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26"/>
        <w:gridCol w:w="7734"/>
      </w:tblGrid>
      <w:tr w:rsidR="007C3D55" w:rsidRPr="00597593" w14:paraId="08B870A6" w14:textId="77777777" w:rsidTr="00561492">
        <w:trPr>
          <w:trHeight w:val="1134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53B9EEB2" w14:textId="77777777" w:rsidR="007C3D55" w:rsidRPr="00597593" w:rsidRDefault="007C3D55" w:rsidP="00561492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97593">
              <w:rPr>
                <w:rFonts w:ascii="Times New Roman" w:hAnsi="Times New Roman"/>
                <w:noProof/>
              </w:rPr>
              <w:drawing>
                <wp:inline distT="0" distB="0" distL="0" distR="0" wp14:anchorId="26C6589D" wp14:editId="22423D61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1F071395" w14:textId="77777777" w:rsidR="007C3D55" w:rsidRPr="00597593" w:rsidRDefault="007C3D55" w:rsidP="00561492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597593">
              <w:rPr>
                <w:rFonts w:ascii="Times New Roman" w:hAnsi="Times New Roman"/>
                <w:kern w:val="2"/>
              </w:rPr>
              <w:t>Supplementary material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597593">
              <w:rPr>
                <w:rFonts w:ascii="Times New Roman" w:hAnsi="Times New Roman"/>
                <w:kern w:val="2"/>
              </w:rPr>
              <w:t xml:space="preserve">for </w:t>
            </w:r>
          </w:p>
          <w:p w14:paraId="6D870AB3" w14:textId="305944CC" w:rsidR="007C3D55" w:rsidRPr="00597593" w:rsidRDefault="007C3D55" w:rsidP="00561492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100659">
              <w:rPr>
                <w:rFonts w:ascii="Times New Roman" w:hAnsi="Times New Roman"/>
                <w:smallCaps/>
                <w:kern w:val="2"/>
                <w:lang w:val="en-US"/>
              </w:rPr>
              <w:t>Flores-Blanco, L. &amp; M. Aldenderfer</w:t>
            </w:r>
            <w:r w:rsidRPr="00100659">
              <w:rPr>
                <w:rFonts w:ascii="Times New Roman" w:hAnsi="Times New Roman"/>
                <w:kern w:val="2"/>
                <w:lang w:val="en-US"/>
              </w:rPr>
              <w:t xml:space="preserve">. </w:t>
            </w:r>
            <w:r w:rsidRPr="00597593">
              <w:rPr>
                <w:rFonts w:ascii="Times New Roman" w:hAnsi="Times New Roman"/>
                <w:kern w:val="2"/>
              </w:rPr>
              <w:t>2025.</w:t>
            </w:r>
            <w:r w:rsidRPr="00597593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 w:rsidRPr="00EB304A">
              <w:rPr>
                <w:rFonts w:ascii="Times New Roman" w:hAnsi="Times New Roman"/>
                <w:b/>
                <w:bCs/>
              </w:rPr>
              <w:t>Kaillachuro: early monumental architecture of the Titicaca Basin, 5300–3000 BP</w:t>
            </w:r>
            <w:r w:rsidRPr="00597593">
              <w:rPr>
                <w:rFonts w:ascii="Times New Roman" w:hAnsi="Times New Roman"/>
                <w:b/>
                <w:bCs/>
                <w:kern w:val="2"/>
              </w:rPr>
              <w:t xml:space="preserve">. </w:t>
            </w:r>
            <w:r w:rsidR="00C2315F">
              <w:rPr>
                <w:rFonts w:ascii="Times New Roman" w:hAnsi="Times New Roman"/>
                <w:b/>
                <w:bCs/>
                <w:kern w:val="2"/>
              </w:rPr>
              <w:br/>
            </w:r>
            <w:r w:rsidRPr="00597593">
              <w:rPr>
                <w:rFonts w:ascii="Times New Roman" w:hAnsi="Times New Roman"/>
                <w:i/>
                <w:iCs/>
                <w:kern w:val="2"/>
              </w:rPr>
              <w:t>Antiquity</w:t>
            </w:r>
            <w:r w:rsidRPr="00597593">
              <w:rPr>
                <w:rFonts w:ascii="Times New Roman" w:hAnsi="Times New Roman"/>
                <w:kern w:val="2"/>
              </w:rPr>
              <w:t xml:space="preserve"> 99.</w:t>
            </w:r>
          </w:p>
          <w:p w14:paraId="70B2717B" w14:textId="7E46B0A6" w:rsidR="007C3D55" w:rsidRPr="00597593" w:rsidRDefault="007C3D55" w:rsidP="0056149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597593">
              <w:rPr>
                <w:rFonts w:ascii="Times New Roman" w:hAnsi="Times New Roman"/>
              </w:rPr>
              <w:t xml:space="preserve">Author for correspondence </w:t>
            </w:r>
            <w:r w:rsidRPr="00597593">
              <w:rPr>
                <w:rFonts w:ascii="Segoe UI Symbol" w:eastAsia="Arial Unicode MS" w:hAnsi="Segoe UI Symbol" w:cs="Segoe UI Symbol"/>
                <w:color w:val="000000"/>
                <w:bdr w:val="nil"/>
              </w:rPr>
              <w:t>✉</w:t>
            </w:r>
            <w:r w:rsidRPr="00597593">
              <w:rPr>
                <w:rFonts w:ascii="Times New Roman" w:eastAsia="Arial Unicode MS" w:hAnsi="Times New Roman"/>
                <w:color w:val="000000"/>
                <w:bdr w:val="nil"/>
              </w:rPr>
              <w:t xml:space="preserve"> </w:t>
            </w:r>
            <w:r w:rsidR="004C65F0">
              <w:rPr>
                <w:rFonts w:ascii="Times New Roman" w:eastAsia="Arial Unicode MS" w:hAnsi="Times New Roman"/>
                <w:color w:val="000000"/>
                <w:bdr w:val="nil"/>
                <w:lang w:eastAsia="en-GB"/>
              </w:rPr>
              <w:t>luiflores</w:t>
            </w:r>
            <w:r w:rsidR="004C65F0" w:rsidRPr="007C3D55">
              <w:rPr>
                <w:rFonts w:ascii="Times New Roman" w:eastAsia="Arial Unicode MS" w:hAnsi="Times New Roman"/>
                <w:color w:val="000000"/>
                <w:bdr w:val="nil"/>
                <w:lang w:eastAsia="en-GB"/>
              </w:rPr>
              <w:t>@</w:t>
            </w:r>
            <w:r w:rsidR="004C65F0">
              <w:rPr>
                <w:rFonts w:ascii="Times New Roman" w:eastAsia="Arial Unicode MS" w:hAnsi="Times New Roman"/>
                <w:color w:val="000000"/>
                <w:bdr w:val="nil"/>
                <w:lang w:eastAsia="en-GB"/>
              </w:rPr>
              <w:t>ucdavis</w:t>
            </w:r>
            <w:r w:rsidR="004C65F0" w:rsidRPr="007C3D55">
              <w:rPr>
                <w:rFonts w:ascii="Times New Roman" w:eastAsia="Arial Unicode MS" w:hAnsi="Times New Roman"/>
                <w:color w:val="000000"/>
                <w:bdr w:val="nil"/>
                <w:lang w:eastAsia="en-GB"/>
              </w:rPr>
              <w:t>.edu</w:t>
            </w:r>
          </w:p>
        </w:tc>
      </w:tr>
    </w:tbl>
    <w:p w14:paraId="2D0EAD89" w14:textId="77777777" w:rsidR="006A114E" w:rsidRDefault="006A114E" w:rsidP="006A114E">
      <w:pPr>
        <w:pStyle w:val="Standard"/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243A29" w14:textId="061EE9F2" w:rsidR="006A114E" w:rsidRPr="007C3D55" w:rsidRDefault="007C3D55" w:rsidP="006A11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D55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6A114E" w:rsidRPr="007C3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D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A114E" w:rsidRPr="007C3D55">
        <w:rPr>
          <w:rFonts w:ascii="Times New Roman" w:hAnsi="Times New Roman" w:cs="Times New Roman"/>
          <w:b/>
          <w:bCs/>
          <w:sz w:val="24"/>
          <w:szCs w:val="24"/>
        </w:rPr>
        <w:t xml:space="preserve">1. Complete information on radiocarbon dating and the archeological provenance of the samples that </w:t>
      </w:r>
      <w:proofErr w:type="gramStart"/>
      <w:r w:rsidR="006A114E" w:rsidRPr="007C3D55">
        <w:rPr>
          <w:rFonts w:ascii="Times New Roman" w:hAnsi="Times New Roman" w:cs="Times New Roman"/>
          <w:b/>
          <w:bCs/>
          <w:sz w:val="24"/>
          <w:szCs w:val="24"/>
        </w:rPr>
        <w:t>were dated</w:t>
      </w:r>
      <w:proofErr w:type="gramEnd"/>
      <w:r w:rsidR="006A114E" w:rsidRPr="007C3D55">
        <w:rPr>
          <w:rFonts w:ascii="Times New Roman" w:hAnsi="Times New Roman" w:cs="Times New Roman"/>
          <w:b/>
          <w:bCs/>
          <w:sz w:val="24"/>
          <w:szCs w:val="24"/>
        </w:rPr>
        <w:t xml:space="preserve"> at Kaillachuro.</w:t>
      </w:r>
    </w:p>
    <w:p w14:paraId="33D8051F" w14:textId="77777777" w:rsidR="006A114E" w:rsidRDefault="006A114E" w:rsidP="006A11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191"/>
        <w:gridCol w:w="900"/>
        <w:gridCol w:w="706"/>
        <w:gridCol w:w="724"/>
        <w:gridCol w:w="561"/>
        <w:gridCol w:w="632"/>
        <w:gridCol w:w="1180"/>
        <w:gridCol w:w="739"/>
        <w:gridCol w:w="671"/>
        <w:gridCol w:w="1262"/>
        <w:gridCol w:w="663"/>
      </w:tblGrid>
      <w:tr w:rsidR="006A114E" w14:paraId="0A432FDF" w14:textId="77777777" w:rsidTr="00B956CB">
        <w:tc>
          <w:tcPr>
            <w:tcW w:w="3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149420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ID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2765F6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Laboratory ID</w:t>
            </w:r>
          </w:p>
        </w:tc>
        <w:tc>
          <w:tcPr>
            <w:tcW w:w="470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237DFD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Provenance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493419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Radiocarbon BP</w:t>
            </w:r>
          </w:p>
        </w:tc>
        <w:tc>
          <w:tcPr>
            <w:tcW w:w="192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488C8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Radiocarbon cal BP</w:t>
            </w:r>
          </w:p>
        </w:tc>
      </w:tr>
      <w:tr w:rsidR="006A114E" w14:paraId="57760FEF" w14:textId="77777777" w:rsidTr="00B956CB">
        <w:tc>
          <w:tcPr>
            <w:tcW w:w="344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902CEB" w14:textId="77777777" w:rsidR="006A114E" w:rsidRDefault="006A114E" w:rsidP="00B956CB"/>
        </w:tc>
        <w:tc>
          <w:tcPr>
            <w:tcW w:w="1191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C1801F9" w14:textId="77777777" w:rsidR="006A114E" w:rsidRDefault="006A114E" w:rsidP="00B956CB"/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01075B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Material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27FBEA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Block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9C2AF3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Unit / Grid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CC9A07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SU*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E1CA40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Level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BCD9B5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Context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9CD9A7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Age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FAADD9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Error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03729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cal BP (95.4%)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51214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Mean cal BP</w:t>
            </w:r>
          </w:p>
        </w:tc>
      </w:tr>
      <w:tr w:rsidR="006A114E" w14:paraId="49624A7D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4E22A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B956BC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UCIAMS-278130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E54100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tooth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9F79D82" w14:textId="57A953AF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CA263E" w:rsidRPr="00CA263E">
              <w:rPr>
                <w:rFonts w:ascii="Times New Roman" w:hAnsi="Times New Roman"/>
                <w:sz w:val="22"/>
                <w:szCs w:val="22"/>
                <w:vertAlign w:val="superscript"/>
              </w:rPr>
              <w:t>+++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624A4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C8A5F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094C216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5E6A46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bone in fill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C3DD82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4615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9A877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24ADF2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5329-5265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D5ED01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5262</w:t>
            </w:r>
          </w:p>
        </w:tc>
      </w:tr>
      <w:tr w:rsidR="006A114E" w14:paraId="23296A30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AD07D7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6A393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UCIAMS-278133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520C30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4E790A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A63D9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950C7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70CFA51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7EBC64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bone in basin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2244E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4580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CB9DA6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0FBCF9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5195-5050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757ECF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5185</w:t>
            </w:r>
          </w:p>
        </w:tc>
      </w:tr>
      <w:tr w:rsidR="006A114E" w14:paraId="675E1A50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6DB735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BE51B3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UCIAMS-259860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F51C67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tooth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F370FD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6720F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569761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18**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9E4CEB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9DBF5D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Burial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672F00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4575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26F1BD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B8C55D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5192-5051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1C5ABD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5180</w:t>
            </w:r>
          </w:p>
        </w:tc>
      </w:tr>
      <w:tr w:rsidR="006A114E" w14:paraId="63AFBC73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0246CA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068B9E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D-AMS 052910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CB0A31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6D90D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95A0F4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09C13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446E07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E1EA5A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Burial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8C6B34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4516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9D8143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18D4E9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5294-4977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50CB60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5150</w:t>
            </w:r>
          </w:p>
        </w:tc>
      </w:tr>
      <w:tr w:rsidR="006A114E" w14:paraId="6494CBF0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DD716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55540C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D-AMS 047363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2A31ED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6E3AE7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7A9158C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CAC818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20**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0F25144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B24782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Burial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121E02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BA0572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13BAAF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5294-4963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9198F2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5131</w:t>
            </w:r>
          </w:p>
        </w:tc>
      </w:tr>
      <w:tr w:rsidR="006A114E" w14:paraId="4A5C0E5E" w14:textId="77777777" w:rsidTr="00B956CB">
        <w:trPr>
          <w:trHeight w:val="80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B60A63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5D507F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D-AMS 047364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9E3D0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tooth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973FC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A75BAA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T1S***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185CBCB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E7F6A7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1EE183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Loose tooth near a metal disc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23F4F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4503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C7A3CE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87ECC6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5294-4966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374292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5134</w:t>
            </w:r>
          </w:p>
        </w:tc>
      </w:tr>
      <w:tr w:rsidR="006A114E" w14:paraId="629660B6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8A00B6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EE1834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UCIAMS-278131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C75D1A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Animal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EF89023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0BE8FD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2E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9A01D9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E9B18F2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F18CA8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camelid in trench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51DF22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4190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E0D2C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40431F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4827-4576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FFD46E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4699</w:t>
            </w:r>
          </w:p>
        </w:tc>
      </w:tr>
      <w:tr w:rsidR="006A114E" w14:paraId="55FB5859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E0920E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F40F2C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UCIAMS-259845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9AE652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charcoal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26A7CA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A3DE30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33B1F6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E31153A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C08255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hearth in the fill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8C66B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4175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84CA59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F794D0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4824-4570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B8DB23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4686</w:t>
            </w:r>
          </w:p>
        </w:tc>
      </w:tr>
      <w:tr w:rsidR="006A114E" w14:paraId="5D15697F" w14:textId="77777777" w:rsidTr="00B956CB">
        <w:trPr>
          <w:trHeight w:val="551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679432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511C31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UCIAMS-278139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5767C0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charcoal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D822D7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16AB7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EBC8C0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255EC25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551395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ash level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114F5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4135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B1C9D4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CBB31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4654-4519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8A2800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4634</w:t>
            </w:r>
          </w:p>
        </w:tc>
      </w:tr>
      <w:tr w:rsidR="006A114E" w14:paraId="468F20C3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97D23C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0D144D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UCIAMS-278141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74A6F2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charcoal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D97FC6B" w14:textId="77777777" w:rsidR="006A114E" w:rsidRDefault="006A114E" w:rsidP="00B956CB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ABB845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6D1C86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9026240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B7FFFA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charcoal in pit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7E76D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4115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A0F3A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7B07C0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4649-4512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892E60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4591</w:t>
            </w:r>
          </w:p>
        </w:tc>
      </w:tr>
      <w:tr w:rsidR="006A114E" w14:paraId="429D0064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BE8B59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98BA9D7" w14:textId="77777777" w:rsidR="006A114E" w:rsidRDefault="006A114E" w:rsidP="00B956CB">
            <w:pPr>
              <w:pStyle w:val="TableContents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BETA-112315</w:t>
            </w:r>
            <w:r>
              <w:rPr>
                <w:rFonts w:ascii="Times New Roman" w:hAnsi="Times New Roman"/>
                <w:sz w:val="28"/>
                <w:szCs w:val="26"/>
                <w:vertAlign w:val="superscript"/>
              </w:rPr>
              <w:t>+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DFF6F4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charcoal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B5DC0C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B96A08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225A9B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9ECD881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E3A8C7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Stone box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72C065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FB8E7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395762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4533-4147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7E2608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4352</w:t>
            </w:r>
          </w:p>
        </w:tc>
      </w:tr>
      <w:tr w:rsidR="006A114E" w14:paraId="1C131253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C24D9C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CC2FB1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UCIAMS-259859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F274E6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Human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1F70C2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D9AD68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8245A5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5A9E9DB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27D703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Bone in fill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147D3C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3495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B93C67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F32A3E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3831-3681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4C7479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3738</w:t>
            </w:r>
          </w:p>
        </w:tc>
      </w:tr>
      <w:tr w:rsidR="006A114E" w14:paraId="4E28E01E" w14:textId="77777777" w:rsidTr="00B956CB">
        <w:trPr>
          <w:trHeight w:val="80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2B2CE4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0A112C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UCIAMS-278132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E5A159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Human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FC002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E9EA30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T1S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6E0E24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N6-R1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C55104F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65F9D1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Loose bone in fill 10-cm from a B7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1A2E8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3440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77F39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C7EB8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3719-3571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A44CF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3651</w:t>
            </w:r>
          </w:p>
        </w:tc>
      </w:tr>
      <w:tr w:rsidR="006A114E" w14:paraId="4C85A6C4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12AB09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DC4AA6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UCIAMS-259841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CCB0C2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charcoal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49F593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02D78D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CC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B822B0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BBA3BC2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293577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midden pit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9906AB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3425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459F40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9F451D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3695-3569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CF48B0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3630</w:t>
            </w:r>
          </w:p>
        </w:tc>
      </w:tr>
      <w:tr w:rsidR="006A114E" w14:paraId="06B45B72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E5B7B5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69816D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UCIAMS-278140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3B12C9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charcoal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07972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13FBE1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56D48C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C8E103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111464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Occupation level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C2F1E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7C632E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99AE26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3588-3482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5EBEB7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3532</w:t>
            </w:r>
          </w:p>
        </w:tc>
      </w:tr>
      <w:tr w:rsidR="006A114E" w14:paraId="628C610D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24CE8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F13C7A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D-AMS 052909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DFAE8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43869B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33C22B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50C97C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13/14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F278A48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AF0AF9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Burial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E8D1FF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3294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71097C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29BA4F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3392-3563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814018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3466</w:t>
            </w:r>
          </w:p>
        </w:tc>
      </w:tr>
      <w:tr w:rsidR="006A114E" w14:paraId="0CF2A052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E741FF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7FB245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D-AMS 047365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8AD0C3F" w14:textId="45C35E9B" w:rsidR="006A114E" w:rsidRDefault="004C65F0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Animal </w:t>
            </w:r>
            <w:r w:rsidR="00100659">
              <w:rPr>
                <w:rFonts w:ascii="Times New Roman" w:hAnsi="Times New Roman"/>
                <w:sz w:val="22"/>
                <w:szCs w:val="22"/>
              </w:rPr>
              <w:t>b</w:t>
            </w:r>
            <w:r w:rsidR="006A114E">
              <w:rPr>
                <w:rFonts w:ascii="Times New Roman" w:hAnsi="Times New Roman"/>
                <w:sz w:val="22"/>
                <w:szCs w:val="22"/>
              </w:rPr>
              <w:t>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1BB980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4C49898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51EB45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5F9657F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BB75E3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stone platform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4A6AD8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3123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95C522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5C7DBB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3385-3172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F459F0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3288</w:t>
            </w:r>
          </w:p>
        </w:tc>
      </w:tr>
      <w:tr w:rsidR="006A114E" w14:paraId="3D40E060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FD15E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3ED80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UCIAMS-259861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FF331F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FD13A0F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AD1D0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440602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10**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4B494C0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BB5D8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Burial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4FF940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BDDB84B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3F3C52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3267-3137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9DE391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3210</w:t>
            </w:r>
          </w:p>
        </w:tc>
      </w:tr>
      <w:tr w:rsidR="006A114E" w14:paraId="2DC5C24E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CECA57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D953B06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UCIAMS-278134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10618D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tooth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F3CAC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0B6B92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CEA5E2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13/14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62A7BC6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6DB159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Burial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DD8710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3005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3755A0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80BD719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3230-3002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947AD0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3132</w:t>
            </w:r>
          </w:p>
        </w:tc>
      </w:tr>
      <w:tr w:rsidR="006A114E" w14:paraId="3C5FE9D0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6BBFF3C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53B4C8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D-AMS 047367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F4C06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Animal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E86CB1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42A4C14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5B59ED8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39B7671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E1BD32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Intrusive burial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C811E37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0711F04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EBF99D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448-355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77CDE1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383</w:t>
            </w:r>
          </w:p>
        </w:tc>
      </w:tr>
      <w:tr w:rsidR="006A114E" w14:paraId="66AA1BDD" w14:textId="77777777" w:rsidTr="00B956CB">
        <w:trPr>
          <w:trHeight w:val="566"/>
        </w:trPr>
        <w:tc>
          <w:tcPr>
            <w:tcW w:w="3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6999233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C8A8CD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D-AMS 052911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A4AC81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Human bone</w:t>
            </w:r>
          </w:p>
        </w:tc>
        <w:tc>
          <w:tcPr>
            <w:tcW w:w="7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E9D61E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2C8219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Trench2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5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2BDEF95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</w:t>
            </w:r>
          </w:p>
        </w:tc>
        <w:tc>
          <w:tcPr>
            <w:tcW w:w="6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B9CEA6A" w14:textId="77777777" w:rsidR="006A114E" w:rsidRDefault="006A114E" w:rsidP="00B956CB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DD9C2B2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Intrusive burial</w:t>
            </w:r>
          </w:p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60EE680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472</w:t>
            </w:r>
          </w:p>
        </w:tc>
        <w:tc>
          <w:tcPr>
            <w:tcW w:w="67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4ADB36A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6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06C8A72D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520-462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AC22FA1" w14:textId="77777777" w:rsidR="006A114E" w:rsidRDefault="006A114E" w:rsidP="00B956CB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493</w:t>
            </w:r>
          </w:p>
        </w:tc>
      </w:tr>
      <w:tr w:rsidR="006A114E" w14:paraId="2438469E" w14:textId="77777777" w:rsidTr="00B956CB">
        <w:trPr>
          <w:trHeight w:val="326"/>
        </w:trPr>
        <w:tc>
          <w:tcPr>
            <w:tcW w:w="9573" w:type="dxa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BC81A" w14:textId="7903414C" w:rsidR="006A114E" w:rsidRPr="007312C0" w:rsidRDefault="006A114E" w:rsidP="00B956CB">
            <w:pPr>
              <w:pStyle w:val="TableContents"/>
              <w:rPr>
                <w:sz w:val="20"/>
                <w:szCs w:val="20"/>
              </w:rPr>
            </w:pPr>
            <w:r w:rsidRPr="007312C0">
              <w:rPr>
                <w:sz w:val="20"/>
                <w:szCs w:val="20"/>
              </w:rPr>
              <w:t>* Stratigraphic Unit (SU)</w:t>
            </w:r>
            <w:r w:rsidR="001D0C5B">
              <w:rPr>
                <w:sz w:val="20"/>
                <w:szCs w:val="20"/>
              </w:rPr>
              <w:t>.</w:t>
            </w:r>
          </w:p>
        </w:tc>
      </w:tr>
      <w:tr w:rsidR="006A114E" w14:paraId="16E931DD" w14:textId="77777777" w:rsidTr="00B956CB">
        <w:trPr>
          <w:trHeight w:val="233"/>
        </w:trPr>
        <w:tc>
          <w:tcPr>
            <w:tcW w:w="9573" w:type="dxa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9E594" w14:textId="1D6C4E3A" w:rsidR="006A114E" w:rsidRPr="007312C0" w:rsidRDefault="006A114E" w:rsidP="00B956CB">
            <w:pPr>
              <w:pStyle w:val="TableContents"/>
              <w:rPr>
                <w:sz w:val="20"/>
                <w:szCs w:val="20"/>
              </w:rPr>
            </w:pPr>
            <w:r w:rsidRPr="007312C0">
              <w:rPr>
                <w:sz w:val="20"/>
                <w:szCs w:val="20"/>
              </w:rPr>
              <w:t xml:space="preserve">** We renamed 2021 and 2022 SUs </w:t>
            </w:r>
            <w:r w:rsidR="004C65F0" w:rsidRPr="00100659">
              <w:rPr>
                <w:sz w:val="20"/>
                <w:szCs w:val="20"/>
              </w:rPr>
              <w:t>to ensure each recording has a unique identifier</w:t>
            </w:r>
            <w:r w:rsidRPr="007312C0">
              <w:rPr>
                <w:sz w:val="20"/>
                <w:szCs w:val="20"/>
              </w:rPr>
              <w:t xml:space="preserve">. </w:t>
            </w:r>
            <w:r w:rsidRPr="009D6F13">
              <w:rPr>
                <w:sz w:val="20"/>
                <w:szCs w:val="20"/>
              </w:rPr>
              <w:t xml:space="preserve">For the 2021 season, SU-18 instead of </w:t>
            </w:r>
            <w:proofErr w:type="gramStart"/>
            <w:r w:rsidRPr="009D6F13">
              <w:rPr>
                <w:sz w:val="20"/>
                <w:szCs w:val="20"/>
              </w:rPr>
              <w:t>3</w:t>
            </w:r>
            <w:proofErr w:type="gramEnd"/>
            <w:r w:rsidRPr="009D6F13">
              <w:rPr>
                <w:sz w:val="20"/>
                <w:szCs w:val="20"/>
              </w:rPr>
              <w:t xml:space="preserve">, SU-20 instead of 4 and SU-10 instead of 7. Other changes: SU-7 instead of </w:t>
            </w:r>
            <w:proofErr w:type="gramStart"/>
            <w:r w:rsidRPr="009D6F13">
              <w:rPr>
                <w:sz w:val="20"/>
                <w:szCs w:val="20"/>
              </w:rPr>
              <w:t>6</w:t>
            </w:r>
            <w:proofErr w:type="gramEnd"/>
            <w:r w:rsidRPr="009D6F13">
              <w:rPr>
                <w:sz w:val="20"/>
                <w:szCs w:val="20"/>
              </w:rPr>
              <w:t xml:space="preserve">, SU-19 instead of 5, and SU-17 instead of 2. For the 2022 season, </w:t>
            </w:r>
            <w:r w:rsidR="00100659" w:rsidRPr="009D6F13">
              <w:rPr>
                <w:sz w:val="20"/>
                <w:szCs w:val="20"/>
              </w:rPr>
              <w:t>there are just</w:t>
            </w:r>
            <w:r w:rsidRPr="009D6F13">
              <w:rPr>
                <w:sz w:val="20"/>
                <w:szCs w:val="20"/>
              </w:rPr>
              <w:t xml:space="preserve"> a few changes, SU-16 instead of </w:t>
            </w:r>
            <w:proofErr w:type="gramStart"/>
            <w:r w:rsidRPr="009D6F13">
              <w:rPr>
                <w:sz w:val="20"/>
                <w:szCs w:val="20"/>
              </w:rPr>
              <w:t>17</w:t>
            </w:r>
            <w:proofErr w:type="gramEnd"/>
            <w:r w:rsidRPr="009D6F13">
              <w:rPr>
                <w:sz w:val="20"/>
                <w:szCs w:val="20"/>
              </w:rPr>
              <w:t>, SU-21 instead of 18, and SU-16 is within 10.</w:t>
            </w:r>
          </w:p>
        </w:tc>
      </w:tr>
      <w:tr w:rsidR="006A114E" w14:paraId="3FE13C61" w14:textId="77777777" w:rsidTr="00B956CB">
        <w:trPr>
          <w:trHeight w:val="326"/>
        </w:trPr>
        <w:tc>
          <w:tcPr>
            <w:tcW w:w="9573" w:type="dxa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AAFA0" w14:textId="77777777" w:rsidR="006A114E" w:rsidRDefault="006A114E" w:rsidP="00B956CB">
            <w:pPr>
              <w:pStyle w:val="TableContents"/>
              <w:rPr>
                <w:sz w:val="20"/>
                <w:szCs w:val="20"/>
              </w:rPr>
            </w:pPr>
            <w:r w:rsidRPr="007312C0">
              <w:rPr>
                <w:sz w:val="20"/>
                <w:szCs w:val="20"/>
              </w:rPr>
              <w:t xml:space="preserve">*** Trench 1 South (T1S). </w:t>
            </w:r>
          </w:p>
          <w:p w14:paraId="7FA03369" w14:textId="77777777" w:rsidR="006A114E" w:rsidRPr="007312C0" w:rsidRDefault="006A114E" w:rsidP="00B956CB">
            <w:pPr>
              <w:pStyle w:val="TableContents"/>
              <w:rPr>
                <w:sz w:val="20"/>
                <w:szCs w:val="20"/>
              </w:rPr>
            </w:pPr>
            <w:r w:rsidRPr="007312C0">
              <w:rPr>
                <w:sz w:val="20"/>
                <w:szCs w:val="20"/>
                <w:vertAlign w:val="superscript"/>
              </w:rPr>
              <w:t>+</w:t>
            </w:r>
            <w:r w:rsidRPr="007312C0">
              <w:rPr>
                <w:sz w:val="20"/>
                <w:szCs w:val="20"/>
              </w:rPr>
              <w:t xml:space="preserve"> Old radiocarbon date from Kaillachuro (Craig 2005).</w:t>
            </w:r>
          </w:p>
        </w:tc>
      </w:tr>
      <w:tr w:rsidR="006A114E" w14:paraId="39436AAA" w14:textId="77777777" w:rsidTr="00B956CB">
        <w:trPr>
          <w:trHeight w:val="326"/>
        </w:trPr>
        <w:tc>
          <w:tcPr>
            <w:tcW w:w="9573" w:type="dxa"/>
            <w:gridSpan w:val="1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62B2E" w14:textId="0A73013D" w:rsidR="006A114E" w:rsidRPr="007312C0" w:rsidRDefault="006A114E" w:rsidP="00B956CB">
            <w:pPr>
              <w:pStyle w:val="TableContents"/>
              <w:rPr>
                <w:sz w:val="20"/>
                <w:szCs w:val="20"/>
              </w:rPr>
            </w:pPr>
            <w:r w:rsidRPr="007312C0">
              <w:rPr>
                <w:sz w:val="20"/>
                <w:szCs w:val="20"/>
                <w:vertAlign w:val="superscript"/>
              </w:rPr>
              <w:t>++</w:t>
            </w:r>
            <w:r w:rsidRPr="007312C0">
              <w:rPr>
                <w:sz w:val="20"/>
                <w:szCs w:val="20"/>
              </w:rPr>
              <w:t xml:space="preserve"> Excavation 2002 (Craig 2005)</w:t>
            </w:r>
            <w:r w:rsidR="001D0C5B">
              <w:rPr>
                <w:sz w:val="20"/>
                <w:szCs w:val="20"/>
              </w:rPr>
              <w:t>.</w:t>
            </w:r>
          </w:p>
        </w:tc>
      </w:tr>
    </w:tbl>
    <w:p w14:paraId="34E0D954" w14:textId="7E1235EA" w:rsidR="00CA263E" w:rsidRPr="00A33EBA" w:rsidRDefault="00CA263E" w:rsidP="00CA263E">
      <w:pPr>
        <w:pStyle w:val="TableContents"/>
        <w:rPr>
          <w:sz w:val="20"/>
          <w:szCs w:val="20"/>
        </w:rPr>
      </w:pPr>
      <w:r w:rsidRPr="00CA263E">
        <w:rPr>
          <w:sz w:val="20"/>
          <w:szCs w:val="20"/>
          <w:vertAlign w:val="superscript"/>
        </w:rPr>
        <w:t>+++</w:t>
      </w:r>
      <w:r>
        <w:rPr>
          <w:sz w:val="20"/>
          <w:szCs w:val="20"/>
        </w:rPr>
        <w:t xml:space="preserve"> </w:t>
      </w:r>
      <w:r w:rsidRPr="00193D5E">
        <w:rPr>
          <w:sz w:val="20"/>
          <w:szCs w:val="20"/>
        </w:rPr>
        <w:t>Block 3 is on M4</w:t>
      </w:r>
      <w:r>
        <w:rPr>
          <w:sz w:val="20"/>
          <w:szCs w:val="20"/>
        </w:rPr>
        <w:t xml:space="preserve">, </w:t>
      </w:r>
      <w:r w:rsidRPr="00193D5E">
        <w:rPr>
          <w:sz w:val="20"/>
          <w:szCs w:val="20"/>
        </w:rPr>
        <w:t>Block 6 is on M6</w:t>
      </w:r>
      <w:r>
        <w:rPr>
          <w:sz w:val="20"/>
          <w:szCs w:val="20"/>
        </w:rPr>
        <w:t xml:space="preserve">, Block 1 is on M1, and Block 5 is on M5 (Figures 4 </w:t>
      </w:r>
      <w:r w:rsidR="00BE4D56">
        <w:rPr>
          <w:sz w:val="20"/>
          <w:szCs w:val="20"/>
        </w:rPr>
        <w:t>&amp;</w:t>
      </w:r>
      <w:r>
        <w:rPr>
          <w:sz w:val="20"/>
          <w:szCs w:val="20"/>
        </w:rPr>
        <w:t xml:space="preserve"> 5)</w:t>
      </w:r>
      <w:r w:rsidRPr="00193D5E">
        <w:rPr>
          <w:sz w:val="20"/>
          <w:szCs w:val="20"/>
        </w:rPr>
        <w:t>.</w:t>
      </w:r>
    </w:p>
    <w:p w14:paraId="771F7C72" w14:textId="77777777" w:rsidR="006A114E" w:rsidRDefault="006A114E" w:rsidP="006A114E">
      <w:pPr>
        <w:jc w:val="both"/>
        <w:rPr>
          <w:sz w:val="24"/>
          <w:szCs w:val="24"/>
        </w:rPr>
      </w:pPr>
    </w:p>
    <w:p w14:paraId="25C69B27" w14:textId="77777777" w:rsidR="00CA263E" w:rsidRDefault="00CA263E" w:rsidP="006A114E">
      <w:pPr>
        <w:jc w:val="both"/>
        <w:rPr>
          <w:sz w:val="24"/>
          <w:szCs w:val="24"/>
        </w:rPr>
      </w:pPr>
    </w:p>
    <w:p w14:paraId="0DF60AD7" w14:textId="3B880988" w:rsidR="006A114E" w:rsidRPr="00C2315F" w:rsidRDefault="00C2315F" w:rsidP="006A11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15F">
        <w:rPr>
          <w:rFonts w:ascii="Times New Roman" w:hAnsi="Times New Roman" w:cs="Times New Roman"/>
          <w:b/>
          <w:bCs/>
          <w:sz w:val="24"/>
          <w:szCs w:val="24"/>
        </w:rPr>
        <w:t>Reference</w:t>
      </w:r>
    </w:p>
    <w:p w14:paraId="3C3FD851" w14:textId="77777777" w:rsidR="007C3D55" w:rsidRPr="00100659" w:rsidRDefault="007C3D55" w:rsidP="007C3D55">
      <w:pPr>
        <w:pStyle w:val="Bibliography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356B">
        <w:rPr>
          <w:rFonts w:ascii="Times New Roman" w:hAnsi="Times New Roman" w:cs="Times New Roman"/>
          <w:smallCaps/>
          <w:sz w:val="24"/>
          <w:szCs w:val="24"/>
        </w:rPr>
        <w:t>Craig, N</w:t>
      </w:r>
      <w:r w:rsidRPr="00EB304A">
        <w:rPr>
          <w:rFonts w:ascii="Times New Roman" w:hAnsi="Times New Roman" w:cs="Times New Roman"/>
          <w:sz w:val="24"/>
          <w:szCs w:val="24"/>
        </w:rPr>
        <w:t xml:space="preserve">. 2005. </w:t>
      </w:r>
      <w:r w:rsidRPr="007B356B">
        <w:rPr>
          <w:rFonts w:ascii="Times New Roman" w:hAnsi="Times New Roman" w:cs="Times New Roman"/>
          <w:sz w:val="24"/>
          <w:szCs w:val="24"/>
        </w:rPr>
        <w:t xml:space="preserve">The formation of early settled villages and the emergence of leadership: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356B">
        <w:rPr>
          <w:rFonts w:ascii="Times New Roman" w:hAnsi="Times New Roman" w:cs="Times New Roman"/>
          <w:sz w:val="24"/>
          <w:szCs w:val="24"/>
        </w:rPr>
        <w:t xml:space="preserve"> test of three theoretical models in the Rio Ilave, Lake Titicaca Basin, southern Peru</w:t>
      </w:r>
      <w:r>
        <w:rPr>
          <w:rFonts w:ascii="Times New Roman" w:hAnsi="Times New Roman" w:cs="Times New Roman"/>
          <w:sz w:val="24"/>
          <w:szCs w:val="24"/>
        </w:rPr>
        <w:t>. Unpublished</w:t>
      </w:r>
      <w:r w:rsidRPr="00EB304A">
        <w:rPr>
          <w:rFonts w:ascii="Times New Roman" w:hAnsi="Times New Roman" w:cs="Times New Roman"/>
          <w:sz w:val="24"/>
          <w:szCs w:val="24"/>
        </w:rPr>
        <w:t xml:space="preserve"> PhD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B304A">
        <w:rPr>
          <w:rFonts w:ascii="Times New Roman" w:hAnsi="Times New Roman" w:cs="Times New Roman"/>
          <w:sz w:val="24"/>
          <w:szCs w:val="24"/>
        </w:rPr>
        <w:t>issertation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304A">
        <w:rPr>
          <w:rFonts w:ascii="Times New Roman" w:hAnsi="Times New Roman" w:cs="Times New Roman"/>
          <w:sz w:val="24"/>
          <w:szCs w:val="24"/>
        </w:rPr>
        <w:t xml:space="preserve"> </w:t>
      </w:r>
      <w:r w:rsidRPr="00100659">
        <w:rPr>
          <w:rFonts w:ascii="Times New Roman" w:hAnsi="Times New Roman" w:cs="Times New Roman"/>
          <w:sz w:val="24"/>
          <w:szCs w:val="24"/>
        </w:rPr>
        <w:t>University of California, Santa Barbara.</w:t>
      </w:r>
    </w:p>
    <w:p w14:paraId="330AA376" w14:textId="77777777" w:rsidR="006A114E" w:rsidRDefault="006A114E" w:rsidP="006A114E">
      <w:pPr>
        <w:jc w:val="both"/>
        <w:rPr>
          <w:sz w:val="24"/>
          <w:szCs w:val="24"/>
        </w:rPr>
      </w:pPr>
    </w:p>
    <w:p w14:paraId="10E0032E" w14:textId="77777777" w:rsidR="006A114E" w:rsidRDefault="006A114E" w:rsidP="006A114E">
      <w:pPr>
        <w:jc w:val="both"/>
        <w:rPr>
          <w:sz w:val="24"/>
          <w:szCs w:val="24"/>
        </w:rPr>
      </w:pPr>
    </w:p>
    <w:p w14:paraId="037C227F" w14:textId="77777777" w:rsidR="007C3D55" w:rsidRDefault="007C3D55" w:rsidP="006A114E">
      <w:pPr>
        <w:jc w:val="both"/>
        <w:rPr>
          <w:sz w:val="24"/>
          <w:szCs w:val="24"/>
        </w:rPr>
      </w:pPr>
    </w:p>
    <w:p w14:paraId="7CE6BB19" w14:textId="77777777" w:rsidR="006A114E" w:rsidRDefault="006A114E" w:rsidP="006A114E">
      <w:pPr>
        <w:jc w:val="both"/>
        <w:rPr>
          <w:sz w:val="24"/>
          <w:szCs w:val="24"/>
        </w:rPr>
      </w:pPr>
    </w:p>
    <w:p w14:paraId="3AA4A18C" w14:textId="7DE2CC00" w:rsidR="006A114E" w:rsidRPr="007C3D55" w:rsidRDefault="007C3D55" w:rsidP="006A11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D5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="006A114E" w:rsidRPr="007C3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D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A114E" w:rsidRPr="007C3D55">
        <w:rPr>
          <w:rFonts w:ascii="Times New Roman" w:hAnsi="Times New Roman" w:cs="Times New Roman"/>
          <w:b/>
          <w:bCs/>
          <w:sz w:val="24"/>
          <w:szCs w:val="24"/>
        </w:rPr>
        <w:t>2. Periodi</w:t>
      </w:r>
      <w:r w:rsidR="00C2315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A114E" w:rsidRPr="007C3D55">
        <w:rPr>
          <w:rFonts w:ascii="Times New Roman" w:hAnsi="Times New Roman" w:cs="Times New Roman"/>
          <w:b/>
          <w:bCs/>
          <w:sz w:val="24"/>
          <w:szCs w:val="24"/>
        </w:rPr>
        <w:t>ation of the Kaillachuro stratigraphic sequence.</w:t>
      </w:r>
    </w:p>
    <w:p w14:paraId="58D64E40" w14:textId="77777777" w:rsidR="006A114E" w:rsidRDefault="006A114E" w:rsidP="006A11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45"/>
        <w:gridCol w:w="847"/>
        <w:gridCol w:w="999"/>
        <w:gridCol w:w="2456"/>
        <w:gridCol w:w="1453"/>
        <w:gridCol w:w="79"/>
        <w:gridCol w:w="1374"/>
        <w:gridCol w:w="1007"/>
      </w:tblGrid>
      <w:tr w:rsidR="006A114E" w14:paraId="629171E8" w14:textId="77777777" w:rsidTr="00B956CB">
        <w:trPr>
          <w:trHeight w:val="581"/>
          <w:jc w:val="center"/>
        </w:trPr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84D7A6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Periods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51D272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Phases</w:t>
            </w:r>
          </w:p>
        </w:tc>
        <w:tc>
          <w:tcPr>
            <w:tcW w:w="53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0342C5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Events</w:t>
            </w:r>
          </w:p>
        </w:tc>
        <w:tc>
          <w:tcPr>
            <w:tcW w:w="13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255404" w14:textId="77777777" w:rsidR="006A114E" w:rsidRPr="001A3B8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lang w:val="fr-FR"/>
              </w:rPr>
            </w:pPr>
            <w:r w:rsidRPr="001A3B8E">
              <w:rPr>
                <w:rFonts w:ascii="Calibri" w:hAnsi="Calibri" w:cs="Calibri"/>
                <w:b/>
                <w:bCs/>
                <w:color w:val="000000"/>
                <w:kern w:val="0"/>
                <w:lang w:val="fr-FR"/>
              </w:rPr>
              <w:t>SU (Stratigraphic Unit) or Levels</w:t>
            </w:r>
          </w:p>
        </w:tc>
        <w:tc>
          <w:tcPr>
            <w:tcW w:w="81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14C5C3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Features</w:t>
            </w:r>
          </w:p>
        </w:tc>
        <w:tc>
          <w:tcPr>
            <w:tcW w:w="73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F3BF67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# Radiocarbon dates</w:t>
            </w:r>
          </w:p>
        </w:tc>
        <w:tc>
          <w:tcPr>
            <w:tcW w:w="5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02AC1B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Date (Cal BP)</w:t>
            </w:r>
          </w:p>
        </w:tc>
      </w:tr>
      <w:tr w:rsidR="006A114E" w14:paraId="011D02FF" w14:textId="77777777" w:rsidTr="00B956CB">
        <w:trPr>
          <w:trHeight w:val="290"/>
          <w:jc w:val="center"/>
        </w:trPr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CBB2EB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Inca?</w:t>
            </w:r>
          </w:p>
        </w:tc>
        <w:tc>
          <w:tcPr>
            <w:tcW w:w="45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9B887C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53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CFCFD7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Intrusive</w:t>
            </w:r>
          </w:p>
        </w:tc>
        <w:tc>
          <w:tcPr>
            <w:tcW w:w="13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656BCB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SU-1, Level I</w:t>
            </w:r>
          </w:p>
        </w:tc>
        <w:tc>
          <w:tcPr>
            <w:tcW w:w="81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E5367E" w14:textId="46FF9BC7" w:rsidR="006A114E" w:rsidRDefault="00430FEA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</w:t>
            </w:r>
            <w:r w:rsidR="006A114E">
              <w:rPr>
                <w:rFonts w:ascii="Calibri" w:hAnsi="Calibri" w:cs="Calibri"/>
                <w:color w:val="000000"/>
                <w:kern w:val="0"/>
              </w:rPr>
              <w:t>urials in M1 and M6</w:t>
            </w:r>
          </w:p>
        </w:tc>
        <w:tc>
          <w:tcPr>
            <w:tcW w:w="73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686141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5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67E084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520-400</w:t>
            </w:r>
          </w:p>
        </w:tc>
      </w:tr>
      <w:tr w:rsidR="006A114E" w14:paraId="1A4B868C" w14:textId="77777777" w:rsidTr="00B956CB">
        <w:trPr>
          <w:trHeight w:val="290"/>
          <w:jc w:val="center"/>
        </w:trPr>
        <w:tc>
          <w:tcPr>
            <w:tcW w:w="612" w:type="pct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1089859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Early Formative </w:t>
            </w: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1C97283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AEB46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C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0B48C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SU-2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B29B6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Third M4, Last M6, B4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57C1691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47A7E48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3500-3000</w:t>
            </w:r>
          </w:p>
        </w:tc>
      </w:tr>
      <w:tr w:rsidR="006A114E" w14:paraId="041700D0" w14:textId="77777777" w:rsidTr="00B956CB">
        <w:trPr>
          <w:trHeight w:val="290"/>
          <w:jc w:val="center"/>
        </w:trPr>
        <w:tc>
          <w:tcPr>
            <w:tcW w:w="612" w:type="pct"/>
            <w:vMerge/>
            <w:tcBorders>
              <w:left w:val="nil"/>
              <w:right w:val="nil"/>
            </w:tcBorders>
            <w:vAlign w:val="center"/>
          </w:tcPr>
          <w:p w14:paraId="5E755C09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2" w:type="pct"/>
            <w:vMerge/>
            <w:tcBorders>
              <w:left w:val="nil"/>
              <w:right w:val="nil"/>
            </w:tcBorders>
            <w:vAlign w:val="center"/>
          </w:tcPr>
          <w:p w14:paraId="5758A16E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5E2D5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BF877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SU-10, Level Ia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ED6F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Burial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3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, slabs</w:t>
            </w:r>
          </w:p>
        </w:tc>
        <w:tc>
          <w:tcPr>
            <w:tcW w:w="73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AC8D11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38" w:type="pct"/>
            <w:vMerge/>
            <w:tcBorders>
              <w:left w:val="nil"/>
              <w:right w:val="nil"/>
            </w:tcBorders>
            <w:vAlign w:val="center"/>
          </w:tcPr>
          <w:p w14:paraId="54ACCBE5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A114E" w14:paraId="31AD376E" w14:textId="77777777" w:rsidTr="00B956CB">
        <w:trPr>
          <w:trHeight w:val="581"/>
          <w:jc w:val="center"/>
        </w:trPr>
        <w:tc>
          <w:tcPr>
            <w:tcW w:w="61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86DF44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2FF3EB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D4B67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262E9" w14:textId="77777777" w:rsidR="006A114E" w:rsidRPr="001A3B8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es-ES"/>
              </w:rPr>
            </w:pPr>
            <w:r w:rsidRPr="001A3B8E">
              <w:rPr>
                <w:rFonts w:ascii="Calibri" w:hAnsi="Calibri" w:cs="Calibri"/>
                <w:color w:val="000000"/>
                <w:kern w:val="0"/>
                <w:lang w:val="es-ES"/>
              </w:rPr>
              <w:t>SU-11, SU-12, SU-13, SU-14 (Burial 5), SU-15, SU-16 (Cist)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92E1F" w14:textId="2591C305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Burial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5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, Cist, B5, Platform</w:t>
            </w:r>
            <w:r w:rsidR="00B87E04">
              <w:rPr>
                <w:rFonts w:ascii="Calibri" w:hAnsi="Calibri" w:cs="Calibri"/>
                <w:color w:val="000000"/>
                <w:kern w:val="0"/>
              </w:rPr>
              <w:t xml:space="preserve">, </w:t>
            </w:r>
            <w:r w:rsidR="00B87E04" w:rsidRPr="00B87E04">
              <w:rPr>
                <w:rFonts w:ascii="Calibri" w:hAnsi="Calibri" w:cs="Calibri"/>
                <w:color w:val="000000"/>
                <w:kern w:val="0"/>
              </w:rPr>
              <w:t>Enclosure</w:t>
            </w: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1BB3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3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A283F5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27CCC" w14:paraId="5E317623" w14:textId="77777777" w:rsidTr="00B956CB">
        <w:trPr>
          <w:trHeight w:val="581"/>
          <w:jc w:val="center"/>
        </w:trPr>
        <w:tc>
          <w:tcPr>
            <w:tcW w:w="612" w:type="pct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D344050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Terminal Archaic</w:t>
            </w:r>
          </w:p>
        </w:tc>
        <w:tc>
          <w:tcPr>
            <w:tcW w:w="452" w:type="pct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8943699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53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FF56E3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</w:t>
            </w:r>
          </w:p>
        </w:tc>
        <w:tc>
          <w:tcPr>
            <w:tcW w:w="131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B50AFE" w14:textId="77777777" w:rsidR="00327CCC" w:rsidRPr="001A3B8E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es-ES"/>
              </w:rPr>
            </w:pPr>
            <w:r w:rsidRPr="001A3B8E">
              <w:rPr>
                <w:rFonts w:ascii="Calibri" w:hAnsi="Calibri" w:cs="Calibri"/>
                <w:color w:val="000000"/>
                <w:kern w:val="0"/>
                <w:lang w:val="es-ES"/>
              </w:rPr>
              <w:t>SU-3a,b,c, Levels III-IV</w:t>
            </w:r>
          </w:p>
        </w:tc>
        <w:tc>
          <w:tcPr>
            <w:tcW w:w="818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A73ABE2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Second M4</w:t>
            </w: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295CF5F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8415A49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3800-3500</w:t>
            </w:r>
          </w:p>
        </w:tc>
      </w:tr>
      <w:tr w:rsidR="00327CCC" w14:paraId="65F51910" w14:textId="77777777" w:rsidTr="00327CCC">
        <w:trPr>
          <w:trHeight w:val="581"/>
          <w:jc w:val="center"/>
        </w:trPr>
        <w:tc>
          <w:tcPr>
            <w:tcW w:w="612" w:type="pct"/>
            <w:vMerge/>
            <w:tcBorders>
              <w:left w:val="nil"/>
              <w:right w:val="nil"/>
            </w:tcBorders>
            <w:vAlign w:val="center"/>
          </w:tcPr>
          <w:p w14:paraId="2A8E11D4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2" w:type="pct"/>
            <w:vMerge/>
            <w:tcBorders>
              <w:left w:val="nil"/>
              <w:right w:val="nil"/>
            </w:tcBorders>
            <w:vAlign w:val="center"/>
          </w:tcPr>
          <w:p w14:paraId="274EC82F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vAlign w:val="center"/>
          </w:tcPr>
          <w:p w14:paraId="14628892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</w:t>
            </w:r>
          </w:p>
        </w:tc>
        <w:tc>
          <w:tcPr>
            <w:tcW w:w="1312" w:type="pct"/>
            <w:tcBorders>
              <w:top w:val="nil"/>
              <w:left w:val="nil"/>
              <w:right w:val="nil"/>
            </w:tcBorders>
            <w:vAlign w:val="center"/>
          </w:tcPr>
          <w:p w14:paraId="231E062F" w14:textId="77777777" w:rsidR="00327CCC" w:rsidRPr="001A3B8E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es-ES"/>
              </w:rPr>
            </w:pPr>
            <w:r w:rsidRPr="001A3B8E">
              <w:rPr>
                <w:rFonts w:ascii="Calibri" w:hAnsi="Calibri" w:cs="Calibri"/>
                <w:color w:val="000000"/>
                <w:kern w:val="0"/>
                <w:lang w:val="es-ES"/>
              </w:rPr>
              <w:t>SU-3d, Levels V-VII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DFF4F1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B7</w:t>
            </w:r>
          </w:p>
        </w:tc>
        <w:tc>
          <w:tcPr>
            <w:tcW w:w="734" w:type="pct"/>
            <w:vMerge/>
            <w:tcBorders>
              <w:left w:val="nil"/>
              <w:right w:val="nil"/>
            </w:tcBorders>
            <w:vAlign w:val="center"/>
          </w:tcPr>
          <w:p w14:paraId="17C4A06A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38" w:type="pct"/>
            <w:vMerge/>
            <w:tcBorders>
              <w:left w:val="nil"/>
              <w:right w:val="nil"/>
            </w:tcBorders>
            <w:vAlign w:val="center"/>
          </w:tcPr>
          <w:p w14:paraId="6D4AB455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327CCC" w14:paraId="3D973E44" w14:textId="77777777" w:rsidTr="00327CCC">
        <w:trPr>
          <w:trHeight w:val="379"/>
          <w:jc w:val="center"/>
        </w:trPr>
        <w:tc>
          <w:tcPr>
            <w:tcW w:w="612" w:type="pct"/>
            <w:vMerge/>
            <w:tcBorders>
              <w:left w:val="nil"/>
              <w:right w:val="nil"/>
            </w:tcBorders>
            <w:vAlign w:val="center"/>
          </w:tcPr>
          <w:p w14:paraId="06CF6224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2" w:type="pct"/>
            <w:tcBorders>
              <w:top w:val="nil"/>
              <w:left w:val="nil"/>
              <w:right w:val="nil"/>
            </w:tcBorders>
            <w:vAlign w:val="center"/>
          </w:tcPr>
          <w:p w14:paraId="5CF4C50F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vAlign w:val="center"/>
          </w:tcPr>
          <w:p w14:paraId="3538C351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12" w:type="pct"/>
            <w:tcBorders>
              <w:top w:val="nil"/>
              <w:left w:val="nil"/>
              <w:right w:val="nil"/>
            </w:tcBorders>
            <w:vAlign w:val="center"/>
          </w:tcPr>
          <w:p w14:paraId="5DA9BF5C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41F0A75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Box Stone</w:t>
            </w: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vAlign w:val="center"/>
          </w:tcPr>
          <w:p w14:paraId="45E102C5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14:paraId="6434185B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4800-4100</w:t>
            </w:r>
          </w:p>
        </w:tc>
      </w:tr>
      <w:tr w:rsidR="00327CCC" w14:paraId="72E3D3B0" w14:textId="77777777" w:rsidTr="00AC08A1">
        <w:trPr>
          <w:trHeight w:val="290"/>
          <w:jc w:val="center"/>
        </w:trPr>
        <w:tc>
          <w:tcPr>
            <w:tcW w:w="612" w:type="pct"/>
            <w:vMerge/>
            <w:tcBorders>
              <w:left w:val="nil"/>
              <w:right w:val="nil"/>
            </w:tcBorders>
            <w:vAlign w:val="center"/>
          </w:tcPr>
          <w:p w14:paraId="6E3C7D0F" w14:textId="02A60E08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9697CB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1D97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B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F157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SU-4, SU-6, SU-18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5504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Burial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4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, First M4</w:t>
            </w:r>
          </w:p>
        </w:tc>
        <w:tc>
          <w:tcPr>
            <w:tcW w:w="73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CA866B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939C67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5300-5000</w:t>
            </w:r>
          </w:p>
        </w:tc>
      </w:tr>
      <w:tr w:rsidR="00327CCC" w14:paraId="1BE3EDB0" w14:textId="77777777" w:rsidTr="00B956CB">
        <w:trPr>
          <w:trHeight w:val="290"/>
          <w:jc w:val="center"/>
        </w:trPr>
        <w:tc>
          <w:tcPr>
            <w:tcW w:w="612" w:type="pct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93CF097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2" w:type="pct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1E688D4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41BFACB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A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71060D" w14:textId="77777777" w:rsidR="00327CCC" w:rsidRPr="001A3B8E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:lang w:val="es-ES"/>
              </w:rPr>
            </w:pPr>
            <w:r w:rsidRPr="001A3B8E">
              <w:rPr>
                <w:rFonts w:ascii="Calibri" w:hAnsi="Calibri" w:cs="Calibri"/>
                <w:color w:val="000000"/>
                <w:kern w:val="0"/>
                <w:lang w:val="es-ES"/>
              </w:rPr>
              <w:t>SU-7, SU-8, SU-9, SU-19, SU-20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B02056D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Burial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, Burial 2</w:t>
            </w:r>
          </w:p>
        </w:tc>
        <w:tc>
          <w:tcPr>
            <w:tcW w:w="734" w:type="pct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797053B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38" w:type="pct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7B09229" w14:textId="77777777" w:rsidR="00327CCC" w:rsidRDefault="00327CCC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6A114E" w14:paraId="522ED5B7" w14:textId="77777777" w:rsidTr="00B956CB">
        <w:trPr>
          <w:trHeight w:val="290"/>
          <w:jc w:val="center"/>
        </w:trPr>
        <w:tc>
          <w:tcPr>
            <w:tcW w:w="61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2234A9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4AE1F4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4CB2E12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B35FF9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SU-21 (sterile layer)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975C1D4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599AAD8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Total: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21</w:t>
            </w:r>
            <w:proofErr w:type="gramEnd"/>
          </w:p>
        </w:tc>
        <w:tc>
          <w:tcPr>
            <w:tcW w:w="53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33C0F97" w14:textId="77777777" w:rsidR="006A114E" w:rsidRDefault="006A114E" w:rsidP="00B9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87E04" w14:paraId="2A8518BC" w14:textId="77777777" w:rsidTr="00B87E04">
        <w:trPr>
          <w:trHeight w:val="290"/>
          <w:jc w:val="center"/>
        </w:trPr>
        <w:tc>
          <w:tcPr>
            <w:tcW w:w="3728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BF33A9E" w14:textId="5B16882D" w:rsidR="00B87E04" w:rsidRDefault="00B87E04" w:rsidP="00B9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* M4 = Mound 4 / M6 = Mound 6 / B = </w:t>
            </w:r>
            <w:r w:rsidR="00430FEA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urial (</w:t>
            </w:r>
            <w:r w:rsidRPr="00B87E04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 xml:space="preserve">recovered in the </w:t>
            </w:r>
            <w:r w:rsidR="00C2315F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19</w:t>
            </w:r>
            <w:r w:rsidRPr="00B87E04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90s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)</w:t>
            </w:r>
            <w:r w:rsidR="001D0C5B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D1CAF31" w14:textId="77777777" w:rsidR="00B87E04" w:rsidRDefault="00B87E04" w:rsidP="00B9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079C4F1" w14:textId="77777777" w:rsidR="00B87E04" w:rsidRDefault="00B87E04" w:rsidP="00B9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F12AD34" w14:textId="77777777" w:rsidR="006A114E" w:rsidRPr="001A3B8E" w:rsidRDefault="006A114E" w:rsidP="006A114E">
      <w:pPr>
        <w:jc w:val="both"/>
        <w:rPr>
          <w:i/>
          <w:iCs/>
        </w:rPr>
      </w:pPr>
    </w:p>
    <w:p w14:paraId="1A8B739E" w14:textId="77777777" w:rsidR="006A114E" w:rsidRDefault="006A114E" w:rsidP="006A114E">
      <w:pPr>
        <w:jc w:val="both"/>
      </w:pPr>
    </w:p>
    <w:p w14:paraId="72DF3210" w14:textId="77777777" w:rsidR="006A114E" w:rsidRDefault="006A114E" w:rsidP="006A114E">
      <w:pPr>
        <w:jc w:val="both"/>
        <w:rPr>
          <w:sz w:val="24"/>
          <w:szCs w:val="24"/>
        </w:rPr>
      </w:pPr>
    </w:p>
    <w:p w14:paraId="77907C75" w14:textId="77777777" w:rsidR="006A114E" w:rsidRDefault="006A114E" w:rsidP="006A114E">
      <w:pPr>
        <w:jc w:val="both"/>
        <w:rPr>
          <w:sz w:val="24"/>
          <w:szCs w:val="24"/>
        </w:rPr>
      </w:pPr>
    </w:p>
    <w:p w14:paraId="7D037D07" w14:textId="77777777" w:rsidR="006A114E" w:rsidRDefault="006A114E" w:rsidP="006A114E">
      <w:pPr>
        <w:jc w:val="both"/>
        <w:rPr>
          <w:sz w:val="24"/>
          <w:szCs w:val="24"/>
        </w:rPr>
      </w:pPr>
    </w:p>
    <w:p w14:paraId="09E05E5F" w14:textId="77777777" w:rsidR="006A114E" w:rsidRDefault="006A114E" w:rsidP="006A114E">
      <w:pPr>
        <w:jc w:val="both"/>
        <w:rPr>
          <w:sz w:val="24"/>
          <w:szCs w:val="24"/>
        </w:rPr>
      </w:pPr>
    </w:p>
    <w:p w14:paraId="7F911A7B" w14:textId="77777777" w:rsidR="006A114E" w:rsidRDefault="006A114E" w:rsidP="006A11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1D4D2" w14:textId="77777777" w:rsidR="006A114E" w:rsidRDefault="006A114E" w:rsidP="006A11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45207" w14:textId="77777777" w:rsidR="00AA0B67" w:rsidRDefault="00AA0B67"/>
    <w:sectPr w:rsidR="00AA0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0E36" w14:textId="77777777" w:rsidR="00410D24" w:rsidRDefault="00410D24" w:rsidP="0057671B">
      <w:pPr>
        <w:spacing w:after="0" w:line="240" w:lineRule="auto"/>
      </w:pPr>
      <w:r>
        <w:separator/>
      </w:r>
    </w:p>
  </w:endnote>
  <w:endnote w:type="continuationSeparator" w:id="0">
    <w:p w14:paraId="4794C20E" w14:textId="77777777" w:rsidR="00410D24" w:rsidRDefault="00410D24" w:rsidP="0057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charset w:val="01"/>
    <w:family w:val="roman"/>
    <w:pitch w:val="variable"/>
  </w:font>
  <w:font w:name="Noto Sans CJK SC">
    <w:altName w:val="Calibri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AAB6" w14:textId="77777777" w:rsidR="00410D24" w:rsidRDefault="00410D24" w:rsidP="0057671B">
      <w:pPr>
        <w:spacing w:after="0" w:line="240" w:lineRule="auto"/>
      </w:pPr>
      <w:r>
        <w:separator/>
      </w:r>
    </w:p>
  </w:footnote>
  <w:footnote w:type="continuationSeparator" w:id="0">
    <w:p w14:paraId="4E81DAF1" w14:textId="77777777" w:rsidR="00410D24" w:rsidRDefault="00410D24" w:rsidP="00576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4E"/>
    <w:rsid w:val="00072A3D"/>
    <w:rsid w:val="00092A52"/>
    <w:rsid w:val="000A3688"/>
    <w:rsid w:val="000B4807"/>
    <w:rsid w:val="00100659"/>
    <w:rsid w:val="001808CC"/>
    <w:rsid w:val="00186C4E"/>
    <w:rsid w:val="00193D5E"/>
    <w:rsid w:val="001D0C5B"/>
    <w:rsid w:val="002625E5"/>
    <w:rsid w:val="002E3A1B"/>
    <w:rsid w:val="00313A67"/>
    <w:rsid w:val="00327CCC"/>
    <w:rsid w:val="00410D24"/>
    <w:rsid w:val="00430FEA"/>
    <w:rsid w:val="00487572"/>
    <w:rsid w:val="004C65F0"/>
    <w:rsid w:val="00536A85"/>
    <w:rsid w:val="0057671B"/>
    <w:rsid w:val="00586139"/>
    <w:rsid w:val="006102A6"/>
    <w:rsid w:val="00697448"/>
    <w:rsid w:val="006A0AF5"/>
    <w:rsid w:val="006A114E"/>
    <w:rsid w:val="007C3D55"/>
    <w:rsid w:val="008723F4"/>
    <w:rsid w:val="008A05BC"/>
    <w:rsid w:val="00AA0B67"/>
    <w:rsid w:val="00AB25DC"/>
    <w:rsid w:val="00B87E04"/>
    <w:rsid w:val="00BE4D56"/>
    <w:rsid w:val="00C0425E"/>
    <w:rsid w:val="00C2315F"/>
    <w:rsid w:val="00CA263E"/>
    <w:rsid w:val="00CE60E0"/>
    <w:rsid w:val="00D767F1"/>
    <w:rsid w:val="00D77CA6"/>
    <w:rsid w:val="00E52FE9"/>
    <w:rsid w:val="00F16359"/>
    <w:rsid w:val="00F31BF0"/>
    <w:rsid w:val="00F54A33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2A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14E"/>
  </w:style>
  <w:style w:type="paragraph" w:styleId="Heading1">
    <w:name w:val="heading 1"/>
    <w:basedOn w:val="Normal"/>
    <w:next w:val="Normal"/>
    <w:link w:val="Heading1Char"/>
    <w:uiPriority w:val="9"/>
    <w:qFormat/>
    <w:rsid w:val="006A1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14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6A114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6A114E"/>
    <w:pPr>
      <w:suppressLineNumbers/>
    </w:pPr>
  </w:style>
  <w:style w:type="paragraph" w:styleId="Bibliography">
    <w:name w:val="Bibliography"/>
    <w:basedOn w:val="Normal"/>
    <w:next w:val="Normal"/>
    <w:uiPriority w:val="37"/>
    <w:semiHidden/>
    <w:unhideWhenUsed/>
    <w:rsid w:val="007C3D55"/>
  </w:style>
  <w:style w:type="table" w:customStyle="1" w:styleId="TableGrid1">
    <w:name w:val="Table Grid1"/>
    <w:basedOn w:val="TableNormal"/>
    <w:next w:val="TableGrid"/>
    <w:uiPriority w:val="39"/>
    <w:rsid w:val="007C3D55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0F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F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6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1B"/>
  </w:style>
  <w:style w:type="paragraph" w:styleId="Footer">
    <w:name w:val="footer"/>
    <w:basedOn w:val="Normal"/>
    <w:link w:val="FooterChar"/>
    <w:uiPriority w:val="99"/>
    <w:unhideWhenUsed/>
    <w:rsid w:val="00576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2025-02-21T00:53:00Z</dcterms:created>
  <dcterms:modified xsi:type="dcterms:W3CDTF">2025-02-25T11:43:00Z</dcterms:modified>
</cp:coreProperties>
</file>