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70569" w14:textId="680801D0" w:rsidR="000046AE" w:rsidRPr="00413D33" w:rsidRDefault="000046AE" w:rsidP="00413D33">
      <w:pPr>
        <w:jc w:val="center"/>
        <w:rPr>
          <w:rFonts w:ascii="Times New Roman" w:hAnsi="Times New Roman" w:cs="Times New Roman"/>
          <w:b/>
          <w:bCs/>
          <w:sz w:val="32"/>
          <w:szCs w:val="32"/>
        </w:rPr>
      </w:pPr>
      <w:bookmarkStart w:id="0" w:name="_Hlk166669380"/>
      <w:bookmarkStart w:id="1" w:name="_Hlk166669502"/>
      <w:r w:rsidRPr="00413D33">
        <w:rPr>
          <w:rFonts w:ascii="Times New Roman" w:hAnsi="Times New Roman" w:cs="Times New Roman"/>
          <w:b/>
          <w:bCs/>
          <w:sz w:val="32"/>
          <w:szCs w:val="32"/>
        </w:rPr>
        <w:t>Online Appendix to Accompany “</w:t>
      </w:r>
      <w:r w:rsidR="00673FF2" w:rsidRPr="00413D33">
        <w:rPr>
          <w:rFonts w:ascii="Times New Roman" w:hAnsi="Times New Roman" w:cs="Times New Roman"/>
          <w:b/>
          <w:bCs/>
          <w:sz w:val="32"/>
          <w:szCs w:val="32"/>
        </w:rPr>
        <w:t>A Ticking Time Bomb: Restrictions on Abortion Rights and Physical Integrity Rights Abuses</w:t>
      </w:r>
      <w:r w:rsidRPr="00413D33">
        <w:rPr>
          <w:rFonts w:ascii="Times New Roman" w:hAnsi="Times New Roman" w:cs="Times New Roman"/>
          <w:b/>
          <w:bCs/>
          <w:sz w:val="32"/>
          <w:szCs w:val="32"/>
        </w:rPr>
        <w:t>”</w:t>
      </w:r>
    </w:p>
    <w:bookmarkEnd w:id="0"/>
    <w:p w14:paraId="01196CA0" w14:textId="23CD3583" w:rsidR="00413D33" w:rsidRPr="00B55C3B" w:rsidRDefault="00413D33" w:rsidP="000560A2">
      <w:pPr>
        <w:jc w:val="center"/>
        <w:rPr>
          <w:rFonts w:ascii="Times New Roman" w:hAnsi="Times New Roman" w:cs="Times New Roman"/>
          <w:b/>
          <w:bCs/>
          <w:sz w:val="24"/>
          <w:szCs w:val="24"/>
        </w:rPr>
      </w:pPr>
      <w:r w:rsidRPr="00B55C3B">
        <w:rPr>
          <w:rFonts w:ascii="Times New Roman" w:hAnsi="Times New Roman" w:cs="Times New Roman"/>
          <w:b/>
          <w:bCs/>
          <w:sz w:val="24"/>
          <w:szCs w:val="24"/>
        </w:rPr>
        <w:t xml:space="preserve">*This appendix includes the most relevant 25 pages of information and robustness tests. Please also see additional documentation on Dataverse. </w:t>
      </w:r>
    </w:p>
    <w:sdt>
      <w:sdtPr>
        <w:rPr>
          <w:rFonts w:ascii="Times New Roman" w:eastAsiaTheme="minorHAnsi" w:hAnsi="Times New Roman" w:cs="Times New Roman"/>
          <w:color w:val="auto"/>
          <w:kern w:val="2"/>
          <w:sz w:val="22"/>
          <w:szCs w:val="22"/>
          <w14:ligatures w14:val="standardContextual"/>
        </w:rPr>
        <w:id w:val="-804469480"/>
        <w:docPartObj>
          <w:docPartGallery w:val="Table of Contents"/>
          <w:docPartUnique/>
        </w:docPartObj>
      </w:sdtPr>
      <w:sdtEndPr>
        <w:rPr>
          <w:rFonts w:asciiTheme="minorHAnsi" w:hAnsiTheme="minorHAnsi" w:cstheme="minorBidi"/>
          <w:b/>
          <w:bCs/>
          <w:noProof/>
        </w:rPr>
      </w:sdtEndPr>
      <w:sdtContent>
        <w:p w14:paraId="4F1B0DCA" w14:textId="623869F6" w:rsidR="00A926C5" w:rsidRPr="0090502E" w:rsidRDefault="00A926C5">
          <w:pPr>
            <w:pStyle w:val="TOCHeading"/>
            <w:rPr>
              <w:rFonts w:ascii="Times New Roman" w:hAnsi="Times New Roman" w:cs="Times New Roman"/>
              <w:b/>
              <w:bCs/>
              <w:color w:val="auto"/>
            </w:rPr>
          </w:pPr>
        </w:p>
        <w:p w14:paraId="1B6A3567" w14:textId="49BB39D9" w:rsidR="001236C0" w:rsidRDefault="00A926C5">
          <w:pPr>
            <w:pStyle w:val="TOC1"/>
            <w:rPr>
              <w:rFonts w:eastAsiaTheme="minorEastAsia"/>
              <w:noProof/>
              <w:sz w:val="24"/>
              <w:szCs w:val="24"/>
            </w:rPr>
          </w:pPr>
          <w:r w:rsidRPr="0090502E">
            <w:fldChar w:fldCharType="begin"/>
          </w:r>
          <w:r w:rsidRPr="0090502E">
            <w:instrText xml:space="preserve"> TOC \o "1-3" \h \z \u </w:instrText>
          </w:r>
          <w:r w:rsidRPr="0090502E">
            <w:fldChar w:fldCharType="separate"/>
          </w:r>
          <w:hyperlink w:anchor="_Toc166678531" w:history="1">
            <w:r w:rsidR="001236C0" w:rsidRPr="00BD38CC">
              <w:rPr>
                <w:rStyle w:val="Hyperlink"/>
                <w:rFonts w:ascii="Times New Roman" w:hAnsi="Times New Roman" w:cs="Times New Roman"/>
                <w:b/>
                <w:bCs/>
                <w:noProof/>
              </w:rPr>
              <w:t>Causal Mediation Model</w:t>
            </w:r>
            <w:r w:rsidR="001236C0">
              <w:rPr>
                <w:noProof/>
                <w:webHidden/>
              </w:rPr>
              <w:tab/>
            </w:r>
            <w:r w:rsidR="001236C0">
              <w:rPr>
                <w:noProof/>
                <w:webHidden/>
              </w:rPr>
              <w:fldChar w:fldCharType="begin"/>
            </w:r>
            <w:r w:rsidR="001236C0">
              <w:rPr>
                <w:noProof/>
                <w:webHidden/>
              </w:rPr>
              <w:instrText xml:space="preserve"> PAGEREF _Toc166678531 \h </w:instrText>
            </w:r>
            <w:r w:rsidR="001236C0">
              <w:rPr>
                <w:noProof/>
                <w:webHidden/>
              </w:rPr>
            </w:r>
            <w:r w:rsidR="001236C0">
              <w:rPr>
                <w:noProof/>
                <w:webHidden/>
              </w:rPr>
              <w:fldChar w:fldCharType="separate"/>
            </w:r>
            <w:r w:rsidR="001236C0">
              <w:rPr>
                <w:noProof/>
                <w:webHidden/>
              </w:rPr>
              <w:t>2</w:t>
            </w:r>
            <w:r w:rsidR="001236C0">
              <w:rPr>
                <w:noProof/>
                <w:webHidden/>
              </w:rPr>
              <w:fldChar w:fldCharType="end"/>
            </w:r>
          </w:hyperlink>
        </w:p>
        <w:p w14:paraId="548F6DEF" w14:textId="02C6991F" w:rsidR="001236C0" w:rsidRDefault="00000000">
          <w:pPr>
            <w:pStyle w:val="TOC2"/>
            <w:tabs>
              <w:tab w:val="right" w:leader="dot" w:pos="9350"/>
            </w:tabs>
            <w:rPr>
              <w:rFonts w:eastAsiaTheme="minorEastAsia"/>
              <w:noProof/>
              <w:sz w:val="24"/>
              <w:szCs w:val="24"/>
            </w:rPr>
          </w:pPr>
          <w:hyperlink w:anchor="_Toc166678532" w:history="1">
            <w:r w:rsidR="001236C0" w:rsidRPr="00BD38CC">
              <w:rPr>
                <w:rStyle w:val="Hyperlink"/>
                <w:rFonts w:ascii="Times New Roman" w:hAnsi="Times New Roman" w:cs="Times New Roman"/>
                <w:b/>
                <w:bCs/>
                <w:noProof/>
              </w:rPr>
              <w:t>Table 1: Full Model for Results Shown in Table 2 in Text</w:t>
            </w:r>
            <w:r w:rsidR="001236C0">
              <w:rPr>
                <w:noProof/>
                <w:webHidden/>
              </w:rPr>
              <w:tab/>
            </w:r>
            <w:r w:rsidR="001236C0">
              <w:rPr>
                <w:noProof/>
                <w:webHidden/>
              </w:rPr>
              <w:fldChar w:fldCharType="begin"/>
            </w:r>
            <w:r w:rsidR="001236C0">
              <w:rPr>
                <w:noProof/>
                <w:webHidden/>
              </w:rPr>
              <w:instrText xml:space="preserve"> PAGEREF _Toc166678532 \h </w:instrText>
            </w:r>
            <w:r w:rsidR="001236C0">
              <w:rPr>
                <w:noProof/>
                <w:webHidden/>
              </w:rPr>
            </w:r>
            <w:r w:rsidR="001236C0">
              <w:rPr>
                <w:noProof/>
                <w:webHidden/>
              </w:rPr>
              <w:fldChar w:fldCharType="separate"/>
            </w:r>
            <w:r w:rsidR="001236C0">
              <w:rPr>
                <w:noProof/>
                <w:webHidden/>
              </w:rPr>
              <w:t>2</w:t>
            </w:r>
            <w:r w:rsidR="001236C0">
              <w:rPr>
                <w:noProof/>
                <w:webHidden/>
              </w:rPr>
              <w:fldChar w:fldCharType="end"/>
            </w:r>
          </w:hyperlink>
        </w:p>
        <w:p w14:paraId="1D794889" w14:textId="09A9402A" w:rsidR="001236C0" w:rsidRDefault="00000000">
          <w:pPr>
            <w:pStyle w:val="TOC1"/>
            <w:rPr>
              <w:rFonts w:eastAsiaTheme="minorEastAsia"/>
              <w:noProof/>
              <w:sz w:val="24"/>
              <w:szCs w:val="24"/>
            </w:rPr>
          </w:pPr>
          <w:hyperlink w:anchor="_Toc166678533" w:history="1">
            <w:r w:rsidR="001236C0" w:rsidRPr="00BD38CC">
              <w:rPr>
                <w:rStyle w:val="Hyperlink"/>
                <w:rFonts w:ascii="Times New Roman" w:hAnsi="Times New Roman" w:cs="Times New Roman"/>
                <w:b/>
                <w:bCs/>
                <w:noProof/>
              </w:rPr>
              <w:t>Additional Specifications / Modeling Decisions</w:t>
            </w:r>
            <w:r w:rsidR="001236C0">
              <w:rPr>
                <w:noProof/>
                <w:webHidden/>
              </w:rPr>
              <w:tab/>
            </w:r>
            <w:r w:rsidR="001236C0">
              <w:rPr>
                <w:noProof/>
                <w:webHidden/>
              </w:rPr>
              <w:fldChar w:fldCharType="begin"/>
            </w:r>
            <w:r w:rsidR="001236C0">
              <w:rPr>
                <w:noProof/>
                <w:webHidden/>
              </w:rPr>
              <w:instrText xml:space="preserve"> PAGEREF _Toc166678533 \h </w:instrText>
            </w:r>
            <w:r w:rsidR="001236C0">
              <w:rPr>
                <w:noProof/>
                <w:webHidden/>
              </w:rPr>
            </w:r>
            <w:r w:rsidR="001236C0">
              <w:rPr>
                <w:noProof/>
                <w:webHidden/>
              </w:rPr>
              <w:fldChar w:fldCharType="separate"/>
            </w:r>
            <w:r w:rsidR="001236C0">
              <w:rPr>
                <w:noProof/>
                <w:webHidden/>
              </w:rPr>
              <w:t>4</w:t>
            </w:r>
            <w:r w:rsidR="001236C0">
              <w:rPr>
                <w:noProof/>
                <w:webHidden/>
              </w:rPr>
              <w:fldChar w:fldCharType="end"/>
            </w:r>
          </w:hyperlink>
        </w:p>
        <w:p w14:paraId="50E07A06" w14:textId="40F1B406" w:rsidR="001236C0" w:rsidRDefault="00000000">
          <w:pPr>
            <w:pStyle w:val="TOC2"/>
            <w:tabs>
              <w:tab w:val="right" w:leader="dot" w:pos="9350"/>
            </w:tabs>
            <w:rPr>
              <w:rFonts w:eastAsiaTheme="minorEastAsia"/>
              <w:noProof/>
              <w:sz w:val="24"/>
              <w:szCs w:val="24"/>
            </w:rPr>
          </w:pPr>
          <w:hyperlink w:anchor="_Toc166678534" w:history="1">
            <w:r w:rsidR="001236C0" w:rsidRPr="00BD38CC">
              <w:rPr>
                <w:rStyle w:val="Hyperlink"/>
                <w:rFonts w:ascii="Times New Roman" w:hAnsi="Times New Roman" w:cs="Times New Roman"/>
                <w:b/>
                <w:bCs/>
                <w:noProof/>
              </w:rPr>
              <w:t>Table 2: Fixed Effects</w:t>
            </w:r>
            <w:r w:rsidR="001236C0">
              <w:rPr>
                <w:noProof/>
                <w:webHidden/>
              </w:rPr>
              <w:tab/>
            </w:r>
            <w:r w:rsidR="001236C0">
              <w:rPr>
                <w:noProof/>
                <w:webHidden/>
              </w:rPr>
              <w:fldChar w:fldCharType="begin"/>
            </w:r>
            <w:r w:rsidR="001236C0">
              <w:rPr>
                <w:noProof/>
                <w:webHidden/>
              </w:rPr>
              <w:instrText xml:space="preserve"> PAGEREF _Toc166678534 \h </w:instrText>
            </w:r>
            <w:r w:rsidR="001236C0">
              <w:rPr>
                <w:noProof/>
                <w:webHidden/>
              </w:rPr>
            </w:r>
            <w:r w:rsidR="001236C0">
              <w:rPr>
                <w:noProof/>
                <w:webHidden/>
              </w:rPr>
              <w:fldChar w:fldCharType="separate"/>
            </w:r>
            <w:r w:rsidR="001236C0">
              <w:rPr>
                <w:noProof/>
                <w:webHidden/>
              </w:rPr>
              <w:t>4</w:t>
            </w:r>
            <w:r w:rsidR="001236C0">
              <w:rPr>
                <w:noProof/>
                <w:webHidden/>
              </w:rPr>
              <w:fldChar w:fldCharType="end"/>
            </w:r>
          </w:hyperlink>
        </w:p>
        <w:p w14:paraId="4EB6123E" w14:textId="66FE5868" w:rsidR="001236C0" w:rsidRDefault="00000000">
          <w:pPr>
            <w:pStyle w:val="TOC2"/>
            <w:tabs>
              <w:tab w:val="right" w:leader="dot" w:pos="9350"/>
            </w:tabs>
            <w:rPr>
              <w:rFonts w:eastAsiaTheme="minorEastAsia"/>
              <w:noProof/>
              <w:sz w:val="24"/>
              <w:szCs w:val="24"/>
            </w:rPr>
          </w:pPr>
          <w:hyperlink w:anchor="_Toc166678535" w:history="1">
            <w:r w:rsidR="001236C0" w:rsidRPr="00BD38CC">
              <w:rPr>
                <w:rStyle w:val="Hyperlink"/>
                <w:rFonts w:ascii="Times New Roman" w:hAnsi="Times New Roman" w:cs="Times New Roman"/>
                <w:b/>
                <w:bCs/>
                <w:noProof/>
              </w:rPr>
              <w:t>Table 3: Random Effects</w:t>
            </w:r>
            <w:r w:rsidR="001236C0">
              <w:rPr>
                <w:noProof/>
                <w:webHidden/>
              </w:rPr>
              <w:tab/>
            </w:r>
            <w:r w:rsidR="001236C0">
              <w:rPr>
                <w:noProof/>
                <w:webHidden/>
              </w:rPr>
              <w:fldChar w:fldCharType="begin"/>
            </w:r>
            <w:r w:rsidR="001236C0">
              <w:rPr>
                <w:noProof/>
                <w:webHidden/>
              </w:rPr>
              <w:instrText xml:space="preserve"> PAGEREF _Toc166678535 \h </w:instrText>
            </w:r>
            <w:r w:rsidR="001236C0">
              <w:rPr>
                <w:noProof/>
                <w:webHidden/>
              </w:rPr>
            </w:r>
            <w:r w:rsidR="001236C0">
              <w:rPr>
                <w:noProof/>
                <w:webHidden/>
              </w:rPr>
              <w:fldChar w:fldCharType="separate"/>
            </w:r>
            <w:r w:rsidR="001236C0">
              <w:rPr>
                <w:noProof/>
                <w:webHidden/>
              </w:rPr>
              <w:t>5</w:t>
            </w:r>
            <w:r w:rsidR="001236C0">
              <w:rPr>
                <w:noProof/>
                <w:webHidden/>
              </w:rPr>
              <w:fldChar w:fldCharType="end"/>
            </w:r>
          </w:hyperlink>
        </w:p>
        <w:p w14:paraId="39E6BB1A" w14:textId="4CBD13BC" w:rsidR="001236C0" w:rsidRDefault="00000000">
          <w:pPr>
            <w:pStyle w:val="TOC2"/>
            <w:tabs>
              <w:tab w:val="right" w:leader="dot" w:pos="9350"/>
            </w:tabs>
            <w:rPr>
              <w:rFonts w:eastAsiaTheme="minorEastAsia"/>
              <w:noProof/>
              <w:sz w:val="24"/>
              <w:szCs w:val="24"/>
            </w:rPr>
          </w:pPr>
          <w:hyperlink w:anchor="_Toc166678536" w:history="1">
            <w:r w:rsidR="001236C0" w:rsidRPr="00BD38CC">
              <w:rPr>
                <w:rStyle w:val="Hyperlink"/>
                <w:rFonts w:ascii="Times New Roman" w:hAnsi="Times New Roman" w:cs="Times New Roman"/>
                <w:b/>
                <w:bCs/>
                <w:noProof/>
              </w:rPr>
              <w:t>Table 4: Yearly Fixed Effects</w:t>
            </w:r>
            <w:r w:rsidR="001236C0">
              <w:rPr>
                <w:noProof/>
                <w:webHidden/>
              </w:rPr>
              <w:tab/>
            </w:r>
            <w:r w:rsidR="001236C0">
              <w:rPr>
                <w:noProof/>
                <w:webHidden/>
              </w:rPr>
              <w:fldChar w:fldCharType="begin"/>
            </w:r>
            <w:r w:rsidR="001236C0">
              <w:rPr>
                <w:noProof/>
                <w:webHidden/>
              </w:rPr>
              <w:instrText xml:space="preserve"> PAGEREF _Toc166678536 \h </w:instrText>
            </w:r>
            <w:r w:rsidR="001236C0">
              <w:rPr>
                <w:noProof/>
                <w:webHidden/>
              </w:rPr>
            </w:r>
            <w:r w:rsidR="001236C0">
              <w:rPr>
                <w:noProof/>
                <w:webHidden/>
              </w:rPr>
              <w:fldChar w:fldCharType="separate"/>
            </w:r>
            <w:r w:rsidR="001236C0">
              <w:rPr>
                <w:noProof/>
                <w:webHidden/>
              </w:rPr>
              <w:t>6</w:t>
            </w:r>
            <w:r w:rsidR="001236C0">
              <w:rPr>
                <w:noProof/>
                <w:webHidden/>
              </w:rPr>
              <w:fldChar w:fldCharType="end"/>
            </w:r>
          </w:hyperlink>
        </w:p>
        <w:p w14:paraId="63A4A178" w14:textId="3EDCE131" w:rsidR="001236C0" w:rsidRDefault="00000000">
          <w:pPr>
            <w:pStyle w:val="TOC2"/>
            <w:tabs>
              <w:tab w:val="right" w:leader="dot" w:pos="9350"/>
            </w:tabs>
            <w:rPr>
              <w:rFonts w:eastAsiaTheme="minorEastAsia"/>
              <w:noProof/>
              <w:sz w:val="24"/>
              <w:szCs w:val="24"/>
            </w:rPr>
          </w:pPr>
          <w:hyperlink w:anchor="_Toc166678537" w:history="1">
            <w:r w:rsidR="001236C0" w:rsidRPr="00BD38CC">
              <w:rPr>
                <w:rStyle w:val="Hyperlink"/>
                <w:rFonts w:ascii="Times New Roman" w:hAnsi="Times New Roman" w:cs="Times New Roman"/>
                <w:b/>
                <w:bCs/>
                <w:noProof/>
              </w:rPr>
              <w:t>Table 5: Two-way Fixed Effects</w:t>
            </w:r>
            <w:r w:rsidR="001236C0">
              <w:rPr>
                <w:noProof/>
                <w:webHidden/>
              </w:rPr>
              <w:tab/>
            </w:r>
            <w:r w:rsidR="001236C0">
              <w:rPr>
                <w:noProof/>
                <w:webHidden/>
              </w:rPr>
              <w:fldChar w:fldCharType="begin"/>
            </w:r>
            <w:r w:rsidR="001236C0">
              <w:rPr>
                <w:noProof/>
                <w:webHidden/>
              </w:rPr>
              <w:instrText xml:space="preserve"> PAGEREF _Toc166678537 \h </w:instrText>
            </w:r>
            <w:r w:rsidR="001236C0">
              <w:rPr>
                <w:noProof/>
                <w:webHidden/>
              </w:rPr>
            </w:r>
            <w:r w:rsidR="001236C0">
              <w:rPr>
                <w:noProof/>
                <w:webHidden/>
              </w:rPr>
              <w:fldChar w:fldCharType="separate"/>
            </w:r>
            <w:r w:rsidR="001236C0">
              <w:rPr>
                <w:noProof/>
                <w:webHidden/>
              </w:rPr>
              <w:t>7</w:t>
            </w:r>
            <w:r w:rsidR="001236C0">
              <w:rPr>
                <w:noProof/>
                <w:webHidden/>
              </w:rPr>
              <w:fldChar w:fldCharType="end"/>
            </w:r>
          </w:hyperlink>
        </w:p>
        <w:p w14:paraId="3DD36E4E" w14:textId="2104F2D1" w:rsidR="001236C0" w:rsidRDefault="00000000">
          <w:pPr>
            <w:pStyle w:val="TOC2"/>
            <w:tabs>
              <w:tab w:val="right" w:leader="dot" w:pos="9350"/>
            </w:tabs>
            <w:rPr>
              <w:rFonts w:eastAsiaTheme="minorEastAsia"/>
              <w:noProof/>
              <w:sz w:val="24"/>
              <w:szCs w:val="24"/>
            </w:rPr>
          </w:pPr>
          <w:hyperlink w:anchor="_Toc166678538" w:history="1">
            <w:r w:rsidR="001236C0" w:rsidRPr="00BD38CC">
              <w:rPr>
                <w:rStyle w:val="Hyperlink"/>
                <w:rFonts w:ascii="Times New Roman" w:hAnsi="Times New Roman" w:cs="Times New Roman"/>
                <w:b/>
                <w:bCs/>
                <w:noProof/>
              </w:rPr>
              <w:t>Table 6: Change as Dependent Variable</w:t>
            </w:r>
            <w:r w:rsidR="001236C0">
              <w:rPr>
                <w:noProof/>
                <w:webHidden/>
              </w:rPr>
              <w:tab/>
            </w:r>
            <w:r w:rsidR="001236C0">
              <w:rPr>
                <w:noProof/>
                <w:webHidden/>
              </w:rPr>
              <w:fldChar w:fldCharType="begin"/>
            </w:r>
            <w:r w:rsidR="001236C0">
              <w:rPr>
                <w:noProof/>
                <w:webHidden/>
              </w:rPr>
              <w:instrText xml:space="preserve"> PAGEREF _Toc166678538 \h </w:instrText>
            </w:r>
            <w:r w:rsidR="001236C0">
              <w:rPr>
                <w:noProof/>
                <w:webHidden/>
              </w:rPr>
            </w:r>
            <w:r w:rsidR="001236C0">
              <w:rPr>
                <w:noProof/>
                <w:webHidden/>
              </w:rPr>
              <w:fldChar w:fldCharType="separate"/>
            </w:r>
            <w:r w:rsidR="001236C0">
              <w:rPr>
                <w:noProof/>
                <w:webHidden/>
              </w:rPr>
              <w:t>8</w:t>
            </w:r>
            <w:r w:rsidR="001236C0">
              <w:rPr>
                <w:noProof/>
                <w:webHidden/>
              </w:rPr>
              <w:fldChar w:fldCharType="end"/>
            </w:r>
          </w:hyperlink>
        </w:p>
        <w:p w14:paraId="733B8DE2" w14:textId="23E83293" w:rsidR="001236C0" w:rsidRDefault="00000000">
          <w:pPr>
            <w:pStyle w:val="TOC2"/>
            <w:tabs>
              <w:tab w:val="right" w:leader="dot" w:pos="9350"/>
            </w:tabs>
            <w:rPr>
              <w:rFonts w:eastAsiaTheme="minorEastAsia"/>
              <w:noProof/>
              <w:sz w:val="24"/>
              <w:szCs w:val="24"/>
            </w:rPr>
          </w:pPr>
          <w:hyperlink w:anchor="_Toc166678539" w:history="1">
            <w:r w:rsidR="001236C0" w:rsidRPr="00BD38CC">
              <w:rPr>
                <w:rStyle w:val="Hyperlink"/>
                <w:rFonts w:ascii="Times New Roman" w:hAnsi="Times New Roman" w:cs="Times New Roman"/>
                <w:b/>
                <w:bCs/>
                <w:noProof/>
              </w:rPr>
              <w:t>Table 7: Backsliding as the IVAR</w:t>
            </w:r>
            <w:r w:rsidR="001236C0">
              <w:rPr>
                <w:noProof/>
                <w:webHidden/>
              </w:rPr>
              <w:tab/>
            </w:r>
            <w:r w:rsidR="001236C0">
              <w:rPr>
                <w:noProof/>
                <w:webHidden/>
              </w:rPr>
              <w:fldChar w:fldCharType="begin"/>
            </w:r>
            <w:r w:rsidR="001236C0">
              <w:rPr>
                <w:noProof/>
                <w:webHidden/>
              </w:rPr>
              <w:instrText xml:space="preserve"> PAGEREF _Toc166678539 \h </w:instrText>
            </w:r>
            <w:r w:rsidR="001236C0">
              <w:rPr>
                <w:noProof/>
                <w:webHidden/>
              </w:rPr>
            </w:r>
            <w:r w:rsidR="001236C0">
              <w:rPr>
                <w:noProof/>
                <w:webHidden/>
              </w:rPr>
              <w:fldChar w:fldCharType="separate"/>
            </w:r>
            <w:r w:rsidR="001236C0">
              <w:rPr>
                <w:noProof/>
                <w:webHidden/>
              </w:rPr>
              <w:t>9</w:t>
            </w:r>
            <w:r w:rsidR="001236C0">
              <w:rPr>
                <w:noProof/>
                <w:webHidden/>
              </w:rPr>
              <w:fldChar w:fldCharType="end"/>
            </w:r>
          </w:hyperlink>
        </w:p>
        <w:p w14:paraId="4EBF185A" w14:textId="4C03178D" w:rsidR="001236C0" w:rsidRDefault="00000000">
          <w:pPr>
            <w:pStyle w:val="TOC2"/>
            <w:tabs>
              <w:tab w:val="right" w:leader="dot" w:pos="9350"/>
            </w:tabs>
            <w:rPr>
              <w:rFonts w:eastAsiaTheme="minorEastAsia"/>
              <w:noProof/>
              <w:sz w:val="24"/>
              <w:szCs w:val="24"/>
            </w:rPr>
          </w:pPr>
          <w:hyperlink w:anchor="_Toc166678540" w:history="1">
            <w:r w:rsidR="001236C0" w:rsidRPr="00BD38CC">
              <w:rPr>
                <w:rStyle w:val="Hyperlink"/>
                <w:rFonts w:ascii="Times New Roman" w:hAnsi="Times New Roman" w:cs="Times New Roman"/>
                <w:b/>
                <w:bCs/>
                <w:noProof/>
              </w:rPr>
              <w:t>Table 8: Change in CAI as Independent Variable</w:t>
            </w:r>
            <w:r w:rsidR="001236C0">
              <w:rPr>
                <w:noProof/>
                <w:webHidden/>
              </w:rPr>
              <w:tab/>
            </w:r>
            <w:r w:rsidR="001236C0">
              <w:rPr>
                <w:noProof/>
                <w:webHidden/>
              </w:rPr>
              <w:fldChar w:fldCharType="begin"/>
            </w:r>
            <w:r w:rsidR="001236C0">
              <w:rPr>
                <w:noProof/>
                <w:webHidden/>
              </w:rPr>
              <w:instrText xml:space="preserve"> PAGEREF _Toc166678540 \h </w:instrText>
            </w:r>
            <w:r w:rsidR="001236C0">
              <w:rPr>
                <w:noProof/>
                <w:webHidden/>
              </w:rPr>
            </w:r>
            <w:r w:rsidR="001236C0">
              <w:rPr>
                <w:noProof/>
                <w:webHidden/>
              </w:rPr>
              <w:fldChar w:fldCharType="separate"/>
            </w:r>
            <w:r w:rsidR="001236C0">
              <w:rPr>
                <w:noProof/>
                <w:webHidden/>
              </w:rPr>
              <w:t>10</w:t>
            </w:r>
            <w:r w:rsidR="001236C0">
              <w:rPr>
                <w:noProof/>
                <w:webHidden/>
              </w:rPr>
              <w:fldChar w:fldCharType="end"/>
            </w:r>
          </w:hyperlink>
        </w:p>
        <w:p w14:paraId="14161B46" w14:textId="53936F76" w:rsidR="001236C0" w:rsidRDefault="00000000">
          <w:pPr>
            <w:pStyle w:val="TOC1"/>
            <w:rPr>
              <w:rFonts w:eastAsiaTheme="minorEastAsia"/>
              <w:noProof/>
              <w:sz w:val="24"/>
              <w:szCs w:val="24"/>
            </w:rPr>
          </w:pPr>
          <w:hyperlink w:anchor="_Toc166678541" w:history="1">
            <w:r w:rsidR="001236C0" w:rsidRPr="00BD38CC">
              <w:rPr>
                <w:rStyle w:val="Hyperlink"/>
                <w:rFonts w:ascii="Times New Roman" w:hAnsi="Times New Roman" w:cs="Times New Roman"/>
                <w:b/>
                <w:bCs/>
                <w:noProof/>
              </w:rPr>
              <w:t>Causality-Related Information</w:t>
            </w:r>
            <w:r w:rsidR="001236C0">
              <w:rPr>
                <w:noProof/>
                <w:webHidden/>
              </w:rPr>
              <w:tab/>
            </w:r>
            <w:r w:rsidR="001236C0">
              <w:rPr>
                <w:noProof/>
                <w:webHidden/>
              </w:rPr>
              <w:fldChar w:fldCharType="begin"/>
            </w:r>
            <w:r w:rsidR="001236C0">
              <w:rPr>
                <w:noProof/>
                <w:webHidden/>
              </w:rPr>
              <w:instrText xml:space="preserve"> PAGEREF _Toc166678541 \h </w:instrText>
            </w:r>
            <w:r w:rsidR="001236C0">
              <w:rPr>
                <w:noProof/>
                <w:webHidden/>
              </w:rPr>
            </w:r>
            <w:r w:rsidR="001236C0">
              <w:rPr>
                <w:noProof/>
                <w:webHidden/>
              </w:rPr>
              <w:fldChar w:fldCharType="separate"/>
            </w:r>
            <w:r w:rsidR="001236C0">
              <w:rPr>
                <w:noProof/>
                <w:webHidden/>
              </w:rPr>
              <w:t>11</w:t>
            </w:r>
            <w:r w:rsidR="001236C0">
              <w:rPr>
                <w:noProof/>
                <w:webHidden/>
              </w:rPr>
              <w:fldChar w:fldCharType="end"/>
            </w:r>
          </w:hyperlink>
        </w:p>
        <w:p w14:paraId="2F211975" w14:textId="6B1DA21B" w:rsidR="001236C0" w:rsidRDefault="00000000">
          <w:pPr>
            <w:pStyle w:val="TOC2"/>
            <w:tabs>
              <w:tab w:val="right" w:leader="dot" w:pos="9350"/>
            </w:tabs>
            <w:rPr>
              <w:rFonts w:eastAsiaTheme="minorEastAsia"/>
              <w:noProof/>
              <w:sz w:val="24"/>
              <w:szCs w:val="24"/>
            </w:rPr>
          </w:pPr>
          <w:hyperlink w:anchor="_Toc166678542" w:history="1">
            <w:r w:rsidR="001236C0" w:rsidRPr="00BD38CC">
              <w:rPr>
                <w:rStyle w:val="Hyperlink"/>
                <w:rFonts w:ascii="Times New Roman" w:hAnsi="Times New Roman" w:cs="Times New Roman"/>
                <w:b/>
                <w:bCs/>
                <w:noProof/>
              </w:rPr>
              <w:t>Table 9: Granger Causality Test</w:t>
            </w:r>
            <w:r w:rsidR="001236C0">
              <w:rPr>
                <w:noProof/>
                <w:webHidden/>
              </w:rPr>
              <w:tab/>
            </w:r>
            <w:r w:rsidR="001236C0">
              <w:rPr>
                <w:noProof/>
                <w:webHidden/>
              </w:rPr>
              <w:fldChar w:fldCharType="begin"/>
            </w:r>
            <w:r w:rsidR="001236C0">
              <w:rPr>
                <w:noProof/>
                <w:webHidden/>
              </w:rPr>
              <w:instrText xml:space="preserve"> PAGEREF _Toc166678542 \h </w:instrText>
            </w:r>
            <w:r w:rsidR="001236C0">
              <w:rPr>
                <w:noProof/>
                <w:webHidden/>
              </w:rPr>
            </w:r>
            <w:r w:rsidR="001236C0">
              <w:rPr>
                <w:noProof/>
                <w:webHidden/>
              </w:rPr>
              <w:fldChar w:fldCharType="separate"/>
            </w:r>
            <w:r w:rsidR="001236C0">
              <w:rPr>
                <w:noProof/>
                <w:webHidden/>
              </w:rPr>
              <w:t>11</w:t>
            </w:r>
            <w:r w:rsidR="001236C0">
              <w:rPr>
                <w:noProof/>
                <w:webHidden/>
              </w:rPr>
              <w:fldChar w:fldCharType="end"/>
            </w:r>
          </w:hyperlink>
        </w:p>
        <w:p w14:paraId="23DA6CDB" w14:textId="1B1186AC" w:rsidR="001236C0" w:rsidRDefault="00000000">
          <w:pPr>
            <w:pStyle w:val="TOC2"/>
            <w:tabs>
              <w:tab w:val="right" w:leader="dot" w:pos="9350"/>
            </w:tabs>
            <w:rPr>
              <w:rFonts w:eastAsiaTheme="minorEastAsia"/>
              <w:noProof/>
              <w:sz w:val="24"/>
              <w:szCs w:val="24"/>
            </w:rPr>
          </w:pPr>
          <w:hyperlink w:anchor="_Toc166678543" w:history="1">
            <w:r w:rsidR="001236C0" w:rsidRPr="00BD38CC">
              <w:rPr>
                <w:rStyle w:val="Hyperlink"/>
                <w:rFonts w:ascii="Times New Roman" w:hAnsi="Times New Roman" w:cs="Times New Roman"/>
                <w:b/>
                <w:bCs/>
                <w:noProof/>
              </w:rPr>
              <w:t>Table 10: Panel VAR Model</w:t>
            </w:r>
            <w:r w:rsidR="001236C0">
              <w:rPr>
                <w:noProof/>
                <w:webHidden/>
              </w:rPr>
              <w:tab/>
            </w:r>
            <w:r w:rsidR="001236C0">
              <w:rPr>
                <w:noProof/>
                <w:webHidden/>
              </w:rPr>
              <w:fldChar w:fldCharType="begin"/>
            </w:r>
            <w:r w:rsidR="001236C0">
              <w:rPr>
                <w:noProof/>
                <w:webHidden/>
              </w:rPr>
              <w:instrText xml:space="preserve"> PAGEREF _Toc166678543 \h </w:instrText>
            </w:r>
            <w:r w:rsidR="001236C0">
              <w:rPr>
                <w:noProof/>
                <w:webHidden/>
              </w:rPr>
            </w:r>
            <w:r w:rsidR="001236C0">
              <w:rPr>
                <w:noProof/>
                <w:webHidden/>
              </w:rPr>
              <w:fldChar w:fldCharType="separate"/>
            </w:r>
            <w:r w:rsidR="001236C0">
              <w:rPr>
                <w:noProof/>
                <w:webHidden/>
              </w:rPr>
              <w:t>11</w:t>
            </w:r>
            <w:r w:rsidR="001236C0">
              <w:rPr>
                <w:noProof/>
                <w:webHidden/>
              </w:rPr>
              <w:fldChar w:fldCharType="end"/>
            </w:r>
          </w:hyperlink>
        </w:p>
        <w:p w14:paraId="0D8ECEC0" w14:textId="75192A55" w:rsidR="001236C0" w:rsidRDefault="00000000">
          <w:pPr>
            <w:pStyle w:val="TOC2"/>
            <w:tabs>
              <w:tab w:val="right" w:leader="dot" w:pos="9350"/>
            </w:tabs>
            <w:rPr>
              <w:rFonts w:eastAsiaTheme="minorEastAsia"/>
              <w:noProof/>
              <w:sz w:val="24"/>
              <w:szCs w:val="24"/>
            </w:rPr>
          </w:pPr>
          <w:hyperlink w:anchor="_Toc166678544" w:history="1">
            <w:r w:rsidR="001236C0" w:rsidRPr="00BD38CC">
              <w:rPr>
                <w:rStyle w:val="Hyperlink"/>
                <w:rFonts w:ascii="Times New Roman" w:hAnsi="Times New Roman" w:cs="Times New Roman"/>
                <w:b/>
                <w:bCs/>
                <w:noProof/>
              </w:rPr>
              <w:t>Table 11:</w:t>
            </w:r>
            <w:r w:rsidR="001236C0" w:rsidRPr="00BD38CC">
              <w:rPr>
                <w:rStyle w:val="Hyperlink"/>
                <w:noProof/>
              </w:rPr>
              <w:t xml:space="preserve"> </w:t>
            </w:r>
            <w:r w:rsidR="001236C0" w:rsidRPr="00BD38CC">
              <w:rPr>
                <w:rStyle w:val="Hyperlink"/>
                <w:rFonts w:ascii="Times New Roman" w:hAnsi="Times New Roman" w:cs="Times New Roman"/>
                <w:b/>
                <w:bCs/>
                <w:noProof/>
              </w:rPr>
              <w:t>Decreases in Human Rights and Abortion Rights – Timing</w:t>
            </w:r>
            <w:r w:rsidR="001236C0">
              <w:rPr>
                <w:noProof/>
                <w:webHidden/>
              </w:rPr>
              <w:tab/>
            </w:r>
            <w:r w:rsidR="001236C0">
              <w:rPr>
                <w:noProof/>
                <w:webHidden/>
              </w:rPr>
              <w:fldChar w:fldCharType="begin"/>
            </w:r>
            <w:r w:rsidR="001236C0">
              <w:rPr>
                <w:noProof/>
                <w:webHidden/>
              </w:rPr>
              <w:instrText xml:space="preserve"> PAGEREF _Toc166678544 \h </w:instrText>
            </w:r>
            <w:r w:rsidR="001236C0">
              <w:rPr>
                <w:noProof/>
                <w:webHidden/>
              </w:rPr>
            </w:r>
            <w:r w:rsidR="001236C0">
              <w:rPr>
                <w:noProof/>
                <w:webHidden/>
              </w:rPr>
              <w:fldChar w:fldCharType="separate"/>
            </w:r>
            <w:r w:rsidR="001236C0">
              <w:rPr>
                <w:noProof/>
                <w:webHidden/>
              </w:rPr>
              <w:t>12</w:t>
            </w:r>
            <w:r w:rsidR="001236C0">
              <w:rPr>
                <w:noProof/>
                <w:webHidden/>
              </w:rPr>
              <w:fldChar w:fldCharType="end"/>
            </w:r>
          </w:hyperlink>
        </w:p>
        <w:p w14:paraId="3A9E5047" w14:textId="5EEA14AB" w:rsidR="001236C0" w:rsidRDefault="00000000">
          <w:pPr>
            <w:pStyle w:val="TOC1"/>
            <w:rPr>
              <w:rFonts w:eastAsiaTheme="minorEastAsia"/>
              <w:noProof/>
              <w:sz w:val="24"/>
              <w:szCs w:val="24"/>
            </w:rPr>
          </w:pPr>
          <w:hyperlink w:anchor="_Toc166678545" w:history="1">
            <w:r w:rsidR="001236C0" w:rsidRPr="00BD38CC">
              <w:rPr>
                <w:rStyle w:val="Hyperlink"/>
                <w:rFonts w:ascii="Times New Roman" w:hAnsi="Times New Roman" w:cs="Times New Roman"/>
                <w:b/>
                <w:bCs/>
                <w:noProof/>
              </w:rPr>
              <w:t>O’Brien (2002, 2010) Model Performance Metrics</w:t>
            </w:r>
            <w:r w:rsidR="001236C0">
              <w:rPr>
                <w:noProof/>
                <w:webHidden/>
              </w:rPr>
              <w:tab/>
            </w:r>
            <w:r w:rsidR="001236C0">
              <w:rPr>
                <w:noProof/>
                <w:webHidden/>
              </w:rPr>
              <w:fldChar w:fldCharType="begin"/>
            </w:r>
            <w:r w:rsidR="001236C0">
              <w:rPr>
                <w:noProof/>
                <w:webHidden/>
              </w:rPr>
              <w:instrText xml:space="preserve"> PAGEREF _Toc166678545 \h </w:instrText>
            </w:r>
            <w:r w:rsidR="001236C0">
              <w:rPr>
                <w:noProof/>
                <w:webHidden/>
              </w:rPr>
            </w:r>
            <w:r w:rsidR="001236C0">
              <w:rPr>
                <w:noProof/>
                <w:webHidden/>
              </w:rPr>
              <w:fldChar w:fldCharType="separate"/>
            </w:r>
            <w:r w:rsidR="001236C0">
              <w:rPr>
                <w:noProof/>
                <w:webHidden/>
              </w:rPr>
              <w:t>12</w:t>
            </w:r>
            <w:r w:rsidR="001236C0">
              <w:rPr>
                <w:noProof/>
                <w:webHidden/>
              </w:rPr>
              <w:fldChar w:fldCharType="end"/>
            </w:r>
          </w:hyperlink>
        </w:p>
        <w:p w14:paraId="667A73EE" w14:textId="335D992E" w:rsidR="001236C0" w:rsidRDefault="00000000">
          <w:pPr>
            <w:pStyle w:val="TOC2"/>
            <w:tabs>
              <w:tab w:val="right" w:leader="dot" w:pos="9350"/>
            </w:tabs>
            <w:rPr>
              <w:rFonts w:eastAsiaTheme="minorEastAsia"/>
              <w:noProof/>
              <w:sz w:val="24"/>
              <w:szCs w:val="24"/>
            </w:rPr>
          </w:pPr>
          <w:hyperlink w:anchor="_Toc166678546" w:history="1">
            <w:r w:rsidR="001236C0" w:rsidRPr="00BD38CC">
              <w:rPr>
                <w:rStyle w:val="Hyperlink"/>
                <w:rFonts w:ascii="Times New Roman" w:hAnsi="Times New Roman" w:cs="Times New Roman"/>
                <w:b/>
                <w:bCs/>
                <w:noProof/>
              </w:rPr>
              <w:t>Table 12: Predicting Future Decreases in Human Rights Protection Scores</w:t>
            </w:r>
            <w:r w:rsidR="001236C0">
              <w:rPr>
                <w:noProof/>
                <w:webHidden/>
              </w:rPr>
              <w:tab/>
            </w:r>
            <w:r w:rsidR="001236C0">
              <w:rPr>
                <w:noProof/>
                <w:webHidden/>
              </w:rPr>
              <w:fldChar w:fldCharType="begin"/>
            </w:r>
            <w:r w:rsidR="001236C0">
              <w:rPr>
                <w:noProof/>
                <w:webHidden/>
              </w:rPr>
              <w:instrText xml:space="preserve"> PAGEREF _Toc166678546 \h </w:instrText>
            </w:r>
            <w:r w:rsidR="001236C0">
              <w:rPr>
                <w:noProof/>
                <w:webHidden/>
              </w:rPr>
            </w:r>
            <w:r w:rsidR="001236C0">
              <w:rPr>
                <w:noProof/>
                <w:webHidden/>
              </w:rPr>
              <w:fldChar w:fldCharType="separate"/>
            </w:r>
            <w:r w:rsidR="001236C0">
              <w:rPr>
                <w:noProof/>
                <w:webHidden/>
              </w:rPr>
              <w:t>12</w:t>
            </w:r>
            <w:r w:rsidR="001236C0">
              <w:rPr>
                <w:noProof/>
                <w:webHidden/>
              </w:rPr>
              <w:fldChar w:fldCharType="end"/>
            </w:r>
          </w:hyperlink>
        </w:p>
        <w:p w14:paraId="02BE5DE3" w14:textId="24F3F532" w:rsidR="001236C0" w:rsidRDefault="00000000">
          <w:pPr>
            <w:pStyle w:val="TOC1"/>
            <w:rPr>
              <w:rFonts w:eastAsiaTheme="minorEastAsia"/>
              <w:noProof/>
              <w:sz w:val="24"/>
              <w:szCs w:val="24"/>
            </w:rPr>
          </w:pPr>
          <w:hyperlink w:anchor="_Toc166678547" w:history="1">
            <w:r w:rsidR="001236C0" w:rsidRPr="00BD38CC">
              <w:rPr>
                <w:rStyle w:val="Hyperlink"/>
                <w:rFonts w:ascii="Times New Roman" w:hAnsi="Times New Roman" w:cs="Times New Roman"/>
                <w:b/>
                <w:bCs/>
                <w:noProof/>
              </w:rPr>
              <w:t>Additional Potential Mediators</w:t>
            </w:r>
            <w:r w:rsidR="001236C0">
              <w:rPr>
                <w:noProof/>
                <w:webHidden/>
              </w:rPr>
              <w:tab/>
            </w:r>
            <w:r w:rsidR="001236C0">
              <w:rPr>
                <w:noProof/>
                <w:webHidden/>
              </w:rPr>
              <w:fldChar w:fldCharType="begin"/>
            </w:r>
            <w:r w:rsidR="001236C0">
              <w:rPr>
                <w:noProof/>
                <w:webHidden/>
              </w:rPr>
              <w:instrText xml:space="preserve"> PAGEREF _Toc166678547 \h </w:instrText>
            </w:r>
            <w:r w:rsidR="001236C0">
              <w:rPr>
                <w:noProof/>
                <w:webHidden/>
              </w:rPr>
            </w:r>
            <w:r w:rsidR="001236C0">
              <w:rPr>
                <w:noProof/>
                <w:webHidden/>
              </w:rPr>
              <w:fldChar w:fldCharType="separate"/>
            </w:r>
            <w:r w:rsidR="001236C0">
              <w:rPr>
                <w:noProof/>
                <w:webHidden/>
              </w:rPr>
              <w:t>13</w:t>
            </w:r>
            <w:r w:rsidR="001236C0">
              <w:rPr>
                <w:noProof/>
                <w:webHidden/>
              </w:rPr>
              <w:fldChar w:fldCharType="end"/>
            </w:r>
          </w:hyperlink>
        </w:p>
        <w:p w14:paraId="5C247A92" w14:textId="71B95C9D" w:rsidR="001236C0" w:rsidRDefault="00000000">
          <w:pPr>
            <w:pStyle w:val="TOC2"/>
            <w:tabs>
              <w:tab w:val="right" w:leader="dot" w:pos="9350"/>
            </w:tabs>
            <w:rPr>
              <w:rFonts w:eastAsiaTheme="minorEastAsia"/>
              <w:noProof/>
              <w:sz w:val="24"/>
              <w:szCs w:val="24"/>
            </w:rPr>
          </w:pPr>
          <w:hyperlink w:anchor="_Toc166678548" w:history="1">
            <w:r w:rsidR="001236C0" w:rsidRPr="00BD38CC">
              <w:rPr>
                <w:rStyle w:val="Hyperlink"/>
                <w:rFonts w:ascii="Times New Roman" w:hAnsi="Times New Roman" w:cs="Times New Roman"/>
                <w:b/>
                <w:bCs/>
                <w:noProof/>
              </w:rPr>
              <w:t>Table 13: World Values Survey Indicators: Confidence in Police and Justice System/Courts</w:t>
            </w:r>
            <w:r w:rsidR="001236C0">
              <w:rPr>
                <w:noProof/>
                <w:webHidden/>
              </w:rPr>
              <w:tab/>
            </w:r>
            <w:r w:rsidR="001236C0">
              <w:rPr>
                <w:noProof/>
                <w:webHidden/>
              </w:rPr>
              <w:fldChar w:fldCharType="begin"/>
            </w:r>
            <w:r w:rsidR="001236C0">
              <w:rPr>
                <w:noProof/>
                <w:webHidden/>
              </w:rPr>
              <w:instrText xml:space="preserve"> PAGEREF _Toc166678548 \h </w:instrText>
            </w:r>
            <w:r w:rsidR="001236C0">
              <w:rPr>
                <w:noProof/>
                <w:webHidden/>
              </w:rPr>
            </w:r>
            <w:r w:rsidR="001236C0">
              <w:rPr>
                <w:noProof/>
                <w:webHidden/>
              </w:rPr>
              <w:fldChar w:fldCharType="separate"/>
            </w:r>
            <w:r w:rsidR="001236C0">
              <w:rPr>
                <w:noProof/>
                <w:webHidden/>
              </w:rPr>
              <w:t>13</w:t>
            </w:r>
            <w:r w:rsidR="001236C0">
              <w:rPr>
                <w:noProof/>
                <w:webHidden/>
              </w:rPr>
              <w:fldChar w:fldCharType="end"/>
            </w:r>
          </w:hyperlink>
        </w:p>
        <w:p w14:paraId="7E7F1A37" w14:textId="7664805E" w:rsidR="001236C0" w:rsidRDefault="00000000">
          <w:pPr>
            <w:pStyle w:val="TOC2"/>
            <w:tabs>
              <w:tab w:val="right" w:leader="dot" w:pos="9350"/>
            </w:tabs>
            <w:rPr>
              <w:rFonts w:eastAsiaTheme="minorEastAsia"/>
              <w:noProof/>
              <w:sz w:val="24"/>
              <w:szCs w:val="24"/>
            </w:rPr>
          </w:pPr>
          <w:hyperlink w:anchor="_Toc166678549" w:history="1">
            <w:r w:rsidR="001236C0" w:rsidRPr="00BD38CC">
              <w:rPr>
                <w:rStyle w:val="Hyperlink"/>
                <w:rFonts w:ascii="Times New Roman" w:hAnsi="Times New Roman" w:cs="Times New Roman"/>
                <w:b/>
                <w:bCs/>
                <w:noProof/>
              </w:rPr>
              <w:t>Table 14: World Values Survey Indicators: Confidence in Government, Willingness to Fight for Country</w:t>
            </w:r>
            <w:r w:rsidR="001236C0">
              <w:rPr>
                <w:noProof/>
                <w:webHidden/>
              </w:rPr>
              <w:tab/>
            </w:r>
            <w:r w:rsidR="001236C0">
              <w:rPr>
                <w:noProof/>
                <w:webHidden/>
              </w:rPr>
              <w:fldChar w:fldCharType="begin"/>
            </w:r>
            <w:r w:rsidR="001236C0">
              <w:rPr>
                <w:noProof/>
                <w:webHidden/>
              </w:rPr>
              <w:instrText xml:space="preserve"> PAGEREF _Toc166678549 \h </w:instrText>
            </w:r>
            <w:r w:rsidR="001236C0">
              <w:rPr>
                <w:noProof/>
                <w:webHidden/>
              </w:rPr>
            </w:r>
            <w:r w:rsidR="001236C0">
              <w:rPr>
                <w:noProof/>
                <w:webHidden/>
              </w:rPr>
              <w:fldChar w:fldCharType="separate"/>
            </w:r>
            <w:r w:rsidR="001236C0">
              <w:rPr>
                <w:noProof/>
                <w:webHidden/>
              </w:rPr>
              <w:t>14</w:t>
            </w:r>
            <w:r w:rsidR="001236C0">
              <w:rPr>
                <w:noProof/>
                <w:webHidden/>
              </w:rPr>
              <w:fldChar w:fldCharType="end"/>
            </w:r>
          </w:hyperlink>
        </w:p>
        <w:p w14:paraId="6D1DA564" w14:textId="68F2ED11" w:rsidR="001236C0" w:rsidRDefault="00000000">
          <w:pPr>
            <w:pStyle w:val="TOC2"/>
            <w:tabs>
              <w:tab w:val="right" w:leader="dot" w:pos="9350"/>
            </w:tabs>
            <w:rPr>
              <w:rFonts w:eastAsiaTheme="minorEastAsia"/>
              <w:noProof/>
              <w:sz w:val="24"/>
              <w:szCs w:val="24"/>
            </w:rPr>
          </w:pPr>
          <w:hyperlink w:anchor="_Toc166678550" w:history="1">
            <w:r w:rsidR="001236C0" w:rsidRPr="00BD38CC">
              <w:rPr>
                <w:rStyle w:val="Hyperlink"/>
                <w:rFonts w:ascii="Times New Roman" w:hAnsi="Times New Roman" w:cs="Times New Roman"/>
                <w:b/>
                <w:bCs/>
                <w:noProof/>
              </w:rPr>
              <w:t>Table 15: World Values Survey Indicators: Feelings of Happiness</w:t>
            </w:r>
            <w:r w:rsidR="001236C0">
              <w:rPr>
                <w:noProof/>
                <w:webHidden/>
              </w:rPr>
              <w:tab/>
            </w:r>
            <w:r w:rsidR="001236C0">
              <w:rPr>
                <w:noProof/>
                <w:webHidden/>
              </w:rPr>
              <w:fldChar w:fldCharType="begin"/>
            </w:r>
            <w:r w:rsidR="001236C0">
              <w:rPr>
                <w:noProof/>
                <w:webHidden/>
              </w:rPr>
              <w:instrText xml:space="preserve"> PAGEREF _Toc166678550 \h </w:instrText>
            </w:r>
            <w:r w:rsidR="001236C0">
              <w:rPr>
                <w:noProof/>
                <w:webHidden/>
              </w:rPr>
            </w:r>
            <w:r w:rsidR="001236C0">
              <w:rPr>
                <w:noProof/>
                <w:webHidden/>
              </w:rPr>
              <w:fldChar w:fldCharType="separate"/>
            </w:r>
            <w:r w:rsidR="001236C0">
              <w:rPr>
                <w:noProof/>
                <w:webHidden/>
              </w:rPr>
              <w:t>15</w:t>
            </w:r>
            <w:r w:rsidR="001236C0">
              <w:rPr>
                <w:noProof/>
                <w:webHidden/>
              </w:rPr>
              <w:fldChar w:fldCharType="end"/>
            </w:r>
          </w:hyperlink>
        </w:p>
        <w:p w14:paraId="255EDF72" w14:textId="79CA9EFE" w:rsidR="001236C0" w:rsidRDefault="00000000">
          <w:pPr>
            <w:pStyle w:val="TOC2"/>
            <w:tabs>
              <w:tab w:val="right" w:leader="dot" w:pos="9350"/>
            </w:tabs>
            <w:rPr>
              <w:rFonts w:eastAsiaTheme="minorEastAsia"/>
              <w:noProof/>
              <w:sz w:val="24"/>
              <w:szCs w:val="24"/>
            </w:rPr>
          </w:pPr>
          <w:hyperlink w:anchor="_Toc166678551" w:history="1">
            <w:r w:rsidR="001236C0" w:rsidRPr="00BD38CC">
              <w:rPr>
                <w:rStyle w:val="Hyperlink"/>
                <w:rFonts w:ascii="Times New Roman" w:hAnsi="Times New Roman" w:cs="Times New Roman"/>
                <w:b/>
                <w:bCs/>
                <w:noProof/>
              </w:rPr>
              <w:t>Table 16: Nonviolent Protest Women and Non-Women Protest – Bell et al. 2018</w:t>
            </w:r>
            <w:r w:rsidR="001236C0">
              <w:rPr>
                <w:noProof/>
                <w:webHidden/>
              </w:rPr>
              <w:tab/>
            </w:r>
            <w:r w:rsidR="001236C0">
              <w:rPr>
                <w:noProof/>
                <w:webHidden/>
              </w:rPr>
              <w:fldChar w:fldCharType="begin"/>
            </w:r>
            <w:r w:rsidR="001236C0">
              <w:rPr>
                <w:noProof/>
                <w:webHidden/>
              </w:rPr>
              <w:instrText xml:space="preserve"> PAGEREF _Toc166678551 \h </w:instrText>
            </w:r>
            <w:r w:rsidR="001236C0">
              <w:rPr>
                <w:noProof/>
                <w:webHidden/>
              </w:rPr>
            </w:r>
            <w:r w:rsidR="001236C0">
              <w:rPr>
                <w:noProof/>
                <w:webHidden/>
              </w:rPr>
              <w:fldChar w:fldCharType="separate"/>
            </w:r>
            <w:r w:rsidR="001236C0">
              <w:rPr>
                <w:noProof/>
                <w:webHidden/>
              </w:rPr>
              <w:t>16</w:t>
            </w:r>
            <w:r w:rsidR="001236C0">
              <w:rPr>
                <w:noProof/>
                <w:webHidden/>
              </w:rPr>
              <w:fldChar w:fldCharType="end"/>
            </w:r>
          </w:hyperlink>
        </w:p>
        <w:p w14:paraId="43AEE477" w14:textId="57C2E348" w:rsidR="001236C0" w:rsidRDefault="00000000">
          <w:pPr>
            <w:pStyle w:val="TOC2"/>
            <w:tabs>
              <w:tab w:val="right" w:leader="dot" w:pos="9350"/>
            </w:tabs>
            <w:rPr>
              <w:rFonts w:eastAsiaTheme="minorEastAsia"/>
              <w:noProof/>
              <w:sz w:val="24"/>
              <w:szCs w:val="24"/>
            </w:rPr>
          </w:pPr>
          <w:hyperlink w:anchor="_Toc166678552" w:history="1">
            <w:r w:rsidR="001236C0" w:rsidRPr="00BD38CC">
              <w:rPr>
                <w:rStyle w:val="Hyperlink"/>
                <w:rFonts w:ascii="Times New Roman" w:hAnsi="Times New Roman" w:cs="Times New Roman"/>
                <w:b/>
                <w:bCs/>
                <w:noProof/>
              </w:rPr>
              <w:t>Table 17: Secular Values Index</w:t>
            </w:r>
            <w:r w:rsidR="001236C0">
              <w:rPr>
                <w:noProof/>
                <w:webHidden/>
              </w:rPr>
              <w:tab/>
            </w:r>
            <w:r w:rsidR="001236C0">
              <w:rPr>
                <w:noProof/>
                <w:webHidden/>
              </w:rPr>
              <w:fldChar w:fldCharType="begin"/>
            </w:r>
            <w:r w:rsidR="001236C0">
              <w:rPr>
                <w:noProof/>
                <w:webHidden/>
              </w:rPr>
              <w:instrText xml:space="preserve"> PAGEREF _Toc166678552 \h </w:instrText>
            </w:r>
            <w:r w:rsidR="001236C0">
              <w:rPr>
                <w:noProof/>
                <w:webHidden/>
              </w:rPr>
            </w:r>
            <w:r w:rsidR="001236C0">
              <w:rPr>
                <w:noProof/>
                <w:webHidden/>
              </w:rPr>
              <w:fldChar w:fldCharType="separate"/>
            </w:r>
            <w:r w:rsidR="001236C0">
              <w:rPr>
                <w:noProof/>
                <w:webHidden/>
              </w:rPr>
              <w:t>17</w:t>
            </w:r>
            <w:r w:rsidR="001236C0">
              <w:rPr>
                <w:noProof/>
                <w:webHidden/>
              </w:rPr>
              <w:fldChar w:fldCharType="end"/>
            </w:r>
          </w:hyperlink>
        </w:p>
        <w:p w14:paraId="277F9115" w14:textId="33E58EE3" w:rsidR="001236C0" w:rsidRDefault="00000000">
          <w:pPr>
            <w:pStyle w:val="TOC2"/>
            <w:tabs>
              <w:tab w:val="right" w:leader="dot" w:pos="9350"/>
            </w:tabs>
            <w:rPr>
              <w:rFonts w:eastAsiaTheme="minorEastAsia"/>
              <w:noProof/>
              <w:sz w:val="24"/>
              <w:szCs w:val="24"/>
            </w:rPr>
          </w:pPr>
          <w:hyperlink w:anchor="_Toc166678553" w:history="1">
            <w:r w:rsidR="001236C0" w:rsidRPr="00BD38CC">
              <w:rPr>
                <w:rStyle w:val="Hyperlink"/>
                <w:rFonts w:ascii="Times New Roman" w:hAnsi="Times New Roman" w:cs="Times New Roman"/>
                <w:b/>
                <w:bCs/>
                <w:noProof/>
              </w:rPr>
              <w:t>Table 18: Causal Mediation Models – Secular Values Index – Summary Information</w:t>
            </w:r>
            <w:r w:rsidR="001236C0">
              <w:rPr>
                <w:noProof/>
                <w:webHidden/>
              </w:rPr>
              <w:tab/>
            </w:r>
            <w:r w:rsidR="001236C0">
              <w:rPr>
                <w:noProof/>
                <w:webHidden/>
              </w:rPr>
              <w:fldChar w:fldCharType="begin"/>
            </w:r>
            <w:r w:rsidR="001236C0">
              <w:rPr>
                <w:noProof/>
                <w:webHidden/>
              </w:rPr>
              <w:instrText xml:space="preserve"> PAGEREF _Toc166678553 \h </w:instrText>
            </w:r>
            <w:r w:rsidR="001236C0">
              <w:rPr>
                <w:noProof/>
                <w:webHidden/>
              </w:rPr>
            </w:r>
            <w:r w:rsidR="001236C0">
              <w:rPr>
                <w:noProof/>
                <w:webHidden/>
              </w:rPr>
              <w:fldChar w:fldCharType="separate"/>
            </w:r>
            <w:r w:rsidR="001236C0">
              <w:rPr>
                <w:noProof/>
                <w:webHidden/>
              </w:rPr>
              <w:t>18</w:t>
            </w:r>
            <w:r w:rsidR="001236C0">
              <w:rPr>
                <w:noProof/>
                <w:webHidden/>
              </w:rPr>
              <w:fldChar w:fldCharType="end"/>
            </w:r>
          </w:hyperlink>
        </w:p>
        <w:p w14:paraId="63EDA306" w14:textId="7ADD170C" w:rsidR="001236C0" w:rsidRDefault="00000000">
          <w:pPr>
            <w:pStyle w:val="TOC2"/>
            <w:tabs>
              <w:tab w:val="right" w:leader="dot" w:pos="9350"/>
            </w:tabs>
            <w:rPr>
              <w:rFonts w:eastAsiaTheme="minorEastAsia"/>
              <w:noProof/>
              <w:sz w:val="24"/>
              <w:szCs w:val="24"/>
            </w:rPr>
          </w:pPr>
          <w:hyperlink w:anchor="_Toc166678554" w:history="1">
            <w:r w:rsidR="001236C0" w:rsidRPr="00BD38CC">
              <w:rPr>
                <w:rStyle w:val="Hyperlink"/>
                <w:rFonts w:ascii="Times New Roman" w:hAnsi="Times New Roman" w:cs="Times New Roman"/>
                <w:b/>
                <w:bCs/>
                <w:noProof/>
              </w:rPr>
              <w:t>Table 19: Causal Mediation Models – Secular Values Index – Full Model Information</w:t>
            </w:r>
            <w:r w:rsidR="001236C0">
              <w:rPr>
                <w:noProof/>
                <w:webHidden/>
              </w:rPr>
              <w:tab/>
            </w:r>
            <w:r w:rsidR="001236C0">
              <w:rPr>
                <w:noProof/>
                <w:webHidden/>
              </w:rPr>
              <w:fldChar w:fldCharType="begin"/>
            </w:r>
            <w:r w:rsidR="001236C0">
              <w:rPr>
                <w:noProof/>
                <w:webHidden/>
              </w:rPr>
              <w:instrText xml:space="preserve"> PAGEREF _Toc166678554 \h </w:instrText>
            </w:r>
            <w:r w:rsidR="001236C0">
              <w:rPr>
                <w:noProof/>
                <w:webHidden/>
              </w:rPr>
            </w:r>
            <w:r w:rsidR="001236C0">
              <w:rPr>
                <w:noProof/>
                <w:webHidden/>
              </w:rPr>
              <w:fldChar w:fldCharType="separate"/>
            </w:r>
            <w:r w:rsidR="001236C0">
              <w:rPr>
                <w:noProof/>
                <w:webHidden/>
              </w:rPr>
              <w:t>19</w:t>
            </w:r>
            <w:r w:rsidR="001236C0">
              <w:rPr>
                <w:noProof/>
                <w:webHidden/>
              </w:rPr>
              <w:fldChar w:fldCharType="end"/>
            </w:r>
          </w:hyperlink>
        </w:p>
        <w:p w14:paraId="2E941990" w14:textId="6CDDC692" w:rsidR="001236C0" w:rsidRDefault="00000000">
          <w:pPr>
            <w:pStyle w:val="TOC1"/>
            <w:rPr>
              <w:rFonts w:eastAsiaTheme="minorEastAsia"/>
              <w:noProof/>
              <w:sz w:val="24"/>
              <w:szCs w:val="24"/>
            </w:rPr>
          </w:pPr>
          <w:hyperlink w:anchor="_Toc166678555" w:history="1">
            <w:r w:rsidR="001236C0" w:rsidRPr="00BD38CC">
              <w:rPr>
                <w:rStyle w:val="Hyperlink"/>
                <w:rFonts w:ascii="Times New Roman" w:hAnsi="Times New Roman" w:cs="Times New Roman"/>
                <w:b/>
                <w:bCs/>
                <w:noProof/>
              </w:rPr>
              <w:t>Country Profiles</w:t>
            </w:r>
            <w:r w:rsidR="001236C0">
              <w:rPr>
                <w:noProof/>
                <w:webHidden/>
              </w:rPr>
              <w:tab/>
            </w:r>
            <w:r w:rsidR="001236C0">
              <w:rPr>
                <w:noProof/>
                <w:webHidden/>
              </w:rPr>
              <w:fldChar w:fldCharType="begin"/>
            </w:r>
            <w:r w:rsidR="001236C0">
              <w:rPr>
                <w:noProof/>
                <w:webHidden/>
              </w:rPr>
              <w:instrText xml:space="preserve"> PAGEREF _Toc166678555 \h </w:instrText>
            </w:r>
            <w:r w:rsidR="001236C0">
              <w:rPr>
                <w:noProof/>
                <w:webHidden/>
              </w:rPr>
            </w:r>
            <w:r w:rsidR="001236C0">
              <w:rPr>
                <w:noProof/>
                <w:webHidden/>
              </w:rPr>
              <w:fldChar w:fldCharType="separate"/>
            </w:r>
            <w:r w:rsidR="001236C0">
              <w:rPr>
                <w:noProof/>
                <w:webHidden/>
              </w:rPr>
              <w:t>20</w:t>
            </w:r>
            <w:r w:rsidR="001236C0">
              <w:rPr>
                <w:noProof/>
                <w:webHidden/>
              </w:rPr>
              <w:fldChar w:fldCharType="end"/>
            </w:r>
          </w:hyperlink>
        </w:p>
        <w:p w14:paraId="02A570E0" w14:textId="62E0A959" w:rsidR="001236C0" w:rsidRDefault="00000000">
          <w:pPr>
            <w:pStyle w:val="TOC2"/>
            <w:tabs>
              <w:tab w:val="right" w:leader="dot" w:pos="9350"/>
            </w:tabs>
            <w:rPr>
              <w:rFonts w:eastAsiaTheme="minorEastAsia"/>
              <w:noProof/>
              <w:sz w:val="24"/>
              <w:szCs w:val="24"/>
            </w:rPr>
          </w:pPr>
          <w:hyperlink w:anchor="_Toc166678556" w:history="1">
            <w:r w:rsidR="001236C0" w:rsidRPr="00BD38CC">
              <w:rPr>
                <w:rStyle w:val="Hyperlink"/>
                <w:rFonts w:ascii="Times New Roman" w:hAnsi="Times New Roman" w:cs="Times New Roman"/>
                <w:b/>
                <w:bCs/>
                <w:noProof/>
              </w:rPr>
              <w:t>Figure 1: Nicaragua</w:t>
            </w:r>
            <w:r w:rsidR="001236C0">
              <w:rPr>
                <w:noProof/>
                <w:webHidden/>
              </w:rPr>
              <w:tab/>
            </w:r>
            <w:r w:rsidR="001236C0">
              <w:rPr>
                <w:noProof/>
                <w:webHidden/>
              </w:rPr>
              <w:fldChar w:fldCharType="begin"/>
            </w:r>
            <w:r w:rsidR="001236C0">
              <w:rPr>
                <w:noProof/>
                <w:webHidden/>
              </w:rPr>
              <w:instrText xml:space="preserve"> PAGEREF _Toc166678556 \h </w:instrText>
            </w:r>
            <w:r w:rsidR="001236C0">
              <w:rPr>
                <w:noProof/>
                <w:webHidden/>
              </w:rPr>
            </w:r>
            <w:r w:rsidR="001236C0">
              <w:rPr>
                <w:noProof/>
                <w:webHidden/>
              </w:rPr>
              <w:fldChar w:fldCharType="separate"/>
            </w:r>
            <w:r w:rsidR="001236C0">
              <w:rPr>
                <w:noProof/>
                <w:webHidden/>
              </w:rPr>
              <w:t>20</w:t>
            </w:r>
            <w:r w:rsidR="001236C0">
              <w:rPr>
                <w:noProof/>
                <w:webHidden/>
              </w:rPr>
              <w:fldChar w:fldCharType="end"/>
            </w:r>
          </w:hyperlink>
        </w:p>
        <w:p w14:paraId="1FE7E066" w14:textId="79282613" w:rsidR="001236C0" w:rsidRDefault="00000000">
          <w:pPr>
            <w:pStyle w:val="TOC2"/>
            <w:tabs>
              <w:tab w:val="right" w:leader="dot" w:pos="9350"/>
            </w:tabs>
            <w:rPr>
              <w:rFonts w:eastAsiaTheme="minorEastAsia"/>
              <w:noProof/>
              <w:sz w:val="24"/>
              <w:szCs w:val="24"/>
            </w:rPr>
          </w:pPr>
          <w:hyperlink w:anchor="_Toc166678557" w:history="1">
            <w:r w:rsidR="001236C0" w:rsidRPr="00BD38CC">
              <w:rPr>
                <w:rStyle w:val="Hyperlink"/>
                <w:rFonts w:ascii="Times New Roman" w:hAnsi="Times New Roman" w:cs="Times New Roman"/>
                <w:b/>
                <w:bCs/>
                <w:noProof/>
              </w:rPr>
              <w:t>Figure 2: Poland</w:t>
            </w:r>
            <w:r w:rsidR="001236C0">
              <w:rPr>
                <w:noProof/>
                <w:webHidden/>
              </w:rPr>
              <w:tab/>
            </w:r>
            <w:r w:rsidR="001236C0">
              <w:rPr>
                <w:noProof/>
                <w:webHidden/>
              </w:rPr>
              <w:fldChar w:fldCharType="begin"/>
            </w:r>
            <w:r w:rsidR="001236C0">
              <w:rPr>
                <w:noProof/>
                <w:webHidden/>
              </w:rPr>
              <w:instrText xml:space="preserve"> PAGEREF _Toc166678557 \h </w:instrText>
            </w:r>
            <w:r w:rsidR="001236C0">
              <w:rPr>
                <w:noProof/>
                <w:webHidden/>
              </w:rPr>
            </w:r>
            <w:r w:rsidR="001236C0">
              <w:rPr>
                <w:noProof/>
                <w:webHidden/>
              </w:rPr>
              <w:fldChar w:fldCharType="separate"/>
            </w:r>
            <w:r w:rsidR="001236C0">
              <w:rPr>
                <w:noProof/>
                <w:webHidden/>
              </w:rPr>
              <w:t>21</w:t>
            </w:r>
            <w:r w:rsidR="001236C0">
              <w:rPr>
                <w:noProof/>
                <w:webHidden/>
              </w:rPr>
              <w:fldChar w:fldCharType="end"/>
            </w:r>
          </w:hyperlink>
        </w:p>
        <w:p w14:paraId="1D98642E" w14:textId="6D97D112" w:rsidR="001236C0" w:rsidRDefault="00000000">
          <w:pPr>
            <w:pStyle w:val="TOC1"/>
            <w:rPr>
              <w:rFonts w:eastAsiaTheme="minorEastAsia"/>
              <w:noProof/>
              <w:sz w:val="24"/>
              <w:szCs w:val="24"/>
            </w:rPr>
          </w:pPr>
          <w:hyperlink w:anchor="_Toc166678558" w:history="1">
            <w:r w:rsidR="001236C0" w:rsidRPr="00BD38CC">
              <w:rPr>
                <w:rStyle w:val="Hyperlink"/>
                <w:rFonts w:ascii="Times New Roman" w:hAnsi="Times New Roman" w:cs="Times New Roman"/>
                <w:b/>
                <w:bCs/>
                <w:noProof/>
              </w:rPr>
              <w:t>Illustrative Case Vignettes</w:t>
            </w:r>
            <w:r w:rsidR="001236C0">
              <w:rPr>
                <w:noProof/>
                <w:webHidden/>
              </w:rPr>
              <w:tab/>
            </w:r>
            <w:r w:rsidR="001236C0">
              <w:rPr>
                <w:noProof/>
                <w:webHidden/>
              </w:rPr>
              <w:fldChar w:fldCharType="begin"/>
            </w:r>
            <w:r w:rsidR="001236C0">
              <w:rPr>
                <w:noProof/>
                <w:webHidden/>
              </w:rPr>
              <w:instrText xml:space="preserve"> PAGEREF _Toc166678558 \h </w:instrText>
            </w:r>
            <w:r w:rsidR="001236C0">
              <w:rPr>
                <w:noProof/>
                <w:webHidden/>
              </w:rPr>
            </w:r>
            <w:r w:rsidR="001236C0">
              <w:rPr>
                <w:noProof/>
                <w:webHidden/>
              </w:rPr>
              <w:fldChar w:fldCharType="separate"/>
            </w:r>
            <w:r w:rsidR="001236C0">
              <w:rPr>
                <w:noProof/>
                <w:webHidden/>
              </w:rPr>
              <w:t>22</w:t>
            </w:r>
            <w:r w:rsidR="001236C0">
              <w:rPr>
                <w:noProof/>
                <w:webHidden/>
              </w:rPr>
              <w:fldChar w:fldCharType="end"/>
            </w:r>
          </w:hyperlink>
        </w:p>
        <w:p w14:paraId="7A47E8E3" w14:textId="2894BF98" w:rsidR="001236C0" w:rsidRDefault="00000000">
          <w:pPr>
            <w:pStyle w:val="TOC2"/>
            <w:tabs>
              <w:tab w:val="right" w:leader="dot" w:pos="9350"/>
            </w:tabs>
            <w:rPr>
              <w:rFonts w:eastAsiaTheme="minorEastAsia"/>
              <w:noProof/>
              <w:sz w:val="24"/>
              <w:szCs w:val="24"/>
            </w:rPr>
          </w:pPr>
          <w:hyperlink w:anchor="_Toc166678559" w:history="1">
            <w:r w:rsidR="001236C0" w:rsidRPr="00BD38CC">
              <w:rPr>
                <w:rStyle w:val="Hyperlink"/>
                <w:rFonts w:ascii="Times New Roman" w:hAnsi="Times New Roman" w:cs="Times New Roman"/>
                <w:b/>
                <w:bCs/>
                <w:noProof/>
                <w:shd w:val="clear" w:color="auto" w:fill="FFFFFF"/>
              </w:rPr>
              <w:t>Case Vignettes: An Overview</w:t>
            </w:r>
            <w:r w:rsidR="001236C0">
              <w:rPr>
                <w:noProof/>
                <w:webHidden/>
              </w:rPr>
              <w:tab/>
            </w:r>
            <w:r w:rsidR="001236C0">
              <w:rPr>
                <w:noProof/>
                <w:webHidden/>
              </w:rPr>
              <w:fldChar w:fldCharType="begin"/>
            </w:r>
            <w:r w:rsidR="001236C0">
              <w:rPr>
                <w:noProof/>
                <w:webHidden/>
              </w:rPr>
              <w:instrText xml:space="preserve"> PAGEREF _Toc166678559 \h </w:instrText>
            </w:r>
            <w:r w:rsidR="001236C0">
              <w:rPr>
                <w:noProof/>
                <w:webHidden/>
              </w:rPr>
            </w:r>
            <w:r w:rsidR="001236C0">
              <w:rPr>
                <w:noProof/>
                <w:webHidden/>
              </w:rPr>
              <w:fldChar w:fldCharType="separate"/>
            </w:r>
            <w:r w:rsidR="001236C0">
              <w:rPr>
                <w:noProof/>
                <w:webHidden/>
              </w:rPr>
              <w:t>22</w:t>
            </w:r>
            <w:r w:rsidR="001236C0">
              <w:rPr>
                <w:noProof/>
                <w:webHidden/>
              </w:rPr>
              <w:fldChar w:fldCharType="end"/>
            </w:r>
          </w:hyperlink>
        </w:p>
        <w:p w14:paraId="33BE44CD" w14:textId="79158D7A" w:rsidR="001236C0" w:rsidRDefault="00000000">
          <w:pPr>
            <w:pStyle w:val="TOC2"/>
            <w:tabs>
              <w:tab w:val="right" w:leader="dot" w:pos="9350"/>
            </w:tabs>
            <w:rPr>
              <w:rFonts w:eastAsiaTheme="minorEastAsia"/>
              <w:noProof/>
              <w:sz w:val="24"/>
              <w:szCs w:val="24"/>
            </w:rPr>
          </w:pPr>
          <w:hyperlink w:anchor="_Toc166678560" w:history="1">
            <w:r w:rsidR="001236C0" w:rsidRPr="00BD38CC">
              <w:rPr>
                <w:rStyle w:val="Hyperlink"/>
                <w:rFonts w:ascii="Times New Roman" w:hAnsi="Times New Roman" w:cs="Times New Roman"/>
                <w:b/>
                <w:bCs/>
                <w:noProof/>
              </w:rPr>
              <w:t>Nicaragua</w:t>
            </w:r>
            <w:r w:rsidR="001236C0">
              <w:rPr>
                <w:noProof/>
                <w:webHidden/>
              </w:rPr>
              <w:tab/>
            </w:r>
            <w:r w:rsidR="001236C0">
              <w:rPr>
                <w:noProof/>
                <w:webHidden/>
              </w:rPr>
              <w:fldChar w:fldCharType="begin"/>
            </w:r>
            <w:r w:rsidR="001236C0">
              <w:rPr>
                <w:noProof/>
                <w:webHidden/>
              </w:rPr>
              <w:instrText xml:space="preserve"> PAGEREF _Toc166678560 \h </w:instrText>
            </w:r>
            <w:r w:rsidR="001236C0">
              <w:rPr>
                <w:noProof/>
                <w:webHidden/>
              </w:rPr>
            </w:r>
            <w:r w:rsidR="001236C0">
              <w:rPr>
                <w:noProof/>
                <w:webHidden/>
              </w:rPr>
              <w:fldChar w:fldCharType="separate"/>
            </w:r>
            <w:r w:rsidR="001236C0">
              <w:rPr>
                <w:noProof/>
                <w:webHidden/>
              </w:rPr>
              <w:t>22</w:t>
            </w:r>
            <w:r w:rsidR="001236C0">
              <w:rPr>
                <w:noProof/>
                <w:webHidden/>
              </w:rPr>
              <w:fldChar w:fldCharType="end"/>
            </w:r>
          </w:hyperlink>
        </w:p>
        <w:p w14:paraId="25623B86" w14:textId="727DDE72" w:rsidR="001236C0" w:rsidRDefault="00000000">
          <w:pPr>
            <w:pStyle w:val="TOC2"/>
            <w:tabs>
              <w:tab w:val="right" w:leader="dot" w:pos="9350"/>
            </w:tabs>
            <w:rPr>
              <w:rFonts w:eastAsiaTheme="minorEastAsia"/>
              <w:noProof/>
              <w:sz w:val="24"/>
              <w:szCs w:val="24"/>
            </w:rPr>
          </w:pPr>
          <w:hyperlink w:anchor="_Toc166678561" w:history="1">
            <w:r w:rsidR="001236C0" w:rsidRPr="00BD38CC">
              <w:rPr>
                <w:rStyle w:val="Hyperlink"/>
                <w:rFonts w:ascii="Times New Roman" w:hAnsi="Times New Roman" w:cs="Times New Roman"/>
                <w:b/>
                <w:bCs/>
                <w:noProof/>
                <w:shd w:val="clear" w:color="auto" w:fill="FFFFFF"/>
              </w:rPr>
              <w:t>Poland</w:t>
            </w:r>
            <w:r w:rsidR="001236C0">
              <w:rPr>
                <w:noProof/>
                <w:webHidden/>
              </w:rPr>
              <w:tab/>
            </w:r>
            <w:r w:rsidR="001236C0">
              <w:rPr>
                <w:noProof/>
                <w:webHidden/>
              </w:rPr>
              <w:fldChar w:fldCharType="begin"/>
            </w:r>
            <w:r w:rsidR="001236C0">
              <w:rPr>
                <w:noProof/>
                <w:webHidden/>
              </w:rPr>
              <w:instrText xml:space="preserve"> PAGEREF _Toc166678561 \h </w:instrText>
            </w:r>
            <w:r w:rsidR="001236C0">
              <w:rPr>
                <w:noProof/>
                <w:webHidden/>
              </w:rPr>
            </w:r>
            <w:r w:rsidR="001236C0">
              <w:rPr>
                <w:noProof/>
                <w:webHidden/>
              </w:rPr>
              <w:fldChar w:fldCharType="separate"/>
            </w:r>
            <w:r w:rsidR="001236C0">
              <w:rPr>
                <w:noProof/>
                <w:webHidden/>
              </w:rPr>
              <w:t>23</w:t>
            </w:r>
            <w:r w:rsidR="001236C0">
              <w:rPr>
                <w:noProof/>
                <w:webHidden/>
              </w:rPr>
              <w:fldChar w:fldCharType="end"/>
            </w:r>
          </w:hyperlink>
        </w:p>
        <w:p w14:paraId="5BECE9C1" w14:textId="44924F5B" w:rsidR="00A926C5" w:rsidRPr="0090502E" w:rsidRDefault="00A926C5">
          <w:r w:rsidRPr="0090502E">
            <w:rPr>
              <w:rFonts w:ascii="Times New Roman" w:hAnsi="Times New Roman" w:cs="Times New Roman"/>
              <w:b/>
              <w:bCs/>
              <w:noProof/>
            </w:rPr>
            <w:fldChar w:fldCharType="end"/>
          </w:r>
        </w:p>
      </w:sdtContent>
    </w:sdt>
    <w:p w14:paraId="00B6F62B" w14:textId="271B764E" w:rsidR="00CE6BBF" w:rsidRDefault="00CE6BBF" w:rsidP="006A392E">
      <w:pPr>
        <w:pStyle w:val="Heading1"/>
        <w:jc w:val="center"/>
        <w:rPr>
          <w:rFonts w:ascii="Times New Roman" w:hAnsi="Times New Roman" w:cs="Times New Roman"/>
          <w:b/>
          <w:bCs/>
          <w:color w:val="auto"/>
        </w:rPr>
      </w:pPr>
      <w:bookmarkStart w:id="2" w:name="_Toc166678531"/>
      <w:r w:rsidRPr="0090502E">
        <w:rPr>
          <w:rFonts w:ascii="Times New Roman" w:hAnsi="Times New Roman" w:cs="Times New Roman"/>
          <w:b/>
          <w:bCs/>
          <w:color w:val="auto"/>
        </w:rPr>
        <w:t>Causal Mediation Model</w:t>
      </w:r>
      <w:bookmarkEnd w:id="2"/>
      <w:r w:rsidRPr="0090502E">
        <w:rPr>
          <w:rFonts w:ascii="Times New Roman" w:hAnsi="Times New Roman" w:cs="Times New Roman"/>
          <w:b/>
          <w:bCs/>
          <w:color w:val="auto"/>
        </w:rPr>
        <w:t xml:space="preserve"> </w:t>
      </w:r>
    </w:p>
    <w:p w14:paraId="1E0A2CED" w14:textId="71CD5C83" w:rsidR="00A946E5" w:rsidRPr="00A946E5" w:rsidRDefault="00A946E5" w:rsidP="00A946E5">
      <w:pPr>
        <w:pStyle w:val="Heading2"/>
        <w:jc w:val="center"/>
        <w:rPr>
          <w:rFonts w:ascii="Times New Roman" w:hAnsi="Times New Roman" w:cs="Times New Roman"/>
          <w:b/>
          <w:bCs/>
          <w:color w:val="auto"/>
          <w:sz w:val="24"/>
          <w:szCs w:val="24"/>
        </w:rPr>
      </w:pPr>
      <w:bookmarkStart w:id="3" w:name="_Toc166678532"/>
      <w:r w:rsidRPr="00A946E5">
        <w:rPr>
          <w:rFonts w:ascii="Times New Roman" w:hAnsi="Times New Roman" w:cs="Times New Roman"/>
          <w:b/>
          <w:bCs/>
          <w:color w:val="auto"/>
          <w:sz w:val="24"/>
          <w:szCs w:val="24"/>
        </w:rPr>
        <w:t>Table 1: Full Model for Results Shown in Table 2 in Text</w:t>
      </w:r>
      <w:bookmarkEnd w:id="3"/>
    </w:p>
    <w:tbl>
      <w:tblPr>
        <w:tblW w:w="1091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74"/>
        <w:gridCol w:w="1160"/>
        <w:gridCol w:w="1160"/>
        <w:gridCol w:w="1160"/>
        <w:gridCol w:w="1160"/>
        <w:gridCol w:w="1160"/>
        <w:gridCol w:w="1160"/>
        <w:gridCol w:w="1160"/>
      </w:tblGrid>
      <w:tr w:rsidR="0090502E" w:rsidRPr="00B55C3B" w14:paraId="57C34AEA" w14:textId="77777777" w:rsidTr="00EF72F6">
        <w:trPr>
          <w:trHeight w:val="276"/>
        </w:trPr>
        <w:tc>
          <w:tcPr>
            <w:tcW w:w="1620" w:type="dxa"/>
            <w:shd w:val="clear" w:color="auto" w:fill="auto"/>
            <w:noWrap/>
            <w:vAlign w:val="bottom"/>
            <w:hideMark/>
          </w:tcPr>
          <w:p w14:paraId="4AB89EB0" w14:textId="77777777" w:rsidR="00606102" w:rsidRPr="00B55C3B" w:rsidRDefault="00606102" w:rsidP="009D03C2">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c>
          <w:tcPr>
            <w:tcW w:w="2334" w:type="dxa"/>
            <w:gridSpan w:val="2"/>
            <w:shd w:val="clear" w:color="auto" w:fill="auto"/>
            <w:noWrap/>
            <w:vAlign w:val="bottom"/>
            <w:hideMark/>
          </w:tcPr>
          <w:p w14:paraId="24CAE358" w14:textId="33B71304" w:rsidR="00606102" w:rsidRPr="00B55C3B" w:rsidRDefault="0060610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b/>
                <w:bCs/>
              </w:rPr>
              <w:t>Treatment = Comparative Abortion Index #1 (0 to 7), Control level is 4, Treatment level is 3</w:t>
            </w:r>
          </w:p>
        </w:tc>
        <w:tc>
          <w:tcPr>
            <w:tcW w:w="2320" w:type="dxa"/>
            <w:gridSpan w:val="2"/>
            <w:shd w:val="clear" w:color="auto" w:fill="auto"/>
            <w:noWrap/>
            <w:vAlign w:val="bottom"/>
            <w:hideMark/>
          </w:tcPr>
          <w:p w14:paraId="5ABD982A" w14:textId="1D3D3E5B" w:rsidR="00606102" w:rsidRPr="00B55C3B" w:rsidRDefault="0060610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b/>
                <w:bCs/>
              </w:rPr>
              <w:t>Treatment = Comparative Abortion Index #1 (0 to 7), Control level is 4, Treatment level is 2</w:t>
            </w:r>
          </w:p>
        </w:tc>
        <w:tc>
          <w:tcPr>
            <w:tcW w:w="2320" w:type="dxa"/>
            <w:gridSpan w:val="2"/>
            <w:shd w:val="clear" w:color="auto" w:fill="auto"/>
            <w:noWrap/>
            <w:vAlign w:val="bottom"/>
            <w:hideMark/>
          </w:tcPr>
          <w:p w14:paraId="68F3559D" w14:textId="5ECD04D7" w:rsidR="00606102" w:rsidRPr="00B55C3B" w:rsidRDefault="0060610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b/>
                <w:bCs/>
              </w:rPr>
              <w:t>Treatment = Comparative Abortion Index #2 (0 to 1), Control level is 0.481, Treatment level is 0</w:t>
            </w:r>
          </w:p>
        </w:tc>
        <w:tc>
          <w:tcPr>
            <w:tcW w:w="2320" w:type="dxa"/>
            <w:gridSpan w:val="2"/>
            <w:shd w:val="clear" w:color="auto" w:fill="auto"/>
            <w:noWrap/>
            <w:vAlign w:val="bottom"/>
            <w:hideMark/>
          </w:tcPr>
          <w:p w14:paraId="589E9B93" w14:textId="4715B763" w:rsidR="00606102" w:rsidRPr="00B55C3B" w:rsidRDefault="0060610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b/>
                <w:bCs/>
              </w:rPr>
              <w:t>Treatment = Comparative Abortion Index #2 (0 to 1), Control level is 1, Treatment level is 0</w:t>
            </w:r>
          </w:p>
        </w:tc>
      </w:tr>
      <w:tr w:rsidR="0090502E" w:rsidRPr="00B55C3B" w14:paraId="4AF20C87" w14:textId="77777777" w:rsidTr="002353D6">
        <w:trPr>
          <w:trHeight w:val="276"/>
        </w:trPr>
        <w:tc>
          <w:tcPr>
            <w:tcW w:w="1620" w:type="dxa"/>
            <w:shd w:val="clear" w:color="auto" w:fill="auto"/>
            <w:noWrap/>
            <w:vAlign w:val="bottom"/>
            <w:hideMark/>
          </w:tcPr>
          <w:p w14:paraId="7A1DDE27"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VARIABLES</w:t>
            </w:r>
          </w:p>
        </w:tc>
        <w:tc>
          <w:tcPr>
            <w:tcW w:w="1174" w:type="dxa"/>
            <w:shd w:val="clear" w:color="auto" w:fill="auto"/>
            <w:noWrap/>
            <w:vAlign w:val="bottom"/>
            <w:hideMark/>
          </w:tcPr>
          <w:p w14:paraId="66E074A1" w14:textId="33BC1BF2" w:rsidR="009D03C2" w:rsidRPr="00B55C3B" w:rsidRDefault="0058014E"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Human Rights Protection Score</w:t>
            </w:r>
          </w:p>
        </w:tc>
        <w:tc>
          <w:tcPr>
            <w:tcW w:w="1160" w:type="dxa"/>
            <w:shd w:val="clear" w:color="auto" w:fill="auto"/>
            <w:noWrap/>
            <w:vAlign w:val="bottom"/>
            <w:hideMark/>
          </w:tcPr>
          <w:p w14:paraId="4BE72512" w14:textId="73B97CBC" w:rsidR="009D03C2" w:rsidRPr="00B55C3B" w:rsidRDefault="00F21F9F"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Social Group Equality in Respect for Civil Liberties </w:t>
            </w:r>
            <w:r w:rsidR="00CF17FF" w:rsidRPr="00B55C3B">
              <w:rPr>
                <w:rFonts w:ascii="Times New Roman" w:eastAsia="Times New Roman" w:hAnsi="Times New Roman" w:cs="Times New Roman"/>
                <w:kern w:val="0"/>
                <w:sz w:val="16"/>
                <w:szCs w:val="16"/>
                <w:vertAlign w:val="subscript"/>
                <w14:ligatures w14:val="none"/>
              </w:rPr>
              <w:t>t-1</w:t>
            </w:r>
          </w:p>
        </w:tc>
        <w:tc>
          <w:tcPr>
            <w:tcW w:w="1160" w:type="dxa"/>
            <w:shd w:val="clear" w:color="auto" w:fill="auto"/>
            <w:noWrap/>
            <w:vAlign w:val="bottom"/>
            <w:hideMark/>
          </w:tcPr>
          <w:p w14:paraId="7D86028B" w14:textId="65942BF6" w:rsidR="009D03C2" w:rsidRPr="00B55C3B" w:rsidRDefault="0058014E"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Human Rights Protection Score</w:t>
            </w:r>
          </w:p>
        </w:tc>
        <w:tc>
          <w:tcPr>
            <w:tcW w:w="1160" w:type="dxa"/>
            <w:shd w:val="clear" w:color="auto" w:fill="auto"/>
            <w:noWrap/>
            <w:vAlign w:val="bottom"/>
            <w:hideMark/>
          </w:tcPr>
          <w:p w14:paraId="191C9AFD" w14:textId="73C493B6" w:rsidR="009D03C2" w:rsidRPr="00B55C3B" w:rsidRDefault="00F21F9F"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Social Group Equality in Respect for Civil Liberties </w:t>
            </w:r>
            <w:r w:rsidR="00CF17FF" w:rsidRPr="00B55C3B">
              <w:rPr>
                <w:rFonts w:ascii="Times New Roman" w:eastAsia="Times New Roman" w:hAnsi="Times New Roman" w:cs="Times New Roman"/>
                <w:kern w:val="0"/>
                <w:sz w:val="16"/>
                <w:szCs w:val="16"/>
                <w:vertAlign w:val="subscript"/>
                <w14:ligatures w14:val="none"/>
              </w:rPr>
              <w:t>t-1</w:t>
            </w:r>
          </w:p>
        </w:tc>
        <w:tc>
          <w:tcPr>
            <w:tcW w:w="1160" w:type="dxa"/>
            <w:shd w:val="clear" w:color="auto" w:fill="auto"/>
            <w:noWrap/>
            <w:vAlign w:val="bottom"/>
            <w:hideMark/>
          </w:tcPr>
          <w:p w14:paraId="7972A590" w14:textId="1B3A14B3" w:rsidR="009D03C2" w:rsidRPr="00B55C3B" w:rsidRDefault="0058014E"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Human Rights Protection Score</w:t>
            </w:r>
          </w:p>
        </w:tc>
        <w:tc>
          <w:tcPr>
            <w:tcW w:w="1160" w:type="dxa"/>
            <w:shd w:val="clear" w:color="auto" w:fill="auto"/>
            <w:noWrap/>
            <w:vAlign w:val="bottom"/>
            <w:hideMark/>
          </w:tcPr>
          <w:p w14:paraId="3E46745B" w14:textId="26F14978" w:rsidR="009D03C2" w:rsidRPr="00B55C3B" w:rsidRDefault="00F21F9F"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Social Group Equality in Respect for Civil Liberties </w:t>
            </w:r>
            <w:r w:rsidR="00CF17FF" w:rsidRPr="00B55C3B">
              <w:rPr>
                <w:rFonts w:ascii="Times New Roman" w:eastAsia="Times New Roman" w:hAnsi="Times New Roman" w:cs="Times New Roman"/>
                <w:kern w:val="0"/>
                <w:sz w:val="16"/>
                <w:szCs w:val="16"/>
                <w:vertAlign w:val="subscript"/>
                <w14:ligatures w14:val="none"/>
              </w:rPr>
              <w:t>t-1</w:t>
            </w:r>
          </w:p>
        </w:tc>
        <w:tc>
          <w:tcPr>
            <w:tcW w:w="1160" w:type="dxa"/>
            <w:shd w:val="clear" w:color="auto" w:fill="auto"/>
            <w:noWrap/>
            <w:vAlign w:val="bottom"/>
            <w:hideMark/>
          </w:tcPr>
          <w:p w14:paraId="2FEAA864" w14:textId="052D865F" w:rsidR="009D03C2" w:rsidRPr="00B55C3B" w:rsidRDefault="0058014E"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Human Rights Protection Score</w:t>
            </w:r>
          </w:p>
        </w:tc>
        <w:tc>
          <w:tcPr>
            <w:tcW w:w="1160" w:type="dxa"/>
            <w:shd w:val="clear" w:color="auto" w:fill="auto"/>
            <w:noWrap/>
            <w:vAlign w:val="bottom"/>
            <w:hideMark/>
          </w:tcPr>
          <w:p w14:paraId="584ADC4B" w14:textId="35744F70" w:rsidR="009D03C2" w:rsidRPr="00B55C3B" w:rsidRDefault="00F21F9F"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Social Group Equality in Respect for Civil Liberties </w:t>
            </w:r>
            <w:r w:rsidR="00CF17FF" w:rsidRPr="00B55C3B">
              <w:rPr>
                <w:rFonts w:ascii="Times New Roman" w:eastAsia="Times New Roman" w:hAnsi="Times New Roman" w:cs="Times New Roman"/>
                <w:kern w:val="0"/>
                <w:sz w:val="16"/>
                <w:szCs w:val="16"/>
                <w:vertAlign w:val="subscript"/>
                <w14:ligatures w14:val="none"/>
              </w:rPr>
              <w:t>t-1</w:t>
            </w:r>
          </w:p>
        </w:tc>
      </w:tr>
      <w:tr w:rsidR="0090502E" w:rsidRPr="00B55C3B" w14:paraId="2D2A3FA3" w14:textId="77777777" w:rsidTr="002353D6">
        <w:trPr>
          <w:trHeight w:val="276"/>
        </w:trPr>
        <w:tc>
          <w:tcPr>
            <w:tcW w:w="1620" w:type="dxa"/>
            <w:shd w:val="clear" w:color="auto" w:fill="auto"/>
            <w:noWrap/>
            <w:vAlign w:val="bottom"/>
            <w:hideMark/>
          </w:tcPr>
          <w:p w14:paraId="42D7645E"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c>
          <w:tcPr>
            <w:tcW w:w="1174" w:type="dxa"/>
            <w:shd w:val="clear" w:color="auto" w:fill="auto"/>
            <w:noWrap/>
            <w:vAlign w:val="bottom"/>
            <w:hideMark/>
          </w:tcPr>
          <w:p w14:paraId="5C32555F"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c>
          <w:tcPr>
            <w:tcW w:w="1160" w:type="dxa"/>
            <w:shd w:val="clear" w:color="auto" w:fill="auto"/>
            <w:noWrap/>
            <w:vAlign w:val="bottom"/>
            <w:hideMark/>
          </w:tcPr>
          <w:p w14:paraId="1201F495"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c>
          <w:tcPr>
            <w:tcW w:w="1160" w:type="dxa"/>
            <w:shd w:val="clear" w:color="auto" w:fill="auto"/>
            <w:noWrap/>
            <w:vAlign w:val="bottom"/>
            <w:hideMark/>
          </w:tcPr>
          <w:p w14:paraId="7010AE26"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c>
          <w:tcPr>
            <w:tcW w:w="1160" w:type="dxa"/>
            <w:shd w:val="clear" w:color="auto" w:fill="auto"/>
            <w:noWrap/>
            <w:vAlign w:val="bottom"/>
            <w:hideMark/>
          </w:tcPr>
          <w:p w14:paraId="4AF5E695"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c>
          <w:tcPr>
            <w:tcW w:w="1160" w:type="dxa"/>
            <w:shd w:val="clear" w:color="auto" w:fill="auto"/>
            <w:noWrap/>
            <w:vAlign w:val="bottom"/>
            <w:hideMark/>
          </w:tcPr>
          <w:p w14:paraId="569BC8DB"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c>
          <w:tcPr>
            <w:tcW w:w="1160" w:type="dxa"/>
            <w:shd w:val="clear" w:color="auto" w:fill="auto"/>
            <w:noWrap/>
            <w:vAlign w:val="bottom"/>
            <w:hideMark/>
          </w:tcPr>
          <w:p w14:paraId="31755486"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c>
          <w:tcPr>
            <w:tcW w:w="1160" w:type="dxa"/>
            <w:shd w:val="clear" w:color="auto" w:fill="auto"/>
            <w:noWrap/>
            <w:vAlign w:val="bottom"/>
            <w:hideMark/>
          </w:tcPr>
          <w:p w14:paraId="7D385FC9"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c>
          <w:tcPr>
            <w:tcW w:w="1160" w:type="dxa"/>
            <w:shd w:val="clear" w:color="auto" w:fill="auto"/>
            <w:noWrap/>
            <w:vAlign w:val="bottom"/>
            <w:hideMark/>
          </w:tcPr>
          <w:p w14:paraId="76BF8A51"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w:t>
            </w:r>
          </w:p>
        </w:tc>
      </w:tr>
      <w:tr w:rsidR="0090502E" w:rsidRPr="00B55C3B" w14:paraId="5579A8DB" w14:textId="77777777" w:rsidTr="002353D6">
        <w:trPr>
          <w:trHeight w:val="276"/>
        </w:trPr>
        <w:tc>
          <w:tcPr>
            <w:tcW w:w="1620" w:type="dxa"/>
            <w:shd w:val="clear" w:color="auto" w:fill="auto"/>
            <w:noWrap/>
            <w:vAlign w:val="bottom"/>
            <w:hideMark/>
          </w:tcPr>
          <w:p w14:paraId="48D80D95" w14:textId="219BD8F8"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Comparative Abortion Index 1 (0 to 7)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238DDDE7" w14:textId="5A97731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0.00217</w:t>
            </w:r>
          </w:p>
        </w:tc>
        <w:tc>
          <w:tcPr>
            <w:tcW w:w="1160" w:type="dxa"/>
            <w:shd w:val="clear" w:color="auto" w:fill="auto"/>
            <w:noWrap/>
            <w:vAlign w:val="bottom"/>
          </w:tcPr>
          <w:p w14:paraId="1486B96B" w14:textId="4BD70F3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0.0972***</w:t>
            </w:r>
          </w:p>
        </w:tc>
        <w:tc>
          <w:tcPr>
            <w:tcW w:w="1160" w:type="dxa"/>
            <w:shd w:val="clear" w:color="auto" w:fill="auto"/>
            <w:noWrap/>
            <w:vAlign w:val="bottom"/>
          </w:tcPr>
          <w:p w14:paraId="0F83F0D3" w14:textId="1351CD6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0.00217</w:t>
            </w:r>
          </w:p>
        </w:tc>
        <w:tc>
          <w:tcPr>
            <w:tcW w:w="1160" w:type="dxa"/>
            <w:shd w:val="clear" w:color="auto" w:fill="auto"/>
            <w:noWrap/>
            <w:vAlign w:val="bottom"/>
          </w:tcPr>
          <w:p w14:paraId="53BA95E9" w14:textId="4441CAB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0.0972***</w:t>
            </w:r>
          </w:p>
        </w:tc>
        <w:tc>
          <w:tcPr>
            <w:tcW w:w="1160" w:type="dxa"/>
            <w:shd w:val="clear" w:color="auto" w:fill="auto"/>
            <w:noWrap/>
            <w:vAlign w:val="bottom"/>
          </w:tcPr>
          <w:p w14:paraId="3815DB85"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399348E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26143C6"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4871EC0E"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4D0FD78C" w14:textId="77777777" w:rsidTr="002353D6">
        <w:trPr>
          <w:trHeight w:val="276"/>
        </w:trPr>
        <w:tc>
          <w:tcPr>
            <w:tcW w:w="1620" w:type="dxa"/>
            <w:shd w:val="clear" w:color="auto" w:fill="auto"/>
            <w:noWrap/>
            <w:vAlign w:val="bottom"/>
            <w:hideMark/>
          </w:tcPr>
          <w:p w14:paraId="374FB63F"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080F5CD1" w14:textId="7F26398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(0.00296)</w:t>
            </w:r>
          </w:p>
        </w:tc>
        <w:tc>
          <w:tcPr>
            <w:tcW w:w="1160" w:type="dxa"/>
            <w:shd w:val="clear" w:color="auto" w:fill="auto"/>
            <w:noWrap/>
            <w:vAlign w:val="bottom"/>
          </w:tcPr>
          <w:p w14:paraId="50686DCE" w14:textId="146FAF3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(0.00864)</w:t>
            </w:r>
          </w:p>
        </w:tc>
        <w:tc>
          <w:tcPr>
            <w:tcW w:w="1160" w:type="dxa"/>
            <w:shd w:val="clear" w:color="auto" w:fill="auto"/>
            <w:noWrap/>
            <w:vAlign w:val="bottom"/>
          </w:tcPr>
          <w:p w14:paraId="5149544C" w14:textId="2B0B010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(0.00296)</w:t>
            </w:r>
          </w:p>
        </w:tc>
        <w:tc>
          <w:tcPr>
            <w:tcW w:w="1160" w:type="dxa"/>
            <w:shd w:val="clear" w:color="auto" w:fill="auto"/>
            <w:noWrap/>
            <w:vAlign w:val="bottom"/>
          </w:tcPr>
          <w:p w14:paraId="0533C6FF" w14:textId="60338A5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(0.00864)</w:t>
            </w:r>
          </w:p>
        </w:tc>
        <w:tc>
          <w:tcPr>
            <w:tcW w:w="1160" w:type="dxa"/>
            <w:shd w:val="clear" w:color="auto" w:fill="auto"/>
            <w:noWrap/>
            <w:vAlign w:val="bottom"/>
          </w:tcPr>
          <w:p w14:paraId="2E65E0E1"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570F314"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292A09DA"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4CC8C3E4"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5A46EF7B" w14:textId="77777777" w:rsidTr="002353D6">
        <w:trPr>
          <w:trHeight w:val="276"/>
        </w:trPr>
        <w:tc>
          <w:tcPr>
            <w:tcW w:w="1620" w:type="dxa"/>
            <w:shd w:val="clear" w:color="auto" w:fill="auto"/>
            <w:noWrap/>
            <w:vAlign w:val="bottom"/>
            <w:hideMark/>
          </w:tcPr>
          <w:p w14:paraId="73CCE7E7" w14:textId="7ECE1D98"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Social Group Equality in Respect for Civil Liberties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16E98527" w14:textId="7879CE8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0.0123</w:t>
            </w:r>
          </w:p>
        </w:tc>
        <w:tc>
          <w:tcPr>
            <w:tcW w:w="1160" w:type="dxa"/>
            <w:shd w:val="clear" w:color="auto" w:fill="auto"/>
            <w:noWrap/>
            <w:vAlign w:val="bottom"/>
          </w:tcPr>
          <w:p w14:paraId="17A5E2F1"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51FFECC0" w14:textId="344EFDC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0.0123</w:t>
            </w:r>
          </w:p>
        </w:tc>
        <w:tc>
          <w:tcPr>
            <w:tcW w:w="1160" w:type="dxa"/>
            <w:shd w:val="clear" w:color="auto" w:fill="auto"/>
            <w:noWrap/>
            <w:vAlign w:val="bottom"/>
          </w:tcPr>
          <w:p w14:paraId="622A5A3D"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DD4C3DC" w14:textId="358B506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0.0144**</w:t>
            </w:r>
          </w:p>
        </w:tc>
        <w:tc>
          <w:tcPr>
            <w:tcW w:w="1160" w:type="dxa"/>
            <w:shd w:val="clear" w:color="auto" w:fill="auto"/>
            <w:noWrap/>
            <w:vAlign w:val="bottom"/>
          </w:tcPr>
          <w:p w14:paraId="366A7F67"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2EA659E7" w14:textId="5495E57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0.0144**</w:t>
            </w:r>
          </w:p>
        </w:tc>
        <w:tc>
          <w:tcPr>
            <w:tcW w:w="1160" w:type="dxa"/>
            <w:shd w:val="clear" w:color="auto" w:fill="auto"/>
            <w:noWrap/>
            <w:vAlign w:val="bottom"/>
          </w:tcPr>
          <w:p w14:paraId="3ED3B155"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125C207D" w14:textId="77777777" w:rsidTr="002353D6">
        <w:trPr>
          <w:trHeight w:val="276"/>
        </w:trPr>
        <w:tc>
          <w:tcPr>
            <w:tcW w:w="1620" w:type="dxa"/>
            <w:shd w:val="clear" w:color="auto" w:fill="auto"/>
            <w:noWrap/>
            <w:vAlign w:val="bottom"/>
            <w:hideMark/>
          </w:tcPr>
          <w:p w14:paraId="6E5E2735"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2D13212E" w14:textId="73F4ECD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(0.00855)</w:t>
            </w:r>
          </w:p>
        </w:tc>
        <w:tc>
          <w:tcPr>
            <w:tcW w:w="1160" w:type="dxa"/>
            <w:shd w:val="clear" w:color="auto" w:fill="auto"/>
            <w:noWrap/>
            <w:vAlign w:val="bottom"/>
          </w:tcPr>
          <w:p w14:paraId="51EC9E2D"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7D7D1496" w14:textId="556B854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(0.00855)</w:t>
            </w:r>
          </w:p>
        </w:tc>
        <w:tc>
          <w:tcPr>
            <w:tcW w:w="1160" w:type="dxa"/>
            <w:shd w:val="clear" w:color="auto" w:fill="auto"/>
            <w:noWrap/>
            <w:vAlign w:val="bottom"/>
          </w:tcPr>
          <w:p w14:paraId="428BC271"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6AF3DF3" w14:textId="3C9826E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(0.00717)</w:t>
            </w:r>
          </w:p>
        </w:tc>
        <w:tc>
          <w:tcPr>
            <w:tcW w:w="1160" w:type="dxa"/>
            <w:shd w:val="clear" w:color="auto" w:fill="auto"/>
            <w:noWrap/>
            <w:vAlign w:val="bottom"/>
          </w:tcPr>
          <w:p w14:paraId="0BE83F0A"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7C7191B" w14:textId="1590480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(0.00717)</w:t>
            </w:r>
          </w:p>
        </w:tc>
        <w:tc>
          <w:tcPr>
            <w:tcW w:w="1160" w:type="dxa"/>
            <w:shd w:val="clear" w:color="auto" w:fill="auto"/>
            <w:noWrap/>
            <w:vAlign w:val="bottom"/>
          </w:tcPr>
          <w:p w14:paraId="5C1AFCA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2246BC5A" w14:textId="77777777" w:rsidTr="002353D6">
        <w:trPr>
          <w:trHeight w:val="276"/>
        </w:trPr>
        <w:tc>
          <w:tcPr>
            <w:tcW w:w="1620" w:type="dxa"/>
            <w:shd w:val="clear" w:color="auto" w:fill="auto"/>
            <w:noWrap/>
            <w:vAlign w:val="bottom"/>
            <w:hideMark/>
          </w:tcPr>
          <w:p w14:paraId="73571241" w14:textId="4212D044"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Social Group Equality in Respect for Civil Liberties </w:t>
            </w:r>
            <w:r w:rsidR="00CF17FF" w:rsidRPr="00B55C3B">
              <w:rPr>
                <w:rFonts w:ascii="Times New Roman" w:eastAsia="Times New Roman" w:hAnsi="Times New Roman" w:cs="Times New Roman"/>
                <w:kern w:val="0"/>
                <w:sz w:val="16"/>
                <w:szCs w:val="16"/>
                <w:vertAlign w:val="subscript"/>
                <w14:ligatures w14:val="none"/>
              </w:rPr>
              <w:t>t-1</w:t>
            </w:r>
            <w:r w:rsidR="00CF17FF" w:rsidRPr="00B55C3B">
              <w:rPr>
                <w:rFonts w:ascii="Times New Roman" w:eastAsia="Times New Roman" w:hAnsi="Times New Roman" w:cs="Times New Roman"/>
                <w:kern w:val="0"/>
                <w:sz w:val="16"/>
                <w:szCs w:val="16"/>
                <w14:ligatures w14:val="none"/>
              </w:rPr>
              <w:t xml:space="preserve"> X </w:t>
            </w:r>
            <w:r w:rsidRPr="00B55C3B">
              <w:rPr>
                <w:rFonts w:ascii="Times New Roman" w:eastAsia="Times New Roman" w:hAnsi="Times New Roman" w:cs="Times New Roman"/>
                <w:kern w:val="0"/>
                <w:sz w:val="16"/>
                <w:szCs w:val="16"/>
                <w14:ligatures w14:val="none"/>
              </w:rPr>
              <w:t xml:space="preserve">Comparative Abortion Index 1 (0 to 7)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6E644651" w14:textId="162E6E7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0.00197</w:t>
            </w:r>
          </w:p>
        </w:tc>
        <w:tc>
          <w:tcPr>
            <w:tcW w:w="1160" w:type="dxa"/>
            <w:shd w:val="clear" w:color="auto" w:fill="auto"/>
            <w:noWrap/>
            <w:vAlign w:val="bottom"/>
          </w:tcPr>
          <w:p w14:paraId="17EA7143"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807D71B" w14:textId="18E4CC8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0.00197</w:t>
            </w:r>
          </w:p>
        </w:tc>
        <w:tc>
          <w:tcPr>
            <w:tcW w:w="1160" w:type="dxa"/>
            <w:shd w:val="clear" w:color="auto" w:fill="auto"/>
            <w:noWrap/>
            <w:vAlign w:val="bottom"/>
          </w:tcPr>
          <w:p w14:paraId="7FD3F062"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0B9EE0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77EDDB02"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7AF7D2B6"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05B8695"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731E12D5" w14:textId="77777777" w:rsidTr="002353D6">
        <w:trPr>
          <w:trHeight w:val="276"/>
        </w:trPr>
        <w:tc>
          <w:tcPr>
            <w:tcW w:w="1620" w:type="dxa"/>
            <w:shd w:val="clear" w:color="auto" w:fill="auto"/>
            <w:noWrap/>
            <w:vAlign w:val="bottom"/>
            <w:hideMark/>
          </w:tcPr>
          <w:p w14:paraId="0EB48158"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3DD2CCBC" w14:textId="0E51736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(0.00165)</w:t>
            </w:r>
          </w:p>
        </w:tc>
        <w:tc>
          <w:tcPr>
            <w:tcW w:w="1160" w:type="dxa"/>
            <w:shd w:val="clear" w:color="auto" w:fill="auto"/>
            <w:noWrap/>
            <w:vAlign w:val="bottom"/>
          </w:tcPr>
          <w:p w14:paraId="5B0511E0"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C8BA673" w14:textId="1C87722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(0.00165)</w:t>
            </w:r>
          </w:p>
        </w:tc>
        <w:tc>
          <w:tcPr>
            <w:tcW w:w="1160" w:type="dxa"/>
            <w:shd w:val="clear" w:color="auto" w:fill="auto"/>
            <w:noWrap/>
            <w:vAlign w:val="bottom"/>
          </w:tcPr>
          <w:p w14:paraId="447D6F15"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B1B4249"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7FCAB332"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E498CB6"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6A7EC3A"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29F81E23" w14:textId="77777777" w:rsidTr="002353D6">
        <w:trPr>
          <w:trHeight w:val="276"/>
        </w:trPr>
        <w:tc>
          <w:tcPr>
            <w:tcW w:w="1620" w:type="dxa"/>
            <w:shd w:val="clear" w:color="auto" w:fill="auto"/>
            <w:noWrap/>
            <w:vAlign w:val="bottom"/>
            <w:hideMark/>
          </w:tcPr>
          <w:p w14:paraId="63C56432" w14:textId="4F29DC82"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Human Rights Protection Score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26A1C4E2" w14:textId="65C5D10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0.952***</w:t>
            </w:r>
          </w:p>
        </w:tc>
        <w:tc>
          <w:tcPr>
            <w:tcW w:w="1160" w:type="dxa"/>
            <w:shd w:val="clear" w:color="auto" w:fill="auto"/>
            <w:noWrap/>
            <w:vAlign w:val="bottom"/>
          </w:tcPr>
          <w:p w14:paraId="270AC91A"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3D1AA5B" w14:textId="1332CF2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0.952***</w:t>
            </w:r>
          </w:p>
        </w:tc>
        <w:tc>
          <w:tcPr>
            <w:tcW w:w="1160" w:type="dxa"/>
            <w:shd w:val="clear" w:color="auto" w:fill="auto"/>
            <w:noWrap/>
            <w:vAlign w:val="bottom"/>
          </w:tcPr>
          <w:p w14:paraId="7D8162EF"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7BD7105" w14:textId="3419618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0.952***</w:t>
            </w:r>
          </w:p>
        </w:tc>
        <w:tc>
          <w:tcPr>
            <w:tcW w:w="1160" w:type="dxa"/>
            <w:shd w:val="clear" w:color="auto" w:fill="auto"/>
            <w:noWrap/>
            <w:vAlign w:val="bottom"/>
          </w:tcPr>
          <w:p w14:paraId="69A5B2F1"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4CEB77F" w14:textId="5B288A9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0.952***</w:t>
            </w:r>
          </w:p>
        </w:tc>
        <w:tc>
          <w:tcPr>
            <w:tcW w:w="1160" w:type="dxa"/>
            <w:shd w:val="clear" w:color="auto" w:fill="auto"/>
            <w:noWrap/>
            <w:vAlign w:val="bottom"/>
          </w:tcPr>
          <w:p w14:paraId="596244D9"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0B8D40B2" w14:textId="77777777" w:rsidTr="002353D6">
        <w:trPr>
          <w:trHeight w:val="276"/>
        </w:trPr>
        <w:tc>
          <w:tcPr>
            <w:tcW w:w="1620" w:type="dxa"/>
            <w:shd w:val="clear" w:color="auto" w:fill="auto"/>
            <w:noWrap/>
            <w:vAlign w:val="bottom"/>
            <w:hideMark/>
          </w:tcPr>
          <w:p w14:paraId="2EA8EE5F"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21CD7B32" w14:textId="70F198E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(0.00702)</w:t>
            </w:r>
          </w:p>
        </w:tc>
        <w:tc>
          <w:tcPr>
            <w:tcW w:w="1160" w:type="dxa"/>
            <w:shd w:val="clear" w:color="auto" w:fill="auto"/>
            <w:noWrap/>
            <w:vAlign w:val="bottom"/>
          </w:tcPr>
          <w:p w14:paraId="62FBE7F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74FF7893" w14:textId="1F410F1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(0.00702)</w:t>
            </w:r>
          </w:p>
        </w:tc>
        <w:tc>
          <w:tcPr>
            <w:tcW w:w="1160" w:type="dxa"/>
            <w:shd w:val="clear" w:color="auto" w:fill="auto"/>
            <w:noWrap/>
            <w:vAlign w:val="bottom"/>
          </w:tcPr>
          <w:p w14:paraId="07C18AEE"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26FB72C0" w14:textId="4CC0652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(0.00703)</w:t>
            </w:r>
          </w:p>
        </w:tc>
        <w:tc>
          <w:tcPr>
            <w:tcW w:w="1160" w:type="dxa"/>
            <w:shd w:val="clear" w:color="auto" w:fill="auto"/>
            <w:noWrap/>
            <w:vAlign w:val="bottom"/>
          </w:tcPr>
          <w:p w14:paraId="176E02A0"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7267638D" w14:textId="3D5A80D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(0.00703)</w:t>
            </w:r>
          </w:p>
        </w:tc>
        <w:tc>
          <w:tcPr>
            <w:tcW w:w="1160" w:type="dxa"/>
            <w:shd w:val="clear" w:color="auto" w:fill="auto"/>
            <w:noWrap/>
            <w:vAlign w:val="bottom"/>
          </w:tcPr>
          <w:p w14:paraId="0363179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61627DE3" w14:textId="77777777" w:rsidTr="002353D6">
        <w:trPr>
          <w:trHeight w:val="276"/>
        </w:trPr>
        <w:tc>
          <w:tcPr>
            <w:tcW w:w="1620" w:type="dxa"/>
            <w:shd w:val="clear" w:color="auto" w:fill="auto"/>
            <w:noWrap/>
            <w:vAlign w:val="bottom"/>
            <w:hideMark/>
          </w:tcPr>
          <w:p w14:paraId="44F7A6A9" w14:textId="76B5CF56"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Regime Type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6BC16B7F" w14:textId="7F83535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0.00145*</w:t>
            </w:r>
          </w:p>
        </w:tc>
        <w:tc>
          <w:tcPr>
            <w:tcW w:w="1160" w:type="dxa"/>
            <w:shd w:val="clear" w:color="auto" w:fill="auto"/>
            <w:noWrap/>
            <w:vAlign w:val="bottom"/>
          </w:tcPr>
          <w:p w14:paraId="7645D9A0" w14:textId="1BA26D1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0.0820***</w:t>
            </w:r>
          </w:p>
        </w:tc>
        <w:tc>
          <w:tcPr>
            <w:tcW w:w="1160" w:type="dxa"/>
            <w:shd w:val="clear" w:color="auto" w:fill="auto"/>
            <w:noWrap/>
            <w:vAlign w:val="bottom"/>
          </w:tcPr>
          <w:p w14:paraId="70BABDF1" w14:textId="1DECA0A0"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0.00145*</w:t>
            </w:r>
          </w:p>
        </w:tc>
        <w:tc>
          <w:tcPr>
            <w:tcW w:w="1160" w:type="dxa"/>
            <w:shd w:val="clear" w:color="auto" w:fill="auto"/>
            <w:noWrap/>
            <w:vAlign w:val="bottom"/>
          </w:tcPr>
          <w:p w14:paraId="4715B944" w14:textId="19DAE79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0.0820***</w:t>
            </w:r>
          </w:p>
        </w:tc>
        <w:tc>
          <w:tcPr>
            <w:tcW w:w="1160" w:type="dxa"/>
            <w:shd w:val="clear" w:color="auto" w:fill="auto"/>
            <w:noWrap/>
            <w:vAlign w:val="bottom"/>
          </w:tcPr>
          <w:p w14:paraId="27714324" w14:textId="0BF601A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0.00144*</w:t>
            </w:r>
          </w:p>
        </w:tc>
        <w:tc>
          <w:tcPr>
            <w:tcW w:w="1160" w:type="dxa"/>
            <w:shd w:val="clear" w:color="auto" w:fill="auto"/>
            <w:noWrap/>
            <w:vAlign w:val="bottom"/>
          </w:tcPr>
          <w:p w14:paraId="3F2982F6" w14:textId="77A9639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0.0819***</w:t>
            </w:r>
          </w:p>
        </w:tc>
        <w:tc>
          <w:tcPr>
            <w:tcW w:w="1160" w:type="dxa"/>
            <w:shd w:val="clear" w:color="auto" w:fill="auto"/>
            <w:noWrap/>
            <w:vAlign w:val="bottom"/>
          </w:tcPr>
          <w:p w14:paraId="3691EAC3" w14:textId="540E008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0.00144*</w:t>
            </w:r>
          </w:p>
        </w:tc>
        <w:tc>
          <w:tcPr>
            <w:tcW w:w="1160" w:type="dxa"/>
            <w:shd w:val="clear" w:color="auto" w:fill="auto"/>
            <w:noWrap/>
            <w:vAlign w:val="bottom"/>
          </w:tcPr>
          <w:p w14:paraId="16E81B0D" w14:textId="383783B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0.0819***</w:t>
            </w:r>
          </w:p>
        </w:tc>
      </w:tr>
      <w:tr w:rsidR="0090502E" w:rsidRPr="00B55C3B" w14:paraId="11D125EF" w14:textId="77777777" w:rsidTr="002353D6">
        <w:trPr>
          <w:trHeight w:val="276"/>
        </w:trPr>
        <w:tc>
          <w:tcPr>
            <w:tcW w:w="1620" w:type="dxa"/>
            <w:shd w:val="clear" w:color="auto" w:fill="auto"/>
            <w:noWrap/>
            <w:vAlign w:val="bottom"/>
            <w:hideMark/>
          </w:tcPr>
          <w:p w14:paraId="1A846833"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649E343B" w14:textId="6C2236C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(0.000852)</w:t>
            </w:r>
          </w:p>
        </w:tc>
        <w:tc>
          <w:tcPr>
            <w:tcW w:w="1160" w:type="dxa"/>
            <w:shd w:val="clear" w:color="auto" w:fill="auto"/>
            <w:noWrap/>
            <w:vAlign w:val="bottom"/>
          </w:tcPr>
          <w:p w14:paraId="2446B51F" w14:textId="41409C9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(0.00318)</w:t>
            </w:r>
          </w:p>
        </w:tc>
        <w:tc>
          <w:tcPr>
            <w:tcW w:w="1160" w:type="dxa"/>
            <w:shd w:val="clear" w:color="auto" w:fill="auto"/>
            <w:noWrap/>
            <w:vAlign w:val="bottom"/>
          </w:tcPr>
          <w:p w14:paraId="479F1923" w14:textId="7DF3D1B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(0.000852)</w:t>
            </w:r>
          </w:p>
        </w:tc>
        <w:tc>
          <w:tcPr>
            <w:tcW w:w="1160" w:type="dxa"/>
            <w:shd w:val="clear" w:color="auto" w:fill="auto"/>
            <w:noWrap/>
            <w:vAlign w:val="bottom"/>
          </w:tcPr>
          <w:p w14:paraId="3D943A5E" w14:textId="0DC234D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(0.00318)</w:t>
            </w:r>
          </w:p>
        </w:tc>
        <w:tc>
          <w:tcPr>
            <w:tcW w:w="1160" w:type="dxa"/>
            <w:shd w:val="clear" w:color="auto" w:fill="auto"/>
            <w:noWrap/>
            <w:vAlign w:val="bottom"/>
          </w:tcPr>
          <w:p w14:paraId="7A8FFC24" w14:textId="385F6DF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(0.000850)</w:t>
            </w:r>
          </w:p>
        </w:tc>
        <w:tc>
          <w:tcPr>
            <w:tcW w:w="1160" w:type="dxa"/>
            <w:shd w:val="clear" w:color="auto" w:fill="auto"/>
            <w:noWrap/>
            <w:vAlign w:val="bottom"/>
          </w:tcPr>
          <w:p w14:paraId="00C8E2AC" w14:textId="400AF80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(0.00317)</w:t>
            </w:r>
          </w:p>
        </w:tc>
        <w:tc>
          <w:tcPr>
            <w:tcW w:w="1160" w:type="dxa"/>
            <w:shd w:val="clear" w:color="auto" w:fill="auto"/>
            <w:noWrap/>
            <w:vAlign w:val="bottom"/>
          </w:tcPr>
          <w:p w14:paraId="35ACA20C" w14:textId="44C45480"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(0.000850)</w:t>
            </w:r>
          </w:p>
        </w:tc>
        <w:tc>
          <w:tcPr>
            <w:tcW w:w="1160" w:type="dxa"/>
            <w:shd w:val="clear" w:color="auto" w:fill="auto"/>
            <w:noWrap/>
            <w:vAlign w:val="bottom"/>
          </w:tcPr>
          <w:p w14:paraId="3AD17DBA" w14:textId="3AEA909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(0.00317)</w:t>
            </w:r>
          </w:p>
        </w:tc>
      </w:tr>
      <w:tr w:rsidR="0090502E" w:rsidRPr="00B55C3B" w14:paraId="5DEC59E5" w14:textId="77777777" w:rsidTr="002353D6">
        <w:trPr>
          <w:trHeight w:val="276"/>
        </w:trPr>
        <w:tc>
          <w:tcPr>
            <w:tcW w:w="1620" w:type="dxa"/>
            <w:shd w:val="clear" w:color="auto" w:fill="auto"/>
            <w:noWrap/>
            <w:vAlign w:val="bottom"/>
            <w:hideMark/>
          </w:tcPr>
          <w:p w14:paraId="1FA901BE" w14:textId="277FAB21"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Population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31B4872D" w14:textId="779B82D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-0.0185***</w:t>
            </w:r>
          </w:p>
        </w:tc>
        <w:tc>
          <w:tcPr>
            <w:tcW w:w="1160" w:type="dxa"/>
            <w:shd w:val="clear" w:color="auto" w:fill="auto"/>
            <w:noWrap/>
            <w:vAlign w:val="bottom"/>
          </w:tcPr>
          <w:p w14:paraId="75B2A92E" w14:textId="66C5443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-0.0820***</w:t>
            </w:r>
          </w:p>
        </w:tc>
        <w:tc>
          <w:tcPr>
            <w:tcW w:w="1160" w:type="dxa"/>
            <w:shd w:val="clear" w:color="auto" w:fill="auto"/>
            <w:noWrap/>
            <w:vAlign w:val="bottom"/>
          </w:tcPr>
          <w:p w14:paraId="62112FC3" w14:textId="6E7245F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-0.0185***</w:t>
            </w:r>
          </w:p>
        </w:tc>
        <w:tc>
          <w:tcPr>
            <w:tcW w:w="1160" w:type="dxa"/>
            <w:shd w:val="clear" w:color="auto" w:fill="auto"/>
            <w:noWrap/>
            <w:vAlign w:val="bottom"/>
          </w:tcPr>
          <w:p w14:paraId="486234F7" w14:textId="30F30C7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-0.0820***</w:t>
            </w:r>
          </w:p>
        </w:tc>
        <w:tc>
          <w:tcPr>
            <w:tcW w:w="1160" w:type="dxa"/>
            <w:shd w:val="clear" w:color="auto" w:fill="auto"/>
            <w:noWrap/>
            <w:vAlign w:val="bottom"/>
          </w:tcPr>
          <w:p w14:paraId="7A96BB7F" w14:textId="7FDAB13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-0.0185***</w:t>
            </w:r>
          </w:p>
        </w:tc>
        <w:tc>
          <w:tcPr>
            <w:tcW w:w="1160" w:type="dxa"/>
            <w:shd w:val="clear" w:color="auto" w:fill="auto"/>
            <w:noWrap/>
            <w:vAlign w:val="bottom"/>
          </w:tcPr>
          <w:p w14:paraId="03A3FA31" w14:textId="03CE329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-0.0827***</w:t>
            </w:r>
          </w:p>
        </w:tc>
        <w:tc>
          <w:tcPr>
            <w:tcW w:w="1160" w:type="dxa"/>
            <w:shd w:val="clear" w:color="auto" w:fill="auto"/>
            <w:noWrap/>
            <w:vAlign w:val="bottom"/>
          </w:tcPr>
          <w:p w14:paraId="44C1D170" w14:textId="53BA8FE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-0.0185***</w:t>
            </w:r>
          </w:p>
        </w:tc>
        <w:tc>
          <w:tcPr>
            <w:tcW w:w="1160" w:type="dxa"/>
            <w:shd w:val="clear" w:color="auto" w:fill="auto"/>
            <w:noWrap/>
            <w:vAlign w:val="bottom"/>
          </w:tcPr>
          <w:p w14:paraId="5A8C92E6" w14:textId="372F8BF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-0.0827***</w:t>
            </w:r>
          </w:p>
        </w:tc>
      </w:tr>
      <w:tr w:rsidR="0090502E" w:rsidRPr="00B55C3B" w14:paraId="34D8BC8C" w14:textId="77777777" w:rsidTr="002353D6">
        <w:trPr>
          <w:trHeight w:val="276"/>
        </w:trPr>
        <w:tc>
          <w:tcPr>
            <w:tcW w:w="1620" w:type="dxa"/>
            <w:shd w:val="clear" w:color="auto" w:fill="auto"/>
            <w:noWrap/>
            <w:vAlign w:val="bottom"/>
            <w:hideMark/>
          </w:tcPr>
          <w:p w14:paraId="4F4185F3"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1FBC9A5D" w14:textId="23F6A41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(0.00369)</w:t>
            </w:r>
          </w:p>
        </w:tc>
        <w:tc>
          <w:tcPr>
            <w:tcW w:w="1160" w:type="dxa"/>
            <w:shd w:val="clear" w:color="auto" w:fill="auto"/>
            <w:noWrap/>
            <w:vAlign w:val="bottom"/>
          </w:tcPr>
          <w:p w14:paraId="217AA885" w14:textId="38D7FF7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(0.0107)</w:t>
            </w:r>
          </w:p>
        </w:tc>
        <w:tc>
          <w:tcPr>
            <w:tcW w:w="1160" w:type="dxa"/>
            <w:shd w:val="clear" w:color="auto" w:fill="auto"/>
            <w:noWrap/>
            <w:vAlign w:val="bottom"/>
          </w:tcPr>
          <w:p w14:paraId="799FBBC6" w14:textId="7732154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(0.00369)</w:t>
            </w:r>
          </w:p>
        </w:tc>
        <w:tc>
          <w:tcPr>
            <w:tcW w:w="1160" w:type="dxa"/>
            <w:shd w:val="clear" w:color="auto" w:fill="auto"/>
            <w:noWrap/>
            <w:vAlign w:val="bottom"/>
          </w:tcPr>
          <w:p w14:paraId="7FF38360" w14:textId="5766719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(0.0107)</w:t>
            </w:r>
          </w:p>
        </w:tc>
        <w:tc>
          <w:tcPr>
            <w:tcW w:w="1160" w:type="dxa"/>
            <w:shd w:val="clear" w:color="auto" w:fill="auto"/>
            <w:noWrap/>
            <w:vAlign w:val="bottom"/>
          </w:tcPr>
          <w:p w14:paraId="3C04022C" w14:textId="1876FAE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(0.00371)</w:t>
            </w:r>
          </w:p>
        </w:tc>
        <w:tc>
          <w:tcPr>
            <w:tcW w:w="1160" w:type="dxa"/>
            <w:shd w:val="clear" w:color="auto" w:fill="auto"/>
            <w:noWrap/>
            <w:vAlign w:val="bottom"/>
          </w:tcPr>
          <w:p w14:paraId="00D4150D" w14:textId="2784776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(0.0108)</w:t>
            </w:r>
          </w:p>
        </w:tc>
        <w:tc>
          <w:tcPr>
            <w:tcW w:w="1160" w:type="dxa"/>
            <w:shd w:val="clear" w:color="auto" w:fill="auto"/>
            <w:noWrap/>
            <w:vAlign w:val="bottom"/>
          </w:tcPr>
          <w:p w14:paraId="633836A3" w14:textId="3618CCD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(0.00371)</w:t>
            </w:r>
          </w:p>
        </w:tc>
        <w:tc>
          <w:tcPr>
            <w:tcW w:w="1160" w:type="dxa"/>
            <w:shd w:val="clear" w:color="auto" w:fill="auto"/>
            <w:noWrap/>
            <w:vAlign w:val="bottom"/>
          </w:tcPr>
          <w:p w14:paraId="7E94FDC7" w14:textId="7077D6C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(0.0108)</w:t>
            </w:r>
          </w:p>
        </w:tc>
      </w:tr>
      <w:tr w:rsidR="0090502E" w:rsidRPr="00B55C3B" w14:paraId="2F3540DC" w14:textId="77777777" w:rsidTr="002353D6">
        <w:trPr>
          <w:trHeight w:val="276"/>
        </w:trPr>
        <w:tc>
          <w:tcPr>
            <w:tcW w:w="1620" w:type="dxa"/>
            <w:shd w:val="clear" w:color="auto" w:fill="auto"/>
            <w:noWrap/>
            <w:vAlign w:val="bottom"/>
            <w:hideMark/>
          </w:tcPr>
          <w:p w14:paraId="79C60712" w14:textId="6D41C432"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GDP per Capita (ln)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3D0A30EE" w14:textId="4802765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0.0147***</w:t>
            </w:r>
          </w:p>
        </w:tc>
        <w:tc>
          <w:tcPr>
            <w:tcW w:w="1160" w:type="dxa"/>
            <w:shd w:val="clear" w:color="auto" w:fill="auto"/>
            <w:noWrap/>
            <w:vAlign w:val="bottom"/>
          </w:tcPr>
          <w:p w14:paraId="4B03E9CF" w14:textId="5170B5F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-0.0154</w:t>
            </w:r>
          </w:p>
        </w:tc>
        <w:tc>
          <w:tcPr>
            <w:tcW w:w="1160" w:type="dxa"/>
            <w:shd w:val="clear" w:color="auto" w:fill="auto"/>
            <w:noWrap/>
            <w:vAlign w:val="bottom"/>
          </w:tcPr>
          <w:p w14:paraId="702D91BF" w14:textId="1021C94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0.0147***</w:t>
            </w:r>
          </w:p>
        </w:tc>
        <w:tc>
          <w:tcPr>
            <w:tcW w:w="1160" w:type="dxa"/>
            <w:shd w:val="clear" w:color="auto" w:fill="auto"/>
            <w:noWrap/>
            <w:vAlign w:val="bottom"/>
          </w:tcPr>
          <w:p w14:paraId="1F3D4DA4" w14:textId="7B33DE4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-0.0154</w:t>
            </w:r>
          </w:p>
        </w:tc>
        <w:tc>
          <w:tcPr>
            <w:tcW w:w="1160" w:type="dxa"/>
            <w:shd w:val="clear" w:color="auto" w:fill="auto"/>
            <w:noWrap/>
            <w:vAlign w:val="bottom"/>
          </w:tcPr>
          <w:p w14:paraId="0DD84CCC" w14:textId="1FE4FA6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0.0145***</w:t>
            </w:r>
          </w:p>
        </w:tc>
        <w:tc>
          <w:tcPr>
            <w:tcW w:w="1160" w:type="dxa"/>
            <w:shd w:val="clear" w:color="auto" w:fill="auto"/>
            <w:noWrap/>
            <w:vAlign w:val="bottom"/>
          </w:tcPr>
          <w:p w14:paraId="3E06D4C6" w14:textId="2E66979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-0.0136</w:t>
            </w:r>
          </w:p>
        </w:tc>
        <w:tc>
          <w:tcPr>
            <w:tcW w:w="1160" w:type="dxa"/>
            <w:shd w:val="clear" w:color="auto" w:fill="auto"/>
            <w:noWrap/>
            <w:vAlign w:val="bottom"/>
          </w:tcPr>
          <w:p w14:paraId="271D7F48" w14:textId="4076AB3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0.0145***</w:t>
            </w:r>
          </w:p>
        </w:tc>
        <w:tc>
          <w:tcPr>
            <w:tcW w:w="1160" w:type="dxa"/>
            <w:shd w:val="clear" w:color="auto" w:fill="auto"/>
            <w:noWrap/>
            <w:vAlign w:val="bottom"/>
          </w:tcPr>
          <w:p w14:paraId="31A8AE58" w14:textId="2393359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-0.0136</w:t>
            </w:r>
          </w:p>
        </w:tc>
      </w:tr>
      <w:tr w:rsidR="0090502E" w:rsidRPr="00B55C3B" w14:paraId="45C2D1D3" w14:textId="77777777" w:rsidTr="002353D6">
        <w:trPr>
          <w:trHeight w:val="276"/>
        </w:trPr>
        <w:tc>
          <w:tcPr>
            <w:tcW w:w="1620" w:type="dxa"/>
            <w:shd w:val="clear" w:color="auto" w:fill="auto"/>
            <w:noWrap/>
            <w:vAlign w:val="bottom"/>
            <w:hideMark/>
          </w:tcPr>
          <w:p w14:paraId="2905F810"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650A43DE" w14:textId="21832CA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(0.00401)</w:t>
            </w:r>
          </w:p>
        </w:tc>
        <w:tc>
          <w:tcPr>
            <w:tcW w:w="1160" w:type="dxa"/>
            <w:shd w:val="clear" w:color="auto" w:fill="auto"/>
            <w:noWrap/>
            <w:vAlign w:val="bottom"/>
          </w:tcPr>
          <w:p w14:paraId="55DA957B" w14:textId="6C0101D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(0.0114)</w:t>
            </w:r>
          </w:p>
        </w:tc>
        <w:tc>
          <w:tcPr>
            <w:tcW w:w="1160" w:type="dxa"/>
            <w:shd w:val="clear" w:color="auto" w:fill="auto"/>
            <w:noWrap/>
            <w:vAlign w:val="bottom"/>
          </w:tcPr>
          <w:p w14:paraId="3DA576DC" w14:textId="0FE2D45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(0.00401)</w:t>
            </w:r>
          </w:p>
        </w:tc>
        <w:tc>
          <w:tcPr>
            <w:tcW w:w="1160" w:type="dxa"/>
            <w:shd w:val="clear" w:color="auto" w:fill="auto"/>
            <w:noWrap/>
            <w:vAlign w:val="bottom"/>
          </w:tcPr>
          <w:p w14:paraId="0FCDB456" w14:textId="0BF9986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(0.0114)</w:t>
            </w:r>
          </w:p>
        </w:tc>
        <w:tc>
          <w:tcPr>
            <w:tcW w:w="1160" w:type="dxa"/>
            <w:shd w:val="clear" w:color="auto" w:fill="auto"/>
            <w:noWrap/>
            <w:vAlign w:val="bottom"/>
          </w:tcPr>
          <w:p w14:paraId="618BF59F" w14:textId="30D307E0"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(0.00398)</w:t>
            </w:r>
          </w:p>
        </w:tc>
        <w:tc>
          <w:tcPr>
            <w:tcW w:w="1160" w:type="dxa"/>
            <w:shd w:val="clear" w:color="auto" w:fill="auto"/>
            <w:noWrap/>
            <w:vAlign w:val="bottom"/>
          </w:tcPr>
          <w:p w14:paraId="515ABF4F" w14:textId="2AE1EBC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(0.0115)</w:t>
            </w:r>
          </w:p>
        </w:tc>
        <w:tc>
          <w:tcPr>
            <w:tcW w:w="1160" w:type="dxa"/>
            <w:shd w:val="clear" w:color="auto" w:fill="auto"/>
            <w:noWrap/>
            <w:vAlign w:val="bottom"/>
          </w:tcPr>
          <w:p w14:paraId="216A1EC8" w14:textId="617CEA0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(0.00398)</w:t>
            </w:r>
          </w:p>
        </w:tc>
        <w:tc>
          <w:tcPr>
            <w:tcW w:w="1160" w:type="dxa"/>
            <w:shd w:val="clear" w:color="auto" w:fill="auto"/>
            <w:noWrap/>
            <w:vAlign w:val="bottom"/>
          </w:tcPr>
          <w:p w14:paraId="7F2B9367" w14:textId="102B038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(0.0115)</w:t>
            </w:r>
          </w:p>
        </w:tc>
      </w:tr>
      <w:tr w:rsidR="0090502E" w:rsidRPr="00B55C3B" w14:paraId="5D26436E" w14:textId="77777777" w:rsidTr="002353D6">
        <w:trPr>
          <w:trHeight w:val="276"/>
        </w:trPr>
        <w:tc>
          <w:tcPr>
            <w:tcW w:w="1620" w:type="dxa"/>
            <w:shd w:val="clear" w:color="auto" w:fill="auto"/>
            <w:noWrap/>
            <w:vAlign w:val="bottom"/>
            <w:hideMark/>
          </w:tcPr>
          <w:p w14:paraId="5DF86BC9" w14:textId="0BFF8FB3"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International Conflict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1E4BD996" w14:textId="40556B05"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-0.00905</w:t>
            </w:r>
          </w:p>
        </w:tc>
        <w:tc>
          <w:tcPr>
            <w:tcW w:w="1160" w:type="dxa"/>
            <w:shd w:val="clear" w:color="auto" w:fill="auto"/>
            <w:noWrap/>
            <w:vAlign w:val="bottom"/>
          </w:tcPr>
          <w:p w14:paraId="5EE7019E" w14:textId="7DAFA74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-0.511***</w:t>
            </w:r>
          </w:p>
        </w:tc>
        <w:tc>
          <w:tcPr>
            <w:tcW w:w="1160" w:type="dxa"/>
            <w:shd w:val="clear" w:color="auto" w:fill="auto"/>
            <w:noWrap/>
            <w:vAlign w:val="bottom"/>
          </w:tcPr>
          <w:p w14:paraId="5F35F818" w14:textId="0159609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-0.00905</w:t>
            </w:r>
          </w:p>
        </w:tc>
        <w:tc>
          <w:tcPr>
            <w:tcW w:w="1160" w:type="dxa"/>
            <w:shd w:val="clear" w:color="auto" w:fill="auto"/>
            <w:noWrap/>
            <w:vAlign w:val="bottom"/>
          </w:tcPr>
          <w:p w14:paraId="347B8790" w14:textId="5CDC7120"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-0.511***</w:t>
            </w:r>
          </w:p>
        </w:tc>
        <w:tc>
          <w:tcPr>
            <w:tcW w:w="1160" w:type="dxa"/>
            <w:shd w:val="clear" w:color="auto" w:fill="auto"/>
            <w:noWrap/>
            <w:vAlign w:val="bottom"/>
          </w:tcPr>
          <w:p w14:paraId="020C66CC" w14:textId="381FDFA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-0.00899</w:t>
            </w:r>
          </w:p>
        </w:tc>
        <w:tc>
          <w:tcPr>
            <w:tcW w:w="1160" w:type="dxa"/>
            <w:shd w:val="clear" w:color="auto" w:fill="auto"/>
            <w:noWrap/>
            <w:vAlign w:val="bottom"/>
          </w:tcPr>
          <w:p w14:paraId="30D05E87" w14:textId="39D2FA4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-0.490***</w:t>
            </w:r>
          </w:p>
        </w:tc>
        <w:tc>
          <w:tcPr>
            <w:tcW w:w="1160" w:type="dxa"/>
            <w:shd w:val="clear" w:color="auto" w:fill="auto"/>
            <w:noWrap/>
            <w:vAlign w:val="bottom"/>
          </w:tcPr>
          <w:p w14:paraId="44C72049" w14:textId="5D325A75"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-0.00899</w:t>
            </w:r>
          </w:p>
        </w:tc>
        <w:tc>
          <w:tcPr>
            <w:tcW w:w="1160" w:type="dxa"/>
            <w:shd w:val="clear" w:color="auto" w:fill="auto"/>
            <w:noWrap/>
            <w:vAlign w:val="bottom"/>
          </w:tcPr>
          <w:p w14:paraId="262E66B0" w14:textId="6FC5183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-0.490***</w:t>
            </w:r>
          </w:p>
        </w:tc>
      </w:tr>
      <w:tr w:rsidR="0090502E" w:rsidRPr="00B55C3B" w14:paraId="64FE7619" w14:textId="77777777" w:rsidTr="002353D6">
        <w:trPr>
          <w:trHeight w:val="276"/>
        </w:trPr>
        <w:tc>
          <w:tcPr>
            <w:tcW w:w="1620" w:type="dxa"/>
            <w:shd w:val="clear" w:color="auto" w:fill="auto"/>
            <w:noWrap/>
            <w:vAlign w:val="bottom"/>
            <w:hideMark/>
          </w:tcPr>
          <w:p w14:paraId="1FF5B678"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3065D576" w14:textId="27F782E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(0.0211)</w:t>
            </w:r>
          </w:p>
        </w:tc>
        <w:tc>
          <w:tcPr>
            <w:tcW w:w="1160" w:type="dxa"/>
            <w:shd w:val="clear" w:color="auto" w:fill="auto"/>
            <w:noWrap/>
            <w:vAlign w:val="bottom"/>
          </w:tcPr>
          <w:p w14:paraId="4DBAEEBA" w14:textId="56B0846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(0.139)</w:t>
            </w:r>
          </w:p>
        </w:tc>
        <w:tc>
          <w:tcPr>
            <w:tcW w:w="1160" w:type="dxa"/>
            <w:shd w:val="clear" w:color="auto" w:fill="auto"/>
            <w:noWrap/>
            <w:vAlign w:val="bottom"/>
          </w:tcPr>
          <w:p w14:paraId="17652DC4" w14:textId="0FECCFC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(0.0211)</w:t>
            </w:r>
          </w:p>
        </w:tc>
        <w:tc>
          <w:tcPr>
            <w:tcW w:w="1160" w:type="dxa"/>
            <w:shd w:val="clear" w:color="auto" w:fill="auto"/>
            <w:noWrap/>
            <w:vAlign w:val="bottom"/>
          </w:tcPr>
          <w:p w14:paraId="1F9963AA" w14:textId="0AEB49C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(0.139)</w:t>
            </w:r>
          </w:p>
        </w:tc>
        <w:tc>
          <w:tcPr>
            <w:tcW w:w="1160" w:type="dxa"/>
            <w:shd w:val="clear" w:color="auto" w:fill="auto"/>
            <w:noWrap/>
            <w:vAlign w:val="bottom"/>
          </w:tcPr>
          <w:p w14:paraId="5A9131B8" w14:textId="6DD7767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(0.0212)</w:t>
            </w:r>
          </w:p>
        </w:tc>
        <w:tc>
          <w:tcPr>
            <w:tcW w:w="1160" w:type="dxa"/>
            <w:shd w:val="clear" w:color="auto" w:fill="auto"/>
            <w:noWrap/>
            <w:vAlign w:val="bottom"/>
          </w:tcPr>
          <w:p w14:paraId="0F2D4C32" w14:textId="7DE9824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(0.139)</w:t>
            </w:r>
          </w:p>
        </w:tc>
        <w:tc>
          <w:tcPr>
            <w:tcW w:w="1160" w:type="dxa"/>
            <w:shd w:val="clear" w:color="auto" w:fill="auto"/>
            <w:noWrap/>
            <w:vAlign w:val="bottom"/>
          </w:tcPr>
          <w:p w14:paraId="57D0C04D" w14:textId="773FBEE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(0.0212)</w:t>
            </w:r>
          </w:p>
        </w:tc>
        <w:tc>
          <w:tcPr>
            <w:tcW w:w="1160" w:type="dxa"/>
            <w:shd w:val="clear" w:color="auto" w:fill="auto"/>
            <w:noWrap/>
            <w:vAlign w:val="bottom"/>
          </w:tcPr>
          <w:p w14:paraId="7E6E3544" w14:textId="638C006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(0.139)</w:t>
            </w:r>
          </w:p>
        </w:tc>
      </w:tr>
      <w:tr w:rsidR="0090502E" w:rsidRPr="00B55C3B" w14:paraId="76173744" w14:textId="77777777" w:rsidTr="002353D6">
        <w:trPr>
          <w:trHeight w:val="276"/>
        </w:trPr>
        <w:tc>
          <w:tcPr>
            <w:tcW w:w="1620" w:type="dxa"/>
            <w:shd w:val="clear" w:color="auto" w:fill="auto"/>
            <w:noWrap/>
            <w:vAlign w:val="bottom"/>
            <w:hideMark/>
          </w:tcPr>
          <w:p w14:paraId="11059BCA" w14:textId="1E77C899"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Civil Conflict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1F364DC8" w14:textId="5D6664F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0.0105</w:t>
            </w:r>
          </w:p>
        </w:tc>
        <w:tc>
          <w:tcPr>
            <w:tcW w:w="1160" w:type="dxa"/>
            <w:shd w:val="clear" w:color="auto" w:fill="auto"/>
            <w:noWrap/>
            <w:vAlign w:val="bottom"/>
          </w:tcPr>
          <w:p w14:paraId="0152AA62" w14:textId="4CD3BC15"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-0.354***</w:t>
            </w:r>
          </w:p>
        </w:tc>
        <w:tc>
          <w:tcPr>
            <w:tcW w:w="1160" w:type="dxa"/>
            <w:shd w:val="clear" w:color="auto" w:fill="auto"/>
            <w:noWrap/>
            <w:vAlign w:val="bottom"/>
          </w:tcPr>
          <w:p w14:paraId="5B5F11F8" w14:textId="7F7B0EC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0.0105</w:t>
            </w:r>
          </w:p>
        </w:tc>
        <w:tc>
          <w:tcPr>
            <w:tcW w:w="1160" w:type="dxa"/>
            <w:shd w:val="clear" w:color="auto" w:fill="auto"/>
            <w:noWrap/>
            <w:vAlign w:val="bottom"/>
          </w:tcPr>
          <w:p w14:paraId="694142EA" w14:textId="2EF2787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-0.354***</w:t>
            </w:r>
          </w:p>
        </w:tc>
        <w:tc>
          <w:tcPr>
            <w:tcW w:w="1160" w:type="dxa"/>
            <w:shd w:val="clear" w:color="auto" w:fill="auto"/>
            <w:noWrap/>
            <w:vAlign w:val="bottom"/>
          </w:tcPr>
          <w:p w14:paraId="07B0FEED" w14:textId="0238F5E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0.0106</w:t>
            </w:r>
          </w:p>
        </w:tc>
        <w:tc>
          <w:tcPr>
            <w:tcW w:w="1160" w:type="dxa"/>
            <w:shd w:val="clear" w:color="auto" w:fill="auto"/>
            <w:noWrap/>
            <w:vAlign w:val="bottom"/>
          </w:tcPr>
          <w:p w14:paraId="2C307D80" w14:textId="5E3F6E3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-0.351***</w:t>
            </w:r>
          </w:p>
        </w:tc>
        <w:tc>
          <w:tcPr>
            <w:tcW w:w="1160" w:type="dxa"/>
            <w:shd w:val="clear" w:color="auto" w:fill="auto"/>
            <w:noWrap/>
            <w:vAlign w:val="bottom"/>
          </w:tcPr>
          <w:p w14:paraId="5B4B6234" w14:textId="0CF96BA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0.0106</w:t>
            </w:r>
          </w:p>
        </w:tc>
        <w:tc>
          <w:tcPr>
            <w:tcW w:w="1160" w:type="dxa"/>
            <w:shd w:val="clear" w:color="auto" w:fill="auto"/>
            <w:noWrap/>
            <w:vAlign w:val="bottom"/>
          </w:tcPr>
          <w:p w14:paraId="76034266" w14:textId="57A4C56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-0.351***</w:t>
            </w:r>
          </w:p>
        </w:tc>
      </w:tr>
      <w:tr w:rsidR="0090502E" w:rsidRPr="00B55C3B" w14:paraId="0F536CC5" w14:textId="77777777" w:rsidTr="002353D6">
        <w:trPr>
          <w:trHeight w:val="276"/>
        </w:trPr>
        <w:tc>
          <w:tcPr>
            <w:tcW w:w="1620" w:type="dxa"/>
            <w:shd w:val="clear" w:color="auto" w:fill="auto"/>
            <w:noWrap/>
            <w:vAlign w:val="bottom"/>
            <w:hideMark/>
          </w:tcPr>
          <w:p w14:paraId="73B0216A"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46FEC722" w14:textId="3C3CFBC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(0.0161)</w:t>
            </w:r>
          </w:p>
        </w:tc>
        <w:tc>
          <w:tcPr>
            <w:tcW w:w="1160" w:type="dxa"/>
            <w:shd w:val="clear" w:color="auto" w:fill="auto"/>
            <w:noWrap/>
            <w:vAlign w:val="bottom"/>
          </w:tcPr>
          <w:p w14:paraId="372A4549" w14:textId="71E33D9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(0.0486)</w:t>
            </w:r>
          </w:p>
        </w:tc>
        <w:tc>
          <w:tcPr>
            <w:tcW w:w="1160" w:type="dxa"/>
            <w:shd w:val="clear" w:color="auto" w:fill="auto"/>
            <w:noWrap/>
            <w:vAlign w:val="bottom"/>
          </w:tcPr>
          <w:p w14:paraId="6BB0C481" w14:textId="2704C32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(0.0161)</w:t>
            </w:r>
          </w:p>
        </w:tc>
        <w:tc>
          <w:tcPr>
            <w:tcW w:w="1160" w:type="dxa"/>
            <w:shd w:val="clear" w:color="auto" w:fill="auto"/>
            <w:noWrap/>
            <w:vAlign w:val="bottom"/>
          </w:tcPr>
          <w:p w14:paraId="776F7189" w14:textId="7CBF790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(0.0486)</w:t>
            </w:r>
          </w:p>
        </w:tc>
        <w:tc>
          <w:tcPr>
            <w:tcW w:w="1160" w:type="dxa"/>
            <w:shd w:val="clear" w:color="auto" w:fill="auto"/>
            <w:noWrap/>
            <w:vAlign w:val="bottom"/>
          </w:tcPr>
          <w:p w14:paraId="09638B89" w14:textId="4274547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(0.0161)</w:t>
            </w:r>
          </w:p>
        </w:tc>
        <w:tc>
          <w:tcPr>
            <w:tcW w:w="1160" w:type="dxa"/>
            <w:shd w:val="clear" w:color="auto" w:fill="auto"/>
            <w:noWrap/>
            <w:vAlign w:val="bottom"/>
          </w:tcPr>
          <w:p w14:paraId="4AECB680" w14:textId="03D9C00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(0.0488)</w:t>
            </w:r>
          </w:p>
        </w:tc>
        <w:tc>
          <w:tcPr>
            <w:tcW w:w="1160" w:type="dxa"/>
            <w:shd w:val="clear" w:color="auto" w:fill="auto"/>
            <w:noWrap/>
            <w:vAlign w:val="bottom"/>
          </w:tcPr>
          <w:p w14:paraId="76221B06" w14:textId="67350BE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(0.0161)</w:t>
            </w:r>
          </w:p>
        </w:tc>
        <w:tc>
          <w:tcPr>
            <w:tcW w:w="1160" w:type="dxa"/>
            <w:shd w:val="clear" w:color="auto" w:fill="auto"/>
            <w:noWrap/>
            <w:vAlign w:val="bottom"/>
          </w:tcPr>
          <w:p w14:paraId="15739CCF" w14:textId="79168BC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(0.0488)</w:t>
            </w:r>
          </w:p>
        </w:tc>
      </w:tr>
      <w:tr w:rsidR="0090502E" w:rsidRPr="00B55C3B" w14:paraId="2FC66891" w14:textId="77777777" w:rsidTr="002353D6">
        <w:trPr>
          <w:trHeight w:val="276"/>
        </w:trPr>
        <w:tc>
          <w:tcPr>
            <w:tcW w:w="1620" w:type="dxa"/>
            <w:shd w:val="clear" w:color="auto" w:fill="auto"/>
            <w:noWrap/>
            <w:vAlign w:val="bottom"/>
          </w:tcPr>
          <w:p w14:paraId="160F462F" w14:textId="586BBEA4" w:rsidR="002353D6" w:rsidRPr="00B55C3B" w:rsidRDefault="00CF17FF"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Lower Chamber Female Legislators </w:t>
            </w:r>
            <w:r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63043132" w14:textId="0A94C2A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-0.000160</w:t>
            </w:r>
          </w:p>
        </w:tc>
        <w:tc>
          <w:tcPr>
            <w:tcW w:w="1160" w:type="dxa"/>
            <w:shd w:val="clear" w:color="auto" w:fill="auto"/>
            <w:noWrap/>
            <w:vAlign w:val="bottom"/>
          </w:tcPr>
          <w:p w14:paraId="32E026E1" w14:textId="35BF443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0.0210***</w:t>
            </w:r>
          </w:p>
        </w:tc>
        <w:tc>
          <w:tcPr>
            <w:tcW w:w="1160" w:type="dxa"/>
            <w:shd w:val="clear" w:color="auto" w:fill="auto"/>
            <w:noWrap/>
            <w:vAlign w:val="bottom"/>
          </w:tcPr>
          <w:p w14:paraId="5C4045CD" w14:textId="58939EF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-0.000160</w:t>
            </w:r>
          </w:p>
        </w:tc>
        <w:tc>
          <w:tcPr>
            <w:tcW w:w="1160" w:type="dxa"/>
            <w:shd w:val="clear" w:color="auto" w:fill="auto"/>
            <w:noWrap/>
            <w:vAlign w:val="bottom"/>
          </w:tcPr>
          <w:p w14:paraId="28C2AEED" w14:textId="32457EC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0.0210***</w:t>
            </w:r>
          </w:p>
        </w:tc>
        <w:tc>
          <w:tcPr>
            <w:tcW w:w="1160" w:type="dxa"/>
            <w:shd w:val="clear" w:color="auto" w:fill="auto"/>
            <w:noWrap/>
            <w:vAlign w:val="bottom"/>
          </w:tcPr>
          <w:p w14:paraId="4FBD91B0" w14:textId="53A7F7F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-0.000151</w:t>
            </w:r>
          </w:p>
        </w:tc>
        <w:tc>
          <w:tcPr>
            <w:tcW w:w="1160" w:type="dxa"/>
            <w:shd w:val="clear" w:color="auto" w:fill="auto"/>
            <w:noWrap/>
            <w:vAlign w:val="bottom"/>
          </w:tcPr>
          <w:p w14:paraId="368AF3BD" w14:textId="6DDFFC5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0.0215***</w:t>
            </w:r>
          </w:p>
        </w:tc>
        <w:tc>
          <w:tcPr>
            <w:tcW w:w="1160" w:type="dxa"/>
            <w:shd w:val="clear" w:color="auto" w:fill="auto"/>
            <w:noWrap/>
            <w:vAlign w:val="bottom"/>
          </w:tcPr>
          <w:p w14:paraId="0BB57B98" w14:textId="70FE7DC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-0.000151</w:t>
            </w:r>
          </w:p>
        </w:tc>
        <w:tc>
          <w:tcPr>
            <w:tcW w:w="1160" w:type="dxa"/>
            <w:shd w:val="clear" w:color="auto" w:fill="auto"/>
            <w:noWrap/>
            <w:vAlign w:val="bottom"/>
          </w:tcPr>
          <w:p w14:paraId="4C533934" w14:textId="6E2D408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0.0215***</w:t>
            </w:r>
          </w:p>
        </w:tc>
      </w:tr>
      <w:tr w:rsidR="0090502E" w:rsidRPr="00B55C3B" w14:paraId="7CBBBB9D" w14:textId="77777777" w:rsidTr="002353D6">
        <w:trPr>
          <w:trHeight w:val="276"/>
        </w:trPr>
        <w:tc>
          <w:tcPr>
            <w:tcW w:w="1620" w:type="dxa"/>
            <w:shd w:val="clear" w:color="auto" w:fill="auto"/>
            <w:noWrap/>
            <w:vAlign w:val="bottom"/>
          </w:tcPr>
          <w:p w14:paraId="5BAA2258" w14:textId="77777777"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28F47F3C" w14:textId="07FCA96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(0.000563)</w:t>
            </w:r>
          </w:p>
        </w:tc>
        <w:tc>
          <w:tcPr>
            <w:tcW w:w="1160" w:type="dxa"/>
            <w:shd w:val="clear" w:color="auto" w:fill="auto"/>
            <w:noWrap/>
            <w:vAlign w:val="bottom"/>
          </w:tcPr>
          <w:p w14:paraId="46C1DE8A" w14:textId="05A7E06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(0.00144)</w:t>
            </w:r>
          </w:p>
        </w:tc>
        <w:tc>
          <w:tcPr>
            <w:tcW w:w="1160" w:type="dxa"/>
            <w:shd w:val="clear" w:color="auto" w:fill="auto"/>
            <w:noWrap/>
            <w:vAlign w:val="bottom"/>
          </w:tcPr>
          <w:p w14:paraId="16832163" w14:textId="2F1E9D5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(0.000563)</w:t>
            </w:r>
          </w:p>
        </w:tc>
        <w:tc>
          <w:tcPr>
            <w:tcW w:w="1160" w:type="dxa"/>
            <w:shd w:val="clear" w:color="auto" w:fill="auto"/>
            <w:noWrap/>
            <w:vAlign w:val="bottom"/>
          </w:tcPr>
          <w:p w14:paraId="3FA490DB" w14:textId="44862FA0"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(0.00144)</w:t>
            </w:r>
          </w:p>
        </w:tc>
        <w:tc>
          <w:tcPr>
            <w:tcW w:w="1160" w:type="dxa"/>
            <w:shd w:val="clear" w:color="auto" w:fill="auto"/>
            <w:noWrap/>
            <w:vAlign w:val="bottom"/>
          </w:tcPr>
          <w:p w14:paraId="2755FCC0" w14:textId="44E0985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(0.000568)</w:t>
            </w:r>
          </w:p>
        </w:tc>
        <w:tc>
          <w:tcPr>
            <w:tcW w:w="1160" w:type="dxa"/>
            <w:shd w:val="clear" w:color="auto" w:fill="auto"/>
            <w:noWrap/>
            <w:vAlign w:val="bottom"/>
          </w:tcPr>
          <w:p w14:paraId="28CE0767" w14:textId="7741B38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(0.00143)</w:t>
            </w:r>
          </w:p>
        </w:tc>
        <w:tc>
          <w:tcPr>
            <w:tcW w:w="1160" w:type="dxa"/>
            <w:shd w:val="clear" w:color="auto" w:fill="auto"/>
            <w:noWrap/>
            <w:vAlign w:val="bottom"/>
          </w:tcPr>
          <w:p w14:paraId="02FEAFFF" w14:textId="59120650"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(0.000568)</w:t>
            </w:r>
          </w:p>
        </w:tc>
        <w:tc>
          <w:tcPr>
            <w:tcW w:w="1160" w:type="dxa"/>
            <w:shd w:val="clear" w:color="auto" w:fill="auto"/>
            <w:noWrap/>
            <w:vAlign w:val="bottom"/>
          </w:tcPr>
          <w:p w14:paraId="7FB2783D" w14:textId="2389019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(0.00143)</w:t>
            </w:r>
          </w:p>
        </w:tc>
      </w:tr>
      <w:tr w:rsidR="0090502E" w:rsidRPr="00B55C3B" w14:paraId="49C95975" w14:textId="77777777" w:rsidTr="002353D6">
        <w:trPr>
          <w:trHeight w:val="276"/>
        </w:trPr>
        <w:tc>
          <w:tcPr>
            <w:tcW w:w="1620" w:type="dxa"/>
            <w:shd w:val="clear" w:color="auto" w:fill="auto"/>
            <w:noWrap/>
            <w:vAlign w:val="bottom"/>
            <w:hideMark/>
          </w:tcPr>
          <w:p w14:paraId="0E80848E" w14:textId="3F37A7C0" w:rsidR="002353D6" w:rsidRPr="00B55C3B" w:rsidRDefault="00CF17FF"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lastRenderedPageBreak/>
              <w:t xml:space="preserve">Catholic (%) </w:t>
            </w:r>
            <w:r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7369FDE5" w14:textId="02FBD6B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0.0183</w:t>
            </w:r>
          </w:p>
        </w:tc>
        <w:tc>
          <w:tcPr>
            <w:tcW w:w="1160" w:type="dxa"/>
            <w:shd w:val="clear" w:color="auto" w:fill="auto"/>
            <w:noWrap/>
            <w:vAlign w:val="bottom"/>
          </w:tcPr>
          <w:p w14:paraId="443E30E1" w14:textId="14585F4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-0.167***</w:t>
            </w:r>
          </w:p>
        </w:tc>
        <w:tc>
          <w:tcPr>
            <w:tcW w:w="1160" w:type="dxa"/>
            <w:shd w:val="clear" w:color="auto" w:fill="auto"/>
            <w:noWrap/>
            <w:vAlign w:val="bottom"/>
          </w:tcPr>
          <w:p w14:paraId="20E5F6CA" w14:textId="6ADDE8F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0.0183</w:t>
            </w:r>
          </w:p>
        </w:tc>
        <w:tc>
          <w:tcPr>
            <w:tcW w:w="1160" w:type="dxa"/>
            <w:shd w:val="clear" w:color="auto" w:fill="auto"/>
            <w:noWrap/>
            <w:vAlign w:val="bottom"/>
          </w:tcPr>
          <w:p w14:paraId="31396F10" w14:textId="5E3FFFE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-0.167***</w:t>
            </w:r>
          </w:p>
        </w:tc>
        <w:tc>
          <w:tcPr>
            <w:tcW w:w="1160" w:type="dxa"/>
            <w:shd w:val="clear" w:color="auto" w:fill="auto"/>
            <w:noWrap/>
            <w:vAlign w:val="bottom"/>
          </w:tcPr>
          <w:p w14:paraId="03667DD3" w14:textId="2E91EF8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0.0186</w:t>
            </w:r>
          </w:p>
        </w:tc>
        <w:tc>
          <w:tcPr>
            <w:tcW w:w="1160" w:type="dxa"/>
            <w:shd w:val="clear" w:color="auto" w:fill="auto"/>
            <w:noWrap/>
            <w:vAlign w:val="bottom"/>
          </w:tcPr>
          <w:p w14:paraId="0DF5C64C" w14:textId="2F9FF16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-0.184***</w:t>
            </w:r>
          </w:p>
        </w:tc>
        <w:tc>
          <w:tcPr>
            <w:tcW w:w="1160" w:type="dxa"/>
            <w:shd w:val="clear" w:color="auto" w:fill="auto"/>
            <w:noWrap/>
            <w:vAlign w:val="bottom"/>
          </w:tcPr>
          <w:p w14:paraId="28C4FF64" w14:textId="5A0F694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0.0186</w:t>
            </w:r>
          </w:p>
        </w:tc>
        <w:tc>
          <w:tcPr>
            <w:tcW w:w="1160" w:type="dxa"/>
            <w:shd w:val="clear" w:color="auto" w:fill="auto"/>
            <w:noWrap/>
            <w:vAlign w:val="bottom"/>
          </w:tcPr>
          <w:p w14:paraId="2886787F" w14:textId="1C46BE0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-0.184***</w:t>
            </w:r>
          </w:p>
        </w:tc>
      </w:tr>
      <w:tr w:rsidR="0090502E" w:rsidRPr="00B55C3B" w14:paraId="029B3C06" w14:textId="77777777" w:rsidTr="002353D6">
        <w:trPr>
          <w:trHeight w:val="276"/>
        </w:trPr>
        <w:tc>
          <w:tcPr>
            <w:tcW w:w="1620" w:type="dxa"/>
            <w:shd w:val="clear" w:color="auto" w:fill="auto"/>
            <w:noWrap/>
            <w:vAlign w:val="bottom"/>
            <w:hideMark/>
          </w:tcPr>
          <w:p w14:paraId="4C79B59F"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74395F9D" w14:textId="126925D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(0.0117)</w:t>
            </w:r>
          </w:p>
        </w:tc>
        <w:tc>
          <w:tcPr>
            <w:tcW w:w="1160" w:type="dxa"/>
            <w:shd w:val="clear" w:color="auto" w:fill="auto"/>
            <w:noWrap/>
            <w:vAlign w:val="bottom"/>
          </w:tcPr>
          <w:p w14:paraId="5815F57B" w14:textId="1D4CFA4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(0.0579)</w:t>
            </w:r>
          </w:p>
        </w:tc>
        <w:tc>
          <w:tcPr>
            <w:tcW w:w="1160" w:type="dxa"/>
            <w:shd w:val="clear" w:color="auto" w:fill="auto"/>
            <w:noWrap/>
            <w:vAlign w:val="bottom"/>
          </w:tcPr>
          <w:p w14:paraId="5D775BCE" w14:textId="58496AE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(0.0117)</w:t>
            </w:r>
          </w:p>
        </w:tc>
        <w:tc>
          <w:tcPr>
            <w:tcW w:w="1160" w:type="dxa"/>
            <w:shd w:val="clear" w:color="auto" w:fill="auto"/>
            <w:noWrap/>
            <w:vAlign w:val="bottom"/>
          </w:tcPr>
          <w:p w14:paraId="4709CBCC" w14:textId="13980BC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(0.0579)</w:t>
            </w:r>
          </w:p>
        </w:tc>
        <w:tc>
          <w:tcPr>
            <w:tcW w:w="1160" w:type="dxa"/>
            <w:shd w:val="clear" w:color="auto" w:fill="auto"/>
            <w:noWrap/>
            <w:vAlign w:val="bottom"/>
          </w:tcPr>
          <w:p w14:paraId="5DDC2268" w14:textId="25FDD07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(0.0116)</w:t>
            </w:r>
          </w:p>
        </w:tc>
        <w:tc>
          <w:tcPr>
            <w:tcW w:w="1160" w:type="dxa"/>
            <w:shd w:val="clear" w:color="auto" w:fill="auto"/>
            <w:noWrap/>
            <w:vAlign w:val="bottom"/>
          </w:tcPr>
          <w:p w14:paraId="6120CCB1" w14:textId="153263D5"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(0.0578)</w:t>
            </w:r>
          </w:p>
        </w:tc>
        <w:tc>
          <w:tcPr>
            <w:tcW w:w="1160" w:type="dxa"/>
            <w:shd w:val="clear" w:color="auto" w:fill="auto"/>
            <w:noWrap/>
            <w:vAlign w:val="bottom"/>
          </w:tcPr>
          <w:p w14:paraId="42598522" w14:textId="60F60330"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(0.0116)</w:t>
            </w:r>
          </w:p>
        </w:tc>
        <w:tc>
          <w:tcPr>
            <w:tcW w:w="1160" w:type="dxa"/>
            <w:shd w:val="clear" w:color="auto" w:fill="auto"/>
            <w:noWrap/>
            <w:vAlign w:val="bottom"/>
          </w:tcPr>
          <w:p w14:paraId="7F55333A" w14:textId="58E53C0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(0.0578)</w:t>
            </w:r>
          </w:p>
        </w:tc>
      </w:tr>
      <w:tr w:rsidR="0090502E" w:rsidRPr="00B55C3B" w14:paraId="07F75FBA" w14:textId="77777777" w:rsidTr="002353D6">
        <w:trPr>
          <w:trHeight w:val="276"/>
        </w:trPr>
        <w:tc>
          <w:tcPr>
            <w:tcW w:w="1620" w:type="dxa"/>
            <w:shd w:val="clear" w:color="auto" w:fill="auto"/>
            <w:noWrap/>
            <w:vAlign w:val="bottom"/>
            <w:hideMark/>
          </w:tcPr>
          <w:p w14:paraId="185A60B7" w14:textId="79AE0AF4" w:rsidR="002353D6" w:rsidRPr="00B55C3B" w:rsidRDefault="00CF17FF"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Islam (%) </w:t>
            </w:r>
            <w:r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5E3CF83D" w14:textId="66DC75A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-0.0181</w:t>
            </w:r>
          </w:p>
        </w:tc>
        <w:tc>
          <w:tcPr>
            <w:tcW w:w="1160" w:type="dxa"/>
            <w:shd w:val="clear" w:color="auto" w:fill="auto"/>
            <w:noWrap/>
            <w:vAlign w:val="bottom"/>
          </w:tcPr>
          <w:p w14:paraId="640C2FFF" w14:textId="2D2AE99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0.207***</w:t>
            </w:r>
          </w:p>
        </w:tc>
        <w:tc>
          <w:tcPr>
            <w:tcW w:w="1160" w:type="dxa"/>
            <w:shd w:val="clear" w:color="auto" w:fill="auto"/>
            <w:noWrap/>
            <w:vAlign w:val="bottom"/>
          </w:tcPr>
          <w:p w14:paraId="429A42CC" w14:textId="4B08603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-0.0181</w:t>
            </w:r>
          </w:p>
        </w:tc>
        <w:tc>
          <w:tcPr>
            <w:tcW w:w="1160" w:type="dxa"/>
            <w:shd w:val="clear" w:color="auto" w:fill="auto"/>
            <w:noWrap/>
            <w:vAlign w:val="bottom"/>
          </w:tcPr>
          <w:p w14:paraId="33015AEF" w14:textId="1B5F8A5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0.207***</w:t>
            </w:r>
          </w:p>
        </w:tc>
        <w:tc>
          <w:tcPr>
            <w:tcW w:w="1160" w:type="dxa"/>
            <w:shd w:val="clear" w:color="auto" w:fill="auto"/>
            <w:noWrap/>
            <w:vAlign w:val="bottom"/>
          </w:tcPr>
          <w:p w14:paraId="560A5FF6" w14:textId="492CA19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-0.0178</w:t>
            </w:r>
          </w:p>
        </w:tc>
        <w:tc>
          <w:tcPr>
            <w:tcW w:w="1160" w:type="dxa"/>
            <w:shd w:val="clear" w:color="auto" w:fill="auto"/>
            <w:noWrap/>
            <w:vAlign w:val="bottom"/>
          </w:tcPr>
          <w:p w14:paraId="671031BD" w14:textId="50410FE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0.208***</w:t>
            </w:r>
          </w:p>
        </w:tc>
        <w:tc>
          <w:tcPr>
            <w:tcW w:w="1160" w:type="dxa"/>
            <w:shd w:val="clear" w:color="auto" w:fill="auto"/>
            <w:noWrap/>
            <w:vAlign w:val="bottom"/>
          </w:tcPr>
          <w:p w14:paraId="73510389" w14:textId="6D3DA2F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-0.0178</w:t>
            </w:r>
          </w:p>
        </w:tc>
        <w:tc>
          <w:tcPr>
            <w:tcW w:w="1160" w:type="dxa"/>
            <w:shd w:val="clear" w:color="auto" w:fill="auto"/>
            <w:noWrap/>
            <w:vAlign w:val="bottom"/>
          </w:tcPr>
          <w:p w14:paraId="0601A3D9" w14:textId="70A22C0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0.208***</w:t>
            </w:r>
          </w:p>
        </w:tc>
      </w:tr>
      <w:tr w:rsidR="0090502E" w:rsidRPr="00B55C3B" w14:paraId="35F79DF6" w14:textId="77777777" w:rsidTr="002353D6">
        <w:trPr>
          <w:trHeight w:val="276"/>
        </w:trPr>
        <w:tc>
          <w:tcPr>
            <w:tcW w:w="1620" w:type="dxa"/>
            <w:shd w:val="clear" w:color="auto" w:fill="auto"/>
            <w:noWrap/>
            <w:vAlign w:val="bottom"/>
            <w:hideMark/>
          </w:tcPr>
          <w:p w14:paraId="38201646"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42033BA5" w14:textId="329A776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(0.0176)</w:t>
            </w:r>
          </w:p>
        </w:tc>
        <w:tc>
          <w:tcPr>
            <w:tcW w:w="1160" w:type="dxa"/>
            <w:shd w:val="clear" w:color="auto" w:fill="auto"/>
            <w:noWrap/>
            <w:vAlign w:val="bottom"/>
          </w:tcPr>
          <w:p w14:paraId="1113F5F9" w14:textId="6250E1C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(0.0633)</w:t>
            </w:r>
          </w:p>
        </w:tc>
        <w:tc>
          <w:tcPr>
            <w:tcW w:w="1160" w:type="dxa"/>
            <w:shd w:val="clear" w:color="auto" w:fill="auto"/>
            <w:noWrap/>
            <w:vAlign w:val="bottom"/>
          </w:tcPr>
          <w:p w14:paraId="45CFFA71" w14:textId="3B4B61E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(0.0176)</w:t>
            </w:r>
          </w:p>
        </w:tc>
        <w:tc>
          <w:tcPr>
            <w:tcW w:w="1160" w:type="dxa"/>
            <w:shd w:val="clear" w:color="auto" w:fill="auto"/>
            <w:noWrap/>
            <w:vAlign w:val="bottom"/>
          </w:tcPr>
          <w:p w14:paraId="56C7A89A" w14:textId="55F7D87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(0.0633)</w:t>
            </w:r>
          </w:p>
        </w:tc>
        <w:tc>
          <w:tcPr>
            <w:tcW w:w="1160" w:type="dxa"/>
            <w:shd w:val="clear" w:color="auto" w:fill="auto"/>
            <w:noWrap/>
            <w:vAlign w:val="bottom"/>
          </w:tcPr>
          <w:p w14:paraId="449BF6D5" w14:textId="6B0CD5A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(0.0177)</w:t>
            </w:r>
          </w:p>
        </w:tc>
        <w:tc>
          <w:tcPr>
            <w:tcW w:w="1160" w:type="dxa"/>
            <w:shd w:val="clear" w:color="auto" w:fill="auto"/>
            <w:noWrap/>
            <w:vAlign w:val="bottom"/>
          </w:tcPr>
          <w:p w14:paraId="2E592FE2" w14:textId="666D70B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(0.0637)</w:t>
            </w:r>
          </w:p>
        </w:tc>
        <w:tc>
          <w:tcPr>
            <w:tcW w:w="1160" w:type="dxa"/>
            <w:shd w:val="clear" w:color="auto" w:fill="auto"/>
            <w:noWrap/>
            <w:vAlign w:val="bottom"/>
          </w:tcPr>
          <w:p w14:paraId="2E8EB729" w14:textId="187F24D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(0.0177)</w:t>
            </w:r>
          </w:p>
        </w:tc>
        <w:tc>
          <w:tcPr>
            <w:tcW w:w="1160" w:type="dxa"/>
            <w:shd w:val="clear" w:color="auto" w:fill="auto"/>
            <w:noWrap/>
            <w:vAlign w:val="bottom"/>
          </w:tcPr>
          <w:p w14:paraId="3415735E" w14:textId="60B4228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(0.0637)</w:t>
            </w:r>
          </w:p>
        </w:tc>
      </w:tr>
      <w:tr w:rsidR="0090502E" w:rsidRPr="00B55C3B" w14:paraId="49390C7A" w14:textId="77777777" w:rsidTr="002353D6">
        <w:trPr>
          <w:trHeight w:val="276"/>
        </w:trPr>
        <w:tc>
          <w:tcPr>
            <w:tcW w:w="1620" w:type="dxa"/>
            <w:shd w:val="clear" w:color="auto" w:fill="auto"/>
            <w:noWrap/>
            <w:vAlign w:val="bottom"/>
            <w:hideMark/>
          </w:tcPr>
          <w:p w14:paraId="7773C4C6" w14:textId="47012D23" w:rsidR="002353D6" w:rsidRPr="00B55C3B" w:rsidRDefault="00CF17FF"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Post Soviet</w:t>
            </w:r>
          </w:p>
        </w:tc>
        <w:tc>
          <w:tcPr>
            <w:tcW w:w="1174" w:type="dxa"/>
            <w:shd w:val="clear" w:color="auto" w:fill="auto"/>
            <w:noWrap/>
            <w:vAlign w:val="bottom"/>
          </w:tcPr>
          <w:p w14:paraId="2F50DB0A" w14:textId="6AE2E42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-0.0326***</w:t>
            </w:r>
          </w:p>
        </w:tc>
        <w:tc>
          <w:tcPr>
            <w:tcW w:w="1160" w:type="dxa"/>
            <w:shd w:val="clear" w:color="auto" w:fill="auto"/>
            <w:noWrap/>
            <w:vAlign w:val="bottom"/>
          </w:tcPr>
          <w:p w14:paraId="4BEFD2E4" w14:textId="53F1B26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0.107**</w:t>
            </w:r>
          </w:p>
        </w:tc>
        <w:tc>
          <w:tcPr>
            <w:tcW w:w="1160" w:type="dxa"/>
            <w:shd w:val="clear" w:color="auto" w:fill="auto"/>
            <w:noWrap/>
            <w:vAlign w:val="bottom"/>
          </w:tcPr>
          <w:p w14:paraId="4A7A60E0" w14:textId="20396A7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-0.0326***</w:t>
            </w:r>
          </w:p>
        </w:tc>
        <w:tc>
          <w:tcPr>
            <w:tcW w:w="1160" w:type="dxa"/>
            <w:shd w:val="clear" w:color="auto" w:fill="auto"/>
            <w:noWrap/>
            <w:vAlign w:val="bottom"/>
          </w:tcPr>
          <w:p w14:paraId="53E3485E" w14:textId="55B6010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0.107**</w:t>
            </w:r>
          </w:p>
        </w:tc>
        <w:tc>
          <w:tcPr>
            <w:tcW w:w="1160" w:type="dxa"/>
            <w:shd w:val="clear" w:color="auto" w:fill="auto"/>
            <w:noWrap/>
            <w:vAlign w:val="bottom"/>
          </w:tcPr>
          <w:p w14:paraId="515C1391" w14:textId="0F89D880"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-0.0344***</w:t>
            </w:r>
          </w:p>
        </w:tc>
        <w:tc>
          <w:tcPr>
            <w:tcW w:w="1160" w:type="dxa"/>
            <w:shd w:val="clear" w:color="auto" w:fill="auto"/>
            <w:noWrap/>
            <w:vAlign w:val="bottom"/>
          </w:tcPr>
          <w:p w14:paraId="54677E36" w14:textId="36436CE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0.0972*</w:t>
            </w:r>
          </w:p>
        </w:tc>
        <w:tc>
          <w:tcPr>
            <w:tcW w:w="1160" w:type="dxa"/>
            <w:shd w:val="clear" w:color="auto" w:fill="auto"/>
            <w:noWrap/>
            <w:vAlign w:val="bottom"/>
          </w:tcPr>
          <w:p w14:paraId="2161C3F9" w14:textId="799E064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-0.0344***</w:t>
            </w:r>
          </w:p>
        </w:tc>
        <w:tc>
          <w:tcPr>
            <w:tcW w:w="1160" w:type="dxa"/>
            <w:shd w:val="clear" w:color="auto" w:fill="auto"/>
            <w:noWrap/>
            <w:vAlign w:val="bottom"/>
          </w:tcPr>
          <w:p w14:paraId="3EA7DF94" w14:textId="3E65006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0.0972*</w:t>
            </w:r>
          </w:p>
        </w:tc>
      </w:tr>
      <w:tr w:rsidR="0090502E" w:rsidRPr="00B55C3B" w14:paraId="772576A3" w14:textId="77777777" w:rsidTr="002353D6">
        <w:trPr>
          <w:trHeight w:val="276"/>
        </w:trPr>
        <w:tc>
          <w:tcPr>
            <w:tcW w:w="1620" w:type="dxa"/>
            <w:shd w:val="clear" w:color="auto" w:fill="auto"/>
            <w:noWrap/>
            <w:vAlign w:val="bottom"/>
            <w:hideMark/>
          </w:tcPr>
          <w:p w14:paraId="2CA08AC0"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25F7A6D7" w14:textId="1D56DE05"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(0.0121)</w:t>
            </w:r>
          </w:p>
        </w:tc>
        <w:tc>
          <w:tcPr>
            <w:tcW w:w="1160" w:type="dxa"/>
            <w:shd w:val="clear" w:color="auto" w:fill="auto"/>
            <w:noWrap/>
            <w:vAlign w:val="bottom"/>
          </w:tcPr>
          <w:p w14:paraId="28C85DB3" w14:textId="7A552A7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(0.0519)</w:t>
            </w:r>
          </w:p>
        </w:tc>
        <w:tc>
          <w:tcPr>
            <w:tcW w:w="1160" w:type="dxa"/>
            <w:shd w:val="clear" w:color="auto" w:fill="auto"/>
            <w:noWrap/>
            <w:vAlign w:val="bottom"/>
          </w:tcPr>
          <w:p w14:paraId="29BF5C78" w14:textId="4252C41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(0.0121)</w:t>
            </w:r>
          </w:p>
        </w:tc>
        <w:tc>
          <w:tcPr>
            <w:tcW w:w="1160" w:type="dxa"/>
            <w:shd w:val="clear" w:color="auto" w:fill="auto"/>
            <w:noWrap/>
            <w:vAlign w:val="bottom"/>
          </w:tcPr>
          <w:p w14:paraId="2D4B232A" w14:textId="7C3A3A1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(0.0519)</w:t>
            </w:r>
          </w:p>
        </w:tc>
        <w:tc>
          <w:tcPr>
            <w:tcW w:w="1160" w:type="dxa"/>
            <w:shd w:val="clear" w:color="auto" w:fill="auto"/>
            <w:noWrap/>
            <w:vAlign w:val="bottom"/>
          </w:tcPr>
          <w:p w14:paraId="3690C53F" w14:textId="53B6DCC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(0.0125)</w:t>
            </w:r>
          </w:p>
        </w:tc>
        <w:tc>
          <w:tcPr>
            <w:tcW w:w="1160" w:type="dxa"/>
            <w:shd w:val="clear" w:color="auto" w:fill="auto"/>
            <w:noWrap/>
            <w:vAlign w:val="bottom"/>
          </w:tcPr>
          <w:p w14:paraId="6AEBC432" w14:textId="29406A8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(0.0537)</w:t>
            </w:r>
          </w:p>
        </w:tc>
        <w:tc>
          <w:tcPr>
            <w:tcW w:w="1160" w:type="dxa"/>
            <w:shd w:val="clear" w:color="auto" w:fill="auto"/>
            <w:noWrap/>
            <w:vAlign w:val="bottom"/>
          </w:tcPr>
          <w:p w14:paraId="71D2A8D9" w14:textId="43CD6B6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(0.0125)</w:t>
            </w:r>
          </w:p>
        </w:tc>
        <w:tc>
          <w:tcPr>
            <w:tcW w:w="1160" w:type="dxa"/>
            <w:shd w:val="clear" w:color="auto" w:fill="auto"/>
            <w:noWrap/>
            <w:vAlign w:val="bottom"/>
          </w:tcPr>
          <w:p w14:paraId="39A4823F" w14:textId="3A9EFFA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(0.0537)</w:t>
            </w:r>
          </w:p>
        </w:tc>
      </w:tr>
      <w:tr w:rsidR="0090502E" w:rsidRPr="00B55C3B" w14:paraId="4E87647D" w14:textId="77777777" w:rsidTr="002353D6">
        <w:trPr>
          <w:trHeight w:val="276"/>
        </w:trPr>
        <w:tc>
          <w:tcPr>
            <w:tcW w:w="1620" w:type="dxa"/>
            <w:shd w:val="clear" w:color="auto" w:fill="auto"/>
            <w:noWrap/>
            <w:vAlign w:val="bottom"/>
            <w:hideMark/>
          </w:tcPr>
          <w:p w14:paraId="73453D8D" w14:textId="77777777"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NIE</w:t>
            </w:r>
          </w:p>
        </w:tc>
        <w:tc>
          <w:tcPr>
            <w:tcW w:w="1174" w:type="dxa"/>
            <w:shd w:val="clear" w:color="auto" w:fill="auto"/>
            <w:noWrap/>
            <w:vAlign w:val="bottom"/>
          </w:tcPr>
          <w:p w14:paraId="4257519E" w14:textId="17D8463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-0.00177***</w:t>
            </w:r>
          </w:p>
        </w:tc>
        <w:tc>
          <w:tcPr>
            <w:tcW w:w="1160" w:type="dxa"/>
            <w:shd w:val="clear" w:color="auto" w:fill="auto"/>
            <w:noWrap/>
            <w:vAlign w:val="bottom"/>
          </w:tcPr>
          <w:p w14:paraId="2AE2FCEE"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10E0AD4" w14:textId="6E52811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-0.00315**</w:t>
            </w:r>
          </w:p>
        </w:tc>
        <w:tc>
          <w:tcPr>
            <w:tcW w:w="1160" w:type="dxa"/>
            <w:shd w:val="clear" w:color="auto" w:fill="auto"/>
            <w:noWrap/>
            <w:vAlign w:val="bottom"/>
          </w:tcPr>
          <w:p w14:paraId="72C25515"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24470051" w14:textId="1F0FAF2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-0.00396**</w:t>
            </w:r>
          </w:p>
        </w:tc>
        <w:tc>
          <w:tcPr>
            <w:tcW w:w="1160" w:type="dxa"/>
            <w:shd w:val="clear" w:color="auto" w:fill="auto"/>
            <w:noWrap/>
            <w:vAlign w:val="bottom"/>
          </w:tcPr>
          <w:p w14:paraId="52E3D64D"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9A12EA1" w14:textId="73D4293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-0.00824**</w:t>
            </w:r>
          </w:p>
        </w:tc>
        <w:tc>
          <w:tcPr>
            <w:tcW w:w="1160" w:type="dxa"/>
            <w:shd w:val="clear" w:color="auto" w:fill="auto"/>
            <w:noWrap/>
            <w:vAlign w:val="bottom"/>
          </w:tcPr>
          <w:p w14:paraId="07868420"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35C6624E" w14:textId="77777777" w:rsidTr="002353D6">
        <w:trPr>
          <w:trHeight w:val="276"/>
        </w:trPr>
        <w:tc>
          <w:tcPr>
            <w:tcW w:w="1620" w:type="dxa"/>
            <w:shd w:val="clear" w:color="auto" w:fill="auto"/>
            <w:noWrap/>
            <w:vAlign w:val="bottom"/>
            <w:hideMark/>
          </w:tcPr>
          <w:p w14:paraId="3B26F756"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60EB759B" w14:textId="5F0B3E2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(0.000590)</w:t>
            </w:r>
          </w:p>
        </w:tc>
        <w:tc>
          <w:tcPr>
            <w:tcW w:w="1160" w:type="dxa"/>
            <w:shd w:val="clear" w:color="auto" w:fill="auto"/>
            <w:noWrap/>
            <w:vAlign w:val="bottom"/>
          </w:tcPr>
          <w:p w14:paraId="440BB392"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FF4AFF9" w14:textId="6E2ECDA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(0.00129)</w:t>
            </w:r>
          </w:p>
        </w:tc>
        <w:tc>
          <w:tcPr>
            <w:tcW w:w="1160" w:type="dxa"/>
            <w:shd w:val="clear" w:color="auto" w:fill="auto"/>
            <w:noWrap/>
            <w:vAlign w:val="bottom"/>
          </w:tcPr>
          <w:p w14:paraId="390FA552"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284607AB" w14:textId="37BF9D6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(0.00200)</w:t>
            </w:r>
          </w:p>
        </w:tc>
        <w:tc>
          <w:tcPr>
            <w:tcW w:w="1160" w:type="dxa"/>
            <w:shd w:val="clear" w:color="auto" w:fill="auto"/>
            <w:noWrap/>
            <w:vAlign w:val="bottom"/>
          </w:tcPr>
          <w:p w14:paraId="21A0EC89"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359F0D33" w14:textId="2D3D57E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(0.00416)</w:t>
            </w:r>
          </w:p>
        </w:tc>
        <w:tc>
          <w:tcPr>
            <w:tcW w:w="1160" w:type="dxa"/>
            <w:shd w:val="clear" w:color="auto" w:fill="auto"/>
            <w:noWrap/>
            <w:vAlign w:val="bottom"/>
          </w:tcPr>
          <w:p w14:paraId="31CA37A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772D3347" w14:textId="77777777" w:rsidTr="002353D6">
        <w:trPr>
          <w:trHeight w:val="276"/>
        </w:trPr>
        <w:tc>
          <w:tcPr>
            <w:tcW w:w="1620" w:type="dxa"/>
            <w:shd w:val="clear" w:color="auto" w:fill="auto"/>
            <w:noWrap/>
            <w:vAlign w:val="bottom"/>
            <w:hideMark/>
          </w:tcPr>
          <w:p w14:paraId="16B6133E" w14:textId="77777777"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NDE</w:t>
            </w:r>
          </w:p>
        </w:tc>
        <w:tc>
          <w:tcPr>
            <w:tcW w:w="1174" w:type="dxa"/>
            <w:shd w:val="clear" w:color="auto" w:fill="auto"/>
            <w:noWrap/>
            <w:vAlign w:val="bottom"/>
          </w:tcPr>
          <w:p w14:paraId="620D013F" w14:textId="78CC2BF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-0.00417**</w:t>
            </w:r>
          </w:p>
        </w:tc>
        <w:tc>
          <w:tcPr>
            <w:tcW w:w="1160" w:type="dxa"/>
            <w:shd w:val="clear" w:color="auto" w:fill="auto"/>
            <w:noWrap/>
            <w:vAlign w:val="bottom"/>
          </w:tcPr>
          <w:p w14:paraId="27F5B1E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7B74AA8" w14:textId="5D3BACE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-0.00834**</w:t>
            </w:r>
          </w:p>
        </w:tc>
        <w:tc>
          <w:tcPr>
            <w:tcW w:w="1160" w:type="dxa"/>
            <w:shd w:val="clear" w:color="auto" w:fill="auto"/>
            <w:noWrap/>
            <w:vAlign w:val="bottom"/>
          </w:tcPr>
          <w:p w14:paraId="6DB7D10A"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3FDB6DCF" w14:textId="593F1EA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-0.0129**</w:t>
            </w:r>
          </w:p>
        </w:tc>
        <w:tc>
          <w:tcPr>
            <w:tcW w:w="1160" w:type="dxa"/>
            <w:shd w:val="clear" w:color="auto" w:fill="auto"/>
            <w:noWrap/>
            <w:vAlign w:val="bottom"/>
          </w:tcPr>
          <w:p w14:paraId="60107DB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73B45F79" w14:textId="715ED33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-0.0303**</w:t>
            </w:r>
          </w:p>
        </w:tc>
        <w:tc>
          <w:tcPr>
            <w:tcW w:w="1160" w:type="dxa"/>
            <w:shd w:val="clear" w:color="auto" w:fill="auto"/>
            <w:noWrap/>
            <w:vAlign w:val="bottom"/>
          </w:tcPr>
          <w:p w14:paraId="69BF9E6A"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2B16F00A" w14:textId="77777777" w:rsidTr="002353D6">
        <w:trPr>
          <w:trHeight w:val="276"/>
        </w:trPr>
        <w:tc>
          <w:tcPr>
            <w:tcW w:w="1620" w:type="dxa"/>
            <w:shd w:val="clear" w:color="auto" w:fill="auto"/>
            <w:noWrap/>
            <w:vAlign w:val="bottom"/>
            <w:hideMark/>
          </w:tcPr>
          <w:p w14:paraId="1C1524C7"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7230B50A" w14:textId="4BBFA21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(0.00209)</w:t>
            </w:r>
          </w:p>
        </w:tc>
        <w:tc>
          <w:tcPr>
            <w:tcW w:w="1160" w:type="dxa"/>
            <w:shd w:val="clear" w:color="auto" w:fill="auto"/>
            <w:noWrap/>
            <w:vAlign w:val="bottom"/>
          </w:tcPr>
          <w:p w14:paraId="519E3D2A"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3E9D49E7" w14:textId="5565EB65"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(0.00418)</w:t>
            </w:r>
          </w:p>
        </w:tc>
        <w:tc>
          <w:tcPr>
            <w:tcW w:w="1160" w:type="dxa"/>
            <w:shd w:val="clear" w:color="auto" w:fill="auto"/>
            <w:noWrap/>
            <w:vAlign w:val="bottom"/>
          </w:tcPr>
          <w:p w14:paraId="3328EDFF"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443F29A0" w14:textId="6588A79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(0.00611)</w:t>
            </w:r>
          </w:p>
        </w:tc>
        <w:tc>
          <w:tcPr>
            <w:tcW w:w="1160" w:type="dxa"/>
            <w:shd w:val="clear" w:color="auto" w:fill="auto"/>
            <w:noWrap/>
            <w:vAlign w:val="bottom"/>
          </w:tcPr>
          <w:p w14:paraId="462CBEBC"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3D9E0372" w14:textId="5DDAFF9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(0.0120)</w:t>
            </w:r>
          </w:p>
        </w:tc>
        <w:tc>
          <w:tcPr>
            <w:tcW w:w="1160" w:type="dxa"/>
            <w:shd w:val="clear" w:color="auto" w:fill="auto"/>
            <w:noWrap/>
            <w:vAlign w:val="bottom"/>
          </w:tcPr>
          <w:p w14:paraId="71F6FB63"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26CFFB38" w14:textId="77777777" w:rsidTr="002353D6">
        <w:trPr>
          <w:trHeight w:val="276"/>
        </w:trPr>
        <w:tc>
          <w:tcPr>
            <w:tcW w:w="1620" w:type="dxa"/>
            <w:shd w:val="clear" w:color="auto" w:fill="auto"/>
            <w:noWrap/>
            <w:vAlign w:val="bottom"/>
            <w:hideMark/>
          </w:tcPr>
          <w:p w14:paraId="2A0378D7" w14:textId="77777777"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TE</w:t>
            </w:r>
          </w:p>
        </w:tc>
        <w:tc>
          <w:tcPr>
            <w:tcW w:w="1174" w:type="dxa"/>
            <w:shd w:val="clear" w:color="auto" w:fill="auto"/>
            <w:noWrap/>
            <w:vAlign w:val="bottom"/>
          </w:tcPr>
          <w:p w14:paraId="623F9556" w14:textId="4CC1FBE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-0.00594***</w:t>
            </w:r>
          </w:p>
        </w:tc>
        <w:tc>
          <w:tcPr>
            <w:tcW w:w="1160" w:type="dxa"/>
            <w:shd w:val="clear" w:color="auto" w:fill="auto"/>
            <w:noWrap/>
            <w:vAlign w:val="bottom"/>
          </w:tcPr>
          <w:p w14:paraId="3C50FE27"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A32E5F4" w14:textId="04194D2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-0.0115***</w:t>
            </w:r>
          </w:p>
        </w:tc>
        <w:tc>
          <w:tcPr>
            <w:tcW w:w="1160" w:type="dxa"/>
            <w:shd w:val="clear" w:color="auto" w:fill="auto"/>
            <w:noWrap/>
            <w:vAlign w:val="bottom"/>
          </w:tcPr>
          <w:p w14:paraId="5DAC7590"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3C2710CB" w14:textId="0566E881"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-0.0168***</w:t>
            </w:r>
          </w:p>
        </w:tc>
        <w:tc>
          <w:tcPr>
            <w:tcW w:w="1160" w:type="dxa"/>
            <w:shd w:val="clear" w:color="auto" w:fill="auto"/>
            <w:noWrap/>
            <w:vAlign w:val="bottom"/>
          </w:tcPr>
          <w:p w14:paraId="41BC22C6"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98ED667" w14:textId="4AED373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-0.0385***</w:t>
            </w:r>
          </w:p>
        </w:tc>
        <w:tc>
          <w:tcPr>
            <w:tcW w:w="1160" w:type="dxa"/>
            <w:shd w:val="clear" w:color="auto" w:fill="auto"/>
            <w:noWrap/>
            <w:vAlign w:val="bottom"/>
          </w:tcPr>
          <w:p w14:paraId="27C40A68"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1F237D38" w14:textId="77777777" w:rsidTr="002353D6">
        <w:trPr>
          <w:trHeight w:val="276"/>
        </w:trPr>
        <w:tc>
          <w:tcPr>
            <w:tcW w:w="1620" w:type="dxa"/>
            <w:shd w:val="clear" w:color="auto" w:fill="auto"/>
            <w:noWrap/>
            <w:vAlign w:val="bottom"/>
            <w:hideMark/>
          </w:tcPr>
          <w:p w14:paraId="13E5591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60981867" w14:textId="48EAA9A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(0.00198)</w:t>
            </w:r>
          </w:p>
        </w:tc>
        <w:tc>
          <w:tcPr>
            <w:tcW w:w="1160" w:type="dxa"/>
            <w:shd w:val="clear" w:color="auto" w:fill="auto"/>
            <w:noWrap/>
            <w:vAlign w:val="bottom"/>
          </w:tcPr>
          <w:p w14:paraId="45ED1F14"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34CE1F2D" w14:textId="59B0F06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(0.00407)</w:t>
            </w:r>
          </w:p>
        </w:tc>
        <w:tc>
          <w:tcPr>
            <w:tcW w:w="1160" w:type="dxa"/>
            <w:shd w:val="clear" w:color="auto" w:fill="auto"/>
            <w:noWrap/>
            <w:vAlign w:val="bottom"/>
          </w:tcPr>
          <w:p w14:paraId="628EE42D"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ED48298" w14:textId="57F2562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(0.00630)</w:t>
            </w:r>
          </w:p>
        </w:tc>
        <w:tc>
          <w:tcPr>
            <w:tcW w:w="1160" w:type="dxa"/>
            <w:shd w:val="clear" w:color="auto" w:fill="auto"/>
            <w:noWrap/>
            <w:vAlign w:val="bottom"/>
          </w:tcPr>
          <w:p w14:paraId="59A2B871"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528A9BDE" w14:textId="096CE572"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(0.0118)</w:t>
            </w:r>
          </w:p>
        </w:tc>
        <w:tc>
          <w:tcPr>
            <w:tcW w:w="1160" w:type="dxa"/>
            <w:shd w:val="clear" w:color="auto" w:fill="auto"/>
            <w:noWrap/>
            <w:vAlign w:val="bottom"/>
          </w:tcPr>
          <w:p w14:paraId="2A8A852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5D84EC91" w14:textId="77777777" w:rsidTr="002353D6">
        <w:trPr>
          <w:trHeight w:val="276"/>
        </w:trPr>
        <w:tc>
          <w:tcPr>
            <w:tcW w:w="1620" w:type="dxa"/>
            <w:shd w:val="clear" w:color="auto" w:fill="auto"/>
            <w:noWrap/>
            <w:vAlign w:val="bottom"/>
            <w:hideMark/>
          </w:tcPr>
          <w:p w14:paraId="2F878278" w14:textId="54CFD7A1" w:rsidR="002353D6" w:rsidRPr="00B55C3B" w:rsidRDefault="00CF17FF"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Comparative Abortion Index 2 (0 to 1) </w:t>
            </w:r>
            <w:r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7CA5071D" w14:textId="77777777"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20ED559"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E1BB43C"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37DE5A22"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8349966" w14:textId="44A9E2C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0.0145</w:t>
            </w:r>
          </w:p>
        </w:tc>
        <w:tc>
          <w:tcPr>
            <w:tcW w:w="1160" w:type="dxa"/>
            <w:shd w:val="clear" w:color="auto" w:fill="auto"/>
            <w:noWrap/>
            <w:vAlign w:val="bottom"/>
          </w:tcPr>
          <w:p w14:paraId="44EDD018" w14:textId="446D8D7C"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0.572***</w:t>
            </w:r>
          </w:p>
        </w:tc>
        <w:tc>
          <w:tcPr>
            <w:tcW w:w="1160" w:type="dxa"/>
            <w:shd w:val="clear" w:color="auto" w:fill="auto"/>
            <w:noWrap/>
            <w:vAlign w:val="bottom"/>
          </w:tcPr>
          <w:p w14:paraId="72551417" w14:textId="22A6683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0.0145</w:t>
            </w:r>
          </w:p>
        </w:tc>
        <w:tc>
          <w:tcPr>
            <w:tcW w:w="1160" w:type="dxa"/>
            <w:shd w:val="clear" w:color="auto" w:fill="auto"/>
            <w:noWrap/>
            <w:vAlign w:val="bottom"/>
          </w:tcPr>
          <w:p w14:paraId="44F09B5C" w14:textId="64F911C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0.572***</w:t>
            </w:r>
          </w:p>
        </w:tc>
      </w:tr>
      <w:tr w:rsidR="0090502E" w:rsidRPr="00B55C3B" w14:paraId="03A9D4DB" w14:textId="77777777" w:rsidTr="002353D6">
        <w:trPr>
          <w:trHeight w:val="276"/>
        </w:trPr>
        <w:tc>
          <w:tcPr>
            <w:tcW w:w="1620" w:type="dxa"/>
            <w:shd w:val="clear" w:color="auto" w:fill="auto"/>
            <w:noWrap/>
            <w:vAlign w:val="bottom"/>
            <w:hideMark/>
          </w:tcPr>
          <w:p w14:paraId="4F744FD7"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3C27CACA" w14:textId="77777777"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5D9B7F7F"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31771C5B"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41879425"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94B150E" w14:textId="39D9B9CB"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(0.0190)</w:t>
            </w:r>
          </w:p>
        </w:tc>
        <w:tc>
          <w:tcPr>
            <w:tcW w:w="1160" w:type="dxa"/>
            <w:shd w:val="clear" w:color="auto" w:fill="auto"/>
            <w:noWrap/>
            <w:vAlign w:val="bottom"/>
          </w:tcPr>
          <w:p w14:paraId="207363C0" w14:textId="70B9823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(0.0537)</w:t>
            </w:r>
          </w:p>
        </w:tc>
        <w:tc>
          <w:tcPr>
            <w:tcW w:w="1160" w:type="dxa"/>
            <w:shd w:val="clear" w:color="auto" w:fill="auto"/>
            <w:noWrap/>
            <w:vAlign w:val="bottom"/>
          </w:tcPr>
          <w:p w14:paraId="05C66FEE" w14:textId="422C96B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(0.0190)</w:t>
            </w:r>
          </w:p>
        </w:tc>
        <w:tc>
          <w:tcPr>
            <w:tcW w:w="1160" w:type="dxa"/>
            <w:shd w:val="clear" w:color="auto" w:fill="auto"/>
            <w:noWrap/>
            <w:vAlign w:val="bottom"/>
          </w:tcPr>
          <w:p w14:paraId="28C0B343" w14:textId="439E37D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(0.0537)</w:t>
            </w:r>
          </w:p>
        </w:tc>
      </w:tr>
      <w:tr w:rsidR="0090502E" w:rsidRPr="00B55C3B" w14:paraId="0B1BCEE1" w14:textId="77777777" w:rsidTr="002353D6">
        <w:trPr>
          <w:trHeight w:val="276"/>
        </w:trPr>
        <w:tc>
          <w:tcPr>
            <w:tcW w:w="1620" w:type="dxa"/>
            <w:shd w:val="clear" w:color="auto" w:fill="auto"/>
            <w:noWrap/>
            <w:vAlign w:val="bottom"/>
            <w:hideMark/>
          </w:tcPr>
          <w:p w14:paraId="25577BED" w14:textId="662AB878"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 xml:space="preserve">Social Group Equality in Respect for Civil Liberties </w:t>
            </w:r>
            <w:r w:rsidR="00CF17FF" w:rsidRPr="00B55C3B">
              <w:rPr>
                <w:rFonts w:ascii="Times New Roman" w:eastAsia="Times New Roman" w:hAnsi="Times New Roman" w:cs="Times New Roman"/>
                <w:kern w:val="0"/>
                <w:sz w:val="16"/>
                <w:szCs w:val="16"/>
                <w:vertAlign w:val="subscript"/>
                <w14:ligatures w14:val="none"/>
              </w:rPr>
              <w:t>t-1</w:t>
            </w:r>
            <w:r w:rsidR="00CF17FF" w:rsidRPr="00B55C3B">
              <w:rPr>
                <w:rFonts w:ascii="Times New Roman" w:eastAsia="Times New Roman" w:hAnsi="Times New Roman" w:cs="Times New Roman"/>
                <w:kern w:val="0"/>
                <w:sz w:val="16"/>
                <w:szCs w:val="16"/>
                <w14:ligatures w14:val="none"/>
              </w:rPr>
              <w:t xml:space="preserve"> X Comparative Abortion Index 2 (0 to 1) </w:t>
            </w:r>
            <w:r w:rsidR="00CF17FF" w:rsidRPr="00B55C3B">
              <w:rPr>
                <w:rFonts w:ascii="Times New Roman" w:eastAsia="Times New Roman" w:hAnsi="Times New Roman" w:cs="Times New Roman"/>
                <w:kern w:val="0"/>
                <w:sz w:val="16"/>
                <w:szCs w:val="16"/>
                <w:vertAlign w:val="subscript"/>
                <w14:ligatures w14:val="none"/>
              </w:rPr>
              <w:t>t-1</w:t>
            </w:r>
          </w:p>
        </w:tc>
        <w:tc>
          <w:tcPr>
            <w:tcW w:w="1174" w:type="dxa"/>
            <w:shd w:val="clear" w:color="auto" w:fill="auto"/>
            <w:noWrap/>
            <w:vAlign w:val="bottom"/>
          </w:tcPr>
          <w:p w14:paraId="2839E693" w14:textId="77777777"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504F6713"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1321D4C"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4A9A9479"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273EB1B6" w14:textId="17C5D0F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0.0120</w:t>
            </w:r>
          </w:p>
        </w:tc>
        <w:tc>
          <w:tcPr>
            <w:tcW w:w="1160" w:type="dxa"/>
            <w:shd w:val="clear" w:color="auto" w:fill="auto"/>
            <w:noWrap/>
            <w:vAlign w:val="bottom"/>
          </w:tcPr>
          <w:p w14:paraId="2B345F19"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330FC9B" w14:textId="27D0A1F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0.0120</w:t>
            </w:r>
          </w:p>
        </w:tc>
        <w:tc>
          <w:tcPr>
            <w:tcW w:w="1160" w:type="dxa"/>
            <w:shd w:val="clear" w:color="auto" w:fill="auto"/>
            <w:noWrap/>
            <w:vAlign w:val="bottom"/>
          </w:tcPr>
          <w:p w14:paraId="59577477"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71DB7ADF" w14:textId="77777777" w:rsidTr="002353D6">
        <w:trPr>
          <w:trHeight w:val="276"/>
        </w:trPr>
        <w:tc>
          <w:tcPr>
            <w:tcW w:w="1620" w:type="dxa"/>
            <w:shd w:val="clear" w:color="auto" w:fill="auto"/>
            <w:noWrap/>
            <w:vAlign w:val="bottom"/>
            <w:hideMark/>
          </w:tcPr>
          <w:p w14:paraId="44DC3274"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4E886621" w14:textId="77777777"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61C2DF98"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C08C1BC"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46FCF1E8"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70D93C5A" w14:textId="1AEEBB7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(0.0102)</w:t>
            </w:r>
          </w:p>
        </w:tc>
        <w:tc>
          <w:tcPr>
            <w:tcW w:w="1160" w:type="dxa"/>
            <w:shd w:val="clear" w:color="auto" w:fill="auto"/>
            <w:noWrap/>
            <w:vAlign w:val="bottom"/>
          </w:tcPr>
          <w:p w14:paraId="58ED3830"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F916E12" w14:textId="09E1AA4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(0.0102)</w:t>
            </w:r>
          </w:p>
        </w:tc>
        <w:tc>
          <w:tcPr>
            <w:tcW w:w="1160" w:type="dxa"/>
            <w:shd w:val="clear" w:color="auto" w:fill="auto"/>
            <w:noWrap/>
            <w:vAlign w:val="bottom"/>
          </w:tcPr>
          <w:p w14:paraId="293859D8"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2B62B5BB" w14:textId="77777777" w:rsidTr="002353D6">
        <w:trPr>
          <w:trHeight w:val="276"/>
        </w:trPr>
        <w:tc>
          <w:tcPr>
            <w:tcW w:w="1620" w:type="dxa"/>
            <w:shd w:val="clear" w:color="auto" w:fill="auto"/>
            <w:noWrap/>
            <w:vAlign w:val="bottom"/>
            <w:hideMark/>
          </w:tcPr>
          <w:p w14:paraId="0C05C130" w14:textId="77777777" w:rsidR="002353D6" w:rsidRPr="00B55C3B" w:rsidRDefault="002353D6" w:rsidP="002353D6">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Constant</w:t>
            </w:r>
          </w:p>
        </w:tc>
        <w:tc>
          <w:tcPr>
            <w:tcW w:w="1174" w:type="dxa"/>
            <w:shd w:val="clear" w:color="auto" w:fill="auto"/>
            <w:noWrap/>
            <w:vAlign w:val="bottom"/>
          </w:tcPr>
          <w:p w14:paraId="53D111CC" w14:textId="6E51FA1F"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0.188***</w:t>
            </w:r>
          </w:p>
        </w:tc>
        <w:tc>
          <w:tcPr>
            <w:tcW w:w="1160" w:type="dxa"/>
            <w:shd w:val="clear" w:color="auto" w:fill="auto"/>
            <w:noWrap/>
            <w:vAlign w:val="bottom"/>
          </w:tcPr>
          <w:p w14:paraId="16A4A444" w14:textId="59F565E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1.484***</w:t>
            </w:r>
          </w:p>
        </w:tc>
        <w:tc>
          <w:tcPr>
            <w:tcW w:w="1160" w:type="dxa"/>
            <w:shd w:val="clear" w:color="auto" w:fill="auto"/>
            <w:noWrap/>
            <w:vAlign w:val="bottom"/>
          </w:tcPr>
          <w:p w14:paraId="453E806C" w14:textId="018B114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9D18029" w14:textId="6179324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452E5EF7" w14:textId="539BC53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0.192***</w:t>
            </w:r>
          </w:p>
        </w:tc>
        <w:tc>
          <w:tcPr>
            <w:tcW w:w="1160" w:type="dxa"/>
            <w:shd w:val="clear" w:color="auto" w:fill="auto"/>
            <w:noWrap/>
            <w:vAlign w:val="bottom"/>
          </w:tcPr>
          <w:p w14:paraId="1EFDFACE" w14:textId="19E98CCD"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1.593***</w:t>
            </w:r>
          </w:p>
        </w:tc>
        <w:tc>
          <w:tcPr>
            <w:tcW w:w="1160" w:type="dxa"/>
            <w:shd w:val="clear" w:color="auto" w:fill="auto"/>
            <w:noWrap/>
            <w:vAlign w:val="bottom"/>
          </w:tcPr>
          <w:p w14:paraId="108B78D8" w14:textId="314DB504"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0.192***</w:t>
            </w:r>
          </w:p>
        </w:tc>
        <w:tc>
          <w:tcPr>
            <w:tcW w:w="1160" w:type="dxa"/>
            <w:shd w:val="clear" w:color="auto" w:fill="auto"/>
            <w:noWrap/>
            <w:vAlign w:val="bottom"/>
          </w:tcPr>
          <w:p w14:paraId="51A7BF4C" w14:textId="0D262AC8"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1.593***</w:t>
            </w:r>
          </w:p>
        </w:tc>
      </w:tr>
      <w:tr w:rsidR="0090502E" w:rsidRPr="00B55C3B" w14:paraId="25F58ED3" w14:textId="77777777" w:rsidTr="002353D6">
        <w:trPr>
          <w:trHeight w:val="276"/>
        </w:trPr>
        <w:tc>
          <w:tcPr>
            <w:tcW w:w="1620" w:type="dxa"/>
            <w:shd w:val="clear" w:color="auto" w:fill="auto"/>
            <w:noWrap/>
            <w:vAlign w:val="bottom"/>
            <w:hideMark/>
          </w:tcPr>
          <w:p w14:paraId="04E288B9" w14:textId="7777777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tcPr>
          <w:p w14:paraId="01A3E71F" w14:textId="3654403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(0.0562)</w:t>
            </w:r>
          </w:p>
        </w:tc>
        <w:tc>
          <w:tcPr>
            <w:tcW w:w="1160" w:type="dxa"/>
            <w:shd w:val="clear" w:color="auto" w:fill="auto"/>
            <w:noWrap/>
            <w:vAlign w:val="bottom"/>
          </w:tcPr>
          <w:p w14:paraId="07E62F70" w14:textId="593149C3"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(0.188)</w:t>
            </w:r>
          </w:p>
        </w:tc>
        <w:tc>
          <w:tcPr>
            <w:tcW w:w="1160" w:type="dxa"/>
            <w:shd w:val="clear" w:color="auto" w:fill="auto"/>
            <w:noWrap/>
            <w:vAlign w:val="bottom"/>
          </w:tcPr>
          <w:p w14:paraId="24B67E62" w14:textId="3DC88CEE"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081B3867" w14:textId="698210BA"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tcPr>
          <w:p w14:paraId="174F8B7E" w14:textId="2FCB4255"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(0.0567)</w:t>
            </w:r>
          </w:p>
        </w:tc>
        <w:tc>
          <w:tcPr>
            <w:tcW w:w="1160" w:type="dxa"/>
            <w:shd w:val="clear" w:color="auto" w:fill="auto"/>
            <w:noWrap/>
            <w:vAlign w:val="bottom"/>
          </w:tcPr>
          <w:p w14:paraId="61A72837" w14:textId="23BC70A7"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(0.190)</w:t>
            </w:r>
          </w:p>
        </w:tc>
        <w:tc>
          <w:tcPr>
            <w:tcW w:w="1160" w:type="dxa"/>
            <w:shd w:val="clear" w:color="auto" w:fill="auto"/>
            <w:noWrap/>
            <w:vAlign w:val="bottom"/>
          </w:tcPr>
          <w:p w14:paraId="64BEBA74" w14:textId="0C43E359"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(0.0567)</w:t>
            </w:r>
          </w:p>
        </w:tc>
        <w:tc>
          <w:tcPr>
            <w:tcW w:w="1160" w:type="dxa"/>
            <w:shd w:val="clear" w:color="auto" w:fill="auto"/>
            <w:noWrap/>
            <w:vAlign w:val="bottom"/>
          </w:tcPr>
          <w:p w14:paraId="0403EF07" w14:textId="237572A6" w:rsidR="002353D6" w:rsidRPr="00B55C3B" w:rsidRDefault="002353D6" w:rsidP="002353D6">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hAnsi="Times New Roman" w:cs="Times New Roman"/>
                <w:sz w:val="20"/>
                <w:szCs w:val="20"/>
              </w:rPr>
              <w:t>(0.190)</w:t>
            </w:r>
          </w:p>
        </w:tc>
      </w:tr>
      <w:tr w:rsidR="0090502E" w:rsidRPr="00B55C3B" w14:paraId="53A6DE8B" w14:textId="77777777" w:rsidTr="002353D6">
        <w:trPr>
          <w:trHeight w:val="276"/>
        </w:trPr>
        <w:tc>
          <w:tcPr>
            <w:tcW w:w="1620" w:type="dxa"/>
            <w:shd w:val="clear" w:color="auto" w:fill="auto"/>
            <w:noWrap/>
            <w:vAlign w:val="bottom"/>
            <w:hideMark/>
          </w:tcPr>
          <w:p w14:paraId="5874FFBB"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p>
        </w:tc>
        <w:tc>
          <w:tcPr>
            <w:tcW w:w="1174" w:type="dxa"/>
            <w:shd w:val="clear" w:color="auto" w:fill="auto"/>
            <w:noWrap/>
            <w:vAlign w:val="bottom"/>
            <w:hideMark/>
          </w:tcPr>
          <w:p w14:paraId="1B8382ED"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1F427758"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53E93C1D"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35B419E0"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59516B15"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2385F420"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64F32DE3"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60345B7E"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p>
        </w:tc>
      </w:tr>
      <w:tr w:rsidR="0090502E" w:rsidRPr="00B55C3B" w14:paraId="381B682D" w14:textId="77777777" w:rsidTr="002353D6">
        <w:trPr>
          <w:trHeight w:val="276"/>
        </w:trPr>
        <w:tc>
          <w:tcPr>
            <w:tcW w:w="1620" w:type="dxa"/>
            <w:shd w:val="clear" w:color="auto" w:fill="auto"/>
            <w:noWrap/>
            <w:vAlign w:val="bottom"/>
            <w:hideMark/>
          </w:tcPr>
          <w:p w14:paraId="43B4584E"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Observations</w:t>
            </w:r>
          </w:p>
        </w:tc>
        <w:tc>
          <w:tcPr>
            <w:tcW w:w="1174" w:type="dxa"/>
            <w:shd w:val="clear" w:color="auto" w:fill="auto"/>
            <w:noWrap/>
            <w:vAlign w:val="bottom"/>
            <w:hideMark/>
          </w:tcPr>
          <w:p w14:paraId="78AC920E"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3,413</w:t>
            </w:r>
          </w:p>
        </w:tc>
        <w:tc>
          <w:tcPr>
            <w:tcW w:w="1160" w:type="dxa"/>
            <w:shd w:val="clear" w:color="auto" w:fill="auto"/>
            <w:noWrap/>
            <w:vAlign w:val="bottom"/>
            <w:hideMark/>
          </w:tcPr>
          <w:p w14:paraId="0F6C2E9B"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3,413</w:t>
            </w:r>
          </w:p>
        </w:tc>
        <w:tc>
          <w:tcPr>
            <w:tcW w:w="1160" w:type="dxa"/>
            <w:shd w:val="clear" w:color="auto" w:fill="auto"/>
            <w:noWrap/>
            <w:vAlign w:val="bottom"/>
            <w:hideMark/>
          </w:tcPr>
          <w:p w14:paraId="4444AC2D"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3,413</w:t>
            </w:r>
          </w:p>
        </w:tc>
        <w:tc>
          <w:tcPr>
            <w:tcW w:w="1160" w:type="dxa"/>
            <w:shd w:val="clear" w:color="auto" w:fill="auto"/>
            <w:noWrap/>
            <w:vAlign w:val="bottom"/>
            <w:hideMark/>
          </w:tcPr>
          <w:p w14:paraId="198E1936"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3,413</w:t>
            </w:r>
          </w:p>
        </w:tc>
        <w:tc>
          <w:tcPr>
            <w:tcW w:w="1160" w:type="dxa"/>
            <w:shd w:val="clear" w:color="auto" w:fill="auto"/>
            <w:noWrap/>
            <w:vAlign w:val="bottom"/>
            <w:hideMark/>
          </w:tcPr>
          <w:p w14:paraId="7B69DE71"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3,413</w:t>
            </w:r>
          </w:p>
        </w:tc>
        <w:tc>
          <w:tcPr>
            <w:tcW w:w="1160" w:type="dxa"/>
            <w:shd w:val="clear" w:color="auto" w:fill="auto"/>
            <w:noWrap/>
            <w:vAlign w:val="bottom"/>
            <w:hideMark/>
          </w:tcPr>
          <w:p w14:paraId="27878D3D"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3,413</w:t>
            </w:r>
          </w:p>
        </w:tc>
        <w:tc>
          <w:tcPr>
            <w:tcW w:w="1160" w:type="dxa"/>
            <w:shd w:val="clear" w:color="auto" w:fill="auto"/>
            <w:noWrap/>
            <w:vAlign w:val="bottom"/>
            <w:hideMark/>
          </w:tcPr>
          <w:p w14:paraId="16421E20"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3,413</w:t>
            </w:r>
          </w:p>
        </w:tc>
        <w:tc>
          <w:tcPr>
            <w:tcW w:w="1160" w:type="dxa"/>
            <w:shd w:val="clear" w:color="auto" w:fill="auto"/>
            <w:noWrap/>
            <w:vAlign w:val="bottom"/>
            <w:hideMark/>
          </w:tcPr>
          <w:p w14:paraId="018A779D" w14:textId="77777777" w:rsidR="009D03C2" w:rsidRPr="00B55C3B" w:rsidRDefault="009D03C2" w:rsidP="009D03C2">
            <w:pPr>
              <w:spacing w:after="0" w:line="240" w:lineRule="auto"/>
              <w:jc w:val="center"/>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3,413</w:t>
            </w:r>
          </w:p>
        </w:tc>
      </w:tr>
      <w:tr w:rsidR="0090502E" w:rsidRPr="00B55C3B" w14:paraId="10CCF387" w14:textId="77777777" w:rsidTr="002353D6">
        <w:trPr>
          <w:trHeight w:val="276"/>
        </w:trPr>
        <w:tc>
          <w:tcPr>
            <w:tcW w:w="2794" w:type="dxa"/>
            <w:gridSpan w:val="2"/>
            <w:shd w:val="clear" w:color="auto" w:fill="auto"/>
            <w:noWrap/>
            <w:vAlign w:val="bottom"/>
            <w:hideMark/>
          </w:tcPr>
          <w:p w14:paraId="0E784B49" w14:textId="746082B6"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r w:rsidRPr="00B55C3B">
              <w:rPr>
                <w:rFonts w:ascii="Times New Roman" w:eastAsia="Times New Roman" w:hAnsi="Times New Roman" w:cs="Times New Roman"/>
                <w:kern w:val="0"/>
                <w:sz w:val="16"/>
                <w:szCs w:val="16"/>
                <w14:ligatures w14:val="none"/>
              </w:rPr>
              <w:t>Robust standard errors in parentheses</w:t>
            </w:r>
            <w:r w:rsidR="00A81C4D" w:rsidRPr="00B55C3B">
              <w:rPr>
                <w:rFonts w:ascii="Times New Roman" w:eastAsia="Times New Roman" w:hAnsi="Times New Roman" w:cs="Times New Roman"/>
                <w:kern w:val="0"/>
                <w:sz w:val="16"/>
                <w:szCs w:val="16"/>
                <w14:ligatures w14:val="none"/>
              </w:rPr>
              <w:t>*** p&lt;0.01, ** p&lt;0.05, * p&lt;0.1</w:t>
            </w:r>
          </w:p>
        </w:tc>
        <w:tc>
          <w:tcPr>
            <w:tcW w:w="1160" w:type="dxa"/>
            <w:shd w:val="clear" w:color="auto" w:fill="auto"/>
            <w:noWrap/>
            <w:vAlign w:val="bottom"/>
            <w:hideMark/>
          </w:tcPr>
          <w:p w14:paraId="37ECF2A8"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1825E748"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01267D3E"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3C9F5CF6"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48BE0E01"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3E2C09FD"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3A880FA5"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r>
      <w:tr w:rsidR="0090502E" w:rsidRPr="00B55C3B" w14:paraId="132B161B" w14:textId="77777777" w:rsidTr="002353D6">
        <w:trPr>
          <w:trHeight w:val="68"/>
        </w:trPr>
        <w:tc>
          <w:tcPr>
            <w:tcW w:w="1620" w:type="dxa"/>
            <w:shd w:val="clear" w:color="auto" w:fill="auto"/>
            <w:noWrap/>
            <w:vAlign w:val="bottom"/>
            <w:hideMark/>
          </w:tcPr>
          <w:p w14:paraId="21A73991" w14:textId="36123AA4"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74" w:type="dxa"/>
            <w:shd w:val="clear" w:color="auto" w:fill="auto"/>
            <w:noWrap/>
            <w:vAlign w:val="bottom"/>
            <w:hideMark/>
          </w:tcPr>
          <w:p w14:paraId="27583A02"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7EB61964"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2AF91A26"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316CF15B"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3B7409D3"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6DA9AE5A"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2192B692"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c>
          <w:tcPr>
            <w:tcW w:w="1160" w:type="dxa"/>
            <w:shd w:val="clear" w:color="auto" w:fill="auto"/>
            <w:noWrap/>
            <w:vAlign w:val="bottom"/>
            <w:hideMark/>
          </w:tcPr>
          <w:p w14:paraId="1472CCE4" w14:textId="77777777" w:rsidR="009D03C2" w:rsidRPr="00B55C3B" w:rsidRDefault="009D03C2" w:rsidP="009D03C2">
            <w:pPr>
              <w:spacing w:after="0" w:line="240" w:lineRule="auto"/>
              <w:rPr>
                <w:rFonts w:ascii="Times New Roman" w:eastAsia="Times New Roman" w:hAnsi="Times New Roman" w:cs="Times New Roman"/>
                <w:kern w:val="0"/>
                <w:sz w:val="16"/>
                <w:szCs w:val="16"/>
                <w14:ligatures w14:val="none"/>
              </w:rPr>
            </w:pPr>
          </w:p>
        </w:tc>
      </w:tr>
    </w:tbl>
    <w:p w14:paraId="7349705C" w14:textId="335A99B8" w:rsidR="003405B0" w:rsidRPr="0090502E" w:rsidRDefault="003405B0">
      <w:pPr>
        <w:rPr>
          <w:rFonts w:ascii="Times New Roman" w:hAnsi="Times New Roman" w:cs="Times New Roman"/>
          <w:b/>
          <w:bCs/>
        </w:rPr>
        <w:sectPr w:rsidR="003405B0" w:rsidRPr="0090502E" w:rsidSect="00C272C2">
          <w:headerReference w:type="default" r:id="rId8"/>
          <w:footerReference w:type="default" r:id="rId9"/>
          <w:pgSz w:w="12240" w:h="15840"/>
          <w:pgMar w:top="1440" w:right="1440" w:bottom="1440" w:left="1440" w:header="720" w:footer="720" w:gutter="0"/>
          <w:cols w:space="720"/>
          <w:docGrid w:linePitch="360"/>
        </w:sectPr>
      </w:pPr>
      <w:r w:rsidRPr="0090502E">
        <w:rPr>
          <w:rFonts w:ascii="Times New Roman" w:hAnsi="Times New Roman" w:cs="Times New Roman"/>
          <w:b/>
          <w:bCs/>
        </w:rPr>
        <w:t>NOTE: This table provides the full model results of the causal mediation model shown in Table 2 of the manuscript.</w:t>
      </w:r>
    </w:p>
    <w:p w14:paraId="3A9D4AC8" w14:textId="35C7F060" w:rsidR="00410458" w:rsidRPr="0090502E" w:rsidRDefault="00410458" w:rsidP="00581836">
      <w:pPr>
        <w:widowControl w:val="0"/>
        <w:autoSpaceDE w:val="0"/>
        <w:autoSpaceDN w:val="0"/>
        <w:adjustRightInd w:val="0"/>
        <w:spacing w:after="0" w:line="240" w:lineRule="auto"/>
        <w:jc w:val="center"/>
        <w:rPr>
          <w:rFonts w:ascii="Times New Roman" w:hAnsi="Times New Roman" w:cs="Times New Roman"/>
          <w:b/>
          <w:bCs/>
        </w:rPr>
      </w:pPr>
    </w:p>
    <w:p w14:paraId="7F6E0E46" w14:textId="4C231373" w:rsidR="00380D0D" w:rsidRPr="0090502E" w:rsidRDefault="00380D0D" w:rsidP="00F5277B">
      <w:pPr>
        <w:pStyle w:val="Heading1"/>
        <w:jc w:val="center"/>
        <w:rPr>
          <w:rFonts w:ascii="Times New Roman" w:hAnsi="Times New Roman" w:cs="Times New Roman"/>
          <w:b/>
          <w:bCs/>
          <w:color w:val="auto"/>
        </w:rPr>
      </w:pPr>
      <w:bookmarkStart w:id="4" w:name="_Toc166678533"/>
      <w:r w:rsidRPr="0090502E">
        <w:rPr>
          <w:rFonts w:ascii="Times New Roman" w:hAnsi="Times New Roman" w:cs="Times New Roman"/>
          <w:b/>
          <w:bCs/>
          <w:color w:val="auto"/>
        </w:rPr>
        <w:t>Additional Specifications / Modeling Decisions</w:t>
      </w:r>
      <w:bookmarkEnd w:id="4"/>
    </w:p>
    <w:p w14:paraId="773BF1E8" w14:textId="016C4CEC" w:rsidR="00380D0D" w:rsidRPr="0090502E" w:rsidRDefault="00A946E5" w:rsidP="00F5277B">
      <w:pPr>
        <w:pStyle w:val="Heading2"/>
        <w:jc w:val="center"/>
        <w:rPr>
          <w:rFonts w:ascii="Times New Roman" w:hAnsi="Times New Roman" w:cs="Times New Roman"/>
          <w:b/>
          <w:bCs/>
          <w:color w:val="auto"/>
        </w:rPr>
      </w:pPr>
      <w:bookmarkStart w:id="5" w:name="_Toc166678534"/>
      <w:r>
        <w:rPr>
          <w:rFonts w:ascii="Times New Roman" w:hAnsi="Times New Roman" w:cs="Times New Roman"/>
          <w:b/>
          <w:bCs/>
          <w:color w:val="auto"/>
        </w:rPr>
        <w:t xml:space="preserve">Table 2: </w:t>
      </w:r>
      <w:r w:rsidR="00380D0D" w:rsidRPr="0090502E">
        <w:rPr>
          <w:rFonts w:ascii="Times New Roman" w:hAnsi="Times New Roman" w:cs="Times New Roman"/>
          <w:b/>
          <w:bCs/>
          <w:color w:val="auto"/>
        </w:rPr>
        <w:t xml:space="preserve">Fixed </w:t>
      </w:r>
      <w:r w:rsidR="00F5277B" w:rsidRPr="0090502E">
        <w:rPr>
          <w:rFonts w:ascii="Times New Roman" w:hAnsi="Times New Roman" w:cs="Times New Roman"/>
          <w:b/>
          <w:bCs/>
          <w:color w:val="auto"/>
        </w:rPr>
        <w:t>Effects</w:t>
      </w:r>
      <w:bookmarkEnd w:id="5"/>
    </w:p>
    <w:tbl>
      <w:tblPr>
        <w:tblW w:w="10818" w:type="dxa"/>
        <w:jc w:val="center"/>
        <w:tblLayout w:type="fixed"/>
        <w:tblCellMar>
          <w:left w:w="75" w:type="dxa"/>
          <w:right w:w="75" w:type="dxa"/>
        </w:tblCellMar>
        <w:tblLook w:val="0000" w:firstRow="0" w:lastRow="0" w:firstColumn="0" w:lastColumn="0" w:noHBand="0" w:noVBand="0"/>
      </w:tblPr>
      <w:tblGrid>
        <w:gridCol w:w="2160"/>
        <w:gridCol w:w="1584"/>
        <w:gridCol w:w="1584"/>
        <w:gridCol w:w="1242"/>
        <w:gridCol w:w="1080"/>
        <w:gridCol w:w="1584"/>
        <w:gridCol w:w="1584"/>
      </w:tblGrid>
      <w:tr w:rsidR="0090502E" w:rsidRPr="0090502E" w14:paraId="2C56DA26" w14:textId="77777777" w:rsidTr="00FA5E02">
        <w:trPr>
          <w:jc w:val="center"/>
        </w:trPr>
        <w:tc>
          <w:tcPr>
            <w:tcW w:w="2160" w:type="dxa"/>
            <w:tcBorders>
              <w:top w:val="single" w:sz="6" w:space="0" w:color="auto"/>
              <w:left w:val="nil"/>
              <w:bottom w:val="nil"/>
              <w:right w:val="nil"/>
            </w:tcBorders>
          </w:tcPr>
          <w:p w14:paraId="0EECB46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single" w:sz="6" w:space="0" w:color="auto"/>
              <w:left w:val="nil"/>
              <w:bottom w:val="nil"/>
              <w:right w:val="nil"/>
            </w:tcBorders>
          </w:tcPr>
          <w:p w14:paraId="29D23DD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584" w:type="dxa"/>
            <w:tcBorders>
              <w:top w:val="single" w:sz="6" w:space="0" w:color="auto"/>
              <w:left w:val="nil"/>
              <w:bottom w:val="nil"/>
              <w:right w:val="nil"/>
            </w:tcBorders>
          </w:tcPr>
          <w:p w14:paraId="019C608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1242" w:type="dxa"/>
            <w:tcBorders>
              <w:top w:val="single" w:sz="6" w:space="0" w:color="auto"/>
              <w:left w:val="nil"/>
              <w:bottom w:val="nil"/>
              <w:right w:val="nil"/>
            </w:tcBorders>
          </w:tcPr>
          <w:p w14:paraId="6730DCD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1080" w:type="dxa"/>
            <w:tcBorders>
              <w:top w:val="single" w:sz="6" w:space="0" w:color="auto"/>
              <w:left w:val="nil"/>
              <w:bottom w:val="nil"/>
              <w:right w:val="nil"/>
            </w:tcBorders>
          </w:tcPr>
          <w:p w14:paraId="5894537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c>
          <w:tcPr>
            <w:tcW w:w="1584" w:type="dxa"/>
            <w:tcBorders>
              <w:top w:val="single" w:sz="6" w:space="0" w:color="auto"/>
              <w:left w:val="nil"/>
              <w:bottom w:val="nil"/>
              <w:right w:val="nil"/>
            </w:tcBorders>
          </w:tcPr>
          <w:p w14:paraId="4D52205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(5)</w:t>
            </w:r>
          </w:p>
        </w:tc>
        <w:tc>
          <w:tcPr>
            <w:tcW w:w="1584" w:type="dxa"/>
            <w:tcBorders>
              <w:top w:val="single" w:sz="6" w:space="0" w:color="auto"/>
              <w:left w:val="nil"/>
              <w:bottom w:val="nil"/>
              <w:right w:val="nil"/>
            </w:tcBorders>
          </w:tcPr>
          <w:p w14:paraId="62B09BD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(6)</w:t>
            </w:r>
          </w:p>
        </w:tc>
      </w:tr>
      <w:tr w:rsidR="0090502E" w:rsidRPr="0090502E" w14:paraId="581A0E53" w14:textId="77777777" w:rsidTr="00FA5E02">
        <w:trPr>
          <w:jc w:val="center"/>
        </w:trPr>
        <w:tc>
          <w:tcPr>
            <w:tcW w:w="2160" w:type="dxa"/>
            <w:tcBorders>
              <w:top w:val="nil"/>
              <w:left w:val="nil"/>
              <w:bottom w:val="single" w:sz="6" w:space="0" w:color="auto"/>
              <w:right w:val="nil"/>
            </w:tcBorders>
          </w:tcPr>
          <w:p w14:paraId="1AFBBE3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1584" w:type="dxa"/>
            <w:tcBorders>
              <w:top w:val="nil"/>
              <w:left w:val="nil"/>
              <w:bottom w:val="single" w:sz="6" w:space="0" w:color="auto"/>
              <w:right w:val="nil"/>
            </w:tcBorders>
          </w:tcPr>
          <w:p w14:paraId="46BE3394" w14:textId="6027F05C"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584" w:type="dxa"/>
            <w:tcBorders>
              <w:top w:val="nil"/>
              <w:left w:val="nil"/>
              <w:bottom w:val="single" w:sz="6" w:space="0" w:color="auto"/>
              <w:right w:val="nil"/>
            </w:tcBorders>
          </w:tcPr>
          <w:p w14:paraId="09CD938E" w14:textId="775B76A6"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242" w:type="dxa"/>
            <w:tcBorders>
              <w:top w:val="nil"/>
              <w:left w:val="nil"/>
              <w:bottom w:val="single" w:sz="6" w:space="0" w:color="auto"/>
              <w:right w:val="nil"/>
            </w:tcBorders>
          </w:tcPr>
          <w:p w14:paraId="2EA25972" w14:textId="7E3B0A94"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p>
        </w:tc>
        <w:tc>
          <w:tcPr>
            <w:tcW w:w="1080" w:type="dxa"/>
            <w:tcBorders>
              <w:top w:val="nil"/>
              <w:left w:val="nil"/>
              <w:bottom w:val="single" w:sz="6" w:space="0" w:color="auto"/>
              <w:right w:val="nil"/>
            </w:tcBorders>
          </w:tcPr>
          <w:p w14:paraId="254E405C" w14:textId="59BFFF1E"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p>
        </w:tc>
        <w:tc>
          <w:tcPr>
            <w:tcW w:w="1584" w:type="dxa"/>
            <w:tcBorders>
              <w:top w:val="nil"/>
              <w:left w:val="nil"/>
              <w:bottom w:val="single" w:sz="6" w:space="0" w:color="auto"/>
              <w:right w:val="nil"/>
            </w:tcBorders>
          </w:tcPr>
          <w:p w14:paraId="4607CA03" w14:textId="5EE50967"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584" w:type="dxa"/>
            <w:tcBorders>
              <w:top w:val="nil"/>
              <w:left w:val="nil"/>
              <w:bottom w:val="single" w:sz="6" w:space="0" w:color="auto"/>
              <w:right w:val="nil"/>
            </w:tcBorders>
          </w:tcPr>
          <w:p w14:paraId="33DD9E98" w14:textId="78F11D08"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r>
      <w:tr w:rsidR="0090502E" w:rsidRPr="0090502E" w14:paraId="5D94750F" w14:textId="77777777" w:rsidTr="00FA5E02">
        <w:trPr>
          <w:jc w:val="center"/>
        </w:trPr>
        <w:tc>
          <w:tcPr>
            <w:tcW w:w="2160" w:type="dxa"/>
            <w:tcBorders>
              <w:top w:val="nil"/>
              <w:left w:val="nil"/>
              <w:bottom w:val="nil"/>
              <w:right w:val="nil"/>
            </w:tcBorders>
          </w:tcPr>
          <w:p w14:paraId="7AA46F9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1594A0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297A7AB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42" w:type="dxa"/>
            <w:tcBorders>
              <w:top w:val="nil"/>
              <w:left w:val="nil"/>
              <w:bottom w:val="nil"/>
              <w:right w:val="nil"/>
            </w:tcBorders>
          </w:tcPr>
          <w:p w14:paraId="5AC2757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080" w:type="dxa"/>
            <w:tcBorders>
              <w:top w:val="nil"/>
              <w:left w:val="nil"/>
              <w:bottom w:val="nil"/>
              <w:right w:val="nil"/>
            </w:tcBorders>
          </w:tcPr>
          <w:p w14:paraId="7121AF9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45A581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8F296E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3E6F1DF2" w14:textId="77777777" w:rsidTr="00FA5E02">
        <w:trPr>
          <w:jc w:val="center"/>
        </w:trPr>
        <w:tc>
          <w:tcPr>
            <w:tcW w:w="2160" w:type="dxa"/>
            <w:tcBorders>
              <w:top w:val="nil"/>
              <w:left w:val="nil"/>
              <w:bottom w:val="nil"/>
              <w:right w:val="nil"/>
            </w:tcBorders>
          </w:tcPr>
          <w:p w14:paraId="235BA96D" w14:textId="63521328"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0E7F806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0.853***</w:t>
            </w:r>
          </w:p>
        </w:tc>
        <w:tc>
          <w:tcPr>
            <w:tcW w:w="1584" w:type="dxa"/>
            <w:tcBorders>
              <w:top w:val="nil"/>
              <w:left w:val="nil"/>
              <w:bottom w:val="nil"/>
              <w:right w:val="nil"/>
            </w:tcBorders>
          </w:tcPr>
          <w:p w14:paraId="4C6EE0E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0.853***</w:t>
            </w:r>
          </w:p>
        </w:tc>
        <w:tc>
          <w:tcPr>
            <w:tcW w:w="1242" w:type="dxa"/>
            <w:tcBorders>
              <w:top w:val="nil"/>
              <w:left w:val="nil"/>
              <w:bottom w:val="nil"/>
              <w:right w:val="nil"/>
            </w:tcBorders>
          </w:tcPr>
          <w:p w14:paraId="54B6580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080" w:type="dxa"/>
            <w:tcBorders>
              <w:top w:val="nil"/>
              <w:left w:val="nil"/>
              <w:bottom w:val="nil"/>
              <w:right w:val="nil"/>
            </w:tcBorders>
          </w:tcPr>
          <w:p w14:paraId="725AFBA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2774EE9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0.852***</w:t>
            </w:r>
          </w:p>
        </w:tc>
        <w:tc>
          <w:tcPr>
            <w:tcW w:w="1584" w:type="dxa"/>
            <w:tcBorders>
              <w:top w:val="nil"/>
              <w:left w:val="nil"/>
              <w:bottom w:val="nil"/>
              <w:right w:val="nil"/>
            </w:tcBorders>
          </w:tcPr>
          <w:p w14:paraId="4BF2D8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0.851***</w:t>
            </w:r>
          </w:p>
        </w:tc>
      </w:tr>
      <w:tr w:rsidR="0090502E" w:rsidRPr="0090502E" w14:paraId="1A2242D5" w14:textId="77777777" w:rsidTr="00FA5E02">
        <w:trPr>
          <w:jc w:val="center"/>
        </w:trPr>
        <w:tc>
          <w:tcPr>
            <w:tcW w:w="2160" w:type="dxa"/>
            <w:tcBorders>
              <w:top w:val="nil"/>
              <w:left w:val="nil"/>
              <w:bottom w:val="nil"/>
              <w:right w:val="nil"/>
            </w:tcBorders>
          </w:tcPr>
          <w:p w14:paraId="47DC9020"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391F2D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(0.0207)</w:t>
            </w:r>
          </w:p>
        </w:tc>
        <w:tc>
          <w:tcPr>
            <w:tcW w:w="1584" w:type="dxa"/>
            <w:tcBorders>
              <w:top w:val="nil"/>
              <w:left w:val="nil"/>
              <w:bottom w:val="nil"/>
              <w:right w:val="nil"/>
            </w:tcBorders>
          </w:tcPr>
          <w:p w14:paraId="411E0C6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(0.0207)</w:t>
            </w:r>
          </w:p>
        </w:tc>
        <w:tc>
          <w:tcPr>
            <w:tcW w:w="1242" w:type="dxa"/>
            <w:tcBorders>
              <w:top w:val="nil"/>
              <w:left w:val="nil"/>
              <w:bottom w:val="nil"/>
              <w:right w:val="nil"/>
            </w:tcBorders>
          </w:tcPr>
          <w:p w14:paraId="38CFA83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080" w:type="dxa"/>
            <w:tcBorders>
              <w:top w:val="nil"/>
              <w:left w:val="nil"/>
              <w:bottom w:val="nil"/>
              <w:right w:val="nil"/>
            </w:tcBorders>
          </w:tcPr>
          <w:p w14:paraId="1174E7B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CE98DD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(0.0210)</w:t>
            </w:r>
          </w:p>
        </w:tc>
        <w:tc>
          <w:tcPr>
            <w:tcW w:w="1584" w:type="dxa"/>
            <w:tcBorders>
              <w:top w:val="nil"/>
              <w:left w:val="nil"/>
              <w:bottom w:val="nil"/>
              <w:right w:val="nil"/>
            </w:tcBorders>
          </w:tcPr>
          <w:p w14:paraId="36F2C2A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(0.0210)</w:t>
            </w:r>
          </w:p>
        </w:tc>
      </w:tr>
      <w:tr w:rsidR="0090502E" w:rsidRPr="0090502E" w14:paraId="7C8C97EF" w14:textId="77777777" w:rsidTr="00FA5E02">
        <w:trPr>
          <w:jc w:val="center"/>
        </w:trPr>
        <w:tc>
          <w:tcPr>
            <w:tcW w:w="2160" w:type="dxa"/>
            <w:tcBorders>
              <w:top w:val="nil"/>
              <w:left w:val="nil"/>
              <w:bottom w:val="nil"/>
              <w:right w:val="nil"/>
            </w:tcBorders>
          </w:tcPr>
          <w:p w14:paraId="2F6AA7C4" w14:textId="7FF0F4DC"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29B2E17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0.0109**</w:t>
            </w:r>
          </w:p>
        </w:tc>
        <w:tc>
          <w:tcPr>
            <w:tcW w:w="1584" w:type="dxa"/>
            <w:tcBorders>
              <w:top w:val="nil"/>
              <w:left w:val="nil"/>
              <w:bottom w:val="nil"/>
              <w:right w:val="nil"/>
            </w:tcBorders>
          </w:tcPr>
          <w:p w14:paraId="4E8190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42" w:type="dxa"/>
            <w:tcBorders>
              <w:top w:val="nil"/>
              <w:left w:val="nil"/>
              <w:bottom w:val="nil"/>
              <w:right w:val="nil"/>
            </w:tcBorders>
          </w:tcPr>
          <w:p w14:paraId="5B80A83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0.00383</w:t>
            </w:r>
          </w:p>
        </w:tc>
        <w:tc>
          <w:tcPr>
            <w:tcW w:w="1080" w:type="dxa"/>
            <w:tcBorders>
              <w:top w:val="nil"/>
              <w:left w:val="nil"/>
              <w:bottom w:val="nil"/>
              <w:right w:val="nil"/>
            </w:tcBorders>
          </w:tcPr>
          <w:p w14:paraId="71C2A0E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2A44E2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0.0103*</w:t>
            </w:r>
          </w:p>
        </w:tc>
        <w:tc>
          <w:tcPr>
            <w:tcW w:w="1584" w:type="dxa"/>
            <w:tcBorders>
              <w:top w:val="nil"/>
              <w:left w:val="nil"/>
              <w:bottom w:val="nil"/>
              <w:right w:val="nil"/>
            </w:tcBorders>
          </w:tcPr>
          <w:p w14:paraId="0456447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36602BBA" w14:textId="77777777" w:rsidTr="00FA5E02">
        <w:trPr>
          <w:jc w:val="center"/>
        </w:trPr>
        <w:tc>
          <w:tcPr>
            <w:tcW w:w="2160" w:type="dxa"/>
            <w:tcBorders>
              <w:top w:val="nil"/>
              <w:left w:val="nil"/>
              <w:bottom w:val="nil"/>
              <w:right w:val="nil"/>
            </w:tcBorders>
          </w:tcPr>
          <w:p w14:paraId="38ADB9D0"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BBE427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(0.00555)</w:t>
            </w:r>
          </w:p>
        </w:tc>
        <w:tc>
          <w:tcPr>
            <w:tcW w:w="1584" w:type="dxa"/>
            <w:tcBorders>
              <w:top w:val="nil"/>
              <w:left w:val="nil"/>
              <w:bottom w:val="nil"/>
              <w:right w:val="nil"/>
            </w:tcBorders>
          </w:tcPr>
          <w:p w14:paraId="4D09C51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42" w:type="dxa"/>
            <w:tcBorders>
              <w:top w:val="nil"/>
              <w:left w:val="nil"/>
              <w:bottom w:val="nil"/>
              <w:right w:val="nil"/>
            </w:tcBorders>
          </w:tcPr>
          <w:p w14:paraId="0ADC1F1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(0.00290)</w:t>
            </w:r>
          </w:p>
        </w:tc>
        <w:tc>
          <w:tcPr>
            <w:tcW w:w="1080" w:type="dxa"/>
            <w:tcBorders>
              <w:top w:val="nil"/>
              <w:left w:val="nil"/>
              <w:bottom w:val="nil"/>
              <w:right w:val="nil"/>
            </w:tcBorders>
          </w:tcPr>
          <w:p w14:paraId="39A16D4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0E91D6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(0.00550)</w:t>
            </w:r>
          </w:p>
        </w:tc>
        <w:tc>
          <w:tcPr>
            <w:tcW w:w="1584" w:type="dxa"/>
            <w:tcBorders>
              <w:top w:val="nil"/>
              <w:left w:val="nil"/>
              <w:bottom w:val="nil"/>
              <w:right w:val="nil"/>
            </w:tcBorders>
          </w:tcPr>
          <w:p w14:paraId="0A1A84A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58FC679" w14:textId="77777777" w:rsidTr="00FA5E02">
        <w:trPr>
          <w:jc w:val="center"/>
        </w:trPr>
        <w:tc>
          <w:tcPr>
            <w:tcW w:w="2160" w:type="dxa"/>
            <w:tcBorders>
              <w:top w:val="nil"/>
              <w:left w:val="nil"/>
              <w:bottom w:val="nil"/>
              <w:right w:val="nil"/>
            </w:tcBorders>
          </w:tcPr>
          <w:p w14:paraId="227A45DE" w14:textId="2ED1CCDD"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Regime Type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47D715C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0.00388</w:t>
            </w:r>
          </w:p>
        </w:tc>
        <w:tc>
          <w:tcPr>
            <w:tcW w:w="1584" w:type="dxa"/>
            <w:tcBorders>
              <w:top w:val="nil"/>
              <w:left w:val="nil"/>
              <w:bottom w:val="nil"/>
              <w:right w:val="nil"/>
            </w:tcBorders>
          </w:tcPr>
          <w:p w14:paraId="216BAC7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0.00393</w:t>
            </w:r>
          </w:p>
        </w:tc>
        <w:tc>
          <w:tcPr>
            <w:tcW w:w="1242" w:type="dxa"/>
            <w:tcBorders>
              <w:top w:val="nil"/>
              <w:left w:val="nil"/>
              <w:bottom w:val="nil"/>
              <w:right w:val="nil"/>
            </w:tcBorders>
          </w:tcPr>
          <w:p w14:paraId="3AC33E8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0.000962</w:t>
            </w:r>
          </w:p>
        </w:tc>
        <w:tc>
          <w:tcPr>
            <w:tcW w:w="1080" w:type="dxa"/>
            <w:tcBorders>
              <w:top w:val="nil"/>
              <w:left w:val="nil"/>
              <w:bottom w:val="nil"/>
              <w:right w:val="nil"/>
            </w:tcBorders>
          </w:tcPr>
          <w:p w14:paraId="6F425B7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0.000957</w:t>
            </w:r>
          </w:p>
        </w:tc>
        <w:tc>
          <w:tcPr>
            <w:tcW w:w="1584" w:type="dxa"/>
            <w:tcBorders>
              <w:top w:val="nil"/>
              <w:left w:val="nil"/>
              <w:bottom w:val="nil"/>
              <w:right w:val="nil"/>
            </w:tcBorders>
          </w:tcPr>
          <w:p w14:paraId="5FBCCF2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0.00356</w:t>
            </w:r>
          </w:p>
        </w:tc>
        <w:tc>
          <w:tcPr>
            <w:tcW w:w="1584" w:type="dxa"/>
            <w:tcBorders>
              <w:top w:val="nil"/>
              <w:left w:val="nil"/>
              <w:bottom w:val="nil"/>
              <w:right w:val="nil"/>
            </w:tcBorders>
          </w:tcPr>
          <w:p w14:paraId="696512D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0.00361</w:t>
            </w:r>
          </w:p>
        </w:tc>
      </w:tr>
      <w:tr w:rsidR="0090502E" w:rsidRPr="0090502E" w14:paraId="3B724203" w14:textId="77777777" w:rsidTr="00FA5E02">
        <w:trPr>
          <w:jc w:val="center"/>
        </w:trPr>
        <w:tc>
          <w:tcPr>
            <w:tcW w:w="2160" w:type="dxa"/>
            <w:tcBorders>
              <w:top w:val="nil"/>
              <w:left w:val="nil"/>
              <w:bottom w:val="nil"/>
              <w:right w:val="nil"/>
            </w:tcBorders>
          </w:tcPr>
          <w:p w14:paraId="57BDF50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2D6E356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(0.00263)</w:t>
            </w:r>
          </w:p>
        </w:tc>
        <w:tc>
          <w:tcPr>
            <w:tcW w:w="1584" w:type="dxa"/>
            <w:tcBorders>
              <w:top w:val="nil"/>
              <w:left w:val="nil"/>
              <w:bottom w:val="nil"/>
              <w:right w:val="nil"/>
            </w:tcBorders>
          </w:tcPr>
          <w:p w14:paraId="7802C5A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(0.00264)</w:t>
            </w:r>
          </w:p>
        </w:tc>
        <w:tc>
          <w:tcPr>
            <w:tcW w:w="1242" w:type="dxa"/>
            <w:tcBorders>
              <w:top w:val="nil"/>
              <w:left w:val="nil"/>
              <w:bottom w:val="nil"/>
              <w:right w:val="nil"/>
            </w:tcBorders>
          </w:tcPr>
          <w:p w14:paraId="1D652B0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(0.00178)</w:t>
            </w:r>
          </w:p>
        </w:tc>
        <w:tc>
          <w:tcPr>
            <w:tcW w:w="1080" w:type="dxa"/>
            <w:tcBorders>
              <w:top w:val="nil"/>
              <w:left w:val="nil"/>
              <w:bottom w:val="nil"/>
              <w:right w:val="nil"/>
            </w:tcBorders>
          </w:tcPr>
          <w:p w14:paraId="4D2F73B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(0.00178)</w:t>
            </w:r>
          </w:p>
        </w:tc>
        <w:tc>
          <w:tcPr>
            <w:tcW w:w="1584" w:type="dxa"/>
            <w:tcBorders>
              <w:top w:val="nil"/>
              <w:left w:val="nil"/>
              <w:bottom w:val="nil"/>
              <w:right w:val="nil"/>
            </w:tcBorders>
          </w:tcPr>
          <w:p w14:paraId="30782A9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(0.00251)</w:t>
            </w:r>
          </w:p>
        </w:tc>
        <w:tc>
          <w:tcPr>
            <w:tcW w:w="1584" w:type="dxa"/>
            <w:tcBorders>
              <w:top w:val="nil"/>
              <w:left w:val="nil"/>
              <w:bottom w:val="nil"/>
              <w:right w:val="nil"/>
            </w:tcBorders>
          </w:tcPr>
          <w:p w14:paraId="0D06081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(0.00251)</w:t>
            </w:r>
          </w:p>
        </w:tc>
      </w:tr>
      <w:tr w:rsidR="0090502E" w:rsidRPr="0090502E" w14:paraId="3A6535DA" w14:textId="77777777" w:rsidTr="00FA5E02">
        <w:trPr>
          <w:jc w:val="center"/>
        </w:trPr>
        <w:tc>
          <w:tcPr>
            <w:tcW w:w="2160" w:type="dxa"/>
            <w:tcBorders>
              <w:top w:val="nil"/>
              <w:left w:val="nil"/>
              <w:bottom w:val="nil"/>
              <w:right w:val="nil"/>
            </w:tcBorders>
          </w:tcPr>
          <w:p w14:paraId="295B4223" w14:textId="25352077"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Population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2D04F26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-0.0303</w:t>
            </w:r>
          </w:p>
        </w:tc>
        <w:tc>
          <w:tcPr>
            <w:tcW w:w="1584" w:type="dxa"/>
            <w:tcBorders>
              <w:top w:val="nil"/>
              <w:left w:val="nil"/>
              <w:bottom w:val="nil"/>
              <w:right w:val="nil"/>
            </w:tcBorders>
          </w:tcPr>
          <w:p w14:paraId="31D47AB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-0.0259</w:t>
            </w:r>
          </w:p>
        </w:tc>
        <w:tc>
          <w:tcPr>
            <w:tcW w:w="1242" w:type="dxa"/>
            <w:tcBorders>
              <w:top w:val="nil"/>
              <w:left w:val="nil"/>
              <w:bottom w:val="nil"/>
              <w:right w:val="nil"/>
            </w:tcBorders>
          </w:tcPr>
          <w:p w14:paraId="3F75814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-0.0156</w:t>
            </w:r>
          </w:p>
        </w:tc>
        <w:tc>
          <w:tcPr>
            <w:tcW w:w="1080" w:type="dxa"/>
            <w:tcBorders>
              <w:top w:val="nil"/>
              <w:left w:val="nil"/>
              <w:bottom w:val="nil"/>
              <w:right w:val="nil"/>
            </w:tcBorders>
          </w:tcPr>
          <w:p w14:paraId="19ED216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-0.0126</w:t>
            </w:r>
          </w:p>
        </w:tc>
        <w:tc>
          <w:tcPr>
            <w:tcW w:w="1584" w:type="dxa"/>
            <w:tcBorders>
              <w:top w:val="nil"/>
              <w:left w:val="nil"/>
              <w:bottom w:val="nil"/>
              <w:right w:val="nil"/>
            </w:tcBorders>
          </w:tcPr>
          <w:p w14:paraId="3926AD5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-0.0257</w:t>
            </w:r>
          </w:p>
        </w:tc>
        <w:tc>
          <w:tcPr>
            <w:tcW w:w="1584" w:type="dxa"/>
            <w:tcBorders>
              <w:top w:val="nil"/>
              <w:left w:val="nil"/>
              <w:bottom w:val="nil"/>
              <w:right w:val="nil"/>
            </w:tcBorders>
          </w:tcPr>
          <w:p w14:paraId="1BD44B9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-0.0217</w:t>
            </w:r>
          </w:p>
        </w:tc>
      </w:tr>
      <w:tr w:rsidR="0090502E" w:rsidRPr="0090502E" w14:paraId="60886E22" w14:textId="77777777" w:rsidTr="00FA5E02">
        <w:trPr>
          <w:jc w:val="center"/>
        </w:trPr>
        <w:tc>
          <w:tcPr>
            <w:tcW w:w="2160" w:type="dxa"/>
            <w:tcBorders>
              <w:top w:val="nil"/>
              <w:left w:val="nil"/>
              <w:bottom w:val="nil"/>
              <w:right w:val="nil"/>
            </w:tcBorders>
          </w:tcPr>
          <w:p w14:paraId="57CFBD0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794287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(0.0491)</w:t>
            </w:r>
          </w:p>
        </w:tc>
        <w:tc>
          <w:tcPr>
            <w:tcW w:w="1584" w:type="dxa"/>
            <w:tcBorders>
              <w:top w:val="nil"/>
              <w:left w:val="nil"/>
              <w:bottom w:val="nil"/>
              <w:right w:val="nil"/>
            </w:tcBorders>
          </w:tcPr>
          <w:p w14:paraId="69E10C0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(0.0480)</w:t>
            </w:r>
          </w:p>
        </w:tc>
        <w:tc>
          <w:tcPr>
            <w:tcW w:w="1242" w:type="dxa"/>
            <w:tcBorders>
              <w:top w:val="nil"/>
              <w:left w:val="nil"/>
              <w:bottom w:val="nil"/>
              <w:right w:val="nil"/>
            </w:tcBorders>
          </w:tcPr>
          <w:p w14:paraId="7998897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(0.0239)</w:t>
            </w:r>
          </w:p>
        </w:tc>
        <w:tc>
          <w:tcPr>
            <w:tcW w:w="1080" w:type="dxa"/>
            <w:tcBorders>
              <w:top w:val="nil"/>
              <w:left w:val="nil"/>
              <w:bottom w:val="nil"/>
              <w:right w:val="nil"/>
            </w:tcBorders>
          </w:tcPr>
          <w:p w14:paraId="6BDDA6C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(0.0234)</w:t>
            </w:r>
          </w:p>
        </w:tc>
        <w:tc>
          <w:tcPr>
            <w:tcW w:w="1584" w:type="dxa"/>
            <w:tcBorders>
              <w:top w:val="nil"/>
              <w:left w:val="nil"/>
              <w:bottom w:val="nil"/>
              <w:right w:val="nil"/>
            </w:tcBorders>
          </w:tcPr>
          <w:p w14:paraId="31538AA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(0.0490)</w:t>
            </w:r>
          </w:p>
        </w:tc>
        <w:tc>
          <w:tcPr>
            <w:tcW w:w="1584" w:type="dxa"/>
            <w:tcBorders>
              <w:top w:val="nil"/>
              <w:left w:val="nil"/>
              <w:bottom w:val="nil"/>
              <w:right w:val="nil"/>
            </w:tcBorders>
          </w:tcPr>
          <w:p w14:paraId="6CFA7C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(0.0479)</w:t>
            </w:r>
          </w:p>
        </w:tc>
      </w:tr>
      <w:tr w:rsidR="0090502E" w:rsidRPr="0090502E" w14:paraId="11057BC8" w14:textId="77777777" w:rsidTr="00FA5E02">
        <w:trPr>
          <w:jc w:val="center"/>
        </w:trPr>
        <w:tc>
          <w:tcPr>
            <w:tcW w:w="2160" w:type="dxa"/>
            <w:tcBorders>
              <w:top w:val="nil"/>
              <w:left w:val="nil"/>
              <w:bottom w:val="nil"/>
              <w:right w:val="nil"/>
            </w:tcBorders>
          </w:tcPr>
          <w:p w14:paraId="6CF5EA96" w14:textId="51D01F5C"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GDP per Capita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1356D5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0.0204</w:t>
            </w:r>
          </w:p>
        </w:tc>
        <w:tc>
          <w:tcPr>
            <w:tcW w:w="1584" w:type="dxa"/>
            <w:tcBorders>
              <w:top w:val="nil"/>
              <w:left w:val="nil"/>
              <w:bottom w:val="nil"/>
              <w:right w:val="nil"/>
            </w:tcBorders>
          </w:tcPr>
          <w:p w14:paraId="69B044F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0.0209</w:t>
            </w:r>
          </w:p>
        </w:tc>
        <w:tc>
          <w:tcPr>
            <w:tcW w:w="1242" w:type="dxa"/>
            <w:tcBorders>
              <w:top w:val="nil"/>
              <w:left w:val="nil"/>
              <w:bottom w:val="nil"/>
              <w:right w:val="nil"/>
            </w:tcBorders>
          </w:tcPr>
          <w:p w14:paraId="2A53D2C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-0.00449</w:t>
            </w:r>
          </w:p>
        </w:tc>
        <w:tc>
          <w:tcPr>
            <w:tcW w:w="1080" w:type="dxa"/>
            <w:tcBorders>
              <w:top w:val="nil"/>
              <w:left w:val="nil"/>
              <w:bottom w:val="nil"/>
              <w:right w:val="nil"/>
            </w:tcBorders>
          </w:tcPr>
          <w:p w14:paraId="6CCA554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-0.00408</w:t>
            </w:r>
          </w:p>
        </w:tc>
        <w:tc>
          <w:tcPr>
            <w:tcW w:w="1584" w:type="dxa"/>
            <w:tcBorders>
              <w:top w:val="nil"/>
              <w:left w:val="nil"/>
              <w:bottom w:val="nil"/>
              <w:right w:val="nil"/>
            </w:tcBorders>
          </w:tcPr>
          <w:p w14:paraId="2936E3C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0.0203</w:t>
            </w:r>
          </w:p>
        </w:tc>
        <w:tc>
          <w:tcPr>
            <w:tcW w:w="1584" w:type="dxa"/>
            <w:tcBorders>
              <w:top w:val="nil"/>
              <w:left w:val="nil"/>
              <w:bottom w:val="nil"/>
              <w:right w:val="nil"/>
            </w:tcBorders>
          </w:tcPr>
          <w:p w14:paraId="39CD38B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0.0208</w:t>
            </w:r>
          </w:p>
        </w:tc>
      </w:tr>
      <w:tr w:rsidR="0090502E" w:rsidRPr="0090502E" w14:paraId="719446A8" w14:textId="77777777" w:rsidTr="00FA5E02">
        <w:trPr>
          <w:jc w:val="center"/>
        </w:trPr>
        <w:tc>
          <w:tcPr>
            <w:tcW w:w="2160" w:type="dxa"/>
            <w:tcBorders>
              <w:top w:val="nil"/>
              <w:left w:val="nil"/>
              <w:bottom w:val="nil"/>
              <w:right w:val="nil"/>
            </w:tcBorders>
          </w:tcPr>
          <w:p w14:paraId="1A6A5D15"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D81B5A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(0.0181)</w:t>
            </w:r>
          </w:p>
        </w:tc>
        <w:tc>
          <w:tcPr>
            <w:tcW w:w="1584" w:type="dxa"/>
            <w:tcBorders>
              <w:top w:val="nil"/>
              <w:left w:val="nil"/>
              <w:bottom w:val="nil"/>
              <w:right w:val="nil"/>
            </w:tcBorders>
          </w:tcPr>
          <w:p w14:paraId="7422F5B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(0.0181)</w:t>
            </w:r>
          </w:p>
        </w:tc>
        <w:tc>
          <w:tcPr>
            <w:tcW w:w="1242" w:type="dxa"/>
            <w:tcBorders>
              <w:top w:val="nil"/>
              <w:left w:val="nil"/>
              <w:bottom w:val="nil"/>
              <w:right w:val="nil"/>
            </w:tcBorders>
          </w:tcPr>
          <w:p w14:paraId="7C39B89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(0.0138)</w:t>
            </w:r>
          </w:p>
        </w:tc>
        <w:tc>
          <w:tcPr>
            <w:tcW w:w="1080" w:type="dxa"/>
            <w:tcBorders>
              <w:top w:val="nil"/>
              <w:left w:val="nil"/>
              <w:bottom w:val="nil"/>
              <w:right w:val="nil"/>
            </w:tcBorders>
          </w:tcPr>
          <w:p w14:paraId="4D6C22F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(0.0138)</w:t>
            </w:r>
          </w:p>
        </w:tc>
        <w:tc>
          <w:tcPr>
            <w:tcW w:w="1584" w:type="dxa"/>
            <w:tcBorders>
              <w:top w:val="nil"/>
              <w:left w:val="nil"/>
              <w:bottom w:val="nil"/>
              <w:right w:val="nil"/>
            </w:tcBorders>
          </w:tcPr>
          <w:p w14:paraId="488760E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(0.0181)</w:t>
            </w:r>
          </w:p>
        </w:tc>
        <w:tc>
          <w:tcPr>
            <w:tcW w:w="1584" w:type="dxa"/>
            <w:tcBorders>
              <w:top w:val="nil"/>
              <w:left w:val="nil"/>
              <w:bottom w:val="nil"/>
              <w:right w:val="nil"/>
            </w:tcBorders>
          </w:tcPr>
          <w:p w14:paraId="0C9CAC8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(0.0181)</w:t>
            </w:r>
          </w:p>
        </w:tc>
      </w:tr>
      <w:tr w:rsidR="0090502E" w:rsidRPr="0090502E" w14:paraId="0844F2D5" w14:textId="77777777" w:rsidTr="00FA5E02">
        <w:trPr>
          <w:jc w:val="center"/>
        </w:trPr>
        <w:tc>
          <w:tcPr>
            <w:tcW w:w="2160" w:type="dxa"/>
            <w:tcBorders>
              <w:top w:val="nil"/>
              <w:left w:val="nil"/>
              <w:bottom w:val="nil"/>
              <w:right w:val="nil"/>
            </w:tcBorders>
          </w:tcPr>
          <w:p w14:paraId="60678607" w14:textId="6ADA312E"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International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7E8DA3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-0.0284</w:t>
            </w:r>
          </w:p>
        </w:tc>
        <w:tc>
          <w:tcPr>
            <w:tcW w:w="1584" w:type="dxa"/>
            <w:tcBorders>
              <w:top w:val="nil"/>
              <w:left w:val="nil"/>
              <w:bottom w:val="nil"/>
              <w:right w:val="nil"/>
            </w:tcBorders>
          </w:tcPr>
          <w:p w14:paraId="1AB5ABE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-0.0289</w:t>
            </w:r>
          </w:p>
        </w:tc>
        <w:tc>
          <w:tcPr>
            <w:tcW w:w="1242" w:type="dxa"/>
            <w:tcBorders>
              <w:top w:val="nil"/>
              <w:left w:val="nil"/>
              <w:bottom w:val="nil"/>
              <w:right w:val="nil"/>
            </w:tcBorders>
          </w:tcPr>
          <w:p w14:paraId="46917A8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-0.0159</w:t>
            </w:r>
          </w:p>
        </w:tc>
        <w:tc>
          <w:tcPr>
            <w:tcW w:w="1080" w:type="dxa"/>
            <w:tcBorders>
              <w:top w:val="nil"/>
              <w:left w:val="nil"/>
              <w:bottom w:val="nil"/>
              <w:right w:val="nil"/>
            </w:tcBorders>
          </w:tcPr>
          <w:p w14:paraId="5616D8F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-0.0157</w:t>
            </w:r>
          </w:p>
        </w:tc>
        <w:tc>
          <w:tcPr>
            <w:tcW w:w="1584" w:type="dxa"/>
            <w:tcBorders>
              <w:top w:val="nil"/>
              <w:left w:val="nil"/>
              <w:bottom w:val="nil"/>
              <w:right w:val="nil"/>
            </w:tcBorders>
          </w:tcPr>
          <w:p w14:paraId="458F98C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-0.0276</w:t>
            </w:r>
          </w:p>
        </w:tc>
        <w:tc>
          <w:tcPr>
            <w:tcW w:w="1584" w:type="dxa"/>
            <w:tcBorders>
              <w:top w:val="nil"/>
              <w:left w:val="nil"/>
              <w:bottom w:val="nil"/>
              <w:right w:val="nil"/>
            </w:tcBorders>
          </w:tcPr>
          <w:p w14:paraId="30E625C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-0.0281</w:t>
            </w:r>
          </w:p>
        </w:tc>
      </w:tr>
      <w:tr w:rsidR="0090502E" w:rsidRPr="0090502E" w14:paraId="4337DE37" w14:textId="77777777" w:rsidTr="00FA5E02">
        <w:trPr>
          <w:jc w:val="center"/>
        </w:trPr>
        <w:tc>
          <w:tcPr>
            <w:tcW w:w="2160" w:type="dxa"/>
            <w:tcBorders>
              <w:top w:val="nil"/>
              <w:left w:val="nil"/>
              <w:bottom w:val="nil"/>
              <w:right w:val="nil"/>
            </w:tcBorders>
          </w:tcPr>
          <w:p w14:paraId="5824822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BA336B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(0.0270)</w:t>
            </w:r>
          </w:p>
        </w:tc>
        <w:tc>
          <w:tcPr>
            <w:tcW w:w="1584" w:type="dxa"/>
            <w:tcBorders>
              <w:top w:val="nil"/>
              <w:left w:val="nil"/>
              <w:bottom w:val="nil"/>
              <w:right w:val="nil"/>
            </w:tcBorders>
          </w:tcPr>
          <w:p w14:paraId="0F77DF8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(0.0270)</w:t>
            </w:r>
          </w:p>
        </w:tc>
        <w:tc>
          <w:tcPr>
            <w:tcW w:w="1242" w:type="dxa"/>
            <w:tcBorders>
              <w:top w:val="nil"/>
              <w:left w:val="nil"/>
              <w:bottom w:val="nil"/>
              <w:right w:val="nil"/>
            </w:tcBorders>
          </w:tcPr>
          <w:p w14:paraId="04C81DD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(0.0156)</w:t>
            </w:r>
          </w:p>
        </w:tc>
        <w:tc>
          <w:tcPr>
            <w:tcW w:w="1080" w:type="dxa"/>
            <w:tcBorders>
              <w:top w:val="nil"/>
              <w:left w:val="nil"/>
              <w:bottom w:val="nil"/>
              <w:right w:val="nil"/>
            </w:tcBorders>
          </w:tcPr>
          <w:p w14:paraId="0C2D46A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(0.0156)</w:t>
            </w:r>
          </w:p>
        </w:tc>
        <w:tc>
          <w:tcPr>
            <w:tcW w:w="1584" w:type="dxa"/>
            <w:tcBorders>
              <w:top w:val="nil"/>
              <w:left w:val="nil"/>
              <w:bottom w:val="nil"/>
              <w:right w:val="nil"/>
            </w:tcBorders>
          </w:tcPr>
          <w:p w14:paraId="3FFC391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(0.0270)</w:t>
            </w:r>
          </w:p>
        </w:tc>
        <w:tc>
          <w:tcPr>
            <w:tcW w:w="1584" w:type="dxa"/>
            <w:tcBorders>
              <w:top w:val="nil"/>
              <w:left w:val="nil"/>
              <w:bottom w:val="nil"/>
              <w:right w:val="nil"/>
            </w:tcBorders>
          </w:tcPr>
          <w:p w14:paraId="4A2687E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(0.0270)</w:t>
            </w:r>
          </w:p>
        </w:tc>
      </w:tr>
      <w:tr w:rsidR="0090502E" w:rsidRPr="0090502E" w14:paraId="59777466" w14:textId="77777777" w:rsidTr="00FA5E02">
        <w:trPr>
          <w:jc w:val="center"/>
        </w:trPr>
        <w:tc>
          <w:tcPr>
            <w:tcW w:w="2160" w:type="dxa"/>
            <w:tcBorders>
              <w:top w:val="nil"/>
              <w:left w:val="nil"/>
              <w:bottom w:val="nil"/>
              <w:right w:val="nil"/>
            </w:tcBorders>
          </w:tcPr>
          <w:p w14:paraId="5154BA26" w14:textId="6B07E612"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Civil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A76194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-0.0163</w:t>
            </w:r>
          </w:p>
        </w:tc>
        <w:tc>
          <w:tcPr>
            <w:tcW w:w="1584" w:type="dxa"/>
            <w:tcBorders>
              <w:top w:val="nil"/>
              <w:left w:val="nil"/>
              <w:bottom w:val="nil"/>
              <w:right w:val="nil"/>
            </w:tcBorders>
          </w:tcPr>
          <w:p w14:paraId="5FB55C1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-0.0161</w:t>
            </w:r>
          </w:p>
        </w:tc>
        <w:tc>
          <w:tcPr>
            <w:tcW w:w="1242" w:type="dxa"/>
            <w:tcBorders>
              <w:top w:val="nil"/>
              <w:left w:val="nil"/>
              <w:bottom w:val="nil"/>
              <w:right w:val="nil"/>
            </w:tcBorders>
          </w:tcPr>
          <w:p w14:paraId="4B9BA6C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-0.00140</w:t>
            </w:r>
          </w:p>
        </w:tc>
        <w:tc>
          <w:tcPr>
            <w:tcW w:w="1080" w:type="dxa"/>
            <w:tcBorders>
              <w:top w:val="nil"/>
              <w:left w:val="nil"/>
              <w:bottom w:val="nil"/>
              <w:right w:val="nil"/>
            </w:tcBorders>
          </w:tcPr>
          <w:p w14:paraId="2D598C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-0.00146</w:t>
            </w:r>
          </w:p>
        </w:tc>
        <w:tc>
          <w:tcPr>
            <w:tcW w:w="1584" w:type="dxa"/>
            <w:tcBorders>
              <w:top w:val="nil"/>
              <w:left w:val="nil"/>
              <w:bottom w:val="nil"/>
              <w:right w:val="nil"/>
            </w:tcBorders>
          </w:tcPr>
          <w:p w14:paraId="5F5F1A0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-0.0155</w:t>
            </w:r>
          </w:p>
        </w:tc>
        <w:tc>
          <w:tcPr>
            <w:tcW w:w="1584" w:type="dxa"/>
            <w:tcBorders>
              <w:top w:val="nil"/>
              <w:left w:val="nil"/>
              <w:bottom w:val="nil"/>
              <w:right w:val="nil"/>
            </w:tcBorders>
          </w:tcPr>
          <w:p w14:paraId="5E756A2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-0.0153</w:t>
            </w:r>
          </w:p>
        </w:tc>
      </w:tr>
      <w:tr w:rsidR="0090502E" w:rsidRPr="0090502E" w14:paraId="32EFD167" w14:textId="77777777" w:rsidTr="00FA5E02">
        <w:trPr>
          <w:jc w:val="center"/>
        </w:trPr>
        <w:tc>
          <w:tcPr>
            <w:tcW w:w="2160" w:type="dxa"/>
            <w:tcBorders>
              <w:top w:val="nil"/>
              <w:left w:val="nil"/>
              <w:bottom w:val="nil"/>
              <w:right w:val="nil"/>
            </w:tcBorders>
          </w:tcPr>
          <w:p w14:paraId="56B95966"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FA790E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(0.0264)</w:t>
            </w:r>
          </w:p>
        </w:tc>
        <w:tc>
          <w:tcPr>
            <w:tcW w:w="1584" w:type="dxa"/>
            <w:tcBorders>
              <w:top w:val="nil"/>
              <w:left w:val="nil"/>
              <w:bottom w:val="nil"/>
              <w:right w:val="nil"/>
            </w:tcBorders>
          </w:tcPr>
          <w:p w14:paraId="7A6F72A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(0.0264)</w:t>
            </w:r>
          </w:p>
        </w:tc>
        <w:tc>
          <w:tcPr>
            <w:tcW w:w="1242" w:type="dxa"/>
            <w:tcBorders>
              <w:top w:val="nil"/>
              <w:left w:val="nil"/>
              <w:bottom w:val="nil"/>
              <w:right w:val="nil"/>
            </w:tcBorders>
          </w:tcPr>
          <w:p w14:paraId="208EE82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(0.0123)</w:t>
            </w:r>
          </w:p>
        </w:tc>
        <w:tc>
          <w:tcPr>
            <w:tcW w:w="1080" w:type="dxa"/>
            <w:tcBorders>
              <w:top w:val="nil"/>
              <w:left w:val="nil"/>
              <w:bottom w:val="nil"/>
              <w:right w:val="nil"/>
            </w:tcBorders>
          </w:tcPr>
          <w:p w14:paraId="256D1EE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(0.0123)</w:t>
            </w:r>
          </w:p>
        </w:tc>
        <w:tc>
          <w:tcPr>
            <w:tcW w:w="1584" w:type="dxa"/>
            <w:tcBorders>
              <w:top w:val="nil"/>
              <w:left w:val="nil"/>
              <w:bottom w:val="nil"/>
              <w:right w:val="nil"/>
            </w:tcBorders>
          </w:tcPr>
          <w:p w14:paraId="664630C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(0.0262)</w:t>
            </w:r>
          </w:p>
        </w:tc>
        <w:tc>
          <w:tcPr>
            <w:tcW w:w="1584" w:type="dxa"/>
            <w:tcBorders>
              <w:top w:val="nil"/>
              <w:left w:val="nil"/>
              <w:bottom w:val="nil"/>
              <w:right w:val="nil"/>
            </w:tcBorders>
          </w:tcPr>
          <w:p w14:paraId="2DC9D4A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(0.0262)</w:t>
            </w:r>
          </w:p>
        </w:tc>
      </w:tr>
      <w:tr w:rsidR="0090502E" w:rsidRPr="0090502E" w14:paraId="4A6043BC" w14:textId="77777777" w:rsidTr="00FA5E02">
        <w:trPr>
          <w:jc w:val="center"/>
        </w:trPr>
        <w:tc>
          <w:tcPr>
            <w:tcW w:w="2160" w:type="dxa"/>
            <w:tcBorders>
              <w:top w:val="nil"/>
              <w:left w:val="nil"/>
              <w:bottom w:val="nil"/>
              <w:right w:val="nil"/>
            </w:tcBorders>
          </w:tcPr>
          <w:p w14:paraId="354121E1" w14:textId="38315A0D"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Lower Chamber Female Legislators</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1EBD76D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0.000567</w:t>
            </w:r>
          </w:p>
        </w:tc>
        <w:tc>
          <w:tcPr>
            <w:tcW w:w="1584" w:type="dxa"/>
            <w:tcBorders>
              <w:top w:val="nil"/>
              <w:left w:val="nil"/>
              <w:bottom w:val="nil"/>
              <w:right w:val="nil"/>
            </w:tcBorders>
          </w:tcPr>
          <w:p w14:paraId="65845E6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0.000524</w:t>
            </w:r>
          </w:p>
        </w:tc>
        <w:tc>
          <w:tcPr>
            <w:tcW w:w="1242" w:type="dxa"/>
            <w:tcBorders>
              <w:top w:val="nil"/>
              <w:left w:val="nil"/>
              <w:bottom w:val="nil"/>
              <w:right w:val="nil"/>
            </w:tcBorders>
          </w:tcPr>
          <w:p w14:paraId="2227A3B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-0.000709</w:t>
            </w:r>
          </w:p>
        </w:tc>
        <w:tc>
          <w:tcPr>
            <w:tcW w:w="1080" w:type="dxa"/>
            <w:tcBorders>
              <w:top w:val="nil"/>
              <w:left w:val="nil"/>
              <w:bottom w:val="nil"/>
              <w:right w:val="nil"/>
            </w:tcBorders>
          </w:tcPr>
          <w:p w14:paraId="65C1543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-0.000702</w:t>
            </w:r>
          </w:p>
        </w:tc>
        <w:tc>
          <w:tcPr>
            <w:tcW w:w="1584" w:type="dxa"/>
            <w:tcBorders>
              <w:top w:val="nil"/>
              <w:left w:val="nil"/>
              <w:bottom w:val="nil"/>
              <w:right w:val="nil"/>
            </w:tcBorders>
          </w:tcPr>
          <w:p w14:paraId="44C8918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0.000436</w:t>
            </w:r>
          </w:p>
        </w:tc>
        <w:tc>
          <w:tcPr>
            <w:tcW w:w="1584" w:type="dxa"/>
            <w:tcBorders>
              <w:top w:val="nil"/>
              <w:left w:val="nil"/>
              <w:bottom w:val="nil"/>
              <w:right w:val="nil"/>
            </w:tcBorders>
          </w:tcPr>
          <w:p w14:paraId="5D84CAA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0.000396</w:t>
            </w:r>
          </w:p>
        </w:tc>
      </w:tr>
      <w:tr w:rsidR="0090502E" w:rsidRPr="0090502E" w14:paraId="2708E821" w14:textId="77777777" w:rsidTr="00FA5E02">
        <w:trPr>
          <w:jc w:val="center"/>
        </w:trPr>
        <w:tc>
          <w:tcPr>
            <w:tcW w:w="2160" w:type="dxa"/>
            <w:tcBorders>
              <w:top w:val="nil"/>
              <w:left w:val="nil"/>
              <w:bottom w:val="nil"/>
              <w:right w:val="nil"/>
            </w:tcBorders>
          </w:tcPr>
          <w:p w14:paraId="6A136AE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5F9C19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(0.000932)</w:t>
            </w:r>
          </w:p>
        </w:tc>
        <w:tc>
          <w:tcPr>
            <w:tcW w:w="1584" w:type="dxa"/>
            <w:tcBorders>
              <w:top w:val="nil"/>
              <w:left w:val="nil"/>
              <w:bottom w:val="nil"/>
              <w:right w:val="nil"/>
            </w:tcBorders>
          </w:tcPr>
          <w:p w14:paraId="5984A03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(0.000934)</w:t>
            </w:r>
          </w:p>
        </w:tc>
        <w:tc>
          <w:tcPr>
            <w:tcW w:w="1242" w:type="dxa"/>
            <w:tcBorders>
              <w:top w:val="nil"/>
              <w:left w:val="nil"/>
              <w:bottom w:val="nil"/>
              <w:right w:val="nil"/>
            </w:tcBorders>
          </w:tcPr>
          <w:p w14:paraId="50040A9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(0.000644)</w:t>
            </w:r>
          </w:p>
        </w:tc>
        <w:tc>
          <w:tcPr>
            <w:tcW w:w="1080" w:type="dxa"/>
            <w:tcBorders>
              <w:top w:val="nil"/>
              <w:left w:val="nil"/>
              <w:bottom w:val="nil"/>
              <w:right w:val="nil"/>
            </w:tcBorders>
          </w:tcPr>
          <w:p w14:paraId="4617392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(0.000638)</w:t>
            </w:r>
          </w:p>
        </w:tc>
        <w:tc>
          <w:tcPr>
            <w:tcW w:w="1584" w:type="dxa"/>
            <w:tcBorders>
              <w:top w:val="nil"/>
              <w:left w:val="nil"/>
              <w:bottom w:val="nil"/>
              <w:right w:val="nil"/>
            </w:tcBorders>
          </w:tcPr>
          <w:p w14:paraId="03F8F93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(0.000937)</w:t>
            </w:r>
          </w:p>
        </w:tc>
        <w:tc>
          <w:tcPr>
            <w:tcW w:w="1584" w:type="dxa"/>
            <w:tcBorders>
              <w:top w:val="nil"/>
              <w:left w:val="nil"/>
              <w:bottom w:val="nil"/>
              <w:right w:val="nil"/>
            </w:tcBorders>
          </w:tcPr>
          <w:p w14:paraId="017CAD1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(0.000938)</w:t>
            </w:r>
          </w:p>
        </w:tc>
      </w:tr>
      <w:tr w:rsidR="0090502E" w:rsidRPr="0090502E" w14:paraId="6F11671B" w14:textId="77777777" w:rsidTr="00FA5E02">
        <w:trPr>
          <w:jc w:val="center"/>
        </w:trPr>
        <w:tc>
          <w:tcPr>
            <w:tcW w:w="2160" w:type="dxa"/>
            <w:tcBorders>
              <w:top w:val="nil"/>
              <w:left w:val="nil"/>
              <w:bottom w:val="nil"/>
              <w:right w:val="nil"/>
            </w:tcBorders>
          </w:tcPr>
          <w:p w14:paraId="1BBE0A3D" w14:textId="53756915"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Catholics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649B99B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-0.138*</w:t>
            </w:r>
          </w:p>
        </w:tc>
        <w:tc>
          <w:tcPr>
            <w:tcW w:w="1584" w:type="dxa"/>
            <w:tcBorders>
              <w:top w:val="nil"/>
              <w:left w:val="nil"/>
              <w:bottom w:val="nil"/>
              <w:right w:val="nil"/>
            </w:tcBorders>
          </w:tcPr>
          <w:p w14:paraId="4065EC7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-0.139*</w:t>
            </w:r>
          </w:p>
        </w:tc>
        <w:tc>
          <w:tcPr>
            <w:tcW w:w="1242" w:type="dxa"/>
            <w:tcBorders>
              <w:top w:val="nil"/>
              <w:left w:val="nil"/>
              <w:bottom w:val="nil"/>
              <w:right w:val="nil"/>
            </w:tcBorders>
          </w:tcPr>
          <w:p w14:paraId="212DA30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0.0109</w:t>
            </w:r>
          </w:p>
        </w:tc>
        <w:tc>
          <w:tcPr>
            <w:tcW w:w="1080" w:type="dxa"/>
            <w:tcBorders>
              <w:top w:val="nil"/>
              <w:left w:val="nil"/>
              <w:bottom w:val="nil"/>
              <w:right w:val="nil"/>
            </w:tcBorders>
          </w:tcPr>
          <w:p w14:paraId="6ED4A29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0.0107</w:t>
            </w:r>
          </w:p>
        </w:tc>
        <w:tc>
          <w:tcPr>
            <w:tcW w:w="1584" w:type="dxa"/>
            <w:tcBorders>
              <w:top w:val="nil"/>
              <w:left w:val="nil"/>
              <w:bottom w:val="nil"/>
              <w:right w:val="nil"/>
            </w:tcBorders>
          </w:tcPr>
          <w:p w14:paraId="6E6EE45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-0.144*</w:t>
            </w:r>
          </w:p>
        </w:tc>
        <w:tc>
          <w:tcPr>
            <w:tcW w:w="1584" w:type="dxa"/>
            <w:tcBorders>
              <w:top w:val="nil"/>
              <w:left w:val="nil"/>
              <w:bottom w:val="nil"/>
              <w:right w:val="nil"/>
            </w:tcBorders>
          </w:tcPr>
          <w:p w14:paraId="2F3A6A6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-0.144*</w:t>
            </w:r>
          </w:p>
        </w:tc>
      </w:tr>
      <w:tr w:rsidR="0090502E" w:rsidRPr="0090502E" w14:paraId="0400E4E1" w14:textId="77777777" w:rsidTr="00FA5E02">
        <w:trPr>
          <w:jc w:val="center"/>
        </w:trPr>
        <w:tc>
          <w:tcPr>
            <w:tcW w:w="2160" w:type="dxa"/>
            <w:tcBorders>
              <w:top w:val="nil"/>
              <w:left w:val="nil"/>
              <w:bottom w:val="nil"/>
              <w:right w:val="nil"/>
            </w:tcBorders>
          </w:tcPr>
          <w:p w14:paraId="09AD67A7"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C6E3A6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(0.0822)</w:t>
            </w:r>
          </w:p>
        </w:tc>
        <w:tc>
          <w:tcPr>
            <w:tcW w:w="1584" w:type="dxa"/>
            <w:tcBorders>
              <w:top w:val="nil"/>
              <w:left w:val="nil"/>
              <w:bottom w:val="nil"/>
              <w:right w:val="nil"/>
            </w:tcBorders>
          </w:tcPr>
          <w:p w14:paraId="0BC4296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(0.0822)</w:t>
            </w:r>
          </w:p>
        </w:tc>
        <w:tc>
          <w:tcPr>
            <w:tcW w:w="1242" w:type="dxa"/>
            <w:tcBorders>
              <w:top w:val="nil"/>
              <w:left w:val="nil"/>
              <w:bottom w:val="nil"/>
              <w:right w:val="nil"/>
            </w:tcBorders>
          </w:tcPr>
          <w:p w14:paraId="7F7480D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(0.0483)</w:t>
            </w:r>
          </w:p>
        </w:tc>
        <w:tc>
          <w:tcPr>
            <w:tcW w:w="1080" w:type="dxa"/>
            <w:tcBorders>
              <w:top w:val="nil"/>
              <w:left w:val="nil"/>
              <w:bottom w:val="nil"/>
              <w:right w:val="nil"/>
            </w:tcBorders>
          </w:tcPr>
          <w:p w14:paraId="3380D6E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(0.0485)</w:t>
            </w:r>
          </w:p>
        </w:tc>
        <w:tc>
          <w:tcPr>
            <w:tcW w:w="1584" w:type="dxa"/>
            <w:tcBorders>
              <w:top w:val="nil"/>
              <w:left w:val="nil"/>
              <w:bottom w:val="nil"/>
              <w:right w:val="nil"/>
            </w:tcBorders>
          </w:tcPr>
          <w:p w14:paraId="70C171B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(0.0822)</w:t>
            </w:r>
          </w:p>
        </w:tc>
        <w:tc>
          <w:tcPr>
            <w:tcW w:w="1584" w:type="dxa"/>
            <w:tcBorders>
              <w:top w:val="nil"/>
              <w:left w:val="nil"/>
              <w:bottom w:val="nil"/>
              <w:right w:val="nil"/>
            </w:tcBorders>
          </w:tcPr>
          <w:p w14:paraId="4833BDB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(0.0822)</w:t>
            </w:r>
          </w:p>
        </w:tc>
      </w:tr>
      <w:tr w:rsidR="0090502E" w:rsidRPr="0090502E" w14:paraId="4C496DEA" w14:textId="77777777" w:rsidTr="00FA5E02">
        <w:trPr>
          <w:jc w:val="center"/>
        </w:trPr>
        <w:tc>
          <w:tcPr>
            <w:tcW w:w="2160" w:type="dxa"/>
            <w:tcBorders>
              <w:top w:val="nil"/>
              <w:left w:val="nil"/>
              <w:bottom w:val="nil"/>
              <w:right w:val="nil"/>
            </w:tcBorders>
          </w:tcPr>
          <w:p w14:paraId="31593A58" w14:textId="5D65B6CA"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Islam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47201B0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0.191</w:t>
            </w:r>
          </w:p>
        </w:tc>
        <w:tc>
          <w:tcPr>
            <w:tcW w:w="1584" w:type="dxa"/>
            <w:tcBorders>
              <w:top w:val="nil"/>
              <w:left w:val="nil"/>
              <w:bottom w:val="nil"/>
              <w:right w:val="nil"/>
            </w:tcBorders>
          </w:tcPr>
          <w:p w14:paraId="35BAE72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0.197</w:t>
            </w:r>
          </w:p>
        </w:tc>
        <w:tc>
          <w:tcPr>
            <w:tcW w:w="1242" w:type="dxa"/>
            <w:tcBorders>
              <w:top w:val="nil"/>
              <w:left w:val="nil"/>
              <w:bottom w:val="nil"/>
              <w:right w:val="nil"/>
            </w:tcBorders>
          </w:tcPr>
          <w:p w14:paraId="5E43127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0.123*</w:t>
            </w:r>
          </w:p>
        </w:tc>
        <w:tc>
          <w:tcPr>
            <w:tcW w:w="1080" w:type="dxa"/>
            <w:tcBorders>
              <w:top w:val="nil"/>
              <w:left w:val="nil"/>
              <w:bottom w:val="nil"/>
              <w:right w:val="nil"/>
            </w:tcBorders>
          </w:tcPr>
          <w:p w14:paraId="4E295C9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0.129*</w:t>
            </w:r>
          </w:p>
        </w:tc>
        <w:tc>
          <w:tcPr>
            <w:tcW w:w="1584" w:type="dxa"/>
            <w:tcBorders>
              <w:top w:val="nil"/>
              <w:left w:val="nil"/>
              <w:bottom w:val="nil"/>
              <w:right w:val="nil"/>
            </w:tcBorders>
          </w:tcPr>
          <w:p w14:paraId="23D2E20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0.198</w:t>
            </w:r>
          </w:p>
        </w:tc>
        <w:tc>
          <w:tcPr>
            <w:tcW w:w="1584" w:type="dxa"/>
            <w:tcBorders>
              <w:top w:val="nil"/>
              <w:left w:val="nil"/>
              <w:bottom w:val="nil"/>
              <w:right w:val="nil"/>
            </w:tcBorders>
          </w:tcPr>
          <w:p w14:paraId="6C351A9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0.204</w:t>
            </w:r>
          </w:p>
        </w:tc>
      </w:tr>
      <w:tr w:rsidR="0090502E" w:rsidRPr="0090502E" w14:paraId="53781542" w14:textId="77777777" w:rsidTr="00FA5E02">
        <w:trPr>
          <w:jc w:val="center"/>
        </w:trPr>
        <w:tc>
          <w:tcPr>
            <w:tcW w:w="2160" w:type="dxa"/>
            <w:tcBorders>
              <w:top w:val="nil"/>
              <w:left w:val="nil"/>
              <w:bottom w:val="nil"/>
              <w:right w:val="nil"/>
            </w:tcBorders>
          </w:tcPr>
          <w:p w14:paraId="380A953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90BCF8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(0.152)</w:t>
            </w:r>
          </w:p>
        </w:tc>
        <w:tc>
          <w:tcPr>
            <w:tcW w:w="1584" w:type="dxa"/>
            <w:tcBorders>
              <w:top w:val="nil"/>
              <w:left w:val="nil"/>
              <w:bottom w:val="nil"/>
              <w:right w:val="nil"/>
            </w:tcBorders>
          </w:tcPr>
          <w:p w14:paraId="25243DE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(0.152)</w:t>
            </w:r>
          </w:p>
        </w:tc>
        <w:tc>
          <w:tcPr>
            <w:tcW w:w="1242" w:type="dxa"/>
            <w:tcBorders>
              <w:top w:val="nil"/>
              <w:left w:val="nil"/>
              <w:bottom w:val="nil"/>
              <w:right w:val="nil"/>
            </w:tcBorders>
          </w:tcPr>
          <w:p w14:paraId="7A6705E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(0.0730)</w:t>
            </w:r>
          </w:p>
        </w:tc>
        <w:tc>
          <w:tcPr>
            <w:tcW w:w="1080" w:type="dxa"/>
            <w:tcBorders>
              <w:top w:val="nil"/>
              <w:left w:val="nil"/>
              <w:bottom w:val="nil"/>
              <w:right w:val="nil"/>
            </w:tcBorders>
          </w:tcPr>
          <w:p w14:paraId="5D596F7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(0.0734)</w:t>
            </w:r>
          </w:p>
        </w:tc>
        <w:tc>
          <w:tcPr>
            <w:tcW w:w="1584" w:type="dxa"/>
            <w:tcBorders>
              <w:top w:val="nil"/>
              <w:left w:val="nil"/>
              <w:bottom w:val="nil"/>
              <w:right w:val="nil"/>
            </w:tcBorders>
          </w:tcPr>
          <w:p w14:paraId="4B16034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(0.150)</w:t>
            </w:r>
          </w:p>
        </w:tc>
        <w:tc>
          <w:tcPr>
            <w:tcW w:w="1584" w:type="dxa"/>
            <w:tcBorders>
              <w:top w:val="nil"/>
              <w:left w:val="nil"/>
              <w:bottom w:val="nil"/>
              <w:right w:val="nil"/>
            </w:tcBorders>
          </w:tcPr>
          <w:p w14:paraId="26883C2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(0.150)</w:t>
            </w:r>
          </w:p>
        </w:tc>
      </w:tr>
      <w:tr w:rsidR="0090502E" w:rsidRPr="0090502E" w14:paraId="6D483922" w14:textId="77777777" w:rsidTr="00FA5E02">
        <w:trPr>
          <w:jc w:val="center"/>
        </w:trPr>
        <w:tc>
          <w:tcPr>
            <w:tcW w:w="2160" w:type="dxa"/>
            <w:tcBorders>
              <w:top w:val="nil"/>
              <w:left w:val="nil"/>
              <w:bottom w:val="nil"/>
              <w:right w:val="nil"/>
            </w:tcBorders>
          </w:tcPr>
          <w:p w14:paraId="261104B8" w14:textId="183A125F"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75EEDD0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7A1919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0.0776**</w:t>
            </w:r>
          </w:p>
        </w:tc>
        <w:tc>
          <w:tcPr>
            <w:tcW w:w="1242" w:type="dxa"/>
            <w:tcBorders>
              <w:top w:val="nil"/>
              <w:left w:val="nil"/>
              <w:bottom w:val="nil"/>
              <w:right w:val="nil"/>
            </w:tcBorders>
          </w:tcPr>
          <w:p w14:paraId="3C5AE4B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080" w:type="dxa"/>
            <w:tcBorders>
              <w:top w:val="nil"/>
              <w:left w:val="nil"/>
              <w:bottom w:val="nil"/>
              <w:right w:val="nil"/>
            </w:tcBorders>
          </w:tcPr>
          <w:p w14:paraId="0604DCF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0.0151</w:t>
            </w:r>
          </w:p>
        </w:tc>
        <w:tc>
          <w:tcPr>
            <w:tcW w:w="1584" w:type="dxa"/>
            <w:tcBorders>
              <w:top w:val="nil"/>
              <w:left w:val="nil"/>
              <w:bottom w:val="nil"/>
              <w:right w:val="nil"/>
            </w:tcBorders>
          </w:tcPr>
          <w:p w14:paraId="039D576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62DFCC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0.0739**</w:t>
            </w:r>
          </w:p>
        </w:tc>
      </w:tr>
      <w:tr w:rsidR="0090502E" w:rsidRPr="0090502E" w14:paraId="4DB2B05C" w14:textId="77777777" w:rsidTr="00FA5E02">
        <w:trPr>
          <w:jc w:val="center"/>
        </w:trPr>
        <w:tc>
          <w:tcPr>
            <w:tcW w:w="2160" w:type="dxa"/>
            <w:tcBorders>
              <w:top w:val="nil"/>
              <w:left w:val="nil"/>
              <w:bottom w:val="nil"/>
              <w:right w:val="nil"/>
            </w:tcBorders>
          </w:tcPr>
          <w:p w14:paraId="06C4C671"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45FD7E8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28EC7BC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(0.0366)</w:t>
            </w:r>
          </w:p>
        </w:tc>
        <w:tc>
          <w:tcPr>
            <w:tcW w:w="1242" w:type="dxa"/>
            <w:tcBorders>
              <w:top w:val="nil"/>
              <w:left w:val="nil"/>
              <w:bottom w:val="nil"/>
              <w:right w:val="nil"/>
            </w:tcBorders>
          </w:tcPr>
          <w:p w14:paraId="13546C1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080" w:type="dxa"/>
            <w:tcBorders>
              <w:top w:val="nil"/>
              <w:left w:val="nil"/>
              <w:bottom w:val="nil"/>
              <w:right w:val="nil"/>
            </w:tcBorders>
          </w:tcPr>
          <w:p w14:paraId="28C4559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(0.0201)</w:t>
            </w:r>
          </w:p>
        </w:tc>
        <w:tc>
          <w:tcPr>
            <w:tcW w:w="1584" w:type="dxa"/>
            <w:tcBorders>
              <w:top w:val="nil"/>
              <w:left w:val="nil"/>
              <w:bottom w:val="nil"/>
              <w:right w:val="nil"/>
            </w:tcBorders>
          </w:tcPr>
          <w:p w14:paraId="0F13B55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2212C7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(0.0363)</w:t>
            </w:r>
          </w:p>
        </w:tc>
      </w:tr>
      <w:tr w:rsidR="0090502E" w:rsidRPr="0090502E" w14:paraId="375172A1" w14:textId="77777777" w:rsidTr="00FA5E02">
        <w:trPr>
          <w:jc w:val="center"/>
        </w:trPr>
        <w:tc>
          <w:tcPr>
            <w:tcW w:w="2160" w:type="dxa"/>
            <w:tcBorders>
              <w:top w:val="nil"/>
              <w:left w:val="nil"/>
              <w:bottom w:val="nil"/>
              <w:right w:val="nil"/>
            </w:tcBorders>
          </w:tcPr>
          <w:p w14:paraId="5B2493F0" w14:textId="477A0385"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254C38D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782DD4C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42" w:type="dxa"/>
            <w:tcBorders>
              <w:top w:val="nil"/>
              <w:left w:val="nil"/>
              <w:bottom w:val="nil"/>
              <w:right w:val="nil"/>
            </w:tcBorders>
          </w:tcPr>
          <w:p w14:paraId="1149422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0.841***</w:t>
            </w:r>
          </w:p>
        </w:tc>
        <w:tc>
          <w:tcPr>
            <w:tcW w:w="1080" w:type="dxa"/>
            <w:tcBorders>
              <w:top w:val="nil"/>
              <w:left w:val="nil"/>
              <w:bottom w:val="nil"/>
              <w:right w:val="nil"/>
            </w:tcBorders>
          </w:tcPr>
          <w:p w14:paraId="427C3DF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0.841***</w:t>
            </w:r>
          </w:p>
        </w:tc>
        <w:tc>
          <w:tcPr>
            <w:tcW w:w="1584" w:type="dxa"/>
            <w:tcBorders>
              <w:top w:val="nil"/>
              <w:left w:val="nil"/>
              <w:bottom w:val="nil"/>
              <w:right w:val="nil"/>
            </w:tcBorders>
          </w:tcPr>
          <w:p w14:paraId="33621E7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0.0172</w:t>
            </w:r>
          </w:p>
        </w:tc>
        <w:tc>
          <w:tcPr>
            <w:tcW w:w="1584" w:type="dxa"/>
            <w:tcBorders>
              <w:top w:val="nil"/>
              <w:left w:val="nil"/>
              <w:bottom w:val="nil"/>
              <w:right w:val="nil"/>
            </w:tcBorders>
          </w:tcPr>
          <w:p w14:paraId="5637D77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0.0170</w:t>
            </w:r>
          </w:p>
        </w:tc>
      </w:tr>
      <w:tr w:rsidR="0090502E" w:rsidRPr="0090502E" w14:paraId="0806E593" w14:textId="77777777" w:rsidTr="00FA5E02">
        <w:trPr>
          <w:jc w:val="center"/>
        </w:trPr>
        <w:tc>
          <w:tcPr>
            <w:tcW w:w="2160" w:type="dxa"/>
            <w:tcBorders>
              <w:top w:val="nil"/>
              <w:left w:val="nil"/>
              <w:bottom w:val="nil"/>
              <w:right w:val="nil"/>
            </w:tcBorders>
          </w:tcPr>
          <w:p w14:paraId="4AA75D22"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1ACC89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2C98A15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42" w:type="dxa"/>
            <w:tcBorders>
              <w:top w:val="nil"/>
              <w:left w:val="nil"/>
              <w:bottom w:val="nil"/>
              <w:right w:val="nil"/>
            </w:tcBorders>
          </w:tcPr>
          <w:p w14:paraId="7671BDC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(0.0370)</w:t>
            </w:r>
          </w:p>
        </w:tc>
        <w:tc>
          <w:tcPr>
            <w:tcW w:w="1080" w:type="dxa"/>
            <w:tcBorders>
              <w:top w:val="nil"/>
              <w:left w:val="nil"/>
              <w:bottom w:val="nil"/>
              <w:right w:val="nil"/>
            </w:tcBorders>
          </w:tcPr>
          <w:p w14:paraId="048A3FD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(0.0369)</w:t>
            </w:r>
          </w:p>
        </w:tc>
        <w:tc>
          <w:tcPr>
            <w:tcW w:w="1584" w:type="dxa"/>
            <w:tcBorders>
              <w:top w:val="nil"/>
              <w:left w:val="nil"/>
              <w:bottom w:val="nil"/>
              <w:right w:val="nil"/>
            </w:tcBorders>
          </w:tcPr>
          <w:p w14:paraId="46C06FD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(0.0200)</w:t>
            </w:r>
          </w:p>
        </w:tc>
        <w:tc>
          <w:tcPr>
            <w:tcW w:w="1584" w:type="dxa"/>
            <w:tcBorders>
              <w:top w:val="nil"/>
              <w:left w:val="nil"/>
              <w:bottom w:val="nil"/>
              <w:right w:val="nil"/>
            </w:tcBorders>
          </w:tcPr>
          <w:p w14:paraId="5F8EE57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(0.0201)</w:t>
            </w:r>
          </w:p>
        </w:tc>
      </w:tr>
      <w:tr w:rsidR="0090502E" w:rsidRPr="0090502E" w14:paraId="25858A1D" w14:textId="77777777" w:rsidTr="00FA5E02">
        <w:trPr>
          <w:jc w:val="center"/>
        </w:trPr>
        <w:tc>
          <w:tcPr>
            <w:tcW w:w="2160" w:type="dxa"/>
            <w:tcBorders>
              <w:top w:val="nil"/>
              <w:left w:val="nil"/>
              <w:bottom w:val="nil"/>
              <w:right w:val="nil"/>
            </w:tcBorders>
          </w:tcPr>
          <w:p w14:paraId="0BA1E0DE"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1584" w:type="dxa"/>
            <w:tcBorders>
              <w:top w:val="nil"/>
              <w:left w:val="nil"/>
              <w:bottom w:val="nil"/>
              <w:right w:val="nil"/>
            </w:tcBorders>
          </w:tcPr>
          <w:p w14:paraId="5C3C5B6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0.370</w:t>
            </w:r>
          </w:p>
        </w:tc>
        <w:tc>
          <w:tcPr>
            <w:tcW w:w="1584" w:type="dxa"/>
            <w:tcBorders>
              <w:top w:val="nil"/>
              <w:left w:val="nil"/>
              <w:bottom w:val="nil"/>
              <w:right w:val="nil"/>
            </w:tcBorders>
          </w:tcPr>
          <w:p w14:paraId="128C0F9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0.278</w:t>
            </w:r>
          </w:p>
        </w:tc>
        <w:tc>
          <w:tcPr>
            <w:tcW w:w="1242" w:type="dxa"/>
            <w:tcBorders>
              <w:top w:val="nil"/>
              <w:left w:val="nil"/>
              <w:bottom w:val="nil"/>
              <w:right w:val="nil"/>
            </w:tcBorders>
          </w:tcPr>
          <w:p w14:paraId="223F913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0.390</w:t>
            </w:r>
          </w:p>
        </w:tc>
        <w:tc>
          <w:tcPr>
            <w:tcW w:w="1080" w:type="dxa"/>
            <w:tcBorders>
              <w:top w:val="nil"/>
              <w:left w:val="nil"/>
              <w:bottom w:val="nil"/>
              <w:right w:val="nil"/>
            </w:tcBorders>
          </w:tcPr>
          <w:p w14:paraId="7BB1BD2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0.339</w:t>
            </w:r>
          </w:p>
        </w:tc>
        <w:tc>
          <w:tcPr>
            <w:tcW w:w="1584" w:type="dxa"/>
            <w:tcBorders>
              <w:top w:val="nil"/>
              <w:left w:val="nil"/>
              <w:bottom w:val="nil"/>
              <w:right w:val="nil"/>
            </w:tcBorders>
          </w:tcPr>
          <w:p w14:paraId="6CB2250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0.286</w:t>
            </w:r>
          </w:p>
        </w:tc>
        <w:tc>
          <w:tcPr>
            <w:tcW w:w="1584" w:type="dxa"/>
            <w:tcBorders>
              <w:top w:val="nil"/>
              <w:left w:val="nil"/>
              <w:bottom w:val="nil"/>
              <w:right w:val="nil"/>
            </w:tcBorders>
          </w:tcPr>
          <w:p w14:paraId="09448A9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0.201</w:t>
            </w:r>
          </w:p>
        </w:tc>
      </w:tr>
      <w:tr w:rsidR="0090502E" w:rsidRPr="0090502E" w14:paraId="312BE282" w14:textId="77777777" w:rsidTr="00FA5E02">
        <w:trPr>
          <w:jc w:val="center"/>
        </w:trPr>
        <w:tc>
          <w:tcPr>
            <w:tcW w:w="2160" w:type="dxa"/>
            <w:tcBorders>
              <w:top w:val="nil"/>
              <w:left w:val="nil"/>
              <w:bottom w:val="nil"/>
              <w:right w:val="nil"/>
            </w:tcBorders>
          </w:tcPr>
          <w:p w14:paraId="0F104A6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F0369B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(0.881)</w:t>
            </w:r>
          </w:p>
        </w:tc>
        <w:tc>
          <w:tcPr>
            <w:tcW w:w="1584" w:type="dxa"/>
            <w:tcBorders>
              <w:top w:val="nil"/>
              <w:left w:val="nil"/>
              <w:bottom w:val="nil"/>
              <w:right w:val="nil"/>
            </w:tcBorders>
          </w:tcPr>
          <w:p w14:paraId="40FCA8C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(0.863)</w:t>
            </w:r>
          </w:p>
        </w:tc>
        <w:tc>
          <w:tcPr>
            <w:tcW w:w="1242" w:type="dxa"/>
            <w:tcBorders>
              <w:top w:val="nil"/>
              <w:left w:val="nil"/>
              <w:bottom w:val="nil"/>
              <w:right w:val="nil"/>
            </w:tcBorders>
          </w:tcPr>
          <w:p w14:paraId="37E4368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(0.464)</w:t>
            </w:r>
          </w:p>
        </w:tc>
        <w:tc>
          <w:tcPr>
            <w:tcW w:w="1080" w:type="dxa"/>
            <w:tcBorders>
              <w:top w:val="nil"/>
              <w:left w:val="nil"/>
              <w:bottom w:val="nil"/>
              <w:right w:val="nil"/>
            </w:tcBorders>
          </w:tcPr>
          <w:p w14:paraId="490BECF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(0.454)</w:t>
            </w:r>
          </w:p>
        </w:tc>
        <w:tc>
          <w:tcPr>
            <w:tcW w:w="1584" w:type="dxa"/>
            <w:tcBorders>
              <w:top w:val="nil"/>
              <w:left w:val="nil"/>
              <w:bottom w:val="nil"/>
              <w:right w:val="nil"/>
            </w:tcBorders>
          </w:tcPr>
          <w:p w14:paraId="698FCF5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(0.881)</w:t>
            </w:r>
          </w:p>
        </w:tc>
        <w:tc>
          <w:tcPr>
            <w:tcW w:w="1584" w:type="dxa"/>
            <w:tcBorders>
              <w:top w:val="nil"/>
              <w:left w:val="nil"/>
              <w:bottom w:val="nil"/>
              <w:right w:val="nil"/>
            </w:tcBorders>
          </w:tcPr>
          <w:p w14:paraId="4D11711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(0.862)</w:t>
            </w:r>
          </w:p>
        </w:tc>
      </w:tr>
      <w:tr w:rsidR="0090502E" w:rsidRPr="0090502E" w14:paraId="602B7004" w14:textId="77777777" w:rsidTr="00FA5E02">
        <w:trPr>
          <w:jc w:val="center"/>
        </w:trPr>
        <w:tc>
          <w:tcPr>
            <w:tcW w:w="2160" w:type="dxa"/>
            <w:tcBorders>
              <w:top w:val="nil"/>
              <w:left w:val="nil"/>
              <w:bottom w:val="nil"/>
              <w:right w:val="nil"/>
            </w:tcBorders>
          </w:tcPr>
          <w:p w14:paraId="7B9D71A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621F4C5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5BFC87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42" w:type="dxa"/>
            <w:tcBorders>
              <w:top w:val="nil"/>
              <w:left w:val="nil"/>
              <w:bottom w:val="nil"/>
              <w:right w:val="nil"/>
            </w:tcBorders>
          </w:tcPr>
          <w:p w14:paraId="097A85E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080" w:type="dxa"/>
            <w:tcBorders>
              <w:top w:val="nil"/>
              <w:left w:val="nil"/>
              <w:bottom w:val="nil"/>
              <w:right w:val="nil"/>
            </w:tcBorders>
          </w:tcPr>
          <w:p w14:paraId="3C6FAE6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2381B9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2BCCDA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4E05D386" w14:textId="77777777" w:rsidTr="00FA5E02">
        <w:trPr>
          <w:jc w:val="center"/>
        </w:trPr>
        <w:tc>
          <w:tcPr>
            <w:tcW w:w="2160" w:type="dxa"/>
            <w:tcBorders>
              <w:top w:val="nil"/>
              <w:left w:val="nil"/>
              <w:bottom w:val="nil"/>
              <w:right w:val="nil"/>
            </w:tcBorders>
          </w:tcPr>
          <w:p w14:paraId="7D752131"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1584" w:type="dxa"/>
            <w:tcBorders>
              <w:top w:val="nil"/>
              <w:left w:val="nil"/>
              <w:bottom w:val="nil"/>
              <w:right w:val="nil"/>
            </w:tcBorders>
          </w:tcPr>
          <w:p w14:paraId="1187498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84" w:type="dxa"/>
            <w:tcBorders>
              <w:top w:val="nil"/>
              <w:left w:val="nil"/>
              <w:bottom w:val="nil"/>
              <w:right w:val="nil"/>
            </w:tcBorders>
          </w:tcPr>
          <w:p w14:paraId="0E1D0CF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242" w:type="dxa"/>
            <w:tcBorders>
              <w:top w:val="nil"/>
              <w:left w:val="nil"/>
              <w:bottom w:val="nil"/>
              <w:right w:val="nil"/>
            </w:tcBorders>
          </w:tcPr>
          <w:p w14:paraId="0B877E2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080" w:type="dxa"/>
            <w:tcBorders>
              <w:top w:val="nil"/>
              <w:left w:val="nil"/>
              <w:bottom w:val="nil"/>
              <w:right w:val="nil"/>
            </w:tcBorders>
          </w:tcPr>
          <w:p w14:paraId="67FE916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84" w:type="dxa"/>
            <w:tcBorders>
              <w:top w:val="nil"/>
              <w:left w:val="nil"/>
              <w:bottom w:val="nil"/>
              <w:right w:val="nil"/>
            </w:tcBorders>
          </w:tcPr>
          <w:p w14:paraId="2C1C047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84" w:type="dxa"/>
            <w:tcBorders>
              <w:top w:val="nil"/>
              <w:left w:val="nil"/>
              <w:bottom w:val="nil"/>
              <w:right w:val="nil"/>
            </w:tcBorders>
          </w:tcPr>
          <w:p w14:paraId="49E414F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r>
      <w:tr w:rsidR="0090502E" w:rsidRPr="0090502E" w14:paraId="39D05B3C" w14:textId="77777777" w:rsidTr="00FA5E02">
        <w:tblPrEx>
          <w:tblBorders>
            <w:bottom w:val="single" w:sz="6" w:space="0" w:color="auto"/>
          </w:tblBorders>
        </w:tblPrEx>
        <w:trPr>
          <w:jc w:val="center"/>
        </w:trPr>
        <w:tc>
          <w:tcPr>
            <w:tcW w:w="2160" w:type="dxa"/>
            <w:tcBorders>
              <w:top w:val="nil"/>
              <w:left w:val="nil"/>
              <w:bottom w:val="single" w:sz="6" w:space="0" w:color="auto"/>
              <w:right w:val="nil"/>
            </w:tcBorders>
          </w:tcPr>
          <w:p w14:paraId="50909C90"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R-squared</w:t>
            </w:r>
          </w:p>
        </w:tc>
        <w:tc>
          <w:tcPr>
            <w:tcW w:w="1584" w:type="dxa"/>
            <w:tcBorders>
              <w:top w:val="nil"/>
              <w:left w:val="nil"/>
              <w:bottom w:val="single" w:sz="6" w:space="0" w:color="auto"/>
              <w:right w:val="nil"/>
            </w:tcBorders>
          </w:tcPr>
          <w:p w14:paraId="56D314D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0.974</w:t>
            </w:r>
          </w:p>
        </w:tc>
        <w:tc>
          <w:tcPr>
            <w:tcW w:w="1584" w:type="dxa"/>
            <w:tcBorders>
              <w:top w:val="nil"/>
              <w:left w:val="nil"/>
              <w:bottom w:val="single" w:sz="6" w:space="0" w:color="auto"/>
              <w:right w:val="nil"/>
            </w:tcBorders>
          </w:tcPr>
          <w:p w14:paraId="7AD3050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0.974</w:t>
            </w:r>
          </w:p>
        </w:tc>
        <w:tc>
          <w:tcPr>
            <w:tcW w:w="1242" w:type="dxa"/>
            <w:tcBorders>
              <w:top w:val="nil"/>
              <w:left w:val="nil"/>
              <w:bottom w:val="single" w:sz="6" w:space="0" w:color="auto"/>
              <w:right w:val="nil"/>
            </w:tcBorders>
          </w:tcPr>
          <w:p w14:paraId="0C74824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0.988</w:t>
            </w:r>
          </w:p>
        </w:tc>
        <w:tc>
          <w:tcPr>
            <w:tcW w:w="1080" w:type="dxa"/>
            <w:tcBorders>
              <w:top w:val="nil"/>
              <w:left w:val="nil"/>
              <w:bottom w:val="single" w:sz="6" w:space="0" w:color="auto"/>
              <w:right w:val="nil"/>
            </w:tcBorders>
          </w:tcPr>
          <w:p w14:paraId="6CB5F81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0.988</w:t>
            </w:r>
          </w:p>
        </w:tc>
        <w:tc>
          <w:tcPr>
            <w:tcW w:w="1584" w:type="dxa"/>
            <w:tcBorders>
              <w:top w:val="nil"/>
              <w:left w:val="nil"/>
              <w:bottom w:val="single" w:sz="6" w:space="0" w:color="auto"/>
              <w:right w:val="nil"/>
            </w:tcBorders>
          </w:tcPr>
          <w:p w14:paraId="1BFC5E1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0.974</w:t>
            </w:r>
          </w:p>
        </w:tc>
        <w:tc>
          <w:tcPr>
            <w:tcW w:w="1584" w:type="dxa"/>
            <w:tcBorders>
              <w:top w:val="nil"/>
              <w:left w:val="nil"/>
              <w:bottom w:val="single" w:sz="6" w:space="0" w:color="auto"/>
              <w:right w:val="nil"/>
            </w:tcBorders>
          </w:tcPr>
          <w:p w14:paraId="3BB214A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0.974</w:t>
            </w:r>
          </w:p>
        </w:tc>
      </w:tr>
    </w:tbl>
    <w:p w14:paraId="0948E896" w14:textId="5A70A8A6" w:rsidR="00380D0D" w:rsidRPr="0090502E" w:rsidRDefault="003405B0">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This table shows that our results are consistent if we include fixed effects. </w:t>
      </w:r>
      <w:r w:rsidR="00380D0D" w:rsidRPr="0090502E">
        <w:rPr>
          <w:rFonts w:ascii="Times New Roman" w:hAnsi="Times New Roman" w:cs="Times New Roman"/>
          <w:kern w:val="0"/>
          <w:sz w:val="24"/>
          <w:szCs w:val="24"/>
        </w:rPr>
        <w:t>Robust standard errors in parentheses</w:t>
      </w:r>
    </w:p>
    <w:p w14:paraId="4D0F898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029F1C7B" w14:textId="681BBB02" w:rsidR="00380D0D" w:rsidRPr="0090502E" w:rsidRDefault="00380D0D">
      <w:pPr>
        <w:rPr>
          <w:rFonts w:ascii="Times New Roman" w:hAnsi="Times New Roman" w:cs="Times New Roman"/>
          <w:b/>
          <w:bCs/>
        </w:rPr>
      </w:pPr>
      <w:r w:rsidRPr="0090502E">
        <w:rPr>
          <w:rFonts w:ascii="Times New Roman" w:hAnsi="Times New Roman" w:cs="Times New Roman"/>
          <w:b/>
          <w:bCs/>
        </w:rPr>
        <w:br w:type="page"/>
      </w:r>
    </w:p>
    <w:p w14:paraId="0AE23A0F" w14:textId="36FB7060" w:rsidR="00380D0D" w:rsidRPr="0090502E" w:rsidRDefault="00A946E5" w:rsidP="00F5277B">
      <w:pPr>
        <w:pStyle w:val="Heading2"/>
        <w:jc w:val="center"/>
        <w:rPr>
          <w:rFonts w:ascii="Times New Roman" w:hAnsi="Times New Roman" w:cs="Times New Roman"/>
          <w:b/>
          <w:bCs/>
          <w:color w:val="auto"/>
        </w:rPr>
      </w:pPr>
      <w:bookmarkStart w:id="6" w:name="_Toc166678535"/>
      <w:r>
        <w:rPr>
          <w:rFonts w:ascii="Times New Roman" w:hAnsi="Times New Roman" w:cs="Times New Roman"/>
          <w:b/>
          <w:bCs/>
          <w:color w:val="auto"/>
        </w:rPr>
        <w:lastRenderedPageBreak/>
        <w:t xml:space="preserve">Table 3: </w:t>
      </w:r>
      <w:r w:rsidR="00380D0D" w:rsidRPr="0090502E">
        <w:rPr>
          <w:rFonts w:ascii="Times New Roman" w:hAnsi="Times New Roman" w:cs="Times New Roman"/>
          <w:b/>
          <w:bCs/>
          <w:color w:val="auto"/>
        </w:rPr>
        <w:t xml:space="preserve">Random </w:t>
      </w:r>
      <w:r w:rsidR="00F5277B" w:rsidRPr="0090502E">
        <w:rPr>
          <w:rFonts w:ascii="Times New Roman" w:hAnsi="Times New Roman" w:cs="Times New Roman"/>
          <w:b/>
          <w:bCs/>
          <w:color w:val="auto"/>
        </w:rPr>
        <w:t>E</w:t>
      </w:r>
      <w:r w:rsidR="00380D0D" w:rsidRPr="0090502E">
        <w:rPr>
          <w:rFonts w:ascii="Times New Roman" w:hAnsi="Times New Roman" w:cs="Times New Roman"/>
          <w:b/>
          <w:bCs/>
          <w:color w:val="auto"/>
        </w:rPr>
        <w:t>ffects</w:t>
      </w:r>
      <w:bookmarkEnd w:id="6"/>
    </w:p>
    <w:tbl>
      <w:tblPr>
        <w:tblW w:w="11250" w:type="dxa"/>
        <w:jc w:val="center"/>
        <w:tblLayout w:type="fixed"/>
        <w:tblCellMar>
          <w:left w:w="75" w:type="dxa"/>
          <w:right w:w="75" w:type="dxa"/>
        </w:tblCellMar>
        <w:tblLook w:val="0000" w:firstRow="0" w:lastRow="0" w:firstColumn="0" w:lastColumn="0" w:noHBand="0" w:noVBand="0"/>
      </w:tblPr>
      <w:tblGrid>
        <w:gridCol w:w="2070"/>
        <w:gridCol w:w="1350"/>
        <w:gridCol w:w="1350"/>
        <w:gridCol w:w="1440"/>
        <w:gridCol w:w="1530"/>
        <w:gridCol w:w="1584"/>
        <w:gridCol w:w="1926"/>
      </w:tblGrid>
      <w:tr w:rsidR="0090502E" w:rsidRPr="0090502E" w14:paraId="51BB876B" w14:textId="77777777" w:rsidTr="00FA5E02">
        <w:trPr>
          <w:jc w:val="center"/>
        </w:trPr>
        <w:tc>
          <w:tcPr>
            <w:tcW w:w="2070" w:type="dxa"/>
            <w:tcBorders>
              <w:top w:val="single" w:sz="6" w:space="0" w:color="auto"/>
              <w:left w:val="nil"/>
              <w:bottom w:val="nil"/>
              <w:right w:val="nil"/>
            </w:tcBorders>
          </w:tcPr>
          <w:p w14:paraId="762FAB86" w14:textId="77777777" w:rsidR="00380D0D" w:rsidRPr="0090502E" w:rsidRDefault="00380D0D" w:rsidP="00FA5E02">
            <w:pPr>
              <w:widowControl w:val="0"/>
              <w:autoSpaceDE w:val="0"/>
              <w:autoSpaceDN w:val="0"/>
              <w:adjustRightInd w:val="0"/>
              <w:spacing w:after="0" w:line="240" w:lineRule="auto"/>
              <w:ind w:left="3258" w:hanging="3258"/>
              <w:jc w:val="both"/>
              <w:rPr>
                <w:rFonts w:ascii="Times New Roman" w:hAnsi="Times New Roman" w:cs="Times New Roman"/>
                <w:kern w:val="0"/>
                <w:sz w:val="20"/>
                <w:szCs w:val="20"/>
              </w:rPr>
            </w:pPr>
          </w:p>
        </w:tc>
        <w:tc>
          <w:tcPr>
            <w:tcW w:w="1350" w:type="dxa"/>
            <w:tcBorders>
              <w:top w:val="single" w:sz="6" w:space="0" w:color="auto"/>
              <w:left w:val="nil"/>
              <w:bottom w:val="nil"/>
              <w:right w:val="nil"/>
            </w:tcBorders>
          </w:tcPr>
          <w:p w14:paraId="1DD432E9" w14:textId="196E6A8E" w:rsidR="00380D0D" w:rsidRPr="0090502E" w:rsidRDefault="00FA5E02" w:rsidP="00FA5E02">
            <w:pPr>
              <w:widowControl w:val="0"/>
              <w:autoSpaceDE w:val="0"/>
              <w:autoSpaceDN w:val="0"/>
              <w:adjustRightInd w:val="0"/>
              <w:spacing w:after="0" w:line="240" w:lineRule="auto"/>
              <w:ind w:hanging="798"/>
              <w:jc w:val="center"/>
              <w:rPr>
                <w:rFonts w:ascii="Times New Roman" w:hAnsi="Times New Roman" w:cs="Times New Roman"/>
                <w:kern w:val="0"/>
                <w:sz w:val="20"/>
                <w:szCs w:val="20"/>
              </w:rPr>
            </w:pPr>
            <w:r w:rsidRPr="0090502E">
              <w:rPr>
                <w:rFonts w:ascii="Times New Roman" w:hAnsi="Times New Roman" w:cs="Times New Roman"/>
                <w:kern w:val="0"/>
                <w:sz w:val="20"/>
                <w:szCs w:val="20"/>
              </w:rPr>
              <w:t xml:space="preserve">           </w:t>
            </w:r>
            <w:r w:rsidR="00380D0D" w:rsidRPr="0090502E">
              <w:rPr>
                <w:rFonts w:ascii="Times New Roman" w:hAnsi="Times New Roman" w:cs="Times New Roman"/>
                <w:kern w:val="0"/>
                <w:sz w:val="20"/>
                <w:szCs w:val="20"/>
              </w:rPr>
              <w:t>(1)</w:t>
            </w:r>
          </w:p>
        </w:tc>
        <w:tc>
          <w:tcPr>
            <w:tcW w:w="1350" w:type="dxa"/>
            <w:tcBorders>
              <w:top w:val="single" w:sz="6" w:space="0" w:color="auto"/>
              <w:left w:val="nil"/>
              <w:bottom w:val="nil"/>
              <w:right w:val="nil"/>
            </w:tcBorders>
          </w:tcPr>
          <w:p w14:paraId="70B1D89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1440" w:type="dxa"/>
            <w:tcBorders>
              <w:top w:val="single" w:sz="6" w:space="0" w:color="auto"/>
              <w:left w:val="nil"/>
              <w:bottom w:val="nil"/>
              <w:right w:val="nil"/>
            </w:tcBorders>
          </w:tcPr>
          <w:p w14:paraId="71CF827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1530" w:type="dxa"/>
            <w:tcBorders>
              <w:top w:val="single" w:sz="6" w:space="0" w:color="auto"/>
              <w:left w:val="nil"/>
              <w:bottom w:val="nil"/>
              <w:right w:val="nil"/>
            </w:tcBorders>
          </w:tcPr>
          <w:p w14:paraId="40CD904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c>
          <w:tcPr>
            <w:tcW w:w="1584" w:type="dxa"/>
            <w:tcBorders>
              <w:top w:val="single" w:sz="6" w:space="0" w:color="auto"/>
              <w:left w:val="nil"/>
              <w:bottom w:val="nil"/>
              <w:right w:val="nil"/>
            </w:tcBorders>
          </w:tcPr>
          <w:p w14:paraId="292608A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(5)</w:t>
            </w:r>
          </w:p>
        </w:tc>
        <w:tc>
          <w:tcPr>
            <w:tcW w:w="1926" w:type="dxa"/>
            <w:tcBorders>
              <w:top w:val="single" w:sz="6" w:space="0" w:color="auto"/>
              <w:left w:val="nil"/>
              <w:bottom w:val="nil"/>
              <w:right w:val="nil"/>
            </w:tcBorders>
          </w:tcPr>
          <w:p w14:paraId="3325F1D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(6)</w:t>
            </w:r>
          </w:p>
        </w:tc>
      </w:tr>
      <w:tr w:rsidR="0090502E" w:rsidRPr="0090502E" w14:paraId="5158EDF9" w14:textId="77777777" w:rsidTr="00FA5E02">
        <w:trPr>
          <w:jc w:val="center"/>
        </w:trPr>
        <w:tc>
          <w:tcPr>
            <w:tcW w:w="2070" w:type="dxa"/>
            <w:tcBorders>
              <w:top w:val="nil"/>
              <w:left w:val="nil"/>
              <w:bottom w:val="single" w:sz="6" w:space="0" w:color="auto"/>
              <w:right w:val="nil"/>
            </w:tcBorders>
          </w:tcPr>
          <w:p w14:paraId="2246E432"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1350" w:type="dxa"/>
            <w:tcBorders>
              <w:top w:val="nil"/>
              <w:left w:val="nil"/>
              <w:bottom w:val="single" w:sz="6" w:space="0" w:color="auto"/>
              <w:right w:val="nil"/>
            </w:tcBorders>
          </w:tcPr>
          <w:p w14:paraId="14AD2137" w14:textId="23927C51"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350" w:type="dxa"/>
            <w:tcBorders>
              <w:top w:val="nil"/>
              <w:left w:val="nil"/>
              <w:bottom w:val="single" w:sz="6" w:space="0" w:color="auto"/>
              <w:right w:val="nil"/>
            </w:tcBorders>
          </w:tcPr>
          <w:p w14:paraId="50E006A8" w14:textId="3EAD39DE"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440" w:type="dxa"/>
            <w:tcBorders>
              <w:top w:val="nil"/>
              <w:left w:val="nil"/>
              <w:bottom w:val="single" w:sz="6" w:space="0" w:color="auto"/>
              <w:right w:val="nil"/>
            </w:tcBorders>
          </w:tcPr>
          <w:p w14:paraId="3D6C4667" w14:textId="3F793D47"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p>
        </w:tc>
        <w:tc>
          <w:tcPr>
            <w:tcW w:w="1530" w:type="dxa"/>
            <w:tcBorders>
              <w:top w:val="nil"/>
              <w:left w:val="nil"/>
              <w:bottom w:val="single" w:sz="6" w:space="0" w:color="auto"/>
              <w:right w:val="nil"/>
            </w:tcBorders>
          </w:tcPr>
          <w:p w14:paraId="7DD5C26B" w14:textId="4AFC8072"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p>
        </w:tc>
        <w:tc>
          <w:tcPr>
            <w:tcW w:w="1584" w:type="dxa"/>
            <w:tcBorders>
              <w:top w:val="nil"/>
              <w:left w:val="nil"/>
              <w:bottom w:val="single" w:sz="6" w:space="0" w:color="auto"/>
              <w:right w:val="nil"/>
            </w:tcBorders>
          </w:tcPr>
          <w:p w14:paraId="0C907D62" w14:textId="756DBCEE"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926" w:type="dxa"/>
            <w:tcBorders>
              <w:top w:val="nil"/>
              <w:left w:val="nil"/>
              <w:bottom w:val="single" w:sz="6" w:space="0" w:color="auto"/>
              <w:right w:val="nil"/>
            </w:tcBorders>
          </w:tcPr>
          <w:p w14:paraId="1E26CB7B" w14:textId="2EA31957"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r>
      <w:tr w:rsidR="0090502E" w:rsidRPr="0090502E" w14:paraId="193976A4" w14:textId="77777777" w:rsidTr="00FA5E02">
        <w:trPr>
          <w:jc w:val="center"/>
        </w:trPr>
        <w:tc>
          <w:tcPr>
            <w:tcW w:w="2070" w:type="dxa"/>
            <w:tcBorders>
              <w:top w:val="nil"/>
              <w:left w:val="nil"/>
              <w:bottom w:val="nil"/>
              <w:right w:val="nil"/>
            </w:tcBorders>
          </w:tcPr>
          <w:p w14:paraId="5BAE3D7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4678565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11963C1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4B8B7C4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412B34F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19BAFA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26" w:type="dxa"/>
            <w:tcBorders>
              <w:top w:val="nil"/>
              <w:left w:val="nil"/>
              <w:bottom w:val="nil"/>
              <w:right w:val="nil"/>
            </w:tcBorders>
          </w:tcPr>
          <w:p w14:paraId="3CAECE9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42032D40" w14:textId="77777777" w:rsidTr="00FA5E02">
        <w:trPr>
          <w:jc w:val="center"/>
        </w:trPr>
        <w:tc>
          <w:tcPr>
            <w:tcW w:w="2070" w:type="dxa"/>
            <w:tcBorders>
              <w:top w:val="nil"/>
              <w:left w:val="nil"/>
              <w:bottom w:val="nil"/>
              <w:right w:val="nil"/>
            </w:tcBorders>
          </w:tcPr>
          <w:p w14:paraId="4C8932FD" w14:textId="447AEA05"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467603B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0.954***</w:t>
            </w:r>
          </w:p>
        </w:tc>
        <w:tc>
          <w:tcPr>
            <w:tcW w:w="1350" w:type="dxa"/>
            <w:tcBorders>
              <w:top w:val="nil"/>
              <w:left w:val="nil"/>
              <w:bottom w:val="nil"/>
              <w:right w:val="nil"/>
            </w:tcBorders>
          </w:tcPr>
          <w:p w14:paraId="3878EA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0.954***</w:t>
            </w:r>
          </w:p>
        </w:tc>
        <w:tc>
          <w:tcPr>
            <w:tcW w:w="1440" w:type="dxa"/>
            <w:tcBorders>
              <w:top w:val="nil"/>
              <w:left w:val="nil"/>
              <w:bottom w:val="nil"/>
              <w:right w:val="nil"/>
            </w:tcBorders>
          </w:tcPr>
          <w:p w14:paraId="11CA2A9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13D0ABC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75A279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0.945***</w:t>
            </w:r>
          </w:p>
        </w:tc>
        <w:tc>
          <w:tcPr>
            <w:tcW w:w="1926" w:type="dxa"/>
            <w:tcBorders>
              <w:top w:val="nil"/>
              <w:left w:val="nil"/>
              <w:bottom w:val="nil"/>
              <w:right w:val="nil"/>
            </w:tcBorders>
          </w:tcPr>
          <w:p w14:paraId="68ACA35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0.945***</w:t>
            </w:r>
          </w:p>
        </w:tc>
      </w:tr>
      <w:tr w:rsidR="0090502E" w:rsidRPr="0090502E" w14:paraId="67E4EFAB" w14:textId="77777777" w:rsidTr="00FA5E02">
        <w:trPr>
          <w:jc w:val="center"/>
        </w:trPr>
        <w:tc>
          <w:tcPr>
            <w:tcW w:w="2070" w:type="dxa"/>
            <w:tcBorders>
              <w:top w:val="nil"/>
              <w:left w:val="nil"/>
              <w:bottom w:val="nil"/>
              <w:right w:val="nil"/>
            </w:tcBorders>
          </w:tcPr>
          <w:p w14:paraId="0EEBD8A1"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08E24CF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(0.00879)</w:t>
            </w:r>
          </w:p>
        </w:tc>
        <w:tc>
          <w:tcPr>
            <w:tcW w:w="1350" w:type="dxa"/>
            <w:tcBorders>
              <w:top w:val="nil"/>
              <w:left w:val="nil"/>
              <w:bottom w:val="nil"/>
              <w:right w:val="nil"/>
            </w:tcBorders>
          </w:tcPr>
          <w:p w14:paraId="6CAE72B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(0.00881)</w:t>
            </w:r>
          </w:p>
        </w:tc>
        <w:tc>
          <w:tcPr>
            <w:tcW w:w="1440" w:type="dxa"/>
            <w:tcBorders>
              <w:top w:val="nil"/>
              <w:left w:val="nil"/>
              <w:bottom w:val="nil"/>
              <w:right w:val="nil"/>
            </w:tcBorders>
          </w:tcPr>
          <w:p w14:paraId="7B73ED6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2966C23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63563F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(0.0106)</w:t>
            </w:r>
          </w:p>
        </w:tc>
        <w:tc>
          <w:tcPr>
            <w:tcW w:w="1926" w:type="dxa"/>
            <w:tcBorders>
              <w:top w:val="nil"/>
              <w:left w:val="nil"/>
              <w:bottom w:val="nil"/>
              <w:right w:val="nil"/>
            </w:tcBorders>
          </w:tcPr>
          <w:p w14:paraId="2948C61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(0.0106)</w:t>
            </w:r>
          </w:p>
        </w:tc>
      </w:tr>
      <w:tr w:rsidR="0090502E" w:rsidRPr="0090502E" w14:paraId="1DF5A837" w14:textId="77777777" w:rsidTr="00FA5E02">
        <w:trPr>
          <w:jc w:val="center"/>
        </w:trPr>
        <w:tc>
          <w:tcPr>
            <w:tcW w:w="2070" w:type="dxa"/>
            <w:tcBorders>
              <w:top w:val="nil"/>
              <w:left w:val="nil"/>
              <w:bottom w:val="nil"/>
              <w:right w:val="nil"/>
            </w:tcBorders>
          </w:tcPr>
          <w:p w14:paraId="54CB689C" w14:textId="0F2415C8"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1A78FB5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0.00622***</w:t>
            </w:r>
          </w:p>
        </w:tc>
        <w:tc>
          <w:tcPr>
            <w:tcW w:w="1350" w:type="dxa"/>
            <w:tcBorders>
              <w:top w:val="nil"/>
              <w:left w:val="nil"/>
              <w:bottom w:val="nil"/>
              <w:right w:val="nil"/>
            </w:tcBorders>
          </w:tcPr>
          <w:p w14:paraId="2E4E39A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0A07873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0.00273**</w:t>
            </w:r>
          </w:p>
        </w:tc>
        <w:tc>
          <w:tcPr>
            <w:tcW w:w="1530" w:type="dxa"/>
            <w:tcBorders>
              <w:top w:val="nil"/>
              <w:left w:val="nil"/>
              <w:bottom w:val="nil"/>
              <w:right w:val="nil"/>
            </w:tcBorders>
          </w:tcPr>
          <w:p w14:paraId="5DDB8CB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AB14D3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0.00462**</w:t>
            </w:r>
          </w:p>
        </w:tc>
        <w:tc>
          <w:tcPr>
            <w:tcW w:w="1926" w:type="dxa"/>
            <w:tcBorders>
              <w:top w:val="nil"/>
              <w:left w:val="nil"/>
              <w:bottom w:val="nil"/>
              <w:right w:val="nil"/>
            </w:tcBorders>
          </w:tcPr>
          <w:p w14:paraId="0EEC654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5EECA9FB" w14:textId="77777777" w:rsidTr="00FA5E02">
        <w:trPr>
          <w:jc w:val="center"/>
        </w:trPr>
        <w:tc>
          <w:tcPr>
            <w:tcW w:w="2070" w:type="dxa"/>
            <w:tcBorders>
              <w:top w:val="nil"/>
              <w:left w:val="nil"/>
              <w:bottom w:val="nil"/>
              <w:right w:val="nil"/>
            </w:tcBorders>
          </w:tcPr>
          <w:p w14:paraId="7442F688"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47F8B43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(0.00217)</w:t>
            </w:r>
          </w:p>
        </w:tc>
        <w:tc>
          <w:tcPr>
            <w:tcW w:w="1350" w:type="dxa"/>
            <w:tcBorders>
              <w:top w:val="nil"/>
              <w:left w:val="nil"/>
              <w:bottom w:val="nil"/>
              <w:right w:val="nil"/>
            </w:tcBorders>
          </w:tcPr>
          <w:p w14:paraId="2B26A91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05312AD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(0.00128)</w:t>
            </w:r>
          </w:p>
        </w:tc>
        <w:tc>
          <w:tcPr>
            <w:tcW w:w="1530" w:type="dxa"/>
            <w:tcBorders>
              <w:top w:val="nil"/>
              <w:left w:val="nil"/>
              <w:bottom w:val="nil"/>
              <w:right w:val="nil"/>
            </w:tcBorders>
          </w:tcPr>
          <w:p w14:paraId="4A45A4B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CCCF12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(0.00228)</w:t>
            </w:r>
          </w:p>
        </w:tc>
        <w:tc>
          <w:tcPr>
            <w:tcW w:w="1926" w:type="dxa"/>
            <w:tcBorders>
              <w:top w:val="nil"/>
              <w:left w:val="nil"/>
              <w:bottom w:val="nil"/>
              <w:right w:val="nil"/>
            </w:tcBorders>
          </w:tcPr>
          <w:p w14:paraId="0D4D060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398F9993" w14:textId="77777777" w:rsidTr="00FA5E02">
        <w:trPr>
          <w:jc w:val="center"/>
        </w:trPr>
        <w:tc>
          <w:tcPr>
            <w:tcW w:w="2070" w:type="dxa"/>
            <w:tcBorders>
              <w:top w:val="nil"/>
              <w:left w:val="nil"/>
              <w:bottom w:val="nil"/>
              <w:right w:val="nil"/>
            </w:tcBorders>
          </w:tcPr>
          <w:p w14:paraId="3841FCEB" w14:textId="01997B66"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Regime Type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56908B1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0.00282***</w:t>
            </w:r>
          </w:p>
        </w:tc>
        <w:tc>
          <w:tcPr>
            <w:tcW w:w="1350" w:type="dxa"/>
            <w:tcBorders>
              <w:top w:val="nil"/>
              <w:left w:val="nil"/>
              <w:bottom w:val="nil"/>
              <w:right w:val="nil"/>
            </w:tcBorders>
          </w:tcPr>
          <w:p w14:paraId="0234519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0.00280***</w:t>
            </w:r>
          </w:p>
        </w:tc>
        <w:tc>
          <w:tcPr>
            <w:tcW w:w="1440" w:type="dxa"/>
            <w:tcBorders>
              <w:top w:val="nil"/>
              <w:left w:val="nil"/>
              <w:bottom w:val="nil"/>
              <w:right w:val="nil"/>
            </w:tcBorders>
          </w:tcPr>
          <w:p w14:paraId="2C2AC0B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0.000723</w:t>
            </w:r>
          </w:p>
        </w:tc>
        <w:tc>
          <w:tcPr>
            <w:tcW w:w="1530" w:type="dxa"/>
            <w:tcBorders>
              <w:top w:val="nil"/>
              <w:left w:val="nil"/>
              <w:bottom w:val="nil"/>
              <w:right w:val="nil"/>
            </w:tcBorders>
          </w:tcPr>
          <w:p w14:paraId="7F30AC9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0.000711</w:t>
            </w:r>
          </w:p>
        </w:tc>
        <w:tc>
          <w:tcPr>
            <w:tcW w:w="1584" w:type="dxa"/>
            <w:tcBorders>
              <w:top w:val="nil"/>
              <w:left w:val="nil"/>
              <w:bottom w:val="nil"/>
              <w:right w:val="nil"/>
            </w:tcBorders>
          </w:tcPr>
          <w:p w14:paraId="0959E17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0.00164*</w:t>
            </w:r>
          </w:p>
        </w:tc>
        <w:tc>
          <w:tcPr>
            <w:tcW w:w="1926" w:type="dxa"/>
            <w:tcBorders>
              <w:top w:val="nil"/>
              <w:left w:val="nil"/>
              <w:bottom w:val="nil"/>
              <w:right w:val="nil"/>
            </w:tcBorders>
          </w:tcPr>
          <w:p w14:paraId="582C60E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0.00162*</w:t>
            </w:r>
          </w:p>
        </w:tc>
      </w:tr>
      <w:tr w:rsidR="0090502E" w:rsidRPr="0090502E" w14:paraId="75894A54" w14:textId="77777777" w:rsidTr="00FA5E02">
        <w:trPr>
          <w:jc w:val="center"/>
        </w:trPr>
        <w:tc>
          <w:tcPr>
            <w:tcW w:w="2070" w:type="dxa"/>
            <w:tcBorders>
              <w:top w:val="nil"/>
              <w:left w:val="nil"/>
              <w:bottom w:val="nil"/>
              <w:right w:val="nil"/>
            </w:tcBorders>
          </w:tcPr>
          <w:p w14:paraId="550373B1"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007A3E9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(0.000851)</w:t>
            </w:r>
          </w:p>
        </w:tc>
        <w:tc>
          <w:tcPr>
            <w:tcW w:w="1350" w:type="dxa"/>
            <w:tcBorders>
              <w:top w:val="nil"/>
              <w:left w:val="nil"/>
              <w:bottom w:val="nil"/>
              <w:right w:val="nil"/>
            </w:tcBorders>
          </w:tcPr>
          <w:p w14:paraId="6CC0194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(0.000850)</w:t>
            </w:r>
          </w:p>
        </w:tc>
        <w:tc>
          <w:tcPr>
            <w:tcW w:w="1440" w:type="dxa"/>
            <w:tcBorders>
              <w:top w:val="nil"/>
              <w:left w:val="nil"/>
              <w:bottom w:val="nil"/>
              <w:right w:val="nil"/>
            </w:tcBorders>
          </w:tcPr>
          <w:p w14:paraId="209653E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(0.000613)</w:t>
            </w:r>
          </w:p>
        </w:tc>
        <w:tc>
          <w:tcPr>
            <w:tcW w:w="1530" w:type="dxa"/>
            <w:tcBorders>
              <w:top w:val="nil"/>
              <w:left w:val="nil"/>
              <w:bottom w:val="nil"/>
              <w:right w:val="nil"/>
            </w:tcBorders>
          </w:tcPr>
          <w:p w14:paraId="421E3A4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(0.000615)</w:t>
            </w:r>
          </w:p>
        </w:tc>
        <w:tc>
          <w:tcPr>
            <w:tcW w:w="1584" w:type="dxa"/>
            <w:tcBorders>
              <w:top w:val="nil"/>
              <w:left w:val="nil"/>
              <w:bottom w:val="nil"/>
              <w:right w:val="nil"/>
            </w:tcBorders>
          </w:tcPr>
          <w:p w14:paraId="1CAFBD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(0.000864)</w:t>
            </w:r>
          </w:p>
        </w:tc>
        <w:tc>
          <w:tcPr>
            <w:tcW w:w="1926" w:type="dxa"/>
            <w:tcBorders>
              <w:top w:val="nil"/>
              <w:left w:val="nil"/>
              <w:bottom w:val="nil"/>
              <w:right w:val="nil"/>
            </w:tcBorders>
          </w:tcPr>
          <w:p w14:paraId="1D0C223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(0.000866)</w:t>
            </w:r>
          </w:p>
        </w:tc>
      </w:tr>
      <w:tr w:rsidR="0090502E" w:rsidRPr="0090502E" w14:paraId="255E3A58" w14:textId="77777777" w:rsidTr="00FA5E02">
        <w:trPr>
          <w:jc w:val="center"/>
        </w:trPr>
        <w:tc>
          <w:tcPr>
            <w:tcW w:w="2070" w:type="dxa"/>
            <w:tcBorders>
              <w:top w:val="nil"/>
              <w:left w:val="nil"/>
              <w:bottom w:val="nil"/>
              <w:right w:val="nil"/>
            </w:tcBorders>
          </w:tcPr>
          <w:p w14:paraId="2EF57B1E" w14:textId="7004A919"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Population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1A80F87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-0.0197***</w:t>
            </w:r>
          </w:p>
        </w:tc>
        <w:tc>
          <w:tcPr>
            <w:tcW w:w="1350" w:type="dxa"/>
            <w:tcBorders>
              <w:top w:val="nil"/>
              <w:left w:val="nil"/>
              <w:bottom w:val="nil"/>
              <w:right w:val="nil"/>
            </w:tcBorders>
          </w:tcPr>
          <w:p w14:paraId="60C849B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-0.0199***</w:t>
            </w:r>
          </w:p>
        </w:tc>
        <w:tc>
          <w:tcPr>
            <w:tcW w:w="1440" w:type="dxa"/>
            <w:tcBorders>
              <w:top w:val="nil"/>
              <w:left w:val="nil"/>
              <w:bottom w:val="nil"/>
              <w:right w:val="nil"/>
            </w:tcBorders>
          </w:tcPr>
          <w:p w14:paraId="7EC0C79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-0.00416**</w:t>
            </w:r>
          </w:p>
        </w:tc>
        <w:tc>
          <w:tcPr>
            <w:tcW w:w="1530" w:type="dxa"/>
            <w:tcBorders>
              <w:top w:val="nil"/>
              <w:left w:val="nil"/>
              <w:bottom w:val="nil"/>
              <w:right w:val="nil"/>
            </w:tcBorders>
          </w:tcPr>
          <w:p w14:paraId="44B520E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-0.00416**</w:t>
            </w:r>
          </w:p>
        </w:tc>
        <w:tc>
          <w:tcPr>
            <w:tcW w:w="1584" w:type="dxa"/>
            <w:tcBorders>
              <w:top w:val="nil"/>
              <w:left w:val="nil"/>
              <w:bottom w:val="nil"/>
              <w:right w:val="nil"/>
            </w:tcBorders>
          </w:tcPr>
          <w:p w14:paraId="73BD0BB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-0.0209***</w:t>
            </w:r>
          </w:p>
        </w:tc>
        <w:tc>
          <w:tcPr>
            <w:tcW w:w="1926" w:type="dxa"/>
            <w:tcBorders>
              <w:top w:val="nil"/>
              <w:left w:val="nil"/>
              <w:bottom w:val="nil"/>
              <w:right w:val="nil"/>
            </w:tcBorders>
          </w:tcPr>
          <w:p w14:paraId="36779A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-0.0211***</w:t>
            </w:r>
          </w:p>
        </w:tc>
      </w:tr>
      <w:tr w:rsidR="0090502E" w:rsidRPr="0090502E" w14:paraId="6E5406FF" w14:textId="77777777" w:rsidTr="00FA5E02">
        <w:trPr>
          <w:jc w:val="center"/>
        </w:trPr>
        <w:tc>
          <w:tcPr>
            <w:tcW w:w="2070" w:type="dxa"/>
            <w:tcBorders>
              <w:top w:val="nil"/>
              <w:left w:val="nil"/>
              <w:bottom w:val="nil"/>
              <w:right w:val="nil"/>
            </w:tcBorders>
          </w:tcPr>
          <w:p w14:paraId="2AF11657"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7DF2CF4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(0.00442)</w:t>
            </w:r>
          </w:p>
        </w:tc>
        <w:tc>
          <w:tcPr>
            <w:tcW w:w="1350" w:type="dxa"/>
            <w:tcBorders>
              <w:top w:val="nil"/>
              <w:left w:val="nil"/>
              <w:bottom w:val="nil"/>
              <w:right w:val="nil"/>
            </w:tcBorders>
          </w:tcPr>
          <w:p w14:paraId="6708036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(0.00443)</w:t>
            </w:r>
          </w:p>
        </w:tc>
        <w:tc>
          <w:tcPr>
            <w:tcW w:w="1440" w:type="dxa"/>
            <w:tcBorders>
              <w:top w:val="nil"/>
              <w:left w:val="nil"/>
              <w:bottom w:val="nil"/>
              <w:right w:val="nil"/>
            </w:tcBorders>
          </w:tcPr>
          <w:p w14:paraId="39769FD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(0.00180)</w:t>
            </w:r>
          </w:p>
        </w:tc>
        <w:tc>
          <w:tcPr>
            <w:tcW w:w="1530" w:type="dxa"/>
            <w:tcBorders>
              <w:top w:val="nil"/>
              <w:left w:val="nil"/>
              <w:bottom w:val="nil"/>
              <w:right w:val="nil"/>
            </w:tcBorders>
          </w:tcPr>
          <w:p w14:paraId="16DEE1C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(0.00180)</w:t>
            </w:r>
          </w:p>
        </w:tc>
        <w:tc>
          <w:tcPr>
            <w:tcW w:w="1584" w:type="dxa"/>
            <w:tcBorders>
              <w:top w:val="nil"/>
              <w:left w:val="nil"/>
              <w:bottom w:val="nil"/>
              <w:right w:val="nil"/>
            </w:tcBorders>
          </w:tcPr>
          <w:p w14:paraId="7F87A37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(0.00461)</w:t>
            </w:r>
          </w:p>
        </w:tc>
        <w:tc>
          <w:tcPr>
            <w:tcW w:w="1926" w:type="dxa"/>
            <w:tcBorders>
              <w:top w:val="nil"/>
              <w:left w:val="nil"/>
              <w:bottom w:val="nil"/>
              <w:right w:val="nil"/>
            </w:tcBorders>
          </w:tcPr>
          <w:p w14:paraId="1197243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(0.00461)</w:t>
            </w:r>
          </w:p>
        </w:tc>
      </w:tr>
      <w:tr w:rsidR="0090502E" w:rsidRPr="0090502E" w14:paraId="649EE1C2" w14:textId="77777777" w:rsidTr="00FA5E02">
        <w:trPr>
          <w:jc w:val="center"/>
        </w:trPr>
        <w:tc>
          <w:tcPr>
            <w:tcW w:w="2070" w:type="dxa"/>
            <w:tcBorders>
              <w:top w:val="nil"/>
              <w:left w:val="nil"/>
              <w:bottom w:val="nil"/>
              <w:right w:val="nil"/>
            </w:tcBorders>
          </w:tcPr>
          <w:p w14:paraId="289D625E" w14:textId="6490BD52"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GDP per Capita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38D3823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0.0140***</w:t>
            </w:r>
          </w:p>
        </w:tc>
        <w:tc>
          <w:tcPr>
            <w:tcW w:w="1350" w:type="dxa"/>
            <w:tcBorders>
              <w:top w:val="nil"/>
              <w:left w:val="nil"/>
              <w:bottom w:val="nil"/>
              <w:right w:val="nil"/>
            </w:tcBorders>
          </w:tcPr>
          <w:p w14:paraId="25368E0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0.0138***</w:t>
            </w:r>
          </w:p>
        </w:tc>
        <w:tc>
          <w:tcPr>
            <w:tcW w:w="1440" w:type="dxa"/>
            <w:tcBorders>
              <w:top w:val="nil"/>
              <w:left w:val="nil"/>
              <w:bottom w:val="nil"/>
              <w:right w:val="nil"/>
            </w:tcBorders>
          </w:tcPr>
          <w:p w14:paraId="38F3A8E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-0.00281*</w:t>
            </w:r>
          </w:p>
        </w:tc>
        <w:tc>
          <w:tcPr>
            <w:tcW w:w="1530" w:type="dxa"/>
            <w:tcBorders>
              <w:top w:val="nil"/>
              <w:left w:val="nil"/>
              <w:bottom w:val="nil"/>
              <w:right w:val="nil"/>
            </w:tcBorders>
          </w:tcPr>
          <w:p w14:paraId="76A3007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-0.00271</w:t>
            </w:r>
          </w:p>
        </w:tc>
        <w:tc>
          <w:tcPr>
            <w:tcW w:w="1584" w:type="dxa"/>
            <w:tcBorders>
              <w:top w:val="nil"/>
              <w:left w:val="nil"/>
              <w:bottom w:val="nil"/>
              <w:right w:val="nil"/>
            </w:tcBorders>
          </w:tcPr>
          <w:p w14:paraId="665542D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0.0176***</w:t>
            </w:r>
          </w:p>
        </w:tc>
        <w:tc>
          <w:tcPr>
            <w:tcW w:w="1926" w:type="dxa"/>
            <w:tcBorders>
              <w:top w:val="nil"/>
              <w:left w:val="nil"/>
              <w:bottom w:val="nil"/>
              <w:right w:val="nil"/>
            </w:tcBorders>
          </w:tcPr>
          <w:p w14:paraId="6FF3520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0.0174***</w:t>
            </w:r>
          </w:p>
        </w:tc>
      </w:tr>
      <w:tr w:rsidR="0090502E" w:rsidRPr="0090502E" w14:paraId="17FF48AD" w14:textId="77777777" w:rsidTr="00FA5E02">
        <w:trPr>
          <w:jc w:val="center"/>
        </w:trPr>
        <w:tc>
          <w:tcPr>
            <w:tcW w:w="2070" w:type="dxa"/>
            <w:tcBorders>
              <w:top w:val="nil"/>
              <w:left w:val="nil"/>
              <w:bottom w:val="nil"/>
              <w:right w:val="nil"/>
            </w:tcBorders>
          </w:tcPr>
          <w:p w14:paraId="3E47BC3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610BB98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(0.00461)</w:t>
            </w:r>
          </w:p>
        </w:tc>
        <w:tc>
          <w:tcPr>
            <w:tcW w:w="1350" w:type="dxa"/>
            <w:tcBorders>
              <w:top w:val="nil"/>
              <w:left w:val="nil"/>
              <w:bottom w:val="nil"/>
              <w:right w:val="nil"/>
            </w:tcBorders>
          </w:tcPr>
          <w:p w14:paraId="19D886E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(0.00460)</w:t>
            </w:r>
          </w:p>
        </w:tc>
        <w:tc>
          <w:tcPr>
            <w:tcW w:w="1440" w:type="dxa"/>
            <w:tcBorders>
              <w:top w:val="nil"/>
              <w:left w:val="nil"/>
              <w:bottom w:val="nil"/>
              <w:right w:val="nil"/>
            </w:tcBorders>
          </w:tcPr>
          <w:p w14:paraId="22BCC54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(0.00169)</w:t>
            </w:r>
          </w:p>
        </w:tc>
        <w:tc>
          <w:tcPr>
            <w:tcW w:w="1530" w:type="dxa"/>
            <w:tcBorders>
              <w:top w:val="nil"/>
              <w:left w:val="nil"/>
              <w:bottom w:val="nil"/>
              <w:right w:val="nil"/>
            </w:tcBorders>
          </w:tcPr>
          <w:p w14:paraId="3EE921D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(0.00168)</w:t>
            </w:r>
          </w:p>
        </w:tc>
        <w:tc>
          <w:tcPr>
            <w:tcW w:w="1584" w:type="dxa"/>
            <w:tcBorders>
              <w:top w:val="nil"/>
              <w:left w:val="nil"/>
              <w:bottom w:val="nil"/>
              <w:right w:val="nil"/>
            </w:tcBorders>
          </w:tcPr>
          <w:p w14:paraId="10C30D6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(0.00553)</w:t>
            </w:r>
          </w:p>
        </w:tc>
        <w:tc>
          <w:tcPr>
            <w:tcW w:w="1926" w:type="dxa"/>
            <w:tcBorders>
              <w:top w:val="nil"/>
              <w:left w:val="nil"/>
              <w:bottom w:val="nil"/>
              <w:right w:val="nil"/>
            </w:tcBorders>
          </w:tcPr>
          <w:p w14:paraId="25E6881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(0.00551)</w:t>
            </w:r>
          </w:p>
        </w:tc>
      </w:tr>
      <w:tr w:rsidR="0090502E" w:rsidRPr="0090502E" w14:paraId="688B27FC" w14:textId="77777777" w:rsidTr="00FA5E02">
        <w:trPr>
          <w:jc w:val="center"/>
        </w:trPr>
        <w:tc>
          <w:tcPr>
            <w:tcW w:w="2070" w:type="dxa"/>
            <w:tcBorders>
              <w:top w:val="nil"/>
              <w:left w:val="nil"/>
              <w:bottom w:val="nil"/>
              <w:right w:val="nil"/>
            </w:tcBorders>
          </w:tcPr>
          <w:p w14:paraId="3793CD6B" w14:textId="062CA58E"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International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3C3C610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-0.0209</w:t>
            </w:r>
          </w:p>
        </w:tc>
        <w:tc>
          <w:tcPr>
            <w:tcW w:w="1350" w:type="dxa"/>
            <w:tcBorders>
              <w:top w:val="nil"/>
              <w:left w:val="nil"/>
              <w:bottom w:val="nil"/>
              <w:right w:val="nil"/>
            </w:tcBorders>
          </w:tcPr>
          <w:p w14:paraId="73633D9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-0.0202</w:t>
            </w:r>
          </w:p>
        </w:tc>
        <w:tc>
          <w:tcPr>
            <w:tcW w:w="1440" w:type="dxa"/>
            <w:tcBorders>
              <w:top w:val="nil"/>
              <w:left w:val="nil"/>
              <w:bottom w:val="nil"/>
              <w:right w:val="nil"/>
            </w:tcBorders>
          </w:tcPr>
          <w:p w14:paraId="413F4B0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-0.0202*</w:t>
            </w:r>
          </w:p>
        </w:tc>
        <w:tc>
          <w:tcPr>
            <w:tcW w:w="1530" w:type="dxa"/>
            <w:tcBorders>
              <w:top w:val="nil"/>
              <w:left w:val="nil"/>
              <w:bottom w:val="nil"/>
              <w:right w:val="nil"/>
            </w:tcBorders>
          </w:tcPr>
          <w:p w14:paraId="342D748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-0.0194*</w:t>
            </w:r>
          </w:p>
        </w:tc>
        <w:tc>
          <w:tcPr>
            <w:tcW w:w="1584" w:type="dxa"/>
            <w:tcBorders>
              <w:top w:val="nil"/>
              <w:left w:val="nil"/>
              <w:bottom w:val="nil"/>
              <w:right w:val="nil"/>
            </w:tcBorders>
          </w:tcPr>
          <w:p w14:paraId="4EDD237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-0.00947</w:t>
            </w:r>
          </w:p>
        </w:tc>
        <w:tc>
          <w:tcPr>
            <w:tcW w:w="1926" w:type="dxa"/>
            <w:tcBorders>
              <w:top w:val="nil"/>
              <w:left w:val="nil"/>
              <w:bottom w:val="nil"/>
              <w:right w:val="nil"/>
            </w:tcBorders>
          </w:tcPr>
          <w:p w14:paraId="14A712D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-0.00904</w:t>
            </w:r>
          </w:p>
        </w:tc>
      </w:tr>
      <w:tr w:rsidR="0090502E" w:rsidRPr="0090502E" w14:paraId="0ACA7301" w14:textId="77777777" w:rsidTr="00FA5E02">
        <w:trPr>
          <w:jc w:val="center"/>
        </w:trPr>
        <w:tc>
          <w:tcPr>
            <w:tcW w:w="2070" w:type="dxa"/>
            <w:tcBorders>
              <w:top w:val="nil"/>
              <w:left w:val="nil"/>
              <w:bottom w:val="nil"/>
              <w:right w:val="nil"/>
            </w:tcBorders>
          </w:tcPr>
          <w:p w14:paraId="3D89D2E0"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6B6BBD8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(0.0253)</w:t>
            </w:r>
          </w:p>
        </w:tc>
        <w:tc>
          <w:tcPr>
            <w:tcW w:w="1350" w:type="dxa"/>
            <w:tcBorders>
              <w:top w:val="nil"/>
              <w:left w:val="nil"/>
              <w:bottom w:val="nil"/>
              <w:right w:val="nil"/>
            </w:tcBorders>
          </w:tcPr>
          <w:p w14:paraId="1F52E24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(0.0254)</w:t>
            </w:r>
          </w:p>
        </w:tc>
        <w:tc>
          <w:tcPr>
            <w:tcW w:w="1440" w:type="dxa"/>
            <w:tcBorders>
              <w:top w:val="nil"/>
              <w:left w:val="nil"/>
              <w:bottom w:val="nil"/>
              <w:right w:val="nil"/>
            </w:tcBorders>
          </w:tcPr>
          <w:p w14:paraId="49C059F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(0.0118)</w:t>
            </w:r>
          </w:p>
        </w:tc>
        <w:tc>
          <w:tcPr>
            <w:tcW w:w="1530" w:type="dxa"/>
            <w:tcBorders>
              <w:top w:val="nil"/>
              <w:left w:val="nil"/>
              <w:bottom w:val="nil"/>
              <w:right w:val="nil"/>
            </w:tcBorders>
          </w:tcPr>
          <w:p w14:paraId="7349640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(0.0117)</w:t>
            </w:r>
          </w:p>
        </w:tc>
        <w:tc>
          <w:tcPr>
            <w:tcW w:w="1584" w:type="dxa"/>
            <w:tcBorders>
              <w:top w:val="nil"/>
              <w:left w:val="nil"/>
              <w:bottom w:val="nil"/>
              <w:right w:val="nil"/>
            </w:tcBorders>
          </w:tcPr>
          <w:p w14:paraId="61902D7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(0.0270)</w:t>
            </w:r>
          </w:p>
        </w:tc>
        <w:tc>
          <w:tcPr>
            <w:tcW w:w="1926" w:type="dxa"/>
            <w:tcBorders>
              <w:top w:val="nil"/>
              <w:left w:val="nil"/>
              <w:bottom w:val="nil"/>
              <w:right w:val="nil"/>
            </w:tcBorders>
          </w:tcPr>
          <w:p w14:paraId="732C6FD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(0.0272)</w:t>
            </w:r>
          </w:p>
        </w:tc>
      </w:tr>
      <w:tr w:rsidR="0090502E" w:rsidRPr="0090502E" w14:paraId="73EAB32A" w14:textId="77777777" w:rsidTr="00FA5E02">
        <w:trPr>
          <w:jc w:val="center"/>
        </w:trPr>
        <w:tc>
          <w:tcPr>
            <w:tcW w:w="2070" w:type="dxa"/>
            <w:tcBorders>
              <w:top w:val="nil"/>
              <w:left w:val="nil"/>
              <w:bottom w:val="nil"/>
              <w:right w:val="nil"/>
            </w:tcBorders>
          </w:tcPr>
          <w:p w14:paraId="13AAAB55" w14:textId="6D036269"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Civil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157B97A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0.0110</w:t>
            </w:r>
          </w:p>
        </w:tc>
        <w:tc>
          <w:tcPr>
            <w:tcW w:w="1350" w:type="dxa"/>
            <w:tcBorders>
              <w:top w:val="nil"/>
              <w:left w:val="nil"/>
              <w:bottom w:val="nil"/>
              <w:right w:val="nil"/>
            </w:tcBorders>
          </w:tcPr>
          <w:p w14:paraId="4176796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0.0112</w:t>
            </w:r>
          </w:p>
        </w:tc>
        <w:tc>
          <w:tcPr>
            <w:tcW w:w="1440" w:type="dxa"/>
            <w:tcBorders>
              <w:top w:val="nil"/>
              <w:left w:val="nil"/>
              <w:bottom w:val="nil"/>
              <w:right w:val="nil"/>
            </w:tcBorders>
          </w:tcPr>
          <w:p w14:paraId="791B342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0.00682</w:t>
            </w:r>
          </w:p>
        </w:tc>
        <w:tc>
          <w:tcPr>
            <w:tcW w:w="1530" w:type="dxa"/>
            <w:tcBorders>
              <w:top w:val="nil"/>
              <w:left w:val="nil"/>
              <w:bottom w:val="nil"/>
              <w:right w:val="nil"/>
            </w:tcBorders>
          </w:tcPr>
          <w:p w14:paraId="23ADE6E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0.00690</w:t>
            </w:r>
          </w:p>
        </w:tc>
        <w:tc>
          <w:tcPr>
            <w:tcW w:w="1584" w:type="dxa"/>
            <w:tcBorders>
              <w:top w:val="nil"/>
              <w:left w:val="nil"/>
              <w:bottom w:val="nil"/>
              <w:right w:val="nil"/>
            </w:tcBorders>
          </w:tcPr>
          <w:p w14:paraId="617F570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0.00929</w:t>
            </w:r>
          </w:p>
        </w:tc>
        <w:tc>
          <w:tcPr>
            <w:tcW w:w="1926" w:type="dxa"/>
            <w:tcBorders>
              <w:top w:val="nil"/>
              <w:left w:val="nil"/>
              <w:bottom w:val="nil"/>
              <w:right w:val="nil"/>
            </w:tcBorders>
          </w:tcPr>
          <w:p w14:paraId="6D3A62B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0.00946</w:t>
            </w:r>
          </w:p>
        </w:tc>
      </w:tr>
      <w:tr w:rsidR="0090502E" w:rsidRPr="0090502E" w14:paraId="2732702A" w14:textId="77777777" w:rsidTr="00FA5E02">
        <w:trPr>
          <w:jc w:val="center"/>
        </w:trPr>
        <w:tc>
          <w:tcPr>
            <w:tcW w:w="2070" w:type="dxa"/>
            <w:tcBorders>
              <w:top w:val="nil"/>
              <w:left w:val="nil"/>
              <w:bottom w:val="nil"/>
              <w:right w:val="nil"/>
            </w:tcBorders>
          </w:tcPr>
          <w:p w14:paraId="0DE84F9E"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24430F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(0.0188)</w:t>
            </w:r>
          </w:p>
        </w:tc>
        <w:tc>
          <w:tcPr>
            <w:tcW w:w="1350" w:type="dxa"/>
            <w:tcBorders>
              <w:top w:val="nil"/>
              <w:left w:val="nil"/>
              <w:bottom w:val="nil"/>
              <w:right w:val="nil"/>
            </w:tcBorders>
          </w:tcPr>
          <w:p w14:paraId="3BB7918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(0.0189)</w:t>
            </w:r>
          </w:p>
        </w:tc>
        <w:tc>
          <w:tcPr>
            <w:tcW w:w="1440" w:type="dxa"/>
            <w:tcBorders>
              <w:top w:val="nil"/>
              <w:left w:val="nil"/>
              <w:bottom w:val="nil"/>
              <w:right w:val="nil"/>
            </w:tcBorders>
          </w:tcPr>
          <w:p w14:paraId="0C578A1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(0.00888)</w:t>
            </w:r>
          </w:p>
        </w:tc>
        <w:tc>
          <w:tcPr>
            <w:tcW w:w="1530" w:type="dxa"/>
            <w:tcBorders>
              <w:top w:val="nil"/>
              <w:left w:val="nil"/>
              <w:bottom w:val="nil"/>
              <w:right w:val="nil"/>
            </w:tcBorders>
          </w:tcPr>
          <w:p w14:paraId="1559733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(0.00889)</w:t>
            </w:r>
          </w:p>
        </w:tc>
        <w:tc>
          <w:tcPr>
            <w:tcW w:w="1584" w:type="dxa"/>
            <w:tcBorders>
              <w:top w:val="nil"/>
              <w:left w:val="nil"/>
              <w:bottom w:val="nil"/>
              <w:right w:val="nil"/>
            </w:tcBorders>
          </w:tcPr>
          <w:p w14:paraId="23A5DD2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(0.0186)</w:t>
            </w:r>
          </w:p>
        </w:tc>
        <w:tc>
          <w:tcPr>
            <w:tcW w:w="1926" w:type="dxa"/>
            <w:tcBorders>
              <w:top w:val="nil"/>
              <w:left w:val="nil"/>
              <w:bottom w:val="nil"/>
              <w:right w:val="nil"/>
            </w:tcBorders>
          </w:tcPr>
          <w:p w14:paraId="2D22B2C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(0.0186)</w:t>
            </w:r>
          </w:p>
        </w:tc>
      </w:tr>
      <w:tr w:rsidR="0090502E" w:rsidRPr="0090502E" w14:paraId="5700329D" w14:textId="77777777" w:rsidTr="00FA5E02">
        <w:trPr>
          <w:jc w:val="center"/>
        </w:trPr>
        <w:tc>
          <w:tcPr>
            <w:tcW w:w="2070" w:type="dxa"/>
            <w:tcBorders>
              <w:top w:val="nil"/>
              <w:left w:val="nil"/>
              <w:bottom w:val="nil"/>
              <w:right w:val="nil"/>
            </w:tcBorders>
          </w:tcPr>
          <w:p w14:paraId="5505C13D" w14:textId="6C60727E"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Lower Chamber Female Legislators</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58D3340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9.08e-05</w:t>
            </w:r>
          </w:p>
        </w:tc>
        <w:tc>
          <w:tcPr>
            <w:tcW w:w="1350" w:type="dxa"/>
            <w:tcBorders>
              <w:top w:val="nil"/>
              <w:left w:val="nil"/>
              <w:bottom w:val="nil"/>
              <w:right w:val="nil"/>
            </w:tcBorders>
          </w:tcPr>
          <w:p w14:paraId="397FB57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0.000104</w:t>
            </w:r>
          </w:p>
        </w:tc>
        <w:tc>
          <w:tcPr>
            <w:tcW w:w="1440" w:type="dxa"/>
            <w:tcBorders>
              <w:top w:val="nil"/>
              <w:left w:val="nil"/>
              <w:bottom w:val="nil"/>
              <w:right w:val="nil"/>
            </w:tcBorders>
          </w:tcPr>
          <w:p w14:paraId="7361E75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-0.000345</w:t>
            </w:r>
          </w:p>
        </w:tc>
        <w:tc>
          <w:tcPr>
            <w:tcW w:w="1530" w:type="dxa"/>
            <w:tcBorders>
              <w:top w:val="nil"/>
              <w:left w:val="nil"/>
              <w:bottom w:val="nil"/>
              <w:right w:val="nil"/>
            </w:tcBorders>
          </w:tcPr>
          <w:p w14:paraId="0DF5665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-0.000330</w:t>
            </w:r>
          </w:p>
        </w:tc>
        <w:tc>
          <w:tcPr>
            <w:tcW w:w="1584" w:type="dxa"/>
            <w:tcBorders>
              <w:top w:val="nil"/>
              <w:left w:val="nil"/>
              <w:bottom w:val="nil"/>
              <w:right w:val="nil"/>
            </w:tcBorders>
          </w:tcPr>
          <w:p w14:paraId="1A63571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-0.000140</w:t>
            </w:r>
          </w:p>
        </w:tc>
        <w:tc>
          <w:tcPr>
            <w:tcW w:w="1926" w:type="dxa"/>
            <w:tcBorders>
              <w:top w:val="nil"/>
              <w:left w:val="nil"/>
              <w:bottom w:val="nil"/>
              <w:right w:val="nil"/>
            </w:tcBorders>
          </w:tcPr>
          <w:p w14:paraId="7010FE7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-0.000135</w:t>
            </w:r>
          </w:p>
        </w:tc>
      </w:tr>
      <w:tr w:rsidR="0090502E" w:rsidRPr="0090502E" w14:paraId="415FFCDE" w14:textId="77777777" w:rsidTr="00FA5E02">
        <w:trPr>
          <w:jc w:val="center"/>
        </w:trPr>
        <w:tc>
          <w:tcPr>
            <w:tcW w:w="2070" w:type="dxa"/>
            <w:tcBorders>
              <w:top w:val="nil"/>
              <w:left w:val="nil"/>
              <w:bottom w:val="nil"/>
              <w:right w:val="nil"/>
            </w:tcBorders>
          </w:tcPr>
          <w:p w14:paraId="3DA2A134"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230F1E8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(0.000427)</w:t>
            </w:r>
          </w:p>
        </w:tc>
        <w:tc>
          <w:tcPr>
            <w:tcW w:w="1350" w:type="dxa"/>
            <w:tcBorders>
              <w:top w:val="nil"/>
              <w:left w:val="nil"/>
              <w:bottom w:val="nil"/>
              <w:right w:val="nil"/>
            </w:tcBorders>
          </w:tcPr>
          <w:p w14:paraId="16123A2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(0.000426)</w:t>
            </w:r>
          </w:p>
        </w:tc>
        <w:tc>
          <w:tcPr>
            <w:tcW w:w="1440" w:type="dxa"/>
            <w:tcBorders>
              <w:top w:val="nil"/>
              <w:left w:val="nil"/>
              <w:bottom w:val="nil"/>
              <w:right w:val="nil"/>
            </w:tcBorders>
          </w:tcPr>
          <w:p w14:paraId="544E4E6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(0.000225)</w:t>
            </w:r>
          </w:p>
        </w:tc>
        <w:tc>
          <w:tcPr>
            <w:tcW w:w="1530" w:type="dxa"/>
            <w:tcBorders>
              <w:top w:val="nil"/>
              <w:left w:val="nil"/>
              <w:bottom w:val="nil"/>
              <w:right w:val="nil"/>
            </w:tcBorders>
          </w:tcPr>
          <w:p w14:paraId="5B2283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(0.000222)</w:t>
            </w:r>
          </w:p>
        </w:tc>
        <w:tc>
          <w:tcPr>
            <w:tcW w:w="1584" w:type="dxa"/>
            <w:tcBorders>
              <w:top w:val="nil"/>
              <w:left w:val="nil"/>
              <w:bottom w:val="nil"/>
              <w:right w:val="nil"/>
            </w:tcBorders>
          </w:tcPr>
          <w:p w14:paraId="561CE87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(0.000422)</w:t>
            </w:r>
          </w:p>
        </w:tc>
        <w:tc>
          <w:tcPr>
            <w:tcW w:w="1926" w:type="dxa"/>
            <w:tcBorders>
              <w:top w:val="nil"/>
              <w:left w:val="nil"/>
              <w:bottom w:val="nil"/>
              <w:right w:val="nil"/>
            </w:tcBorders>
          </w:tcPr>
          <w:p w14:paraId="2E10462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(0.000423)</w:t>
            </w:r>
          </w:p>
        </w:tc>
      </w:tr>
      <w:tr w:rsidR="0090502E" w:rsidRPr="0090502E" w14:paraId="63019680" w14:textId="77777777" w:rsidTr="00FA5E02">
        <w:trPr>
          <w:jc w:val="center"/>
        </w:trPr>
        <w:tc>
          <w:tcPr>
            <w:tcW w:w="2070" w:type="dxa"/>
            <w:tcBorders>
              <w:top w:val="nil"/>
              <w:left w:val="nil"/>
              <w:bottom w:val="nil"/>
              <w:right w:val="nil"/>
            </w:tcBorders>
          </w:tcPr>
          <w:p w14:paraId="1A749B0E" w14:textId="0816C9EB"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Catholics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066D29B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0.0178</w:t>
            </w:r>
          </w:p>
        </w:tc>
        <w:tc>
          <w:tcPr>
            <w:tcW w:w="1350" w:type="dxa"/>
            <w:tcBorders>
              <w:top w:val="nil"/>
              <w:left w:val="nil"/>
              <w:bottom w:val="nil"/>
              <w:right w:val="nil"/>
            </w:tcBorders>
          </w:tcPr>
          <w:p w14:paraId="24E67C8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0.0179</w:t>
            </w:r>
          </w:p>
        </w:tc>
        <w:tc>
          <w:tcPr>
            <w:tcW w:w="1440" w:type="dxa"/>
            <w:tcBorders>
              <w:top w:val="nil"/>
              <w:left w:val="nil"/>
              <w:bottom w:val="nil"/>
              <w:right w:val="nil"/>
            </w:tcBorders>
          </w:tcPr>
          <w:p w14:paraId="3944AE4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0.00367</w:t>
            </w:r>
          </w:p>
        </w:tc>
        <w:tc>
          <w:tcPr>
            <w:tcW w:w="1530" w:type="dxa"/>
            <w:tcBorders>
              <w:top w:val="nil"/>
              <w:left w:val="nil"/>
              <w:bottom w:val="nil"/>
              <w:right w:val="nil"/>
            </w:tcBorders>
          </w:tcPr>
          <w:p w14:paraId="1ADE7BB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0.00305</w:t>
            </w:r>
          </w:p>
        </w:tc>
        <w:tc>
          <w:tcPr>
            <w:tcW w:w="1584" w:type="dxa"/>
            <w:tcBorders>
              <w:top w:val="nil"/>
              <w:left w:val="nil"/>
              <w:bottom w:val="nil"/>
              <w:right w:val="nil"/>
            </w:tcBorders>
          </w:tcPr>
          <w:p w14:paraId="643DC00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0.0190</w:t>
            </w:r>
          </w:p>
        </w:tc>
        <w:tc>
          <w:tcPr>
            <w:tcW w:w="1926" w:type="dxa"/>
            <w:tcBorders>
              <w:top w:val="nil"/>
              <w:left w:val="nil"/>
              <w:bottom w:val="nil"/>
              <w:right w:val="nil"/>
            </w:tcBorders>
          </w:tcPr>
          <w:p w14:paraId="2FFB9EA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0.0193</w:t>
            </w:r>
          </w:p>
        </w:tc>
      </w:tr>
      <w:tr w:rsidR="0090502E" w:rsidRPr="0090502E" w14:paraId="5958D97D" w14:textId="77777777" w:rsidTr="00FA5E02">
        <w:trPr>
          <w:jc w:val="center"/>
        </w:trPr>
        <w:tc>
          <w:tcPr>
            <w:tcW w:w="2070" w:type="dxa"/>
            <w:tcBorders>
              <w:top w:val="nil"/>
              <w:left w:val="nil"/>
              <w:bottom w:val="nil"/>
              <w:right w:val="nil"/>
            </w:tcBorders>
          </w:tcPr>
          <w:p w14:paraId="4EF78AA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099041C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(0.0170)</w:t>
            </w:r>
          </w:p>
        </w:tc>
        <w:tc>
          <w:tcPr>
            <w:tcW w:w="1350" w:type="dxa"/>
            <w:tcBorders>
              <w:top w:val="nil"/>
              <w:left w:val="nil"/>
              <w:bottom w:val="nil"/>
              <w:right w:val="nil"/>
            </w:tcBorders>
          </w:tcPr>
          <w:p w14:paraId="7E383FD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(0.0170)</w:t>
            </w:r>
          </w:p>
        </w:tc>
        <w:tc>
          <w:tcPr>
            <w:tcW w:w="1440" w:type="dxa"/>
            <w:tcBorders>
              <w:top w:val="nil"/>
              <w:left w:val="nil"/>
              <w:bottom w:val="nil"/>
              <w:right w:val="nil"/>
            </w:tcBorders>
          </w:tcPr>
          <w:p w14:paraId="4EF5FF0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(0.00866)</w:t>
            </w:r>
          </w:p>
        </w:tc>
        <w:tc>
          <w:tcPr>
            <w:tcW w:w="1530" w:type="dxa"/>
            <w:tcBorders>
              <w:top w:val="nil"/>
              <w:left w:val="nil"/>
              <w:bottom w:val="nil"/>
              <w:right w:val="nil"/>
            </w:tcBorders>
          </w:tcPr>
          <w:p w14:paraId="4E46C84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(0.00875)</w:t>
            </w:r>
          </w:p>
        </w:tc>
        <w:tc>
          <w:tcPr>
            <w:tcW w:w="1584" w:type="dxa"/>
            <w:tcBorders>
              <w:top w:val="nil"/>
              <w:left w:val="nil"/>
              <w:bottom w:val="nil"/>
              <w:right w:val="nil"/>
            </w:tcBorders>
          </w:tcPr>
          <w:p w14:paraId="0C7E1FD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(0.0179)</w:t>
            </w:r>
          </w:p>
        </w:tc>
        <w:tc>
          <w:tcPr>
            <w:tcW w:w="1926" w:type="dxa"/>
            <w:tcBorders>
              <w:top w:val="nil"/>
              <w:left w:val="nil"/>
              <w:bottom w:val="nil"/>
              <w:right w:val="nil"/>
            </w:tcBorders>
          </w:tcPr>
          <w:p w14:paraId="5D99337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(0.0179)</w:t>
            </w:r>
          </w:p>
        </w:tc>
      </w:tr>
      <w:tr w:rsidR="0090502E" w:rsidRPr="0090502E" w14:paraId="31A21089" w14:textId="77777777" w:rsidTr="00FA5E02">
        <w:trPr>
          <w:jc w:val="center"/>
        </w:trPr>
        <w:tc>
          <w:tcPr>
            <w:tcW w:w="2070" w:type="dxa"/>
            <w:tcBorders>
              <w:top w:val="nil"/>
              <w:left w:val="nil"/>
              <w:bottom w:val="nil"/>
              <w:right w:val="nil"/>
            </w:tcBorders>
          </w:tcPr>
          <w:p w14:paraId="409C6827" w14:textId="3A8ED588"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Islam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4B546E8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-0.0185</w:t>
            </w:r>
          </w:p>
        </w:tc>
        <w:tc>
          <w:tcPr>
            <w:tcW w:w="1350" w:type="dxa"/>
            <w:tcBorders>
              <w:top w:val="nil"/>
              <w:left w:val="nil"/>
              <w:bottom w:val="nil"/>
              <w:right w:val="nil"/>
            </w:tcBorders>
          </w:tcPr>
          <w:p w14:paraId="0121A43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-0.0178</w:t>
            </w:r>
          </w:p>
        </w:tc>
        <w:tc>
          <w:tcPr>
            <w:tcW w:w="1440" w:type="dxa"/>
            <w:tcBorders>
              <w:top w:val="nil"/>
              <w:left w:val="nil"/>
              <w:bottom w:val="nil"/>
              <w:right w:val="nil"/>
            </w:tcBorders>
          </w:tcPr>
          <w:p w14:paraId="02A4892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-0.0129</w:t>
            </w:r>
          </w:p>
        </w:tc>
        <w:tc>
          <w:tcPr>
            <w:tcW w:w="1530" w:type="dxa"/>
            <w:tcBorders>
              <w:top w:val="nil"/>
              <w:left w:val="nil"/>
              <w:bottom w:val="nil"/>
              <w:right w:val="nil"/>
            </w:tcBorders>
          </w:tcPr>
          <w:p w14:paraId="7D2F3E9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-0.0130</w:t>
            </w:r>
          </w:p>
        </w:tc>
        <w:tc>
          <w:tcPr>
            <w:tcW w:w="1584" w:type="dxa"/>
            <w:tcBorders>
              <w:top w:val="nil"/>
              <w:left w:val="nil"/>
              <w:bottom w:val="nil"/>
              <w:right w:val="nil"/>
            </w:tcBorders>
          </w:tcPr>
          <w:p w14:paraId="18820C6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-0.0206</w:t>
            </w:r>
          </w:p>
        </w:tc>
        <w:tc>
          <w:tcPr>
            <w:tcW w:w="1926" w:type="dxa"/>
            <w:tcBorders>
              <w:top w:val="nil"/>
              <w:left w:val="nil"/>
              <w:bottom w:val="nil"/>
              <w:right w:val="nil"/>
            </w:tcBorders>
          </w:tcPr>
          <w:p w14:paraId="5021896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-0.0200</w:t>
            </w:r>
          </w:p>
        </w:tc>
      </w:tr>
      <w:tr w:rsidR="0090502E" w:rsidRPr="0090502E" w14:paraId="0CC9746C" w14:textId="77777777" w:rsidTr="00FA5E02">
        <w:trPr>
          <w:jc w:val="center"/>
        </w:trPr>
        <w:tc>
          <w:tcPr>
            <w:tcW w:w="2070" w:type="dxa"/>
            <w:tcBorders>
              <w:top w:val="nil"/>
              <w:left w:val="nil"/>
              <w:bottom w:val="nil"/>
              <w:right w:val="nil"/>
            </w:tcBorders>
          </w:tcPr>
          <w:p w14:paraId="31612DD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782945C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(0.0164)</w:t>
            </w:r>
          </w:p>
        </w:tc>
        <w:tc>
          <w:tcPr>
            <w:tcW w:w="1350" w:type="dxa"/>
            <w:tcBorders>
              <w:top w:val="nil"/>
              <w:left w:val="nil"/>
              <w:bottom w:val="nil"/>
              <w:right w:val="nil"/>
            </w:tcBorders>
          </w:tcPr>
          <w:p w14:paraId="6267FDD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(0.0166)</w:t>
            </w:r>
          </w:p>
        </w:tc>
        <w:tc>
          <w:tcPr>
            <w:tcW w:w="1440" w:type="dxa"/>
            <w:tcBorders>
              <w:top w:val="nil"/>
              <w:left w:val="nil"/>
              <w:bottom w:val="nil"/>
              <w:right w:val="nil"/>
            </w:tcBorders>
          </w:tcPr>
          <w:p w14:paraId="4A81699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(0.00928)</w:t>
            </w:r>
          </w:p>
        </w:tc>
        <w:tc>
          <w:tcPr>
            <w:tcW w:w="1530" w:type="dxa"/>
            <w:tcBorders>
              <w:top w:val="nil"/>
              <w:left w:val="nil"/>
              <w:bottom w:val="nil"/>
              <w:right w:val="nil"/>
            </w:tcBorders>
          </w:tcPr>
          <w:p w14:paraId="61BC627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(0.00929)</w:t>
            </w:r>
          </w:p>
        </w:tc>
        <w:tc>
          <w:tcPr>
            <w:tcW w:w="1584" w:type="dxa"/>
            <w:tcBorders>
              <w:top w:val="nil"/>
              <w:left w:val="nil"/>
              <w:bottom w:val="nil"/>
              <w:right w:val="nil"/>
            </w:tcBorders>
          </w:tcPr>
          <w:p w14:paraId="131ACB0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(0.0161)</w:t>
            </w:r>
          </w:p>
        </w:tc>
        <w:tc>
          <w:tcPr>
            <w:tcW w:w="1926" w:type="dxa"/>
            <w:tcBorders>
              <w:top w:val="nil"/>
              <w:left w:val="nil"/>
              <w:bottom w:val="nil"/>
              <w:right w:val="nil"/>
            </w:tcBorders>
          </w:tcPr>
          <w:p w14:paraId="05EA68F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(0.0162)</w:t>
            </w:r>
          </w:p>
        </w:tc>
      </w:tr>
      <w:tr w:rsidR="0090502E" w:rsidRPr="0090502E" w14:paraId="6F908A12" w14:textId="77777777" w:rsidTr="00FA5E02">
        <w:trPr>
          <w:jc w:val="center"/>
        </w:trPr>
        <w:tc>
          <w:tcPr>
            <w:tcW w:w="2070" w:type="dxa"/>
            <w:tcBorders>
              <w:top w:val="nil"/>
              <w:left w:val="nil"/>
              <w:bottom w:val="nil"/>
              <w:right w:val="nil"/>
            </w:tcBorders>
          </w:tcPr>
          <w:p w14:paraId="2783F88D" w14:textId="52699218" w:rsidR="00380D0D" w:rsidRPr="0090502E" w:rsidRDefault="00DC7C12">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Post Soviet</w:t>
            </w:r>
          </w:p>
        </w:tc>
        <w:tc>
          <w:tcPr>
            <w:tcW w:w="1350" w:type="dxa"/>
            <w:tcBorders>
              <w:top w:val="nil"/>
              <w:left w:val="nil"/>
              <w:bottom w:val="nil"/>
              <w:right w:val="nil"/>
            </w:tcBorders>
          </w:tcPr>
          <w:p w14:paraId="0CE2FE3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-0.0310**</w:t>
            </w:r>
          </w:p>
        </w:tc>
        <w:tc>
          <w:tcPr>
            <w:tcW w:w="1350" w:type="dxa"/>
            <w:tcBorders>
              <w:top w:val="nil"/>
              <w:left w:val="nil"/>
              <w:bottom w:val="nil"/>
              <w:right w:val="nil"/>
            </w:tcBorders>
          </w:tcPr>
          <w:p w14:paraId="7B40026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-0.0337**</w:t>
            </w:r>
          </w:p>
        </w:tc>
        <w:tc>
          <w:tcPr>
            <w:tcW w:w="1440" w:type="dxa"/>
            <w:tcBorders>
              <w:top w:val="nil"/>
              <w:left w:val="nil"/>
              <w:bottom w:val="nil"/>
              <w:right w:val="nil"/>
            </w:tcBorders>
          </w:tcPr>
          <w:p w14:paraId="61AA56D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-0.0193***</w:t>
            </w:r>
          </w:p>
        </w:tc>
        <w:tc>
          <w:tcPr>
            <w:tcW w:w="1530" w:type="dxa"/>
            <w:tcBorders>
              <w:top w:val="nil"/>
              <w:left w:val="nil"/>
              <w:bottom w:val="nil"/>
              <w:right w:val="nil"/>
            </w:tcBorders>
          </w:tcPr>
          <w:p w14:paraId="5ED2029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-0.0193***</w:t>
            </w:r>
          </w:p>
        </w:tc>
        <w:tc>
          <w:tcPr>
            <w:tcW w:w="1584" w:type="dxa"/>
            <w:tcBorders>
              <w:top w:val="nil"/>
              <w:left w:val="nil"/>
              <w:bottom w:val="nil"/>
              <w:right w:val="nil"/>
            </w:tcBorders>
          </w:tcPr>
          <w:p w14:paraId="39BB4E0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-0.0347**</w:t>
            </w:r>
          </w:p>
        </w:tc>
        <w:tc>
          <w:tcPr>
            <w:tcW w:w="1926" w:type="dxa"/>
            <w:tcBorders>
              <w:top w:val="nil"/>
              <w:left w:val="nil"/>
              <w:bottom w:val="nil"/>
              <w:right w:val="nil"/>
            </w:tcBorders>
          </w:tcPr>
          <w:p w14:paraId="61AE1CB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-0.0372**</w:t>
            </w:r>
          </w:p>
        </w:tc>
      </w:tr>
      <w:tr w:rsidR="0090502E" w:rsidRPr="0090502E" w14:paraId="4AF7280F" w14:textId="77777777" w:rsidTr="00FA5E02">
        <w:trPr>
          <w:jc w:val="center"/>
        </w:trPr>
        <w:tc>
          <w:tcPr>
            <w:tcW w:w="2070" w:type="dxa"/>
            <w:tcBorders>
              <w:top w:val="nil"/>
              <w:left w:val="nil"/>
              <w:bottom w:val="nil"/>
              <w:right w:val="nil"/>
            </w:tcBorders>
          </w:tcPr>
          <w:p w14:paraId="170DBC78"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0503F8A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(0.0155)</w:t>
            </w:r>
          </w:p>
        </w:tc>
        <w:tc>
          <w:tcPr>
            <w:tcW w:w="1350" w:type="dxa"/>
            <w:tcBorders>
              <w:top w:val="nil"/>
              <w:left w:val="nil"/>
              <w:bottom w:val="nil"/>
              <w:right w:val="nil"/>
            </w:tcBorders>
          </w:tcPr>
          <w:p w14:paraId="0467B75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(0.0160)</w:t>
            </w:r>
          </w:p>
        </w:tc>
        <w:tc>
          <w:tcPr>
            <w:tcW w:w="1440" w:type="dxa"/>
            <w:tcBorders>
              <w:top w:val="nil"/>
              <w:left w:val="nil"/>
              <w:bottom w:val="nil"/>
              <w:right w:val="nil"/>
            </w:tcBorders>
          </w:tcPr>
          <w:p w14:paraId="19F1BB8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(0.00732)</w:t>
            </w:r>
          </w:p>
        </w:tc>
        <w:tc>
          <w:tcPr>
            <w:tcW w:w="1530" w:type="dxa"/>
            <w:tcBorders>
              <w:top w:val="nil"/>
              <w:left w:val="nil"/>
              <w:bottom w:val="nil"/>
              <w:right w:val="nil"/>
            </w:tcBorders>
          </w:tcPr>
          <w:p w14:paraId="69B32C7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(0.00745)</w:t>
            </w:r>
          </w:p>
        </w:tc>
        <w:tc>
          <w:tcPr>
            <w:tcW w:w="1584" w:type="dxa"/>
            <w:tcBorders>
              <w:top w:val="nil"/>
              <w:left w:val="nil"/>
              <w:bottom w:val="nil"/>
              <w:right w:val="nil"/>
            </w:tcBorders>
          </w:tcPr>
          <w:p w14:paraId="19BD9A9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(0.0161)</w:t>
            </w:r>
          </w:p>
        </w:tc>
        <w:tc>
          <w:tcPr>
            <w:tcW w:w="1926" w:type="dxa"/>
            <w:tcBorders>
              <w:top w:val="nil"/>
              <w:left w:val="nil"/>
              <w:bottom w:val="nil"/>
              <w:right w:val="nil"/>
            </w:tcBorders>
          </w:tcPr>
          <w:p w14:paraId="19E03FA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(0.0167)</w:t>
            </w:r>
          </w:p>
        </w:tc>
      </w:tr>
      <w:tr w:rsidR="0090502E" w:rsidRPr="0090502E" w14:paraId="35600DDF" w14:textId="77777777" w:rsidTr="00FA5E02">
        <w:trPr>
          <w:jc w:val="center"/>
        </w:trPr>
        <w:tc>
          <w:tcPr>
            <w:tcW w:w="2070" w:type="dxa"/>
            <w:tcBorders>
              <w:top w:val="nil"/>
              <w:left w:val="nil"/>
              <w:bottom w:val="nil"/>
              <w:right w:val="nil"/>
            </w:tcBorders>
          </w:tcPr>
          <w:p w14:paraId="06C8B659" w14:textId="3D342FDA"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5D08213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1BEF0D4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0.0401***</w:t>
            </w:r>
          </w:p>
        </w:tc>
        <w:tc>
          <w:tcPr>
            <w:tcW w:w="1440" w:type="dxa"/>
            <w:tcBorders>
              <w:top w:val="nil"/>
              <w:left w:val="nil"/>
              <w:bottom w:val="nil"/>
              <w:right w:val="nil"/>
            </w:tcBorders>
          </w:tcPr>
          <w:p w14:paraId="3CDC3B0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67D128C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0.0155**</w:t>
            </w:r>
          </w:p>
        </w:tc>
        <w:tc>
          <w:tcPr>
            <w:tcW w:w="1584" w:type="dxa"/>
            <w:tcBorders>
              <w:top w:val="nil"/>
              <w:left w:val="nil"/>
              <w:bottom w:val="nil"/>
              <w:right w:val="nil"/>
            </w:tcBorders>
          </w:tcPr>
          <w:p w14:paraId="5E170F3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26" w:type="dxa"/>
            <w:tcBorders>
              <w:top w:val="nil"/>
              <w:left w:val="nil"/>
              <w:bottom w:val="nil"/>
              <w:right w:val="nil"/>
            </w:tcBorders>
          </w:tcPr>
          <w:p w14:paraId="35AFD3E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0.0306**</w:t>
            </w:r>
          </w:p>
        </w:tc>
      </w:tr>
      <w:tr w:rsidR="0090502E" w:rsidRPr="0090502E" w14:paraId="07E790BE" w14:textId="77777777" w:rsidTr="00FA5E02">
        <w:trPr>
          <w:jc w:val="center"/>
        </w:trPr>
        <w:tc>
          <w:tcPr>
            <w:tcW w:w="2070" w:type="dxa"/>
            <w:tcBorders>
              <w:top w:val="nil"/>
              <w:left w:val="nil"/>
              <w:bottom w:val="nil"/>
              <w:right w:val="nil"/>
            </w:tcBorders>
          </w:tcPr>
          <w:p w14:paraId="4100E127"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59CA776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475362E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(0.0138)</w:t>
            </w:r>
          </w:p>
        </w:tc>
        <w:tc>
          <w:tcPr>
            <w:tcW w:w="1440" w:type="dxa"/>
            <w:tcBorders>
              <w:top w:val="nil"/>
              <w:left w:val="nil"/>
              <w:bottom w:val="nil"/>
              <w:right w:val="nil"/>
            </w:tcBorders>
          </w:tcPr>
          <w:p w14:paraId="6506833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45E40D5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(0.00749)</w:t>
            </w:r>
          </w:p>
        </w:tc>
        <w:tc>
          <w:tcPr>
            <w:tcW w:w="1584" w:type="dxa"/>
            <w:tcBorders>
              <w:top w:val="nil"/>
              <w:left w:val="nil"/>
              <w:bottom w:val="nil"/>
              <w:right w:val="nil"/>
            </w:tcBorders>
          </w:tcPr>
          <w:p w14:paraId="58E0F6A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26" w:type="dxa"/>
            <w:tcBorders>
              <w:top w:val="nil"/>
              <w:left w:val="nil"/>
              <w:bottom w:val="nil"/>
              <w:right w:val="nil"/>
            </w:tcBorders>
          </w:tcPr>
          <w:p w14:paraId="4963776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(0.0144)</w:t>
            </w:r>
          </w:p>
        </w:tc>
      </w:tr>
      <w:tr w:rsidR="0090502E" w:rsidRPr="0090502E" w14:paraId="447526DC" w14:textId="77777777" w:rsidTr="00FA5E02">
        <w:trPr>
          <w:jc w:val="center"/>
        </w:trPr>
        <w:tc>
          <w:tcPr>
            <w:tcW w:w="2070" w:type="dxa"/>
            <w:tcBorders>
              <w:top w:val="nil"/>
              <w:left w:val="nil"/>
              <w:bottom w:val="nil"/>
              <w:right w:val="nil"/>
            </w:tcBorders>
          </w:tcPr>
          <w:p w14:paraId="59A88DF5" w14:textId="625D5ECD"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350" w:type="dxa"/>
            <w:tcBorders>
              <w:top w:val="nil"/>
              <w:left w:val="nil"/>
              <w:bottom w:val="nil"/>
              <w:right w:val="nil"/>
            </w:tcBorders>
          </w:tcPr>
          <w:p w14:paraId="325ACE0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609F2DE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55B0A95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0.989***</w:t>
            </w:r>
          </w:p>
        </w:tc>
        <w:tc>
          <w:tcPr>
            <w:tcW w:w="1530" w:type="dxa"/>
            <w:tcBorders>
              <w:top w:val="nil"/>
              <w:left w:val="nil"/>
              <w:bottom w:val="nil"/>
              <w:right w:val="nil"/>
            </w:tcBorders>
          </w:tcPr>
          <w:p w14:paraId="755D782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0.989***</w:t>
            </w:r>
          </w:p>
        </w:tc>
        <w:tc>
          <w:tcPr>
            <w:tcW w:w="1584" w:type="dxa"/>
            <w:tcBorders>
              <w:top w:val="nil"/>
              <w:left w:val="nil"/>
              <w:bottom w:val="nil"/>
              <w:right w:val="nil"/>
            </w:tcBorders>
          </w:tcPr>
          <w:p w14:paraId="1DD81CB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0.0216***</w:t>
            </w:r>
          </w:p>
        </w:tc>
        <w:tc>
          <w:tcPr>
            <w:tcW w:w="1926" w:type="dxa"/>
            <w:tcBorders>
              <w:top w:val="nil"/>
              <w:left w:val="nil"/>
              <w:bottom w:val="nil"/>
              <w:right w:val="nil"/>
            </w:tcBorders>
          </w:tcPr>
          <w:p w14:paraId="06D214D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0.0216***</w:t>
            </w:r>
          </w:p>
        </w:tc>
      </w:tr>
      <w:tr w:rsidR="0090502E" w:rsidRPr="0090502E" w14:paraId="10420568" w14:textId="77777777" w:rsidTr="00FA5E02">
        <w:trPr>
          <w:jc w:val="center"/>
        </w:trPr>
        <w:tc>
          <w:tcPr>
            <w:tcW w:w="2070" w:type="dxa"/>
            <w:tcBorders>
              <w:top w:val="nil"/>
              <w:left w:val="nil"/>
              <w:bottom w:val="nil"/>
              <w:right w:val="nil"/>
            </w:tcBorders>
          </w:tcPr>
          <w:p w14:paraId="5D60A1B5"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5F288A2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3148B52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4D59D7A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(0.00390)</w:t>
            </w:r>
          </w:p>
        </w:tc>
        <w:tc>
          <w:tcPr>
            <w:tcW w:w="1530" w:type="dxa"/>
            <w:tcBorders>
              <w:top w:val="nil"/>
              <w:left w:val="nil"/>
              <w:bottom w:val="nil"/>
              <w:right w:val="nil"/>
            </w:tcBorders>
          </w:tcPr>
          <w:p w14:paraId="0AB4117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(0.00387)</w:t>
            </w:r>
          </w:p>
        </w:tc>
        <w:tc>
          <w:tcPr>
            <w:tcW w:w="1584" w:type="dxa"/>
            <w:tcBorders>
              <w:top w:val="nil"/>
              <w:left w:val="nil"/>
              <w:bottom w:val="nil"/>
              <w:right w:val="nil"/>
            </w:tcBorders>
          </w:tcPr>
          <w:p w14:paraId="390FDC1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(0.00663)</w:t>
            </w:r>
          </w:p>
        </w:tc>
        <w:tc>
          <w:tcPr>
            <w:tcW w:w="1926" w:type="dxa"/>
            <w:tcBorders>
              <w:top w:val="nil"/>
              <w:left w:val="nil"/>
              <w:bottom w:val="nil"/>
              <w:right w:val="nil"/>
            </w:tcBorders>
          </w:tcPr>
          <w:p w14:paraId="307B964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(0.00662)</w:t>
            </w:r>
          </w:p>
        </w:tc>
      </w:tr>
      <w:tr w:rsidR="0090502E" w:rsidRPr="0090502E" w14:paraId="23AFAA35" w14:textId="77777777" w:rsidTr="00FA5E02">
        <w:trPr>
          <w:jc w:val="center"/>
        </w:trPr>
        <w:tc>
          <w:tcPr>
            <w:tcW w:w="2070" w:type="dxa"/>
            <w:tcBorders>
              <w:top w:val="nil"/>
              <w:left w:val="nil"/>
              <w:bottom w:val="nil"/>
              <w:right w:val="nil"/>
            </w:tcBorders>
          </w:tcPr>
          <w:p w14:paraId="4FD61CCE"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1350" w:type="dxa"/>
            <w:tcBorders>
              <w:top w:val="nil"/>
              <w:left w:val="nil"/>
              <w:bottom w:val="nil"/>
              <w:right w:val="nil"/>
            </w:tcBorders>
          </w:tcPr>
          <w:p w14:paraId="641BE34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0.210***</w:t>
            </w:r>
          </w:p>
        </w:tc>
        <w:tc>
          <w:tcPr>
            <w:tcW w:w="1350" w:type="dxa"/>
            <w:tcBorders>
              <w:top w:val="nil"/>
              <w:left w:val="nil"/>
              <w:bottom w:val="nil"/>
              <w:right w:val="nil"/>
            </w:tcBorders>
          </w:tcPr>
          <w:p w14:paraId="1CE9F4F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0.219***</w:t>
            </w:r>
          </w:p>
        </w:tc>
        <w:tc>
          <w:tcPr>
            <w:tcW w:w="1440" w:type="dxa"/>
            <w:tcBorders>
              <w:top w:val="nil"/>
              <w:left w:val="nil"/>
              <w:bottom w:val="nil"/>
              <w:right w:val="nil"/>
            </w:tcBorders>
          </w:tcPr>
          <w:p w14:paraId="5667F5C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0.0989***</w:t>
            </w:r>
          </w:p>
        </w:tc>
        <w:tc>
          <w:tcPr>
            <w:tcW w:w="1530" w:type="dxa"/>
            <w:tcBorders>
              <w:top w:val="nil"/>
              <w:left w:val="nil"/>
              <w:bottom w:val="nil"/>
              <w:right w:val="nil"/>
            </w:tcBorders>
          </w:tcPr>
          <w:p w14:paraId="6D4CE72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0.101***</w:t>
            </w:r>
          </w:p>
        </w:tc>
        <w:tc>
          <w:tcPr>
            <w:tcW w:w="1584" w:type="dxa"/>
            <w:tcBorders>
              <w:top w:val="nil"/>
              <w:left w:val="nil"/>
              <w:bottom w:val="nil"/>
              <w:right w:val="nil"/>
            </w:tcBorders>
          </w:tcPr>
          <w:p w14:paraId="3A4B9EE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0.196***</w:t>
            </w:r>
          </w:p>
        </w:tc>
        <w:tc>
          <w:tcPr>
            <w:tcW w:w="1926" w:type="dxa"/>
            <w:tcBorders>
              <w:top w:val="nil"/>
              <w:left w:val="nil"/>
              <w:bottom w:val="nil"/>
              <w:right w:val="nil"/>
            </w:tcBorders>
          </w:tcPr>
          <w:p w14:paraId="021CBDF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0.204***</w:t>
            </w:r>
          </w:p>
        </w:tc>
      </w:tr>
      <w:tr w:rsidR="0090502E" w:rsidRPr="0090502E" w14:paraId="7F030A3F" w14:textId="77777777" w:rsidTr="00FA5E02">
        <w:trPr>
          <w:jc w:val="center"/>
        </w:trPr>
        <w:tc>
          <w:tcPr>
            <w:tcW w:w="2070" w:type="dxa"/>
            <w:tcBorders>
              <w:top w:val="nil"/>
              <w:left w:val="nil"/>
              <w:bottom w:val="nil"/>
              <w:right w:val="nil"/>
            </w:tcBorders>
          </w:tcPr>
          <w:p w14:paraId="25217D10"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10C7961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(0.0645)</w:t>
            </w:r>
          </w:p>
        </w:tc>
        <w:tc>
          <w:tcPr>
            <w:tcW w:w="1350" w:type="dxa"/>
            <w:tcBorders>
              <w:top w:val="nil"/>
              <w:left w:val="nil"/>
              <w:bottom w:val="nil"/>
              <w:right w:val="nil"/>
            </w:tcBorders>
          </w:tcPr>
          <w:p w14:paraId="53D5006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(0.0659)</w:t>
            </w:r>
          </w:p>
        </w:tc>
        <w:tc>
          <w:tcPr>
            <w:tcW w:w="1440" w:type="dxa"/>
            <w:tcBorders>
              <w:top w:val="nil"/>
              <w:left w:val="nil"/>
              <w:bottom w:val="nil"/>
              <w:right w:val="nil"/>
            </w:tcBorders>
          </w:tcPr>
          <w:p w14:paraId="2D7DAE1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(0.0325)</w:t>
            </w:r>
          </w:p>
        </w:tc>
        <w:tc>
          <w:tcPr>
            <w:tcW w:w="1530" w:type="dxa"/>
            <w:tcBorders>
              <w:top w:val="nil"/>
              <w:left w:val="nil"/>
              <w:bottom w:val="nil"/>
              <w:right w:val="nil"/>
            </w:tcBorders>
          </w:tcPr>
          <w:p w14:paraId="498D4C9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(0.0324)</w:t>
            </w:r>
          </w:p>
        </w:tc>
        <w:tc>
          <w:tcPr>
            <w:tcW w:w="1584" w:type="dxa"/>
            <w:tcBorders>
              <w:top w:val="nil"/>
              <w:left w:val="nil"/>
              <w:bottom w:val="nil"/>
              <w:right w:val="nil"/>
            </w:tcBorders>
          </w:tcPr>
          <w:p w14:paraId="4CBF8C8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(0.0625)</w:t>
            </w:r>
          </w:p>
        </w:tc>
        <w:tc>
          <w:tcPr>
            <w:tcW w:w="1926" w:type="dxa"/>
            <w:tcBorders>
              <w:top w:val="nil"/>
              <w:left w:val="nil"/>
              <w:bottom w:val="nil"/>
              <w:right w:val="nil"/>
            </w:tcBorders>
          </w:tcPr>
          <w:p w14:paraId="6B7EEAC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(0.0637)</w:t>
            </w:r>
          </w:p>
        </w:tc>
      </w:tr>
      <w:tr w:rsidR="0090502E" w:rsidRPr="0090502E" w14:paraId="4CEEDD99" w14:textId="77777777" w:rsidTr="00FA5E02">
        <w:trPr>
          <w:jc w:val="center"/>
        </w:trPr>
        <w:tc>
          <w:tcPr>
            <w:tcW w:w="2070" w:type="dxa"/>
            <w:tcBorders>
              <w:top w:val="nil"/>
              <w:left w:val="nil"/>
              <w:bottom w:val="nil"/>
              <w:right w:val="nil"/>
            </w:tcBorders>
          </w:tcPr>
          <w:p w14:paraId="32AD0740"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350" w:type="dxa"/>
            <w:tcBorders>
              <w:top w:val="nil"/>
              <w:left w:val="nil"/>
              <w:bottom w:val="nil"/>
              <w:right w:val="nil"/>
            </w:tcBorders>
          </w:tcPr>
          <w:p w14:paraId="32FBFF8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08870A1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3F9A7CE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24B6896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9C1117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26" w:type="dxa"/>
            <w:tcBorders>
              <w:top w:val="nil"/>
              <w:left w:val="nil"/>
              <w:bottom w:val="nil"/>
              <w:right w:val="nil"/>
            </w:tcBorders>
          </w:tcPr>
          <w:p w14:paraId="4EC73FF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216FD78" w14:textId="77777777" w:rsidTr="00FA5E02">
        <w:trPr>
          <w:jc w:val="center"/>
        </w:trPr>
        <w:tc>
          <w:tcPr>
            <w:tcW w:w="2070" w:type="dxa"/>
            <w:tcBorders>
              <w:top w:val="nil"/>
              <w:left w:val="nil"/>
              <w:bottom w:val="nil"/>
              <w:right w:val="nil"/>
            </w:tcBorders>
          </w:tcPr>
          <w:p w14:paraId="02B806C2"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1350" w:type="dxa"/>
            <w:tcBorders>
              <w:top w:val="nil"/>
              <w:left w:val="nil"/>
              <w:bottom w:val="nil"/>
              <w:right w:val="nil"/>
            </w:tcBorders>
          </w:tcPr>
          <w:p w14:paraId="68E8019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350" w:type="dxa"/>
            <w:tcBorders>
              <w:top w:val="nil"/>
              <w:left w:val="nil"/>
              <w:bottom w:val="nil"/>
              <w:right w:val="nil"/>
            </w:tcBorders>
          </w:tcPr>
          <w:p w14:paraId="2791D1C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440" w:type="dxa"/>
            <w:tcBorders>
              <w:top w:val="nil"/>
              <w:left w:val="nil"/>
              <w:bottom w:val="nil"/>
              <w:right w:val="nil"/>
            </w:tcBorders>
          </w:tcPr>
          <w:p w14:paraId="20299A8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530" w:type="dxa"/>
            <w:tcBorders>
              <w:top w:val="nil"/>
              <w:left w:val="nil"/>
              <w:bottom w:val="nil"/>
              <w:right w:val="nil"/>
            </w:tcBorders>
          </w:tcPr>
          <w:p w14:paraId="771B1C9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584" w:type="dxa"/>
            <w:tcBorders>
              <w:top w:val="nil"/>
              <w:left w:val="nil"/>
              <w:bottom w:val="nil"/>
              <w:right w:val="nil"/>
            </w:tcBorders>
          </w:tcPr>
          <w:p w14:paraId="6623BE7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926" w:type="dxa"/>
            <w:tcBorders>
              <w:top w:val="nil"/>
              <w:left w:val="nil"/>
              <w:bottom w:val="nil"/>
              <w:right w:val="nil"/>
            </w:tcBorders>
          </w:tcPr>
          <w:p w14:paraId="044FBD1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r>
      <w:tr w:rsidR="0090502E" w:rsidRPr="0090502E" w14:paraId="0BA545F6" w14:textId="77777777" w:rsidTr="00FA5E02">
        <w:tblPrEx>
          <w:tblBorders>
            <w:bottom w:val="single" w:sz="6" w:space="0" w:color="auto"/>
          </w:tblBorders>
        </w:tblPrEx>
        <w:trPr>
          <w:jc w:val="center"/>
        </w:trPr>
        <w:tc>
          <w:tcPr>
            <w:tcW w:w="2070" w:type="dxa"/>
            <w:tcBorders>
              <w:top w:val="nil"/>
              <w:left w:val="nil"/>
              <w:bottom w:val="single" w:sz="6" w:space="0" w:color="auto"/>
              <w:right w:val="nil"/>
            </w:tcBorders>
          </w:tcPr>
          <w:p w14:paraId="4706A8B4"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Number of </w:t>
            </w:r>
            <w:proofErr w:type="spellStart"/>
            <w:r w:rsidRPr="0090502E">
              <w:rPr>
                <w:rFonts w:ascii="Times New Roman" w:hAnsi="Times New Roman" w:cs="Times New Roman"/>
                <w:kern w:val="0"/>
                <w:sz w:val="20"/>
                <w:szCs w:val="20"/>
              </w:rPr>
              <w:t>ccode</w:t>
            </w:r>
            <w:proofErr w:type="spellEnd"/>
          </w:p>
        </w:tc>
        <w:tc>
          <w:tcPr>
            <w:tcW w:w="1350" w:type="dxa"/>
            <w:tcBorders>
              <w:top w:val="nil"/>
              <w:left w:val="nil"/>
              <w:bottom w:val="single" w:sz="6" w:space="0" w:color="auto"/>
              <w:right w:val="nil"/>
            </w:tcBorders>
          </w:tcPr>
          <w:p w14:paraId="6582DF8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156</w:t>
            </w:r>
          </w:p>
        </w:tc>
        <w:tc>
          <w:tcPr>
            <w:tcW w:w="1350" w:type="dxa"/>
            <w:tcBorders>
              <w:top w:val="nil"/>
              <w:left w:val="nil"/>
              <w:bottom w:val="single" w:sz="6" w:space="0" w:color="auto"/>
              <w:right w:val="nil"/>
            </w:tcBorders>
          </w:tcPr>
          <w:p w14:paraId="68C527B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156</w:t>
            </w:r>
          </w:p>
        </w:tc>
        <w:tc>
          <w:tcPr>
            <w:tcW w:w="1440" w:type="dxa"/>
            <w:tcBorders>
              <w:top w:val="nil"/>
              <w:left w:val="nil"/>
              <w:bottom w:val="single" w:sz="6" w:space="0" w:color="auto"/>
              <w:right w:val="nil"/>
            </w:tcBorders>
          </w:tcPr>
          <w:p w14:paraId="6E92494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156</w:t>
            </w:r>
          </w:p>
        </w:tc>
        <w:tc>
          <w:tcPr>
            <w:tcW w:w="1530" w:type="dxa"/>
            <w:tcBorders>
              <w:top w:val="nil"/>
              <w:left w:val="nil"/>
              <w:bottom w:val="single" w:sz="6" w:space="0" w:color="auto"/>
              <w:right w:val="nil"/>
            </w:tcBorders>
          </w:tcPr>
          <w:p w14:paraId="7D1173B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156</w:t>
            </w:r>
          </w:p>
        </w:tc>
        <w:tc>
          <w:tcPr>
            <w:tcW w:w="1584" w:type="dxa"/>
            <w:tcBorders>
              <w:top w:val="nil"/>
              <w:left w:val="nil"/>
              <w:bottom w:val="single" w:sz="6" w:space="0" w:color="auto"/>
              <w:right w:val="nil"/>
            </w:tcBorders>
          </w:tcPr>
          <w:p w14:paraId="2192292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156</w:t>
            </w:r>
          </w:p>
        </w:tc>
        <w:tc>
          <w:tcPr>
            <w:tcW w:w="1926" w:type="dxa"/>
            <w:tcBorders>
              <w:top w:val="nil"/>
              <w:left w:val="nil"/>
              <w:bottom w:val="single" w:sz="6" w:space="0" w:color="auto"/>
              <w:right w:val="nil"/>
            </w:tcBorders>
          </w:tcPr>
          <w:p w14:paraId="7F416AA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156</w:t>
            </w:r>
          </w:p>
        </w:tc>
      </w:tr>
    </w:tbl>
    <w:p w14:paraId="5E79B852" w14:textId="2000AB12" w:rsidR="00380D0D" w:rsidRPr="0090502E" w:rsidRDefault="003405B0">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This table shows that our results are consistent if we include random effects. </w:t>
      </w:r>
      <w:r w:rsidR="00380D0D" w:rsidRPr="0090502E">
        <w:rPr>
          <w:rFonts w:ascii="Times New Roman" w:hAnsi="Times New Roman" w:cs="Times New Roman"/>
          <w:kern w:val="0"/>
          <w:sz w:val="24"/>
          <w:szCs w:val="24"/>
        </w:rPr>
        <w:t>Robust standard errors in parentheses</w:t>
      </w:r>
    </w:p>
    <w:p w14:paraId="7EA1065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2C9A8F8D" w14:textId="027D2EAC" w:rsidR="00380D0D" w:rsidRPr="0090502E" w:rsidRDefault="00380D0D">
      <w:pPr>
        <w:rPr>
          <w:rFonts w:ascii="Times New Roman" w:hAnsi="Times New Roman" w:cs="Times New Roman"/>
          <w:b/>
          <w:bCs/>
        </w:rPr>
      </w:pPr>
      <w:r w:rsidRPr="0090502E">
        <w:rPr>
          <w:rFonts w:ascii="Times New Roman" w:hAnsi="Times New Roman" w:cs="Times New Roman"/>
          <w:b/>
          <w:bCs/>
        </w:rPr>
        <w:br w:type="page"/>
      </w:r>
    </w:p>
    <w:p w14:paraId="177421BA" w14:textId="2295EB57" w:rsidR="00380D0D" w:rsidRPr="0090502E" w:rsidRDefault="00A946E5" w:rsidP="00F5277B">
      <w:pPr>
        <w:pStyle w:val="Heading2"/>
        <w:jc w:val="center"/>
        <w:rPr>
          <w:rFonts w:ascii="Times New Roman" w:hAnsi="Times New Roman" w:cs="Times New Roman"/>
          <w:b/>
          <w:bCs/>
          <w:color w:val="auto"/>
        </w:rPr>
      </w:pPr>
      <w:bookmarkStart w:id="7" w:name="_Toc166678536"/>
      <w:r>
        <w:rPr>
          <w:rFonts w:ascii="Times New Roman" w:hAnsi="Times New Roman" w:cs="Times New Roman"/>
          <w:b/>
          <w:bCs/>
          <w:color w:val="auto"/>
        </w:rPr>
        <w:lastRenderedPageBreak/>
        <w:t xml:space="preserve">Table 4: </w:t>
      </w:r>
      <w:r w:rsidR="00380D0D" w:rsidRPr="0090502E">
        <w:rPr>
          <w:rFonts w:ascii="Times New Roman" w:hAnsi="Times New Roman" w:cs="Times New Roman"/>
          <w:b/>
          <w:bCs/>
          <w:color w:val="auto"/>
        </w:rPr>
        <w:t xml:space="preserve">Yearly Fixed </w:t>
      </w:r>
      <w:r w:rsidR="00F5277B" w:rsidRPr="0090502E">
        <w:rPr>
          <w:rFonts w:ascii="Times New Roman" w:hAnsi="Times New Roman" w:cs="Times New Roman"/>
          <w:b/>
          <w:bCs/>
          <w:color w:val="auto"/>
        </w:rPr>
        <w:t>E</w:t>
      </w:r>
      <w:r w:rsidR="00380D0D" w:rsidRPr="0090502E">
        <w:rPr>
          <w:rFonts w:ascii="Times New Roman" w:hAnsi="Times New Roman" w:cs="Times New Roman"/>
          <w:b/>
          <w:bCs/>
          <w:color w:val="auto"/>
        </w:rPr>
        <w:t>ffects</w:t>
      </w:r>
      <w:bookmarkEnd w:id="7"/>
    </w:p>
    <w:tbl>
      <w:tblPr>
        <w:tblW w:w="11661" w:type="dxa"/>
        <w:jc w:val="center"/>
        <w:tblLayout w:type="fixed"/>
        <w:tblCellMar>
          <w:left w:w="75" w:type="dxa"/>
          <w:right w:w="75" w:type="dxa"/>
        </w:tblCellMar>
        <w:tblLook w:val="0000" w:firstRow="0" w:lastRow="0" w:firstColumn="0" w:lastColumn="0" w:noHBand="0" w:noVBand="0"/>
      </w:tblPr>
      <w:tblGrid>
        <w:gridCol w:w="1800"/>
        <w:gridCol w:w="1584"/>
        <w:gridCol w:w="1584"/>
        <w:gridCol w:w="1725"/>
        <w:gridCol w:w="1800"/>
        <w:gridCol w:w="1584"/>
        <w:gridCol w:w="1584"/>
      </w:tblGrid>
      <w:tr w:rsidR="0090502E" w:rsidRPr="0090502E" w14:paraId="74082FD5" w14:textId="77777777" w:rsidTr="00FA5E02">
        <w:trPr>
          <w:jc w:val="center"/>
        </w:trPr>
        <w:tc>
          <w:tcPr>
            <w:tcW w:w="1800" w:type="dxa"/>
            <w:tcBorders>
              <w:top w:val="single" w:sz="6" w:space="0" w:color="auto"/>
              <w:left w:val="nil"/>
              <w:bottom w:val="nil"/>
              <w:right w:val="nil"/>
            </w:tcBorders>
          </w:tcPr>
          <w:p w14:paraId="320A5FF8"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single" w:sz="6" w:space="0" w:color="auto"/>
              <w:left w:val="nil"/>
              <w:bottom w:val="nil"/>
              <w:right w:val="nil"/>
            </w:tcBorders>
          </w:tcPr>
          <w:p w14:paraId="53106CD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584" w:type="dxa"/>
            <w:tcBorders>
              <w:top w:val="single" w:sz="6" w:space="0" w:color="auto"/>
              <w:left w:val="nil"/>
              <w:bottom w:val="nil"/>
              <w:right w:val="nil"/>
            </w:tcBorders>
          </w:tcPr>
          <w:p w14:paraId="382CFD8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1725" w:type="dxa"/>
            <w:tcBorders>
              <w:top w:val="single" w:sz="6" w:space="0" w:color="auto"/>
              <w:left w:val="nil"/>
              <w:bottom w:val="nil"/>
              <w:right w:val="nil"/>
            </w:tcBorders>
          </w:tcPr>
          <w:p w14:paraId="3105FF9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1800" w:type="dxa"/>
            <w:tcBorders>
              <w:top w:val="single" w:sz="6" w:space="0" w:color="auto"/>
              <w:left w:val="nil"/>
              <w:bottom w:val="nil"/>
              <w:right w:val="nil"/>
            </w:tcBorders>
          </w:tcPr>
          <w:p w14:paraId="4E2A8FB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c>
          <w:tcPr>
            <w:tcW w:w="1584" w:type="dxa"/>
            <w:tcBorders>
              <w:top w:val="single" w:sz="6" w:space="0" w:color="auto"/>
              <w:left w:val="nil"/>
              <w:bottom w:val="nil"/>
              <w:right w:val="nil"/>
            </w:tcBorders>
          </w:tcPr>
          <w:p w14:paraId="51D7DC6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(5)</w:t>
            </w:r>
          </w:p>
        </w:tc>
        <w:tc>
          <w:tcPr>
            <w:tcW w:w="1584" w:type="dxa"/>
            <w:tcBorders>
              <w:top w:val="single" w:sz="6" w:space="0" w:color="auto"/>
              <w:left w:val="nil"/>
              <w:bottom w:val="nil"/>
              <w:right w:val="nil"/>
            </w:tcBorders>
          </w:tcPr>
          <w:p w14:paraId="612F70D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(6)</w:t>
            </w:r>
          </w:p>
        </w:tc>
      </w:tr>
      <w:tr w:rsidR="0090502E" w:rsidRPr="0090502E" w14:paraId="3B1AC6C3" w14:textId="77777777" w:rsidTr="00FA5E02">
        <w:trPr>
          <w:jc w:val="center"/>
        </w:trPr>
        <w:tc>
          <w:tcPr>
            <w:tcW w:w="1800" w:type="dxa"/>
            <w:tcBorders>
              <w:top w:val="nil"/>
              <w:left w:val="nil"/>
              <w:bottom w:val="single" w:sz="6" w:space="0" w:color="auto"/>
              <w:right w:val="nil"/>
            </w:tcBorders>
          </w:tcPr>
          <w:p w14:paraId="791FEEC5"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1584" w:type="dxa"/>
            <w:tcBorders>
              <w:top w:val="nil"/>
              <w:left w:val="nil"/>
              <w:bottom w:val="single" w:sz="6" w:space="0" w:color="auto"/>
              <w:right w:val="nil"/>
            </w:tcBorders>
          </w:tcPr>
          <w:p w14:paraId="5917E716" w14:textId="73A002E4"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584" w:type="dxa"/>
            <w:tcBorders>
              <w:top w:val="nil"/>
              <w:left w:val="nil"/>
              <w:bottom w:val="single" w:sz="6" w:space="0" w:color="auto"/>
              <w:right w:val="nil"/>
            </w:tcBorders>
          </w:tcPr>
          <w:p w14:paraId="05092A03" w14:textId="64B3C9F5"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725" w:type="dxa"/>
            <w:tcBorders>
              <w:top w:val="nil"/>
              <w:left w:val="nil"/>
              <w:bottom w:val="single" w:sz="6" w:space="0" w:color="auto"/>
              <w:right w:val="nil"/>
            </w:tcBorders>
          </w:tcPr>
          <w:p w14:paraId="4B9D6199" w14:textId="68A77995"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p>
        </w:tc>
        <w:tc>
          <w:tcPr>
            <w:tcW w:w="1800" w:type="dxa"/>
            <w:tcBorders>
              <w:top w:val="nil"/>
              <w:left w:val="nil"/>
              <w:bottom w:val="single" w:sz="6" w:space="0" w:color="auto"/>
              <w:right w:val="nil"/>
            </w:tcBorders>
          </w:tcPr>
          <w:p w14:paraId="6FB6005F" w14:textId="493A9615"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p>
        </w:tc>
        <w:tc>
          <w:tcPr>
            <w:tcW w:w="1584" w:type="dxa"/>
            <w:tcBorders>
              <w:top w:val="nil"/>
              <w:left w:val="nil"/>
              <w:bottom w:val="single" w:sz="6" w:space="0" w:color="auto"/>
              <w:right w:val="nil"/>
            </w:tcBorders>
          </w:tcPr>
          <w:p w14:paraId="34393BE4" w14:textId="1E6C4AFE"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584" w:type="dxa"/>
            <w:tcBorders>
              <w:top w:val="nil"/>
              <w:left w:val="nil"/>
              <w:bottom w:val="single" w:sz="6" w:space="0" w:color="auto"/>
              <w:right w:val="nil"/>
            </w:tcBorders>
          </w:tcPr>
          <w:p w14:paraId="12BB6B94" w14:textId="12EC54A3"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r>
      <w:tr w:rsidR="0090502E" w:rsidRPr="0090502E" w14:paraId="4B3213D4" w14:textId="77777777" w:rsidTr="00FA5E02">
        <w:trPr>
          <w:jc w:val="center"/>
        </w:trPr>
        <w:tc>
          <w:tcPr>
            <w:tcW w:w="1800" w:type="dxa"/>
            <w:tcBorders>
              <w:top w:val="nil"/>
              <w:left w:val="nil"/>
              <w:bottom w:val="nil"/>
              <w:right w:val="nil"/>
            </w:tcBorders>
          </w:tcPr>
          <w:p w14:paraId="0D47F0F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BF3400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DECAE7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25" w:type="dxa"/>
            <w:tcBorders>
              <w:top w:val="nil"/>
              <w:left w:val="nil"/>
              <w:bottom w:val="nil"/>
              <w:right w:val="nil"/>
            </w:tcBorders>
          </w:tcPr>
          <w:p w14:paraId="5BED646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00" w:type="dxa"/>
            <w:tcBorders>
              <w:top w:val="nil"/>
              <w:left w:val="nil"/>
              <w:bottom w:val="nil"/>
              <w:right w:val="nil"/>
            </w:tcBorders>
          </w:tcPr>
          <w:p w14:paraId="3D32334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9E57BB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3C8D8C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4D1CC110" w14:textId="77777777" w:rsidTr="00FA5E02">
        <w:trPr>
          <w:jc w:val="center"/>
        </w:trPr>
        <w:tc>
          <w:tcPr>
            <w:tcW w:w="1800" w:type="dxa"/>
            <w:tcBorders>
              <w:top w:val="nil"/>
              <w:left w:val="nil"/>
              <w:bottom w:val="nil"/>
              <w:right w:val="nil"/>
            </w:tcBorders>
          </w:tcPr>
          <w:p w14:paraId="5B2F804F" w14:textId="40784244"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485A3DC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0.962***</w:t>
            </w:r>
          </w:p>
        </w:tc>
        <w:tc>
          <w:tcPr>
            <w:tcW w:w="1584" w:type="dxa"/>
            <w:tcBorders>
              <w:top w:val="nil"/>
              <w:left w:val="nil"/>
              <w:bottom w:val="nil"/>
              <w:right w:val="nil"/>
            </w:tcBorders>
          </w:tcPr>
          <w:p w14:paraId="4901B8E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0.962***</w:t>
            </w:r>
          </w:p>
        </w:tc>
        <w:tc>
          <w:tcPr>
            <w:tcW w:w="1725" w:type="dxa"/>
            <w:tcBorders>
              <w:top w:val="nil"/>
              <w:left w:val="nil"/>
              <w:bottom w:val="nil"/>
              <w:right w:val="nil"/>
            </w:tcBorders>
          </w:tcPr>
          <w:p w14:paraId="621FC1D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00" w:type="dxa"/>
            <w:tcBorders>
              <w:top w:val="nil"/>
              <w:left w:val="nil"/>
              <w:bottom w:val="nil"/>
              <w:right w:val="nil"/>
            </w:tcBorders>
          </w:tcPr>
          <w:p w14:paraId="775D722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6F25D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0.954***</w:t>
            </w:r>
          </w:p>
        </w:tc>
        <w:tc>
          <w:tcPr>
            <w:tcW w:w="1584" w:type="dxa"/>
            <w:tcBorders>
              <w:top w:val="nil"/>
              <w:left w:val="nil"/>
              <w:bottom w:val="nil"/>
              <w:right w:val="nil"/>
            </w:tcBorders>
          </w:tcPr>
          <w:p w14:paraId="2B007F3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0.954***</w:t>
            </w:r>
          </w:p>
        </w:tc>
      </w:tr>
      <w:tr w:rsidR="0090502E" w:rsidRPr="0090502E" w14:paraId="5904FC44" w14:textId="77777777" w:rsidTr="00FA5E02">
        <w:trPr>
          <w:jc w:val="center"/>
        </w:trPr>
        <w:tc>
          <w:tcPr>
            <w:tcW w:w="1800" w:type="dxa"/>
            <w:tcBorders>
              <w:top w:val="nil"/>
              <w:left w:val="nil"/>
              <w:bottom w:val="nil"/>
              <w:right w:val="nil"/>
            </w:tcBorders>
          </w:tcPr>
          <w:p w14:paraId="63274E1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5EC9D6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(0.00607)</w:t>
            </w:r>
          </w:p>
        </w:tc>
        <w:tc>
          <w:tcPr>
            <w:tcW w:w="1584" w:type="dxa"/>
            <w:tcBorders>
              <w:top w:val="nil"/>
              <w:left w:val="nil"/>
              <w:bottom w:val="nil"/>
              <w:right w:val="nil"/>
            </w:tcBorders>
          </w:tcPr>
          <w:p w14:paraId="1160583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(0.00606)</w:t>
            </w:r>
          </w:p>
        </w:tc>
        <w:tc>
          <w:tcPr>
            <w:tcW w:w="1725" w:type="dxa"/>
            <w:tcBorders>
              <w:top w:val="nil"/>
              <w:left w:val="nil"/>
              <w:bottom w:val="nil"/>
              <w:right w:val="nil"/>
            </w:tcBorders>
          </w:tcPr>
          <w:p w14:paraId="3824BB9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00" w:type="dxa"/>
            <w:tcBorders>
              <w:top w:val="nil"/>
              <w:left w:val="nil"/>
              <w:bottom w:val="nil"/>
              <w:right w:val="nil"/>
            </w:tcBorders>
          </w:tcPr>
          <w:p w14:paraId="743DCE5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22115A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(0.00687)</w:t>
            </w:r>
          </w:p>
        </w:tc>
        <w:tc>
          <w:tcPr>
            <w:tcW w:w="1584" w:type="dxa"/>
            <w:tcBorders>
              <w:top w:val="nil"/>
              <w:left w:val="nil"/>
              <w:bottom w:val="nil"/>
              <w:right w:val="nil"/>
            </w:tcBorders>
          </w:tcPr>
          <w:p w14:paraId="4A4876D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(0.00687)</w:t>
            </w:r>
          </w:p>
        </w:tc>
      </w:tr>
      <w:tr w:rsidR="0090502E" w:rsidRPr="0090502E" w14:paraId="4461B509" w14:textId="77777777" w:rsidTr="00FA5E02">
        <w:trPr>
          <w:jc w:val="center"/>
        </w:trPr>
        <w:tc>
          <w:tcPr>
            <w:tcW w:w="1800" w:type="dxa"/>
            <w:tcBorders>
              <w:top w:val="nil"/>
              <w:left w:val="nil"/>
              <w:bottom w:val="nil"/>
              <w:right w:val="nil"/>
            </w:tcBorders>
          </w:tcPr>
          <w:p w14:paraId="2F4E9079" w14:textId="0161AE59"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74094EA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0.00344**</w:t>
            </w:r>
          </w:p>
        </w:tc>
        <w:tc>
          <w:tcPr>
            <w:tcW w:w="1584" w:type="dxa"/>
            <w:tcBorders>
              <w:top w:val="nil"/>
              <w:left w:val="nil"/>
              <w:bottom w:val="nil"/>
              <w:right w:val="nil"/>
            </w:tcBorders>
          </w:tcPr>
          <w:p w14:paraId="241ADDD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25" w:type="dxa"/>
            <w:tcBorders>
              <w:top w:val="nil"/>
              <w:left w:val="nil"/>
              <w:bottom w:val="nil"/>
              <w:right w:val="nil"/>
            </w:tcBorders>
          </w:tcPr>
          <w:p w14:paraId="35BE63E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0.00129</w:t>
            </w:r>
          </w:p>
        </w:tc>
        <w:tc>
          <w:tcPr>
            <w:tcW w:w="1800" w:type="dxa"/>
            <w:tcBorders>
              <w:top w:val="nil"/>
              <w:left w:val="nil"/>
              <w:bottom w:val="nil"/>
              <w:right w:val="nil"/>
            </w:tcBorders>
          </w:tcPr>
          <w:p w14:paraId="640AFE4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14CA3C4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0.00194</w:t>
            </w:r>
          </w:p>
        </w:tc>
        <w:tc>
          <w:tcPr>
            <w:tcW w:w="1584" w:type="dxa"/>
            <w:tcBorders>
              <w:top w:val="nil"/>
              <w:left w:val="nil"/>
              <w:bottom w:val="nil"/>
              <w:right w:val="nil"/>
            </w:tcBorders>
          </w:tcPr>
          <w:p w14:paraId="2D76DF4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363C2C72" w14:textId="77777777" w:rsidTr="00FA5E02">
        <w:trPr>
          <w:jc w:val="center"/>
        </w:trPr>
        <w:tc>
          <w:tcPr>
            <w:tcW w:w="1800" w:type="dxa"/>
            <w:tcBorders>
              <w:top w:val="nil"/>
              <w:left w:val="nil"/>
              <w:bottom w:val="nil"/>
              <w:right w:val="nil"/>
            </w:tcBorders>
          </w:tcPr>
          <w:p w14:paraId="736B0437"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6B8DAC0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(0.00169)</w:t>
            </w:r>
          </w:p>
        </w:tc>
        <w:tc>
          <w:tcPr>
            <w:tcW w:w="1584" w:type="dxa"/>
            <w:tcBorders>
              <w:top w:val="nil"/>
              <w:left w:val="nil"/>
              <w:bottom w:val="nil"/>
              <w:right w:val="nil"/>
            </w:tcBorders>
          </w:tcPr>
          <w:p w14:paraId="350DD16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25" w:type="dxa"/>
            <w:tcBorders>
              <w:top w:val="nil"/>
              <w:left w:val="nil"/>
              <w:bottom w:val="nil"/>
              <w:right w:val="nil"/>
            </w:tcBorders>
          </w:tcPr>
          <w:p w14:paraId="6E281BA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(0.00114)</w:t>
            </w:r>
          </w:p>
        </w:tc>
        <w:tc>
          <w:tcPr>
            <w:tcW w:w="1800" w:type="dxa"/>
            <w:tcBorders>
              <w:top w:val="nil"/>
              <w:left w:val="nil"/>
              <w:bottom w:val="nil"/>
              <w:right w:val="nil"/>
            </w:tcBorders>
          </w:tcPr>
          <w:p w14:paraId="13BB07A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9216DE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(0.00184)</w:t>
            </w:r>
          </w:p>
        </w:tc>
        <w:tc>
          <w:tcPr>
            <w:tcW w:w="1584" w:type="dxa"/>
            <w:tcBorders>
              <w:top w:val="nil"/>
              <w:left w:val="nil"/>
              <w:bottom w:val="nil"/>
              <w:right w:val="nil"/>
            </w:tcBorders>
          </w:tcPr>
          <w:p w14:paraId="628227C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14C398F" w14:textId="77777777" w:rsidTr="00FA5E02">
        <w:trPr>
          <w:jc w:val="center"/>
        </w:trPr>
        <w:tc>
          <w:tcPr>
            <w:tcW w:w="1800" w:type="dxa"/>
            <w:tcBorders>
              <w:top w:val="nil"/>
              <w:left w:val="nil"/>
              <w:bottom w:val="nil"/>
              <w:right w:val="nil"/>
            </w:tcBorders>
          </w:tcPr>
          <w:p w14:paraId="3D81EBA1" w14:textId="54A90AAF"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Regime Type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C394DA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0.00272***</w:t>
            </w:r>
          </w:p>
        </w:tc>
        <w:tc>
          <w:tcPr>
            <w:tcW w:w="1584" w:type="dxa"/>
            <w:tcBorders>
              <w:top w:val="nil"/>
              <w:left w:val="nil"/>
              <w:bottom w:val="nil"/>
              <w:right w:val="nil"/>
            </w:tcBorders>
          </w:tcPr>
          <w:p w14:paraId="7D64515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0.00271***</w:t>
            </w:r>
          </w:p>
        </w:tc>
        <w:tc>
          <w:tcPr>
            <w:tcW w:w="1725" w:type="dxa"/>
            <w:tcBorders>
              <w:top w:val="nil"/>
              <w:left w:val="nil"/>
              <w:bottom w:val="nil"/>
              <w:right w:val="nil"/>
            </w:tcBorders>
          </w:tcPr>
          <w:p w14:paraId="0C922CE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0.00108*</w:t>
            </w:r>
          </w:p>
        </w:tc>
        <w:tc>
          <w:tcPr>
            <w:tcW w:w="1800" w:type="dxa"/>
            <w:tcBorders>
              <w:top w:val="nil"/>
              <w:left w:val="nil"/>
              <w:bottom w:val="nil"/>
              <w:right w:val="nil"/>
            </w:tcBorders>
          </w:tcPr>
          <w:p w14:paraId="5ED0BAA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0.00107*</w:t>
            </w:r>
          </w:p>
        </w:tc>
        <w:tc>
          <w:tcPr>
            <w:tcW w:w="1584" w:type="dxa"/>
            <w:tcBorders>
              <w:top w:val="nil"/>
              <w:left w:val="nil"/>
              <w:bottom w:val="nil"/>
              <w:right w:val="nil"/>
            </w:tcBorders>
          </w:tcPr>
          <w:p w14:paraId="0896AA9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0.00170**</w:t>
            </w:r>
          </w:p>
        </w:tc>
        <w:tc>
          <w:tcPr>
            <w:tcW w:w="1584" w:type="dxa"/>
            <w:tcBorders>
              <w:top w:val="nil"/>
              <w:left w:val="nil"/>
              <w:bottom w:val="nil"/>
              <w:right w:val="nil"/>
            </w:tcBorders>
          </w:tcPr>
          <w:p w14:paraId="171AFC4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0.00170**</w:t>
            </w:r>
          </w:p>
        </w:tc>
      </w:tr>
      <w:tr w:rsidR="0090502E" w:rsidRPr="0090502E" w14:paraId="10E28F35" w14:textId="77777777" w:rsidTr="00FA5E02">
        <w:trPr>
          <w:jc w:val="center"/>
        </w:trPr>
        <w:tc>
          <w:tcPr>
            <w:tcW w:w="1800" w:type="dxa"/>
            <w:tcBorders>
              <w:top w:val="nil"/>
              <w:left w:val="nil"/>
              <w:bottom w:val="nil"/>
              <w:right w:val="nil"/>
            </w:tcBorders>
          </w:tcPr>
          <w:p w14:paraId="6448E4A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B790CB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(0.000897)</w:t>
            </w:r>
          </w:p>
        </w:tc>
        <w:tc>
          <w:tcPr>
            <w:tcW w:w="1584" w:type="dxa"/>
            <w:tcBorders>
              <w:top w:val="nil"/>
              <w:left w:val="nil"/>
              <w:bottom w:val="nil"/>
              <w:right w:val="nil"/>
            </w:tcBorders>
          </w:tcPr>
          <w:p w14:paraId="4DE9042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(0.000896)</w:t>
            </w:r>
          </w:p>
        </w:tc>
        <w:tc>
          <w:tcPr>
            <w:tcW w:w="1725" w:type="dxa"/>
            <w:tcBorders>
              <w:top w:val="nil"/>
              <w:left w:val="nil"/>
              <w:bottom w:val="nil"/>
              <w:right w:val="nil"/>
            </w:tcBorders>
          </w:tcPr>
          <w:p w14:paraId="7F50E67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(0.000603)</w:t>
            </w:r>
          </w:p>
        </w:tc>
        <w:tc>
          <w:tcPr>
            <w:tcW w:w="1800" w:type="dxa"/>
            <w:tcBorders>
              <w:top w:val="nil"/>
              <w:left w:val="nil"/>
              <w:bottom w:val="nil"/>
              <w:right w:val="nil"/>
            </w:tcBorders>
          </w:tcPr>
          <w:p w14:paraId="5DA65A1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(0.000600)</w:t>
            </w:r>
          </w:p>
        </w:tc>
        <w:tc>
          <w:tcPr>
            <w:tcW w:w="1584" w:type="dxa"/>
            <w:tcBorders>
              <w:top w:val="nil"/>
              <w:left w:val="nil"/>
              <w:bottom w:val="nil"/>
              <w:right w:val="nil"/>
            </w:tcBorders>
          </w:tcPr>
          <w:p w14:paraId="51DA1B5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(0.000845)</w:t>
            </w:r>
          </w:p>
        </w:tc>
        <w:tc>
          <w:tcPr>
            <w:tcW w:w="1584" w:type="dxa"/>
            <w:tcBorders>
              <w:top w:val="nil"/>
              <w:left w:val="nil"/>
              <w:bottom w:val="nil"/>
              <w:right w:val="nil"/>
            </w:tcBorders>
          </w:tcPr>
          <w:p w14:paraId="37569D6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(0.000845)</w:t>
            </w:r>
          </w:p>
        </w:tc>
      </w:tr>
      <w:tr w:rsidR="0090502E" w:rsidRPr="0090502E" w14:paraId="4F191CB1" w14:textId="77777777" w:rsidTr="00FA5E02">
        <w:trPr>
          <w:jc w:val="center"/>
        </w:trPr>
        <w:tc>
          <w:tcPr>
            <w:tcW w:w="1800" w:type="dxa"/>
            <w:tcBorders>
              <w:top w:val="nil"/>
              <w:left w:val="nil"/>
              <w:bottom w:val="nil"/>
              <w:right w:val="nil"/>
            </w:tcBorders>
          </w:tcPr>
          <w:p w14:paraId="5E9C9C99" w14:textId="01AFB479"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Population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9308A3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-0.0165***</w:t>
            </w:r>
          </w:p>
        </w:tc>
        <w:tc>
          <w:tcPr>
            <w:tcW w:w="1584" w:type="dxa"/>
            <w:tcBorders>
              <w:top w:val="nil"/>
              <w:left w:val="nil"/>
              <w:bottom w:val="nil"/>
              <w:right w:val="nil"/>
            </w:tcBorders>
          </w:tcPr>
          <w:p w14:paraId="1632A09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-0.0165***</w:t>
            </w:r>
          </w:p>
        </w:tc>
        <w:tc>
          <w:tcPr>
            <w:tcW w:w="1725" w:type="dxa"/>
            <w:tcBorders>
              <w:top w:val="nil"/>
              <w:left w:val="nil"/>
              <w:bottom w:val="nil"/>
              <w:right w:val="nil"/>
            </w:tcBorders>
          </w:tcPr>
          <w:p w14:paraId="2F47A76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-0.00397***</w:t>
            </w:r>
          </w:p>
        </w:tc>
        <w:tc>
          <w:tcPr>
            <w:tcW w:w="1800" w:type="dxa"/>
            <w:tcBorders>
              <w:top w:val="nil"/>
              <w:left w:val="nil"/>
              <w:bottom w:val="nil"/>
              <w:right w:val="nil"/>
            </w:tcBorders>
          </w:tcPr>
          <w:p w14:paraId="6AEF1A5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-0.00395***</w:t>
            </w:r>
          </w:p>
        </w:tc>
        <w:tc>
          <w:tcPr>
            <w:tcW w:w="1584" w:type="dxa"/>
            <w:tcBorders>
              <w:top w:val="nil"/>
              <w:left w:val="nil"/>
              <w:bottom w:val="nil"/>
              <w:right w:val="nil"/>
            </w:tcBorders>
          </w:tcPr>
          <w:p w14:paraId="71D2BE0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-0.0176***</w:t>
            </w:r>
          </w:p>
        </w:tc>
        <w:tc>
          <w:tcPr>
            <w:tcW w:w="1584" w:type="dxa"/>
            <w:tcBorders>
              <w:top w:val="nil"/>
              <w:left w:val="nil"/>
              <w:bottom w:val="nil"/>
              <w:right w:val="nil"/>
            </w:tcBorders>
          </w:tcPr>
          <w:p w14:paraId="3CD1939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-0.0176***</w:t>
            </w:r>
          </w:p>
        </w:tc>
      </w:tr>
      <w:tr w:rsidR="0090502E" w:rsidRPr="0090502E" w14:paraId="6CED9B70" w14:textId="77777777" w:rsidTr="00FA5E02">
        <w:trPr>
          <w:jc w:val="center"/>
        </w:trPr>
        <w:tc>
          <w:tcPr>
            <w:tcW w:w="1800" w:type="dxa"/>
            <w:tcBorders>
              <w:top w:val="nil"/>
              <w:left w:val="nil"/>
              <w:bottom w:val="nil"/>
              <w:right w:val="nil"/>
            </w:tcBorders>
          </w:tcPr>
          <w:p w14:paraId="116E9BA7"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B5617F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(0.00353)</w:t>
            </w:r>
          </w:p>
        </w:tc>
        <w:tc>
          <w:tcPr>
            <w:tcW w:w="1584" w:type="dxa"/>
            <w:tcBorders>
              <w:top w:val="nil"/>
              <w:left w:val="nil"/>
              <w:bottom w:val="nil"/>
              <w:right w:val="nil"/>
            </w:tcBorders>
          </w:tcPr>
          <w:p w14:paraId="10E2C88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(0.00353)</w:t>
            </w:r>
          </w:p>
        </w:tc>
        <w:tc>
          <w:tcPr>
            <w:tcW w:w="1725" w:type="dxa"/>
            <w:tcBorders>
              <w:top w:val="nil"/>
              <w:left w:val="nil"/>
              <w:bottom w:val="nil"/>
              <w:right w:val="nil"/>
            </w:tcBorders>
          </w:tcPr>
          <w:p w14:paraId="6732F24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(0.00151)</w:t>
            </w:r>
          </w:p>
        </w:tc>
        <w:tc>
          <w:tcPr>
            <w:tcW w:w="1800" w:type="dxa"/>
            <w:tcBorders>
              <w:top w:val="nil"/>
              <w:left w:val="nil"/>
              <w:bottom w:val="nil"/>
              <w:right w:val="nil"/>
            </w:tcBorders>
          </w:tcPr>
          <w:p w14:paraId="2885597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(0.00151)</w:t>
            </w:r>
          </w:p>
        </w:tc>
        <w:tc>
          <w:tcPr>
            <w:tcW w:w="1584" w:type="dxa"/>
            <w:tcBorders>
              <w:top w:val="nil"/>
              <w:left w:val="nil"/>
              <w:bottom w:val="nil"/>
              <w:right w:val="nil"/>
            </w:tcBorders>
          </w:tcPr>
          <w:p w14:paraId="1EC63BF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(0.00357)</w:t>
            </w:r>
          </w:p>
        </w:tc>
        <w:tc>
          <w:tcPr>
            <w:tcW w:w="1584" w:type="dxa"/>
            <w:tcBorders>
              <w:top w:val="nil"/>
              <w:left w:val="nil"/>
              <w:bottom w:val="nil"/>
              <w:right w:val="nil"/>
            </w:tcBorders>
          </w:tcPr>
          <w:p w14:paraId="35F757B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(0.00357)</w:t>
            </w:r>
          </w:p>
        </w:tc>
      </w:tr>
      <w:tr w:rsidR="0090502E" w:rsidRPr="0090502E" w14:paraId="3B3A0563" w14:textId="77777777" w:rsidTr="00FA5E02">
        <w:trPr>
          <w:jc w:val="center"/>
        </w:trPr>
        <w:tc>
          <w:tcPr>
            <w:tcW w:w="1800" w:type="dxa"/>
            <w:tcBorders>
              <w:top w:val="nil"/>
              <w:left w:val="nil"/>
              <w:bottom w:val="nil"/>
              <w:right w:val="nil"/>
            </w:tcBorders>
          </w:tcPr>
          <w:p w14:paraId="72711736" w14:textId="60C41D9E"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GDP per Capita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779478D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0.0127***</w:t>
            </w:r>
          </w:p>
        </w:tc>
        <w:tc>
          <w:tcPr>
            <w:tcW w:w="1584" w:type="dxa"/>
            <w:tcBorders>
              <w:top w:val="nil"/>
              <w:left w:val="nil"/>
              <w:bottom w:val="nil"/>
              <w:right w:val="nil"/>
            </w:tcBorders>
          </w:tcPr>
          <w:p w14:paraId="15EBA9B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0.0127***</w:t>
            </w:r>
          </w:p>
        </w:tc>
        <w:tc>
          <w:tcPr>
            <w:tcW w:w="1725" w:type="dxa"/>
            <w:tcBorders>
              <w:top w:val="nil"/>
              <w:left w:val="nil"/>
              <w:bottom w:val="nil"/>
              <w:right w:val="nil"/>
            </w:tcBorders>
          </w:tcPr>
          <w:p w14:paraId="0CD9B4F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-0.00163</w:t>
            </w:r>
          </w:p>
        </w:tc>
        <w:tc>
          <w:tcPr>
            <w:tcW w:w="1800" w:type="dxa"/>
            <w:tcBorders>
              <w:top w:val="nil"/>
              <w:left w:val="nil"/>
              <w:bottom w:val="nil"/>
              <w:right w:val="nil"/>
            </w:tcBorders>
          </w:tcPr>
          <w:p w14:paraId="16FFE3B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-0.00144</w:t>
            </w:r>
          </w:p>
        </w:tc>
        <w:tc>
          <w:tcPr>
            <w:tcW w:w="1584" w:type="dxa"/>
            <w:tcBorders>
              <w:top w:val="nil"/>
              <w:left w:val="nil"/>
              <w:bottom w:val="nil"/>
              <w:right w:val="nil"/>
            </w:tcBorders>
          </w:tcPr>
          <w:p w14:paraId="71CE91C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0.0159***</w:t>
            </w:r>
          </w:p>
        </w:tc>
        <w:tc>
          <w:tcPr>
            <w:tcW w:w="1584" w:type="dxa"/>
            <w:tcBorders>
              <w:top w:val="nil"/>
              <w:left w:val="nil"/>
              <w:bottom w:val="nil"/>
              <w:right w:val="nil"/>
            </w:tcBorders>
          </w:tcPr>
          <w:p w14:paraId="1CBA898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0.0160***</w:t>
            </w:r>
          </w:p>
        </w:tc>
      </w:tr>
      <w:tr w:rsidR="0090502E" w:rsidRPr="0090502E" w14:paraId="0E54C0EB" w14:textId="77777777" w:rsidTr="00FA5E02">
        <w:trPr>
          <w:jc w:val="center"/>
        </w:trPr>
        <w:tc>
          <w:tcPr>
            <w:tcW w:w="1800" w:type="dxa"/>
            <w:tcBorders>
              <w:top w:val="nil"/>
              <w:left w:val="nil"/>
              <w:bottom w:val="nil"/>
              <w:right w:val="nil"/>
            </w:tcBorders>
          </w:tcPr>
          <w:p w14:paraId="3BED738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F76676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(0.00395)</w:t>
            </w:r>
          </w:p>
        </w:tc>
        <w:tc>
          <w:tcPr>
            <w:tcW w:w="1584" w:type="dxa"/>
            <w:tcBorders>
              <w:top w:val="nil"/>
              <w:left w:val="nil"/>
              <w:bottom w:val="nil"/>
              <w:right w:val="nil"/>
            </w:tcBorders>
          </w:tcPr>
          <w:p w14:paraId="1C698DF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(0.00393)</w:t>
            </w:r>
          </w:p>
        </w:tc>
        <w:tc>
          <w:tcPr>
            <w:tcW w:w="1725" w:type="dxa"/>
            <w:tcBorders>
              <w:top w:val="nil"/>
              <w:left w:val="nil"/>
              <w:bottom w:val="nil"/>
              <w:right w:val="nil"/>
            </w:tcBorders>
          </w:tcPr>
          <w:p w14:paraId="18783BB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(0.00150)</w:t>
            </w:r>
          </w:p>
        </w:tc>
        <w:tc>
          <w:tcPr>
            <w:tcW w:w="1800" w:type="dxa"/>
            <w:tcBorders>
              <w:top w:val="nil"/>
              <w:left w:val="nil"/>
              <w:bottom w:val="nil"/>
              <w:right w:val="nil"/>
            </w:tcBorders>
          </w:tcPr>
          <w:p w14:paraId="5798709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(0.00148)</w:t>
            </w:r>
          </w:p>
        </w:tc>
        <w:tc>
          <w:tcPr>
            <w:tcW w:w="1584" w:type="dxa"/>
            <w:tcBorders>
              <w:top w:val="nil"/>
              <w:left w:val="nil"/>
              <w:bottom w:val="nil"/>
              <w:right w:val="nil"/>
            </w:tcBorders>
          </w:tcPr>
          <w:p w14:paraId="0E23394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(0.00397)</w:t>
            </w:r>
          </w:p>
        </w:tc>
        <w:tc>
          <w:tcPr>
            <w:tcW w:w="1584" w:type="dxa"/>
            <w:tcBorders>
              <w:top w:val="nil"/>
              <w:left w:val="nil"/>
              <w:bottom w:val="nil"/>
              <w:right w:val="nil"/>
            </w:tcBorders>
          </w:tcPr>
          <w:p w14:paraId="7859210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(0.00394)</w:t>
            </w:r>
          </w:p>
        </w:tc>
      </w:tr>
      <w:tr w:rsidR="0090502E" w:rsidRPr="0090502E" w14:paraId="007D36FC" w14:textId="77777777" w:rsidTr="00FA5E02">
        <w:trPr>
          <w:jc w:val="center"/>
        </w:trPr>
        <w:tc>
          <w:tcPr>
            <w:tcW w:w="1800" w:type="dxa"/>
            <w:tcBorders>
              <w:top w:val="nil"/>
              <w:left w:val="nil"/>
              <w:bottom w:val="nil"/>
              <w:right w:val="nil"/>
            </w:tcBorders>
          </w:tcPr>
          <w:p w14:paraId="6479B3D6" w14:textId="4A8F1CE8"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International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2BF508F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-0.0222</w:t>
            </w:r>
          </w:p>
        </w:tc>
        <w:tc>
          <w:tcPr>
            <w:tcW w:w="1584" w:type="dxa"/>
            <w:tcBorders>
              <w:top w:val="nil"/>
              <w:left w:val="nil"/>
              <w:bottom w:val="nil"/>
              <w:right w:val="nil"/>
            </w:tcBorders>
          </w:tcPr>
          <w:p w14:paraId="7266892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-0.0214</w:t>
            </w:r>
          </w:p>
        </w:tc>
        <w:tc>
          <w:tcPr>
            <w:tcW w:w="1725" w:type="dxa"/>
            <w:tcBorders>
              <w:top w:val="nil"/>
              <w:left w:val="nil"/>
              <w:bottom w:val="nil"/>
              <w:right w:val="nil"/>
            </w:tcBorders>
          </w:tcPr>
          <w:p w14:paraId="62A7B22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-0.0193</w:t>
            </w:r>
          </w:p>
        </w:tc>
        <w:tc>
          <w:tcPr>
            <w:tcW w:w="1800" w:type="dxa"/>
            <w:tcBorders>
              <w:top w:val="nil"/>
              <w:left w:val="nil"/>
              <w:bottom w:val="nil"/>
              <w:right w:val="nil"/>
            </w:tcBorders>
          </w:tcPr>
          <w:p w14:paraId="566B0D2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-0.0188</w:t>
            </w:r>
          </w:p>
        </w:tc>
        <w:tc>
          <w:tcPr>
            <w:tcW w:w="1584" w:type="dxa"/>
            <w:tcBorders>
              <w:top w:val="nil"/>
              <w:left w:val="nil"/>
              <w:bottom w:val="nil"/>
              <w:right w:val="nil"/>
            </w:tcBorders>
          </w:tcPr>
          <w:p w14:paraId="63E3D8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-0.00969</w:t>
            </w:r>
          </w:p>
        </w:tc>
        <w:tc>
          <w:tcPr>
            <w:tcW w:w="1584" w:type="dxa"/>
            <w:tcBorders>
              <w:top w:val="nil"/>
              <w:left w:val="nil"/>
              <w:bottom w:val="nil"/>
              <w:right w:val="nil"/>
            </w:tcBorders>
          </w:tcPr>
          <w:p w14:paraId="36FC19F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-0.00920</w:t>
            </w:r>
          </w:p>
        </w:tc>
      </w:tr>
      <w:tr w:rsidR="0090502E" w:rsidRPr="0090502E" w14:paraId="57C65C8D" w14:textId="77777777" w:rsidTr="00FA5E02">
        <w:trPr>
          <w:jc w:val="center"/>
        </w:trPr>
        <w:tc>
          <w:tcPr>
            <w:tcW w:w="1800" w:type="dxa"/>
            <w:tcBorders>
              <w:top w:val="nil"/>
              <w:left w:val="nil"/>
              <w:bottom w:val="nil"/>
              <w:right w:val="nil"/>
            </w:tcBorders>
          </w:tcPr>
          <w:p w14:paraId="5EB306A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51271B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(0.0227)</w:t>
            </w:r>
          </w:p>
        </w:tc>
        <w:tc>
          <w:tcPr>
            <w:tcW w:w="1584" w:type="dxa"/>
            <w:tcBorders>
              <w:top w:val="nil"/>
              <w:left w:val="nil"/>
              <w:bottom w:val="nil"/>
              <w:right w:val="nil"/>
            </w:tcBorders>
          </w:tcPr>
          <w:p w14:paraId="7FA01D0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(0.0228)</w:t>
            </w:r>
          </w:p>
        </w:tc>
        <w:tc>
          <w:tcPr>
            <w:tcW w:w="1725" w:type="dxa"/>
            <w:tcBorders>
              <w:top w:val="nil"/>
              <w:left w:val="nil"/>
              <w:bottom w:val="nil"/>
              <w:right w:val="nil"/>
            </w:tcBorders>
          </w:tcPr>
          <w:p w14:paraId="3C86FA0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(0.0127)</w:t>
            </w:r>
          </w:p>
        </w:tc>
        <w:tc>
          <w:tcPr>
            <w:tcW w:w="1800" w:type="dxa"/>
            <w:tcBorders>
              <w:top w:val="nil"/>
              <w:left w:val="nil"/>
              <w:bottom w:val="nil"/>
              <w:right w:val="nil"/>
            </w:tcBorders>
          </w:tcPr>
          <w:p w14:paraId="2131A51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(0.0126)</w:t>
            </w:r>
          </w:p>
        </w:tc>
        <w:tc>
          <w:tcPr>
            <w:tcW w:w="1584" w:type="dxa"/>
            <w:tcBorders>
              <w:top w:val="nil"/>
              <w:left w:val="nil"/>
              <w:bottom w:val="nil"/>
              <w:right w:val="nil"/>
            </w:tcBorders>
          </w:tcPr>
          <w:p w14:paraId="0897746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(0.0223)</w:t>
            </w:r>
          </w:p>
        </w:tc>
        <w:tc>
          <w:tcPr>
            <w:tcW w:w="1584" w:type="dxa"/>
            <w:tcBorders>
              <w:top w:val="nil"/>
              <w:left w:val="nil"/>
              <w:bottom w:val="nil"/>
              <w:right w:val="nil"/>
            </w:tcBorders>
          </w:tcPr>
          <w:p w14:paraId="3559F98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(0.0223)</w:t>
            </w:r>
          </w:p>
        </w:tc>
      </w:tr>
      <w:tr w:rsidR="0090502E" w:rsidRPr="0090502E" w14:paraId="54CC2611" w14:textId="77777777" w:rsidTr="00FA5E02">
        <w:trPr>
          <w:jc w:val="center"/>
        </w:trPr>
        <w:tc>
          <w:tcPr>
            <w:tcW w:w="1800" w:type="dxa"/>
            <w:tcBorders>
              <w:top w:val="nil"/>
              <w:left w:val="nil"/>
              <w:bottom w:val="nil"/>
              <w:right w:val="nil"/>
            </w:tcBorders>
          </w:tcPr>
          <w:p w14:paraId="6FD96303" w14:textId="262AD2C9"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Civil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01B8697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0.0136</w:t>
            </w:r>
          </w:p>
        </w:tc>
        <w:tc>
          <w:tcPr>
            <w:tcW w:w="1584" w:type="dxa"/>
            <w:tcBorders>
              <w:top w:val="nil"/>
              <w:left w:val="nil"/>
              <w:bottom w:val="nil"/>
              <w:right w:val="nil"/>
            </w:tcBorders>
          </w:tcPr>
          <w:p w14:paraId="1AB2F25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0.0138</w:t>
            </w:r>
          </w:p>
        </w:tc>
        <w:tc>
          <w:tcPr>
            <w:tcW w:w="1725" w:type="dxa"/>
            <w:tcBorders>
              <w:top w:val="nil"/>
              <w:left w:val="nil"/>
              <w:bottom w:val="nil"/>
              <w:right w:val="nil"/>
            </w:tcBorders>
          </w:tcPr>
          <w:p w14:paraId="5E07D3F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0.00609</w:t>
            </w:r>
          </w:p>
        </w:tc>
        <w:tc>
          <w:tcPr>
            <w:tcW w:w="1800" w:type="dxa"/>
            <w:tcBorders>
              <w:top w:val="nil"/>
              <w:left w:val="nil"/>
              <w:bottom w:val="nil"/>
              <w:right w:val="nil"/>
            </w:tcBorders>
          </w:tcPr>
          <w:p w14:paraId="6D5B8BD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0.00608</w:t>
            </w:r>
          </w:p>
        </w:tc>
        <w:tc>
          <w:tcPr>
            <w:tcW w:w="1584" w:type="dxa"/>
            <w:tcBorders>
              <w:top w:val="nil"/>
              <w:left w:val="nil"/>
              <w:bottom w:val="nil"/>
              <w:right w:val="nil"/>
            </w:tcBorders>
          </w:tcPr>
          <w:p w14:paraId="6C107A2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0.0120</w:t>
            </w:r>
          </w:p>
        </w:tc>
        <w:tc>
          <w:tcPr>
            <w:tcW w:w="1584" w:type="dxa"/>
            <w:tcBorders>
              <w:top w:val="nil"/>
              <w:left w:val="nil"/>
              <w:bottom w:val="nil"/>
              <w:right w:val="nil"/>
            </w:tcBorders>
          </w:tcPr>
          <w:p w14:paraId="4F2B8CF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0.0121</w:t>
            </w:r>
          </w:p>
        </w:tc>
      </w:tr>
      <w:tr w:rsidR="0090502E" w:rsidRPr="0090502E" w14:paraId="02804849" w14:textId="77777777" w:rsidTr="00FA5E02">
        <w:trPr>
          <w:jc w:val="center"/>
        </w:trPr>
        <w:tc>
          <w:tcPr>
            <w:tcW w:w="1800" w:type="dxa"/>
            <w:tcBorders>
              <w:top w:val="nil"/>
              <w:left w:val="nil"/>
              <w:bottom w:val="nil"/>
              <w:right w:val="nil"/>
            </w:tcBorders>
          </w:tcPr>
          <w:p w14:paraId="36DD2C7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DFEFC2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(0.0162)</w:t>
            </w:r>
          </w:p>
        </w:tc>
        <w:tc>
          <w:tcPr>
            <w:tcW w:w="1584" w:type="dxa"/>
            <w:tcBorders>
              <w:top w:val="nil"/>
              <w:left w:val="nil"/>
              <w:bottom w:val="nil"/>
              <w:right w:val="nil"/>
            </w:tcBorders>
          </w:tcPr>
          <w:p w14:paraId="1A1D910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(0.0162)</w:t>
            </w:r>
          </w:p>
        </w:tc>
        <w:tc>
          <w:tcPr>
            <w:tcW w:w="1725" w:type="dxa"/>
            <w:tcBorders>
              <w:top w:val="nil"/>
              <w:left w:val="nil"/>
              <w:bottom w:val="nil"/>
              <w:right w:val="nil"/>
            </w:tcBorders>
          </w:tcPr>
          <w:p w14:paraId="7B52BB3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(0.00879)</w:t>
            </w:r>
          </w:p>
        </w:tc>
        <w:tc>
          <w:tcPr>
            <w:tcW w:w="1800" w:type="dxa"/>
            <w:tcBorders>
              <w:top w:val="nil"/>
              <w:left w:val="nil"/>
              <w:bottom w:val="nil"/>
              <w:right w:val="nil"/>
            </w:tcBorders>
          </w:tcPr>
          <w:p w14:paraId="2FE469B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(0.00880)</w:t>
            </w:r>
          </w:p>
        </w:tc>
        <w:tc>
          <w:tcPr>
            <w:tcW w:w="1584" w:type="dxa"/>
            <w:tcBorders>
              <w:top w:val="nil"/>
              <w:left w:val="nil"/>
              <w:bottom w:val="nil"/>
              <w:right w:val="nil"/>
            </w:tcBorders>
          </w:tcPr>
          <w:p w14:paraId="68B7A74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(0.0161)</w:t>
            </w:r>
          </w:p>
        </w:tc>
        <w:tc>
          <w:tcPr>
            <w:tcW w:w="1584" w:type="dxa"/>
            <w:tcBorders>
              <w:top w:val="nil"/>
              <w:left w:val="nil"/>
              <w:bottom w:val="nil"/>
              <w:right w:val="nil"/>
            </w:tcBorders>
          </w:tcPr>
          <w:p w14:paraId="689A4CC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(0.0161)</w:t>
            </w:r>
          </w:p>
        </w:tc>
      </w:tr>
      <w:tr w:rsidR="0090502E" w:rsidRPr="0090502E" w14:paraId="72C2D9AD" w14:textId="77777777" w:rsidTr="00FA5E02">
        <w:trPr>
          <w:jc w:val="center"/>
        </w:trPr>
        <w:tc>
          <w:tcPr>
            <w:tcW w:w="1800" w:type="dxa"/>
            <w:tcBorders>
              <w:top w:val="nil"/>
              <w:left w:val="nil"/>
              <w:bottom w:val="nil"/>
              <w:right w:val="nil"/>
            </w:tcBorders>
          </w:tcPr>
          <w:p w14:paraId="0E61D1C5" w14:textId="193DB1E5"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Lower Chamber Female Legislators</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59B91D5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0.000294</w:t>
            </w:r>
          </w:p>
        </w:tc>
        <w:tc>
          <w:tcPr>
            <w:tcW w:w="1584" w:type="dxa"/>
            <w:tcBorders>
              <w:top w:val="nil"/>
              <w:left w:val="nil"/>
              <w:bottom w:val="nil"/>
              <w:right w:val="nil"/>
            </w:tcBorders>
          </w:tcPr>
          <w:p w14:paraId="2DA7EBA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0.000306</w:t>
            </w:r>
          </w:p>
        </w:tc>
        <w:tc>
          <w:tcPr>
            <w:tcW w:w="1725" w:type="dxa"/>
            <w:tcBorders>
              <w:top w:val="nil"/>
              <w:left w:val="nil"/>
              <w:bottom w:val="nil"/>
              <w:right w:val="nil"/>
            </w:tcBorders>
          </w:tcPr>
          <w:p w14:paraId="1E09077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0.000172</w:t>
            </w:r>
          </w:p>
        </w:tc>
        <w:tc>
          <w:tcPr>
            <w:tcW w:w="1800" w:type="dxa"/>
            <w:tcBorders>
              <w:top w:val="nil"/>
              <w:left w:val="nil"/>
              <w:bottom w:val="nil"/>
              <w:right w:val="nil"/>
            </w:tcBorders>
          </w:tcPr>
          <w:p w14:paraId="5B7136B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0.000186</w:t>
            </w:r>
          </w:p>
        </w:tc>
        <w:tc>
          <w:tcPr>
            <w:tcW w:w="1584" w:type="dxa"/>
            <w:tcBorders>
              <w:top w:val="nil"/>
              <w:left w:val="nil"/>
              <w:bottom w:val="nil"/>
              <w:right w:val="nil"/>
            </w:tcBorders>
          </w:tcPr>
          <w:p w14:paraId="214D622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-1.87e-05</w:t>
            </w:r>
          </w:p>
        </w:tc>
        <w:tc>
          <w:tcPr>
            <w:tcW w:w="1584" w:type="dxa"/>
            <w:tcBorders>
              <w:top w:val="nil"/>
              <w:left w:val="nil"/>
              <w:bottom w:val="nil"/>
              <w:right w:val="nil"/>
            </w:tcBorders>
          </w:tcPr>
          <w:p w14:paraId="30BA365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-1.52e-05</w:t>
            </w:r>
          </w:p>
        </w:tc>
      </w:tr>
      <w:tr w:rsidR="0090502E" w:rsidRPr="0090502E" w14:paraId="64AA3616" w14:textId="77777777" w:rsidTr="00FA5E02">
        <w:trPr>
          <w:jc w:val="center"/>
        </w:trPr>
        <w:tc>
          <w:tcPr>
            <w:tcW w:w="1800" w:type="dxa"/>
            <w:tcBorders>
              <w:top w:val="nil"/>
              <w:left w:val="nil"/>
              <w:bottom w:val="nil"/>
              <w:right w:val="nil"/>
            </w:tcBorders>
          </w:tcPr>
          <w:p w14:paraId="3825C5A6"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C1C384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(0.000603)</w:t>
            </w:r>
          </w:p>
        </w:tc>
        <w:tc>
          <w:tcPr>
            <w:tcW w:w="1584" w:type="dxa"/>
            <w:tcBorders>
              <w:top w:val="nil"/>
              <w:left w:val="nil"/>
              <w:bottom w:val="nil"/>
              <w:right w:val="nil"/>
            </w:tcBorders>
          </w:tcPr>
          <w:p w14:paraId="01A73CB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(0.000608)</w:t>
            </w:r>
          </w:p>
        </w:tc>
        <w:tc>
          <w:tcPr>
            <w:tcW w:w="1725" w:type="dxa"/>
            <w:tcBorders>
              <w:top w:val="nil"/>
              <w:left w:val="nil"/>
              <w:bottom w:val="nil"/>
              <w:right w:val="nil"/>
            </w:tcBorders>
          </w:tcPr>
          <w:p w14:paraId="07D0A17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(0.000222)</w:t>
            </w:r>
          </w:p>
        </w:tc>
        <w:tc>
          <w:tcPr>
            <w:tcW w:w="1800" w:type="dxa"/>
            <w:tcBorders>
              <w:top w:val="nil"/>
              <w:left w:val="nil"/>
              <w:bottom w:val="nil"/>
              <w:right w:val="nil"/>
            </w:tcBorders>
          </w:tcPr>
          <w:p w14:paraId="69CFA83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(0.000221)</w:t>
            </w:r>
          </w:p>
        </w:tc>
        <w:tc>
          <w:tcPr>
            <w:tcW w:w="1584" w:type="dxa"/>
            <w:tcBorders>
              <w:top w:val="nil"/>
              <w:left w:val="nil"/>
              <w:bottom w:val="nil"/>
              <w:right w:val="nil"/>
            </w:tcBorders>
          </w:tcPr>
          <w:p w14:paraId="5E75956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(0.000598)</w:t>
            </w:r>
          </w:p>
        </w:tc>
        <w:tc>
          <w:tcPr>
            <w:tcW w:w="1584" w:type="dxa"/>
            <w:tcBorders>
              <w:top w:val="nil"/>
              <w:left w:val="nil"/>
              <w:bottom w:val="nil"/>
              <w:right w:val="nil"/>
            </w:tcBorders>
          </w:tcPr>
          <w:p w14:paraId="5FF2120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(0.000602)</w:t>
            </w:r>
          </w:p>
        </w:tc>
      </w:tr>
      <w:tr w:rsidR="0090502E" w:rsidRPr="0090502E" w14:paraId="3A340654" w14:textId="77777777" w:rsidTr="00FA5E02">
        <w:trPr>
          <w:jc w:val="center"/>
        </w:trPr>
        <w:tc>
          <w:tcPr>
            <w:tcW w:w="1800" w:type="dxa"/>
            <w:tcBorders>
              <w:top w:val="nil"/>
              <w:left w:val="nil"/>
              <w:bottom w:val="nil"/>
              <w:right w:val="nil"/>
            </w:tcBorders>
          </w:tcPr>
          <w:p w14:paraId="70E9D5E3" w14:textId="647F414E"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Catholics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55BF54E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0.0178</w:t>
            </w:r>
          </w:p>
        </w:tc>
        <w:tc>
          <w:tcPr>
            <w:tcW w:w="1584" w:type="dxa"/>
            <w:tcBorders>
              <w:top w:val="nil"/>
              <w:left w:val="nil"/>
              <w:bottom w:val="nil"/>
              <w:right w:val="nil"/>
            </w:tcBorders>
          </w:tcPr>
          <w:p w14:paraId="28283FD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0.0173</w:t>
            </w:r>
          </w:p>
        </w:tc>
        <w:tc>
          <w:tcPr>
            <w:tcW w:w="1725" w:type="dxa"/>
            <w:tcBorders>
              <w:top w:val="nil"/>
              <w:left w:val="nil"/>
              <w:bottom w:val="nil"/>
              <w:right w:val="nil"/>
            </w:tcBorders>
          </w:tcPr>
          <w:p w14:paraId="2B25D78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0.00123</w:t>
            </w:r>
          </w:p>
        </w:tc>
        <w:tc>
          <w:tcPr>
            <w:tcW w:w="1800" w:type="dxa"/>
            <w:tcBorders>
              <w:top w:val="nil"/>
              <w:left w:val="nil"/>
              <w:bottom w:val="nil"/>
              <w:right w:val="nil"/>
            </w:tcBorders>
          </w:tcPr>
          <w:p w14:paraId="65C90C6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0.000317</w:t>
            </w:r>
          </w:p>
        </w:tc>
        <w:tc>
          <w:tcPr>
            <w:tcW w:w="1584" w:type="dxa"/>
            <w:tcBorders>
              <w:top w:val="nil"/>
              <w:left w:val="nil"/>
              <w:bottom w:val="nil"/>
              <w:right w:val="nil"/>
            </w:tcBorders>
          </w:tcPr>
          <w:p w14:paraId="6CEDF9D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0.0194*</w:t>
            </w:r>
          </w:p>
        </w:tc>
        <w:tc>
          <w:tcPr>
            <w:tcW w:w="1584" w:type="dxa"/>
            <w:tcBorders>
              <w:top w:val="nil"/>
              <w:left w:val="nil"/>
              <w:bottom w:val="nil"/>
              <w:right w:val="nil"/>
            </w:tcBorders>
          </w:tcPr>
          <w:p w14:paraId="0096F4A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0.0193*</w:t>
            </w:r>
          </w:p>
        </w:tc>
      </w:tr>
      <w:tr w:rsidR="0090502E" w:rsidRPr="0090502E" w14:paraId="052D8416" w14:textId="77777777" w:rsidTr="00FA5E02">
        <w:trPr>
          <w:jc w:val="center"/>
        </w:trPr>
        <w:tc>
          <w:tcPr>
            <w:tcW w:w="1800" w:type="dxa"/>
            <w:tcBorders>
              <w:top w:val="nil"/>
              <w:left w:val="nil"/>
              <w:bottom w:val="nil"/>
              <w:right w:val="nil"/>
            </w:tcBorders>
          </w:tcPr>
          <w:p w14:paraId="78E39AAE"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4EB20C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(0.0113)</w:t>
            </w:r>
          </w:p>
        </w:tc>
        <w:tc>
          <w:tcPr>
            <w:tcW w:w="1584" w:type="dxa"/>
            <w:tcBorders>
              <w:top w:val="nil"/>
              <w:left w:val="nil"/>
              <w:bottom w:val="nil"/>
              <w:right w:val="nil"/>
            </w:tcBorders>
          </w:tcPr>
          <w:p w14:paraId="1F97990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(0.0112)</w:t>
            </w:r>
          </w:p>
        </w:tc>
        <w:tc>
          <w:tcPr>
            <w:tcW w:w="1725" w:type="dxa"/>
            <w:tcBorders>
              <w:top w:val="nil"/>
              <w:left w:val="nil"/>
              <w:bottom w:val="nil"/>
              <w:right w:val="nil"/>
            </w:tcBorders>
          </w:tcPr>
          <w:p w14:paraId="15D71A7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(0.00813)</w:t>
            </w:r>
          </w:p>
        </w:tc>
        <w:tc>
          <w:tcPr>
            <w:tcW w:w="1800" w:type="dxa"/>
            <w:tcBorders>
              <w:top w:val="nil"/>
              <w:left w:val="nil"/>
              <w:bottom w:val="nil"/>
              <w:right w:val="nil"/>
            </w:tcBorders>
          </w:tcPr>
          <w:p w14:paraId="781EBDB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(0.00822)</w:t>
            </w:r>
          </w:p>
        </w:tc>
        <w:tc>
          <w:tcPr>
            <w:tcW w:w="1584" w:type="dxa"/>
            <w:tcBorders>
              <w:top w:val="nil"/>
              <w:left w:val="nil"/>
              <w:bottom w:val="nil"/>
              <w:right w:val="nil"/>
            </w:tcBorders>
          </w:tcPr>
          <w:p w14:paraId="4E60ECB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(0.0113)</w:t>
            </w:r>
          </w:p>
        </w:tc>
        <w:tc>
          <w:tcPr>
            <w:tcW w:w="1584" w:type="dxa"/>
            <w:tcBorders>
              <w:top w:val="nil"/>
              <w:left w:val="nil"/>
              <w:bottom w:val="nil"/>
              <w:right w:val="nil"/>
            </w:tcBorders>
          </w:tcPr>
          <w:p w14:paraId="776552F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(0.0112)</w:t>
            </w:r>
          </w:p>
        </w:tc>
      </w:tr>
      <w:tr w:rsidR="0090502E" w:rsidRPr="0090502E" w14:paraId="7CFB4F77" w14:textId="77777777" w:rsidTr="00FA5E02">
        <w:trPr>
          <w:jc w:val="center"/>
        </w:trPr>
        <w:tc>
          <w:tcPr>
            <w:tcW w:w="1800" w:type="dxa"/>
            <w:tcBorders>
              <w:top w:val="nil"/>
              <w:left w:val="nil"/>
              <w:bottom w:val="nil"/>
              <w:right w:val="nil"/>
            </w:tcBorders>
          </w:tcPr>
          <w:p w14:paraId="3E310141" w14:textId="744099E9"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Islam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7909FC7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-0.0163</w:t>
            </w:r>
          </w:p>
        </w:tc>
        <w:tc>
          <w:tcPr>
            <w:tcW w:w="1584" w:type="dxa"/>
            <w:tcBorders>
              <w:top w:val="nil"/>
              <w:left w:val="nil"/>
              <w:bottom w:val="nil"/>
              <w:right w:val="nil"/>
            </w:tcBorders>
          </w:tcPr>
          <w:p w14:paraId="0F2769F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-0.0163</w:t>
            </w:r>
          </w:p>
        </w:tc>
        <w:tc>
          <w:tcPr>
            <w:tcW w:w="1725" w:type="dxa"/>
            <w:tcBorders>
              <w:top w:val="nil"/>
              <w:left w:val="nil"/>
              <w:bottom w:val="nil"/>
              <w:right w:val="nil"/>
            </w:tcBorders>
          </w:tcPr>
          <w:p w14:paraId="7619625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-0.00869</w:t>
            </w:r>
          </w:p>
        </w:tc>
        <w:tc>
          <w:tcPr>
            <w:tcW w:w="1800" w:type="dxa"/>
            <w:tcBorders>
              <w:top w:val="nil"/>
              <w:left w:val="nil"/>
              <w:bottom w:val="nil"/>
              <w:right w:val="nil"/>
            </w:tcBorders>
          </w:tcPr>
          <w:p w14:paraId="46DE076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-0.00898</w:t>
            </w:r>
          </w:p>
        </w:tc>
        <w:tc>
          <w:tcPr>
            <w:tcW w:w="1584" w:type="dxa"/>
            <w:tcBorders>
              <w:top w:val="nil"/>
              <w:left w:val="nil"/>
              <w:bottom w:val="nil"/>
              <w:right w:val="nil"/>
            </w:tcBorders>
          </w:tcPr>
          <w:p w14:paraId="4ECFFBC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-0.0197</w:t>
            </w:r>
          </w:p>
        </w:tc>
        <w:tc>
          <w:tcPr>
            <w:tcW w:w="1584" w:type="dxa"/>
            <w:tcBorders>
              <w:top w:val="nil"/>
              <w:left w:val="nil"/>
              <w:bottom w:val="nil"/>
              <w:right w:val="nil"/>
            </w:tcBorders>
          </w:tcPr>
          <w:p w14:paraId="1BFABB9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-0.0197</w:t>
            </w:r>
          </w:p>
        </w:tc>
      </w:tr>
      <w:tr w:rsidR="0090502E" w:rsidRPr="0090502E" w14:paraId="28EE0C58" w14:textId="77777777" w:rsidTr="00FA5E02">
        <w:trPr>
          <w:jc w:val="center"/>
        </w:trPr>
        <w:tc>
          <w:tcPr>
            <w:tcW w:w="1800" w:type="dxa"/>
            <w:tcBorders>
              <w:top w:val="nil"/>
              <w:left w:val="nil"/>
              <w:bottom w:val="nil"/>
              <w:right w:val="nil"/>
            </w:tcBorders>
          </w:tcPr>
          <w:p w14:paraId="5024909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25CC2DE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(0.0179)</w:t>
            </w:r>
          </w:p>
        </w:tc>
        <w:tc>
          <w:tcPr>
            <w:tcW w:w="1584" w:type="dxa"/>
            <w:tcBorders>
              <w:top w:val="nil"/>
              <w:left w:val="nil"/>
              <w:bottom w:val="nil"/>
              <w:right w:val="nil"/>
            </w:tcBorders>
          </w:tcPr>
          <w:p w14:paraId="2509B51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(0.0179)</w:t>
            </w:r>
          </w:p>
        </w:tc>
        <w:tc>
          <w:tcPr>
            <w:tcW w:w="1725" w:type="dxa"/>
            <w:tcBorders>
              <w:top w:val="nil"/>
              <w:left w:val="nil"/>
              <w:bottom w:val="nil"/>
              <w:right w:val="nil"/>
            </w:tcBorders>
          </w:tcPr>
          <w:p w14:paraId="0075C3E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(0.00904)</w:t>
            </w:r>
          </w:p>
        </w:tc>
        <w:tc>
          <w:tcPr>
            <w:tcW w:w="1800" w:type="dxa"/>
            <w:tcBorders>
              <w:top w:val="nil"/>
              <w:left w:val="nil"/>
              <w:bottom w:val="nil"/>
              <w:right w:val="nil"/>
            </w:tcBorders>
          </w:tcPr>
          <w:p w14:paraId="40E80D8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(0.00908)</w:t>
            </w:r>
          </w:p>
        </w:tc>
        <w:tc>
          <w:tcPr>
            <w:tcW w:w="1584" w:type="dxa"/>
            <w:tcBorders>
              <w:top w:val="nil"/>
              <w:left w:val="nil"/>
              <w:bottom w:val="nil"/>
              <w:right w:val="nil"/>
            </w:tcBorders>
          </w:tcPr>
          <w:p w14:paraId="215C449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(0.0176)</w:t>
            </w:r>
          </w:p>
        </w:tc>
        <w:tc>
          <w:tcPr>
            <w:tcW w:w="1584" w:type="dxa"/>
            <w:tcBorders>
              <w:top w:val="nil"/>
              <w:left w:val="nil"/>
              <w:bottom w:val="nil"/>
              <w:right w:val="nil"/>
            </w:tcBorders>
          </w:tcPr>
          <w:p w14:paraId="6BBF676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(0.0176)</w:t>
            </w:r>
          </w:p>
        </w:tc>
      </w:tr>
      <w:tr w:rsidR="0090502E" w:rsidRPr="0090502E" w14:paraId="06A41AA8" w14:textId="77777777" w:rsidTr="00FA5E02">
        <w:trPr>
          <w:jc w:val="center"/>
        </w:trPr>
        <w:tc>
          <w:tcPr>
            <w:tcW w:w="1800" w:type="dxa"/>
            <w:tcBorders>
              <w:top w:val="nil"/>
              <w:left w:val="nil"/>
              <w:bottom w:val="nil"/>
              <w:right w:val="nil"/>
            </w:tcBorders>
          </w:tcPr>
          <w:p w14:paraId="5646F281" w14:textId="340D6701"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7AD21D0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9B13B8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0.0202**</w:t>
            </w:r>
          </w:p>
        </w:tc>
        <w:tc>
          <w:tcPr>
            <w:tcW w:w="1725" w:type="dxa"/>
            <w:tcBorders>
              <w:top w:val="nil"/>
              <w:left w:val="nil"/>
              <w:bottom w:val="nil"/>
              <w:right w:val="nil"/>
            </w:tcBorders>
          </w:tcPr>
          <w:p w14:paraId="4F46D3D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00" w:type="dxa"/>
            <w:tcBorders>
              <w:top w:val="nil"/>
              <w:left w:val="nil"/>
              <w:bottom w:val="nil"/>
              <w:right w:val="nil"/>
            </w:tcBorders>
          </w:tcPr>
          <w:p w14:paraId="6B3A82E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0.00575</w:t>
            </w:r>
          </w:p>
        </w:tc>
        <w:tc>
          <w:tcPr>
            <w:tcW w:w="1584" w:type="dxa"/>
            <w:tcBorders>
              <w:top w:val="nil"/>
              <w:left w:val="nil"/>
              <w:bottom w:val="nil"/>
              <w:right w:val="nil"/>
            </w:tcBorders>
          </w:tcPr>
          <w:p w14:paraId="3EBBB10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1842C4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0.0115</w:t>
            </w:r>
          </w:p>
        </w:tc>
      </w:tr>
      <w:tr w:rsidR="0090502E" w:rsidRPr="0090502E" w14:paraId="74A1FED7" w14:textId="77777777" w:rsidTr="00FA5E02">
        <w:trPr>
          <w:jc w:val="center"/>
        </w:trPr>
        <w:tc>
          <w:tcPr>
            <w:tcW w:w="1800" w:type="dxa"/>
            <w:tcBorders>
              <w:top w:val="nil"/>
              <w:left w:val="nil"/>
              <w:bottom w:val="nil"/>
              <w:right w:val="nil"/>
            </w:tcBorders>
          </w:tcPr>
          <w:p w14:paraId="609F579A"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BF08E1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6886F8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(0.0101)</w:t>
            </w:r>
          </w:p>
        </w:tc>
        <w:tc>
          <w:tcPr>
            <w:tcW w:w="1725" w:type="dxa"/>
            <w:tcBorders>
              <w:top w:val="nil"/>
              <w:left w:val="nil"/>
              <w:bottom w:val="nil"/>
              <w:right w:val="nil"/>
            </w:tcBorders>
          </w:tcPr>
          <w:p w14:paraId="2B2AB5E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00" w:type="dxa"/>
            <w:tcBorders>
              <w:top w:val="nil"/>
              <w:left w:val="nil"/>
              <w:bottom w:val="nil"/>
              <w:right w:val="nil"/>
            </w:tcBorders>
          </w:tcPr>
          <w:p w14:paraId="20922DE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(0.00667)</w:t>
            </w:r>
          </w:p>
        </w:tc>
        <w:tc>
          <w:tcPr>
            <w:tcW w:w="1584" w:type="dxa"/>
            <w:tcBorders>
              <w:top w:val="nil"/>
              <w:left w:val="nil"/>
              <w:bottom w:val="nil"/>
              <w:right w:val="nil"/>
            </w:tcBorders>
          </w:tcPr>
          <w:p w14:paraId="22F894F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578C17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(0.0109)</w:t>
            </w:r>
          </w:p>
        </w:tc>
      </w:tr>
      <w:tr w:rsidR="0090502E" w:rsidRPr="0090502E" w14:paraId="160463A6" w14:textId="77777777" w:rsidTr="00FA5E02">
        <w:trPr>
          <w:jc w:val="center"/>
        </w:trPr>
        <w:tc>
          <w:tcPr>
            <w:tcW w:w="1800" w:type="dxa"/>
            <w:tcBorders>
              <w:top w:val="nil"/>
              <w:left w:val="nil"/>
              <w:bottom w:val="nil"/>
              <w:right w:val="nil"/>
            </w:tcBorders>
          </w:tcPr>
          <w:p w14:paraId="05BA6270" w14:textId="75482AA2"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5A5F1E8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E240C7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25" w:type="dxa"/>
            <w:tcBorders>
              <w:top w:val="nil"/>
              <w:left w:val="nil"/>
              <w:bottom w:val="nil"/>
              <w:right w:val="nil"/>
            </w:tcBorders>
          </w:tcPr>
          <w:p w14:paraId="17FE499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0.987***</w:t>
            </w:r>
          </w:p>
        </w:tc>
        <w:tc>
          <w:tcPr>
            <w:tcW w:w="1800" w:type="dxa"/>
            <w:tcBorders>
              <w:top w:val="nil"/>
              <w:left w:val="nil"/>
              <w:bottom w:val="nil"/>
              <w:right w:val="nil"/>
            </w:tcBorders>
          </w:tcPr>
          <w:p w14:paraId="115A912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0.987***</w:t>
            </w:r>
          </w:p>
        </w:tc>
        <w:tc>
          <w:tcPr>
            <w:tcW w:w="1584" w:type="dxa"/>
            <w:tcBorders>
              <w:top w:val="nil"/>
              <w:left w:val="nil"/>
              <w:bottom w:val="nil"/>
              <w:right w:val="nil"/>
            </w:tcBorders>
          </w:tcPr>
          <w:p w14:paraId="5A7E865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0.0183***</w:t>
            </w:r>
          </w:p>
        </w:tc>
        <w:tc>
          <w:tcPr>
            <w:tcW w:w="1584" w:type="dxa"/>
            <w:tcBorders>
              <w:top w:val="nil"/>
              <w:left w:val="nil"/>
              <w:bottom w:val="nil"/>
              <w:right w:val="nil"/>
            </w:tcBorders>
          </w:tcPr>
          <w:p w14:paraId="42F3976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0.0184***</w:t>
            </w:r>
          </w:p>
        </w:tc>
      </w:tr>
      <w:tr w:rsidR="0090502E" w:rsidRPr="0090502E" w14:paraId="6E733980" w14:textId="77777777" w:rsidTr="00FA5E02">
        <w:trPr>
          <w:jc w:val="center"/>
        </w:trPr>
        <w:tc>
          <w:tcPr>
            <w:tcW w:w="1800" w:type="dxa"/>
            <w:tcBorders>
              <w:top w:val="nil"/>
              <w:left w:val="nil"/>
              <w:bottom w:val="nil"/>
              <w:right w:val="nil"/>
            </w:tcBorders>
          </w:tcPr>
          <w:p w14:paraId="416F9C3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1C9AE3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12C8C6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25" w:type="dxa"/>
            <w:tcBorders>
              <w:top w:val="nil"/>
              <w:left w:val="nil"/>
              <w:bottom w:val="nil"/>
              <w:right w:val="nil"/>
            </w:tcBorders>
          </w:tcPr>
          <w:p w14:paraId="051430E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(0.00406)</w:t>
            </w:r>
          </w:p>
        </w:tc>
        <w:tc>
          <w:tcPr>
            <w:tcW w:w="1800" w:type="dxa"/>
            <w:tcBorders>
              <w:top w:val="nil"/>
              <w:left w:val="nil"/>
              <w:bottom w:val="nil"/>
              <w:right w:val="nil"/>
            </w:tcBorders>
          </w:tcPr>
          <w:p w14:paraId="72A4D8B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(0.00401)</w:t>
            </w:r>
          </w:p>
        </w:tc>
        <w:tc>
          <w:tcPr>
            <w:tcW w:w="1584" w:type="dxa"/>
            <w:tcBorders>
              <w:top w:val="nil"/>
              <w:left w:val="nil"/>
              <w:bottom w:val="nil"/>
              <w:right w:val="nil"/>
            </w:tcBorders>
          </w:tcPr>
          <w:p w14:paraId="391A092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(0.00564)</w:t>
            </w:r>
          </w:p>
        </w:tc>
        <w:tc>
          <w:tcPr>
            <w:tcW w:w="1584" w:type="dxa"/>
            <w:tcBorders>
              <w:top w:val="nil"/>
              <w:left w:val="nil"/>
              <w:bottom w:val="nil"/>
              <w:right w:val="nil"/>
            </w:tcBorders>
          </w:tcPr>
          <w:p w14:paraId="36DD9A3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(0.00561)</w:t>
            </w:r>
          </w:p>
        </w:tc>
      </w:tr>
      <w:tr w:rsidR="0090502E" w:rsidRPr="0090502E" w14:paraId="25E50C40" w14:textId="77777777" w:rsidTr="00FA5E02">
        <w:trPr>
          <w:jc w:val="center"/>
        </w:trPr>
        <w:tc>
          <w:tcPr>
            <w:tcW w:w="1800" w:type="dxa"/>
            <w:tcBorders>
              <w:top w:val="nil"/>
              <w:left w:val="nil"/>
              <w:bottom w:val="nil"/>
              <w:right w:val="nil"/>
            </w:tcBorders>
          </w:tcPr>
          <w:p w14:paraId="5571E2C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1584" w:type="dxa"/>
            <w:tcBorders>
              <w:top w:val="nil"/>
              <w:left w:val="nil"/>
              <w:bottom w:val="nil"/>
              <w:right w:val="nil"/>
            </w:tcBorders>
          </w:tcPr>
          <w:p w14:paraId="0D16C3B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0.195***</w:t>
            </w:r>
          </w:p>
        </w:tc>
        <w:tc>
          <w:tcPr>
            <w:tcW w:w="1584" w:type="dxa"/>
            <w:tcBorders>
              <w:top w:val="nil"/>
              <w:left w:val="nil"/>
              <w:bottom w:val="nil"/>
              <w:right w:val="nil"/>
            </w:tcBorders>
          </w:tcPr>
          <w:p w14:paraId="3D5E226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0.198***</w:t>
            </w:r>
          </w:p>
        </w:tc>
        <w:tc>
          <w:tcPr>
            <w:tcW w:w="1725" w:type="dxa"/>
            <w:tcBorders>
              <w:top w:val="nil"/>
              <w:left w:val="nil"/>
              <w:bottom w:val="nil"/>
              <w:right w:val="nil"/>
            </w:tcBorders>
          </w:tcPr>
          <w:p w14:paraId="5F59F59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0.0886***</w:t>
            </w:r>
          </w:p>
        </w:tc>
        <w:tc>
          <w:tcPr>
            <w:tcW w:w="1800" w:type="dxa"/>
            <w:tcBorders>
              <w:top w:val="nil"/>
              <w:left w:val="nil"/>
              <w:bottom w:val="nil"/>
              <w:right w:val="nil"/>
            </w:tcBorders>
          </w:tcPr>
          <w:p w14:paraId="192ED86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0.0888***</w:t>
            </w:r>
          </w:p>
        </w:tc>
        <w:tc>
          <w:tcPr>
            <w:tcW w:w="1584" w:type="dxa"/>
            <w:tcBorders>
              <w:top w:val="nil"/>
              <w:left w:val="nil"/>
              <w:bottom w:val="nil"/>
              <w:right w:val="nil"/>
            </w:tcBorders>
          </w:tcPr>
          <w:p w14:paraId="3531A72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0.180***</w:t>
            </w:r>
          </w:p>
        </w:tc>
        <w:tc>
          <w:tcPr>
            <w:tcW w:w="1584" w:type="dxa"/>
            <w:tcBorders>
              <w:top w:val="nil"/>
              <w:left w:val="nil"/>
              <w:bottom w:val="nil"/>
              <w:right w:val="nil"/>
            </w:tcBorders>
          </w:tcPr>
          <w:p w14:paraId="4CE5C5E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0.182***</w:t>
            </w:r>
          </w:p>
        </w:tc>
      </w:tr>
      <w:tr w:rsidR="0090502E" w:rsidRPr="0090502E" w14:paraId="2DA2E3C0" w14:textId="77777777" w:rsidTr="00FA5E02">
        <w:trPr>
          <w:jc w:val="center"/>
        </w:trPr>
        <w:tc>
          <w:tcPr>
            <w:tcW w:w="1800" w:type="dxa"/>
            <w:tcBorders>
              <w:top w:val="nil"/>
              <w:left w:val="nil"/>
              <w:bottom w:val="nil"/>
              <w:right w:val="nil"/>
            </w:tcBorders>
          </w:tcPr>
          <w:p w14:paraId="5F13BFFA"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3B8B3A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(0.0606)</w:t>
            </w:r>
          </w:p>
        </w:tc>
        <w:tc>
          <w:tcPr>
            <w:tcW w:w="1584" w:type="dxa"/>
            <w:tcBorders>
              <w:top w:val="nil"/>
              <w:left w:val="nil"/>
              <w:bottom w:val="nil"/>
              <w:right w:val="nil"/>
            </w:tcBorders>
          </w:tcPr>
          <w:p w14:paraId="2FD12C1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(0.0605)</w:t>
            </w:r>
          </w:p>
        </w:tc>
        <w:tc>
          <w:tcPr>
            <w:tcW w:w="1725" w:type="dxa"/>
            <w:tcBorders>
              <w:top w:val="nil"/>
              <w:left w:val="nil"/>
              <w:bottom w:val="nil"/>
              <w:right w:val="nil"/>
            </w:tcBorders>
          </w:tcPr>
          <w:p w14:paraId="0694619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(0.0325)</w:t>
            </w:r>
          </w:p>
        </w:tc>
        <w:tc>
          <w:tcPr>
            <w:tcW w:w="1800" w:type="dxa"/>
            <w:tcBorders>
              <w:top w:val="nil"/>
              <w:left w:val="nil"/>
              <w:bottom w:val="nil"/>
              <w:right w:val="nil"/>
            </w:tcBorders>
          </w:tcPr>
          <w:p w14:paraId="056FC5E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(0.0325)</w:t>
            </w:r>
          </w:p>
        </w:tc>
        <w:tc>
          <w:tcPr>
            <w:tcW w:w="1584" w:type="dxa"/>
            <w:tcBorders>
              <w:top w:val="nil"/>
              <w:left w:val="nil"/>
              <w:bottom w:val="nil"/>
              <w:right w:val="nil"/>
            </w:tcBorders>
          </w:tcPr>
          <w:p w14:paraId="2C07FA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(0.0599)</w:t>
            </w:r>
          </w:p>
        </w:tc>
        <w:tc>
          <w:tcPr>
            <w:tcW w:w="1584" w:type="dxa"/>
            <w:tcBorders>
              <w:top w:val="nil"/>
              <w:left w:val="nil"/>
              <w:bottom w:val="nil"/>
              <w:right w:val="nil"/>
            </w:tcBorders>
          </w:tcPr>
          <w:p w14:paraId="4928647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(0.0597)</w:t>
            </w:r>
          </w:p>
        </w:tc>
      </w:tr>
      <w:tr w:rsidR="0090502E" w:rsidRPr="0090502E" w14:paraId="23B9AB41" w14:textId="77777777" w:rsidTr="00FA5E02">
        <w:trPr>
          <w:jc w:val="center"/>
        </w:trPr>
        <w:tc>
          <w:tcPr>
            <w:tcW w:w="1800" w:type="dxa"/>
            <w:tcBorders>
              <w:top w:val="nil"/>
              <w:left w:val="nil"/>
              <w:bottom w:val="nil"/>
              <w:right w:val="nil"/>
            </w:tcBorders>
          </w:tcPr>
          <w:p w14:paraId="5D081145"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98B59B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11FD663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25" w:type="dxa"/>
            <w:tcBorders>
              <w:top w:val="nil"/>
              <w:left w:val="nil"/>
              <w:bottom w:val="nil"/>
              <w:right w:val="nil"/>
            </w:tcBorders>
          </w:tcPr>
          <w:p w14:paraId="4146662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00" w:type="dxa"/>
            <w:tcBorders>
              <w:top w:val="nil"/>
              <w:left w:val="nil"/>
              <w:bottom w:val="nil"/>
              <w:right w:val="nil"/>
            </w:tcBorders>
          </w:tcPr>
          <w:p w14:paraId="44C9C5C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BB5347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1A9A20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172DFDCF" w14:textId="77777777" w:rsidTr="00FA5E02">
        <w:trPr>
          <w:jc w:val="center"/>
        </w:trPr>
        <w:tc>
          <w:tcPr>
            <w:tcW w:w="1800" w:type="dxa"/>
            <w:tcBorders>
              <w:top w:val="nil"/>
              <w:left w:val="nil"/>
              <w:bottom w:val="nil"/>
              <w:right w:val="nil"/>
            </w:tcBorders>
          </w:tcPr>
          <w:p w14:paraId="24EBA5B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1584" w:type="dxa"/>
            <w:tcBorders>
              <w:top w:val="nil"/>
              <w:left w:val="nil"/>
              <w:bottom w:val="nil"/>
              <w:right w:val="nil"/>
            </w:tcBorders>
          </w:tcPr>
          <w:p w14:paraId="7F424EA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84" w:type="dxa"/>
            <w:tcBorders>
              <w:top w:val="nil"/>
              <w:left w:val="nil"/>
              <w:bottom w:val="nil"/>
              <w:right w:val="nil"/>
            </w:tcBorders>
          </w:tcPr>
          <w:p w14:paraId="2DD0345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725" w:type="dxa"/>
            <w:tcBorders>
              <w:top w:val="nil"/>
              <w:left w:val="nil"/>
              <w:bottom w:val="nil"/>
              <w:right w:val="nil"/>
            </w:tcBorders>
          </w:tcPr>
          <w:p w14:paraId="27748EC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800" w:type="dxa"/>
            <w:tcBorders>
              <w:top w:val="nil"/>
              <w:left w:val="nil"/>
              <w:bottom w:val="nil"/>
              <w:right w:val="nil"/>
            </w:tcBorders>
          </w:tcPr>
          <w:p w14:paraId="3D9713D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84" w:type="dxa"/>
            <w:tcBorders>
              <w:top w:val="nil"/>
              <w:left w:val="nil"/>
              <w:bottom w:val="nil"/>
              <w:right w:val="nil"/>
            </w:tcBorders>
          </w:tcPr>
          <w:p w14:paraId="67E19A0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84" w:type="dxa"/>
            <w:tcBorders>
              <w:top w:val="nil"/>
              <w:left w:val="nil"/>
              <w:bottom w:val="nil"/>
              <w:right w:val="nil"/>
            </w:tcBorders>
          </w:tcPr>
          <w:p w14:paraId="54DF578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r>
      <w:tr w:rsidR="0090502E" w:rsidRPr="0090502E" w14:paraId="7CBA3942" w14:textId="77777777" w:rsidTr="00FA5E02">
        <w:tblPrEx>
          <w:tblBorders>
            <w:bottom w:val="single" w:sz="6" w:space="0" w:color="auto"/>
          </w:tblBorders>
        </w:tblPrEx>
        <w:trPr>
          <w:jc w:val="center"/>
        </w:trPr>
        <w:tc>
          <w:tcPr>
            <w:tcW w:w="1800" w:type="dxa"/>
            <w:tcBorders>
              <w:top w:val="nil"/>
              <w:left w:val="nil"/>
              <w:bottom w:val="single" w:sz="6" w:space="0" w:color="auto"/>
              <w:right w:val="nil"/>
            </w:tcBorders>
          </w:tcPr>
          <w:p w14:paraId="5A6EBC46"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R-squared</w:t>
            </w:r>
          </w:p>
        </w:tc>
        <w:tc>
          <w:tcPr>
            <w:tcW w:w="1584" w:type="dxa"/>
            <w:tcBorders>
              <w:top w:val="nil"/>
              <w:left w:val="nil"/>
              <w:bottom w:val="single" w:sz="6" w:space="0" w:color="auto"/>
              <w:right w:val="nil"/>
            </w:tcBorders>
          </w:tcPr>
          <w:p w14:paraId="6539AD9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0.972</w:t>
            </w:r>
          </w:p>
        </w:tc>
        <w:tc>
          <w:tcPr>
            <w:tcW w:w="1584" w:type="dxa"/>
            <w:tcBorders>
              <w:top w:val="nil"/>
              <w:left w:val="nil"/>
              <w:bottom w:val="single" w:sz="6" w:space="0" w:color="auto"/>
              <w:right w:val="nil"/>
            </w:tcBorders>
          </w:tcPr>
          <w:p w14:paraId="70C60DE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0.972</w:t>
            </w:r>
          </w:p>
        </w:tc>
        <w:tc>
          <w:tcPr>
            <w:tcW w:w="1725" w:type="dxa"/>
            <w:tcBorders>
              <w:top w:val="nil"/>
              <w:left w:val="nil"/>
              <w:bottom w:val="single" w:sz="6" w:space="0" w:color="auto"/>
              <w:right w:val="nil"/>
            </w:tcBorders>
          </w:tcPr>
          <w:p w14:paraId="790FC3F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0.987</w:t>
            </w:r>
          </w:p>
        </w:tc>
        <w:tc>
          <w:tcPr>
            <w:tcW w:w="1800" w:type="dxa"/>
            <w:tcBorders>
              <w:top w:val="nil"/>
              <w:left w:val="nil"/>
              <w:bottom w:val="single" w:sz="6" w:space="0" w:color="auto"/>
              <w:right w:val="nil"/>
            </w:tcBorders>
          </w:tcPr>
          <w:p w14:paraId="6CDD900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0.987</w:t>
            </w:r>
          </w:p>
        </w:tc>
        <w:tc>
          <w:tcPr>
            <w:tcW w:w="1584" w:type="dxa"/>
            <w:tcBorders>
              <w:top w:val="nil"/>
              <w:left w:val="nil"/>
              <w:bottom w:val="single" w:sz="6" w:space="0" w:color="auto"/>
              <w:right w:val="nil"/>
            </w:tcBorders>
          </w:tcPr>
          <w:p w14:paraId="0AEA55E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0.972</w:t>
            </w:r>
          </w:p>
        </w:tc>
        <w:tc>
          <w:tcPr>
            <w:tcW w:w="1584" w:type="dxa"/>
            <w:tcBorders>
              <w:top w:val="nil"/>
              <w:left w:val="nil"/>
              <w:bottom w:val="single" w:sz="6" w:space="0" w:color="auto"/>
              <w:right w:val="nil"/>
            </w:tcBorders>
          </w:tcPr>
          <w:p w14:paraId="5AEE22C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0.972</w:t>
            </w:r>
          </w:p>
        </w:tc>
      </w:tr>
    </w:tbl>
    <w:p w14:paraId="0F33A5EC" w14:textId="1EE5F1E7" w:rsidR="00380D0D" w:rsidRPr="0090502E" w:rsidRDefault="00194311">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This table shows that our results are largely consistent if yearly fixed effects are included. </w:t>
      </w:r>
      <w:r w:rsidR="00380D0D" w:rsidRPr="0090502E">
        <w:rPr>
          <w:rFonts w:ascii="Times New Roman" w:hAnsi="Times New Roman" w:cs="Times New Roman"/>
          <w:kern w:val="0"/>
          <w:sz w:val="24"/>
          <w:szCs w:val="24"/>
        </w:rPr>
        <w:t>Robust standard errors in parentheses</w:t>
      </w:r>
    </w:p>
    <w:p w14:paraId="4B70F57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2EF789C6" w14:textId="4785F946" w:rsidR="00380D0D" w:rsidRPr="0090502E" w:rsidRDefault="00380D0D">
      <w:pPr>
        <w:rPr>
          <w:rFonts w:ascii="Times New Roman" w:hAnsi="Times New Roman" w:cs="Times New Roman"/>
          <w:b/>
          <w:bCs/>
        </w:rPr>
      </w:pPr>
      <w:r w:rsidRPr="0090502E">
        <w:rPr>
          <w:rFonts w:ascii="Times New Roman" w:hAnsi="Times New Roman" w:cs="Times New Roman"/>
          <w:b/>
          <w:bCs/>
        </w:rPr>
        <w:br w:type="page"/>
      </w:r>
    </w:p>
    <w:p w14:paraId="79B8D5DB" w14:textId="3C45E680" w:rsidR="00380D0D" w:rsidRPr="0090502E" w:rsidRDefault="00A946E5" w:rsidP="00F5277B">
      <w:pPr>
        <w:pStyle w:val="Heading2"/>
        <w:jc w:val="center"/>
        <w:rPr>
          <w:rFonts w:ascii="Times New Roman" w:hAnsi="Times New Roman" w:cs="Times New Roman"/>
          <w:b/>
          <w:bCs/>
          <w:color w:val="auto"/>
        </w:rPr>
      </w:pPr>
      <w:bookmarkStart w:id="8" w:name="_Toc166678537"/>
      <w:r>
        <w:rPr>
          <w:rFonts w:ascii="Times New Roman" w:hAnsi="Times New Roman" w:cs="Times New Roman"/>
          <w:b/>
          <w:bCs/>
          <w:color w:val="auto"/>
        </w:rPr>
        <w:lastRenderedPageBreak/>
        <w:t xml:space="preserve">Table 5: </w:t>
      </w:r>
      <w:r w:rsidR="004459EF" w:rsidRPr="0090502E">
        <w:rPr>
          <w:rFonts w:ascii="Times New Roman" w:hAnsi="Times New Roman" w:cs="Times New Roman"/>
          <w:b/>
          <w:bCs/>
          <w:color w:val="auto"/>
        </w:rPr>
        <w:t>Two-way</w:t>
      </w:r>
      <w:r w:rsidR="00380D0D" w:rsidRPr="0090502E">
        <w:rPr>
          <w:rFonts w:ascii="Times New Roman" w:hAnsi="Times New Roman" w:cs="Times New Roman"/>
          <w:b/>
          <w:bCs/>
          <w:color w:val="auto"/>
        </w:rPr>
        <w:t xml:space="preserve"> </w:t>
      </w:r>
      <w:r w:rsidR="00F5277B" w:rsidRPr="0090502E">
        <w:rPr>
          <w:rFonts w:ascii="Times New Roman" w:hAnsi="Times New Roman" w:cs="Times New Roman"/>
          <w:b/>
          <w:bCs/>
          <w:color w:val="auto"/>
        </w:rPr>
        <w:t>F</w:t>
      </w:r>
      <w:r w:rsidR="00380D0D" w:rsidRPr="0090502E">
        <w:rPr>
          <w:rFonts w:ascii="Times New Roman" w:hAnsi="Times New Roman" w:cs="Times New Roman"/>
          <w:b/>
          <w:bCs/>
          <w:color w:val="auto"/>
        </w:rPr>
        <w:t xml:space="preserve">ixed </w:t>
      </w:r>
      <w:r w:rsidR="00F5277B" w:rsidRPr="0090502E">
        <w:rPr>
          <w:rFonts w:ascii="Times New Roman" w:hAnsi="Times New Roman" w:cs="Times New Roman"/>
          <w:b/>
          <w:bCs/>
          <w:color w:val="auto"/>
        </w:rPr>
        <w:t>E</w:t>
      </w:r>
      <w:r w:rsidR="00380D0D" w:rsidRPr="0090502E">
        <w:rPr>
          <w:rFonts w:ascii="Times New Roman" w:hAnsi="Times New Roman" w:cs="Times New Roman"/>
          <w:b/>
          <w:bCs/>
          <w:color w:val="auto"/>
        </w:rPr>
        <w:t>ffects</w:t>
      </w:r>
      <w:bookmarkEnd w:id="8"/>
    </w:p>
    <w:tbl>
      <w:tblPr>
        <w:tblW w:w="11898" w:type="dxa"/>
        <w:jc w:val="center"/>
        <w:tblLayout w:type="fixed"/>
        <w:tblCellMar>
          <w:left w:w="75" w:type="dxa"/>
          <w:right w:w="75" w:type="dxa"/>
        </w:tblCellMar>
        <w:tblLook w:val="0000" w:firstRow="0" w:lastRow="0" w:firstColumn="0" w:lastColumn="0" w:noHBand="0" w:noVBand="0"/>
      </w:tblPr>
      <w:tblGrid>
        <w:gridCol w:w="2250"/>
        <w:gridCol w:w="1584"/>
        <w:gridCol w:w="1584"/>
        <w:gridCol w:w="1782"/>
        <w:gridCol w:w="1530"/>
        <w:gridCol w:w="1584"/>
        <w:gridCol w:w="1584"/>
      </w:tblGrid>
      <w:tr w:rsidR="0090502E" w:rsidRPr="0090502E" w14:paraId="4DB5CB36" w14:textId="77777777" w:rsidTr="00C05981">
        <w:trPr>
          <w:jc w:val="center"/>
        </w:trPr>
        <w:tc>
          <w:tcPr>
            <w:tcW w:w="2250" w:type="dxa"/>
            <w:tcBorders>
              <w:top w:val="single" w:sz="6" w:space="0" w:color="auto"/>
              <w:left w:val="nil"/>
              <w:bottom w:val="nil"/>
              <w:right w:val="nil"/>
            </w:tcBorders>
          </w:tcPr>
          <w:p w14:paraId="6B36DA3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single" w:sz="6" w:space="0" w:color="auto"/>
              <w:left w:val="nil"/>
              <w:bottom w:val="nil"/>
              <w:right w:val="nil"/>
            </w:tcBorders>
          </w:tcPr>
          <w:p w14:paraId="325FA11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584" w:type="dxa"/>
            <w:tcBorders>
              <w:top w:val="single" w:sz="6" w:space="0" w:color="auto"/>
              <w:left w:val="nil"/>
              <w:bottom w:val="nil"/>
              <w:right w:val="nil"/>
            </w:tcBorders>
          </w:tcPr>
          <w:p w14:paraId="19B2DE8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1782" w:type="dxa"/>
            <w:tcBorders>
              <w:top w:val="single" w:sz="6" w:space="0" w:color="auto"/>
              <w:left w:val="nil"/>
              <w:bottom w:val="nil"/>
              <w:right w:val="nil"/>
            </w:tcBorders>
          </w:tcPr>
          <w:p w14:paraId="7E0F69E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1530" w:type="dxa"/>
            <w:tcBorders>
              <w:top w:val="single" w:sz="6" w:space="0" w:color="auto"/>
              <w:left w:val="nil"/>
              <w:bottom w:val="nil"/>
              <w:right w:val="nil"/>
            </w:tcBorders>
          </w:tcPr>
          <w:p w14:paraId="305DED9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c>
          <w:tcPr>
            <w:tcW w:w="1584" w:type="dxa"/>
            <w:tcBorders>
              <w:top w:val="single" w:sz="6" w:space="0" w:color="auto"/>
              <w:left w:val="nil"/>
              <w:bottom w:val="nil"/>
              <w:right w:val="nil"/>
            </w:tcBorders>
          </w:tcPr>
          <w:p w14:paraId="1E6FFE9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(5)</w:t>
            </w:r>
          </w:p>
        </w:tc>
        <w:tc>
          <w:tcPr>
            <w:tcW w:w="1584" w:type="dxa"/>
            <w:tcBorders>
              <w:top w:val="single" w:sz="6" w:space="0" w:color="auto"/>
              <w:left w:val="nil"/>
              <w:bottom w:val="nil"/>
              <w:right w:val="nil"/>
            </w:tcBorders>
          </w:tcPr>
          <w:p w14:paraId="4986A6B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(6)</w:t>
            </w:r>
          </w:p>
        </w:tc>
      </w:tr>
      <w:tr w:rsidR="0090502E" w:rsidRPr="0090502E" w14:paraId="184638D2" w14:textId="77777777" w:rsidTr="00C05981">
        <w:trPr>
          <w:jc w:val="center"/>
        </w:trPr>
        <w:tc>
          <w:tcPr>
            <w:tcW w:w="2250" w:type="dxa"/>
            <w:tcBorders>
              <w:top w:val="nil"/>
              <w:left w:val="nil"/>
              <w:bottom w:val="single" w:sz="6" w:space="0" w:color="auto"/>
              <w:right w:val="nil"/>
            </w:tcBorders>
          </w:tcPr>
          <w:p w14:paraId="5241BA92"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1584" w:type="dxa"/>
            <w:tcBorders>
              <w:top w:val="nil"/>
              <w:left w:val="nil"/>
              <w:bottom w:val="single" w:sz="6" w:space="0" w:color="auto"/>
              <w:right w:val="nil"/>
            </w:tcBorders>
          </w:tcPr>
          <w:p w14:paraId="3E9F58B8" w14:textId="4B6D6471"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584" w:type="dxa"/>
            <w:tcBorders>
              <w:top w:val="nil"/>
              <w:left w:val="nil"/>
              <w:bottom w:val="single" w:sz="6" w:space="0" w:color="auto"/>
              <w:right w:val="nil"/>
            </w:tcBorders>
          </w:tcPr>
          <w:p w14:paraId="021B50FB" w14:textId="766B5F63"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782" w:type="dxa"/>
            <w:tcBorders>
              <w:top w:val="nil"/>
              <w:left w:val="nil"/>
              <w:bottom w:val="single" w:sz="6" w:space="0" w:color="auto"/>
              <w:right w:val="nil"/>
            </w:tcBorders>
          </w:tcPr>
          <w:p w14:paraId="6CFE6142" w14:textId="7E14CCF3"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p>
        </w:tc>
        <w:tc>
          <w:tcPr>
            <w:tcW w:w="1530" w:type="dxa"/>
            <w:tcBorders>
              <w:top w:val="nil"/>
              <w:left w:val="nil"/>
              <w:bottom w:val="single" w:sz="6" w:space="0" w:color="auto"/>
              <w:right w:val="nil"/>
            </w:tcBorders>
          </w:tcPr>
          <w:p w14:paraId="75E60408" w14:textId="601ABEB5"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p>
        </w:tc>
        <w:tc>
          <w:tcPr>
            <w:tcW w:w="1584" w:type="dxa"/>
            <w:tcBorders>
              <w:top w:val="nil"/>
              <w:left w:val="nil"/>
              <w:bottom w:val="single" w:sz="6" w:space="0" w:color="auto"/>
              <w:right w:val="nil"/>
            </w:tcBorders>
          </w:tcPr>
          <w:p w14:paraId="14359CC5" w14:textId="3667782A"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584" w:type="dxa"/>
            <w:tcBorders>
              <w:top w:val="nil"/>
              <w:left w:val="nil"/>
              <w:bottom w:val="single" w:sz="6" w:space="0" w:color="auto"/>
              <w:right w:val="nil"/>
            </w:tcBorders>
          </w:tcPr>
          <w:p w14:paraId="67CC00C3" w14:textId="6AA8E1A4"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r>
      <w:tr w:rsidR="0090502E" w:rsidRPr="0090502E" w14:paraId="53123AF3" w14:textId="77777777" w:rsidTr="00C05981">
        <w:trPr>
          <w:jc w:val="center"/>
        </w:trPr>
        <w:tc>
          <w:tcPr>
            <w:tcW w:w="2250" w:type="dxa"/>
            <w:tcBorders>
              <w:top w:val="nil"/>
              <w:left w:val="nil"/>
              <w:bottom w:val="nil"/>
              <w:right w:val="nil"/>
            </w:tcBorders>
          </w:tcPr>
          <w:p w14:paraId="58FE8D0E"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387637D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2A49003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82" w:type="dxa"/>
            <w:tcBorders>
              <w:top w:val="nil"/>
              <w:left w:val="nil"/>
              <w:bottom w:val="nil"/>
              <w:right w:val="nil"/>
            </w:tcBorders>
          </w:tcPr>
          <w:p w14:paraId="4D99C79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1F8A0F7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E8049D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A9E398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8867E4B" w14:textId="77777777" w:rsidTr="00C05981">
        <w:trPr>
          <w:jc w:val="center"/>
        </w:trPr>
        <w:tc>
          <w:tcPr>
            <w:tcW w:w="2250" w:type="dxa"/>
            <w:tcBorders>
              <w:top w:val="nil"/>
              <w:left w:val="nil"/>
              <w:bottom w:val="nil"/>
              <w:right w:val="nil"/>
            </w:tcBorders>
          </w:tcPr>
          <w:p w14:paraId="7D6C519E" w14:textId="3352F56C"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F84165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0.845***</w:t>
            </w:r>
          </w:p>
        </w:tc>
        <w:tc>
          <w:tcPr>
            <w:tcW w:w="1584" w:type="dxa"/>
            <w:tcBorders>
              <w:top w:val="nil"/>
              <w:left w:val="nil"/>
              <w:bottom w:val="nil"/>
              <w:right w:val="nil"/>
            </w:tcBorders>
          </w:tcPr>
          <w:p w14:paraId="49597F2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0.844***</w:t>
            </w:r>
          </w:p>
        </w:tc>
        <w:tc>
          <w:tcPr>
            <w:tcW w:w="1782" w:type="dxa"/>
            <w:tcBorders>
              <w:top w:val="nil"/>
              <w:left w:val="nil"/>
              <w:bottom w:val="nil"/>
              <w:right w:val="nil"/>
            </w:tcBorders>
          </w:tcPr>
          <w:p w14:paraId="096F4DC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0E0708D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EEAA8C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0.843***</w:t>
            </w:r>
          </w:p>
        </w:tc>
        <w:tc>
          <w:tcPr>
            <w:tcW w:w="1584" w:type="dxa"/>
            <w:tcBorders>
              <w:top w:val="nil"/>
              <w:left w:val="nil"/>
              <w:bottom w:val="nil"/>
              <w:right w:val="nil"/>
            </w:tcBorders>
          </w:tcPr>
          <w:p w14:paraId="4B5A76A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0.842***</w:t>
            </w:r>
          </w:p>
        </w:tc>
      </w:tr>
      <w:tr w:rsidR="0090502E" w:rsidRPr="0090502E" w14:paraId="45BAFB71" w14:textId="77777777" w:rsidTr="00C05981">
        <w:trPr>
          <w:jc w:val="center"/>
        </w:trPr>
        <w:tc>
          <w:tcPr>
            <w:tcW w:w="2250" w:type="dxa"/>
            <w:tcBorders>
              <w:top w:val="nil"/>
              <w:left w:val="nil"/>
              <w:bottom w:val="nil"/>
              <w:right w:val="nil"/>
            </w:tcBorders>
          </w:tcPr>
          <w:p w14:paraId="0AA7E1B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658B9EA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(0.0208)</w:t>
            </w:r>
          </w:p>
        </w:tc>
        <w:tc>
          <w:tcPr>
            <w:tcW w:w="1584" w:type="dxa"/>
            <w:tcBorders>
              <w:top w:val="nil"/>
              <w:left w:val="nil"/>
              <w:bottom w:val="nil"/>
              <w:right w:val="nil"/>
            </w:tcBorders>
          </w:tcPr>
          <w:p w14:paraId="3852065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(0.0208)</w:t>
            </w:r>
          </w:p>
        </w:tc>
        <w:tc>
          <w:tcPr>
            <w:tcW w:w="1782" w:type="dxa"/>
            <w:tcBorders>
              <w:top w:val="nil"/>
              <w:left w:val="nil"/>
              <w:bottom w:val="nil"/>
              <w:right w:val="nil"/>
            </w:tcBorders>
          </w:tcPr>
          <w:p w14:paraId="3DCB299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3607D08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4D7FE9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(0.0211)</w:t>
            </w:r>
          </w:p>
        </w:tc>
        <w:tc>
          <w:tcPr>
            <w:tcW w:w="1584" w:type="dxa"/>
            <w:tcBorders>
              <w:top w:val="nil"/>
              <w:left w:val="nil"/>
              <w:bottom w:val="nil"/>
              <w:right w:val="nil"/>
            </w:tcBorders>
          </w:tcPr>
          <w:p w14:paraId="4D4E08F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(0.0211)</w:t>
            </w:r>
          </w:p>
        </w:tc>
      </w:tr>
      <w:tr w:rsidR="0090502E" w:rsidRPr="0090502E" w14:paraId="0D0D490A" w14:textId="77777777" w:rsidTr="00C05981">
        <w:trPr>
          <w:jc w:val="center"/>
        </w:trPr>
        <w:tc>
          <w:tcPr>
            <w:tcW w:w="2250" w:type="dxa"/>
            <w:tcBorders>
              <w:top w:val="nil"/>
              <w:left w:val="nil"/>
              <w:bottom w:val="nil"/>
              <w:right w:val="nil"/>
            </w:tcBorders>
          </w:tcPr>
          <w:p w14:paraId="314D06BA" w14:textId="1B203F20"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7307DDE4" w14:textId="7ECD6949"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0.00890</w:t>
            </w:r>
            <w:r w:rsidR="00C05981" w:rsidRPr="0090502E">
              <w:rPr>
                <w:rFonts w:ascii="Times New Roman" w:hAnsi="Times New Roman" w:cs="Times New Roman"/>
                <w:kern w:val="0"/>
                <w:sz w:val="20"/>
                <w:szCs w:val="20"/>
              </w:rPr>
              <w:t>$</w:t>
            </w:r>
          </w:p>
        </w:tc>
        <w:tc>
          <w:tcPr>
            <w:tcW w:w="1584" w:type="dxa"/>
            <w:tcBorders>
              <w:top w:val="nil"/>
              <w:left w:val="nil"/>
              <w:bottom w:val="nil"/>
              <w:right w:val="nil"/>
            </w:tcBorders>
          </w:tcPr>
          <w:p w14:paraId="0FD8693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82" w:type="dxa"/>
            <w:tcBorders>
              <w:top w:val="nil"/>
              <w:left w:val="nil"/>
              <w:bottom w:val="nil"/>
              <w:right w:val="nil"/>
            </w:tcBorders>
          </w:tcPr>
          <w:p w14:paraId="7C4A3B46" w14:textId="0A280FE9"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0.00363</w:t>
            </w:r>
          </w:p>
        </w:tc>
        <w:tc>
          <w:tcPr>
            <w:tcW w:w="1530" w:type="dxa"/>
            <w:tcBorders>
              <w:top w:val="nil"/>
              <w:left w:val="nil"/>
              <w:bottom w:val="nil"/>
              <w:right w:val="nil"/>
            </w:tcBorders>
          </w:tcPr>
          <w:p w14:paraId="46D0DEC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5FF0C99" w14:textId="3DF71265"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0.00816</w:t>
            </w:r>
            <w:r w:rsidR="00C05981" w:rsidRPr="0090502E">
              <w:rPr>
                <w:rFonts w:ascii="Times New Roman" w:hAnsi="Times New Roman" w:cs="Times New Roman"/>
                <w:kern w:val="0"/>
                <w:sz w:val="20"/>
                <w:szCs w:val="20"/>
              </w:rPr>
              <w:t>$</w:t>
            </w:r>
          </w:p>
        </w:tc>
        <w:tc>
          <w:tcPr>
            <w:tcW w:w="1584" w:type="dxa"/>
            <w:tcBorders>
              <w:top w:val="nil"/>
              <w:left w:val="nil"/>
              <w:bottom w:val="nil"/>
              <w:right w:val="nil"/>
            </w:tcBorders>
          </w:tcPr>
          <w:p w14:paraId="34932C0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78ABEB48" w14:textId="77777777" w:rsidTr="00C05981">
        <w:trPr>
          <w:jc w:val="center"/>
        </w:trPr>
        <w:tc>
          <w:tcPr>
            <w:tcW w:w="2250" w:type="dxa"/>
            <w:tcBorders>
              <w:top w:val="nil"/>
              <w:left w:val="nil"/>
              <w:bottom w:val="nil"/>
              <w:right w:val="nil"/>
            </w:tcBorders>
          </w:tcPr>
          <w:p w14:paraId="51B7AA1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E05540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(0.00569)</w:t>
            </w:r>
          </w:p>
        </w:tc>
        <w:tc>
          <w:tcPr>
            <w:tcW w:w="1584" w:type="dxa"/>
            <w:tcBorders>
              <w:top w:val="nil"/>
              <w:left w:val="nil"/>
              <w:bottom w:val="nil"/>
              <w:right w:val="nil"/>
            </w:tcBorders>
          </w:tcPr>
          <w:p w14:paraId="7D756D4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82" w:type="dxa"/>
            <w:tcBorders>
              <w:top w:val="nil"/>
              <w:left w:val="nil"/>
              <w:bottom w:val="nil"/>
              <w:right w:val="nil"/>
            </w:tcBorders>
          </w:tcPr>
          <w:p w14:paraId="1CEF1E3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(0.00295)</w:t>
            </w:r>
          </w:p>
        </w:tc>
        <w:tc>
          <w:tcPr>
            <w:tcW w:w="1530" w:type="dxa"/>
            <w:tcBorders>
              <w:top w:val="nil"/>
              <w:left w:val="nil"/>
              <w:bottom w:val="nil"/>
              <w:right w:val="nil"/>
            </w:tcBorders>
          </w:tcPr>
          <w:p w14:paraId="1C678FA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BFDF74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(0.00564)</w:t>
            </w:r>
          </w:p>
        </w:tc>
        <w:tc>
          <w:tcPr>
            <w:tcW w:w="1584" w:type="dxa"/>
            <w:tcBorders>
              <w:top w:val="nil"/>
              <w:left w:val="nil"/>
              <w:bottom w:val="nil"/>
              <w:right w:val="nil"/>
            </w:tcBorders>
          </w:tcPr>
          <w:p w14:paraId="6904CFF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3105D234" w14:textId="77777777" w:rsidTr="00C05981">
        <w:trPr>
          <w:jc w:val="center"/>
        </w:trPr>
        <w:tc>
          <w:tcPr>
            <w:tcW w:w="2250" w:type="dxa"/>
            <w:tcBorders>
              <w:top w:val="nil"/>
              <w:left w:val="nil"/>
              <w:bottom w:val="nil"/>
              <w:right w:val="nil"/>
            </w:tcBorders>
          </w:tcPr>
          <w:p w14:paraId="766E2935" w14:textId="29CBDB10"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Regime Type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7B2FC06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0.00305</w:t>
            </w:r>
          </w:p>
        </w:tc>
        <w:tc>
          <w:tcPr>
            <w:tcW w:w="1584" w:type="dxa"/>
            <w:tcBorders>
              <w:top w:val="nil"/>
              <w:left w:val="nil"/>
              <w:bottom w:val="nil"/>
              <w:right w:val="nil"/>
            </w:tcBorders>
          </w:tcPr>
          <w:p w14:paraId="71F5FE4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0.00309</w:t>
            </w:r>
          </w:p>
        </w:tc>
        <w:tc>
          <w:tcPr>
            <w:tcW w:w="1782" w:type="dxa"/>
            <w:tcBorders>
              <w:top w:val="nil"/>
              <w:left w:val="nil"/>
              <w:bottom w:val="nil"/>
              <w:right w:val="nil"/>
            </w:tcBorders>
          </w:tcPr>
          <w:p w14:paraId="052893D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0.000847</w:t>
            </w:r>
          </w:p>
        </w:tc>
        <w:tc>
          <w:tcPr>
            <w:tcW w:w="1530" w:type="dxa"/>
            <w:tcBorders>
              <w:top w:val="nil"/>
              <w:left w:val="nil"/>
              <w:bottom w:val="nil"/>
              <w:right w:val="nil"/>
            </w:tcBorders>
          </w:tcPr>
          <w:p w14:paraId="00BC021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0.000848</w:t>
            </w:r>
          </w:p>
        </w:tc>
        <w:tc>
          <w:tcPr>
            <w:tcW w:w="1584" w:type="dxa"/>
            <w:tcBorders>
              <w:top w:val="nil"/>
              <w:left w:val="nil"/>
              <w:bottom w:val="nil"/>
              <w:right w:val="nil"/>
            </w:tcBorders>
          </w:tcPr>
          <w:p w14:paraId="47A9BAB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0.00265</w:t>
            </w:r>
          </w:p>
        </w:tc>
        <w:tc>
          <w:tcPr>
            <w:tcW w:w="1584" w:type="dxa"/>
            <w:tcBorders>
              <w:top w:val="nil"/>
              <w:left w:val="nil"/>
              <w:bottom w:val="nil"/>
              <w:right w:val="nil"/>
            </w:tcBorders>
          </w:tcPr>
          <w:p w14:paraId="556C264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0.00269</w:t>
            </w:r>
          </w:p>
        </w:tc>
      </w:tr>
      <w:tr w:rsidR="0090502E" w:rsidRPr="0090502E" w14:paraId="440D9D37" w14:textId="77777777" w:rsidTr="00C05981">
        <w:trPr>
          <w:jc w:val="center"/>
        </w:trPr>
        <w:tc>
          <w:tcPr>
            <w:tcW w:w="2250" w:type="dxa"/>
            <w:tcBorders>
              <w:top w:val="nil"/>
              <w:left w:val="nil"/>
              <w:bottom w:val="nil"/>
              <w:right w:val="nil"/>
            </w:tcBorders>
          </w:tcPr>
          <w:p w14:paraId="475DEF41"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9B06CB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(0.00260)</w:t>
            </w:r>
          </w:p>
        </w:tc>
        <w:tc>
          <w:tcPr>
            <w:tcW w:w="1584" w:type="dxa"/>
            <w:tcBorders>
              <w:top w:val="nil"/>
              <w:left w:val="nil"/>
              <w:bottom w:val="nil"/>
              <w:right w:val="nil"/>
            </w:tcBorders>
          </w:tcPr>
          <w:p w14:paraId="0046F1F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(0.00261)</w:t>
            </w:r>
          </w:p>
        </w:tc>
        <w:tc>
          <w:tcPr>
            <w:tcW w:w="1782" w:type="dxa"/>
            <w:tcBorders>
              <w:top w:val="nil"/>
              <w:left w:val="nil"/>
              <w:bottom w:val="nil"/>
              <w:right w:val="nil"/>
            </w:tcBorders>
          </w:tcPr>
          <w:p w14:paraId="3CBC2E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(0.00177)</w:t>
            </w:r>
          </w:p>
        </w:tc>
        <w:tc>
          <w:tcPr>
            <w:tcW w:w="1530" w:type="dxa"/>
            <w:tcBorders>
              <w:top w:val="nil"/>
              <w:left w:val="nil"/>
              <w:bottom w:val="nil"/>
              <w:right w:val="nil"/>
            </w:tcBorders>
          </w:tcPr>
          <w:p w14:paraId="1A5755F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(0.00177)</w:t>
            </w:r>
          </w:p>
        </w:tc>
        <w:tc>
          <w:tcPr>
            <w:tcW w:w="1584" w:type="dxa"/>
            <w:tcBorders>
              <w:top w:val="nil"/>
              <w:left w:val="nil"/>
              <w:bottom w:val="nil"/>
              <w:right w:val="nil"/>
            </w:tcBorders>
          </w:tcPr>
          <w:p w14:paraId="23892ED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(0.00247)</w:t>
            </w:r>
          </w:p>
        </w:tc>
        <w:tc>
          <w:tcPr>
            <w:tcW w:w="1584" w:type="dxa"/>
            <w:tcBorders>
              <w:top w:val="nil"/>
              <w:left w:val="nil"/>
              <w:bottom w:val="nil"/>
              <w:right w:val="nil"/>
            </w:tcBorders>
          </w:tcPr>
          <w:p w14:paraId="60D770C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(0.00248)</w:t>
            </w:r>
          </w:p>
        </w:tc>
      </w:tr>
      <w:tr w:rsidR="0090502E" w:rsidRPr="0090502E" w14:paraId="020230F2" w14:textId="77777777" w:rsidTr="00C05981">
        <w:trPr>
          <w:jc w:val="center"/>
        </w:trPr>
        <w:tc>
          <w:tcPr>
            <w:tcW w:w="2250" w:type="dxa"/>
            <w:tcBorders>
              <w:top w:val="nil"/>
              <w:left w:val="nil"/>
              <w:bottom w:val="nil"/>
              <w:right w:val="nil"/>
            </w:tcBorders>
          </w:tcPr>
          <w:p w14:paraId="59551F8B" w14:textId="64866ADD"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Population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1A80C2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-0.247***</w:t>
            </w:r>
          </w:p>
        </w:tc>
        <w:tc>
          <w:tcPr>
            <w:tcW w:w="1584" w:type="dxa"/>
            <w:tcBorders>
              <w:top w:val="nil"/>
              <w:left w:val="nil"/>
              <w:bottom w:val="nil"/>
              <w:right w:val="nil"/>
            </w:tcBorders>
          </w:tcPr>
          <w:p w14:paraId="16E7539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-0.243***</w:t>
            </w:r>
          </w:p>
        </w:tc>
        <w:tc>
          <w:tcPr>
            <w:tcW w:w="1782" w:type="dxa"/>
            <w:tcBorders>
              <w:top w:val="nil"/>
              <w:left w:val="nil"/>
              <w:bottom w:val="nil"/>
              <w:right w:val="nil"/>
            </w:tcBorders>
          </w:tcPr>
          <w:p w14:paraId="437F9C4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-0.00253</w:t>
            </w:r>
          </w:p>
        </w:tc>
        <w:tc>
          <w:tcPr>
            <w:tcW w:w="1530" w:type="dxa"/>
            <w:tcBorders>
              <w:top w:val="nil"/>
              <w:left w:val="nil"/>
              <w:bottom w:val="nil"/>
              <w:right w:val="nil"/>
            </w:tcBorders>
          </w:tcPr>
          <w:p w14:paraId="119A4AE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-0.000442</w:t>
            </w:r>
          </w:p>
        </w:tc>
        <w:tc>
          <w:tcPr>
            <w:tcW w:w="1584" w:type="dxa"/>
            <w:tcBorders>
              <w:top w:val="nil"/>
              <w:left w:val="nil"/>
              <w:bottom w:val="nil"/>
              <w:right w:val="nil"/>
            </w:tcBorders>
          </w:tcPr>
          <w:p w14:paraId="67371E0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-0.243***</w:t>
            </w:r>
          </w:p>
        </w:tc>
        <w:tc>
          <w:tcPr>
            <w:tcW w:w="1584" w:type="dxa"/>
            <w:tcBorders>
              <w:top w:val="nil"/>
              <w:left w:val="nil"/>
              <w:bottom w:val="nil"/>
              <w:right w:val="nil"/>
            </w:tcBorders>
          </w:tcPr>
          <w:p w14:paraId="48871A2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-0.239***</w:t>
            </w:r>
          </w:p>
        </w:tc>
      </w:tr>
      <w:tr w:rsidR="0090502E" w:rsidRPr="0090502E" w14:paraId="348A5DCE" w14:textId="77777777" w:rsidTr="00C05981">
        <w:trPr>
          <w:jc w:val="center"/>
        </w:trPr>
        <w:tc>
          <w:tcPr>
            <w:tcW w:w="2250" w:type="dxa"/>
            <w:tcBorders>
              <w:top w:val="nil"/>
              <w:left w:val="nil"/>
              <w:bottom w:val="nil"/>
              <w:right w:val="nil"/>
            </w:tcBorders>
          </w:tcPr>
          <w:p w14:paraId="291C55E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3F19772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(0.0547)</w:t>
            </w:r>
          </w:p>
        </w:tc>
        <w:tc>
          <w:tcPr>
            <w:tcW w:w="1584" w:type="dxa"/>
            <w:tcBorders>
              <w:top w:val="nil"/>
              <w:left w:val="nil"/>
              <w:bottom w:val="nil"/>
              <w:right w:val="nil"/>
            </w:tcBorders>
          </w:tcPr>
          <w:p w14:paraId="4EFC44D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(0.0542)</w:t>
            </w:r>
          </w:p>
        </w:tc>
        <w:tc>
          <w:tcPr>
            <w:tcW w:w="1782" w:type="dxa"/>
            <w:tcBorders>
              <w:top w:val="nil"/>
              <w:left w:val="nil"/>
              <w:bottom w:val="nil"/>
              <w:right w:val="nil"/>
            </w:tcBorders>
          </w:tcPr>
          <w:p w14:paraId="3EEAD99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(0.0302)</w:t>
            </w:r>
          </w:p>
        </w:tc>
        <w:tc>
          <w:tcPr>
            <w:tcW w:w="1530" w:type="dxa"/>
            <w:tcBorders>
              <w:top w:val="nil"/>
              <w:left w:val="nil"/>
              <w:bottom w:val="nil"/>
              <w:right w:val="nil"/>
            </w:tcBorders>
          </w:tcPr>
          <w:p w14:paraId="52AAEAC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(0.0299)</w:t>
            </w:r>
          </w:p>
        </w:tc>
        <w:tc>
          <w:tcPr>
            <w:tcW w:w="1584" w:type="dxa"/>
            <w:tcBorders>
              <w:top w:val="nil"/>
              <w:left w:val="nil"/>
              <w:bottom w:val="nil"/>
              <w:right w:val="nil"/>
            </w:tcBorders>
          </w:tcPr>
          <w:p w14:paraId="01FE65A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(0.0547)</w:t>
            </w:r>
          </w:p>
        </w:tc>
        <w:tc>
          <w:tcPr>
            <w:tcW w:w="1584" w:type="dxa"/>
            <w:tcBorders>
              <w:top w:val="nil"/>
              <w:left w:val="nil"/>
              <w:bottom w:val="nil"/>
              <w:right w:val="nil"/>
            </w:tcBorders>
          </w:tcPr>
          <w:p w14:paraId="178DC34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(0.0543)</w:t>
            </w:r>
          </w:p>
        </w:tc>
      </w:tr>
      <w:tr w:rsidR="0090502E" w:rsidRPr="0090502E" w14:paraId="322CD437" w14:textId="77777777" w:rsidTr="00C05981">
        <w:trPr>
          <w:jc w:val="center"/>
        </w:trPr>
        <w:tc>
          <w:tcPr>
            <w:tcW w:w="2250" w:type="dxa"/>
            <w:tcBorders>
              <w:top w:val="nil"/>
              <w:left w:val="nil"/>
              <w:bottom w:val="nil"/>
              <w:right w:val="nil"/>
            </w:tcBorders>
          </w:tcPr>
          <w:p w14:paraId="3B3D89D8" w14:textId="0EE11DF8"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GDP per Capita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42DDED6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-0.0991***</w:t>
            </w:r>
          </w:p>
        </w:tc>
        <w:tc>
          <w:tcPr>
            <w:tcW w:w="1584" w:type="dxa"/>
            <w:tcBorders>
              <w:top w:val="nil"/>
              <w:left w:val="nil"/>
              <w:bottom w:val="nil"/>
              <w:right w:val="nil"/>
            </w:tcBorders>
          </w:tcPr>
          <w:p w14:paraId="56EA2CC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-0.0984***</w:t>
            </w:r>
          </w:p>
        </w:tc>
        <w:tc>
          <w:tcPr>
            <w:tcW w:w="1782" w:type="dxa"/>
            <w:tcBorders>
              <w:top w:val="nil"/>
              <w:left w:val="nil"/>
              <w:bottom w:val="nil"/>
              <w:right w:val="nil"/>
            </w:tcBorders>
          </w:tcPr>
          <w:p w14:paraId="70C5121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0.00198</w:t>
            </w:r>
          </w:p>
        </w:tc>
        <w:tc>
          <w:tcPr>
            <w:tcW w:w="1530" w:type="dxa"/>
            <w:tcBorders>
              <w:top w:val="nil"/>
              <w:left w:val="nil"/>
              <w:bottom w:val="nil"/>
              <w:right w:val="nil"/>
            </w:tcBorders>
          </w:tcPr>
          <w:p w14:paraId="53537B2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0.00217</w:t>
            </w:r>
          </w:p>
        </w:tc>
        <w:tc>
          <w:tcPr>
            <w:tcW w:w="1584" w:type="dxa"/>
            <w:tcBorders>
              <w:top w:val="nil"/>
              <w:left w:val="nil"/>
              <w:bottom w:val="nil"/>
              <w:right w:val="nil"/>
            </w:tcBorders>
          </w:tcPr>
          <w:p w14:paraId="44A88AF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-0.1000***</w:t>
            </w:r>
          </w:p>
        </w:tc>
        <w:tc>
          <w:tcPr>
            <w:tcW w:w="1584" w:type="dxa"/>
            <w:tcBorders>
              <w:top w:val="nil"/>
              <w:left w:val="nil"/>
              <w:bottom w:val="nil"/>
              <w:right w:val="nil"/>
            </w:tcBorders>
          </w:tcPr>
          <w:p w14:paraId="10E812F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-0.0993***</w:t>
            </w:r>
          </w:p>
        </w:tc>
      </w:tr>
      <w:tr w:rsidR="0090502E" w:rsidRPr="0090502E" w14:paraId="69B0F113" w14:textId="77777777" w:rsidTr="00C05981">
        <w:trPr>
          <w:jc w:val="center"/>
        </w:trPr>
        <w:tc>
          <w:tcPr>
            <w:tcW w:w="2250" w:type="dxa"/>
            <w:tcBorders>
              <w:top w:val="nil"/>
              <w:left w:val="nil"/>
              <w:bottom w:val="nil"/>
              <w:right w:val="nil"/>
            </w:tcBorders>
          </w:tcPr>
          <w:p w14:paraId="7CD6222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3DEA6DF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(0.0244)</w:t>
            </w:r>
          </w:p>
        </w:tc>
        <w:tc>
          <w:tcPr>
            <w:tcW w:w="1584" w:type="dxa"/>
            <w:tcBorders>
              <w:top w:val="nil"/>
              <w:left w:val="nil"/>
              <w:bottom w:val="nil"/>
              <w:right w:val="nil"/>
            </w:tcBorders>
          </w:tcPr>
          <w:p w14:paraId="6589978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(0.0245)</w:t>
            </w:r>
          </w:p>
        </w:tc>
        <w:tc>
          <w:tcPr>
            <w:tcW w:w="1782" w:type="dxa"/>
            <w:tcBorders>
              <w:top w:val="nil"/>
              <w:left w:val="nil"/>
              <w:bottom w:val="nil"/>
              <w:right w:val="nil"/>
            </w:tcBorders>
          </w:tcPr>
          <w:p w14:paraId="6A8757C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(0.0165)</w:t>
            </w:r>
          </w:p>
        </w:tc>
        <w:tc>
          <w:tcPr>
            <w:tcW w:w="1530" w:type="dxa"/>
            <w:tcBorders>
              <w:top w:val="nil"/>
              <w:left w:val="nil"/>
              <w:bottom w:val="nil"/>
              <w:right w:val="nil"/>
            </w:tcBorders>
          </w:tcPr>
          <w:p w14:paraId="65406F6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(0.0165)</w:t>
            </w:r>
          </w:p>
        </w:tc>
        <w:tc>
          <w:tcPr>
            <w:tcW w:w="1584" w:type="dxa"/>
            <w:tcBorders>
              <w:top w:val="nil"/>
              <w:left w:val="nil"/>
              <w:bottom w:val="nil"/>
              <w:right w:val="nil"/>
            </w:tcBorders>
          </w:tcPr>
          <w:p w14:paraId="73FE75A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(0.0244)</w:t>
            </w:r>
          </w:p>
        </w:tc>
        <w:tc>
          <w:tcPr>
            <w:tcW w:w="1584" w:type="dxa"/>
            <w:tcBorders>
              <w:top w:val="nil"/>
              <w:left w:val="nil"/>
              <w:bottom w:val="nil"/>
              <w:right w:val="nil"/>
            </w:tcBorders>
          </w:tcPr>
          <w:p w14:paraId="03F5044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(0.0245)</w:t>
            </w:r>
          </w:p>
        </w:tc>
      </w:tr>
      <w:tr w:rsidR="0090502E" w:rsidRPr="0090502E" w14:paraId="4FA7BF7D" w14:textId="77777777" w:rsidTr="00C05981">
        <w:trPr>
          <w:jc w:val="center"/>
        </w:trPr>
        <w:tc>
          <w:tcPr>
            <w:tcW w:w="2250" w:type="dxa"/>
            <w:tcBorders>
              <w:top w:val="nil"/>
              <w:left w:val="nil"/>
              <w:bottom w:val="nil"/>
              <w:right w:val="nil"/>
            </w:tcBorders>
          </w:tcPr>
          <w:p w14:paraId="441D6056" w14:textId="6AA09965"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International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605957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-0.0324</w:t>
            </w:r>
          </w:p>
        </w:tc>
        <w:tc>
          <w:tcPr>
            <w:tcW w:w="1584" w:type="dxa"/>
            <w:tcBorders>
              <w:top w:val="nil"/>
              <w:left w:val="nil"/>
              <w:bottom w:val="nil"/>
              <w:right w:val="nil"/>
            </w:tcBorders>
          </w:tcPr>
          <w:p w14:paraId="0F42CD7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-0.0328</w:t>
            </w:r>
          </w:p>
        </w:tc>
        <w:tc>
          <w:tcPr>
            <w:tcW w:w="1782" w:type="dxa"/>
            <w:tcBorders>
              <w:top w:val="nil"/>
              <w:left w:val="nil"/>
              <w:bottom w:val="nil"/>
              <w:right w:val="nil"/>
            </w:tcBorders>
          </w:tcPr>
          <w:p w14:paraId="10D2328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-0.0122</w:t>
            </w:r>
          </w:p>
        </w:tc>
        <w:tc>
          <w:tcPr>
            <w:tcW w:w="1530" w:type="dxa"/>
            <w:tcBorders>
              <w:top w:val="nil"/>
              <w:left w:val="nil"/>
              <w:bottom w:val="nil"/>
              <w:right w:val="nil"/>
            </w:tcBorders>
          </w:tcPr>
          <w:p w14:paraId="6AE8C05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-0.0122</w:t>
            </w:r>
          </w:p>
        </w:tc>
        <w:tc>
          <w:tcPr>
            <w:tcW w:w="1584" w:type="dxa"/>
            <w:tcBorders>
              <w:top w:val="nil"/>
              <w:left w:val="nil"/>
              <w:bottom w:val="nil"/>
              <w:right w:val="nil"/>
            </w:tcBorders>
          </w:tcPr>
          <w:p w14:paraId="7E27303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-0.0315</w:t>
            </w:r>
          </w:p>
        </w:tc>
        <w:tc>
          <w:tcPr>
            <w:tcW w:w="1584" w:type="dxa"/>
            <w:tcBorders>
              <w:top w:val="nil"/>
              <w:left w:val="nil"/>
              <w:bottom w:val="nil"/>
              <w:right w:val="nil"/>
            </w:tcBorders>
          </w:tcPr>
          <w:p w14:paraId="407125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-0.0319</w:t>
            </w:r>
          </w:p>
        </w:tc>
      </w:tr>
      <w:tr w:rsidR="0090502E" w:rsidRPr="0090502E" w14:paraId="46DCC454" w14:textId="77777777" w:rsidTr="00C05981">
        <w:trPr>
          <w:jc w:val="center"/>
        </w:trPr>
        <w:tc>
          <w:tcPr>
            <w:tcW w:w="2250" w:type="dxa"/>
            <w:tcBorders>
              <w:top w:val="nil"/>
              <w:left w:val="nil"/>
              <w:bottom w:val="nil"/>
              <w:right w:val="nil"/>
            </w:tcBorders>
          </w:tcPr>
          <w:p w14:paraId="7169EEB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7F8715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(0.0274)</w:t>
            </w:r>
          </w:p>
        </w:tc>
        <w:tc>
          <w:tcPr>
            <w:tcW w:w="1584" w:type="dxa"/>
            <w:tcBorders>
              <w:top w:val="nil"/>
              <w:left w:val="nil"/>
              <w:bottom w:val="nil"/>
              <w:right w:val="nil"/>
            </w:tcBorders>
          </w:tcPr>
          <w:p w14:paraId="61212F1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(0.0275)</w:t>
            </w:r>
          </w:p>
        </w:tc>
        <w:tc>
          <w:tcPr>
            <w:tcW w:w="1782" w:type="dxa"/>
            <w:tcBorders>
              <w:top w:val="nil"/>
              <w:left w:val="nil"/>
              <w:bottom w:val="nil"/>
              <w:right w:val="nil"/>
            </w:tcBorders>
          </w:tcPr>
          <w:p w14:paraId="51182AF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(0.0155)</w:t>
            </w:r>
          </w:p>
        </w:tc>
        <w:tc>
          <w:tcPr>
            <w:tcW w:w="1530" w:type="dxa"/>
            <w:tcBorders>
              <w:top w:val="nil"/>
              <w:left w:val="nil"/>
              <w:bottom w:val="nil"/>
              <w:right w:val="nil"/>
            </w:tcBorders>
          </w:tcPr>
          <w:p w14:paraId="27354CF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(0.0155)</w:t>
            </w:r>
          </w:p>
        </w:tc>
        <w:tc>
          <w:tcPr>
            <w:tcW w:w="1584" w:type="dxa"/>
            <w:tcBorders>
              <w:top w:val="nil"/>
              <w:left w:val="nil"/>
              <w:bottom w:val="nil"/>
              <w:right w:val="nil"/>
            </w:tcBorders>
          </w:tcPr>
          <w:p w14:paraId="42D6E75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(0.0273)</w:t>
            </w:r>
          </w:p>
        </w:tc>
        <w:tc>
          <w:tcPr>
            <w:tcW w:w="1584" w:type="dxa"/>
            <w:tcBorders>
              <w:top w:val="nil"/>
              <w:left w:val="nil"/>
              <w:bottom w:val="nil"/>
              <w:right w:val="nil"/>
            </w:tcBorders>
          </w:tcPr>
          <w:p w14:paraId="4975CA4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(0.0274)</w:t>
            </w:r>
          </w:p>
        </w:tc>
      </w:tr>
      <w:tr w:rsidR="0090502E" w:rsidRPr="0090502E" w14:paraId="3D8917B8" w14:textId="77777777" w:rsidTr="00C05981">
        <w:trPr>
          <w:jc w:val="center"/>
        </w:trPr>
        <w:tc>
          <w:tcPr>
            <w:tcW w:w="2250" w:type="dxa"/>
            <w:tcBorders>
              <w:top w:val="nil"/>
              <w:left w:val="nil"/>
              <w:bottom w:val="nil"/>
              <w:right w:val="nil"/>
            </w:tcBorders>
          </w:tcPr>
          <w:p w14:paraId="1E64A482" w14:textId="0DAF49D6"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Civil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1607C87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-0.0304</w:t>
            </w:r>
          </w:p>
        </w:tc>
        <w:tc>
          <w:tcPr>
            <w:tcW w:w="1584" w:type="dxa"/>
            <w:tcBorders>
              <w:top w:val="nil"/>
              <w:left w:val="nil"/>
              <w:bottom w:val="nil"/>
              <w:right w:val="nil"/>
            </w:tcBorders>
          </w:tcPr>
          <w:p w14:paraId="43A29B1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-0.0303</w:t>
            </w:r>
          </w:p>
        </w:tc>
        <w:tc>
          <w:tcPr>
            <w:tcW w:w="1782" w:type="dxa"/>
            <w:tcBorders>
              <w:top w:val="nil"/>
              <w:left w:val="nil"/>
              <w:bottom w:val="nil"/>
              <w:right w:val="nil"/>
            </w:tcBorders>
          </w:tcPr>
          <w:p w14:paraId="502529C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0.000142</w:t>
            </w:r>
          </w:p>
        </w:tc>
        <w:tc>
          <w:tcPr>
            <w:tcW w:w="1530" w:type="dxa"/>
            <w:tcBorders>
              <w:top w:val="nil"/>
              <w:left w:val="nil"/>
              <w:bottom w:val="nil"/>
              <w:right w:val="nil"/>
            </w:tcBorders>
          </w:tcPr>
          <w:p w14:paraId="3CC0C8B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0.000112</w:t>
            </w:r>
          </w:p>
        </w:tc>
        <w:tc>
          <w:tcPr>
            <w:tcW w:w="1584" w:type="dxa"/>
            <w:tcBorders>
              <w:top w:val="nil"/>
              <w:left w:val="nil"/>
              <w:bottom w:val="nil"/>
              <w:right w:val="nil"/>
            </w:tcBorders>
          </w:tcPr>
          <w:p w14:paraId="4AE177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-0.0296</w:t>
            </w:r>
          </w:p>
        </w:tc>
        <w:tc>
          <w:tcPr>
            <w:tcW w:w="1584" w:type="dxa"/>
            <w:tcBorders>
              <w:top w:val="nil"/>
              <w:left w:val="nil"/>
              <w:bottom w:val="nil"/>
              <w:right w:val="nil"/>
            </w:tcBorders>
          </w:tcPr>
          <w:p w14:paraId="46A1857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-0.0295</w:t>
            </w:r>
          </w:p>
        </w:tc>
      </w:tr>
      <w:tr w:rsidR="0090502E" w:rsidRPr="0090502E" w14:paraId="28DA64AE" w14:textId="77777777" w:rsidTr="00C05981">
        <w:trPr>
          <w:jc w:val="center"/>
        </w:trPr>
        <w:tc>
          <w:tcPr>
            <w:tcW w:w="2250" w:type="dxa"/>
            <w:tcBorders>
              <w:top w:val="nil"/>
              <w:left w:val="nil"/>
              <w:bottom w:val="nil"/>
              <w:right w:val="nil"/>
            </w:tcBorders>
          </w:tcPr>
          <w:p w14:paraId="4F5FB540"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25B936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(0.0265)</w:t>
            </w:r>
          </w:p>
        </w:tc>
        <w:tc>
          <w:tcPr>
            <w:tcW w:w="1584" w:type="dxa"/>
            <w:tcBorders>
              <w:top w:val="nil"/>
              <w:left w:val="nil"/>
              <w:bottom w:val="nil"/>
              <w:right w:val="nil"/>
            </w:tcBorders>
          </w:tcPr>
          <w:p w14:paraId="4D5BC72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(0.0265)</w:t>
            </w:r>
          </w:p>
        </w:tc>
        <w:tc>
          <w:tcPr>
            <w:tcW w:w="1782" w:type="dxa"/>
            <w:tcBorders>
              <w:top w:val="nil"/>
              <w:left w:val="nil"/>
              <w:bottom w:val="nil"/>
              <w:right w:val="nil"/>
            </w:tcBorders>
          </w:tcPr>
          <w:p w14:paraId="54F4C82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(0.0123)</w:t>
            </w:r>
          </w:p>
        </w:tc>
        <w:tc>
          <w:tcPr>
            <w:tcW w:w="1530" w:type="dxa"/>
            <w:tcBorders>
              <w:top w:val="nil"/>
              <w:left w:val="nil"/>
              <w:bottom w:val="nil"/>
              <w:right w:val="nil"/>
            </w:tcBorders>
          </w:tcPr>
          <w:p w14:paraId="4DAEC8C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(0.0123)</w:t>
            </w:r>
          </w:p>
        </w:tc>
        <w:tc>
          <w:tcPr>
            <w:tcW w:w="1584" w:type="dxa"/>
            <w:tcBorders>
              <w:top w:val="nil"/>
              <w:left w:val="nil"/>
              <w:bottom w:val="nil"/>
              <w:right w:val="nil"/>
            </w:tcBorders>
          </w:tcPr>
          <w:p w14:paraId="455A0B0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(0.0264)</w:t>
            </w:r>
          </w:p>
        </w:tc>
        <w:tc>
          <w:tcPr>
            <w:tcW w:w="1584" w:type="dxa"/>
            <w:tcBorders>
              <w:top w:val="nil"/>
              <w:left w:val="nil"/>
              <w:bottom w:val="nil"/>
              <w:right w:val="nil"/>
            </w:tcBorders>
          </w:tcPr>
          <w:p w14:paraId="2A66125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(0.0264)</w:t>
            </w:r>
          </w:p>
        </w:tc>
      </w:tr>
      <w:tr w:rsidR="0090502E" w:rsidRPr="0090502E" w14:paraId="12352CAB" w14:textId="77777777" w:rsidTr="00C05981">
        <w:trPr>
          <w:jc w:val="center"/>
        </w:trPr>
        <w:tc>
          <w:tcPr>
            <w:tcW w:w="2250" w:type="dxa"/>
            <w:tcBorders>
              <w:top w:val="nil"/>
              <w:left w:val="nil"/>
              <w:bottom w:val="nil"/>
              <w:right w:val="nil"/>
            </w:tcBorders>
          </w:tcPr>
          <w:p w14:paraId="5D552F37" w14:textId="410D3622"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Lower Chamber Female Legislators</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2801402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-0.00147</w:t>
            </w:r>
          </w:p>
        </w:tc>
        <w:tc>
          <w:tcPr>
            <w:tcW w:w="1584" w:type="dxa"/>
            <w:tcBorders>
              <w:top w:val="nil"/>
              <w:left w:val="nil"/>
              <w:bottom w:val="nil"/>
              <w:right w:val="nil"/>
            </w:tcBorders>
          </w:tcPr>
          <w:p w14:paraId="5307C71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-0.00149</w:t>
            </w:r>
          </w:p>
        </w:tc>
        <w:tc>
          <w:tcPr>
            <w:tcW w:w="1782" w:type="dxa"/>
            <w:tcBorders>
              <w:top w:val="nil"/>
              <w:left w:val="nil"/>
              <w:bottom w:val="nil"/>
              <w:right w:val="nil"/>
            </w:tcBorders>
          </w:tcPr>
          <w:p w14:paraId="6C6E189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-0.000551</w:t>
            </w:r>
          </w:p>
        </w:tc>
        <w:tc>
          <w:tcPr>
            <w:tcW w:w="1530" w:type="dxa"/>
            <w:tcBorders>
              <w:top w:val="nil"/>
              <w:left w:val="nil"/>
              <w:bottom w:val="nil"/>
              <w:right w:val="nil"/>
            </w:tcBorders>
          </w:tcPr>
          <w:p w14:paraId="56B26B7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-0.000551</w:t>
            </w:r>
          </w:p>
        </w:tc>
        <w:tc>
          <w:tcPr>
            <w:tcW w:w="1584" w:type="dxa"/>
            <w:tcBorders>
              <w:top w:val="nil"/>
              <w:left w:val="nil"/>
              <w:bottom w:val="nil"/>
              <w:right w:val="nil"/>
            </w:tcBorders>
          </w:tcPr>
          <w:p w14:paraId="15D2866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-0.00164</w:t>
            </w:r>
          </w:p>
        </w:tc>
        <w:tc>
          <w:tcPr>
            <w:tcW w:w="1584" w:type="dxa"/>
            <w:tcBorders>
              <w:top w:val="nil"/>
              <w:left w:val="nil"/>
              <w:bottom w:val="nil"/>
              <w:right w:val="nil"/>
            </w:tcBorders>
          </w:tcPr>
          <w:p w14:paraId="487A2DA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-0.00166</w:t>
            </w:r>
          </w:p>
        </w:tc>
      </w:tr>
      <w:tr w:rsidR="0090502E" w:rsidRPr="0090502E" w14:paraId="68DABC84" w14:textId="77777777" w:rsidTr="00C05981">
        <w:trPr>
          <w:jc w:val="center"/>
        </w:trPr>
        <w:tc>
          <w:tcPr>
            <w:tcW w:w="2250" w:type="dxa"/>
            <w:tcBorders>
              <w:top w:val="nil"/>
              <w:left w:val="nil"/>
              <w:bottom w:val="nil"/>
              <w:right w:val="nil"/>
            </w:tcBorders>
          </w:tcPr>
          <w:p w14:paraId="1CFF51E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9F68E4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(0.00105)</w:t>
            </w:r>
          </w:p>
        </w:tc>
        <w:tc>
          <w:tcPr>
            <w:tcW w:w="1584" w:type="dxa"/>
            <w:tcBorders>
              <w:top w:val="nil"/>
              <w:left w:val="nil"/>
              <w:bottom w:val="nil"/>
              <w:right w:val="nil"/>
            </w:tcBorders>
          </w:tcPr>
          <w:p w14:paraId="52BBD39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(0.00105)</w:t>
            </w:r>
          </w:p>
        </w:tc>
        <w:tc>
          <w:tcPr>
            <w:tcW w:w="1782" w:type="dxa"/>
            <w:tcBorders>
              <w:top w:val="nil"/>
              <w:left w:val="nil"/>
              <w:bottom w:val="nil"/>
              <w:right w:val="nil"/>
            </w:tcBorders>
          </w:tcPr>
          <w:p w14:paraId="0AB207E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(0.000730)</w:t>
            </w:r>
          </w:p>
        </w:tc>
        <w:tc>
          <w:tcPr>
            <w:tcW w:w="1530" w:type="dxa"/>
            <w:tcBorders>
              <w:top w:val="nil"/>
              <w:left w:val="nil"/>
              <w:bottom w:val="nil"/>
              <w:right w:val="nil"/>
            </w:tcBorders>
          </w:tcPr>
          <w:p w14:paraId="6AE4EE0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(0.000726)</w:t>
            </w:r>
          </w:p>
        </w:tc>
        <w:tc>
          <w:tcPr>
            <w:tcW w:w="1584" w:type="dxa"/>
            <w:tcBorders>
              <w:top w:val="nil"/>
              <w:left w:val="nil"/>
              <w:bottom w:val="nil"/>
              <w:right w:val="nil"/>
            </w:tcBorders>
          </w:tcPr>
          <w:p w14:paraId="6B8D1BB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(0.00106)</w:t>
            </w:r>
          </w:p>
        </w:tc>
        <w:tc>
          <w:tcPr>
            <w:tcW w:w="1584" w:type="dxa"/>
            <w:tcBorders>
              <w:top w:val="nil"/>
              <w:left w:val="nil"/>
              <w:bottom w:val="nil"/>
              <w:right w:val="nil"/>
            </w:tcBorders>
          </w:tcPr>
          <w:p w14:paraId="1F6E630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(0.00106)</w:t>
            </w:r>
          </w:p>
        </w:tc>
      </w:tr>
      <w:tr w:rsidR="0090502E" w:rsidRPr="0090502E" w14:paraId="6F97C0DC" w14:textId="77777777" w:rsidTr="00C05981">
        <w:trPr>
          <w:jc w:val="center"/>
        </w:trPr>
        <w:tc>
          <w:tcPr>
            <w:tcW w:w="2250" w:type="dxa"/>
            <w:tcBorders>
              <w:top w:val="nil"/>
              <w:left w:val="nil"/>
              <w:bottom w:val="nil"/>
              <w:right w:val="nil"/>
            </w:tcBorders>
          </w:tcPr>
          <w:p w14:paraId="2A7F0925" w14:textId="37DC83D2"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Catholics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668E873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0.0343</w:t>
            </w:r>
          </w:p>
        </w:tc>
        <w:tc>
          <w:tcPr>
            <w:tcW w:w="1584" w:type="dxa"/>
            <w:tcBorders>
              <w:top w:val="nil"/>
              <w:left w:val="nil"/>
              <w:bottom w:val="nil"/>
              <w:right w:val="nil"/>
            </w:tcBorders>
          </w:tcPr>
          <w:p w14:paraId="04E61A5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0.0342</w:t>
            </w:r>
          </w:p>
        </w:tc>
        <w:tc>
          <w:tcPr>
            <w:tcW w:w="1782" w:type="dxa"/>
            <w:tcBorders>
              <w:top w:val="nil"/>
              <w:left w:val="nil"/>
              <w:bottom w:val="nil"/>
              <w:right w:val="nil"/>
            </w:tcBorders>
          </w:tcPr>
          <w:p w14:paraId="0A8DD29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0.00895</w:t>
            </w:r>
          </w:p>
        </w:tc>
        <w:tc>
          <w:tcPr>
            <w:tcW w:w="1530" w:type="dxa"/>
            <w:tcBorders>
              <w:top w:val="nil"/>
              <w:left w:val="nil"/>
              <w:bottom w:val="nil"/>
              <w:right w:val="nil"/>
            </w:tcBorders>
          </w:tcPr>
          <w:p w14:paraId="7DD4301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0.00918</w:t>
            </w:r>
          </w:p>
        </w:tc>
        <w:tc>
          <w:tcPr>
            <w:tcW w:w="1584" w:type="dxa"/>
            <w:tcBorders>
              <w:top w:val="nil"/>
              <w:left w:val="nil"/>
              <w:bottom w:val="nil"/>
              <w:right w:val="nil"/>
            </w:tcBorders>
          </w:tcPr>
          <w:p w14:paraId="504692C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0.0284</w:t>
            </w:r>
          </w:p>
        </w:tc>
        <w:tc>
          <w:tcPr>
            <w:tcW w:w="1584" w:type="dxa"/>
            <w:tcBorders>
              <w:top w:val="nil"/>
              <w:left w:val="nil"/>
              <w:bottom w:val="nil"/>
              <w:right w:val="nil"/>
            </w:tcBorders>
          </w:tcPr>
          <w:p w14:paraId="3E7A298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0.0283</w:t>
            </w:r>
          </w:p>
        </w:tc>
      </w:tr>
      <w:tr w:rsidR="0090502E" w:rsidRPr="0090502E" w14:paraId="1587F9A9" w14:textId="77777777" w:rsidTr="00C05981">
        <w:trPr>
          <w:jc w:val="center"/>
        </w:trPr>
        <w:tc>
          <w:tcPr>
            <w:tcW w:w="2250" w:type="dxa"/>
            <w:tcBorders>
              <w:top w:val="nil"/>
              <w:left w:val="nil"/>
              <w:bottom w:val="nil"/>
              <w:right w:val="nil"/>
            </w:tcBorders>
          </w:tcPr>
          <w:p w14:paraId="2BCEA731"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31F0D29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(0.0786)</w:t>
            </w:r>
          </w:p>
        </w:tc>
        <w:tc>
          <w:tcPr>
            <w:tcW w:w="1584" w:type="dxa"/>
            <w:tcBorders>
              <w:top w:val="nil"/>
              <w:left w:val="nil"/>
              <w:bottom w:val="nil"/>
              <w:right w:val="nil"/>
            </w:tcBorders>
          </w:tcPr>
          <w:p w14:paraId="7ECC229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(0.0787)</w:t>
            </w:r>
          </w:p>
        </w:tc>
        <w:tc>
          <w:tcPr>
            <w:tcW w:w="1782" w:type="dxa"/>
            <w:tcBorders>
              <w:top w:val="nil"/>
              <w:left w:val="nil"/>
              <w:bottom w:val="nil"/>
              <w:right w:val="nil"/>
            </w:tcBorders>
          </w:tcPr>
          <w:p w14:paraId="7857704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(0.0491)</w:t>
            </w:r>
          </w:p>
        </w:tc>
        <w:tc>
          <w:tcPr>
            <w:tcW w:w="1530" w:type="dxa"/>
            <w:tcBorders>
              <w:top w:val="nil"/>
              <w:left w:val="nil"/>
              <w:bottom w:val="nil"/>
              <w:right w:val="nil"/>
            </w:tcBorders>
          </w:tcPr>
          <w:p w14:paraId="4D7BAFB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(0.0492)</w:t>
            </w:r>
          </w:p>
        </w:tc>
        <w:tc>
          <w:tcPr>
            <w:tcW w:w="1584" w:type="dxa"/>
            <w:tcBorders>
              <w:top w:val="nil"/>
              <w:left w:val="nil"/>
              <w:bottom w:val="nil"/>
              <w:right w:val="nil"/>
            </w:tcBorders>
          </w:tcPr>
          <w:p w14:paraId="1D10911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(0.0789)</w:t>
            </w:r>
          </w:p>
        </w:tc>
        <w:tc>
          <w:tcPr>
            <w:tcW w:w="1584" w:type="dxa"/>
            <w:tcBorders>
              <w:top w:val="nil"/>
              <w:left w:val="nil"/>
              <w:bottom w:val="nil"/>
              <w:right w:val="nil"/>
            </w:tcBorders>
          </w:tcPr>
          <w:p w14:paraId="1F9AED2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(0.0789)</w:t>
            </w:r>
          </w:p>
        </w:tc>
      </w:tr>
      <w:tr w:rsidR="0090502E" w:rsidRPr="0090502E" w14:paraId="502A198C" w14:textId="77777777" w:rsidTr="00C05981">
        <w:trPr>
          <w:jc w:val="center"/>
        </w:trPr>
        <w:tc>
          <w:tcPr>
            <w:tcW w:w="2250" w:type="dxa"/>
            <w:tcBorders>
              <w:top w:val="nil"/>
              <w:left w:val="nil"/>
              <w:bottom w:val="nil"/>
              <w:right w:val="nil"/>
            </w:tcBorders>
          </w:tcPr>
          <w:p w14:paraId="1C8186BD" w14:textId="71CA4455"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Islam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01AB8E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-0.0226</w:t>
            </w:r>
          </w:p>
        </w:tc>
        <w:tc>
          <w:tcPr>
            <w:tcW w:w="1584" w:type="dxa"/>
            <w:tcBorders>
              <w:top w:val="nil"/>
              <w:left w:val="nil"/>
              <w:bottom w:val="nil"/>
              <w:right w:val="nil"/>
            </w:tcBorders>
          </w:tcPr>
          <w:p w14:paraId="0C356C1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-0.0174</w:t>
            </w:r>
          </w:p>
        </w:tc>
        <w:tc>
          <w:tcPr>
            <w:tcW w:w="1782" w:type="dxa"/>
            <w:tcBorders>
              <w:top w:val="nil"/>
              <w:left w:val="nil"/>
              <w:bottom w:val="nil"/>
              <w:right w:val="nil"/>
            </w:tcBorders>
          </w:tcPr>
          <w:p w14:paraId="78814C5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0.121</w:t>
            </w:r>
          </w:p>
        </w:tc>
        <w:tc>
          <w:tcPr>
            <w:tcW w:w="1530" w:type="dxa"/>
            <w:tcBorders>
              <w:top w:val="nil"/>
              <w:left w:val="nil"/>
              <w:bottom w:val="nil"/>
              <w:right w:val="nil"/>
            </w:tcBorders>
          </w:tcPr>
          <w:p w14:paraId="135B254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0.125</w:t>
            </w:r>
          </w:p>
        </w:tc>
        <w:tc>
          <w:tcPr>
            <w:tcW w:w="1584" w:type="dxa"/>
            <w:tcBorders>
              <w:top w:val="nil"/>
              <w:left w:val="nil"/>
              <w:bottom w:val="nil"/>
              <w:right w:val="nil"/>
            </w:tcBorders>
          </w:tcPr>
          <w:p w14:paraId="2AB14BE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-0.0143</w:t>
            </w:r>
          </w:p>
        </w:tc>
        <w:tc>
          <w:tcPr>
            <w:tcW w:w="1584" w:type="dxa"/>
            <w:tcBorders>
              <w:top w:val="nil"/>
              <w:left w:val="nil"/>
              <w:bottom w:val="nil"/>
              <w:right w:val="nil"/>
            </w:tcBorders>
          </w:tcPr>
          <w:p w14:paraId="6EB9276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-0.00964</w:t>
            </w:r>
          </w:p>
        </w:tc>
      </w:tr>
      <w:tr w:rsidR="0090502E" w:rsidRPr="0090502E" w14:paraId="76BA74DD" w14:textId="77777777" w:rsidTr="00C05981">
        <w:trPr>
          <w:jc w:val="center"/>
        </w:trPr>
        <w:tc>
          <w:tcPr>
            <w:tcW w:w="2250" w:type="dxa"/>
            <w:tcBorders>
              <w:top w:val="nil"/>
              <w:left w:val="nil"/>
              <w:bottom w:val="nil"/>
              <w:right w:val="nil"/>
            </w:tcBorders>
          </w:tcPr>
          <w:p w14:paraId="7A22FC6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2B3AE95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(0.151)</w:t>
            </w:r>
          </w:p>
        </w:tc>
        <w:tc>
          <w:tcPr>
            <w:tcW w:w="1584" w:type="dxa"/>
            <w:tcBorders>
              <w:top w:val="nil"/>
              <w:left w:val="nil"/>
              <w:bottom w:val="nil"/>
              <w:right w:val="nil"/>
            </w:tcBorders>
          </w:tcPr>
          <w:p w14:paraId="0E179A1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(0.151)</w:t>
            </w:r>
          </w:p>
        </w:tc>
        <w:tc>
          <w:tcPr>
            <w:tcW w:w="1782" w:type="dxa"/>
            <w:tcBorders>
              <w:top w:val="nil"/>
              <w:left w:val="nil"/>
              <w:bottom w:val="nil"/>
              <w:right w:val="nil"/>
            </w:tcBorders>
          </w:tcPr>
          <w:p w14:paraId="3A7EF6C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(0.0764)</w:t>
            </w:r>
          </w:p>
        </w:tc>
        <w:tc>
          <w:tcPr>
            <w:tcW w:w="1530" w:type="dxa"/>
            <w:tcBorders>
              <w:top w:val="nil"/>
              <w:left w:val="nil"/>
              <w:bottom w:val="nil"/>
              <w:right w:val="nil"/>
            </w:tcBorders>
          </w:tcPr>
          <w:p w14:paraId="33CE711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(0.0767)</w:t>
            </w:r>
          </w:p>
        </w:tc>
        <w:tc>
          <w:tcPr>
            <w:tcW w:w="1584" w:type="dxa"/>
            <w:tcBorders>
              <w:top w:val="nil"/>
              <w:left w:val="nil"/>
              <w:bottom w:val="nil"/>
              <w:right w:val="nil"/>
            </w:tcBorders>
          </w:tcPr>
          <w:p w14:paraId="11D51A5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(0.149)</w:t>
            </w:r>
          </w:p>
        </w:tc>
        <w:tc>
          <w:tcPr>
            <w:tcW w:w="1584" w:type="dxa"/>
            <w:tcBorders>
              <w:top w:val="nil"/>
              <w:left w:val="nil"/>
              <w:bottom w:val="nil"/>
              <w:right w:val="nil"/>
            </w:tcBorders>
          </w:tcPr>
          <w:p w14:paraId="375FF15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(0.149)</w:t>
            </w:r>
          </w:p>
        </w:tc>
      </w:tr>
      <w:tr w:rsidR="0090502E" w:rsidRPr="0090502E" w14:paraId="06ED6C3C" w14:textId="77777777" w:rsidTr="00C05981">
        <w:trPr>
          <w:jc w:val="center"/>
        </w:trPr>
        <w:tc>
          <w:tcPr>
            <w:tcW w:w="2250" w:type="dxa"/>
            <w:tcBorders>
              <w:top w:val="nil"/>
              <w:left w:val="nil"/>
              <w:bottom w:val="nil"/>
              <w:right w:val="nil"/>
            </w:tcBorders>
          </w:tcPr>
          <w:p w14:paraId="6FA2255F" w14:textId="2D5885EE"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A80AAD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7527DC24" w14:textId="4A8981BC"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0.0598</w:t>
            </w:r>
            <w:r w:rsidR="00C05981" w:rsidRPr="0090502E">
              <w:rPr>
                <w:rFonts w:ascii="Times New Roman" w:hAnsi="Times New Roman" w:cs="Times New Roman"/>
                <w:kern w:val="0"/>
                <w:sz w:val="20"/>
                <w:szCs w:val="20"/>
              </w:rPr>
              <w:t>$</w:t>
            </w:r>
          </w:p>
        </w:tc>
        <w:tc>
          <w:tcPr>
            <w:tcW w:w="1782" w:type="dxa"/>
            <w:tcBorders>
              <w:top w:val="nil"/>
              <w:left w:val="nil"/>
              <w:bottom w:val="nil"/>
              <w:right w:val="nil"/>
            </w:tcBorders>
          </w:tcPr>
          <w:p w14:paraId="1535349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352F1A5C" w14:textId="59FF1CA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0.0173</w:t>
            </w:r>
          </w:p>
        </w:tc>
        <w:tc>
          <w:tcPr>
            <w:tcW w:w="1584" w:type="dxa"/>
            <w:tcBorders>
              <w:top w:val="nil"/>
              <w:left w:val="nil"/>
              <w:bottom w:val="nil"/>
              <w:right w:val="nil"/>
            </w:tcBorders>
          </w:tcPr>
          <w:p w14:paraId="6B131A4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6E41459" w14:textId="2AFB0F48"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0.0550</w:t>
            </w:r>
            <w:r w:rsidR="00C05981" w:rsidRPr="0090502E">
              <w:rPr>
                <w:rFonts w:ascii="Times New Roman" w:hAnsi="Times New Roman" w:cs="Times New Roman"/>
                <w:kern w:val="0"/>
                <w:sz w:val="20"/>
                <w:szCs w:val="20"/>
              </w:rPr>
              <w:t>$</w:t>
            </w:r>
          </w:p>
        </w:tc>
      </w:tr>
      <w:tr w:rsidR="0090502E" w:rsidRPr="0090502E" w14:paraId="54C8CC77" w14:textId="77777777" w:rsidTr="00C05981">
        <w:trPr>
          <w:jc w:val="center"/>
        </w:trPr>
        <w:tc>
          <w:tcPr>
            <w:tcW w:w="2250" w:type="dxa"/>
            <w:tcBorders>
              <w:top w:val="nil"/>
              <w:left w:val="nil"/>
              <w:bottom w:val="nil"/>
              <w:right w:val="nil"/>
            </w:tcBorders>
          </w:tcPr>
          <w:p w14:paraId="5D5DDB5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4B5670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E3DAAF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(0.0371)</w:t>
            </w:r>
          </w:p>
        </w:tc>
        <w:tc>
          <w:tcPr>
            <w:tcW w:w="1782" w:type="dxa"/>
            <w:tcBorders>
              <w:top w:val="nil"/>
              <w:left w:val="nil"/>
              <w:bottom w:val="nil"/>
              <w:right w:val="nil"/>
            </w:tcBorders>
          </w:tcPr>
          <w:p w14:paraId="4ED4ADA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5016DD7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(0.0207)</w:t>
            </w:r>
          </w:p>
        </w:tc>
        <w:tc>
          <w:tcPr>
            <w:tcW w:w="1584" w:type="dxa"/>
            <w:tcBorders>
              <w:top w:val="nil"/>
              <w:left w:val="nil"/>
              <w:bottom w:val="nil"/>
              <w:right w:val="nil"/>
            </w:tcBorders>
          </w:tcPr>
          <w:p w14:paraId="183B43D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4A5B97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(0.0369)</w:t>
            </w:r>
          </w:p>
        </w:tc>
      </w:tr>
      <w:tr w:rsidR="0090502E" w:rsidRPr="0090502E" w14:paraId="3EC4A16E" w14:textId="77777777" w:rsidTr="00C05981">
        <w:trPr>
          <w:jc w:val="center"/>
        </w:trPr>
        <w:tc>
          <w:tcPr>
            <w:tcW w:w="2250" w:type="dxa"/>
            <w:tcBorders>
              <w:top w:val="nil"/>
              <w:left w:val="nil"/>
              <w:bottom w:val="nil"/>
              <w:right w:val="nil"/>
            </w:tcBorders>
          </w:tcPr>
          <w:p w14:paraId="3658E0F3" w14:textId="5BE86056"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Social Group Equality in Respect for Civil Liberties</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0ABA9D7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437101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82" w:type="dxa"/>
            <w:tcBorders>
              <w:top w:val="nil"/>
              <w:left w:val="nil"/>
              <w:bottom w:val="nil"/>
              <w:right w:val="nil"/>
            </w:tcBorders>
          </w:tcPr>
          <w:p w14:paraId="3F70BE2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0.839***</w:t>
            </w:r>
          </w:p>
        </w:tc>
        <w:tc>
          <w:tcPr>
            <w:tcW w:w="1530" w:type="dxa"/>
            <w:tcBorders>
              <w:top w:val="nil"/>
              <w:left w:val="nil"/>
              <w:bottom w:val="nil"/>
              <w:right w:val="nil"/>
            </w:tcBorders>
          </w:tcPr>
          <w:p w14:paraId="633BFE2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0.840***</w:t>
            </w:r>
          </w:p>
        </w:tc>
        <w:tc>
          <w:tcPr>
            <w:tcW w:w="1584" w:type="dxa"/>
            <w:tcBorders>
              <w:top w:val="nil"/>
              <w:left w:val="nil"/>
              <w:bottom w:val="nil"/>
              <w:right w:val="nil"/>
            </w:tcBorders>
          </w:tcPr>
          <w:p w14:paraId="0F917D5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0.0211</w:t>
            </w:r>
          </w:p>
        </w:tc>
        <w:tc>
          <w:tcPr>
            <w:tcW w:w="1584" w:type="dxa"/>
            <w:tcBorders>
              <w:top w:val="nil"/>
              <w:left w:val="nil"/>
              <w:bottom w:val="nil"/>
              <w:right w:val="nil"/>
            </w:tcBorders>
          </w:tcPr>
          <w:p w14:paraId="5B82AA1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0.0211</w:t>
            </w:r>
          </w:p>
        </w:tc>
      </w:tr>
      <w:tr w:rsidR="0090502E" w:rsidRPr="0090502E" w14:paraId="51C3C29A" w14:textId="77777777" w:rsidTr="00C05981">
        <w:trPr>
          <w:jc w:val="center"/>
        </w:trPr>
        <w:tc>
          <w:tcPr>
            <w:tcW w:w="2250" w:type="dxa"/>
            <w:tcBorders>
              <w:top w:val="nil"/>
              <w:left w:val="nil"/>
              <w:bottom w:val="nil"/>
              <w:right w:val="nil"/>
            </w:tcBorders>
          </w:tcPr>
          <w:p w14:paraId="1871C7B7"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6007674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1712310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82" w:type="dxa"/>
            <w:tcBorders>
              <w:top w:val="nil"/>
              <w:left w:val="nil"/>
              <w:bottom w:val="nil"/>
              <w:right w:val="nil"/>
            </w:tcBorders>
          </w:tcPr>
          <w:p w14:paraId="2FEF239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(0.0369)</w:t>
            </w:r>
          </w:p>
        </w:tc>
        <w:tc>
          <w:tcPr>
            <w:tcW w:w="1530" w:type="dxa"/>
            <w:tcBorders>
              <w:top w:val="nil"/>
              <w:left w:val="nil"/>
              <w:bottom w:val="nil"/>
              <w:right w:val="nil"/>
            </w:tcBorders>
          </w:tcPr>
          <w:p w14:paraId="0435607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(0.0367)</w:t>
            </w:r>
          </w:p>
        </w:tc>
        <w:tc>
          <w:tcPr>
            <w:tcW w:w="1584" w:type="dxa"/>
            <w:tcBorders>
              <w:top w:val="nil"/>
              <w:left w:val="nil"/>
              <w:bottom w:val="nil"/>
              <w:right w:val="nil"/>
            </w:tcBorders>
          </w:tcPr>
          <w:p w14:paraId="0EC1FAA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(0.0201)</w:t>
            </w:r>
          </w:p>
        </w:tc>
        <w:tc>
          <w:tcPr>
            <w:tcW w:w="1584" w:type="dxa"/>
            <w:tcBorders>
              <w:top w:val="nil"/>
              <w:left w:val="nil"/>
              <w:bottom w:val="nil"/>
              <w:right w:val="nil"/>
            </w:tcBorders>
          </w:tcPr>
          <w:p w14:paraId="42B9176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(0.0202)</w:t>
            </w:r>
          </w:p>
        </w:tc>
      </w:tr>
      <w:tr w:rsidR="0090502E" w:rsidRPr="0090502E" w14:paraId="7EDCB7F1" w14:textId="77777777" w:rsidTr="00C05981">
        <w:trPr>
          <w:jc w:val="center"/>
        </w:trPr>
        <w:tc>
          <w:tcPr>
            <w:tcW w:w="2250" w:type="dxa"/>
            <w:tcBorders>
              <w:top w:val="nil"/>
              <w:left w:val="nil"/>
              <w:bottom w:val="nil"/>
              <w:right w:val="nil"/>
            </w:tcBorders>
          </w:tcPr>
          <w:p w14:paraId="5E0D7545"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1584" w:type="dxa"/>
            <w:tcBorders>
              <w:top w:val="nil"/>
              <w:left w:val="nil"/>
              <w:bottom w:val="nil"/>
              <w:right w:val="nil"/>
            </w:tcBorders>
          </w:tcPr>
          <w:p w14:paraId="4558C46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5.812***</w:t>
            </w:r>
          </w:p>
        </w:tc>
        <w:tc>
          <w:tcPr>
            <w:tcW w:w="1584" w:type="dxa"/>
            <w:tcBorders>
              <w:top w:val="nil"/>
              <w:left w:val="nil"/>
              <w:bottom w:val="nil"/>
              <w:right w:val="nil"/>
            </w:tcBorders>
          </w:tcPr>
          <w:p w14:paraId="7973E30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5.726***</w:t>
            </w:r>
          </w:p>
        </w:tc>
        <w:tc>
          <w:tcPr>
            <w:tcW w:w="1782" w:type="dxa"/>
            <w:tcBorders>
              <w:top w:val="nil"/>
              <w:left w:val="nil"/>
              <w:bottom w:val="nil"/>
              <w:right w:val="nil"/>
            </w:tcBorders>
          </w:tcPr>
          <w:p w14:paraId="6DD8AF0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0.0564</w:t>
            </w:r>
          </w:p>
        </w:tc>
        <w:tc>
          <w:tcPr>
            <w:tcW w:w="1530" w:type="dxa"/>
            <w:tcBorders>
              <w:top w:val="nil"/>
              <w:left w:val="nil"/>
              <w:bottom w:val="nil"/>
              <w:right w:val="nil"/>
            </w:tcBorders>
          </w:tcPr>
          <w:p w14:paraId="2CBF573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0.0212</w:t>
            </w:r>
          </w:p>
        </w:tc>
        <w:tc>
          <w:tcPr>
            <w:tcW w:w="1584" w:type="dxa"/>
            <w:tcBorders>
              <w:top w:val="nil"/>
              <w:left w:val="nil"/>
              <w:bottom w:val="nil"/>
              <w:right w:val="nil"/>
            </w:tcBorders>
          </w:tcPr>
          <w:p w14:paraId="4381B15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5.741***</w:t>
            </w:r>
          </w:p>
        </w:tc>
        <w:tc>
          <w:tcPr>
            <w:tcW w:w="1584" w:type="dxa"/>
            <w:tcBorders>
              <w:top w:val="nil"/>
              <w:left w:val="nil"/>
              <w:bottom w:val="nil"/>
              <w:right w:val="nil"/>
            </w:tcBorders>
          </w:tcPr>
          <w:p w14:paraId="617C768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5.663***</w:t>
            </w:r>
          </w:p>
        </w:tc>
      </w:tr>
      <w:tr w:rsidR="0090502E" w:rsidRPr="0090502E" w14:paraId="2CA647C1" w14:textId="77777777" w:rsidTr="00C05981">
        <w:trPr>
          <w:jc w:val="center"/>
        </w:trPr>
        <w:tc>
          <w:tcPr>
            <w:tcW w:w="2250" w:type="dxa"/>
            <w:tcBorders>
              <w:top w:val="nil"/>
              <w:left w:val="nil"/>
              <w:bottom w:val="nil"/>
              <w:right w:val="nil"/>
            </w:tcBorders>
          </w:tcPr>
          <w:p w14:paraId="748985A5"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AD8F6C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(1.103)</w:t>
            </w:r>
          </w:p>
        </w:tc>
        <w:tc>
          <w:tcPr>
            <w:tcW w:w="1584" w:type="dxa"/>
            <w:tcBorders>
              <w:top w:val="nil"/>
              <w:left w:val="nil"/>
              <w:bottom w:val="nil"/>
              <w:right w:val="nil"/>
            </w:tcBorders>
          </w:tcPr>
          <w:p w14:paraId="507F7F5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(1.101)</w:t>
            </w:r>
          </w:p>
        </w:tc>
        <w:tc>
          <w:tcPr>
            <w:tcW w:w="1782" w:type="dxa"/>
            <w:tcBorders>
              <w:top w:val="nil"/>
              <w:left w:val="nil"/>
              <w:bottom w:val="nil"/>
              <w:right w:val="nil"/>
            </w:tcBorders>
          </w:tcPr>
          <w:p w14:paraId="4645FB8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(0.656)</w:t>
            </w:r>
          </w:p>
        </w:tc>
        <w:tc>
          <w:tcPr>
            <w:tcW w:w="1530" w:type="dxa"/>
            <w:tcBorders>
              <w:top w:val="nil"/>
              <w:left w:val="nil"/>
              <w:bottom w:val="nil"/>
              <w:right w:val="nil"/>
            </w:tcBorders>
          </w:tcPr>
          <w:p w14:paraId="05CF8E1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(0.650)</w:t>
            </w:r>
          </w:p>
        </w:tc>
        <w:tc>
          <w:tcPr>
            <w:tcW w:w="1584" w:type="dxa"/>
            <w:tcBorders>
              <w:top w:val="nil"/>
              <w:left w:val="nil"/>
              <w:bottom w:val="nil"/>
              <w:right w:val="nil"/>
            </w:tcBorders>
          </w:tcPr>
          <w:p w14:paraId="0689C6B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(1.106)</w:t>
            </w:r>
          </w:p>
        </w:tc>
        <w:tc>
          <w:tcPr>
            <w:tcW w:w="1584" w:type="dxa"/>
            <w:tcBorders>
              <w:top w:val="nil"/>
              <w:left w:val="nil"/>
              <w:bottom w:val="nil"/>
              <w:right w:val="nil"/>
            </w:tcBorders>
          </w:tcPr>
          <w:p w14:paraId="6E9A331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(1.104)</w:t>
            </w:r>
          </w:p>
        </w:tc>
      </w:tr>
      <w:tr w:rsidR="0090502E" w:rsidRPr="0090502E" w14:paraId="2D38E13D" w14:textId="77777777" w:rsidTr="00C05981">
        <w:trPr>
          <w:jc w:val="center"/>
        </w:trPr>
        <w:tc>
          <w:tcPr>
            <w:tcW w:w="2250" w:type="dxa"/>
            <w:tcBorders>
              <w:top w:val="nil"/>
              <w:left w:val="nil"/>
              <w:bottom w:val="nil"/>
              <w:right w:val="nil"/>
            </w:tcBorders>
          </w:tcPr>
          <w:p w14:paraId="021B87AA"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530425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76E360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82" w:type="dxa"/>
            <w:tcBorders>
              <w:top w:val="nil"/>
              <w:left w:val="nil"/>
              <w:bottom w:val="nil"/>
              <w:right w:val="nil"/>
            </w:tcBorders>
          </w:tcPr>
          <w:p w14:paraId="3A1AEE3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30" w:type="dxa"/>
            <w:tcBorders>
              <w:top w:val="nil"/>
              <w:left w:val="nil"/>
              <w:bottom w:val="nil"/>
              <w:right w:val="nil"/>
            </w:tcBorders>
          </w:tcPr>
          <w:p w14:paraId="3631F87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614EAE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B858B2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2D52CE15" w14:textId="77777777" w:rsidTr="00C05981">
        <w:trPr>
          <w:jc w:val="center"/>
        </w:trPr>
        <w:tc>
          <w:tcPr>
            <w:tcW w:w="2250" w:type="dxa"/>
            <w:tcBorders>
              <w:top w:val="nil"/>
              <w:left w:val="nil"/>
              <w:bottom w:val="nil"/>
              <w:right w:val="nil"/>
            </w:tcBorders>
          </w:tcPr>
          <w:p w14:paraId="7A25BB3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1584" w:type="dxa"/>
            <w:tcBorders>
              <w:top w:val="nil"/>
              <w:left w:val="nil"/>
              <w:bottom w:val="nil"/>
              <w:right w:val="nil"/>
            </w:tcBorders>
          </w:tcPr>
          <w:p w14:paraId="148C604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84" w:type="dxa"/>
            <w:tcBorders>
              <w:top w:val="nil"/>
              <w:left w:val="nil"/>
              <w:bottom w:val="nil"/>
              <w:right w:val="nil"/>
            </w:tcBorders>
          </w:tcPr>
          <w:p w14:paraId="68569D9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782" w:type="dxa"/>
            <w:tcBorders>
              <w:top w:val="nil"/>
              <w:left w:val="nil"/>
              <w:bottom w:val="nil"/>
              <w:right w:val="nil"/>
            </w:tcBorders>
          </w:tcPr>
          <w:p w14:paraId="5DE9B31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30" w:type="dxa"/>
            <w:tcBorders>
              <w:top w:val="nil"/>
              <w:left w:val="nil"/>
              <w:bottom w:val="nil"/>
              <w:right w:val="nil"/>
            </w:tcBorders>
          </w:tcPr>
          <w:p w14:paraId="6987E9B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84" w:type="dxa"/>
            <w:tcBorders>
              <w:top w:val="nil"/>
              <w:left w:val="nil"/>
              <w:bottom w:val="nil"/>
              <w:right w:val="nil"/>
            </w:tcBorders>
          </w:tcPr>
          <w:p w14:paraId="1E1D2CE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c>
          <w:tcPr>
            <w:tcW w:w="1584" w:type="dxa"/>
            <w:tcBorders>
              <w:top w:val="nil"/>
              <w:left w:val="nil"/>
              <w:bottom w:val="nil"/>
              <w:right w:val="nil"/>
            </w:tcBorders>
          </w:tcPr>
          <w:p w14:paraId="6051631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3,421</w:t>
            </w:r>
          </w:p>
        </w:tc>
      </w:tr>
      <w:tr w:rsidR="0090502E" w:rsidRPr="0090502E" w14:paraId="5B4D30DD" w14:textId="77777777" w:rsidTr="00C05981">
        <w:tblPrEx>
          <w:tblBorders>
            <w:bottom w:val="single" w:sz="6" w:space="0" w:color="auto"/>
          </w:tblBorders>
        </w:tblPrEx>
        <w:trPr>
          <w:jc w:val="center"/>
        </w:trPr>
        <w:tc>
          <w:tcPr>
            <w:tcW w:w="2250" w:type="dxa"/>
            <w:tcBorders>
              <w:top w:val="nil"/>
              <w:left w:val="nil"/>
              <w:bottom w:val="single" w:sz="6" w:space="0" w:color="auto"/>
              <w:right w:val="nil"/>
            </w:tcBorders>
          </w:tcPr>
          <w:p w14:paraId="5CB8D0F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4"/>
                <w:szCs w:val="24"/>
              </w:rPr>
            </w:pPr>
            <w:r w:rsidRPr="0090502E">
              <w:rPr>
                <w:rFonts w:ascii="Times New Roman" w:hAnsi="Times New Roman" w:cs="Times New Roman"/>
                <w:kern w:val="0"/>
                <w:sz w:val="24"/>
                <w:szCs w:val="24"/>
              </w:rPr>
              <w:t>R-squared</w:t>
            </w:r>
          </w:p>
        </w:tc>
        <w:tc>
          <w:tcPr>
            <w:tcW w:w="1584" w:type="dxa"/>
            <w:tcBorders>
              <w:top w:val="nil"/>
              <w:left w:val="nil"/>
              <w:bottom w:val="single" w:sz="6" w:space="0" w:color="auto"/>
              <w:right w:val="nil"/>
            </w:tcBorders>
          </w:tcPr>
          <w:p w14:paraId="3935B60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0.975</w:t>
            </w:r>
          </w:p>
        </w:tc>
        <w:tc>
          <w:tcPr>
            <w:tcW w:w="1584" w:type="dxa"/>
            <w:tcBorders>
              <w:top w:val="nil"/>
              <w:left w:val="nil"/>
              <w:bottom w:val="single" w:sz="6" w:space="0" w:color="auto"/>
              <w:right w:val="nil"/>
            </w:tcBorders>
          </w:tcPr>
          <w:p w14:paraId="5C94EEA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0.975</w:t>
            </w:r>
          </w:p>
        </w:tc>
        <w:tc>
          <w:tcPr>
            <w:tcW w:w="1782" w:type="dxa"/>
            <w:tcBorders>
              <w:top w:val="nil"/>
              <w:left w:val="nil"/>
              <w:bottom w:val="single" w:sz="6" w:space="0" w:color="auto"/>
              <w:right w:val="nil"/>
            </w:tcBorders>
          </w:tcPr>
          <w:p w14:paraId="58945AC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0.988</w:t>
            </w:r>
          </w:p>
        </w:tc>
        <w:tc>
          <w:tcPr>
            <w:tcW w:w="1530" w:type="dxa"/>
            <w:tcBorders>
              <w:top w:val="nil"/>
              <w:left w:val="nil"/>
              <w:bottom w:val="single" w:sz="6" w:space="0" w:color="auto"/>
              <w:right w:val="nil"/>
            </w:tcBorders>
          </w:tcPr>
          <w:p w14:paraId="4E6B638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0.988</w:t>
            </w:r>
          </w:p>
        </w:tc>
        <w:tc>
          <w:tcPr>
            <w:tcW w:w="1584" w:type="dxa"/>
            <w:tcBorders>
              <w:top w:val="nil"/>
              <w:left w:val="nil"/>
              <w:bottom w:val="single" w:sz="6" w:space="0" w:color="auto"/>
              <w:right w:val="nil"/>
            </w:tcBorders>
          </w:tcPr>
          <w:p w14:paraId="08D606B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0.975</w:t>
            </w:r>
          </w:p>
        </w:tc>
        <w:tc>
          <w:tcPr>
            <w:tcW w:w="1584" w:type="dxa"/>
            <w:tcBorders>
              <w:top w:val="nil"/>
              <w:left w:val="nil"/>
              <w:bottom w:val="single" w:sz="6" w:space="0" w:color="auto"/>
              <w:right w:val="nil"/>
            </w:tcBorders>
          </w:tcPr>
          <w:p w14:paraId="15CC57B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0.975</w:t>
            </w:r>
          </w:p>
        </w:tc>
      </w:tr>
    </w:tbl>
    <w:p w14:paraId="3B586906" w14:textId="247A6C91" w:rsidR="00380D0D" w:rsidRPr="0090502E" w:rsidRDefault="00194311">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This table shows that our results are largely consistent if both year and </w:t>
      </w:r>
      <w:r w:rsidR="00A946E5">
        <w:rPr>
          <w:rFonts w:ascii="Times New Roman" w:hAnsi="Times New Roman" w:cs="Times New Roman"/>
          <w:kern w:val="0"/>
          <w:sz w:val="24"/>
          <w:szCs w:val="24"/>
        </w:rPr>
        <w:t>country-fixed</w:t>
      </w:r>
      <w:r w:rsidRPr="0090502E">
        <w:rPr>
          <w:rFonts w:ascii="Times New Roman" w:hAnsi="Times New Roman" w:cs="Times New Roman"/>
          <w:kern w:val="0"/>
          <w:sz w:val="24"/>
          <w:szCs w:val="24"/>
        </w:rPr>
        <w:t xml:space="preserve"> effects are included. </w:t>
      </w:r>
      <w:r w:rsidR="00380D0D" w:rsidRPr="0090502E">
        <w:rPr>
          <w:rFonts w:ascii="Times New Roman" w:hAnsi="Times New Roman" w:cs="Times New Roman"/>
          <w:kern w:val="0"/>
          <w:sz w:val="24"/>
          <w:szCs w:val="24"/>
        </w:rPr>
        <w:t>Robust standard errors in parentheses</w:t>
      </w:r>
    </w:p>
    <w:p w14:paraId="49C1E3BF" w14:textId="75E70E83"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r w:rsidR="00C05981" w:rsidRPr="0090502E">
        <w:rPr>
          <w:rFonts w:ascii="Times New Roman" w:hAnsi="Times New Roman" w:cs="Times New Roman"/>
          <w:kern w:val="0"/>
          <w:sz w:val="24"/>
          <w:szCs w:val="24"/>
        </w:rPr>
        <w:t>, $p&lt;.14</w:t>
      </w:r>
    </w:p>
    <w:p w14:paraId="5913D150" w14:textId="2E4AE4B0" w:rsidR="00380D0D" w:rsidRPr="0090502E" w:rsidRDefault="00380D0D">
      <w:pPr>
        <w:rPr>
          <w:rFonts w:ascii="Times New Roman" w:hAnsi="Times New Roman" w:cs="Times New Roman"/>
          <w:b/>
          <w:bCs/>
        </w:rPr>
      </w:pPr>
      <w:r w:rsidRPr="0090502E">
        <w:rPr>
          <w:rFonts w:ascii="Times New Roman" w:hAnsi="Times New Roman" w:cs="Times New Roman"/>
          <w:b/>
          <w:bCs/>
        </w:rPr>
        <w:br w:type="page"/>
      </w:r>
    </w:p>
    <w:p w14:paraId="350EB31C" w14:textId="77777777" w:rsidR="00380D0D" w:rsidRPr="0090502E" w:rsidRDefault="00380D0D" w:rsidP="00380D0D">
      <w:pPr>
        <w:rPr>
          <w:rFonts w:ascii="Times New Roman" w:hAnsi="Times New Roman" w:cs="Times New Roman"/>
          <w:b/>
          <w:bCs/>
        </w:rPr>
      </w:pPr>
    </w:p>
    <w:p w14:paraId="0A3406A9" w14:textId="31AAFAFF" w:rsidR="00380D0D" w:rsidRPr="0090502E" w:rsidRDefault="00A946E5" w:rsidP="00F5277B">
      <w:pPr>
        <w:pStyle w:val="Heading2"/>
        <w:jc w:val="center"/>
        <w:rPr>
          <w:rFonts w:ascii="Times New Roman" w:hAnsi="Times New Roman" w:cs="Times New Roman"/>
          <w:b/>
          <w:bCs/>
          <w:color w:val="auto"/>
        </w:rPr>
      </w:pPr>
      <w:bookmarkStart w:id="9" w:name="_Toc166678538"/>
      <w:r>
        <w:rPr>
          <w:rFonts w:ascii="Times New Roman" w:hAnsi="Times New Roman" w:cs="Times New Roman"/>
          <w:b/>
          <w:bCs/>
          <w:color w:val="auto"/>
        </w:rPr>
        <w:t xml:space="preserve">Table 6: </w:t>
      </w:r>
      <w:r w:rsidR="00380D0D" w:rsidRPr="0090502E">
        <w:rPr>
          <w:rFonts w:ascii="Times New Roman" w:hAnsi="Times New Roman" w:cs="Times New Roman"/>
          <w:b/>
          <w:bCs/>
          <w:color w:val="auto"/>
        </w:rPr>
        <w:t>Change as D</w:t>
      </w:r>
      <w:r w:rsidR="00F5277B" w:rsidRPr="0090502E">
        <w:rPr>
          <w:rFonts w:ascii="Times New Roman" w:hAnsi="Times New Roman" w:cs="Times New Roman"/>
          <w:b/>
          <w:bCs/>
          <w:color w:val="auto"/>
        </w:rPr>
        <w:t>ependent Variable</w:t>
      </w:r>
      <w:bookmarkEnd w:id="9"/>
    </w:p>
    <w:tbl>
      <w:tblPr>
        <w:tblW w:w="11520" w:type="dxa"/>
        <w:jc w:val="center"/>
        <w:tblLayout w:type="fixed"/>
        <w:tblCellMar>
          <w:left w:w="75" w:type="dxa"/>
          <w:right w:w="75" w:type="dxa"/>
        </w:tblCellMar>
        <w:tblLook w:val="0000" w:firstRow="0" w:lastRow="0" w:firstColumn="0" w:lastColumn="0" w:noHBand="0" w:noVBand="0"/>
      </w:tblPr>
      <w:tblGrid>
        <w:gridCol w:w="2610"/>
        <w:gridCol w:w="1872"/>
        <w:gridCol w:w="1278"/>
        <w:gridCol w:w="1350"/>
        <w:gridCol w:w="1350"/>
        <w:gridCol w:w="1368"/>
        <w:gridCol w:w="1692"/>
      </w:tblGrid>
      <w:tr w:rsidR="0090502E" w:rsidRPr="0090502E" w14:paraId="002D8875" w14:textId="77777777" w:rsidTr="00C05981">
        <w:trPr>
          <w:jc w:val="center"/>
        </w:trPr>
        <w:tc>
          <w:tcPr>
            <w:tcW w:w="2610" w:type="dxa"/>
            <w:tcBorders>
              <w:top w:val="single" w:sz="6" w:space="0" w:color="auto"/>
              <w:left w:val="nil"/>
              <w:bottom w:val="nil"/>
              <w:right w:val="nil"/>
            </w:tcBorders>
          </w:tcPr>
          <w:p w14:paraId="582ACED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single" w:sz="6" w:space="0" w:color="auto"/>
              <w:left w:val="nil"/>
              <w:bottom w:val="nil"/>
              <w:right w:val="nil"/>
            </w:tcBorders>
          </w:tcPr>
          <w:p w14:paraId="7D4F391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278" w:type="dxa"/>
            <w:tcBorders>
              <w:top w:val="single" w:sz="6" w:space="0" w:color="auto"/>
              <w:left w:val="nil"/>
              <w:bottom w:val="nil"/>
              <w:right w:val="nil"/>
            </w:tcBorders>
          </w:tcPr>
          <w:p w14:paraId="634F3A9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1350" w:type="dxa"/>
            <w:tcBorders>
              <w:top w:val="single" w:sz="6" w:space="0" w:color="auto"/>
              <w:left w:val="nil"/>
              <w:bottom w:val="nil"/>
              <w:right w:val="nil"/>
            </w:tcBorders>
          </w:tcPr>
          <w:p w14:paraId="7188B00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1350" w:type="dxa"/>
            <w:tcBorders>
              <w:top w:val="single" w:sz="6" w:space="0" w:color="auto"/>
              <w:left w:val="nil"/>
              <w:bottom w:val="nil"/>
              <w:right w:val="nil"/>
            </w:tcBorders>
          </w:tcPr>
          <w:p w14:paraId="23D5638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c>
          <w:tcPr>
            <w:tcW w:w="1368" w:type="dxa"/>
            <w:tcBorders>
              <w:top w:val="single" w:sz="6" w:space="0" w:color="auto"/>
              <w:left w:val="nil"/>
              <w:bottom w:val="nil"/>
              <w:right w:val="nil"/>
            </w:tcBorders>
          </w:tcPr>
          <w:p w14:paraId="4C57A5A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(5)</w:t>
            </w:r>
          </w:p>
        </w:tc>
        <w:tc>
          <w:tcPr>
            <w:tcW w:w="1692" w:type="dxa"/>
            <w:tcBorders>
              <w:top w:val="single" w:sz="6" w:space="0" w:color="auto"/>
              <w:left w:val="nil"/>
              <w:bottom w:val="nil"/>
              <w:right w:val="nil"/>
            </w:tcBorders>
          </w:tcPr>
          <w:p w14:paraId="597BDF2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(6)</w:t>
            </w:r>
          </w:p>
        </w:tc>
      </w:tr>
      <w:tr w:rsidR="0090502E" w:rsidRPr="0090502E" w14:paraId="13B9E51A" w14:textId="77777777" w:rsidTr="00C05981">
        <w:trPr>
          <w:jc w:val="center"/>
        </w:trPr>
        <w:tc>
          <w:tcPr>
            <w:tcW w:w="2610" w:type="dxa"/>
            <w:tcBorders>
              <w:top w:val="nil"/>
              <w:left w:val="nil"/>
              <w:bottom w:val="single" w:sz="6" w:space="0" w:color="auto"/>
              <w:right w:val="nil"/>
            </w:tcBorders>
          </w:tcPr>
          <w:p w14:paraId="6DD8B270"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1872" w:type="dxa"/>
            <w:tcBorders>
              <w:top w:val="nil"/>
              <w:left w:val="nil"/>
              <w:bottom w:val="single" w:sz="6" w:space="0" w:color="auto"/>
              <w:right w:val="nil"/>
            </w:tcBorders>
          </w:tcPr>
          <w:p w14:paraId="2D426CE6" w14:textId="09A35A53"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CHANGE Human Rights Protection Score</w:t>
            </w:r>
          </w:p>
        </w:tc>
        <w:tc>
          <w:tcPr>
            <w:tcW w:w="1278" w:type="dxa"/>
            <w:tcBorders>
              <w:top w:val="nil"/>
              <w:left w:val="nil"/>
              <w:bottom w:val="single" w:sz="6" w:space="0" w:color="auto"/>
              <w:right w:val="nil"/>
            </w:tcBorders>
          </w:tcPr>
          <w:p w14:paraId="68587F4E" w14:textId="779CBDB0"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CHANGE Human Rights Protection Score</w:t>
            </w:r>
          </w:p>
        </w:tc>
        <w:tc>
          <w:tcPr>
            <w:tcW w:w="1350" w:type="dxa"/>
            <w:tcBorders>
              <w:top w:val="nil"/>
              <w:left w:val="nil"/>
              <w:bottom w:val="single" w:sz="6" w:space="0" w:color="auto"/>
              <w:right w:val="nil"/>
            </w:tcBorders>
          </w:tcPr>
          <w:p w14:paraId="2618C5AE" w14:textId="1E99A4E9"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CHANGE Social Group Equality in Respect for Civil Liberties</w:t>
            </w:r>
          </w:p>
        </w:tc>
        <w:tc>
          <w:tcPr>
            <w:tcW w:w="1350" w:type="dxa"/>
            <w:tcBorders>
              <w:top w:val="nil"/>
              <w:left w:val="nil"/>
              <w:bottom w:val="single" w:sz="6" w:space="0" w:color="auto"/>
              <w:right w:val="nil"/>
            </w:tcBorders>
          </w:tcPr>
          <w:p w14:paraId="1F645EBB" w14:textId="567E6FD4"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CHANGE Social Group Equality in Respect for Civil Liberties</w:t>
            </w:r>
          </w:p>
        </w:tc>
        <w:tc>
          <w:tcPr>
            <w:tcW w:w="1368" w:type="dxa"/>
            <w:tcBorders>
              <w:top w:val="nil"/>
              <w:left w:val="nil"/>
              <w:bottom w:val="single" w:sz="6" w:space="0" w:color="auto"/>
              <w:right w:val="nil"/>
            </w:tcBorders>
          </w:tcPr>
          <w:p w14:paraId="68930073" w14:textId="1B670FC5"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CHANGE Human Rights Protection Score</w:t>
            </w:r>
          </w:p>
        </w:tc>
        <w:tc>
          <w:tcPr>
            <w:tcW w:w="1692" w:type="dxa"/>
            <w:tcBorders>
              <w:top w:val="nil"/>
              <w:left w:val="nil"/>
              <w:bottom w:val="single" w:sz="6" w:space="0" w:color="auto"/>
              <w:right w:val="nil"/>
            </w:tcBorders>
          </w:tcPr>
          <w:p w14:paraId="6A8537C8" w14:textId="0823DBD2"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CHANGE Human Rights Protection Score</w:t>
            </w:r>
          </w:p>
        </w:tc>
      </w:tr>
      <w:tr w:rsidR="0090502E" w:rsidRPr="0090502E" w14:paraId="4AEB96C3" w14:textId="77777777" w:rsidTr="00C05981">
        <w:trPr>
          <w:jc w:val="center"/>
        </w:trPr>
        <w:tc>
          <w:tcPr>
            <w:tcW w:w="2610" w:type="dxa"/>
            <w:tcBorders>
              <w:top w:val="nil"/>
              <w:left w:val="nil"/>
              <w:bottom w:val="nil"/>
              <w:right w:val="nil"/>
            </w:tcBorders>
          </w:tcPr>
          <w:p w14:paraId="5D96CA12"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7CD2F42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78" w:type="dxa"/>
            <w:tcBorders>
              <w:top w:val="nil"/>
              <w:left w:val="nil"/>
              <w:bottom w:val="nil"/>
              <w:right w:val="nil"/>
            </w:tcBorders>
          </w:tcPr>
          <w:p w14:paraId="43ED26F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7BFC2DB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1471AAF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68" w:type="dxa"/>
            <w:tcBorders>
              <w:top w:val="nil"/>
              <w:left w:val="nil"/>
              <w:bottom w:val="nil"/>
              <w:right w:val="nil"/>
            </w:tcBorders>
          </w:tcPr>
          <w:p w14:paraId="67B9245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692" w:type="dxa"/>
            <w:tcBorders>
              <w:top w:val="nil"/>
              <w:left w:val="nil"/>
              <w:bottom w:val="nil"/>
              <w:right w:val="nil"/>
            </w:tcBorders>
          </w:tcPr>
          <w:p w14:paraId="44B4108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1CA9A6B7" w14:textId="77777777" w:rsidTr="00C05981">
        <w:trPr>
          <w:jc w:val="center"/>
        </w:trPr>
        <w:tc>
          <w:tcPr>
            <w:tcW w:w="2610" w:type="dxa"/>
            <w:tcBorders>
              <w:top w:val="nil"/>
              <w:left w:val="nil"/>
              <w:bottom w:val="nil"/>
              <w:right w:val="nil"/>
            </w:tcBorders>
          </w:tcPr>
          <w:p w14:paraId="4B0390C1" w14:textId="21741625"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r w:rsidRPr="0090502E">
              <w:rPr>
                <w:rFonts w:ascii="Times New Roman" w:hAnsi="Times New Roman" w:cs="Times New Roman"/>
                <w:kern w:val="0"/>
                <w:sz w:val="20"/>
                <w:szCs w:val="20"/>
                <w:vertAlign w:val="subscript"/>
              </w:rPr>
              <w:t xml:space="preserve"> t-1</w:t>
            </w:r>
          </w:p>
        </w:tc>
        <w:tc>
          <w:tcPr>
            <w:tcW w:w="1872" w:type="dxa"/>
            <w:tcBorders>
              <w:top w:val="nil"/>
              <w:left w:val="nil"/>
              <w:bottom w:val="nil"/>
              <w:right w:val="nil"/>
            </w:tcBorders>
          </w:tcPr>
          <w:p w14:paraId="62D514C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-0.0394***</w:t>
            </w:r>
          </w:p>
        </w:tc>
        <w:tc>
          <w:tcPr>
            <w:tcW w:w="1278" w:type="dxa"/>
            <w:tcBorders>
              <w:top w:val="nil"/>
              <w:left w:val="nil"/>
              <w:bottom w:val="nil"/>
              <w:right w:val="nil"/>
            </w:tcBorders>
          </w:tcPr>
          <w:p w14:paraId="238A056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-0.0394***</w:t>
            </w:r>
          </w:p>
        </w:tc>
        <w:tc>
          <w:tcPr>
            <w:tcW w:w="1350" w:type="dxa"/>
            <w:tcBorders>
              <w:top w:val="nil"/>
              <w:left w:val="nil"/>
              <w:bottom w:val="nil"/>
              <w:right w:val="nil"/>
            </w:tcBorders>
          </w:tcPr>
          <w:p w14:paraId="00FD4F3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10D4462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68" w:type="dxa"/>
            <w:tcBorders>
              <w:top w:val="nil"/>
              <w:left w:val="nil"/>
              <w:bottom w:val="nil"/>
              <w:right w:val="nil"/>
            </w:tcBorders>
          </w:tcPr>
          <w:p w14:paraId="3A92F10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692" w:type="dxa"/>
            <w:tcBorders>
              <w:top w:val="nil"/>
              <w:left w:val="nil"/>
              <w:bottom w:val="nil"/>
              <w:right w:val="nil"/>
            </w:tcBorders>
          </w:tcPr>
          <w:p w14:paraId="323454E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1F0F4E5" w14:textId="77777777" w:rsidTr="00C05981">
        <w:trPr>
          <w:jc w:val="center"/>
        </w:trPr>
        <w:tc>
          <w:tcPr>
            <w:tcW w:w="2610" w:type="dxa"/>
            <w:tcBorders>
              <w:top w:val="nil"/>
              <w:left w:val="nil"/>
              <w:bottom w:val="nil"/>
              <w:right w:val="nil"/>
            </w:tcBorders>
          </w:tcPr>
          <w:p w14:paraId="336D85EF"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0BB7F84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(0.00620)</w:t>
            </w:r>
          </w:p>
        </w:tc>
        <w:tc>
          <w:tcPr>
            <w:tcW w:w="1278" w:type="dxa"/>
            <w:tcBorders>
              <w:top w:val="nil"/>
              <w:left w:val="nil"/>
              <w:bottom w:val="nil"/>
              <w:right w:val="nil"/>
            </w:tcBorders>
          </w:tcPr>
          <w:p w14:paraId="2BBD204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(0.00620)</w:t>
            </w:r>
          </w:p>
        </w:tc>
        <w:tc>
          <w:tcPr>
            <w:tcW w:w="1350" w:type="dxa"/>
            <w:tcBorders>
              <w:top w:val="nil"/>
              <w:left w:val="nil"/>
              <w:bottom w:val="nil"/>
              <w:right w:val="nil"/>
            </w:tcBorders>
          </w:tcPr>
          <w:p w14:paraId="118B0A4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1E15DCC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68" w:type="dxa"/>
            <w:tcBorders>
              <w:top w:val="nil"/>
              <w:left w:val="nil"/>
              <w:bottom w:val="nil"/>
              <w:right w:val="nil"/>
            </w:tcBorders>
          </w:tcPr>
          <w:p w14:paraId="47C44EE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692" w:type="dxa"/>
            <w:tcBorders>
              <w:top w:val="nil"/>
              <w:left w:val="nil"/>
              <w:bottom w:val="nil"/>
              <w:right w:val="nil"/>
            </w:tcBorders>
          </w:tcPr>
          <w:p w14:paraId="5113069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22767A94" w14:textId="77777777" w:rsidTr="00C05981">
        <w:trPr>
          <w:jc w:val="center"/>
        </w:trPr>
        <w:tc>
          <w:tcPr>
            <w:tcW w:w="2610" w:type="dxa"/>
            <w:tcBorders>
              <w:top w:val="nil"/>
              <w:left w:val="nil"/>
              <w:bottom w:val="nil"/>
              <w:right w:val="nil"/>
            </w:tcBorders>
          </w:tcPr>
          <w:p w14:paraId="73EFE2CF" w14:textId="0839D71E"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54DD156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0.00536***</w:t>
            </w:r>
          </w:p>
        </w:tc>
        <w:tc>
          <w:tcPr>
            <w:tcW w:w="1278" w:type="dxa"/>
            <w:tcBorders>
              <w:top w:val="nil"/>
              <w:left w:val="nil"/>
              <w:bottom w:val="nil"/>
              <w:right w:val="nil"/>
            </w:tcBorders>
          </w:tcPr>
          <w:p w14:paraId="408C357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5DEAFC0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0.00273**</w:t>
            </w:r>
          </w:p>
        </w:tc>
        <w:tc>
          <w:tcPr>
            <w:tcW w:w="1350" w:type="dxa"/>
            <w:tcBorders>
              <w:top w:val="nil"/>
              <w:left w:val="nil"/>
              <w:bottom w:val="nil"/>
              <w:right w:val="nil"/>
            </w:tcBorders>
          </w:tcPr>
          <w:p w14:paraId="1AD3796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68" w:type="dxa"/>
            <w:tcBorders>
              <w:top w:val="nil"/>
              <w:left w:val="nil"/>
              <w:bottom w:val="nil"/>
              <w:right w:val="nil"/>
            </w:tcBorders>
          </w:tcPr>
          <w:p w14:paraId="3DE61F1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0.00395*</w:t>
            </w:r>
          </w:p>
        </w:tc>
        <w:tc>
          <w:tcPr>
            <w:tcW w:w="1692" w:type="dxa"/>
            <w:tcBorders>
              <w:top w:val="nil"/>
              <w:left w:val="nil"/>
              <w:bottom w:val="nil"/>
              <w:right w:val="nil"/>
            </w:tcBorders>
          </w:tcPr>
          <w:p w14:paraId="4044978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7E0DD57" w14:textId="77777777" w:rsidTr="00C05981">
        <w:trPr>
          <w:jc w:val="center"/>
        </w:trPr>
        <w:tc>
          <w:tcPr>
            <w:tcW w:w="2610" w:type="dxa"/>
            <w:tcBorders>
              <w:top w:val="nil"/>
              <w:left w:val="nil"/>
              <w:bottom w:val="nil"/>
              <w:right w:val="nil"/>
            </w:tcBorders>
          </w:tcPr>
          <w:p w14:paraId="36493364"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314562F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(0.00203)</w:t>
            </w:r>
          </w:p>
        </w:tc>
        <w:tc>
          <w:tcPr>
            <w:tcW w:w="1278" w:type="dxa"/>
            <w:tcBorders>
              <w:top w:val="nil"/>
              <w:left w:val="nil"/>
              <w:bottom w:val="nil"/>
              <w:right w:val="nil"/>
            </w:tcBorders>
          </w:tcPr>
          <w:p w14:paraId="4DF1625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40564C3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(0.00135)</w:t>
            </w:r>
          </w:p>
        </w:tc>
        <w:tc>
          <w:tcPr>
            <w:tcW w:w="1350" w:type="dxa"/>
            <w:tcBorders>
              <w:top w:val="nil"/>
              <w:left w:val="nil"/>
              <w:bottom w:val="nil"/>
              <w:right w:val="nil"/>
            </w:tcBorders>
          </w:tcPr>
          <w:p w14:paraId="49B6C50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68" w:type="dxa"/>
            <w:tcBorders>
              <w:top w:val="nil"/>
              <w:left w:val="nil"/>
              <w:bottom w:val="nil"/>
              <w:right w:val="nil"/>
            </w:tcBorders>
          </w:tcPr>
          <w:p w14:paraId="03B2733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(0.00214)</w:t>
            </w:r>
          </w:p>
        </w:tc>
        <w:tc>
          <w:tcPr>
            <w:tcW w:w="1692" w:type="dxa"/>
            <w:tcBorders>
              <w:top w:val="nil"/>
              <w:left w:val="nil"/>
              <w:bottom w:val="nil"/>
              <w:right w:val="nil"/>
            </w:tcBorders>
          </w:tcPr>
          <w:p w14:paraId="6FFAE99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4322F86" w14:textId="77777777" w:rsidTr="00C05981">
        <w:trPr>
          <w:jc w:val="center"/>
        </w:trPr>
        <w:tc>
          <w:tcPr>
            <w:tcW w:w="2610" w:type="dxa"/>
            <w:tcBorders>
              <w:top w:val="nil"/>
              <w:left w:val="nil"/>
              <w:bottom w:val="nil"/>
              <w:right w:val="nil"/>
            </w:tcBorders>
          </w:tcPr>
          <w:p w14:paraId="58981A29" w14:textId="0E41C0B1"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Regime Type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5E3082A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0.00255***</w:t>
            </w:r>
          </w:p>
        </w:tc>
        <w:tc>
          <w:tcPr>
            <w:tcW w:w="1278" w:type="dxa"/>
            <w:tcBorders>
              <w:top w:val="nil"/>
              <w:left w:val="nil"/>
              <w:bottom w:val="nil"/>
              <w:right w:val="nil"/>
            </w:tcBorders>
          </w:tcPr>
          <w:p w14:paraId="0610AF1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0.00253***</w:t>
            </w:r>
          </w:p>
        </w:tc>
        <w:tc>
          <w:tcPr>
            <w:tcW w:w="1350" w:type="dxa"/>
            <w:tcBorders>
              <w:top w:val="nil"/>
              <w:left w:val="nil"/>
              <w:bottom w:val="nil"/>
              <w:right w:val="nil"/>
            </w:tcBorders>
          </w:tcPr>
          <w:p w14:paraId="4918B85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0.000723</w:t>
            </w:r>
          </w:p>
        </w:tc>
        <w:tc>
          <w:tcPr>
            <w:tcW w:w="1350" w:type="dxa"/>
            <w:tcBorders>
              <w:top w:val="nil"/>
              <w:left w:val="nil"/>
              <w:bottom w:val="nil"/>
              <w:right w:val="nil"/>
            </w:tcBorders>
          </w:tcPr>
          <w:p w14:paraId="54652FB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0.000711</w:t>
            </w:r>
          </w:p>
        </w:tc>
        <w:tc>
          <w:tcPr>
            <w:tcW w:w="1368" w:type="dxa"/>
            <w:tcBorders>
              <w:top w:val="nil"/>
              <w:left w:val="nil"/>
              <w:bottom w:val="nil"/>
              <w:right w:val="nil"/>
            </w:tcBorders>
          </w:tcPr>
          <w:p w14:paraId="48E50D5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0.00149*</w:t>
            </w:r>
          </w:p>
        </w:tc>
        <w:tc>
          <w:tcPr>
            <w:tcW w:w="1692" w:type="dxa"/>
            <w:tcBorders>
              <w:top w:val="nil"/>
              <w:left w:val="nil"/>
              <w:bottom w:val="nil"/>
              <w:right w:val="nil"/>
            </w:tcBorders>
          </w:tcPr>
          <w:p w14:paraId="163ED9B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0.00147*</w:t>
            </w:r>
          </w:p>
        </w:tc>
      </w:tr>
      <w:tr w:rsidR="0090502E" w:rsidRPr="0090502E" w14:paraId="20C13D3B" w14:textId="77777777" w:rsidTr="00C05981">
        <w:trPr>
          <w:jc w:val="center"/>
        </w:trPr>
        <w:tc>
          <w:tcPr>
            <w:tcW w:w="2610" w:type="dxa"/>
            <w:tcBorders>
              <w:top w:val="nil"/>
              <w:left w:val="nil"/>
              <w:bottom w:val="nil"/>
              <w:right w:val="nil"/>
            </w:tcBorders>
          </w:tcPr>
          <w:p w14:paraId="1455E174"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3DB6D45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(0.000903)</w:t>
            </w:r>
          </w:p>
        </w:tc>
        <w:tc>
          <w:tcPr>
            <w:tcW w:w="1278" w:type="dxa"/>
            <w:tcBorders>
              <w:top w:val="nil"/>
              <w:left w:val="nil"/>
              <w:bottom w:val="nil"/>
              <w:right w:val="nil"/>
            </w:tcBorders>
          </w:tcPr>
          <w:p w14:paraId="29FCE61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(0.000901)</w:t>
            </w:r>
          </w:p>
        </w:tc>
        <w:tc>
          <w:tcPr>
            <w:tcW w:w="1350" w:type="dxa"/>
            <w:tcBorders>
              <w:top w:val="nil"/>
              <w:left w:val="nil"/>
              <w:bottom w:val="nil"/>
              <w:right w:val="nil"/>
            </w:tcBorders>
          </w:tcPr>
          <w:p w14:paraId="6614146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(0.000588)</w:t>
            </w:r>
          </w:p>
        </w:tc>
        <w:tc>
          <w:tcPr>
            <w:tcW w:w="1350" w:type="dxa"/>
            <w:tcBorders>
              <w:top w:val="nil"/>
              <w:left w:val="nil"/>
              <w:bottom w:val="nil"/>
              <w:right w:val="nil"/>
            </w:tcBorders>
          </w:tcPr>
          <w:p w14:paraId="2B5FFD5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(0.000586)</w:t>
            </w:r>
          </w:p>
        </w:tc>
        <w:tc>
          <w:tcPr>
            <w:tcW w:w="1368" w:type="dxa"/>
            <w:tcBorders>
              <w:top w:val="nil"/>
              <w:left w:val="nil"/>
              <w:bottom w:val="nil"/>
              <w:right w:val="nil"/>
            </w:tcBorders>
          </w:tcPr>
          <w:p w14:paraId="1C872D2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(0.000851)</w:t>
            </w:r>
          </w:p>
        </w:tc>
        <w:tc>
          <w:tcPr>
            <w:tcW w:w="1692" w:type="dxa"/>
            <w:tcBorders>
              <w:top w:val="nil"/>
              <w:left w:val="nil"/>
              <w:bottom w:val="nil"/>
              <w:right w:val="nil"/>
            </w:tcBorders>
          </w:tcPr>
          <w:p w14:paraId="08DCFC2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(0.000850)</w:t>
            </w:r>
          </w:p>
        </w:tc>
      </w:tr>
      <w:tr w:rsidR="0090502E" w:rsidRPr="0090502E" w14:paraId="159F3687" w14:textId="77777777" w:rsidTr="00C05981">
        <w:trPr>
          <w:jc w:val="center"/>
        </w:trPr>
        <w:tc>
          <w:tcPr>
            <w:tcW w:w="2610" w:type="dxa"/>
            <w:tcBorders>
              <w:top w:val="nil"/>
              <w:left w:val="nil"/>
              <w:bottom w:val="nil"/>
              <w:right w:val="nil"/>
            </w:tcBorders>
          </w:tcPr>
          <w:p w14:paraId="3056BF99" w14:textId="469960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Population (ln)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0B012F2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-0.0172***</w:t>
            </w:r>
          </w:p>
        </w:tc>
        <w:tc>
          <w:tcPr>
            <w:tcW w:w="1278" w:type="dxa"/>
            <w:tcBorders>
              <w:top w:val="nil"/>
              <w:left w:val="nil"/>
              <w:bottom w:val="nil"/>
              <w:right w:val="nil"/>
            </w:tcBorders>
          </w:tcPr>
          <w:p w14:paraId="477A5AC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-0.0173***</w:t>
            </w:r>
          </w:p>
        </w:tc>
        <w:tc>
          <w:tcPr>
            <w:tcW w:w="1350" w:type="dxa"/>
            <w:tcBorders>
              <w:top w:val="nil"/>
              <w:left w:val="nil"/>
              <w:bottom w:val="nil"/>
              <w:right w:val="nil"/>
            </w:tcBorders>
          </w:tcPr>
          <w:p w14:paraId="3BF8A6C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-0.00416***</w:t>
            </w:r>
          </w:p>
        </w:tc>
        <w:tc>
          <w:tcPr>
            <w:tcW w:w="1350" w:type="dxa"/>
            <w:tcBorders>
              <w:top w:val="nil"/>
              <w:left w:val="nil"/>
              <w:bottom w:val="nil"/>
              <w:right w:val="nil"/>
            </w:tcBorders>
          </w:tcPr>
          <w:p w14:paraId="4D232C7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-0.00416***</w:t>
            </w:r>
          </w:p>
        </w:tc>
        <w:tc>
          <w:tcPr>
            <w:tcW w:w="1368" w:type="dxa"/>
            <w:tcBorders>
              <w:top w:val="nil"/>
              <w:left w:val="nil"/>
              <w:bottom w:val="nil"/>
              <w:right w:val="nil"/>
            </w:tcBorders>
          </w:tcPr>
          <w:p w14:paraId="596E651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-0.0184***</w:t>
            </w:r>
          </w:p>
        </w:tc>
        <w:tc>
          <w:tcPr>
            <w:tcW w:w="1692" w:type="dxa"/>
            <w:tcBorders>
              <w:top w:val="nil"/>
              <w:left w:val="nil"/>
              <w:bottom w:val="nil"/>
              <w:right w:val="nil"/>
            </w:tcBorders>
          </w:tcPr>
          <w:p w14:paraId="7B2A021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-0.0185***</w:t>
            </w:r>
          </w:p>
        </w:tc>
      </w:tr>
      <w:tr w:rsidR="0090502E" w:rsidRPr="0090502E" w14:paraId="4BBE9536" w14:textId="77777777" w:rsidTr="00C05981">
        <w:trPr>
          <w:jc w:val="center"/>
        </w:trPr>
        <w:tc>
          <w:tcPr>
            <w:tcW w:w="2610" w:type="dxa"/>
            <w:tcBorders>
              <w:top w:val="nil"/>
              <w:left w:val="nil"/>
              <w:bottom w:val="nil"/>
              <w:right w:val="nil"/>
            </w:tcBorders>
          </w:tcPr>
          <w:p w14:paraId="17FB8A6C"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27FA1F9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(0.00367)</w:t>
            </w:r>
          </w:p>
        </w:tc>
        <w:tc>
          <w:tcPr>
            <w:tcW w:w="1278" w:type="dxa"/>
            <w:tcBorders>
              <w:top w:val="nil"/>
              <w:left w:val="nil"/>
              <w:bottom w:val="nil"/>
              <w:right w:val="nil"/>
            </w:tcBorders>
          </w:tcPr>
          <w:p w14:paraId="419B7D5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(0.00368)</w:t>
            </w:r>
          </w:p>
        </w:tc>
        <w:tc>
          <w:tcPr>
            <w:tcW w:w="1350" w:type="dxa"/>
            <w:tcBorders>
              <w:top w:val="nil"/>
              <w:left w:val="nil"/>
              <w:bottom w:val="nil"/>
              <w:right w:val="nil"/>
            </w:tcBorders>
          </w:tcPr>
          <w:p w14:paraId="05251C8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(0.00154)</w:t>
            </w:r>
          </w:p>
        </w:tc>
        <w:tc>
          <w:tcPr>
            <w:tcW w:w="1350" w:type="dxa"/>
            <w:tcBorders>
              <w:top w:val="nil"/>
              <w:left w:val="nil"/>
              <w:bottom w:val="nil"/>
              <w:right w:val="nil"/>
            </w:tcBorders>
          </w:tcPr>
          <w:p w14:paraId="7BC3FBF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(0.00154)</w:t>
            </w:r>
          </w:p>
        </w:tc>
        <w:tc>
          <w:tcPr>
            <w:tcW w:w="1368" w:type="dxa"/>
            <w:tcBorders>
              <w:top w:val="nil"/>
              <w:left w:val="nil"/>
              <w:bottom w:val="nil"/>
              <w:right w:val="nil"/>
            </w:tcBorders>
          </w:tcPr>
          <w:p w14:paraId="28A566C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(0.00372)</w:t>
            </w:r>
          </w:p>
        </w:tc>
        <w:tc>
          <w:tcPr>
            <w:tcW w:w="1692" w:type="dxa"/>
            <w:tcBorders>
              <w:top w:val="nil"/>
              <w:left w:val="nil"/>
              <w:bottom w:val="nil"/>
              <w:right w:val="nil"/>
            </w:tcBorders>
          </w:tcPr>
          <w:p w14:paraId="6C63CD0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(0.00373)</w:t>
            </w:r>
          </w:p>
        </w:tc>
      </w:tr>
      <w:tr w:rsidR="0090502E" w:rsidRPr="0090502E" w14:paraId="7A5390EC" w14:textId="77777777" w:rsidTr="00C05981">
        <w:trPr>
          <w:jc w:val="center"/>
        </w:trPr>
        <w:tc>
          <w:tcPr>
            <w:tcW w:w="2610" w:type="dxa"/>
            <w:tcBorders>
              <w:top w:val="nil"/>
              <w:left w:val="nil"/>
              <w:bottom w:val="nil"/>
              <w:right w:val="nil"/>
            </w:tcBorders>
          </w:tcPr>
          <w:p w14:paraId="696F0DA9" w14:textId="4EBD68BA"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GDP per Capita (ln)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646BEC7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0.0118***</w:t>
            </w:r>
          </w:p>
        </w:tc>
        <w:tc>
          <w:tcPr>
            <w:tcW w:w="1278" w:type="dxa"/>
            <w:tcBorders>
              <w:top w:val="nil"/>
              <w:left w:val="nil"/>
              <w:bottom w:val="nil"/>
              <w:right w:val="nil"/>
            </w:tcBorders>
          </w:tcPr>
          <w:p w14:paraId="1B5AF2B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0.0117***</w:t>
            </w:r>
          </w:p>
        </w:tc>
        <w:tc>
          <w:tcPr>
            <w:tcW w:w="1350" w:type="dxa"/>
            <w:tcBorders>
              <w:top w:val="nil"/>
              <w:left w:val="nil"/>
              <w:bottom w:val="nil"/>
              <w:right w:val="nil"/>
            </w:tcBorders>
          </w:tcPr>
          <w:p w14:paraId="0B1EF2E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-0.00281*</w:t>
            </w:r>
          </w:p>
        </w:tc>
        <w:tc>
          <w:tcPr>
            <w:tcW w:w="1350" w:type="dxa"/>
            <w:tcBorders>
              <w:top w:val="nil"/>
              <w:left w:val="nil"/>
              <w:bottom w:val="nil"/>
              <w:right w:val="nil"/>
            </w:tcBorders>
          </w:tcPr>
          <w:p w14:paraId="3D599B9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-0.00271*</w:t>
            </w:r>
          </w:p>
        </w:tc>
        <w:tc>
          <w:tcPr>
            <w:tcW w:w="1368" w:type="dxa"/>
            <w:tcBorders>
              <w:top w:val="nil"/>
              <w:left w:val="nil"/>
              <w:bottom w:val="nil"/>
              <w:right w:val="nil"/>
            </w:tcBorders>
          </w:tcPr>
          <w:p w14:paraId="31B33D4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0.0151***</w:t>
            </w:r>
          </w:p>
        </w:tc>
        <w:tc>
          <w:tcPr>
            <w:tcW w:w="1692" w:type="dxa"/>
            <w:tcBorders>
              <w:top w:val="nil"/>
              <w:left w:val="nil"/>
              <w:bottom w:val="nil"/>
              <w:right w:val="nil"/>
            </w:tcBorders>
          </w:tcPr>
          <w:p w14:paraId="4443DBC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0.0149***</w:t>
            </w:r>
          </w:p>
        </w:tc>
      </w:tr>
      <w:tr w:rsidR="0090502E" w:rsidRPr="0090502E" w14:paraId="7E147661" w14:textId="77777777" w:rsidTr="00C05981">
        <w:trPr>
          <w:jc w:val="center"/>
        </w:trPr>
        <w:tc>
          <w:tcPr>
            <w:tcW w:w="2610" w:type="dxa"/>
            <w:tcBorders>
              <w:top w:val="nil"/>
              <w:left w:val="nil"/>
              <w:bottom w:val="nil"/>
              <w:right w:val="nil"/>
            </w:tcBorders>
          </w:tcPr>
          <w:p w14:paraId="72EBA4F1"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5523B17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(0.00397)</w:t>
            </w:r>
          </w:p>
        </w:tc>
        <w:tc>
          <w:tcPr>
            <w:tcW w:w="1278" w:type="dxa"/>
            <w:tcBorders>
              <w:top w:val="nil"/>
              <w:left w:val="nil"/>
              <w:bottom w:val="nil"/>
              <w:right w:val="nil"/>
            </w:tcBorders>
          </w:tcPr>
          <w:p w14:paraId="555B8B6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(0.00394)</w:t>
            </w:r>
          </w:p>
        </w:tc>
        <w:tc>
          <w:tcPr>
            <w:tcW w:w="1350" w:type="dxa"/>
            <w:tcBorders>
              <w:top w:val="nil"/>
              <w:left w:val="nil"/>
              <w:bottom w:val="nil"/>
              <w:right w:val="nil"/>
            </w:tcBorders>
          </w:tcPr>
          <w:p w14:paraId="33FED2B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(0.00155)</w:t>
            </w:r>
          </w:p>
        </w:tc>
        <w:tc>
          <w:tcPr>
            <w:tcW w:w="1350" w:type="dxa"/>
            <w:tcBorders>
              <w:top w:val="nil"/>
              <w:left w:val="nil"/>
              <w:bottom w:val="nil"/>
              <w:right w:val="nil"/>
            </w:tcBorders>
          </w:tcPr>
          <w:p w14:paraId="51E6A57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(0.00154)</w:t>
            </w:r>
          </w:p>
        </w:tc>
        <w:tc>
          <w:tcPr>
            <w:tcW w:w="1368" w:type="dxa"/>
            <w:tcBorders>
              <w:top w:val="nil"/>
              <w:left w:val="nil"/>
              <w:bottom w:val="nil"/>
              <w:right w:val="nil"/>
            </w:tcBorders>
          </w:tcPr>
          <w:p w14:paraId="186606F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(0.00397)</w:t>
            </w:r>
          </w:p>
        </w:tc>
        <w:tc>
          <w:tcPr>
            <w:tcW w:w="1692" w:type="dxa"/>
            <w:tcBorders>
              <w:top w:val="nil"/>
              <w:left w:val="nil"/>
              <w:bottom w:val="nil"/>
              <w:right w:val="nil"/>
            </w:tcBorders>
          </w:tcPr>
          <w:p w14:paraId="1D270C6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(0.00393)</w:t>
            </w:r>
          </w:p>
        </w:tc>
      </w:tr>
      <w:tr w:rsidR="0090502E" w:rsidRPr="0090502E" w14:paraId="1E0FBBBC" w14:textId="77777777" w:rsidTr="00C05981">
        <w:trPr>
          <w:jc w:val="center"/>
        </w:trPr>
        <w:tc>
          <w:tcPr>
            <w:tcW w:w="2610" w:type="dxa"/>
            <w:tcBorders>
              <w:top w:val="nil"/>
              <w:left w:val="nil"/>
              <w:bottom w:val="nil"/>
              <w:right w:val="nil"/>
            </w:tcBorders>
          </w:tcPr>
          <w:p w14:paraId="720E5DB2" w14:textId="449D2DA9"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International Conflict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2C2D7C9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-0.0211</w:t>
            </w:r>
          </w:p>
        </w:tc>
        <w:tc>
          <w:tcPr>
            <w:tcW w:w="1278" w:type="dxa"/>
            <w:tcBorders>
              <w:top w:val="nil"/>
              <w:left w:val="nil"/>
              <w:bottom w:val="nil"/>
              <w:right w:val="nil"/>
            </w:tcBorders>
          </w:tcPr>
          <w:p w14:paraId="68124BC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-0.0203</w:t>
            </w:r>
          </w:p>
        </w:tc>
        <w:tc>
          <w:tcPr>
            <w:tcW w:w="1350" w:type="dxa"/>
            <w:tcBorders>
              <w:top w:val="nil"/>
              <w:left w:val="nil"/>
              <w:bottom w:val="nil"/>
              <w:right w:val="nil"/>
            </w:tcBorders>
          </w:tcPr>
          <w:p w14:paraId="20F1183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-0.0202</w:t>
            </w:r>
          </w:p>
        </w:tc>
        <w:tc>
          <w:tcPr>
            <w:tcW w:w="1350" w:type="dxa"/>
            <w:tcBorders>
              <w:top w:val="nil"/>
              <w:left w:val="nil"/>
              <w:bottom w:val="nil"/>
              <w:right w:val="nil"/>
            </w:tcBorders>
          </w:tcPr>
          <w:p w14:paraId="5C3A951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-0.0194</w:t>
            </w:r>
          </w:p>
        </w:tc>
        <w:tc>
          <w:tcPr>
            <w:tcW w:w="1368" w:type="dxa"/>
            <w:tcBorders>
              <w:top w:val="nil"/>
              <w:left w:val="nil"/>
              <w:bottom w:val="nil"/>
              <w:right w:val="nil"/>
            </w:tcBorders>
          </w:tcPr>
          <w:p w14:paraId="4E75E25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-0.00933</w:t>
            </w:r>
          </w:p>
        </w:tc>
        <w:tc>
          <w:tcPr>
            <w:tcW w:w="1692" w:type="dxa"/>
            <w:tcBorders>
              <w:top w:val="nil"/>
              <w:left w:val="nil"/>
              <w:bottom w:val="nil"/>
              <w:right w:val="nil"/>
            </w:tcBorders>
          </w:tcPr>
          <w:p w14:paraId="1B79787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-0.00885</w:t>
            </w:r>
          </w:p>
        </w:tc>
      </w:tr>
      <w:tr w:rsidR="0090502E" w:rsidRPr="0090502E" w14:paraId="49E149F7" w14:textId="77777777" w:rsidTr="00C05981">
        <w:trPr>
          <w:jc w:val="center"/>
        </w:trPr>
        <w:tc>
          <w:tcPr>
            <w:tcW w:w="2610" w:type="dxa"/>
            <w:tcBorders>
              <w:top w:val="nil"/>
              <w:left w:val="nil"/>
              <w:bottom w:val="nil"/>
              <w:right w:val="nil"/>
            </w:tcBorders>
          </w:tcPr>
          <w:p w14:paraId="5CA1E5D9"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49FBABC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(0.0216)</w:t>
            </w:r>
          </w:p>
        </w:tc>
        <w:tc>
          <w:tcPr>
            <w:tcW w:w="1278" w:type="dxa"/>
            <w:tcBorders>
              <w:top w:val="nil"/>
              <w:left w:val="nil"/>
              <w:bottom w:val="nil"/>
              <w:right w:val="nil"/>
            </w:tcBorders>
          </w:tcPr>
          <w:p w14:paraId="56F97AA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(0.0217)</w:t>
            </w:r>
          </w:p>
        </w:tc>
        <w:tc>
          <w:tcPr>
            <w:tcW w:w="1350" w:type="dxa"/>
            <w:tcBorders>
              <w:top w:val="nil"/>
              <w:left w:val="nil"/>
              <w:bottom w:val="nil"/>
              <w:right w:val="nil"/>
            </w:tcBorders>
          </w:tcPr>
          <w:p w14:paraId="3BE373E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(0.0130)</w:t>
            </w:r>
          </w:p>
        </w:tc>
        <w:tc>
          <w:tcPr>
            <w:tcW w:w="1350" w:type="dxa"/>
            <w:tcBorders>
              <w:top w:val="nil"/>
              <w:left w:val="nil"/>
              <w:bottom w:val="nil"/>
              <w:right w:val="nil"/>
            </w:tcBorders>
          </w:tcPr>
          <w:p w14:paraId="1FE2E60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(0.0129)</w:t>
            </w:r>
          </w:p>
        </w:tc>
        <w:tc>
          <w:tcPr>
            <w:tcW w:w="1368" w:type="dxa"/>
            <w:tcBorders>
              <w:top w:val="nil"/>
              <w:left w:val="nil"/>
              <w:bottom w:val="nil"/>
              <w:right w:val="nil"/>
            </w:tcBorders>
          </w:tcPr>
          <w:p w14:paraId="5E9E497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(0.0214)</w:t>
            </w:r>
          </w:p>
        </w:tc>
        <w:tc>
          <w:tcPr>
            <w:tcW w:w="1692" w:type="dxa"/>
            <w:tcBorders>
              <w:top w:val="nil"/>
              <w:left w:val="nil"/>
              <w:bottom w:val="nil"/>
              <w:right w:val="nil"/>
            </w:tcBorders>
          </w:tcPr>
          <w:p w14:paraId="7976492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(0.0214)</w:t>
            </w:r>
          </w:p>
        </w:tc>
      </w:tr>
      <w:tr w:rsidR="0090502E" w:rsidRPr="0090502E" w14:paraId="5C992788" w14:textId="77777777" w:rsidTr="00C05981">
        <w:trPr>
          <w:jc w:val="center"/>
        </w:trPr>
        <w:tc>
          <w:tcPr>
            <w:tcW w:w="2610" w:type="dxa"/>
            <w:tcBorders>
              <w:top w:val="nil"/>
              <w:left w:val="nil"/>
              <w:bottom w:val="nil"/>
              <w:right w:val="nil"/>
            </w:tcBorders>
          </w:tcPr>
          <w:p w14:paraId="62DF58AD" w14:textId="2148E631"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Civil Conflict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2D59DDC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0.0127</w:t>
            </w:r>
          </w:p>
        </w:tc>
        <w:tc>
          <w:tcPr>
            <w:tcW w:w="1278" w:type="dxa"/>
            <w:tcBorders>
              <w:top w:val="nil"/>
              <w:left w:val="nil"/>
              <w:bottom w:val="nil"/>
              <w:right w:val="nil"/>
            </w:tcBorders>
          </w:tcPr>
          <w:p w14:paraId="6B9E21F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0.0130</w:t>
            </w:r>
          </w:p>
        </w:tc>
        <w:tc>
          <w:tcPr>
            <w:tcW w:w="1350" w:type="dxa"/>
            <w:tcBorders>
              <w:top w:val="nil"/>
              <w:left w:val="nil"/>
              <w:bottom w:val="nil"/>
              <w:right w:val="nil"/>
            </w:tcBorders>
          </w:tcPr>
          <w:p w14:paraId="2C88DDB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0.00682</w:t>
            </w:r>
          </w:p>
        </w:tc>
        <w:tc>
          <w:tcPr>
            <w:tcW w:w="1350" w:type="dxa"/>
            <w:tcBorders>
              <w:top w:val="nil"/>
              <w:left w:val="nil"/>
              <w:bottom w:val="nil"/>
              <w:right w:val="nil"/>
            </w:tcBorders>
          </w:tcPr>
          <w:p w14:paraId="19AD793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0.00690</w:t>
            </w:r>
          </w:p>
        </w:tc>
        <w:tc>
          <w:tcPr>
            <w:tcW w:w="1368" w:type="dxa"/>
            <w:tcBorders>
              <w:top w:val="nil"/>
              <w:left w:val="nil"/>
              <w:bottom w:val="nil"/>
              <w:right w:val="nil"/>
            </w:tcBorders>
          </w:tcPr>
          <w:p w14:paraId="2F0EEE8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0.0111</w:t>
            </w:r>
          </w:p>
        </w:tc>
        <w:tc>
          <w:tcPr>
            <w:tcW w:w="1692" w:type="dxa"/>
            <w:tcBorders>
              <w:top w:val="nil"/>
              <w:left w:val="nil"/>
              <w:bottom w:val="nil"/>
              <w:right w:val="nil"/>
            </w:tcBorders>
          </w:tcPr>
          <w:p w14:paraId="6AE1341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0.0113</w:t>
            </w:r>
          </w:p>
        </w:tc>
      </w:tr>
      <w:tr w:rsidR="0090502E" w:rsidRPr="0090502E" w14:paraId="1878EC51" w14:textId="77777777" w:rsidTr="00C05981">
        <w:trPr>
          <w:jc w:val="center"/>
        </w:trPr>
        <w:tc>
          <w:tcPr>
            <w:tcW w:w="2610" w:type="dxa"/>
            <w:tcBorders>
              <w:top w:val="nil"/>
              <w:left w:val="nil"/>
              <w:bottom w:val="nil"/>
              <w:right w:val="nil"/>
            </w:tcBorders>
          </w:tcPr>
          <w:p w14:paraId="7A8E74EE"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4628B73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(0.0163)</w:t>
            </w:r>
          </w:p>
        </w:tc>
        <w:tc>
          <w:tcPr>
            <w:tcW w:w="1278" w:type="dxa"/>
            <w:tcBorders>
              <w:top w:val="nil"/>
              <w:left w:val="nil"/>
              <w:bottom w:val="nil"/>
              <w:right w:val="nil"/>
            </w:tcBorders>
          </w:tcPr>
          <w:p w14:paraId="23096A1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(0.0163)</w:t>
            </w:r>
          </w:p>
        </w:tc>
        <w:tc>
          <w:tcPr>
            <w:tcW w:w="1350" w:type="dxa"/>
            <w:tcBorders>
              <w:top w:val="nil"/>
              <w:left w:val="nil"/>
              <w:bottom w:val="nil"/>
              <w:right w:val="nil"/>
            </w:tcBorders>
          </w:tcPr>
          <w:p w14:paraId="3B369A5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(0.00880)</w:t>
            </w:r>
          </w:p>
        </w:tc>
        <w:tc>
          <w:tcPr>
            <w:tcW w:w="1350" w:type="dxa"/>
            <w:tcBorders>
              <w:top w:val="nil"/>
              <w:left w:val="nil"/>
              <w:bottom w:val="nil"/>
              <w:right w:val="nil"/>
            </w:tcBorders>
          </w:tcPr>
          <w:p w14:paraId="38CAD93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(0.00882)</w:t>
            </w:r>
          </w:p>
        </w:tc>
        <w:tc>
          <w:tcPr>
            <w:tcW w:w="1368" w:type="dxa"/>
            <w:tcBorders>
              <w:top w:val="nil"/>
              <w:left w:val="nil"/>
              <w:bottom w:val="nil"/>
              <w:right w:val="nil"/>
            </w:tcBorders>
          </w:tcPr>
          <w:p w14:paraId="58FCBB6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(0.0161)</w:t>
            </w:r>
          </w:p>
        </w:tc>
        <w:tc>
          <w:tcPr>
            <w:tcW w:w="1692" w:type="dxa"/>
            <w:tcBorders>
              <w:top w:val="nil"/>
              <w:left w:val="nil"/>
              <w:bottom w:val="nil"/>
              <w:right w:val="nil"/>
            </w:tcBorders>
          </w:tcPr>
          <w:p w14:paraId="72AE016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(0.0161)</w:t>
            </w:r>
          </w:p>
        </w:tc>
      </w:tr>
      <w:tr w:rsidR="0090502E" w:rsidRPr="0090502E" w14:paraId="79A29A73" w14:textId="77777777" w:rsidTr="00C05981">
        <w:trPr>
          <w:jc w:val="center"/>
        </w:trPr>
        <w:tc>
          <w:tcPr>
            <w:tcW w:w="2610" w:type="dxa"/>
            <w:tcBorders>
              <w:top w:val="nil"/>
              <w:left w:val="nil"/>
              <w:bottom w:val="nil"/>
              <w:right w:val="nil"/>
            </w:tcBorders>
          </w:tcPr>
          <w:p w14:paraId="720EAAE0" w14:textId="7CCC1F44"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Lower Chamber Female Legislators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37BE503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0.000105</w:t>
            </w:r>
          </w:p>
        </w:tc>
        <w:tc>
          <w:tcPr>
            <w:tcW w:w="1278" w:type="dxa"/>
            <w:tcBorders>
              <w:top w:val="nil"/>
              <w:left w:val="nil"/>
              <w:bottom w:val="nil"/>
              <w:right w:val="nil"/>
            </w:tcBorders>
          </w:tcPr>
          <w:p w14:paraId="1B17CC6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0.000117</w:t>
            </w:r>
          </w:p>
        </w:tc>
        <w:tc>
          <w:tcPr>
            <w:tcW w:w="1350" w:type="dxa"/>
            <w:tcBorders>
              <w:top w:val="nil"/>
              <w:left w:val="nil"/>
              <w:bottom w:val="nil"/>
              <w:right w:val="nil"/>
            </w:tcBorders>
          </w:tcPr>
          <w:p w14:paraId="7B0992B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-0.000345</w:t>
            </w:r>
          </w:p>
        </w:tc>
        <w:tc>
          <w:tcPr>
            <w:tcW w:w="1350" w:type="dxa"/>
            <w:tcBorders>
              <w:top w:val="nil"/>
              <w:left w:val="nil"/>
              <w:bottom w:val="nil"/>
              <w:right w:val="nil"/>
            </w:tcBorders>
          </w:tcPr>
          <w:p w14:paraId="394F382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-0.000330</w:t>
            </w:r>
          </w:p>
        </w:tc>
        <w:tc>
          <w:tcPr>
            <w:tcW w:w="1368" w:type="dxa"/>
            <w:tcBorders>
              <w:top w:val="nil"/>
              <w:left w:val="nil"/>
              <w:bottom w:val="nil"/>
              <w:right w:val="nil"/>
            </w:tcBorders>
          </w:tcPr>
          <w:p w14:paraId="2F29DB6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-0.000118</w:t>
            </w:r>
          </w:p>
        </w:tc>
        <w:tc>
          <w:tcPr>
            <w:tcW w:w="1692" w:type="dxa"/>
            <w:tcBorders>
              <w:top w:val="nil"/>
              <w:left w:val="nil"/>
              <w:bottom w:val="nil"/>
              <w:right w:val="nil"/>
            </w:tcBorders>
          </w:tcPr>
          <w:p w14:paraId="73D2D0D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-0.000115</w:t>
            </w:r>
          </w:p>
        </w:tc>
      </w:tr>
      <w:tr w:rsidR="0090502E" w:rsidRPr="0090502E" w14:paraId="4B59B9D2" w14:textId="77777777" w:rsidTr="00C05981">
        <w:trPr>
          <w:jc w:val="center"/>
        </w:trPr>
        <w:tc>
          <w:tcPr>
            <w:tcW w:w="2610" w:type="dxa"/>
            <w:tcBorders>
              <w:top w:val="nil"/>
              <w:left w:val="nil"/>
              <w:bottom w:val="nil"/>
              <w:right w:val="nil"/>
            </w:tcBorders>
          </w:tcPr>
          <w:p w14:paraId="6E0C1F97"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6224E0C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(0.000565)</w:t>
            </w:r>
          </w:p>
        </w:tc>
        <w:tc>
          <w:tcPr>
            <w:tcW w:w="1278" w:type="dxa"/>
            <w:tcBorders>
              <w:top w:val="nil"/>
              <w:left w:val="nil"/>
              <w:bottom w:val="nil"/>
              <w:right w:val="nil"/>
            </w:tcBorders>
          </w:tcPr>
          <w:p w14:paraId="3BCF6AE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(0.000570)</w:t>
            </w:r>
          </w:p>
        </w:tc>
        <w:tc>
          <w:tcPr>
            <w:tcW w:w="1350" w:type="dxa"/>
            <w:tcBorders>
              <w:top w:val="nil"/>
              <w:left w:val="nil"/>
              <w:bottom w:val="nil"/>
              <w:right w:val="nil"/>
            </w:tcBorders>
          </w:tcPr>
          <w:p w14:paraId="1F445C5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(0.000220)</w:t>
            </w:r>
          </w:p>
        </w:tc>
        <w:tc>
          <w:tcPr>
            <w:tcW w:w="1350" w:type="dxa"/>
            <w:tcBorders>
              <w:top w:val="nil"/>
              <w:left w:val="nil"/>
              <w:bottom w:val="nil"/>
              <w:right w:val="nil"/>
            </w:tcBorders>
          </w:tcPr>
          <w:p w14:paraId="1C9708D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(0.000217)</w:t>
            </w:r>
          </w:p>
        </w:tc>
        <w:tc>
          <w:tcPr>
            <w:tcW w:w="1368" w:type="dxa"/>
            <w:tcBorders>
              <w:top w:val="nil"/>
              <w:left w:val="nil"/>
              <w:bottom w:val="nil"/>
              <w:right w:val="nil"/>
            </w:tcBorders>
          </w:tcPr>
          <w:p w14:paraId="693BD3E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(0.000564)</w:t>
            </w:r>
          </w:p>
        </w:tc>
        <w:tc>
          <w:tcPr>
            <w:tcW w:w="1692" w:type="dxa"/>
            <w:tcBorders>
              <w:top w:val="nil"/>
              <w:left w:val="nil"/>
              <w:bottom w:val="nil"/>
              <w:right w:val="nil"/>
            </w:tcBorders>
          </w:tcPr>
          <w:p w14:paraId="373D726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(0.000569)</w:t>
            </w:r>
          </w:p>
        </w:tc>
      </w:tr>
      <w:tr w:rsidR="0090502E" w:rsidRPr="0090502E" w14:paraId="5FDFC354" w14:textId="77777777" w:rsidTr="00C05981">
        <w:trPr>
          <w:jc w:val="center"/>
        </w:trPr>
        <w:tc>
          <w:tcPr>
            <w:tcW w:w="2610" w:type="dxa"/>
            <w:tcBorders>
              <w:top w:val="nil"/>
              <w:left w:val="nil"/>
              <w:bottom w:val="nil"/>
              <w:right w:val="nil"/>
            </w:tcBorders>
          </w:tcPr>
          <w:p w14:paraId="4C3A8B2C" w14:textId="348455C9"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Catholics (%)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7CFA07A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0.0180</w:t>
            </w:r>
          </w:p>
        </w:tc>
        <w:tc>
          <w:tcPr>
            <w:tcW w:w="1278" w:type="dxa"/>
            <w:tcBorders>
              <w:top w:val="nil"/>
              <w:left w:val="nil"/>
              <w:bottom w:val="nil"/>
              <w:right w:val="nil"/>
            </w:tcBorders>
          </w:tcPr>
          <w:p w14:paraId="1F0558E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0.0180</w:t>
            </w:r>
          </w:p>
        </w:tc>
        <w:tc>
          <w:tcPr>
            <w:tcW w:w="1350" w:type="dxa"/>
            <w:tcBorders>
              <w:top w:val="nil"/>
              <w:left w:val="nil"/>
              <w:bottom w:val="nil"/>
              <w:right w:val="nil"/>
            </w:tcBorders>
          </w:tcPr>
          <w:p w14:paraId="2B2F924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0.00367</w:t>
            </w:r>
          </w:p>
        </w:tc>
        <w:tc>
          <w:tcPr>
            <w:tcW w:w="1350" w:type="dxa"/>
            <w:tcBorders>
              <w:top w:val="nil"/>
              <w:left w:val="nil"/>
              <w:bottom w:val="nil"/>
              <w:right w:val="nil"/>
            </w:tcBorders>
          </w:tcPr>
          <w:p w14:paraId="5B0B356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0.00305</w:t>
            </w:r>
          </w:p>
        </w:tc>
        <w:tc>
          <w:tcPr>
            <w:tcW w:w="1368" w:type="dxa"/>
            <w:tcBorders>
              <w:top w:val="nil"/>
              <w:left w:val="nil"/>
              <w:bottom w:val="nil"/>
              <w:right w:val="nil"/>
            </w:tcBorders>
          </w:tcPr>
          <w:p w14:paraId="580DD16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0.0192*</w:t>
            </w:r>
          </w:p>
        </w:tc>
        <w:tc>
          <w:tcPr>
            <w:tcW w:w="1692" w:type="dxa"/>
            <w:tcBorders>
              <w:top w:val="nil"/>
              <w:left w:val="nil"/>
              <w:bottom w:val="nil"/>
              <w:right w:val="nil"/>
            </w:tcBorders>
          </w:tcPr>
          <w:p w14:paraId="2526E30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0.0194*</w:t>
            </w:r>
          </w:p>
        </w:tc>
      </w:tr>
      <w:tr w:rsidR="0090502E" w:rsidRPr="0090502E" w14:paraId="107972A8" w14:textId="77777777" w:rsidTr="00C05981">
        <w:trPr>
          <w:jc w:val="center"/>
        </w:trPr>
        <w:tc>
          <w:tcPr>
            <w:tcW w:w="2610" w:type="dxa"/>
            <w:tcBorders>
              <w:top w:val="nil"/>
              <w:left w:val="nil"/>
              <w:bottom w:val="nil"/>
              <w:right w:val="nil"/>
            </w:tcBorders>
          </w:tcPr>
          <w:p w14:paraId="2655542B"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328AC99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(0.0116)</w:t>
            </w:r>
          </w:p>
        </w:tc>
        <w:tc>
          <w:tcPr>
            <w:tcW w:w="1278" w:type="dxa"/>
            <w:tcBorders>
              <w:top w:val="nil"/>
              <w:left w:val="nil"/>
              <w:bottom w:val="nil"/>
              <w:right w:val="nil"/>
            </w:tcBorders>
          </w:tcPr>
          <w:p w14:paraId="11657DA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(0.0115)</w:t>
            </w:r>
          </w:p>
        </w:tc>
        <w:tc>
          <w:tcPr>
            <w:tcW w:w="1350" w:type="dxa"/>
            <w:tcBorders>
              <w:top w:val="nil"/>
              <w:left w:val="nil"/>
              <w:bottom w:val="nil"/>
              <w:right w:val="nil"/>
            </w:tcBorders>
          </w:tcPr>
          <w:p w14:paraId="7D914B0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(0.00842)</w:t>
            </w:r>
          </w:p>
        </w:tc>
        <w:tc>
          <w:tcPr>
            <w:tcW w:w="1350" w:type="dxa"/>
            <w:tcBorders>
              <w:top w:val="nil"/>
              <w:left w:val="nil"/>
              <w:bottom w:val="nil"/>
              <w:right w:val="nil"/>
            </w:tcBorders>
          </w:tcPr>
          <w:p w14:paraId="49F9091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(0.00847)</w:t>
            </w:r>
          </w:p>
        </w:tc>
        <w:tc>
          <w:tcPr>
            <w:tcW w:w="1368" w:type="dxa"/>
            <w:tcBorders>
              <w:top w:val="nil"/>
              <w:left w:val="nil"/>
              <w:bottom w:val="nil"/>
              <w:right w:val="nil"/>
            </w:tcBorders>
          </w:tcPr>
          <w:p w14:paraId="71DE896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(0.0116)</w:t>
            </w:r>
          </w:p>
        </w:tc>
        <w:tc>
          <w:tcPr>
            <w:tcW w:w="1692" w:type="dxa"/>
            <w:tcBorders>
              <w:top w:val="nil"/>
              <w:left w:val="nil"/>
              <w:bottom w:val="nil"/>
              <w:right w:val="nil"/>
            </w:tcBorders>
          </w:tcPr>
          <w:p w14:paraId="014A0A4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(0.0115)</w:t>
            </w:r>
          </w:p>
        </w:tc>
      </w:tr>
      <w:tr w:rsidR="0090502E" w:rsidRPr="0090502E" w14:paraId="55EDBD53" w14:textId="77777777" w:rsidTr="00C05981">
        <w:trPr>
          <w:jc w:val="center"/>
        </w:trPr>
        <w:tc>
          <w:tcPr>
            <w:tcW w:w="2610" w:type="dxa"/>
            <w:tcBorders>
              <w:top w:val="nil"/>
              <w:left w:val="nil"/>
              <w:bottom w:val="nil"/>
              <w:right w:val="nil"/>
            </w:tcBorders>
          </w:tcPr>
          <w:p w14:paraId="1E304C3C" w14:textId="3524B461"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Islam (%)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3DE9576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-0.0171</w:t>
            </w:r>
          </w:p>
        </w:tc>
        <w:tc>
          <w:tcPr>
            <w:tcW w:w="1278" w:type="dxa"/>
            <w:tcBorders>
              <w:top w:val="nil"/>
              <w:left w:val="nil"/>
              <w:bottom w:val="nil"/>
              <w:right w:val="nil"/>
            </w:tcBorders>
          </w:tcPr>
          <w:p w14:paraId="3BCBC69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-0.0166</w:t>
            </w:r>
          </w:p>
        </w:tc>
        <w:tc>
          <w:tcPr>
            <w:tcW w:w="1350" w:type="dxa"/>
            <w:tcBorders>
              <w:top w:val="nil"/>
              <w:left w:val="nil"/>
              <w:bottom w:val="nil"/>
              <w:right w:val="nil"/>
            </w:tcBorders>
          </w:tcPr>
          <w:p w14:paraId="138DF2F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-0.0129</w:t>
            </w:r>
          </w:p>
        </w:tc>
        <w:tc>
          <w:tcPr>
            <w:tcW w:w="1350" w:type="dxa"/>
            <w:tcBorders>
              <w:top w:val="nil"/>
              <w:left w:val="nil"/>
              <w:bottom w:val="nil"/>
              <w:right w:val="nil"/>
            </w:tcBorders>
          </w:tcPr>
          <w:p w14:paraId="47AF718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-0.0130</w:t>
            </w:r>
          </w:p>
        </w:tc>
        <w:tc>
          <w:tcPr>
            <w:tcW w:w="1368" w:type="dxa"/>
            <w:tcBorders>
              <w:top w:val="nil"/>
              <w:left w:val="nil"/>
              <w:bottom w:val="nil"/>
              <w:right w:val="nil"/>
            </w:tcBorders>
          </w:tcPr>
          <w:p w14:paraId="30A2586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-0.0193</w:t>
            </w:r>
          </w:p>
        </w:tc>
        <w:tc>
          <w:tcPr>
            <w:tcW w:w="1692" w:type="dxa"/>
            <w:tcBorders>
              <w:top w:val="nil"/>
              <w:left w:val="nil"/>
              <w:bottom w:val="nil"/>
              <w:right w:val="nil"/>
            </w:tcBorders>
          </w:tcPr>
          <w:p w14:paraId="5F26288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-0.0189</w:t>
            </w:r>
          </w:p>
        </w:tc>
      </w:tr>
      <w:tr w:rsidR="0090502E" w:rsidRPr="0090502E" w14:paraId="128BCD05" w14:textId="77777777" w:rsidTr="00C05981">
        <w:trPr>
          <w:jc w:val="center"/>
        </w:trPr>
        <w:tc>
          <w:tcPr>
            <w:tcW w:w="2610" w:type="dxa"/>
            <w:tcBorders>
              <w:top w:val="nil"/>
              <w:left w:val="nil"/>
              <w:bottom w:val="nil"/>
              <w:right w:val="nil"/>
            </w:tcBorders>
          </w:tcPr>
          <w:p w14:paraId="1C8503C7"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35EEAEF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(0.0182)</w:t>
            </w:r>
          </w:p>
        </w:tc>
        <w:tc>
          <w:tcPr>
            <w:tcW w:w="1278" w:type="dxa"/>
            <w:tcBorders>
              <w:top w:val="nil"/>
              <w:left w:val="nil"/>
              <w:bottom w:val="nil"/>
              <w:right w:val="nil"/>
            </w:tcBorders>
          </w:tcPr>
          <w:p w14:paraId="20BB83D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(0.0183)</w:t>
            </w:r>
          </w:p>
        </w:tc>
        <w:tc>
          <w:tcPr>
            <w:tcW w:w="1350" w:type="dxa"/>
            <w:tcBorders>
              <w:top w:val="nil"/>
              <w:left w:val="nil"/>
              <w:bottom w:val="nil"/>
              <w:right w:val="nil"/>
            </w:tcBorders>
          </w:tcPr>
          <w:p w14:paraId="54BC97F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(0.00947)</w:t>
            </w:r>
          </w:p>
        </w:tc>
        <w:tc>
          <w:tcPr>
            <w:tcW w:w="1350" w:type="dxa"/>
            <w:tcBorders>
              <w:top w:val="nil"/>
              <w:left w:val="nil"/>
              <w:bottom w:val="nil"/>
              <w:right w:val="nil"/>
            </w:tcBorders>
          </w:tcPr>
          <w:p w14:paraId="621F54B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(0.00954)</w:t>
            </w:r>
          </w:p>
        </w:tc>
        <w:tc>
          <w:tcPr>
            <w:tcW w:w="1368" w:type="dxa"/>
            <w:tcBorders>
              <w:top w:val="nil"/>
              <w:left w:val="nil"/>
              <w:bottom w:val="nil"/>
              <w:right w:val="nil"/>
            </w:tcBorders>
          </w:tcPr>
          <w:p w14:paraId="6701FD3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(0.0180)</w:t>
            </w:r>
          </w:p>
        </w:tc>
        <w:tc>
          <w:tcPr>
            <w:tcW w:w="1692" w:type="dxa"/>
            <w:tcBorders>
              <w:top w:val="nil"/>
              <w:left w:val="nil"/>
              <w:bottom w:val="nil"/>
              <w:right w:val="nil"/>
            </w:tcBorders>
          </w:tcPr>
          <w:p w14:paraId="525B45A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(0.0181)</w:t>
            </w:r>
          </w:p>
        </w:tc>
      </w:tr>
      <w:tr w:rsidR="0090502E" w:rsidRPr="0090502E" w14:paraId="074C2FA5" w14:textId="77777777" w:rsidTr="00C05981">
        <w:trPr>
          <w:jc w:val="center"/>
        </w:trPr>
        <w:tc>
          <w:tcPr>
            <w:tcW w:w="2610" w:type="dxa"/>
            <w:tcBorders>
              <w:top w:val="nil"/>
              <w:left w:val="nil"/>
              <w:bottom w:val="nil"/>
              <w:right w:val="nil"/>
            </w:tcBorders>
          </w:tcPr>
          <w:p w14:paraId="1844F8E2" w14:textId="75B5201C"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Post Soviet</w:t>
            </w:r>
          </w:p>
        </w:tc>
        <w:tc>
          <w:tcPr>
            <w:tcW w:w="1872" w:type="dxa"/>
            <w:tcBorders>
              <w:top w:val="nil"/>
              <w:left w:val="nil"/>
              <w:bottom w:val="nil"/>
              <w:right w:val="nil"/>
            </w:tcBorders>
          </w:tcPr>
          <w:p w14:paraId="290CB53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-0.0285**</w:t>
            </w:r>
          </w:p>
        </w:tc>
        <w:tc>
          <w:tcPr>
            <w:tcW w:w="1278" w:type="dxa"/>
            <w:tcBorders>
              <w:top w:val="nil"/>
              <w:left w:val="nil"/>
              <w:bottom w:val="nil"/>
              <w:right w:val="nil"/>
            </w:tcBorders>
          </w:tcPr>
          <w:p w14:paraId="678FF06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-0.0306**</w:t>
            </w:r>
          </w:p>
        </w:tc>
        <w:tc>
          <w:tcPr>
            <w:tcW w:w="1350" w:type="dxa"/>
            <w:tcBorders>
              <w:top w:val="nil"/>
              <w:left w:val="nil"/>
              <w:bottom w:val="nil"/>
              <w:right w:val="nil"/>
            </w:tcBorders>
          </w:tcPr>
          <w:p w14:paraId="1806132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-0.0193**</w:t>
            </w:r>
          </w:p>
        </w:tc>
        <w:tc>
          <w:tcPr>
            <w:tcW w:w="1350" w:type="dxa"/>
            <w:tcBorders>
              <w:top w:val="nil"/>
              <w:left w:val="nil"/>
              <w:bottom w:val="nil"/>
              <w:right w:val="nil"/>
            </w:tcBorders>
          </w:tcPr>
          <w:p w14:paraId="3C18BAE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-0.0193**</w:t>
            </w:r>
          </w:p>
        </w:tc>
        <w:tc>
          <w:tcPr>
            <w:tcW w:w="1368" w:type="dxa"/>
            <w:tcBorders>
              <w:top w:val="nil"/>
              <w:left w:val="nil"/>
              <w:bottom w:val="nil"/>
              <w:right w:val="nil"/>
            </w:tcBorders>
          </w:tcPr>
          <w:p w14:paraId="1BC7B2B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-0.0318***</w:t>
            </w:r>
          </w:p>
        </w:tc>
        <w:tc>
          <w:tcPr>
            <w:tcW w:w="1692" w:type="dxa"/>
            <w:tcBorders>
              <w:top w:val="nil"/>
              <w:left w:val="nil"/>
              <w:bottom w:val="nil"/>
              <w:right w:val="nil"/>
            </w:tcBorders>
          </w:tcPr>
          <w:p w14:paraId="5720258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-0.0339***</w:t>
            </w:r>
          </w:p>
        </w:tc>
      </w:tr>
      <w:tr w:rsidR="0090502E" w:rsidRPr="0090502E" w14:paraId="644CE025" w14:textId="77777777" w:rsidTr="00C05981">
        <w:trPr>
          <w:jc w:val="center"/>
        </w:trPr>
        <w:tc>
          <w:tcPr>
            <w:tcW w:w="2610" w:type="dxa"/>
            <w:tcBorders>
              <w:top w:val="nil"/>
              <w:left w:val="nil"/>
              <w:bottom w:val="nil"/>
              <w:right w:val="nil"/>
            </w:tcBorders>
          </w:tcPr>
          <w:p w14:paraId="10CC75A1"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0EC96D2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(0.0123)</w:t>
            </w:r>
          </w:p>
        </w:tc>
        <w:tc>
          <w:tcPr>
            <w:tcW w:w="1278" w:type="dxa"/>
            <w:tcBorders>
              <w:top w:val="nil"/>
              <w:left w:val="nil"/>
              <w:bottom w:val="nil"/>
              <w:right w:val="nil"/>
            </w:tcBorders>
          </w:tcPr>
          <w:p w14:paraId="606DCFA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(0.0126)</w:t>
            </w:r>
          </w:p>
        </w:tc>
        <w:tc>
          <w:tcPr>
            <w:tcW w:w="1350" w:type="dxa"/>
            <w:tcBorders>
              <w:top w:val="nil"/>
              <w:left w:val="nil"/>
              <w:bottom w:val="nil"/>
              <w:right w:val="nil"/>
            </w:tcBorders>
          </w:tcPr>
          <w:p w14:paraId="6FC3387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(0.00888)</w:t>
            </w:r>
          </w:p>
        </w:tc>
        <w:tc>
          <w:tcPr>
            <w:tcW w:w="1350" w:type="dxa"/>
            <w:tcBorders>
              <w:top w:val="nil"/>
              <w:left w:val="nil"/>
              <w:bottom w:val="nil"/>
              <w:right w:val="nil"/>
            </w:tcBorders>
          </w:tcPr>
          <w:p w14:paraId="2F5B0DE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(0.00906)</w:t>
            </w:r>
          </w:p>
        </w:tc>
        <w:tc>
          <w:tcPr>
            <w:tcW w:w="1368" w:type="dxa"/>
            <w:tcBorders>
              <w:top w:val="nil"/>
              <w:left w:val="nil"/>
              <w:bottom w:val="nil"/>
              <w:right w:val="nil"/>
            </w:tcBorders>
          </w:tcPr>
          <w:p w14:paraId="5331C99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(0.0123)</w:t>
            </w:r>
          </w:p>
        </w:tc>
        <w:tc>
          <w:tcPr>
            <w:tcW w:w="1692" w:type="dxa"/>
            <w:tcBorders>
              <w:top w:val="nil"/>
              <w:left w:val="nil"/>
              <w:bottom w:val="nil"/>
              <w:right w:val="nil"/>
            </w:tcBorders>
          </w:tcPr>
          <w:p w14:paraId="38104C5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(0.0127)</w:t>
            </w:r>
          </w:p>
        </w:tc>
      </w:tr>
      <w:tr w:rsidR="0090502E" w:rsidRPr="0090502E" w14:paraId="662261BB" w14:textId="77777777" w:rsidTr="00C05981">
        <w:trPr>
          <w:jc w:val="center"/>
        </w:trPr>
        <w:tc>
          <w:tcPr>
            <w:tcW w:w="2610" w:type="dxa"/>
            <w:tcBorders>
              <w:top w:val="nil"/>
              <w:left w:val="nil"/>
              <w:bottom w:val="nil"/>
              <w:right w:val="nil"/>
            </w:tcBorders>
          </w:tcPr>
          <w:p w14:paraId="743FDD08" w14:textId="208D1CEB"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510F63D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78" w:type="dxa"/>
            <w:tcBorders>
              <w:top w:val="nil"/>
              <w:left w:val="nil"/>
              <w:bottom w:val="nil"/>
              <w:right w:val="nil"/>
            </w:tcBorders>
          </w:tcPr>
          <w:p w14:paraId="5675B9D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0.0342***</w:t>
            </w:r>
          </w:p>
        </w:tc>
        <w:tc>
          <w:tcPr>
            <w:tcW w:w="1350" w:type="dxa"/>
            <w:tcBorders>
              <w:top w:val="nil"/>
              <w:left w:val="nil"/>
              <w:bottom w:val="nil"/>
              <w:right w:val="nil"/>
            </w:tcBorders>
          </w:tcPr>
          <w:p w14:paraId="7D66862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6135705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0.0155*</w:t>
            </w:r>
          </w:p>
        </w:tc>
        <w:tc>
          <w:tcPr>
            <w:tcW w:w="1368" w:type="dxa"/>
            <w:tcBorders>
              <w:top w:val="nil"/>
              <w:left w:val="nil"/>
              <w:bottom w:val="nil"/>
              <w:right w:val="nil"/>
            </w:tcBorders>
          </w:tcPr>
          <w:p w14:paraId="5A23A24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692" w:type="dxa"/>
            <w:tcBorders>
              <w:top w:val="nil"/>
              <w:left w:val="nil"/>
              <w:bottom w:val="nil"/>
              <w:right w:val="nil"/>
            </w:tcBorders>
          </w:tcPr>
          <w:p w14:paraId="2415747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0.0260**</w:t>
            </w:r>
          </w:p>
        </w:tc>
      </w:tr>
      <w:tr w:rsidR="0090502E" w:rsidRPr="0090502E" w14:paraId="7596D1CF" w14:textId="77777777" w:rsidTr="00C05981">
        <w:trPr>
          <w:jc w:val="center"/>
        </w:trPr>
        <w:tc>
          <w:tcPr>
            <w:tcW w:w="2610" w:type="dxa"/>
            <w:tcBorders>
              <w:top w:val="nil"/>
              <w:left w:val="nil"/>
              <w:bottom w:val="nil"/>
              <w:right w:val="nil"/>
            </w:tcBorders>
          </w:tcPr>
          <w:p w14:paraId="500C34F9"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7F591FD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78" w:type="dxa"/>
            <w:tcBorders>
              <w:top w:val="nil"/>
              <w:left w:val="nil"/>
              <w:bottom w:val="nil"/>
              <w:right w:val="nil"/>
            </w:tcBorders>
          </w:tcPr>
          <w:p w14:paraId="1926ED0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(0.0124)</w:t>
            </w:r>
          </w:p>
        </w:tc>
        <w:tc>
          <w:tcPr>
            <w:tcW w:w="1350" w:type="dxa"/>
            <w:tcBorders>
              <w:top w:val="nil"/>
              <w:left w:val="nil"/>
              <w:bottom w:val="nil"/>
              <w:right w:val="nil"/>
            </w:tcBorders>
          </w:tcPr>
          <w:p w14:paraId="055FACF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427B328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(0.00816)</w:t>
            </w:r>
          </w:p>
        </w:tc>
        <w:tc>
          <w:tcPr>
            <w:tcW w:w="1368" w:type="dxa"/>
            <w:tcBorders>
              <w:top w:val="nil"/>
              <w:left w:val="nil"/>
              <w:bottom w:val="nil"/>
              <w:right w:val="nil"/>
            </w:tcBorders>
          </w:tcPr>
          <w:p w14:paraId="0B4E6B1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692" w:type="dxa"/>
            <w:tcBorders>
              <w:top w:val="nil"/>
              <w:left w:val="nil"/>
              <w:bottom w:val="nil"/>
              <w:right w:val="nil"/>
            </w:tcBorders>
          </w:tcPr>
          <w:p w14:paraId="5A6F297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(0.0129)</w:t>
            </w:r>
          </w:p>
        </w:tc>
      </w:tr>
      <w:tr w:rsidR="0090502E" w:rsidRPr="0090502E" w14:paraId="781C3D9C" w14:textId="77777777" w:rsidTr="00C05981">
        <w:trPr>
          <w:jc w:val="center"/>
        </w:trPr>
        <w:tc>
          <w:tcPr>
            <w:tcW w:w="2610" w:type="dxa"/>
            <w:tcBorders>
              <w:top w:val="nil"/>
              <w:left w:val="nil"/>
              <w:bottom w:val="nil"/>
              <w:right w:val="nil"/>
            </w:tcBorders>
          </w:tcPr>
          <w:p w14:paraId="35FBDDA6" w14:textId="3AF8DB49"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Social Group Equality in Respect for Civil Liberties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1A72EF1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78" w:type="dxa"/>
            <w:tcBorders>
              <w:top w:val="nil"/>
              <w:left w:val="nil"/>
              <w:bottom w:val="nil"/>
              <w:right w:val="nil"/>
            </w:tcBorders>
          </w:tcPr>
          <w:p w14:paraId="464A16C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23587B3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-0.0112***</w:t>
            </w:r>
          </w:p>
        </w:tc>
        <w:tc>
          <w:tcPr>
            <w:tcW w:w="1350" w:type="dxa"/>
            <w:tcBorders>
              <w:top w:val="nil"/>
              <w:left w:val="nil"/>
              <w:bottom w:val="nil"/>
              <w:right w:val="nil"/>
            </w:tcBorders>
          </w:tcPr>
          <w:p w14:paraId="147C3CF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-0.0110***</w:t>
            </w:r>
          </w:p>
        </w:tc>
        <w:tc>
          <w:tcPr>
            <w:tcW w:w="1368" w:type="dxa"/>
            <w:tcBorders>
              <w:top w:val="nil"/>
              <w:left w:val="nil"/>
              <w:bottom w:val="nil"/>
              <w:right w:val="nil"/>
            </w:tcBorders>
          </w:tcPr>
          <w:p w14:paraId="7D3C4C0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0.0192***</w:t>
            </w:r>
          </w:p>
        </w:tc>
        <w:tc>
          <w:tcPr>
            <w:tcW w:w="1692" w:type="dxa"/>
            <w:tcBorders>
              <w:top w:val="nil"/>
              <w:left w:val="nil"/>
              <w:bottom w:val="nil"/>
              <w:right w:val="nil"/>
            </w:tcBorders>
          </w:tcPr>
          <w:p w14:paraId="0D3CFF5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0.0192***</w:t>
            </w:r>
          </w:p>
        </w:tc>
      </w:tr>
      <w:tr w:rsidR="0090502E" w:rsidRPr="0090502E" w14:paraId="52E4C1D9" w14:textId="77777777" w:rsidTr="00C05981">
        <w:trPr>
          <w:jc w:val="center"/>
        </w:trPr>
        <w:tc>
          <w:tcPr>
            <w:tcW w:w="2610" w:type="dxa"/>
            <w:tcBorders>
              <w:top w:val="nil"/>
              <w:left w:val="nil"/>
              <w:bottom w:val="nil"/>
              <w:right w:val="nil"/>
            </w:tcBorders>
          </w:tcPr>
          <w:p w14:paraId="6E7492CA"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093038D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78" w:type="dxa"/>
            <w:tcBorders>
              <w:top w:val="nil"/>
              <w:left w:val="nil"/>
              <w:bottom w:val="nil"/>
              <w:right w:val="nil"/>
            </w:tcBorders>
          </w:tcPr>
          <w:p w14:paraId="1A00268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12D3E8C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(0.00387)</w:t>
            </w:r>
          </w:p>
        </w:tc>
        <w:tc>
          <w:tcPr>
            <w:tcW w:w="1350" w:type="dxa"/>
            <w:tcBorders>
              <w:top w:val="nil"/>
              <w:left w:val="nil"/>
              <w:bottom w:val="nil"/>
              <w:right w:val="nil"/>
            </w:tcBorders>
          </w:tcPr>
          <w:p w14:paraId="669525C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(0.00383)</w:t>
            </w:r>
          </w:p>
        </w:tc>
        <w:tc>
          <w:tcPr>
            <w:tcW w:w="1368" w:type="dxa"/>
            <w:tcBorders>
              <w:top w:val="nil"/>
              <w:left w:val="nil"/>
              <w:bottom w:val="nil"/>
              <w:right w:val="nil"/>
            </w:tcBorders>
          </w:tcPr>
          <w:p w14:paraId="02D7323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(0.00577)</w:t>
            </w:r>
          </w:p>
        </w:tc>
        <w:tc>
          <w:tcPr>
            <w:tcW w:w="1692" w:type="dxa"/>
            <w:tcBorders>
              <w:top w:val="nil"/>
              <w:left w:val="nil"/>
              <w:bottom w:val="nil"/>
              <w:right w:val="nil"/>
            </w:tcBorders>
          </w:tcPr>
          <w:p w14:paraId="14AD2EB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(0.00573)</w:t>
            </w:r>
          </w:p>
        </w:tc>
      </w:tr>
      <w:tr w:rsidR="0090502E" w:rsidRPr="0090502E" w14:paraId="5CDE95E6" w14:textId="77777777" w:rsidTr="00C05981">
        <w:trPr>
          <w:jc w:val="center"/>
        </w:trPr>
        <w:tc>
          <w:tcPr>
            <w:tcW w:w="2610" w:type="dxa"/>
            <w:tcBorders>
              <w:top w:val="nil"/>
              <w:left w:val="nil"/>
              <w:bottom w:val="nil"/>
              <w:right w:val="nil"/>
            </w:tcBorders>
          </w:tcPr>
          <w:p w14:paraId="2CED7D3F" w14:textId="670A4D60"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Human Rights Protection Score </w:t>
            </w:r>
            <w:r w:rsidRPr="0090502E">
              <w:rPr>
                <w:rFonts w:ascii="Times New Roman" w:hAnsi="Times New Roman" w:cs="Times New Roman"/>
                <w:kern w:val="0"/>
                <w:sz w:val="20"/>
                <w:szCs w:val="20"/>
                <w:vertAlign w:val="subscript"/>
              </w:rPr>
              <w:t>t-1</w:t>
            </w:r>
          </w:p>
        </w:tc>
        <w:tc>
          <w:tcPr>
            <w:tcW w:w="1872" w:type="dxa"/>
            <w:tcBorders>
              <w:top w:val="nil"/>
              <w:left w:val="nil"/>
              <w:bottom w:val="nil"/>
              <w:right w:val="nil"/>
            </w:tcBorders>
          </w:tcPr>
          <w:p w14:paraId="2DEAA47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78" w:type="dxa"/>
            <w:tcBorders>
              <w:top w:val="nil"/>
              <w:left w:val="nil"/>
              <w:bottom w:val="nil"/>
              <w:right w:val="nil"/>
            </w:tcBorders>
          </w:tcPr>
          <w:p w14:paraId="1DB352A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03759A3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51AA24D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68" w:type="dxa"/>
            <w:tcBorders>
              <w:top w:val="nil"/>
              <w:left w:val="nil"/>
              <w:bottom w:val="nil"/>
              <w:right w:val="nil"/>
            </w:tcBorders>
          </w:tcPr>
          <w:p w14:paraId="0755404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-0.0478***</w:t>
            </w:r>
          </w:p>
        </w:tc>
        <w:tc>
          <w:tcPr>
            <w:tcW w:w="1692" w:type="dxa"/>
            <w:tcBorders>
              <w:top w:val="nil"/>
              <w:left w:val="nil"/>
              <w:bottom w:val="nil"/>
              <w:right w:val="nil"/>
            </w:tcBorders>
          </w:tcPr>
          <w:p w14:paraId="6C8F9F4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-0.0478***</w:t>
            </w:r>
          </w:p>
        </w:tc>
      </w:tr>
      <w:tr w:rsidR="0090502E" w:rsidRPr="0090502E" w14:paraId="6DE1D82E" w14:textId="77777777" w:rsidTr="00C05981">
        <w:trPr>
          <w:jc w:val="center"/>
        </w:trPr>
        <w:tc>
          <w:tcPr>
            <w:tcW w:w="2610" w:type="dxa"/>
            <w:tcBorders>
              <w:top w:val="nil"/>
              <w:left w:val="nil"/>
              <w:bottom w:val="nil"/>
              <w:right w:val="nil"/>
            </w:tcBorders>
          </w:tcPr>
          <w:p w14:paraId="6229856C"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6DF07D8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78" w:type="dxa"/>
            <w:tcBorders>
              <w:top w:val="nil"/>
              <w:left w:val="nil"/>
              <w:bottom w:val="nil"/>
              <w:right w:val="nil"/>
            </w:tcBorders>
          </w:tcPr>
          <w:p w14:paraId="3E0BFF6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6D51F32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7BE9E5B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68" w:type="dxa"/>
            <w:tcBorders>
              <w:top w:val="nil"/>
              <w:left w:val="nil"/>
              <w:bottom w:val="nil"/>
              <w:right w:val="nil"/>
            </w:tcBorders>
          </w:tcPr>
          <w:p w14:paraId="571FD4C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(0.00706)</w:t>
            </w:r>
          </w:p>
        </w:tc>
        <w:tc>
          <w:tcPr>
            <w:tcW w:w="1692" w:type="dxa"/>
            <w:tcBorders>
              <w:top w:val="nil"/>
              <w:left w:val="nil"/>
              <w:bottom w:val="nil"/>
              <w:right w:val="nil"/>
            </w:tcBorders>
          </w:tcPr>
          <w:p w14:paraId="7B32FB5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(0.00706)</w:t>
            </w:r>
          </w:p>
        </w:tc>
      </w:tr>
      <w:tr w:rsidR="0090502E" w:rsidRPr="0090502E" w14:paraId="5EA28C97" w14:textId="77777777" w:rsidTr="00C05981">
        <w:trPr>
          <w:jc w:val="center"/>
        </w:trPr>
        <w:tc>
          <w:tcPr>
            <w:tcW w:w="2610" w:type="dxa"/>
            <w:tcBorders>
              <w:top w:val="nil"/>
              <w:left w:val="nil"/>
              <w:bottom w:val="nil"/>
              <w:right w:val="nil"/>
            </w:tcBorders>
          </w:tcPr>
          <w:p w14:paraId="0C2F3BF3"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1872" w:type="dxa"/>
            <w:tcBorders>
              <w:top w:val="nil"/>
              <w:left w:val="nil"/>
              <w:bottom w:val="nil"/>
              <w:right w:val="nil"/>
            </w:tcBorders>
          </w:tcPr>
          <w:p w14:paraId="0B1B87A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0.188***</w:t>
            </w:r>
          </w:p>
        </w:tc>
        <w:tc>
          <w:tcPr>
            <w:tcW w:w="1278" w:type="dxa"/>
            <w:tcBorders>
              <w:top w:val="nil"/>
              <w:left w:val="nil"/>
              <w:bottom w:val="nil"/>
              <w:right w:val="nil"/>
            </w:tcBorders>
          </w:tcPr>
          <w:p w14:paraId="3A30229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0.196***</w:t>
            </w:r>
          </w:p>
        </w:tc>
        <w:tc>
          <w:tcPr>
            <w:tcW w:w="1350" w:type="dxa"/>
            <w:tcBorders>
              <w:top w:val="nil"/>
              <w:left w:val="nil"/>
              <w:bottom w:val="nil"/>
              <w:right w:val="nil"/>
            </w:tcBorders>
          </w:tcPr>
          <w:p w14:paraId="63AB6CD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0.0989***</w:t>
            </w:r>
          </w:p>
        </w:tc>
        <w:tc>
          <w:tcPr>
            <w:tcW w:w="1350" w:type="dxa"/>
            <w:tcBorders>
              <w:top w:val="nil"/>
              <w:left w:val="nil"/>
              <w:bottom w:val="nil"/>
              <w:right w:val="nil"/>
            </w:tcBorders>
          </w:tcPr>
          <w:p w14:paraId="427B759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0.101***</w:t>
            </w:r>
          </w:p>
        </w:tc>
        <w:tc>
          <w:tcPr>
            <w:tcW w:w="1368" w:type="dxa"/>
            <w:tcBorders>
              <w:top w:val="nil"/>
              <w:left w:val="nil"/>
              <w:bottom w:val="nil"/>
              <w:right w:val="nil"/>
            </w:tcBorders>
          </w:tcPr>
          <w:p w14:paraId="155AAA2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0.177***</w:t>
            </w:r>
          </w:p>
        </w:tc>
        <w:tc>
          <w:tcPr>
            <w:tcW w:w="1692" w:type="dxa"/>
            <w:tcBorders>
              <w:top w:val="nil"/>
              <w:left w:val="nil"/>
              <w:bottom w:val="nil"/>
              <w:right w:val="nil"/>
            </w:tcBorders>
          </w:tcPr>
          <w:p w14:paraId="523F3A0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0.183***</w:t>
            </w:r>
          </w:p>
        </w:tc>
      </w:tr>
      <w:tr w:rsidR="0090502E" w:rsidRPr="0090502E" w14:paraId="1E95E4E7" w14:textId="77777777" w:rsidTr="00C05981">
        <w:trPr>
          <w:jc w:val="center"/>
        </w:trPr>
        <w:tc>
          <w:tcPr>
            <w:tcW w:w="2610" w:type="dxa"/>
            <w:tcBorders>
              <w:top w:val="nil"/>
              <w:left w:val="nil"/>
              <w:bottom w:val="nil"/>
              <w:right w:val="nil"/>
            </w:tcBorders>
          </w:tcPr>
          <w:p w14:paraId="1CF85978"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7E8D178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(0.0577)</w:t>
            </w:r>
          </w:p>
        </w:tc>
        <w:tc>
          <w:tcPr>
            <w:tcW w:w="1278" w:type="dxa"/>
            <w:tcBorders>
              <w:top w:val="nil"/>
              <w:left w:val="nil"/>
              <w:bottom w:val="nil"/>
              <w:right w:val="nil"/>
            </w:tcBorders>
          </w:tcPr>
          <w:p w14:paraId="05CD569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(0.0584)</w:t>
            </w:r>
          </w:p>
        </w:tc>
        <w:tc>
          <w:tcPr>
            <w:tcW w:w="1350" w:type="dxa"/>
            <w:tcBorders>
              <w:top w:val="nil"/>
              <w:left w:val="nil"/>
              <w:bottom w:val="nil"/>
              <w:right w:val="nil"/>
            </w:tcBorders>
          </w:tcPr>
          <w:p w14:paraId="317F94B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(0.0283)</w:t>
            </w:r>
          </w:p>
        </w:tc>
        <w:tc>
          <w:tcPr>
            <w:tcW w:w="1350" w:type="dxa"/>
            <w:tcBorders>
              <w:top w:val="nil"/>
              <w:left w:val="nil"/>
              <w:bottom w:val="nil"/>
              <w:right w:val="nil"/>
            </w:tcBorders>
          </w:tcPr>
          <w:p w14:paraId="0679946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(0.0285)</w:t>
            </w:r>
          </w:p>
        </w:tc>
        <w:tc>
          <w:tcPr>
            <w:tcW w:w="1368" w:type="dxa"/>
            <w:tcBorders>
              <w:top w:val="nil"/>
              <w:left w:val="nil"/>
              <w:bottom w:val="nil"/>
              <w:right w:val="nil"/>
            </w:tcBorders>
          </w:tcPr>
          <w:p w14:paraId="013F6F1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(0.0568)</w:t>
            </w:r>
          </w:p>
        </w:tc>
        <w:tc>
          <w:tcPr>
            <w:tcW w:w="1692" w:type="dxa"/>
            <w:tcBorders>
              <w:top w:val="nil"/>
              <w:left w:val="nil"/>
              <w:bottom w:val="nil"/>
              <w:right w:val="nil"/>
            </w:tcBorders>
          </w:tcPr>
          <w:p w14:paraId="799685B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(0.0575)</w:t>
            </w:r>
          </w:p>
        </w:tc>
      </w:tr>
      <w:tr w:rsidR="0090502E" w:rsidRPr="0090502E" w14:paraId="34B72603" w14:textId="77777777" w:rsidTr="00C05981">
        <w:trPr>
          <w:jc w:val="center"/>
        </w:trPr>
        <w:tc>
          <w:tcPr>
            <w:tcW w:w="2610" w:type="dxa"/>
            <w:tcBorders>
              <w:top w:val="nil"/>
              <w:left w:val="nil"/>
              <w:bottom w:val="nil"/>
              <w:right w:val="nil"/>
            </w:tcBorders>
          </w:tcPr>
          <w:p w14:paraId="777B4250"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1872" w:type="dxa"/>
            <w:tcBorders>
              <w:top w:val="nil"/>
              <w:left w:val="nil"/>
              <w:bottom w:val="nil"/>
              <w:right w:val="nil"/>
            </w:tcBorders>
          </w:tcPr>
          <w:p w14:paraId="4EABF37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78" w:type="dxa"/>
            <w:tcBorders>
              <w:top w:val="nil"/>
              <w:left w:val="nil"/>
              <w:bottom w:val="nil"/>
              <w:right w:val="nil"/>
            </w:tcBorders>
          </w:tcPr>
          <w:p w14:paraId="35A723F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681BCCD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50" w:type="dxa"/>
            <w:tcBorders>
              <w:top w:val="nil"/>
              <w:left w:val="nil"/>
              <w:bottom w:val="nil"/>
              <w:right w:val="nil"/>
            </w:tcBorders>
          </w:tcPr>
          <w:p w14:paraId="0D8E359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368" w:type="dxa"/>
            <w:tcBorders>
              <w:top w:val="nil"/>
              <w:left w:val="nil"/>
              <w:bottom w:val="nil"/>
              <w:right w:val="nil"/>
            </w:tcBorders>
          </w:tcPr>
          <w:p w14:paraId="23AAA16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692" w:type="dxa"/>
            <w:tcBorders>
              <w:top w:val="nil"/>
              <w:left w:val="nil"/>
              <w:bottom w:val="nil"/>
              <w:right w:val="nil"/>
            </w:tcBorders>
          </w:tcPr>
          <w:p w14:paraId="63FE7AB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C639D94" w14:textId="77777777" w:rsidTr="00C05981">
        <w:trPr>
          <w:jc w:val="center"/>
        </w:trPr>
        <w:tc>
          <w:tcPr>
            <w:tcW w:w="2610" w:type="dxa"/>
            <w:tcBorders>
              <w:top w:val="nil"/>
              <w:left w:val="nil"/>
              <w:bottom w:val="nil"/>
              <w:right w:val="nil"/>
            </w:tcBorders>
          </w:tcPr>
          <w:p w14:paraId="7139FEE7"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1872" w:type="dxa"/>
            <w:tcBorders>
              <w:top w:val="nil"/>
              <w:left w:val="nil"/>
              <w:bottom w:val="nil"/>
              <w:right w:val="nil"/>
            </w:tcBorders>
          </w:tcPr>
          <w:p w14:paraId="58F4DE8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278" w:type="dxa"/>
            <w:tcBorders>
              <w:top w:val="nil"/>
              <w:left w:val="nil"/>
              <w:bottom w:val="nil"/>
              <w:right w:val="nil"/>
            </w:tcBorders>
          </w:tcPr>
          <w:p w14:paraId="4508B4A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350" w:type="dxa"/>
            <w:tcBorders>
              <w:top w:val="nil"/>
              <w:left w:val="nil"/>
              <w:bottom w:val="nil"/>
              <w:right w:val="nil"/>
            </w:tcBorders>
          </w:tcPr>
          <w:p w14:paraId="7A06866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350" w:type="dxa"/>
            <w:tcBorders>
              <w:top w:val="nil"/>
              <w:left w:val="nil"/>
              <w:bottom w:val="nil"/>
              <w:right w:val="nil"/>
            </w:tcBorders>
          </w:tcPr>
          <w:p w14:paraId="675F68F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368" w:type="dxa"/>
            <w:tcBorders>
              <w:top w:val="nil"/>
              <w:left w:val="nil"/>
              <w:bottom w:val="nil"/>
              <w:right w:val="nil"/>
            </w:tcBorders>
          </w:tcPr>
          <w:p w14:paraId="524BEC6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c>
          <w:tcPr>
            <w:tcW w:w="1692" w:type="dxa"/>
            <w:tcBorders>
              <w:top w:val="nil"/>
              <w:left w:val="nil"/>
              <w:bottom w:val="nil"/>
              <w:right w:val="nil"/>
            </w:tcBorders>
          </w:tcPr>
          <w:p w14:paraId="45B92F9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3,413</w:t>
            </w:r>
          </w:p>
        </w:tc>
      </w:tr>
      <w:tr w:rsidR="0090502E" w:rsidRPr="0090502E" w14:paraId="19708D8F" w14:textId="77777777" w:rsidTr="00C05981">
        <w:tblPrEx>
          <w:tblBorders>
            <w:bottom w:val="single" w:sz="6" w:space="0" w:color="auto"/>
          </w:tblBorders>
        </w:tblPrEx>
        <w:trPr>
          <w:jc w:val="center"/>
        </w:trPr>
        <w:tc>
          <w:tcPr>
            <w:tcW w:w="2610" w:type="dxa"/>
            <w:tcBorders>
              <w:top w:val="nil"/>
              <w:left w:val="nil"/>
              <w:bottom w:val="single" w:sz="6" w:space="0" w:color="auto"/>
              <w:right w:val="nil"/>
            </w:tcBorders>
          </w:tcPr>
          <w:p w14:paraId="44A11BEB"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R-squared</w:t>
            </w:r>
          </w:p>
        </w:tc>
        <w:tc>
          <w:tcPr>
            <w:tcW w:w="1872" w:type="dxa"/>
            <w:tcBorders>
              <w:top w:val="nil"/>
              <w:left w:val="nil"/>
              <w:bottom w:val="single" w:sz="6" w:space="0" w:color="auto"/>
              <w:right w:val="nil"/>
            </w:tcBorders>
          </w:tcPr>
          <w:p w14:paraId="73B8E89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w:t>
            </w:r>
          </w:p>
        </w:tc>
        <w:tc>
          <w:tcPr>
            <w:tcW w:w="1278" w:type="dxa"/>
            <w:tcBorders>
              <w:top w:val="nil"/>
              <w:left w:val="nil"/>
              <w:bottom w:val="single" w:sz="6" w:space="0" w:color="auto"/>
              <w:right w:val="nil"/>
            </w:tcBorders>
          </w:tcPr>
          <w:p w14:paraId="17C03AC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w:t>
            </w:r>
          </w:p>
        </w:tc>
        <w:tc>
          <w:tcPr>
            <w:tcW w:w="1350" w:type="dxa"/>
            <w:tcBorders>
              <w:top w:val="nil"/>
              <w:left w:val="nil"/>
              <w:bottom w:val="single" w:sz="6" w:space="0" w:color="auto"/>
              <w:right w:val="nil"/>
            </w:tcBorders>
          </w:tcPr>
          <w:p w14:paraId="449CC92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w:t>
            </w:r>
          </w:p>
        </w:tc>
        <w:tc>
          <w:tcPr>
            <w:tcW w:w="1350" w:type="dxa"/>
            <w:tcBorders>
              <w:top w:val="nil"/>
              <w:left w:val="nil"/>
              <w:bottom w:val="single" w:sz="6" w:space="0" w:color="auto"/>
              <w:right w:val="nil"/>
            </w:tcBorders>
          </w:tcPr>
          <w:p w14:paraId="4DDEA31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w:t>
            </w:r>
          </w:p>
        </w:tc>
        <w:tc>
          <w:tcPr>
            <w:tcW w:w="1368" w:type="dxa"/>
            <w:tcBorders>
              <w:top w:val="nil"/>
              <w:left w:val="nil"/>
              <w:bottom w:val="single" w:sz="6" w:space="0" w:color="auto"/>
              <w:right w:val="nil"/>
            </w:tcBorders>
          </w:tcPr>
          <w:p w14:paraId="712421E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w:t>
            </w:r>
          </w:p>
        </w:tc>
        <w:tc>
          <w:tcPr>
            <w:tcW w:w="1692" w:type="dxa"/>
            <w:tcBorders>
              <w:top w:val="nil"/>
              <w:left w:val="nil"/>
              <w:bottom w:val="single" w:sz="6" w:space="0" w:color="auto"/>
              <w:right w:val="nil"/>
            </w:tcBorders>
          </w:tcPr>
          <w:p w14:paraId="123514E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w:t>
            </w:r>
          </w:p>
        </w:tc>
      </w:tr>
    </w:tbl>
    <w:p w14:paraId="0DF3690A" w14:textId="6A95C3C8" w:rsidR="00380D0D" w:rsidRPr="0090502E" w:rsidRDefault="00194311">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This table shows that our results are largely consistent if we measure our dependent variable as change in PIR instead of level. </w:t>
      </w:r>
      <w:r w:rsidR="00380D0D" w:rsidRPr="0090502E">
        <w:rPr>
          <w:rFonts w:ascii="Times New Roman" w:hAnsi="Times New Roman" w:cs="Times New Roman"/>
          <w:kern w:val="0"/>
          <w:sz w:val="24"/>
          <w:szCs w:val="24"/>
        </w:rPr>
        <w:t>Robust standard errors in parentheses</w:t>
      </w:r>
    </w:p>
    <w:p w14:paraId="4E11600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28248C09" w14:textId="0B9EAE24" w:rsidR="00380D0D" w:rsidRPr="0090502E" w:rsidRDefault="00380D0D">
      <w:pPr>
        <w:rPr>
          <w:rFonts w:ascii="Times New Roman" w:hAnsi="Times New Roman" w:cs="Times New Roman"/>
          <w:b/>
          <w:bCs/>
        </w:rPr>
      </w:pPr>
      <w:r w:rsidRPr="0090502E">
        <w:rPr>
          <w:rFonts w:ascii="Times New Roman" w:hAnsi="Times New Roman" w:cs="Times New Roman"/>
          <w:b/>
          <w:bCs/>
        </w:rPr>
        <w:br w:type="page"/>
      </w:r>
    </w:p>
    <w:p w14:paraId="618B3F44" w14:textId="3F6FD2D9" w:rsidR="00380D0D" w:rsidRPr="0090502E" w:rsidRDefault="00A946E5" w:rsidP="00003874">
      <w:pPr>
        <w:pStyle w:val="Heading2"/>
        <w:jc w:val="center"/>
        <w:rPr>
          <w:rFonts w:ascii="Times New Roman" w:hAnsi="Times New Roman" w:cs="Times New Roman"/>
          <w:b/>
          <w:bCs/>
          <w:color w:val="auto"/>
        </w:rPr>
      </w:pPr>
      <w:bookmarkStart w:id="10" w:name="_Toc166678539"/>
      <w:r>
        <w:rPr>
          <w:rFonts w:ascii="Times New Roman" w:hAnsi="Times New Roman" w:cs="Times New Roman"/>
          <w:b/>
          <w:bCs/>
          <w:color w:val="auto"/>
        </w:rPr>
        <w:lastRenderedPageBreak/>
        <w:t xml:space="preserve">Table 7: </w:t>
      </w:r>
      <w:r w:rsidR="00380D0D" w:rsidRPr="0090502E">
        <w:rPr>
          <w:rFonts w:ascii="Times New Roman" w:hAnsi="Times New Roman" w:cs="Times New Roman"/>
          <w:b/>
          <w:bCs/>
          <w:color w:val="auto"/>
        </w:rPr>
        <w:t>Backsliding as the IVAR</w:t>
      </w:r>
      <w:bookmarkEnd w:id="10"/>
    </w:p>
    <w:tbl>
      <w:tblPr>
        <w:tblW w:w="8190" w:type="dxa"/>
        <w:jc w:val="center"/>
        <w:tblLayout w:type="fixed"/>
        <w:tblCellMar>
          <w:left w:w="75" w:type="dxa"/>
          <w:right w:w="75" w:type="dxa"/>
        </w:tblCellMar>
        <w:tblLook w:val="0000" w:firstRow="0" w:lastRow="0" w:firstColumn="0" w:lastColumn="0" w:noHBand="0" w:noVBand="0"/>
      </w:tblPr>
      <w:tblGrid>
        <w:gridCol w:w="2790"/>
        <w:gridCol w:w="2520"/>
        <w:gridCol w:w="2880"/>
      </w:tblGrid>
      <w:tr w:rsidR="0090502E" w:rsidRPr="0090502E" w14:paraId="7ABE2080" w14:textId="77777777" w:rsidTr="00003874">
        <w:trPr>
          <w:jc w:val="center"/>
        </w:trPr>
        <w:tc>
          <w:tcPr>
            <w:tcW w:w="2790" w:type="dxa"/>
            <w:tcBorders>
              <w:top w:val="single" w:sz="6" w:space="0" w:color="auto"/>
              <w:left w:val="nil"/>
              <w:bottom w:val="nil"/>
              <w:right w:val="nil"/>
            </w:tcBorders>
          </w:tcPr>
          <w:p w14:paraId="3E163C92"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single" w:sz="6" w:space="0" w:color="auto"/>
              <w:left w:val="nil"/>
              <w:bottom w:val="nil"/>
              <w:right w:val="nil"/>
            </w:tcBorders>
          </w:tcPr>
          <w:p w14:paraId="761E8ED1"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2880" w:type="dxa"/>
            <w:tcBorders>
              <w:top w:val="single" w:sz="6" w:space="0" w:color="auto"/>
              <w:left w:val="nil"/>
              <w:bottom w:val="nil"/>
              <w:right w:val="nil"/>
            </w:tcBorders>
          </w:tcPr>
          <w:p w14:paraId="0D59E9B4"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r>
      <w:tr w:rsidR="0090502E" w:rsidRPr="0090502E" w14:paraId="74575AF9" w14:textId="77777777" w:rsidTr="00003874">
        <w:trPr>
          <w:jc w:val="center"/>
        </w:trPr>
        <w:tc>
          <w:tcPr>
            <w:tcW w:w="2790" w:type="dxa"/>
            <w:tcBorders>
              <w:top w:val="nil"/>
              <w:left w:val="nil"/>
              <w:bottom w:val="single" w:sz="6" w:space="0" w:color="auto"/>
              <w:right w:val="nil"/>
            </w:tcBorders>
          </w:tcPr>
          <w:p w14:paraId="6AF1C363"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2520" w:type="dxa"/>
            <w:tcBorders>
              <w:top w:val="nil"/>
              <w:left w:val="nil"/>
              <w:bottom w:val="single" w:sz="6" w:space="0" w:color="auto"/>
              <w:right w:val="nil"/>
            </w:tcBorders>
          </w:tcPr>
          <w:p w14:paraId="57E19497" w14:textId="2997D2B5"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2880" w:type="dxa"/>
            <w:tcBorders>
              <w:top w:val="nil"/>
              <w:left w:val="nil"/>
              <w:bottom w:val="single" w:sz="6" w:space="0" w:color="auto"/>
              <w:right w:val="nil"/>
            </w:tcBorders>
          </w:tcPr>
          <w:p w14:paraId="040E46CA" w14:textId="5019FB3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r>
      <w:tr w:rsidR="0090502E" w:rsidRPr="0090502E" w14:paraId="7B5D6FF4" w14:textId="77777777" w:rsidTr="00003874">
        <w:trPr>
          <w:jc w:val="center"/>
        </w:trPr>
        <w:tc>
          <w:tcPr>
            <w:tcW w:w="2790" w:type="dxa"/>
            <w:tcBorders>
              <w:top w:val="nil"/>
              <w:left w:val="nil"/>
              <w:bottom w:val="nil"/>
              <w:right w:val="nil"/>
            </w:tcBorders>
          </w:tcPr>
          <w:p w14:paraId="5649F7DE"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6EB6F1C3"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880" w:type="dxa"/>
            <w:tcBorders>
              <w:top w:val="nil"/>
              <w:left w:val="nil"/>
              <w:bottom w:val="nil"/>
              <w:right w:val="nil"/>
            </w:tcBorders>
          </w:tcPr>
          <w:p w14:paraId="7B65B82D"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72B31BFB" w14:textId="77777777" w:rsidTr="00003874">
        <w:trPr>
          <w:jc w:val="center"/>
        </w:trPr>
        <w:tc>
          <w:tcPr>
            <w:tcW w:w="2790" w:type="dxa"/>
            <w:tcBorders>
              <w:top w:val="nil"/>
              <w:left w:val="nil"/>
              <w:bottom w:val="nil"/>
              <w:right w:val="nil"/>
            </w:tcBorders>
          </w:tcPr>
          <w:p w14:paraId="4A9CD1B6" w14:textId="781D4E86"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7D260682"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0.0252**</w:t>
            </w:r>
          </w:p>
        </w:tc>
        <w:tc>
          <w:tcPr>
            <w:tcW w:w="2880" w:type="dxa"/>
            <w:tcBorders>
              <w:top w:val="nil"/>
              <w:left w:val="nil"/>
              <w:bottom w:val="nil"/>
              <w:right w:val="nil"/>
            </w:tcBorders>
          </w:tcPr>
          <w:p w14:paraId="36D4AFCC"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55501794" w14:textId="77777777" w:rsidTr="00003874">
        <w:trPr>
          <w:jc w:val="center"/>
        </w:trPr>
        <w:tc>
          <w:tcPr>
            <w:tcW w:w="2790" w:type="dxa"/>
            <w:tcBorders>
              <w:top w:val="nil"/>
              <w:left w:val="nil"/>
              <w:bottom w:val="nil"/>
              <w:right w:val="nil"/>
            </w:tcBorders>
          </w:tcPr>
          <w:p w14:paraId="5C4565DE"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6D61CEE3"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(0.0102)</w:t>
            </w:r>
          </w:p>
        </w:tc>
        <w:tc>
          <w:tcPr>
            <w:tcW w:w="2880" w:type="dxa"/>
            <w:tcBorders>
              <w:top w:val="nil"/>
              <w:left w:val="nil"/>
              <w:bottom w:val="nil"/>
              <w:right w:val="nil"/>
            </w:tcBorders>
          </w:tcPr>
          <w:p w14:paraId="5C4AC11D"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7A1A99F" w14:textId="77777777" w:rsidTr="00003874">
        <w:trPr>
          <w:jc w:val="center"/>
        </w:trPr>
        <w:tc>
          <w:tcPr>
            <w:tcW w:w="2790" w:type="dxa"/>
            <w:tcBorders>
              <w:top w:val="nil"/>
              <w:left w:val="nil"/>
              <w:bottom w:val="nil"/>
              <w:right w:val="nil"/>
            </w:tcBorders>
          </w:tcPr>
          <w:p w14:paraId="7CA560E1"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Any Abortion Backsliding - Comparative Abortion Index 1</w:t>
            </w:r>
          </w:p>
        </w:tc>
        <w:tc>
          <w:tcPr>
            <w:tcW w:w="2520" w:type="dxa"/>
            <w:tcBorders>
              <w:top w:val="nil"/>
              <w:left w:val="nil"/>
              <w:bottom w:val="nil"/>
              <w:right w:val="nil"/>
            </w:tcBorders>
          </w:tcPr>
          <w:p w14:paraId="6F8288F4"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-0.0507***</w:t>
            </w:r>
          </w:p>
        </w:tc>
        <w:tc>
          <w:tcPr>
            <w:tcW w:w="2880" w:type="dxa"/>
            <w:tcBorders>
              <w:top w:val="nil"/>
              <w:left w:val="nil"/>
              <w:bottom w:val="nil"/>
              <w:right w:val="nil"/>
            </w:tcBorders>
          </w:tcPr>
          <w:p w14:paraId="7DCCE429"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57CBB78" w14:textId="77777777" w:rsidTr="00003874">
        <w:trPr>
          <w:jc w:val="center"/>
        </w:trPr>
        <w:tc>
          <w:tcPr>
            <w:tcW w:w="2790" w:type="dxa"/>
            <w:tcBorders>
              <w:top w:val="nil"/>
              <w:left w:val="nil"/>
              <w:bottom w:val="nil"/>
              <w:right w:val="nil"/>
            </w:tcBorders>
          </w:tcPr>
          <w:p w14:paraId="5FF4E771"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515FBA1C"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(0.0196)</w:t>
            </w:r>
          </w:p>
        </w:tc>
        <w:tc>
          <w:tcPr>
            <w:tcW w:w="2880" w:type="dxa"/>
            <w:tcBorders>
              <w:top w:val="nil"/>
              <w:left w:val="nil"/>
              <w:bottom w:val="nil"/>
              <w:right w:val="nil"/>
            </w:tcBorders>
          </w:tcPr>
          <w:p w14:paraId="607398C4"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3F1C4C2" w14:textId="77777777" w:rsidTr="00003874">
        <w:trPr>
          <w:jc w:val="center"/>
        </w:trPr>
        <w:tc>
          <w:tcPr>
            <w:tcW w:w="2790" w:type="dxa"/>
            <w:tcBorders>
              <w:top w:val="nil"/>
              <w:left w:val="nil"/>
              <w:bottom w:val="nil"/>
              <w:right w:val="nil"/>
            </w:tcBorders>
          </w:tcPr>
          <w:p w14:paraId="1D30A052" w14:textId="00730C7E"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Regime Type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6D832654"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0.0222***</w:t>
            </w:r>
          </w:p>
        </w:tc>
        <w:tc>
          <w:tcPr>
            <w:tcW w:w="2880" w:type="dxa"/>
            <w:tcBorders>
              <w:top w:val="nil"/>
              <w:left w:val="nil"/>
              <w:bottom w:val="nil"/>
              <w:right w:val="nil"/>
            </w:tcBorders>
          </w:tcPr>
          <w:p w14:paraId="5B625BBA"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0.0223***</w:t>
            </w:r>
          </w:p>
        </w:tc>
      </w:tr>
      <w:tr w:rsidR="0090502E" w:rsidRPr="0090502E" w14:paraId="49C6895C" w14:textId="77777777" w:rsidTr="00003874">
        <w:trPr>
          <w:jc w:val="center"/>
        </w:trPr>
        <w:tc>
          <w:tcPr>
            <w:tcW w:w="2790" w:type="dxa"/>
            <w:tcBorders>
              <w:top w:val="nil"/>
              <w:left w:val="nil"/>
              <w:bottom w:val="nil"/>
              <w:right w:val="nil"/>
            </w:tcBorders>
          </w:tcPr>
          <w:p w14:paraId="6D15ECD6"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7D2BCDF1"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(0.00664)</w:t>
            </w:r>
          </w:p>
        </w:tc>
        <w:tc>
          <w:tcPr>
            <w:tcW w:w="2880" w:type="dxa"/>
            <w:tcBorders>
              <w:top w:val="nil"/>
              <w:left w:val="nil"/>
              <w:bottom w:val="nil"/>
              <w:right w:val="nil"/>
            </w:tcBorders>
          </w:tcPr>
          <w:p w14:paraId="14888EAA"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(0.00661)</w:t>
            </w:r>
          </w:p>
        </w:tc>
      </w:tr>
      <w:tr w:rsidR="0090502E" w:rsidRPr="0090502E" w14:paraId="4A002B5E" w14:textId="77777777" w:rsidTr="00003874">
        <w:trPr>
          <w:jc w:val="center"/>
        </w:trPr>
        <w:tc>
          <w:tcPr>
            <w:tcW w:w="2790" w:type="dxa"/>
            <w:tcBorders>
              <w:top w:val="nil"/>
              <w:left w:val="nil"/>
              <w:bottom w:val="nil"/>
              <w:right w:val="nil"/>
            </w:tcBorders>
          </w:tcPr>
          <w:p w14:paraId="60907D9D" w14:textId="6595C222"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Population (ln)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222FDF28"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-0.312***</w:t>
            </w:r>
          </w:p>
        </w:tc>
        <w:tc>
          <w:tcPr>
            <w:tcW w:w="2880" w:type="dxa"/>
            <w:tcBorders>
              <w:top w:val="nil"/>
              <w:left w:val="nil"/>
              <w:bottom w:val="nil"/>
              <w:right w:val="nil"/>
            </w:tcBorders>
          </w:tcPr>
          <w:p w14:paraId="2190C352"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-0.311***</w:t>
            </w:r>
          </w:p>
        </w:tc>
      </w:tr>
      <w:tr w:rsidR="0090502E" w:rsidRPr="0090502E" w14:paraId="38D65554" w14:textId="77777777" w:rsidTr="00003874">
        <w:trPr>
          <w:jc w:val="center"/>
        </w:trPr>
        <w:tc>
          <w:tcPr>
            <w:tcW w:w="2790" w:type="dxa"/>
            <w:tcBorders>
              <w:top w:val="nil"/>
              <w:left w:val="nil"/>
              <w:bottom w:val="nil"/>
              <w:right w:val="nil"/>
            </w:tcBorders>
          </w:tcPr>
          <w:p w14:paraId="038C92D0"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42E8EAFD"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(0.0414)</w:t>
            </w:r>
          </w:p>
        </w:tc>
        <w:tc>
          <w:tcPr>
            <w:tcW w:w="2880" w:type="dxa"/>
            <w:tcBorders>
              <w:top w:val="nil"/>
              <w:left w:val="nil"/>
              <w:bottom w:val="nil"/>
              <w:right w:val="nil"/>
            </w:tcBorders>
          </w:tcPr>
          <w:p w14:paraId="7C8BB2F0"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(0.0415)</w:t>
            </w:r>
          </w:p>
        </w:tc>
      </w:tr>
      <w:tr w:rsidR="0090502E" w:rsidRPr="0090502E" w14:paraId="2CA904BA" w14:textId="77777777" w:rsidTr="00003874">
        <w:trPr>
          <w:jc w:val="center"/>
        </w:trPr>
        <w:tc>
          <w:tcPr>
            <w:tcW w:w="2790" w:type="dxa"/>
            <w:tcBorders>
              <w:top w:val="nil"/>
              <w:left w:val="nil"/>
              <w:bottom w:val="nil"/>
              <w:right w:val="nil"/>
            </w:tcBorders>
          </w:tcPr>
          <w:p w14:paraId="119440E0" w14:textId="3039AD16"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GDP per Capita (ln)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7F897E2E"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0.417***</w:t>
            </w:r>
          </w:p>
        </w:tc>
        <w:tc>
          <w:tcPr>
            <w:tcW w:w="2880" w:type="dxa"/>
            <w:tcBorders>
              <w:top w:val="nil"/>
              <w:left w:val="nil"/>
              <w:bottom w:val="nil"/>
              <w:right w:val="nil"/>
            </w:tcBorders>
          </w:tcPr>
          <w:p w14:paraId="58BA9C60"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0.419***</w:t>
            </w:r>
          </w:p>
        </w:tc>
      </w:tr>
      <w:tr w:rsidR="0090502E" w:rsidRPr="0090502E" w14:paraId="6764FAB4" w14:textId="77777777" w:rsidTr="00003874">
        <w:trPr>
          <w:jc w:val="center"/>
        </w:trPr>
        <w:tc>
          <w:tcPr>
            <w:tcW w:w="2790" w:type="dxa"/>
            <w:tcBorders>
              <w:top w:val="nil"/>
              <w:left w:val="nil"/>
              <w:bottom w:val="nil"/>
              <w:right w:val="nil"/>
            </w:tcBorders>
          </w:tcPr>
          <w:p w14:paraId="6B27185A"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55DE2B28"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(0.0465)</w:t>
            </w:r>
          </w:p>
        </w:tc>
        <w:tc>
          <w:tcPr>
            <w:tcW w:w="2880" w:type="dxa"/>
            <w:tcBorders>
              <w:top w:val="nil"/>
              <w:left w:val="nil"/>
              <w:bottom w:val="nil"/>
              <w:right w:val="nil"/>
            </w:tcBorders>
          </w:tcPr>
          <w:p w14:paraId="472A7E1D"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(0.0466)</w:t>
            </w:r>
          </w:p>
        </w:tc>
      </w:tr>
      <w:tr w:rsidR="0090502E" w:rsidRPr="0090502E" w14:paraId="0F55E8DA" w14:textId="77777777" w:rsidTr="00003874">
        <w:trPr>
          <w:jc w:val="center"/>
        </w:trPr>
        <w:tc>
          <w:tcPr>
            <w:tcW w:w="2790" w:type="dxa"/>
            <w:tcBorders>
              <w:top w:val="nil"/>
              <w:left w:val="nil"/>
              <w:bottom w:val="nil"/>
              <w:right w:val="nil"/>
            </w:tcBorders>
          </w:tcPr>
          <w:p w14:paraId="27F2B378" w14:textId="5B6A38F6"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International Conflict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24DBC189"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-0.0150</w:t>
            </w:r>
          </w:p>
        </w:tc>
        <w:tc>
          <w:tcPr>
            <w:tcW w:w="2880" w:type="dxa"/>
            <w:tcBorders>
              <w:top w:val="nil"/>
              <w:left w:val="nil"/>
              <w:bottom w:val="nil"/>
              <w:right w:val="nil"/>
            </w:tcBorders>
          </w:tcPr>
          <w:p w14:paraId="1D9C6E6D"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-0.0157</w:t>
            </w:r>
          </w:p>
        </w:tc>
      </w:tr>
      <w:tr w:rsidR="0090502E" w:rsidRPr="0090502E" w14:paraId="7592A04E" w14:textId="77777777" w:rsidTr="00003874">
        <w:trPr>
          <w:jc w:val="center"/>
        </w:trPr>
        <w:tc>
          <w:tcPr>
            <w:tcW w:w="2790" w:type="dxa"/>
            <w:tcBorders>
              <w:top w:val="nil"/>
              <w:left w:val="nil"/>
              <w:bottom w:val="nil"/>
              <w:right w:val="nil"/>
            </w:tcBorders>
          </w:tcPr>
          <w:p w14:paraId="6DD2B85A"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47F747A3"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(0.0133)</w:t>
            </w:r>
          </w:p>
        </w:tc>
        <w:tc>
          <w:tcPr>
            <w:tcW w:w="2880" w:type="dxa"/>
            <w:tcBorders>
              <w:top w:val="nil"/>
              <w:left w:val="nil"/>
              <w:bottom w:val="nil"/>
              <w:right w:val="nil"/>
            </w:tcBorders>
          </w:tcPr>
          <w:p w14:paraId="74840444"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(0.0141)</w:t>
            </w:r>
          </w:p>
        </w:tc>
      </w:tr>
      <w:tr w:rsidR="0090502E" w:rsidRPr="0090502E" w14:paraId="43358F32" w14:textId="77777777" w:rsidTr="00003874">
        <w:trPr>
          <w:jc w:val="center"/>
        </w:trPr>
        <w:tc>
          <w:tcPr>
            <w:tcW w:w="2790" w:type="dxa"/>
            <w:tcBorders>
              <w:top w:val="nil"/>
              <w:left w:val="nil"/>
              <w:bottom w:val="nil"/>
              <w:right w:val="nil"/>
            </w:tcBorders>
          </w:tcPr>
          <w:p w14:paraId="151CB604" w14:textId="5A8D0D93"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Civil Conflict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097F7DAA"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-0.0793**</w:t>
            </w:r>
          </w:p>
        </w:tc>
        <w:tc>
          <w:tcPr>
            <w:tcW w:w="2880" w:type="dxa"/>
            <w:tcBorders>
              <w:top w:val="nil"/>
              <w:left w:val="nil"/>
              <w:bottom w:val="nil"/>
              <w:right w:val="nil"/>
            </w:tcBorders>
          </w:tcPr>
          <w:p w14:paraId="7B049DCC"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-0.0788**</w:t>
            </w:r>
          </w:p>
        </w:tc>
      </w:tr>
      <w:tr w:rsidR="0090502E" w:rsidRPr="0090502E" w14:paraId="53922329" w14:textId="77777777" w:rsidTr="00003874">
        <w:trPr>
          <w:jc w:val="center"/>
        </w:trPr>
        <w:tc>
          <w:tcPr>
            <w:tcW w:w="2790" w:type="dxa"/>
            <w:tcBorders>
              <w:top w:val="nil"/>
              <w:left w:val="nil"/>
              <w:bottom w:val="nil"/>
              <w:right w:val="nil"/>
            </w:tcBorders>
          </w:tcPr>
          <w:p w14:paraId="78C35BB5"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79A23A31"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(0.0311)</w:t>
            </w:r>
          </w:p>
        </w:tc>
        <w:tc>
          <w:tcPr>
            <w:tcW w:w="2880" w:type="dxa"/>
            <w:tcBorders>
              <w:top w:val="nil"/>
              <w:left w:val="nil"/>
              <w:bottom w:val="nil"/>
              <w:right w:val="nil"/>
            </w:tcBorders>
          </w:tcPr>
          <w:p w14:paraId="5F9F6B5A"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(0.0312)</w:t>
            </w:r>
          </w:p>
        </w:tc>
      </w:tr>
      <w:tr w:rsidR="0090502E" w:rsidRPr="0090502E" w14:paraId="3E2431CC" w14:textId="77777777" w:rsidTr="00003874">
        <w:trPr>
          <w:jc w:val="center"/>
        </w:trPr>
        <w:tc>
          <w:tcPr>
            <w:tcW w:w="2790" w:type="dxa"/>
            <w:tcBorders>
              <w:top w:val="nil"/>
              <w:left w:val="nil"/>
              <w:bottom w:val="nil"/>
              <w:right w:val="nil"/>
            </w:tcBorders>
          </w:tcPr>
          <w:p w14:paraId="285BCC5D" w14:textId="1537AEE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Lower Chamber Female Legislators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64BBD7E9"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0.00327**</w:t>
            </w:r>
          </w:p>
        </w:tc>
        <w:tc>
          <w:tcPr>
            <w:tcW w:w="2880" w:type="dxa"/>
            <w:tcBorders>
              <w:top w:val="nil"/>
              <w:left w:val="nil"/>
              <w:bottom w:val="nil"/>
              <w:right w:val="nil"/>
            </w:tcBorders>
          </w:tcPr>
          <w:p w14:paraId="1556F477"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0.00336**</w:t>
            </w:r>
          </w:p>
        </w:tc>
      </w:tr>
      <w:tr w:rsidR="0090502E" w:rsidRPr="0090502E" w14:paraId="0CA44494" w14:textId="77777777" w:rsidTr="00003874">
        <w:trPr>
          <w:jc w:val="center"/>
        </w:trPr>
        <w:tc>
          <w:tcPr>
            <w:tcW w:w="2790" w:type="dxa"/>
            <w:tcBorders>
              <w:top w:val="nil"/>
              <w:left w:val="nil"/>
              <w:bottom w:val="nil"/>
              <w:right w:val="nil"/>
            </w:tcBorders>
          </w:tcPr>
          <w:p w14:paraId="0D973641"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7D092411"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(0.00154)</w:t>
            </w:r>
          </w:p>
        </w:tc>
        <w:tc>
          <w:tcPr>
            <w:tcW w:w="2880" w:type="dxa"/>
            <w:tcBorders>
              <w:top w:val="nil"/>
              <w:left w:val="nil"/>
              <w:bottom w:val="nil"/>
              <w:right w:val="nil"/>
            </w:tcBorders>
          </w:tcPr>
          <w:p w14:paraId="62B992D0"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(0.00153)</w:t>
            </w:r>
          </w:p>
        </w:tc>
      </w:tr>
      <w:tr w:rsidR="0090502E" w:rsidRPr="0090502E" w14:paraId="7E9EB87D" w14:textId="77777777" w:rsidTr="00003874">
        <w:trPr>
          <w:jc w:val="center"/>
        </w:trPr>
        <w:tc>
          <w:tcPr>
            <w:tcW w:w="2790" w:type="dxa"/>
            <w:tcBorders>
              <w:top w:val="nil"/>
              <w:left w:val="nil"/>
              <w:bottom w:val="nil"/>
              <w:right w:val="nil"/>
            </w:tcBorders>
          </w:tcPr>
          <w:p w14:paraId="14E79F96" w14:textId="17747FE2"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Catholics (%)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14E1EB5A"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-0.352</w:t>
            </w:r>
          </w:p>
        </w:tc>
        <w:tc>
          <w:tcPr>
            <w:tcW w:w="2880" w:type="dxa"/>
            <w:tcBorders>
              <w:top w:val="nil"/>
              <w:left w:val="nil"/>
              <w:bottom w:val="nil"/>
              <w:right w:val="nil"/>
            </w:tcBorders>
          </w:tcPr>
          <w:p w14:paraId="3A0E9577"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-0.361</w:t>
            </w:r>
          </w:p>
        </w:tc>
      </w:tr>
      <w:tr w:rsidR="0090502E" w:rsidRPr="0090502E" w14:paraId="4AE05AD9" w14:textId="77777777" w:rsidTr="00003874">
        <w:trPr>
          <w:jc w:val="center"/>
        </w:trPr>
        <w:tc>
          <w:tcPr>
            <w:tcW w:w="2790" w:type="dxa"/>
            <w:tcBorders>
              <w:top w:val="nil"/>
              <w:left w:val="nil"/>
              <w:bottom w:val="nil"/>
              <w:right w:val="nil"/>
            </w:tcBorders>
          </w:tcPr>
          <w:p w14:paraId="2A18909E"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0B70C4F5"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(0.244)</w:t>
            </w:r>
          </w:p>
        </w:tc>
        <w:tc>
          <w:tcPr>
            <w:tcW w:w="2880" w:type="dxa"/>
            <w:tcBorders>
              <w:top w:val="nil"/>
              <w:left w:val="nil"/>
              <w:bottom w:val="nil"/>
              <w:right w:val="nil"/>
            </w:tcBorders>
          </w:tcPr>
          <w:p w14:paraId="0040B064"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(0.244)</w:t>
            </w:r>
          </w:p>
        </w:tc>
      </w:tr>
      <w:tr w:rsidR="0090502E" w:rsidRPr="0090502E" w14:paraId="0414A1E3" w14:textId="77777777" w:rsidTr="00003874">
        <w:trPr>
          <w:jc w:val="center"/>
        </w:trPr>
        <w:tc>
          <w:tcPr>
            <w:tcW w:w="2790" w:type="dxa"/>
            <w:tcBorders>
              <w:top w:val="nil"/>
              <w:left w:val="nil"/>
              <w:bottom w:val="nil"/>
              <w:right w:val="nil"/>
            </w:tcBorders>
          </w:tcPr>
          <w:p w14:paraId="1C0A267A" w14:textId="143587C4"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Islam (%)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4C72E286"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-0.610***</w:t>
            </w:r>
          </w:p>
        </w:tc>
        <w:tc>
          <w:tcPr>
            <w:tcW w:w="2880" w:type="dxa"/>
            <w:tcBorders>
              <w:top w:val="nil"/>
              <w:left w:val="nil"/>
              <w:bottom w:val="nil"/>
              <w:right w:val="nil"/>
            </w:tcBorders>
          </w:tcPr>
          <w:p w14:paraId="6E68FE1A"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-0.611***</w:t>
            </w:r>
          </w:p>
        </w:tc>
      </w:tr>
      <w:tr w:rsidR="0090502E" w:rsidRPr="0090502E" w14:paraId="13EB865A" w14:textId="77777777" w:rsidTr="00003874">
        <w:trPr>
          <w:jc w:val="center"/>
        </w:trPr>
        <w:tc>
          <w:tcPr>
            <w:tcW w:w="2790" w:type="dxa"/>
            <w:tcBorders>
              <w:top w:val="nil"/>
              <w:left w:val="nil"/>
              <w:bottom w:val="nil"/>
              <w:right w:val="nil"/>
            </w:tcBorders>
          </w:tcPr>
          <w:p w14:paraId="26933FE2"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7A068056"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(0.198)</w:t>
            </w:r>
          </w:p>
        </w:tc>
        <w:tc>
          <w:tcPr>
            <w:tcW w:w="2880" w:type="dxa"/>
            <w:tcBorders>
              <w:top w:val="nil"/>
              <w:left w:val="nil"/>
              <w:bottom w:val="nil"/>
              <w:right w:val="nil"/>
            </w:tcBorders>
          </w:tcPr>
          <w:p w14:paraId="66766F22"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(0.199)</w:t>
            </w:r>
          </w:p>
        </w:tc>
      </w:tr>
      <w:tr w:rsidR="0090502E" w:rsidRPr="0090502E" w14:paraId="30AC134E" w14:textId="77777777" w:rsidTr="00003874">
        <w:trPr>
          <w:jc w:val="center"/>
        </w:trPr>
        <w:tc>
          <w:tcPr>
            <w:tcW w:w="2790" w:type="dxa"/>
            <w:tcBorders>
              <w:top w:val="nil"/>
              <w:left w:val="nil"/>
              <w:bottom w:val="nil"/>
              <w:right w:val="nil"/>
            </w:tcBorders>
          </w:tcPr>
          <w:p w14:paraId="4D8DEA89" w14:textId="7E524496"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Post Soviet</w:t>
            </w:r>
          </w:p>
        </w:tc>
        <w:tc>
          <w:tcPr>
            <w:tcW w:w="2520" w:type="dxa"/>
            <w:tcBorders>
              <w:top w:val="nil"/>
              <w:left w:val="nil"/>
              <w:bottom w:val="nil"/>
              <w:right w:val="nil"/>
            </w:tcBorders>
          </w:tcPr>
          <w:p w14:paraId="586B5A51"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-0.102</w:t>
            </w:r>
          </w:p>
        </w:tc>
        <w:tc>
          <w:tcPr>
            <w:tcW w:w="2880" w:type="dxa"/>
            <w:tcBorders>
              <w:top w:val="nil"/>
              <w:left w:val="nil"/>
              <w:bottom w:val="nil"/>
              <w:right w:val="nil"/>
            </w:tcBorders>
          </w:tcPr>
          <w:p w14:paraId="2974B962"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-0.0970</w:t>
            </w:r>
          </w:p>
        </w:tc>
      </w:tr>
      <w:tr w:rsidR="0090502E" w:rsidRPr="0090502E" w14:paraId="3DB6592C" w14:textId="77777777" w:rsidTr="00003874">
        <w:trPr>
          <w:jc w:val="center"/>
        </w:trPr>
        <w:tc>
          <w:tcPr>
            <w:tcW w:w="2790" w:type="dxa"/>
            <w:tcBorders>
              <w:top w:val="nil"/>
              <w:left w:val="nil"/>
              <w:bottom w:val="nil"/>
              <w:right w:val="nil"/>
            </w:tcBorders>
          </w:tcPr>
          <w:p w14:paraId="546D5407"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013D6F55"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(0.162)</w:t>
            </w:r>
          </w:p>
        </w:tc>
        <w:tc>
          <w:tcPr>
            <w:tcW w:w="2880" w:type="dxa"/>
            <w:tcBorders>
              <w:top w:val="nil"/>
              <w:left w:val="nil"/>
              <w:bottom w:val="nil"/>
              <w:right w:val="nil"/>
            </w:tcBorders>
          </w:tcPr>
          <w:p w14:paraId="2CE4BABD"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(0.163)</w:t>
            </w:r>
          </w:p>
        </w:tc>
      </w:tr>
      <w:tr w:rsidR="0090502E" w:rsidRPr="0090502E" w14:paraId="0297B50F" w14:textId="77777777" w:rsidTr="00003874">
        <w:trPr>
          <w:jc w:val="center"/>
        </w:trPr>
        <w:tc>
          <w:tcPr>
            <w:tcW w:w="2790" w:type="dxa"/>
            <w:tcBorders>
              <w:top w:val="nil"/>
              <w:left w:val="nil"/>
              <w:bottom w:val="nil"/>
              <w:right w:val="nil"/>
            </w:tcBorders>
          </w:tcPr>
          <w:p w14:paraId="1787B7D7" w14:textId="53CD6DE2"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Pr="0090502E">
              <w:rPr>
                <w:rFonts w:ascii="Times New Roman" w:hAnsi="Times New Roman" w:cs="Times New Roman"/>
                <w:kern w:val="0"/>
                <w:sz w:val="20"/>
                <w:szCs w:val="20"/>
                <w:vertAlign w:val="subscript"/>
              </w:rPr>
              <w:t>t-1</w:t>
            </w:r>
          </w:p>
        </w:tc>
        <w:tc>
          <w:tcPr>
            <w:tcW w:w="2520" w:type="dxa"/>
            <w:tcBorders>
              <w:top w:val="nil"/>
              <w:left w:val="nil"/>
              <w:bottom w:val="nil"/>
              <w:right w:val="nil"/>
            </w:tcBorders>
          </w:tcPr>
          <w:p w14:paraId="4CA47830"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880" w:type="dxa"/>
            <w:tcBorders>
              <w:top w:val="nil"/>
              <w:left w:val="nil"/>
              <w:bottom w:val="nil"/>
              <w:right w:val="nil"/>
            </w:tcBorders>
          </w:tcPr>
          <w:p w14:paraId="5CA3B568"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0.137**</w:t>
            </w:r>
          </w:p>
        </w:tc>
      </w:tr>
      <w:tr w:rsidR="0090502E" w:rsidRPr="0090502E" w14:paraId="35928F97" w14:textId="77777777" w:rsidTr="00003874">
        <w:trPr>
          <w:jc w:val="center"/>
        </w:trPr>
        <w:tc>
          <w:tcPr>
            <w:tcW w:w="2790" w:type="dxa"/>
            <w:tcBorders>
              <w:top w:val="nil"/>
              <w:left w:val="nil"/>
              <w:bottom w:val="nil"/>
              <w:right w:val="nil"/>
            </w:tcBorders>
          </w:tcPr>
          <w:p w14:paraId="1109C3F6"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3EAF8119"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880" w:type="dxa"/>
            <w:tcBorders>
              <w:top w:val="nil"/>
              <w:left w:val="nil"/>
              <w:bottom w:val="nil"/>
              <w:right w:val="nil"/>
            </w:tcBorders>
          </w:tcPr>
          <w:p w14:paraId="6DF8668F"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(0.0647)</w:t>
            </w:r>
          </w:p>
        </w:tc>
      </w:tr>
      <w:tr w:rsidR="0090502E" w:rsidRPr="0090502E" w14:paraId="03B9B889" w14:textId="77777777" w:rsidTr="00003874">
        <w:trPr>
          <w:jc w:val="center"/>
        </w:trPr>
        <w:tc>
          <w:tcPr>
            <w:tcW w:w="2790" w:type="dxa"/>
            <w:tcBorders>
              <w:top w:val="nil"/>
              <w:left w:val="nil"/>
              <w:bottom w:val="nil"/>
              <w:right w:val="nil"/>
            </w:tcBorders>
          </w:tcPr>
          <w:p w14:paraId="529B5B7C"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Any Abortion Backsliding - Comparative Abortion Index 2</w:t>
            </w:r>
          </w:p>
        </w:tc>
        <w:tc>
          <w:tcPr>
            <w:tcW w:w="2520" w:type="dxa"/>
            <w:tcBorders>
              <w:top w:val="nil"/>
              <w:left w:val="nil"/>
              <w:bottom w:val="nil"/>
              <w:right w:val="nil"/>
            </w:tcBorders>
          </w:tcPr>
          <w:p w14:paraId="2D1196C3"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880" w:type="dxa"/>
            <w:tcBorders>
              <w:top w:val="nil"/>
              <w:left w:val="nil"/>
              <w:bottom w:val="nil"/>
              <w:right w:val="nil"/>
            </w:tcBorders>
          </w:tcPr>
          <w:p w14:paraId="16D19434"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0.0145</w:t>
            </w:r>
          </w:p>
        </w:tc>
      </w:tr>
      <w:tr w:rsidR="0090502E" w:rsidRPr="0090502E" w14:paraId="3700620E" w14:textId="77777777" w:rsidTr="00003874">
        <w:trPr>
          <w:jc w:val="center"/>
        </w:trPr>
        <w:tc>
          <w:tcPr>
            <w:tcW w:w="2790" w:type="dxa"/>
            <w:tcBorders>
              <w:top w:val="nil"/>
              <w:left w:val="nil"/>
              <w:bottom w:val="nil"/>
              <w:right w:val="nil"/>
            </w:tcBorders>
          </w:tcPr>
          <w:p w14:paraId="06E9049A"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346232D8"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880" w:type="dxa"/>
            <w:tcBorders>
              <w:top w:val="nil"/>
              <w:left w:val="nil"/>
              <w:bottom w:val="nil"/>
              <w:right w:val="nil"/>
            </w:tcBorders>
          </w:tcPr>
          <w:p w14:paraId="36454EB7"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(0.0120)</w:t>
            </w:r>
          </w:p>
        </w:tc>
      </w:tr>
      <w:tr w:rsidR="0090502E" w:rsidRPr="0090502E" w14:paraId="69C6EAA3" w14:textId="77777777" w:rsidTr="00003874">
        <w:trPr>
          <w:jc w:val="center"/>
        </w:trPr>
        <w:tc>
          <w:tcPr>
            <w:tcW w:w="2790" w:type="dxa"/>
            <w:tcBorders>
              <w:top w:val="nil"/>
              <w:left w:val="nil"/>
              <w:bottom w:val="nil"/>
              <w:right w:val="nil"/>
            </w:tcBorders>
          </w:tcPr>
          <w:p w14:paraId="4831789B"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2520" w:type="dxa"/>
            <w:tcBorders>
              <w:top w:val="nil"/>
              <w:left w:val="nil"/>
              <w:bottom w:val="nil"/>
              <w:right w:val="nil"/>
            </w:tcBorders>
          </w:tcPr>
          <w:p w14:paraId="2CECA87A"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2.010***</w:t>
            </w:r>
          </w:p>
        </w:tc>
        <w:tc>
          <w:tcPr>
            <w:tcW w:w="2880" w:type="dxa"/>
            <w:tcBorders>
              <w:top w:val="nil"/>
              <w:left w:val="nil"/>
              <w:bottom w:val="nil"/>
              <w:right w:val="nil"/>
            </w:tcBorders>
          </w:tcPr>
          <w:p w14:paraId="0E0825D1"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2.018***</w:t>
            </w:r>
          </w:p>
        </w:tc>
      </w:tr>
      <w:tr w:rsidR="0090502E" w:rsidRPr="0090502E" w14:paraId="50D9EF1F" w14:textId="77777777" w:rsidTr="00003874">
        <w:trPr>
          <w:jc w:val="center"/>
        </w:trPr>
        <w:tc>
          <w:tcPr>
            <w:tcW w:w="2790" w:type="dxa"/>
            <w:tcBorders>
              <w:top w:val="nil"/>
              <w:left w:val="nil"/>
              <w:bottom w:val="nil"/>
              <w:right w:val="nil"/>
            </w:tcBorders>
          </w:tcPr>
          <w:p w14:paraId="0F246DC6"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0393F064"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(0.699)</w:t>
            </w:r>
          </w:p>
        </w:tc>
        <w:tc>
          <w:tcPr>
            <w:tcW w:w="2880" w:type="dxa"/>
            <w:tcBorders>
              <w:top w:val="nil"/>
              <w:left w:val="nil"/>
              <w:bottom w:val="nil"/>
              <w:right w:val="nil"/>
            </w:tcBorders>
          </w:tcPr>
          <w:p w14:paraId="5D79ED4A"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(0.699)</w:t>
            </w:r>
          </w:p>
        </w:tc>
      </w:tr>
      <w:tr w:rsidR="0090502E" w:rsidRPr="0090502E" w14:paraId="3C68B1D6" w14:textId="77777777" w:rsidTr="00003874">
        <w:trPr>
          <w:jc w:val="center"/>
        </w:trPr>
        <w:tc>
          <w:tcPr>
            <w:tcW w:w="2790" w:type="dxa"/>
            <w:tcBorders>
              <w:top w:val="nil"/>
              <w:left w:val="nil"/>
              <w:bottom w:val="nil"/>
              <w:right w:val="nil"/>
            </w:tcBorders>
          </w:tcPr>
          <w:p w14:paraId="53B7564C"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520" w:type="dxa"/>
            <w:tcBorders>
              <w:top w:val="nil"/>
              <w:left w:val="nil"/>
              <w:bottom w:val="nil"/>
              <w:right w:val="nil"/>
            </w:tcBorders>
          </w:tcPr>
          <w:p w14:paraId="3B7679E0"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880" w:type="dxa"/>
            <w:tcBorders>
              <w:top w:val="nil"/>
              <w:left w:val="nil"/>
              <w:bottom w:val="nil"/>
              <w:right w:val="nil"/>
            </w:tcBorders>
          </w:tcPr>
          <w:p w14:paraId="4B2E5F2A"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08EB895" w14:textId="77777777" w:rsidTr="00003874">
        <w:trPr>
          <w:jc w:val="center"/>
        </w:trPr>
        <w:tc>
          <w:tcPr>
            <w:tcW w:w="2790" w:type="dxa"/>
            <w:tcBorders>
              <w:top w:val="nil"/>
              <w:left w:val="nil"/>
              <w:bottom w:val="nil"/>
              <w:right w:val="nil"/>
            </w:tcBorders>
          </w:tcPr>
          <w:p w14:paraId="177B3596"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2520" w:type="dxa"/>
            <w:tcBorders>
              <w:top w:val="nil"/>
              <w:left w:val="nil"/>
              <w:bottom w:val="nil"/>
              <w:right w:val="nil"/>
            </w:tcBorders>
          </w:tcPr>
          <w:p w14:paraId="6CC382F9"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3,258</w:t>
            </w:r>
          </w:p>
        </w:tc>
        <w:tc>
          <w:tcPr>
            <w:tcW w:w="2880" w:type="dxa"/>
            <w:tcBorders>
              <w:top w:val="nil"/>
              <w:left w:val="nil"/>
              <w:bottom w:val="nil"/>
              <w:right w:val="nil"/>
            </w:tcBorders>
          </w:tcPr>
          <w:p w14:paraId="23846F3D"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3,258</w:t>
            </w:r>
          </w:p>
        </w:tc>
      </w:tr>
      <w:tr w:rsidR="0090502E" w:rsidRPr="0090502E" w14:paraId="2080806D" w14:textId="77777777" w:rsidTr="00003874">
        <w:tblPrEx>
          <w:tblBorders>
            <w:bottom w:val="single" w:sz="6" w:space="0" w:color="auto"/>
          </w:tblBorders>
        </w:tblPrEx>
        <w:trPr>
          <w:jc w:val="center"/>
        </w:trPr>
        <w:tc>
          <w:tcPr>
            <w:tcW w:w="2790" w:type="dxa"/>
            <w:tcBorders>
              <w:top w:val="nil"/>
              <w:left w:val="nil"/>
              <w:bottom w:val="single" w:sz="6" w:space="0" w:color="auto"/>
              <w:right w:val="nil"/>
            </w:tcBorders>
          </w:tcPr>
          <w:p w14:paraId="7E4BE8D1" w14:textId="77777777" w:rsidR="00003874" w:rsidRPr="0090502E" w:rsidRDefault="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Number of </w:t>
            </w:r>
            <w:proofErr w:type="spellStart"/>
            <w:r w:rsidRPr="0090502E">
              <w:rPr>
                <w:rFonts w:ascii="Times New Roman" w:hAnsi="Times New Roman" w:cs="Times New Roman"/>
                <w:kern w:val="0"/>
                <w:sz w:val="20"/>
                <w:szCs w:val="20"/>
              </w:rPr>
              <w:t>ccode</w:t>
            </w:r>
            <w:proofErr w:type="spellEnd"/>
          </w:p>
        </w:tc>
        <w:tc>
          <w:tcPr>
            <w:tcW w:w="2520" w:type="dxa"/>
            <w:tcBorders>
              <w:top w:val="nil"/>
              <w:left w:val="nil"/>
              <w:bottom w:val="single" w:sz="6" w:space="0" w:color="auto"/>
              <w:right w:val="nil"/>
            </w:tcBorders>
          </w:tcPr>
          <w:p w14:paraId="412F9F13"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153</w:t>
            </w:r>
          </w:p>
        </w:tc>
        <w:tc>
          <w:tcPr>
            <w:tcW w:w="2880" w:type="dxa"/>
            <w:tcBorders>
              <w:top w:val="nil"/>
              <w:left w:val="nil"/>
              <w:bottom w:val="single" w:sz="6" w:space="0" w:color="auto"/>
              <w:right w:val="nil"/>
            </w:tcBorders>
          </w:tcPr>
          <w:p w14:paraId="5AF678BD" w14:textId="77777777" w:rsidR="00003874" w:rsidRPr="0090502E" w:rsidRDefault="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153</w:t>
            </w:r>
          </w:p>
        </w:tc>
      </w:tr>
    </w:tbl>
    <w:p w14:paraId="7CCB8793" w14:textId="3FA53CD7" w:rsidR="00380D0D" w:rsidRPr="0090502E" w:rsidRDefault="00194311">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This table shows results where we used a dichotomous indicator for whether abortion “backsliding” occurred between the previous year and the current year. Results are consistent with our overall logic. </w:t>
      </w:r>
      <w:r w:rsidR="00380D0D" w:rsidRPr="0090502E">
        <w:rPr>
          <w:rFonts w:ascii="Times New Roman" w:hAnsi="Times New Roman" w:cs="Times New Roman"/>
          <w:kern w:val="0"/>
          <w:sz w:val="24"/>
          <w:szCs w:val="24"/>
        </w:rPr>
        <w:t>Robust standard errors in parentheses</w:t>
      </w:r>
      <w:r w:rsidR="00F4182F">
        <w:rPr>
          <w:rFonts w:ascii="Times New Roman" w:hAnsi="Times New Roman" w:cs="Times New Roman"/>
          <w:kern w:val="0"/>
          <w:sz w:val="24"/>
          <w:szCs w:val="24"/>
        </w:rPr>
        <w:t xml:space="preserve">. GEE Model with </w:t>
      </w:r>
      <w:proofErr w:type="gramStart"/>
      <w:r w:rsidR="00F4182F">
        <w:rPr>
          <w:rFonts w:ascii="Times New Roman" w:hAnsi="Times New Roman" w:cs="Times New Roman"/>
          <w:kern w:val="0"/>
          <w:sz w:val="24"/>
          <w:szCs w:val="24"/>
        </w:rPr>
        <w:t>AR(</w:t>
      </w:r>
      <w:proofErr w:type="gramEnd"/>
      <w:r w:rsidR="00F4182F">
        <w:rPr>
          <w:rFonts w:ascii="Times New Roman" w:hAnsi="Times New Roman" w:cs="Times New Roman"/>
          <w:kern w:val="0"/>
          <w:sz w:val="24"/>
          <w:szCs w:val="24"/>
        </w:rPr>
        <w:t>1) Correlation Structure.</w:t>
      </w:r>
    </w:p>
    <w:p w14:paraId="271CFFC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1AD749B8" w14:textId="1E8E1672" w:rsidR="00380D0D" w:rsidRPr="0090502E" w:rsidRDefault="00380D0D">
      <w:pPr>
        <w:rPr>
          <w:rFonts w:ascii="Times New Roman" w:hAnsi="Times New Roman" w:cs="Times New Roman"/>
          <w:b/>
          <w:bCs/>
        </w:rPr>
      </w:pPr>
      <w:r w:rsidRPr="0090502E">
        <w:rPr>
          <w:rFonts w:ascii="Times New Roman" w:hAnsi="Times New Roman" w:cs="Times New Roman"/>
          <w:b/>
          <w:bCs/>
        </w:rPr>
        <w:br w:type="page"/>
      </w:r>
    </w:p>
    <w:p w14:paraId="4BFFC504" w14:textId="3358C056" w:rsidR="00380D0D" w:rsidRPr="0090502E" w:rsidRDefault="00A946E5" w:rsidP="00003874">
      <w:pPr>
        <w:pStyle w:val="Heading2"/>
        <w:jc w:val="center"/>
        <w:rPr>
          <w:rFonts w:ascii="Times New Roman" w:hAnsi="Times New Roman" w:cs="Times New Roman"/>
          <w:b/>
          <w:bCs/>
          <w:color w:val="auto"/>
        </w:rPr>
      </w:pPr>
      <w:bookmarkStart w:id="11" w:name="_Toc166678540"/>
      <w:r>
        <w:rPr>
          <w:rFonts w:ascii="Times New Roman" w:hAnsi="Times New Roman" w:cs="Times New Roman"/>
          <w:b/>
          <w:bCs/>
          <w:color w:val="auto"/>
        </w:rPr>
        <w:lastRenderedPageBreak/>
        <w:t xml:space="preserve">Table 8: </w:t>
      </w:r>
      <w:r w:rsidR="00380D0D" w:rsidRPr="0090502E">
        <w:rPr>
          <w:rFonts w:ascii="Times New Roman" w:hAnsi="Times New Roman" w:cs="Times New Roman"/>
          <w:b/>
          <w:bCs/>
          <w:color w:val="auto"/>
        </w:rPr>
        <w:t xml:space="preserve">Change </w:t>
      </w:r>
      <w:r w:rsidR="00003874" w:rsidRPr="0090502E">
        <w:rPr>
          <w:rFonts w:ascii="Times New Roman" w:hAnsi="Times New Roman" w:cs="Times New Roman"/>
          <w:b/>
          <w:bCs/>
          <w:color w:val="auto"/>
        </w:rPr>
        <w:t>in CAI as Independent Variable</w:t>
      </w:r>
      <w:bookmarkEnd w:id="11"/>
    </w:p>
    <w:tbl>
      <w:tblPr>
        <w:tblW w:w="10998" w:type="dxa"/>
        <w:jc w:val="center"/>
        <w:tblLayout w:type="fixed"/>
        <w:tblCellMar>
          <w:left w:w="75" w:type="dxa"/>
          <w:right w:w="75" w:type="dxa"/>
        </w:tblCellMar>
        <w:tblLook w:val="0000" w:firstRow="0" w:lastRow="0" w:firstColumn="0" w:lastColumn="0" w:noHBand="0" w:noVBand="0"/>
      </w:tblPr>
      <w:tblGrid>
        <w:gridCol w:w="4950"/>
        <w:gridCol w:w="1584"/>
        <w:gridCol w:w="1584"/>
        <w:gridCol w:w="1440"/>
        <w:gridCol w:w="1440"/>
      </w:tblGrid>
      <w:tr w:rsidR="0090502E" w:rsidRPr="0090502E" w14:paraId="15BDEC83" w14:textId="77777777" w:rsidTr="00C05981">
        <w:trPr>
          <w:jc w:val="center"/>
        </w:trPr>
        <w:tc>
          <w:tcPr>
            <w:tcW w:w="4950" w:type="dxa"/>
            <w:tcBorders>
              <w:top w:val="single" w:sz="6" w:space="0" w:color="auto"/>
              <w:left w:val="nil"/>
              <w:bottom w:val="nil"/>
              <w:right w:val="nil"/>
            </w:tcBorders>
          </w:tcPr>
          <w:p w14:paraId="5BCBDF9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single" w:sz="6" w:space="0" w:color="auto"/>
              <w:left w:val="nil"/>
              <w:bottom w:val="nil"/>
              <w:right w:val="nil"/>
            </w:tcBorders>
          </w:tcPr>
          <w:p w14:paraId="374E636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584" w:type="dxa"/>
            <w:tcBorders>
              <w:top w:val="single" w:sz="6" w:space="0" w:color="auto"/>
              <w:left w:val="nil"/>
              <w:bottom w:val="nil"/>
              <w:right w:val="nil"/>
            </w:tcBorders>
          </w:tcPr>
          <w:p w14:paraId="55491AD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1440" w:type="dxa"/>
            <w:tcBorders>
              <w:top w:val="single" w:sz="6" w:space="0" w:color="auto"/>
              <w:left w:val="nil"/>
              <w:bottom w:val="nil"/>
              <w:right w:val="nil"/>
            </w:tcBorders>
          </w:tcPr>
          <w:p w14:paraId="7096DC6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1440" w:type="dxa"/>
            <w:tcBorders>
              <w:top w:val="single" w:sz="6" w:space="0" w:color="auto"/>
              <w:left w:val="nil"/>
              <w:bottom w:val="nil"/>
              <w:right w:val="nil"/>
            </w:tcBorders>
          </w:tcPr>
          <w:p w14:paraId="66924DC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r>
      <w:tr w:rsidR="0090502E" w:rsidRPr="0090502E" w14:paraId="6C8D4BFB" w14:textId="77777777" w:rsidTr="00C05981">
        <w:trPr>
          <w:jc w:val="center"/>
        </w:trPr>
        <w:tc>
          <w:tcPr>
            <w:tcW w:w="4950" w:type="dxa"/>
            <w:tcBorders>
              <w:top w:val="nil"/>
              <w:left w:val="nil"/>
              <w:bottom w:val="single" w:sz="6" w:space="0" w:color="auto"/>
              <w:right w:val="nil"/>
            </w:tcBorders>
          </w:tcPr>
          <w:p w14:paraId="322719A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1584" w:type="dxa"/>
            <w:tcBorders>
              <w:top w:val="nil"/>
              <w:left w:val="nil"/>
              <w:bottom w:val="single" w:sz="6" w:space="0" w:color="auto"/>
              <w:right w:val="nil"/>
            </w:tcBorders>
          </w:tcPr>
          <w:p w14:paraId="21111BFA" w14:textId="186557A3"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584" w:type="dxa"/>
            <w:tcBorders>
              <w:top w:val="nil"/>
              <w:left w:val="nil"/>
              <w:bottom w:val="single" w:sz="6" w:space="0" w:color="auto"/>
              <w:right w:val="nil"/>
            </w:tcBorders>
          </w:tcPr>
          <w:p w14:paraId="286B11A6" w14:textId="5F5802A1" w:rsidR="00380D0D" w:rsidRPr="0090502E" w:rsidRDefault="0058014E">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440" w:type="dxa"/>
            <w:tcBorders>
              <w:top w:val="nil"/>
              <w:left w:val="nil"/>
              <w:bottom w:val="single" w:sz="6" w:space="0" w:color="auto"/>
              <w:right w:val="nil"/>
            </w:tcBorders>
          </w:tcPr>
          <w:p w14:paraId="2E90E040" w14:textId="2CB282F6" w:rsidR="00380D0D" w:rsidRPr="0090502E" w:rsidRDefault="00DC7C12">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CIRIGHTS - Physical Integrity Score</w:t>
            </w:r>
          </w:p>
        </w:tc>
        <w:tc>
          <w:tcPr>
            <w:tcW w:w="1440" w:type="dxa"/>
            <w:tcBorders>
              <w:top w:val="nil"/>
              <w:left w:val="nil"/>
              <w:bottom w:val="single" w:sz="6" w:space="0" w:color="auto"/>
              <w:right w:val="nil"/>
            </w:tcBorders>
          </w:tcPr>
          <w:p w14:paraId="06F7D404" w14:textId="39E6D8AA" w:rsidR="00380D0D" w:rsidRPr="0090502E" w:rsidRDefault="00DC7C12">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CIRIGHTS - Physical Integrity Score</w:t>
            </w:r>
          </w:p>
        </w:tc>
      </w:tr>
      <w:tr w:rsidR="0090502E" w:rsidRPr="0090502E" w14:paraId="6C3A9913" w14:textId="77777777" w:rsidTr="00C05981">
        <w:trPr>
          <w:jc w:val="center"/>
        </w:trPr>
        <w:tc>
          <w:tcPr>
            <w:tcW w:w="4950" w:type="dxa"/>
            <w:tcBorders>
              <w:top w:val="nil"/>
              <w:left w:val="nil"/>
              <w:bottom w:val="nil"/>
              <w:right w:val="nil"/>
            </w:tcBorders>
          </w:tcPr>
          <w:p w14:paraId="03A8D4A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EF380F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EA712D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4A8B9CC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690B294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3E22A95" w14:textId="77777777" w:rsidTr="00C05981">
        <w:trPr>
          <w:jc w:val="center"/>
        </w:trPr>
        <w:tc>
          <w:tcPr>
            <w:tcW w:w="4950" w:type="dxa"/>
            <w:tcBorders>
              <w:top w:val="nil"/>
              <w:left w:val="nil"/>
              <w:bottom w:val="nil"/>
              <w:right w:val="nil"/>
            </w:tcBorders>
          </w:tcPr>
          <w:p w14:paraId="1F0F4E6A" w14:textId="3305C000"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293FEA3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0.0450***</w:t>
            </w:r>
          </w:p>
        </w:tc>
        <w:tc>
          <w:tcPr>
            <w:tcW w:w="1584" w:type="dxa"/>
            <w:tcBorders>
              <w:top w:val="nil"/>
              <w:left w:val="nil"/>
              <w:bottom w:val="nil"/>
              <w:right w:val="nil"/>
            </w:tcBorders>
          </w:tcPr>
          <w:p w14:paraId="1407F75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10A7F45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0.0904**</w:t>
            </w:r>
          </w:p>
        </w:tc>
        <w:tc>
          <w:tcPr>
            <w:tcW w:w="1440" w:type="dxa"/>
            <w:tcBorders>
              <w:top w:val="nil"/>
              <w:left w:val="nil"/>
              <w:bottom w:val="nil"/>
              <w:right w:val="nil"/>
            </w:tcBorders>
          </w:tcPr>
          <w:p w14:paraId="165632A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D1D6959" w14:textId="77777777" w:rsidTr="00C05981">
        <w:trPr>
          <w:jc w:val="center"/>
        </w:trPr>
        <w:tc>
          <w:tcPr>
            <w:tcW w:w="4950" w:type="dxa"/>
            <w:tcBorders>
              <w:top w:val="nil"/>
              <w:left w:val="nil"/>
              <w:bottom w:val="nil"/>
              <w:right w:val="nil"/>
            </w:tcBorders>
          </w:tcPr>
          <w:p w14:paraId="1688378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2C7D02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(0.0153)</w:t>
            </w:r>
          </w:p>
        </w:tc>
        <w:tc>
          <w:tcPr>
            <w:tcW w:w="1584" w:type="dxa"/>
            <w:tcBorders>
              <w:top w:val="nil"/>
              <w:left w:val="nil"/>
              <w:bottom w:val="nil"/>
              <w:right w:val="nil"/>
            </w:tcBorders>
          </w:tcPr>
          <w:p w14:paraId="468916E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144142C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(0.0369)</w:t>
            </w:r>
          </w:p>
        </w:tc>
        <w:tc>
          <w:tcPr>
            <w:tcW w:w="1440" w:type="dxa"/>
            <w:tcBorders>
              <w:top w:val="nil"/>
              <w:left w:val="nil"/>
              <w:bottom w:val="nil"/>
              <w:right w:val="nil"/>
            </w:tcBorders>
          </w:tcPr>
          <w:p w14:paraId="26AB1A5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106D9AF" w14:textId="77777777" w:rsidTr="00C05981">
        <w:trPr>
          <w:jc w:val="center"/>
        </w:trPr>
        <w:tc>
          <w:tcPr>
            <w:tcW w:w="4950" w:type="dxa"/>
            <w:tcBorders>
              <w:top w:val="nil"/>
              <w:left w:val="nil"/>
              <w:bottom w:val="nil"/>
              <w:right w:val="nil"/>
            </w:tcBorders>
          </w:tcPr>
          <w:p w14:paraId="3C5F3F98" w14:textId="4C3AC194"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003874" w:rsidRPr="0090502E">
              <w:rPr>
                <w:rFonts w:ascii="Times New Roman" w:hAnsi="Times New Roman" w:cs="Times New Roman"/>
                <w:kern w:val="0"/>
                <w:sz w:val="20"/>
                <w:szCs w:val="20"/>
              </w:rPr>
              <w:t xml:space="preserve">Change </w:t>
            </w:r>
          </w:p>
        </w:tc>
        <w:tc>
          <w:tcPr>
            <w:tcW w:w="1584" w:type="dxa"/>
            <w:tcBorders>
              <w:top w:val="nil"/>
              <w:left w:val="nil"/>
              <w:bottom w:val="nil"/>
              <w:right w:val="nil"/>
            </w:tcBorders>
          </w:tcPr>
          <w:p w14:paraId="2D176FE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0.0273***</w:t>
            </w:r>
          </w:p>
        </w:tc>
        <w:tc>
          <w:tcPr>
            <w:tcW w:w="1584" w:type="dxa"/>
            <w:tcBorders>
              <w:top w:val="nil"/>
              <w:left w:val="nil"/>
              <w:bottom w:val="nil"/>
              <w:right w:val="nil"/>
            </w:tcBorders>
          </w:tcPr>
          <w:p w14:paraId="772CC7E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0BFE0B1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0.128**</w:t>
            </w:r>
          </w:p>
        </w:tc>
        <w:tc>
          <w:tcPr>
            <w:tcW w:w="1440" w:type="dxa"/>
            <w:tcBorders>
              <w:top w:val="nil"/>
              <w:left w:val="nil"/>
              <w:bottom w:val="nil"/>
              <w:right w:val="nil"/>
            </w:tcBorders>
          </w:tcPr>
          <w:p w14:paraId="2BFB415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1E962B57" w14:textId="77777777" w:rsidTr="00C05981">
        <w:trPr>
          <w:jc w:val="center"/>
        </w:trPr>
        <w:tc>
          <w:tcPr>
            <w:tcW w:w="4950" w:type="dxa"/>
            <w:tcBorders>
              <w:top w:val="nil"/>
              <w:left w:val="nil"/>
              <w:bottom w:val="nil"/>
              <w:right w:val="nil"/>
            </w:tcBorders>
          </w:tcPr>
          <w:p w14:paraId="5ED9ED0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6968342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(0.0100)</w:t>
            </w:r>
          </w:p>
        </w:tc>
        <w:tc>
          <w:tcPr>
            <w:tcW w:w="1584" w:type="dxa"/>
            <w:tcBorders>
              <w:top w:val="nil"/>
              <w:left w:val="nil"/>
              <w:bottom w:val="nil"/>
              <w:right w:val="nil"/>
            </w:tcBorders>
          </w:tcPr>
          <w:p w14:paraId="5DA5EF5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41DB023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(0.0554)</w:t>
            </w:r>
          </w:p>
        </w:tc>
        <w:tc>
          <w:tcPr>
            <w:tcW w:w="1440" w:type="dxa"/>
            <w:tcBorders>
              <w:top w:val="nil"/>
              <w:left w:val="nil"/>
              <w:bottom w:val="nil"/>
              <w:right w:val="nil"/>
            </w:tcBorders>
          </w:tcPr>
          <w:p w14:paraId="09F1DC1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5483B6B8" w14:textId="77777777" w:rsidTr="00C05981">
        <w:trPr>
          <w:jc w:val="center"/>
        </w:trPr>
        <w:tc>
          <w:tcPr>
            <w:tcW w:w="4950" w:type="dxa"/>
            <w:tcBorders>
              <w:top w:val="nil"/>
              <w:left w:val="nil"/>
              <w:bottom w:val="nil"/>
              <w:right w:val="nil"/>
            </w:tcBorders>
          </w:tcPr>
          <w:p w14:paraId="0209642D" w14:textId="63353717"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Regime Type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D54D55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0.0220***</w:t>
            </w:r>
          </w:p>
        </w:tc>
        <w:tc>
          <w:tcPr>
            <w:tcW w:w="1584" w:type="dxa"/>
            <w:tcBorders>
              <w:top w:val="nil"/>
              <w:left w:val="nil"/>
              <w:bottom w:val="nil"/>
              <w:right w:val="nil"/>
            </w:tcBorders>
          </w:tcPr>
          <w:p w14:paraId="7A89068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0.0220***</w:t>
            </w:r>
          </w:p>
        </w:tc>
        <w:tc>
          <w:tcPr>
            <w:tcW w:w="1440" w:type="dxa"/>
            <w:tcBorders>
              <w:top w:val="nil"/>
              <w:left w:val="nil"/>
              <w:bottom w:val="nil"/>
              <w:right w:val="nil"/>
            </w:tcBorders>
          </w:tcPr>
          <w:p w14:paraId="75CD5CE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0.0925***</w:t>
            </w:r>
          </w:p>
        </w:tc>
        <w:tc>
          <w:tcPr>
            <w:tcW w:w="1440" w:type="dxa"/>
            <w:tcBorders>
              <w:top w:val="nil"/>
              <w:left w:val="nil"/>
              <w:bottom w:val="nil"/>
              <w:right w:val="nil"/>
            </w:tcBorders>
          </w:tcPr>
          <w:p w14:paraId="627243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0.0920***</w:t>
            </w:r>
          </w:p>
        </w:tc>
      </w:tr>
      <w:tr w:rsidR="0090502E" w:rsidRPr="0090502E" w14:paraId="7688B0CF" w14:textId="77777777" w:rsidTr="00C05981">
        <w:trPr>
          <w:jc w:val="center"/>
        </w:trPr>
        <w:tc>
          <w:tcPr>
            <w:tcW w:w="4950" w:type="dxa"/>
            <w:tcBorders>
              <w:top w:val="nil"/>
              <w:left w:val="nil"/>
              <w:bottom w:val="nil"/>
              <w:right w:val="nil"/>
            </w:tcBorders>
          </w:tcPr>
          <w:p w14:paraId="5C059EF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EB12A3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(0.00665)</w:t>
            </w:r>
          </w:p>
        </w:tc>
        <w:tc>
          <w:tcPr>
            <w:tcW w:w="1584" w:type="dxa"/>
            <w:tcBorders>
              <w:top w:val="nil"/>
              <w:left w:val="nil"/>
              <w:bottom w:val="nil"/>
              <w:right w:val="nil"/>
            </w:tcBorders>
          </w:tcPr>
          <w:p w14:paraId="4DACBBA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(0.00663)</w:t>
            </w:r>
          </w:p>
        </w:tc>
        <w:tc>
          <w:tcPr>
            <w:tcW w:w="1440" w:type="dxa"/>
            <w:tcBorders>
              <w:top w:val="nil"/>
              <w:left w:val="nil"/>
              <w:bottom w:val="nil"/>
              <w:right w:val="nil"/>
            </w:tcBorders>
          </w:tcPr>
          <w:p w14:paraId="76A78FF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(0.0134)</w:t>
            </w:r>
          </w:p>
        </w:tc>
        <w:tc>
          <w:tcPr>
            <w:tcW w:w="1440" w:type="dxa"/>
            <w:tcBorders>
              <w:top w:val="nil"/>
              <w:left w:val="nil"/>
              <w:bottom w:val="nil"/>
              <w:right w:val="nil"/>
            </w:tcBorders>
          </w:tcPr>
          <w:p w14:paraId="154AED9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(0.0134)</w:t>
            </w:r>
          </w:p>
        </w:tc>
      </w:tr>
      <w:tr w:rsidR="0090502E" w:rsidRPr="0090502E" w14:paraId="59DA3FDF" w14:textId="77777777" w:rsidTr="00C05981">
        <w:trPr>
          <w:jc w:val="center"/>
        </w:trPr>
        <w:tc>
          <w:tcPr>
            <w:tcW w:w="4950" w:type="dxa"/>
            <w:tcBorders>
              <w:top w:val="nil"/>
              <w:left w:val="nil"/>
              <w:bottom w:val="nil"/>
              <w:right w:val="nil"/>
            </w:tcBorders>
          </w:tcPr>
          <w:p w14:paraId="74F3ECEF" w14:textId="13BF0E6C"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Population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4CD570D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-0.315***</w:t>
            </w:r>
          </w:p>
        </w:tc>
        <w:tc>
          <w:tcPr>
            <w:tcW w:w="1584" w:type="dxa"/>
            <w:tcBorders>
              <w:top w:val="nil"/>
              <w:left w:val="nil"/>
              <w:bottom w:val="nil"/>
              <w:right w:val="nil"/>
            </w:tcBorders>
          </w:tcPr>
          <w:p w14:paraId="335747E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-0.315***</w:t>
            </w:r>
          </w:p>
        </w:tc>
        <w:tc>
          <w:tcPr>
            <w:tcW w:w="1440" w:type="dxa"/>
            <w:tcBorders>
              <w:top w:val="nil"/>
              <w:left w:val="nil"/>
              <w:bottom w:val="nil"/>
              <w:right w:val="nil"/>
            </w:tcBorders>
          </w:tcPr>
          <w:p w14:paraId="366ECB5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-0.610***</w:t>
            </w:r>
          </w:p>
        </w:tc>
        <w:tc>
          <w:tcPr>
            <w:tcW w:w="1440" w:type="dxa"/>
            <w:tcBorders>
              <w:top w:val="nil"/>
              <w:left w:val="nil"/>
              <w:bottom w:val="nil"/>
              <w:right w:val="nil"/>
            </w:tcBorders>
          </w:tcPr>
          <w:p w14:paraId="537C126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-0.612***</w:t>
            </w:r>
          </w:p>
        </w:tc>
      </w:tr>
      <w:tr w:rsidR="0090502E" w:rsidRPr="0090502E" w14:paraId="62B0D9DF" w14:textId="77777777" w:rsidTr="00C05981">
        <w:trPr>
          <w:jc w:val="center"/>
        </w:trPr>
        <w:tc>
          <w:tcPr>
            <w:tcW w:w="4950" w:type="dxa"/>
            <w:tcBorders>
              <w:top w:val="nil"/>
              <w:left w:val="nil"/>
              <w:bottom w:val="nil"/>
              <w:right w:val="nil"/>
            </w:tcBorders>
          </w:tcPr>
          <w:p w14:paraId="24D13B0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9D286C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(0.0410)</w:t>
            </w:r>
          </w:p>
        </w:tc>
        <w:tc>
          <w:tcPr>
            <w:tcW w:w="1584" w:type="dxa"/>
            <w:tcBorders>
              <w:top w:val="nil"/>
              <w:left w:val="nil"/>
              <w:bottom w:val="nil"/>
              <w:right w:val="nil"/>
            </w:tcBorders>
          </w:tcPr>
          <w:p w14:paraId="6C88AD0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(0.0409)</w:t>
            </w:r>
          </w:p>
        </w:tc>
        <w:tc>
          <w:tcPr>
            <w:tcW w:w="1440" w:type="dxa"/>
            <w:tcBorders>
              <w:top w:val="nil"/>
              <w:left w:val="nil"/>
              <w:bottom w:val="nil"/>
              <w:right w:val="nil"/>
            </w:tcBorders>
          </w:tcPr>
          <w:p w14:paraId="526386C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(0.0582)</w:t>
            </w:r>
          </w:p>
        </w:tc>
        <w:tc>
          <w:tcPr>
            <w:tcW w:w="1440" w:type="dxa"/>
            <w:tcBorders>
              <w:top w:val="nil"/>
              <w:left w:val="nil"/>
              <w:bottom w:val="nil"/>
              <w:right w:val="nil"/>
            </w:tcBorders>
          </w:tcPr>
          <w:p w14:paraId="4F35EC2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(0.0581)</w:t>
            </w:r>
          </w:p>
        </w:tc>
      </w:tr>
      <w:tr w:rsidR="0090502E" w:rsidRPr="0090502E" w14:paraId="34527515" w14:textId="77777777" w:rsidTr="00C05981">
        <w:trPr>
          <w:jc w:val="center"/>
        </w:trPr>
        <w:tc>
          <w:tcPr>
            <w:tcW w:w="4950" w:type="dxa"/>
            <w:tcBorders>
              <w:top w:val="nil"/>
              <w:left w:val="nil"/>
              <w:bottom w:val="nil"/>
              <w:right w:val="nil"/>
            </w:tcBorders>
          </w:tcPr>
          <w:p w14:paraId="35A33414" w14:textId="426CC30B"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GDP per Capita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5111A49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0.405***</w:t>
            </w:r>
          </w:p>
        </w:tc>
        <w:tc>
          <w:tcPr>
            <w:tcW w:w="1584" w:type="dxa"/>
            <w:tcBorders>
              <w:top w:val="nil"/>
              <w:left w:val="nil"/>
              <w:bottom w:val="nil"/>
              <w:right w:val="nil"/>
            </w:tcBorders>
          </w:tcPr>
          <w:p w14:paraId="2CE490C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0.404***</w:t>
            </w:r>
          </w:p>
        </w:tc>
        <w:tc>
          <w:tcPr>
            <w:tcW w:w="1440" w:type="dxa"/>
            <w:tcBorders>
              <w:top w:val="nil"/>
              <w:left w:val="nil"/>
              <w:bottom w:val="nil"/>
              <w:right w:val="nil"/>
            </w:tcBorders>
          </w:tcPr>
          <w:p w14:paraId="5792B3D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0.400***</w:t>
            </w:r>
          </w:p>
        </w:tc>
        <w:tc>
          <w:tcPr>
            <w:tcW w:w="1440" w:type="dxa"/>
            <w:tcBorders>
              <w:top w:val="nil"/>
              <w:left w:val="nil"/>
              <w:bottom w:val="nil"/>
              <w:right w:val="nil"/>
            </w:tcBorders>
          </w:tcPr>
          <w:p w14:paraId="320992D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0.391***</w:t>
            </w:r>
          </w:p>
        </w:tc>
      </w:tr>
      <w:tr w:rsidR="0090502E" w:rsidRPr="0090502E" w14:paraId="75DBCAE6" w14:textId="77777777" w:rsidTr="00C05981">
        <w:trPr>
          <w:jc w:val="center"/>
        </w:trPr>
        <w:tc>
          <w:tcPr>
            <w:tcW w:w="4950" w:type="dxa"/>
            <w:tcBorders>
              <w:top w:val="nil"/>
              <w:left w:val="nil"/>
              <w:bottom w:val="nil"/>
              <w:right w:val="nil"/>
            </w:tcBorders>
          </w:tcPr>
          <w:p w14:paraId="5A626498"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BB9FD6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(0.0467)</w:t>
            </w:r>
          </w:p>
        </w:tc>
        <w:tc>
          <w:tcPr>
            <w:tcW w:w="1584" w:type="dxa"/>
            <w:tcBorders>
              <w:top w:val="nil"/>
              <w:left w:val="nil"/>
              <w:bottom w:val="nil"/>
              <w:right w:val="nil"/>
            </w:tcBorders>
          </w:tcPr>
          <w:p w14:paraId="793A23C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(0.0466)</w:t>
            </w:r>
          </w:p>
        </w:tc>
        <w:tc>
          <w:tcPr>
            <w:tcW w:w="1440" w:type="dxa"/>
            <w:tcBorders>
              <w:top w:val="nil"/>
              <w:left w:val="nil"/>
              <w:bottom w:val="nil"/>
              <w:right w:val="nil"/>
            </w:tcBorders>
          </w:tcPr>
          <w:p w14:paraId="467AF28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(0.0699)</w:t>
            </w:r>
          </w:p>
        </w:tc>
        <w:tc>
          <w:tcPr>
            <w:tcW w:w="1440" w:type="dxa"/>
            <w:tcBorders>
              <w:top w:val="nil"/>
              <w:left w:val="nil"/>
              <w:bottom w:val="nil"/>
              <w:right w:val="nil"/>
            </w:tcBorders>
          </w:tcPr>
          <w:p w14:paraId="75B6836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(0.0704)</w:t>
            </w:r>
          </w:p>
        </w:tc>
      </w:tr>
      <w:tr w:rsidR="0090502E" w:rsidRPr="0090502E" w14:paraId="001EFFDB" w14:textId="77777777" w:rsidTr="00C05981">
        <w:trPr>
          <w:jc w:val="center"/>
        </w:trPr>
        <w:tc>
          <w:tcPr>
            <w:tcW w:w="4950" w:type="dxa"/>
            <w:tcBorders>
              <w:top w:val="nil"/>
              <w:left w:val="nil"/>
              <w:bottom w:val="nil"/>
              <w:right w:val="nil"/>
            </w:tcBorders>
          </w:tcPr>
          <w:p w14:paraId="0C03DAA9" w14:textId="059EAD51"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International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0AE837A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-0.0129</w:t>
            </w:r>
          </w:p>
        </w:tc>
        <w:tc>
          <w:tcPr>
            <w:tcW w:w="1584" w:type="dxa"/>
            <w:tcBorders>
              <w:top w:val="nil"/>
              <w:left w:val="nil"/>
              <w:bottom w:val="nil"/>
              <w:right w:val="nil"/>
            </w:tcBorders>
          </w:tcPr>
          <w:p w14:paraId="09AC96C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-0.0127</w:t>
            </w:r>
          </w:p>
        </w:tc>
        <w:tc>
          <w:tcPr>
            <w:tcW w:w="1440" w:type="dxa"/>
            <w:tcBorders>
              <w:top w:val="nil"/>
              <w:left w:val="nil"/>
              <w:bottom w:val="nil"/>
              <w:right w:val="nil"/>
            </w:tcBorders>
          </w:tcPr>
          <w:p w14:paraId="3D2038B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-0.435**</w:t>
            </w:r>
          </w:p>
        </w:tc>
        <w:tc>
          <w:tcPr>
            <w:tcW w:w="1440" w:type="dxa"/>
            <w:tcBorders>
              <w:top w:val="nil"/>
              <w:left w:val="nil"/>
              <w:bottom w:val="nil"/>
              <w:right w:val="nil"/>
            </w:tcBorders>
          </w:tcPr>
          <w:p w14:paraId="182C8CB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-0.436**</w:t>
            </w:r>
          </w:p>
        </w:tc>
      </w:tr>
      <w:tr w:rsidR="0090502E" w:rsidRPr="0090502E" w14:paraId="774CE248" w14:textId="77777777" w:rsidTr="00C05981">
        <w:trPr>
          <w:jc w:val="center"/>
        </w:trPr>
        <w:tc>
          <w:tcPr>
            <w:tcW w:w="4950" w:type="dxa"/>
            <w:tcBorders>
              <w:top w:val="nil"/>
              <w:left w:val="nil"/>
              <w:bottom w:val="nil"/>
              <w:right w:val="nil"/>
            </w:tcBorders>
          </w:tcPr>
          <w:p w14:paraId="404A30F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7944C38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(0.0136)</w:t>
            </w:r>
          </w:p>
        </w:tc>
        <w:tc>
          <w:tcPr>
            <w:tcW w:w="1584" w:type="dxa"/>
            <w:tcBorders>
              <w:top w:val="nil"/>
              <w:left w:val="nil"/>
              <w:bottom w:val="nil"/>
              <w:right w:val="nil"/>
            </w:tcBorders>
          </w:tcPr>
          <w:p w14:paraId="5E0EE85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(0.0137)</w:t>
            </w:r>
          </w:p>
        </w:tc>
        <w:tc>
          <w:tcPr>
            <w:tcW w:w="1440" w:type="dxa"/>
            <w:tcBorders>
              <w:top w:val="nil"/>
              <w:left w:val="nil"/>
              <w:bottom w:val="nil"/>
              <w:right w:val="nil"/>
            </w:tcBorders>
          </w:tcPr>
          <w:p w14:paraId="7CF33B1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(0.188)</w:t>
            </w:r>
          </w:p>
        </w:tc>
        <w:tc>
          <w:tcPr>
            <w:tcW w:w="1440" w:type="dxa"/>
            <w:tcBorders>
              <w:top w:val="nil"/>
              <w:left w:val="nil"/>
              <w:bottom w:val="nil"/>
              <w:right w:val="nil"/>
            </w:tcBorders>
          </w:tcPr>
          <w:p w14:paraId="1A2E24F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(0.187)</w:t>
            </w:r>
          </w:p>
        </w:tc>
      </w:tr>
      <w:tr w:rsidR="0090502E" w:rsidRPr="0090502E" w14:paraId="282FCEBC" w14:textId="77777777" w:rsidTr="00C05981">
        <w:trPr>
          <w:jc w:val="center"/>
        </w:trPr>
        <w:tc>
          <w:tcPr>
            <w:tcW w:w="4950" w:type="dxa"/>
            <w:tcBorders>
              <w:top w:val="nil"/>
              <w:left w:val="nil"/>
              <w:bottom w:val="nil"/>
              <w:right w:val="nil"/>
            </w:tcBorders>
          </w:tcPr>
          <w:p w14:paraId="5B91DA18" w14:textId="448A4B20"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Civil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0568A0F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-0.0796**</w:t>
            </w:r>
          </w:p>
        </w:tc>
        <w:tc>
          <w:tcPr>
            <w:tcW w:w="1584" w:type="dxa"/>
            <w:tcBorders>
              <w:top w:val="nil"/>
              <w:left w:val="nil"/>
              <w:bottom w:val="nil"/>
              <w:right w:val="nil"/>
            </w:tcBorders>
          </w:tcPr>
          <w:p w14:paraId="19F3D9D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-0.0797**</w:t>
            </w:r>
          </w:p>
        </w:tc>
        <w:tc>
          <w:tcPr>
            <w:tcW w:w="1440" w:type="dxa"/>
            <w:tcBorders>
              <w:top w:val="nil"/>
              <w:left w:val="nil"/>
              <w:bottom w:val="nil"/>
              <w:right w:val="nil"/>
            </w:tcBorders>
          </w:tcPr>
          <w:p w14:paraId="3AF8796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-0.445***</w:t>
            </w:r>
          </w:p>
        </w:tc>
        <w:tc>
          <w:tcPr>
            <w:tcW w:w="1440" w:type="dxa"/>
            <w:tcBorders>
              <w:top w:val="nil"/>
              <w:left w:val="nil"/>
              <w:bottom w:val="nil"/>
              <w:right w:val="nil"/>
            </w:tcBorders>
          </w:tcPr>
          <w:p w14:paraId="695620A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-0.445***</w:t>
            </w:r>
          </w:p>
        </w:tc>
      </w:tr>
      <w:tr w:rsidR="0090502E" w:rsidRPr="0090502E" w14:paraId="7D09D631" w14:textId="77777777" w:rsidTr="00C05981">
        <w:trPr>
          <w:jc w:val="center"/>
        </w:trPr>
        <w:tc>
          <w:tcPr>
            <w:tcW w:w="4950" w:type="dxa"/>
            <w:tcBorders>
              <w:top w:val="nil"/>
              <w:left w:val="nil"/>
              <w:bottom w:val="nil"/>
              <w:right w:val="nil"/>
            </w:tcBorders>
          </w:tcPr>
          <w:p w14:paraId="4D1AC5E2"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72642C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(0.0312)</w:t>
            </w:r>
          </w:p>
        </w:tc>
        <w:tc>
          <w:tcPr>
            <w:tcW w:w="1584" w:type="dxa"/>
            <w:tcBorders>
              <w:top w:val="nil"/>
              <w:left w:val="nil"/>
              <w:bottom w:val="nil"/>
              <w:right w:val="nil"/>
            </w:tcBorders>
          </w:tcPr>
          <w:p w14:paraId="31DD61D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(0.0312)</w:t>
            </w:r>
          </w:p>
        </w:tc>
        <w:tc>
          <w:tcPr>
            <w:tcW w:w="1440" w:type="dxa"/>
            <w:tcBorders>
              <w:top w:val="nil"/>
              <w:left w:val="nil"/>
              <w:bottom w:val="nil"/>
              <w:right w:val="nil"/>
            </w:tcBorders>
          </w:tcPr>
          <w:p w14:paraId="14FED41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(0.135)</w:t>
            </w:r>
          </w:p>
        </w:tc>
        <w:tc>
          <w:tcPr>
            <w:tcW w:w="1440" w:type="dxa"/>
            <w:tcBorders>
              <w:top w:val="nil"/>
              <w:left w:val="nil"/>
              <w:bottom w:val="nil"/>
              <w:right w:val="nil"/>
            </w:tcBorders>
          </w:tcPr>
          <w:p w14:paraId="0F1A3FA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(0.135)</w:t>
            </w:r>
          </w:p>
        </w:tc>
      </w:tr>
      <w:tr w:rsidR="0090502E" w:rsidRPr="0090502E" w14:paraId="3D85C662" w14:textId="77777777" w:rsidTr="00C05981">
        <w:trPr>
          <w:jc w:val="center"/>
        </w:trPr>
        <w:tc>
          <w:tcPr>
            <w:tcW w:w="4950" w:type="dxa"/>
            <w:tcBorders>
              <w:top w:val="nil"/>
              <w:left w:val="nil"/>
              <w:bottom w:val="nil"/>
              <w:right w:val="nil"/>
            </w:tcBorders>
          </w:tcPr>
          <w:p w14:paraId="7D6B09C9" w14:textId="6E6C75BA"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Lower Chamber Female Legislators</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0E636B1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0.00327**</w:t>
            </w:r>
          </w:p>
        </w:tc>
        <w:tc>
          <w:tcPr>
            <w:tcW w:w="1584" w:type="dxa"/>
            <w:tcBorders>
              <w:top w:val="nil"/>
              <w:left w:val="nil"/>
              <w:bottom w:val="nil"/>
              <w:right w:val="nil"/>
            </w:tcBorders>
          </w:tcPr>
          <w:p w14:paraId="1711248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0.00330**</w:t>
            </w:r>
          </w:p>
        </w:tc>
        <w:tc>
          <w:tcPr>
            <w:tcW w:w="1440" w:type="dxa"/>
            <w:tcBorders>
              <w:top w:val="nil"/>
              <w:left w:val="nil"/>
              <w:bottom w:val="nil"/>
              <w:right w:val="nil"/>
            </w:tcBorders>
          </w:tcPr>
          <w:p w14:paraId="07B4407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0.00303</w:t>
            </w:r>
          </w:p>
        </w:tc>
        <w:tc>
          <w:tcPr>
            <w:tcW w:w="1440" w:type="dxa"/>
            <w:tcBorders>
              <w:top w:val="nil"/>
              <w:left w:val="nil"/>
              <w:bottom w:val="nil"/>
              <w:right w:val="nil"/>
            </w:tcBorders>
          </w:tcPr>
          <w:p w14:paraId="2918F54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0.00282</w:t>
            </w:r>
          </w:p>
        </w:tc>
      </w:tr>
      <w:tr w:rsidR="0090502E" w:rsidRPr="0090502E" w14:paraId="16B14A42" w14:textId="77777777" w:rsidTr="00C05981">
        <w:trPr>
          <w:jc w:val="center"/>
        </w:trPr>
        <w:tc>
          <w:tcPr>
            <w:tcW w:w="4950" w:type="dxa"/>
            <w:tcBorders>
              <w:top w:val="nil"/>
              <w:left w:val="nil"/>
              <w:bottom w:val="nil"/>
              <w:right w:val="nil"/>
            </w:tcBorders>
          </w:tcPr>
          <w:p w14:paraId="50187C8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66E72E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(0.00154)</w:t>
            </w:r>
          </w:p>
        </w:tc>
        <w:tc>
          <w:tcPr>
            <w:tcW w:w="1584" w:type="dxa"/>
            <w:tcBorders>
              <w:top w:val="nil"/>
              <w:left w:val="nil"/>
              <w:bottom w:val="nil"/>
              <w:right w:val="nil"/>
            </w:tcBorders>
          </w:tcPr>
          <w:p w14:paraId="663BE22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(0.00155)</w:t>
            </w:r>
          </w:p>
        </w:tc>
        <w:tc>
          <w:tcPr>
            <w:tcW w:w="1440" w:type="dxa"/>
            <w:tcBorders>
              <w:top w:val="nil"/>
              <w:left w:val="nil"/>
              <w:bottom w:val="nil"/>
              <w:right w:val="nil"/>
            </w:tcBorders>
          </w:tcPr>
          <w:p w14:paraId="2260269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(0.00495)</w:t>
            </w:r>
          </w:p>
        </w:tc>
        <w:tc>
          <w:tcPr>
            <w:tcW w:w="1440" w:type="dxa"/>
            <w:tcBorders>
              <w:top w:val="nil"/>
              <w:left w:val="nil"/>
              <w:bottom w:val="nil"/>
              <w:right w:val="nil"/>
            </w:tcBorders>
          </w:tcPr>
          <w:p w14:paraId="5DB57E0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(0.00496)</w:t>
            </w:r>
          </w:p>
        </w:tc>
      </w:tr>
      <w:tr w:rsidR="0090502E" w:rsidRPr="0090502E" w14:paraId="19D70342" w14:textId="77777777" w:rsidTr="00C05981">
        <w:trPr>
          <w:jc w:val="center"/>
        </w:trPr>
        <w:tc>
          <w:tcPr>
            <w:tcW w:w="4950" w:type="dxa"/>
            <w:tcBorders>
              <w:top w:val="nil"/>
              <w:left w:val="nil"/>
              <w:bottom w:val="nil"/>
              <w:right w:val="nil"/>
            </w:tcBorders>
          </w:tcPr>
          <w:p w14:paraId="2A7A8CC9" w14:textId="18E0321D"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Catholics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A77C77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-0.316</w:t>
            </w:r>
          </w:p>
        </w:tc>
        <w:tc>
          <w:tcPr>
            <w:tcW w:w="1584" w:type="dxa"/>
            <w:tcBorders>
              <w:top w:val="nil"/>
              <w:left w:val="nil"/>
              <w:bottom w:val="nil"/>
              <w:right w:val="nil"/>
            </w:tcBorders>
          </w:tcPr>
          <w:p w14:paraId="202B44B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-0.317</w:t>
            </w:r>
          </w:p>
        </w:tc>
        <w:tc>
          <w:tcPr>
            <w:tcW w:w="1440" w:type="dxa"/>
            <w:tcBorders>
              <w:top w:val="nil"/>
              <w:left w:val="nil"/>
              <w:bottom w:val="nil"/>
              <w:right w:val="nil"/>
            </w:tcBorders>
          </w:tcPr>
          <w:p w14:paraId="36F90F2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-0.244</w:t>
            </w:r>
          </w:p>
        </w:tc>
        <w:tc>
          <w:tcPr>
            <w:tcW w:w="1440" w:type="dxa"/>
            <w:tcBorders>
              <w:top w:val="nil"/>
              <w:left w:val="nil"/>
              <w:bottom w:val="nil"/>
              <w:right w:val="nil"/>
            </w:tcBorders>
          </w:tcPr>
          <w:p w14:paraId="0BC82F9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-0.224</w:t>
            </w:r>
          </w:p>
        </w:tc>
      </w:tr>
      <w:tr w:rsidR="0090502E" w:rsidRPr="0090502E" w14:paraId="548F30F8" w14:textId="77777777" w:rsidTr="00C05981">
        <w:trPr>
          <w:jc w:val="center"/>
        </w:trPr>
        <w:tc>
          <w:tcPr>
            <w:tcW w:w="4950" w:type="dxa"/>
            <w:tcBorders>
              <w:top w:val="nil"/>
              <w:left w:val="nil"/>
              <w:bottom w:val="nil"/>
              <w:right w:val="nil"/>
            </w:tcBorders>
          </w:tcPr>
          <w:p w14:paraId="68A4CC6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543361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(0.242)</w:t>
            </w:r>
          </w:p>
        </w:tc>
        <w:tc>
          <w:tcPr>
            <w:tcW w:w="1584" w:type="dxa"/>
            <w:tcBorders>
              <w:top w:val="nil"/>
              <w:left w:val="nil"/>
              <w:bottom w:val="nil"/>
              <w:right w:val="nil"/>
            </w:tcBorders>
          </w:tcPr>
          <w:p w14:paraId="4E7E9E3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(0.242)</w:t>
            </w:r>
          </w:p>
        </w:tc>
        <w:tc>
          <w:tcPr>
            <w:tcW w:w="1440" w:type="dxa"/>
            <w:tcBorders>
              <w:top w:val="nil"/>
              <w:left w:val="nil"/>
              <w:bottom w:val="nil"/>
              <w:right w:val="nil"/>
            </w:tcBorders>
          </w:tcPr>
          <w:p w14:paraId="6A8894F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(0.348)</w:t>
            </w:r>
          </w:p>
        </w:tc>
        <w:tc>
          <w:tcPr>
            <w:tcW w:w="1440" w:type="dxa"/>
            <w:tcBorders>
              <w:top w:val="nil"/>
              <w:left w:val="nil"/>
              <w:bottom w:val="nil"/>
              <w:right w:val="nil"/>
            </w:tcBorders>
          </w:tcPr>
          <w:p w14:paraId="14C7EB0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(0.345)</w:t>
            </w:r>
          </w:p>
        </w:tc>
      </w:tr>
      <w:tr w:rsidR="0090502E" w:rsidRPr="0090502E" w14:paraId="2C3434C4" w14:textId="77777777" w:rsidTr="00C05981">
        <w:trPr>
          <w:jc w:val="center"/>
        </w:trPr>
        <w:tc>
          <w:tcPr>
            <w:tcW w:w="4950" w:type="dxa"/>
            <w:tcBorders>
              <w:top w:val="nil"/>
              <w:left w:val="nil"/>
              <w:bottom w:val="nil"/>
              <w:right w:val="nil"/>
            </w:tcBorders>
          </w:tcPr>
          <w:p w14:paraId="14568F5C" w14:textId="53C9B952"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Islam (%)</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57C67A2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-0.583***</w:t>
            </w:r>
          </w:p>
        </w:tc>
        <w:tc>
          <w:tcPr>
            <w:tcW w:w="1584" w:type="dxa"/>
            <w:tcBorders>
              <w:top w:val="nil"/>
              <w:left w:val="nil"/>
              <w:bottom w:val="nil"/>
              <w:right w:val="nil"/>
            </w:tcBorders>
          </w:tcPr>
          <w:p w14:paraId="74496A8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-0.574***</w:t>
            </w:r>
          </w:p>
        </w:tc>
        <w:tc>
          <w:tcPr>
            <w:tcW w:w="1440" w:type="dxa"/>
            <w:tcBorders>
              <w:top w:val="nil"/>
              <w:left w:val="nil"/>
              <w:bottom w:val="nil"/>
              <w:right w:val="nil"/>
            </w:tcBorders>
          </w:tcPr>
          <w:p w14:paraId="3F87E17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-0.331</w:t>
            </w:r>
          </w:p>
        </w:tc>
        <w:tc>
          <w:tcPr>
            <w:tcW w:w="1440" w:type="dxa"/>
            <w:tcBorders>
              <w:top w:val="nil"/>
              <w:left w:val="nil"/>
              <w:bottom w:val="nil"/>
              <w:right w:val="nil"/>
            </w:tcBorders>
          </w:tcPr>
          <w:p w14:paraId="5AE2070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-0.309</w:t>
            </w:r>
          </w:p>
        </w:tc>
      </w:tr>
      <w:tr w:rsidR="0090502E" w:rsidRPr="0090502E" w14:paraId="24687DF0" w14:textId="77777777" w:rsidTr="00C05981">
        <w:trPr>
          <w:jc w:val="center"/>
        </w:trPr>
        <w:tc>
          <w:tcPr>
            <w:tcW w:w="4950" w:type="dxa"/>
            <w:tcBorders>
              <w:top w:val="nil"/>
              <w:left w:val="nil"/>
              <w:bottom w:val="nil"/>
              <w:right w:val="nil"/>
            </w:tcBorders>
          </w:tcPr>
          <w:p w14:paraId="69D916E5"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48504B4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(0.198)</w:t>
            </w:r>
          </w:p>
        </w:tc>
        <w:tc>
          <w:tcPr>
            <w:tcW w:w="1584" w:type="dxa"/>
            <w:tcBorders>
              <w:top w:val="nil"/>
              <w:left w:val="nil"/>
              <w:bottom w:val="nil"/>
              <w:right w:val="nil"/>
            </w:tcBorders>
          </w:tcPr>
          <w:p w14:paraId="4B648E7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(0.199)</w:t>
            </w:r>
          </w:p>
        </w:tc>
        <w:tc>
          <w:tcPr>
            <w:tcW w:w="1440" w:type="dxa"/>
            <w:tcBorders>
              <w:top w:val="nil"/>
              <w:left w:val="nil"/>
              <w:bottom w:val="nil"/>
              <w:right w:val="nil"/>
            </w:tcBorders>
          </w:tcPr>
          <w:p w14:paraId="6BBAB43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(0.309)</w:t>
            </w:r>
          </w:p>
        </w:tc>
        <w:tc>
          <w:tcPr>
            <w:tcW w:w="1440" w:type="dxa"/>
            <w:tcBorders>
              <w:top w:val="nil"/>
              <w:left w:val="nil"/>
              <w:bottom w:val="nil"/>
              <w:right w:val="nil"/>
            </w:tcBorders>
          </w:tcPr>
          <w:p w14:paraId="749F756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(0.313)</w:t>
            </w:r>
          </w:p>
        </w:tc>
      </w:tr>
      <w:tr w:rsidR="0090502E" w:rsidRPr="0090502E" w14:paraId="6F5B9DFC" w14:textId="77777777" w:rsidTr="00C05981">
        <w:trPr>
          <w:jc w:val="center"/>
        </w:trPr>
        <w:tc>
          <w:tcPr>
            <w:tcW w:w="4950" w:type="dxa"/>
            <w:tcBorders>
              <w:top w:val="nil"/>
              <w:left w:val="nil"/>
              <w:bottom w:val="nil"/>
              <w:right w:val="nil"/>
            </w:tcBorders>
          </w:tcPr>
          <w:p w14:paraId="57B42199" w14:textId="60F25FFE" w:rsidR="00380D0D" w:rsidRPr="0090502E" w:rsidRDefault="00DC7C12">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Post Soviet</w:t>
            </w:r>
          </w:p>
        </w:tc>
        <w:tc>
          <w:tcPr>
            <w:tcW w:w="1584" w:type="dxa"/>
            <w:tcBorders>
              <w:top w:val="nil"/>
              <w:left w:val="nil"/>
              <w:bottom w:val="nil"/>
              <w:right w:val="nil"/>
            </w:tcBorders>
          </w:tcPr>
          <w:p w14:paraId="3479DA6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-0.168</w:t>
            </w:r>
          </w:p>
        </w:tc>
        <w:tc>
          <w:tcPr>
            <w:tcW w:w="1584" w:type="dxa"/>
            <w:tcBorders>
              <w:top w:val="nil"/>
              <w:left w:val="nil"/>
              <w:bottom w:val="nil"/>
              <w:right w:val="nil"/>
            </w:tcBorders>
          </w:tcPr>
          <w:p w14:paraId="41BB6F0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-0.187</w:t>
            </w:r>
          </w:p>
        </w:tc>
        <w:tc>
          <w:tcPr>
            <w:tcW w:w="1440" w:type="dxa"/>
            <w:tcBorders>
              <w:top w:val="nil"/>
              <w:left w:val="nil"/>
              <w:bottom w:val="nil"/>
              <w:right w:val="nil"/>
            </w:tcBorders>
          </w:tcPr>
          <w:p w14:paraId="4E9EB3A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-0.333</w:t>
            </w:r>
          </w:p>
        </w:tc>
        <w:tc>
          <w:tcPr>
            <w:tcW w:w="1440" w:type="dxa"/>
            <w:tcBorders>
              <w:top w:val="nil"/>
              <w:left w:val="nil"/>
              <w:bottom w:val="nil"/>
              <w:right w:val="nil"/>
            </w:tcBorders>
          </w:tcPr>
          <w:p w14:paraId="395E3D1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-0.405</w:t>
            </w:r>
          </w:p>
        </w:tc>
      </w:tr>
      <w:tr w:rsidR="0090502E" w:rsidRPr="0090502E" w14:paraId="308D154E" w14:textId="77777777" w:rsidTr="00C05981">
        <w:trPr>
          <w:jc w:val="center"/>
        </w:trPr>
        <w:tc>
          <w:tcPr>
            <w:tcW w:w="4950" w:type="dxa"/>
            <w:tcBorders>
              <w:top w:val="nil"/>
              <w:left w:val="nil"/>
              <w:bottom w:val="nil"/>
              <w:right w:val="nil"/>
            </w:tcBorders>
          </w:tcPr>
          <w:p w14:paraId="28C8B094"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362AE42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(0.164)</w:t>
            </w:r>
          </w:p>
        </w:tc>
        <w:tc>
          <w:tcPr>
            <w:tcW w:w="1584" w:type="dxa"/>
            <w:tcBorders>
              <w:top w:val="nil"/>
              <w:left w:val="nil"/>
              <w:bottom w:val="nil"/>
              <w:right w:val="nil"/>
            </w:tcBorders>
          </w:tcPr>
          <w:p w14:paraId="267E689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(0.166)</w:t>
            </w:r>
          </w:p>
        </w:tc>
        <w:tc>
          <w:tcPr>
            <w:tcW w:w="1440" w:type="dxa"/>
            <w:tcBorders>
              <w:top w:val="nil"/>
              <w:left w:val="nil"/>
              <w:bottom w:val="nil"/>
              <w:right w:val="nil"/>
            </w:tcBorders>
          </w:tcPr>
          <w:p w14:paraId="5A7FD90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(0.256)</w:t>
            </w:r>
          </w:p>
        </w:tc>
        <w:tc>
          <w:tcPr>
            <w:tcW w:w="1440" w:type="dxa"/>
            <w:tcBorders>
              <w:top w:val="nil"/>
              <w:left w:val="nil"/>
              <w:bottom w:val="nil"/>
              <w:right w:val="nil"/>
            </w:tcBorders>
          </w:tcPr>
          <w:p w14:paraId="75B4B4E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(0.264)</w:t>
            </w:r>
          </w:p>
        </w:tc>
      </w:tr>
      <w:tr w:rsidR="0090502E" w:rsidRPr="0090502E" w14:paraId="2692D7B9" w14:textId="77777777" w:rsidTr="00C05981">
        <w:trPr>
          <w:jc w:val="center"/>
        </w:trPr>
        <w:tc>
          <w:tcPr>
            <w:tcW w:w="4950" w:type="dxa"/>
            <w:tcBorders>
              <w:top w:val="nil"/>
              <w:left w:val="nil"/>
              <w:bottom w:val="nil"/>
              <w:right w:val="nil"/>
            </w:tcBorders>
          </w:tcPr>
          <w:p w14:paraId="2F770FE7" w14:textId="6D4A6054"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CF17FF"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05A9DE1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0BA1C0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0.292***</w:t>
            </w:r>
          </w:p>
        </w:tc>
        <w:tc>
          <w:tcPr>
            <w:tcW w:w="1440" w:type="dxa"/>
            <w:tcBorders>
              <w:top w:val="nil"/>
              <w:left w:val="nil"/>
              <w:bottom w:val="nil"/>
              <w:right w:val="nil"/>
            </w:tcBorders>
          </w:tcPr>
          <w:p w14:paraId="5ED131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1A6B6F2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0.638***</w:t>
            </w:r>
          </w:p>
        </w:tc>
      </w:tr>
      <w:tr w:rsidR="0090502E" w:rsidRPr="0090502E" w14:paraId="2974F85F" w14:textId="77777777" w:rsidTr="00C05981">
        <w:trPr>
          <w:jc w:val="center"/>
        </w:trPr>
        <w:tc>
          <w:tcPr>
            <w:tcW w:w="4950" w:type="dxa"/>
            <w:tcBorders>
              <w:top w:val="nil"/>
              <w:left w:val="nil"/>
              <w:bottom w:val="nil"/>
              <w:right w:val="nil"/>
            </w:tcBorders>
          </w:tcPr>
          <w:p w14:paraId="6A6A976A"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63FBB1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25F9255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(0.0993)</w:t>
            </w:r>
          </w:p>
        </w:tc>
        <w:tc>
          <w:tcPr>
            <w:tcW w:w="1440" w:type="dxa"/>
            <w:tcBorders>
              <w:top w:val="nil"/>
              <w:left w:val="nil"/>
              <w:bottom w:val="nil"/>
              <w:right w:val="nil"/>
            </w:tcBorders>
          </w:tcPr>
          <w:p w14:paraId="6219649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033529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(0.237)</w:t>
            </w:r>
          </w:p>
        </w:tc>
      </w:tr>
      <w:tr w:rsidR="0090502E" w:rsidRPr="0090502E" w14:paraId="52C8F78D" w14:textId="77777777" w:rsidTr="00C05981">
        <w:trPr>
          <w:jc w:val="center"/>
        </w:trPr>
        <w:tc>
          <w:tcPr>
            <w:tcW w:w="4950" w:type="dxa"/>
            <w:tcBorders>
              <w:top w:val="nil"/>
              <w:left w:val="nil"/>
              <w:bottom w:val="nil"/>
              <w:right w:val="nil"/>
            </w:tcBorders>
          </w:tcPr>
          <w:p w14:paraId="076918C7" w14:textId="63FBFAAD"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003874" w:rsidRPr="0090502E">
              <w:rPr>
                <w:rFonts w:ascii="Times New Roman" w:hAnsi="Times New Roman" w:cs="Times New Roman"/>
                <w:kern w:val="0"/>
                <w:sz w:val="20"/>
                <w:szCs w:val="20"/>
              </w:rPr>
              <w:t xml:space="preserve">Change </w:t>
            </w:r>
          </w:p>
        </w:tc>
        <w:tc>
          <w:tcPr>
            <w:tcW w:w="1584" w:type="dxa"/>
            <w:tcBorders>
              <w:top w:val="nil"/>
              <w:left w:val="nil"/>
              <w:bottom w:val="nil"/>
              <w:right w:val="nil"/>
            </w:tcBorders>
          </w:tcPr>
          <w:p w14:paraId="65E8409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1A03BB5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0.171**</w:t>
            </w:r>
          </w:p>
        </w:tc>
        <w:tc>
          <w:tcPr>
            <w:tcW w:w="1440" w:type="dxa"/>
            <w:tcBorders>
              <w:top w:val="nil"/>
              <w:left w:val="nil"/>
              <w:bottom w:val="nil"/>
              <w:right w:val="nil"/>
            </w:tcBorders>
          </w:tcPr>
          <w:p w14:paraId="1C36356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66AB402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0.702**</w:t>
            </w:r>
          </w:p>
        </w:tc>
      </w:tr>
      <w:tr w:rsidR="0090502E" w:rsidRPr="0090502E" w14:paraId="2B8ED261" w14:textId="77777777" w:rsidTr="00C05981">
        <w:trPr>
          <w:jc w:val="center"/>
        </w:trPr>
        <w:tc>
          <w:tcPr>
            <w:tcW w:w="4950" w:type="dxa"/>
            <w:tcBorders>
              <w:top w:val="nil"/>
              <w:left w:val="nil"/>
              <w:bottom w:val="nil"/>
              <w:right w:val="nil"/>
            </w:tcBorders>
          </w:tcPr>
          <w:p w14:paraId="02CDBED5"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2A1EA65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74E0B4A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(0.0735)</w:t>
            </w:r>
          </w:p>
        </w:tc>
        <w:tc>
          <w:tcPr>
            <w:tcW w:w="1440" w:type="dxa"/>
            <w:tcBorders>
              <w:top w:val="nil"/>
              <w:left w:val="nil"/>
              <w:bottom w:val="nil"/>
              <w:right w:val="nil"/>
            </w:tcBorders>
          </w:tcPr>
          <w:p w14:paraId="6B7F08A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037B483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(0.352)</w:t>
            </w:r>
          </w:p>
        </w:tc>
      </w:tr>
      <w:tr w:rsidR="0090502E" w:rsidRPr="0090502E" w14:paraId="6B3AF1BD" w14:textId="77777777" w:rsidTr="00C05981">
        <w:trPr>
          <w:jc w:val="center"/>
        </w:trPr>
        <w:tc>
          <w:tcPr>
            <w:tcW w:w="4950" w:type="dxa"/>
            <w:tcBorders>
              <w:top w:val="nil"/>
              <w:left w:val="nil"/>
              <w:bottom w:val="nil"/>
              <w:right w:val="nil"/>
            </w:tcBorders>
          </w:tcPr>
          <w:p w14:paraId="2129B000"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1584" w:type="dxa"/>
            <w:tcBorders>
              <w:top w:val="nil"/>
              <w:left w:val="nil"/>
              <w:bottom w:val="nil"/>
              <w:right w:val="nil"/>
            </w:tcBorders>
          </w:tcPr>
          <w:p w14:paraId="5751C4E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2.080***</w:t>
            </w:r>
          </w:p>
        </w:tc>
        <w:tc>
          <w:tcPr>
            <w:tcW w:w="1584" w:type="dxa"/>
            <w:tcBorders>
              <w:top w:val="nil"/>
              <w:left w:val="nil"/>
              <w:bottom w:val="nil"/>
              <w:right w:val="nil"/>
            </w:tcBorders>
          </w:tcPr>
          <w:p w14:paraId="76FB574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2.125***</w:t>
            </w:r>
          </w:p>
        </w:tc>
        <w:tc>
          <w:tcPr>
            <w:tcW w:w="1440" w:type="dxa"/>
            <w:tcBorders>
              <w:top w:val="nil"/>
              <w:left w:val="nil"/>
              <w:bottom w:val="nil"/>
              <w:right w:val="nil"/>
            </w:tcBorders>
          </w:tcPr>
          <w:p w14:paraId="235174E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10.80***</w:t>
            </w:r>
          </w:p>
        </w:tc>
        <w:tc>
          <w:tcPr>
            <w:tcW w:w="1440" w:type="dxa"/>
            <w:tcBorders>
              <w:top w:val="nil"/>
              <w:left w:val="nil"/>
              <w:bottom w:val="nil"/>
              <w:right w:val="nil"/>
            </w:tcBorders>
          </w:tcPr>
          <w:p w14:paraId="06FE777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10.97***</w:t>
            </w:r>
          </w:p>
        </w:tc>
      </w:tr>
      <w:tr w:rsidR="0090502E" w:rsidRPr="0090502E" w14:paraId="0EE1BB0F" w14:textId="77777777" w:rsidTr="00C05981">
        <w:trPr>
          <w:jc w:val="center"/>
        </w:trPr>
        <w:tc>
          <w:tcPr>
            <w:tcW w:w="4950" w:type="dxa"/>
            <w:tcBorders>
              <w:top w:val="nil"/>
              <w:left w:val="nil"/>
              <w:bottom w:val="nil"/>
              <w:right w:val="nil"/>
            </w:tcBorders>
          </w:tcPr>
          <w:p w14:paraId="4F58DF1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F74345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(0.695)</w:t>
            </w:r>
          </w:p>
        </w:tc>
        <w:tc>
          <w:tcPr>
            <w:tcW w:w="1584" w:type="dxa"/>
            <w:tcBorders>
              <w:top w:val="nil"/>
              <w:left w:val="nil"/>
              <w:bottom w:val="nil"/>
              <w:right w:val="nil"/>
            </w:tcBorders>
          </w:tcPr>
          <w:p w14:paraId="4808375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(0.693)</w:t>
            </w:r>
          </w:p>
        </w:tc>
        <w:tc>
          <w:tcPr>
            <w:tcW w:w="1440" w:type="dxa"/>
            <w:tcBorders>
              <w:top w:val="nil"/>
              <w:left w:val="nil"/>
              <w:bottom w:val="nil"/>
              <w:right w:val="nil"/>
            </w:tcBorders>
          </w:tcPr>
          <w:p w14:paraId="7E408AC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(1.100)</w:t>
            </w:r>
          </w:p>
        </w:tc>
        <w:tc>
          <w:tcPr>
            <w:tcW w:w="1440" w:type="dxa"/>
            <w:tcBorders>
              <w:top w:val="nil"/>
              <w:left w:val="nil"/>
              <w:bottom w:val="nil"/>
              <w:right w:val="nil"/>
            </w:tcBorders>
          </w:tcPr>
          <w:p w14:paraId="0D18E3A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(1.102)</w:t>
            </w:r>
          </w:p>
        </w:tc>
      </w:tr>
      <w:tr w:rsidR="0090502E" w:rsidRPr="0090502E" w14:paraId="3451F16F" w14:textId="77777777" w:rsidTr="00C05981">
        <w:trPr>
          <w:jc w:val="center"/>
        </w:trPr>
        <w:tc>
          <w:tcPr>
            <w:tcW w:w="4950" w:type="dxa"/>
            <w:tcBorders>
              <w:top w:val="nil"/>
              <w:left w:val="nil"/>
              <w:bottom w:val="nil"/>
              <w:right w:val="nil"/>
            </w:tcBorders>
          </w:tcPr>
          <w:p w14:paraId="04D1F5E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05D4903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6AE59C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29B6735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5774BBB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756D152" w14:textId="77777777" w:rsidTr="00C05981">
        <w:trPr>
          <w:jc w:val="center"/>
        </w:trPr>
        <w:tc>
          <w:tcPr>
            <w:tcW w:w="4950" w:type="dxa"/>
            <w:tcBorders>
              <w:top w:val="nil"/>
              <w:left w:val="nil"/>
              <w:bottom w:val="nil"/>
              <w:right w:val="nil"/>
            </w:tcBorders>
          </w:tcPr>
          <w:p w14:paraId="46A811A1"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1584" w:type="dxa"/>
            <w:tcBorders>
              <w:top w:val="nil"/>
              <w:left w:val="nil"/>
              <w:bottom w:val="nil"/>
              <w:right w:val="nil"/>
            </w:tcBorders>
          </w:tcPr>
          <w:p w14:paraId="38B9335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3,258</w:t>
            </w:r>
          </w:p>
        </w:tc>
        <w:tc>
          <w:tcPr>
            <w:tcW w:w="1584" w:type="dxa"/>
            <w:tcBorders>
              <w:top w:val="nil"/>
              <w:left w:val="nil"/>
              <w:bottom w:val="nil"/>
              <w:right w:val="nil"/>
            </w:tcBorders>
          </w:tcPr>
          <w:p w14:paraId="33F27E7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3,258</w:t>
            </w:r>
          </w:p>
        </w:tc>
        <w:tc>
          <w:tcPr>
            <w:tcW w:w="1440" w:type="dxa"/>
            <w:tcBorders>
              <w:top w:val="nil"/>
              <w:left w:val="nil"/>
              <w:bottom w:val="nil"/>
              <w:right w:val="nil"/>
            </w:tcBorders>
          </w:tcPr>
          <w:p w14:paraId="78EBA05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3,214</w:t>
            </w:r>
          </w:p>
        </w:tc>
        <w:tc>
          <w:tcPr>
            <w:tcW w:w="1440" w:type="dxa"/>
            <w:tcBorders>
              <w:top w:val="nil"/>
              <w:left w:val="nil"/>
              <w:bottom w:val="nil"/>
              <w:right w:val="nil"/>
            </w:tcBorders>
          </w:tcPr>
          <w:p w14:paraId="0272C0B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3,214</w:t>
            </w:r>
          </w:p>
        </w:tc>
      </w:tr>
      <w:tr w:rsidR="0090502E" w:rsidRPr="0090502E" w14:paraId="607BB39A" w14:textId="77777777" w:rsidTr="00C05981">
        <w:tblPrEx>
          <w:tblBorders>
            <w:bottom w:val="single" w:sz="6" w:space="0" w:color="auto"/>
          </w:tblBorders>
        </w:tblPrEx>
        <w:trPr>
          <w:jc w:val="center"/>
        </w:trPr>
        <w:tc>
          <w:tcPr>
            <w:tcW w:w="4950" w:type="dxa"/>
            <w:tcBorders>
              <w:top w:val="nil"/>
              <w:left w:val="nil"/>
              <w:bottom w:val="single" w:sz="6" w:space="0" w:color="auto"/>
              <w:right w:val="nil"/>
            </w:tcBorders>
          </w:tcPr>
          <w:p w14:paraId="28A8DECE"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Number of </w:t>
            </w:r>
            <w:proofErr w:type="spellStart"/>
            <w:r w:rsidRPr="0090502E">
              <w:rPr>
                <w:rFonts w:ascii="Times New Roman" w:hAnsi="Times New Roman" w:cs="Times New Roman"/>
                <w:kern w:val="0"/>
                <w:sz w:val="20"/>
                <w:szCs w:val="20"/>
              </w:rPr>
              <w:t>ccode</w:t>
            </w:r>
            <w:proofErr w:type="spellEnd"/>
          </w:p>
        </w:tc>
        <w:tc>
          <w:tcPr>
            <w:tcW w:w="1584" w:type="dxa"/>
            <w:tcBorders>
              <w:top w:val="nil"/>
              <w:left w:val="nil"/>
              <w:bottom w:val="single" w:sz="6" w:space="0" w:color="auto"/>
              <w:right w:val="nil"/>
            </w:tcBorders>
          </w:tcPr>
          <w:p w14:paraId="71784F2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153</w:t>
            </w:r>
          </w:p>
        </w:tc>
        <w:tc>
          <w:tcPr>
            <w:tcW w:w="1584" w:type="dxa"/>
            <w:tcBorders>
              <w:top w:val="nil"/>
              <w:left w:val="nil"/>
              <w:bottom w:val="single" w:sz="6" w:space="0" w:color="auto"/>
              <w:right w:val="nil"/>
            </w:tcBorders>
          </w:tcPr>
          <w:p w14:paraId="2F81835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153</w:t>
            </w:r>
          </w:p>
        </w:tc>
        <w:tc>
          <w:tcPr>
            <w:tcW w:w="1440" w:type="dxa"/>
            <w:tcBorders>
              <w:top w:val="nil"/>
              <w:left w:val="nil"/>
              <w:bottom w:val="single" w:sz="6" w:space="0" w:color="auto"/>
              <w:right w:val="nil"/>
            </w:tcBorders>
          </w:tcPr>
          <w:p w14:paraId="16978B2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153</w:t>
            </w:r>
          </w:p>
        </w:tc>
        <w:tc>
          <w:tcPr>
            <w:tcW w:w="1440" w:type="dxa"/>
            <w:tcBorders>
              <w:top w:val="nil"/>
              <w:left w:val="nil"/>
              <w:bottom w:val="single" w:sz="6" w:space="0" w:color="auto"/>
              <w:right w:val="nil"/>
            </w:tcBorders>
          </w:tcPr>
          <w:p w14:paraId="4EC1162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153</w:t>
            </w:r>
          </w:p>
        </w:tc>
      </w:tr>
    </w:tbl>
    <w:p w14:paraId="04A60832" w14:textId="6D766D7E" w:rsidR="00380D0D" w:rsidRPr="0090502E" w:rsidRDefault="00194311">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This table shows results where our indicator for abortion </w:t>
      </w:r>
      <w:proofErr w:type="gramStart"/>
      <w:r w:rsidRPr="0090502E">
        <w:rPr>
          <w:rFonts w:ascii="Times New Roman" w:hAnsi="Times New Roman" w:cs="Times New Roman"/>
          <w:kern w:val="0"/>
          <w:sz w:val="24"/>
          <w:szCs w:val="24"/>
        </w:rPr>
        <w:t>rights is</w:t>
      </w:r>
      <w:proofErr w:type="gramEnd"/>
      <w:r w:rsidRPr="0090502E">
        <w:rPr>
          <w:rFonts w:ascii="Times New Roman" w:hAnsi="Times New Roman" w:cs="Times New Roman"/>
          <w:kern w:val="0"/>
          <w:sz w:val="24"/>
          <w:szCs w:val="24"/>
        </w:rPr>
        <w:t xml:space="preserve"> change instead of level of CAI scores. Results are consistent with our overall logic. </w:t>
      </w:r>
      <w:r w:rsidR="00380D0D" w:rsidRPr="0090502E">
        <w:rPr>
          <w:rFonts w:ascii="Times New Roman" w:hAnsi="Times New Roman" w:cs="Times New Roman"/>
          <w:kern w:val="0"/>
          <w:sz w:val="24"/>
          <w:szCs w:val="24"/>
        </w:rPr>
        <w:t>Robust standard errors in parentheses</w:t>
      </w:r>
      <w:r w:rsidR="00F4182F">
        <w:rPr>
          <w:rFonts w:ascii="Times New Roman" w:hAnsi="Times New Roman" w:cs="Times New Roman"/>
          <w:kern w:val="0"/>
          <w:sz w:val="24"/>
          <w:szCs w:val="24"/>
        </w:rPr>
        <w:t xml:space="preserve">. GEE Model with </w:t>
      </w:r>
      <w:proofErr w:type="gramStart"/>
      <w:r w:rsidR="00F4182F">
        <w:rPr>
          <w:rFonts w:ascii="Times New Roman" w:hAnsi="Times New Roman" w:cs="Times New Roman"/>
          <w:kern w:val="0"/>
          <w:sz w:val="24"/>
          <w:szCs w:val="24"/>
        </w:rPr>
        <w:t>AR(</w:t>
      </w:r>
      <w:proofErr w:type="gramEnd"/>
      <w:r w:rsidR="00F4182F">
        <w:rPr>
          <w:rFonts w:ascii="Times New Roman" w:hAnsi="Times New Roman" w:cs="Times New Roman"/>
          <w:kern w:val="0"/>
          <w:sz w:val="24"/>
          <w:szCs w:val="24"/>
        </w:rPr>
        <w:t>1) Correlation Structure.</w:t>
      </w:r>
    </w:p>
    <w:p w14:paraId="7095133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42C3B1D8" w14:textId="77777777" w:rsidR="008B16FF" w:rsidRPr="0090502E" w:rsidRDefault="008B16FF">
      <w:pPr>
        <w:rPr>
          <w:rFonts w:ascii="Times New Roman" w:eastAsiaTheme="majorEastAsia" w:hAnsi="Times New Roman" w:cs="Times New Roman"/>
          <w:b/>
          <w:bCs/>
          <w:sz w:val="26"/>
          <w:szCs w:val="26"/>
        </w:rPr>
      </w:pPr>
      <w:r w:rsidRPr="0090502E">
        <w:rPr>
          <w:rFonts w:ascii="Times New Roman" w:hAnsi="Times New Roman" w:cs="Times New Roman"/>
          <w:b/>
          <w:bCs/>
        </w:rPr>
        <w:br w:type="page"/>
      </w:r>
    </w:p>
    <w:p w14:paraId="2E52EAB3" w14:textId="7580EF0E" w:rsidR="00E831A2" w:rsidRPr="00F27BC6" w:rsidRDefault="00E831A2" w:rsidP="00F27BC6">
      <w:pPr>
        <w:pStyle w:val="Heading1"/>
        <w:jc w:val="center"/>
        <w:rPr>
          <w:rFonts w:ascii="Times New Roman" w:hAnsi="Times New Roman" w:cs="Times New Roman"/>
          <w:b/>
          <w:bCs/>
          <w:color w:val="auto"/>
        </w:rPr>
      </w:pPr>
      <w:bookmarkStart w:id="12" w:name="_Toc166678541"/>
      <w:r w:rsidRPr="00F27BC6">
        <w:rPr>
          <w:rFonts w:ascii="Times New Roman" w:hAnsi="Times New Roman" w:cs="Times New Roman"/>
          <w:b/>
          <w:bCs/>
          <w:color w:val="auto"/>
        </w:rPr>
        <w:lastRenderedPageBreak/>
        <w:t>Causality</w:t>
      </w:r>
      <w:r w:rsidR="00682330">
        <w:rPr>
          <w:rFonts w:ascii="Times New Roman" w:hAnsi="Times New Roman" w:cs="Times New Roman"/>
          <w:b/>
          <w:bCs/>
          <w:color w:val="auto"/>
        </w:rPr>
        <w:t>-</w:t>
      </w:r>
      <w:r w:rsidR="00A946E5" w:rsidRPr="00F27BC6">
        <w:rPr>
          <w:rFonts w:ascii="Times New Roman" w:hAnsi="Times New Roman" w:cs="Times New Roman"/>
          <w:b/>
          <w:bCs/>
          <w:color w:val="auto"/>
        </w:rPr>
        <w:t xml:space="preserve">Related </w:t>
      </w:r>
      <w:r w:rsidR="00682330">
        <w:rPr>
          <w:rFonts w:ascii="Times New Roman" w:hAnsi="Times New Roman" w:cs="Times New Roman"/>
          <w:b/>
          <w:bCs/>
          <w:color w:val="auto"/>
        </w:rPr>
        <w:t>Information</w:t>
      </w:r>
      <w:bookmarkEnd w:id="12"/>
    </w:p>
    <w:p w14:paraId="3E02AA25" w14:textId="77777777" w:rsidR="00E831A2" w:rsidRPr="0090502E" w:rsidRDefault="00E831A2" w:rsidP="00E831A2">
      <w:pPr>
        <w:pStyle w:val="NoSpacing"/>
        <w:jc w:val="center"/>
        <w:rPr>
          <w:rFonts w:ascii="Garamond" w:hAnsi="Garamond"/>
          <w:b/>
          <w:highlight w:val="yellow"/>
        </w:rPr>
      </w:pPr>
    </w:p>
    <w:p w14:paraId="07463479" w14:textId="75DA2EB8" w:rsidR="00E831A2" w:rsidRPr="00F27BC6" w:rsidRDefault="00A946E5" w:rsidP="00F27BC6">
      <w:pPr>
        <w:pStyle w:val="Heading2"/>
        <w:jc w:val="center"/>
        <w:rPr>
          <w:rFonts w:ascii="Times New Roman" w:hAnsi="Times New Roman" w:cs="Times New Roman"/>
          <w:b/>
          <w:bCs/>
          <w:color w:val="auto"/>
        </w:rPr>
      </w:pPr>
      <w:bookmarkStart w:id="13" w:name="_Toc166678542"/>
      <w:r w:rsidRPr="00F27BC6">
        <w:rPr>
          <w:rFonts w:ascii="Times New Roman" w:hAnsi="Times New Roman" w:cs="Times New Roman"/>
          <w:b/>
          <w:bCs/>
          <w:color w:val="auto"/>
        </w:rPr>
        <w:t xml:space="preserve">Table 9: </w:t>
      </w:r>
      <w:r w:rsidR="00E831A2" w:rsidRPr="00F27BC6">
        <w:rPr>
          <w:rFonts w:ascii="Times New Roman" w:hAnsi="Times New Roman" w:cs="Times New Roman"/>
          <w:b/>
          <w:bCs/>
          <w:color w:val="auto"/>
        </w:rPr>
        <w:t>Granger Causality Test</w:t>
      </w:r>
      <w:bookmarkEnd w:id="13"/>
    </w:p>
    <w:tbl>
      <w:tblPr>
        <w:tblW w:w="8948" w:type="dxa"/>
        <w:jc w:val="center"/>
        <w:tblLook w:val="04A0" w:firstRow="1" w:lastRow="0" w:firstColumn="1" w:lastColumn="0" w:noHBand="0" w:noVBand="1"/>
      </w:tblPr>
      <w:tblGrid>
        <w:gridCol w:w="6048"/>
        <w:gridCol w:w="1500"/>
        <w:gridCol w:w="1400"/>
      </w:tblGrid>
      <w:tr w:rsidR="0090502E" w:rsidRPr="0090502E" w14:paraId="25FC696D" w14:textId="77777777" w:rsidTr="006E6D13">
        <w:trPr>
          <w:trHeight w:val="300"/>
          <w:jc w:val="center"/>
        </w:trPr>
        <w:tc>
          <w:tcPr>
            <w:tcW w:w="6048" w:type="dxa"/>
            <w:tcBorders>
              <w:top w:val="single" w:sz="4" w:space="0" w:color="auto"/>
              <w:left w:val="nil"/>
              <w:bottom w:val="single" w:sz="4" w:space="0" w:color="auto"/>
              <w:right w:val="nil"/>
            </w:tcBorders>
            <w:noWrap/>
            <w:vAlign w:val="bottom"/>
            <w:hideMark/>
          </w:tcPr>
          <w:p w14:paraId="2B57B011" w14:textId="77777777" w:rsidR="00E831A2" w:rsidRPr="0090502E" w:rsidRDefault="00E831A2" w:rsidP="006E6D13">
            <w:pPr>
              <w:rPr>
                <w:rFonts w:ascii="Times New Roman" w:hAnsi="Times New Roman" w:cs="Times New Roman"/>
                <w:b/>
                <w:szCs w:val="24"/>
              </w:rPr>
            </w:pPr>
            <w:r w:rsidRPr="0090502E">
              <w:rPr>
                <w:rFonts w:ascii="Times New Roman" w:hAnsi="Times New Roman" w:cs="Times New Roman"/>
                <w:b/>
              </w:rPr>
              <w:t>Direction of Causal Relationship</w:t>
            </w:r>
          </w:p>
        </w:tc>
        <w:tc>
          <w:tcPr>
            <w:tcW w:w="1500" w:type="dxa"/>
            <w:tcBorders>
              <w:top w:val="single" w:sz="4" w:space="0" w:color="auto"/>
              <w:left w:val="nil"/>
              <w:bottom w:val="single" w:sz="4" w:space="0" w:color="auto"/>
              <w:right w:val="nil"/>
            </w:tcBorders>
            <w:noWrap/>
            <w:vAlign w:val="bottom"/>
            <w:hideMark/>
          </w:tcPr>
          <w:p w14:paraId="5E0A5929" w14:textId="77777777" w:rsidR="00E831A2" w:rsidRPr="0090502E" w:rsidRDefault="00E831A2" w:rsidP="006E6D13">
            <w:pPr>
              <w:jc w:val="center"/>
              <w:rPr>
                <w:rFonts w:ascii="Times New Roman" w:hAnsi="Times New Roman" w:cs="Times New Roman"/>
                <w:b/>
              </w:rPr>
            </w:pPr>
            <w:r w:rsidRPr="0090502E">
              <w:rPr>
                <w:rFonts w:ascii="Times New Roman" w:hAnsi="Times New Roman" w:cs="Times New Roman"/>
                <w:b/>
              </w:rPr>
              <w:t>p-value</w:t>
            </w:r>
          </w:p>
        </w:tc>
        <w:tc>
          <w:tcPr>
            <w:tcW w:w="1400" w:type="dxa"/>
            <w:tcBorders>
              <w:top w:val="single" w:sz="4" w:space="0" w:color="auto"/>
              <w:left w:val="nil"/>
              <w:bottom w:val="single" w:sz="4" w:space="0" w:color="auto"/>
              <w:right w:val="nil"/>
            </w:tcBorders>
            <w:noWrap/>
            <w:vAlign w:val="bottom"/>
            <w:hideMark/>
          </w:tcPr>
          <w:p w14:paraId="4E0B63B1" w14:textId="77777777" w:rsidR="00E831A2" w:rsidRPr="0090502E" w:rsidRDefault="00E831A2" w:rsidP="006E6D13">
            <w:pPr>
              <w:jc w:val="center"/>
              <w:rPr>
                <w:rFonts w:ascii="Times New Roman" w:hAnsi="Times New Roman" w:cs="Times New Roman"/>
                <w:b/>
              </w:rPr>
            </w:pPr>
            <w:r w:rsidRPr="0090502E">
              <w:rPr>
                <w:rFonts w:ascii="Times New Roman" w:hAnsi="Times New Roman" w:cs="Times New Roman"/>
                <w:b/>
              </w:rPr>
              <w:t>F</w:t>
            </w:r>
          </w:p>
        </w:tc>
      </w:tr>
      <w:tr w:rsidR="0090502E" w:rsidRPr="0090502E" w14:paraId="5234351F" w14:textId="77777777" w:rsidTr="006E6D13">
        <w:trPr>
          <w:trHeight w:val="315"/>
          <w:jc w:val="center"/>
        </w:trPr>
        <w:tc>
          <w:tcPr>
            <w:tcW w:w="6048" w:type="dxa"/>
            <w:tcBorders>
              <w:top w:val="single" w:sz="4" w:space="0" w:color="auto"/>
              <w:left w:val="nil"/>
              <w:bottom w:val="nil"/>
              <w:right w:val="nil"/>
            </w:tcBorders>
            <w:noWrap/>
            <w:vAlign w:val="center"/>
            <w:hideMark/>
          </w:tcPr>
          <w:p w14:paraId="5F653231" w14:textId="77777777" w:rsidR="00E831A2" w:rsidRPr="0090502E" w:rsidRDefault="00E831A2" w:rsidP="006E6D13">
            <w:pPr>
              <w:rPr>
                <w:rFonts w:ascii="Times New Roman" w:hAnsi="Times New Roman" w:cs="Times New Roman"/>
              </w:rPr>
            </w:pPr>
            <w:r w:rsidRPr="0090502E">
              <w:rPr>
                <w:rFonts w:ascii="Times New Roman" w:hAnsi="Times New Roman" w:cs="Times New Roman"/>
              </w:rPr>
              <w:t>Human Rights Protection Score Granger-Causes CAI #2</w:t>
            </w:r>
          </w:p>
        </w:tc>
        <w:tc>
          <w:tcPr>
            <w:tcW w:w="1500" w:type="dxa"/>
            <w:tcBorders>
              <w:top w:val="single" w:sz="4" w:space="0" w:color="auto"/>
              <w:left w:val="nil"/>
              <w:bottom w:val="nil"/>
              <w:right w:val="nil"/>
            </w:tcBorders>
            <w:noWrap/>
            <w:vAlign w:val="bottom"/>
            <w:hideMark/>
          </w:tcPr>
          <w:p w14:paraId="48437976" w14:textId="77777777" w:rsidR="00E831A2" w:rsidRPr="0090502E" w:rsidRDefault="00E831A2" w:rsidP="006E6D13">
            <w:pPr>
              <w:jc w:val="center"/>
              <w:rPr>
                <w:rFonts w:ascii="Times New Roman" w:hAnsi="Times New Roman" w:cs="Times New Roman"/>
              </w:rPr>
            </w:pPr>
            <w:r w:rsidRPr="0090502E">
              <w:rPr>
                <w:rFonts w:ascii="Times New Roman" w:hAnsi="Times New Roman" w:cs="Times New Roman"/>
              </w:rPr>
              <w:t>0.7204</w:t>
            </w:r>
          </w:p>
        </w:tc>
        <w:tc>
          <w:tcPr>
            <w:tcW w:w="1400" w:type="dxa"/>
            <w:tcBorders>
              <w:top w:val="single" w:sz="4" w:space="0" w:color="auto"/>
              <w:left w:val="nil"/>
              <w:bottom w:val="nil"/>
              <w:right w:val="nil"/>
            </w:tcBorders>
            <w:noWrap/>
            <w:vAlign w:val="bottom"/>
            <w:hideMark/>
          </w:tcPr>
          <w:p w14:paraId="5F9780C7" w14:textId="77777777" w:rsidR="00E831A2" w:rsidRPr="0090502E" w:rsidRDefault="00E831A2" w:rsidP="006E6D13">
            <w:pPr>
              <w:jc w:val="center"/>
              <w:rPr>
                <w:rFonts w:ascii="Times New Roman" w:hAnsi="Times New Roman" w:cs="Times New Roman"/>
              </w:rPr>
            </w:pPr>
            <w:r w:rsidRPr="0090502E">
              <w:rPr>
                <w:rFonts w:ascii="Times New Roman" w:hAnsi="Times New Roman" w:cs="Times New Roman"/>
              </w:rPr>
              <w:t>0.33</w:t>
            </w:r>
          </w:p>
        </w:tc>
      </w:tr>
      <w:tr w:rsidR="0090502E" w:rsidRPr="0090502E" w14:paraId="1B52F8BD" w14:textId="77777777" w:rsidTr="006E6D13">
        <w:trPr>
          <w:trHeight w:val="300"/>
          <w:jc w:val="center"/>
        </w:trPr>
        <w:tc>
          <w:tcPr>
            <w:tcW w:w="6048" w:type="dxa"/>
            <w:noWrap/>
            <w:vAlign w:val="bottom"/>
            <w:hideMark/>
          </w:tcPr>
          <w:p w14:paraId="37E6D681" w14:textId="77777777" w:rsidR="00E831A2" w:rsidRPr="0090502E" w:rsidRDefault="00E831A2" w:rsidP="006E6D13">
            <w:pPr>
              <w:rPr>
                <w:rFonts w:ascii="Times New Roman" w:hAnsi="Times New Roman" w:cs="Times New Roman"/>
              </w:rPr>
            </w:pPr>
          </w:p>
        </w:tc>
        <w:tc>
          <w:tcPr>
            <w:tcW w:w="1500" w:type="dxa"/>
            <w:noWrap/>
            <w:vAlign w:val="bottom"/>
            <w:hideMark/>
          </w:tcPr>
          <w:p w14:paraId="2DBFF073" w14:textId="77777777" w:rsidR="00E831A2" w:rsidRPr="0090502E" w:rsidRDefault="00E831A2" w:rsidP="006E6D13">
            <w:pPr>
              <w:rPr>
                <w:rFonts w:ascii="Times New Roman" w:hAnsi="Times New Roman" w:cs="Times New Roman"/>
                <w:sz w:val="20"/>
                <w:szCs w:val="20"/>
              </w:rPr>
            </w:pPr>
          </w:p>
        </w:tc>
        <w:tc>
          <w:tcPr>
            <w:tcW w:w="1400" w:type="dxa"/>
            <w:noWrap/>
            <w:vAlign w:val="bottom"/>
            <w:hideMark/>
          </w:tcPr>
          <w:p w14:paraId="37784099" w14:textId="77777777" w:rsidR="00E831A2" w:rsidRPr="0090502E" w:rsidRDefault="00E831A2" w:rsidP="006E6D13">
            <w:pPr>
              <w:rPr>
                <w:rFonts w:ascii="Times New Roman" w:hAnsi="Times New Roman" w:cs="Times New Roman"/>
                <w:sz w:val="20"/>
                <w:szCs w:val="20"/>
              </w:rPr>
            </w:pPr>
          </w:p>
        </w:tc>
      </w:tr>
      <w:tr w:rsidR="0090502E" w:rsidRPr="0090502E" w14:paraId="0774ED8D" w14:textId="77777777" w:rsidTr="006E6D13">
        <w:trPr>
          <w:trHeight w:val="315"/>
          <w:jc w:val="center"/>
        </w:trPr>
        <w:tc>
          <w:tcPr>
            <w:tcW w:w="6048" w:type="dxa"/>
            <w:noWrap/>
            <w:vAlign w:val="center"/>
            <w:hideMark/>
          </w:tcPr>
          <w:p w14:paraId="591D2541" w14:textId="77777777" w:rsidR="00E831A2" w:rsidRPr="0090502E" w:rsidRDefault="00E831A2" w:rsidP="006E6D13">
            <w:pPr>
              <w:rPr>
                <w:rFonts w:ascii="Times New Roman" w:hAnsi="Times New Roman" w:cs="Times New Roman"/>
                <w:sz w:val="24"/>
                <w:szCs w:val="24"/>
              </w:rPr>
            </w:pPr>
            <w:r w:rsidRPr="0090502E">
              <w:rPr>
                <w:rFonts w:ascii="Times New Roman" w:hAnsi="Times New Roman" w:cs="Times New Roman"/>
              </w:rPr>
              <w:t>CAI #2 Granger-Caused Human Rights Protection Score</w:t>
            </w:r>
          </w:p>
        </w:tc>
        <w:tc>
          <w:tcPr>
            <w:tcW w:w="1500" w:type="dxa"/>
            <w:noWrap/>
            <w:vAlign w:val="bottom"/>
            <w:hideMark/>
          </w:tcPr>
          <w:p w14:paraId="4E2B0A1A" w14:textId="77777777" w:rsidR="00E831A2" w:rsidRPr="0090502E" w:rsidRDefault="00E831A2" w:rsidP="006E6D13">
            <w:pPr>
              <w:jc w:val="center"/>
              <w:rPr>
                <w:rFonts w:ascii="Times New Roman" w:hAnsi="Times New Roman" w:cs="Times New Roman"/>
              </w:rPr>
            </w:pPr>
            <w:r w:rsidRPr="0090502E">
              <w:rPr>
                <w:rFonts w:ascii="Times New Roman" w:hAnsi="Times New Roman" w:cs="Times New Roman"/>
              </w:rPr>
              <w:t>0.8634</w:t>
            </w:r>
          </w:p>
        </w:tc>
        <w:tc>
          <w:tcPr>
            <w:tcW w:w="1400" w:type="dxa"/>
            <w:noWrap/>
            <w:vAlign w:val="bottom"/>
            <w:hideMark/>
          </w:tcPr>
          <w:p w14:paraId="642F58F7" w14:textId="77777777" w:rsidR="00E831A2" w:rsidRPr="0090502E" w:rsidRDefault="00E831A2" w:rsidP="006E6D13">
            <w:pPr>
              <w:jc w:val="center"/>
              <w:rPr>
                <w:rFonts w:ascii="Times New Roman" w:hAnsi="Times New Roman" w:cs="Times New Roman"/>
              </w:rPr>
            </w:pPr>
            <w:r w:rsidRPr="0090502E">
              <w:rPr>
                <w:rFonts w:ascii="Times New Roman" w:hAnsi="Times New Roman" w:cs="Times New Roman"/>
              </w:rPr>
              <w:t>0.15</w:t>
            </w:r>
          </w:p>
        </w:tc>
      </w:tr>
      <w:tr w:rsidR="0090502E" w:rsidRPr="0090502E" w14:paraId="2CF19EF9" w14:textId="77777777" w:rsidTr="006E6D13">
        <w:trPr>
          <w:trHeight w:val="300"/>
          <w:jc w:val="center"/>
        </w:trPr>
        <w:tc>
          <w:tcPr>
            <w:tcW w:w="6048" w:type="dxa"/>
            <w:noWrap/>
            <w:vAlign w:val="bottom"/>
            <w:hideMark/>
          </w:tcPr>
          <w:p w14:paraId="2BC9EA54" w14:textId="77777777" w:rsidR="00E831A2" w:rsidRPr="0090502E" w:rsidRDefault="00E831A2" w:rsidP="006E6D13">
            <w:pPr>
              <w:rPr>
                <w:rFonts w:ascii="Times New Roman" w:hAnsi="Times New Roman" w:cs="Times New Roman"/>
              </w:rPr>
            </w:pPr>
          </w:p>
        </w:tc>
        <w:tc>
          <w:tcPr>
            <w:tcW w:w="1500" w:type="dxa"/>
            <w:noWrap/>
            <w:vAlign w:val="bottom"/>
            <w:hideMark/>
          </w:tcPr>
          <w:p w14:paraId="7C2F6384" w14:textId="77777777" w:rsidR="00E831A2" w:rsidRPr="0090502E" w:rsidRDefault="00E831A2" w:rsidP="006E6D13">
            <w:pPr>
              <w:rPr>
                <w:rFonts w:ascii="Times New Roman" w:hAnsi="Times New Roman" w:cs="Times New Roman"/>
                <w:sz w:val="20"/>
                <w:szCs w:val="20"/>
              </w:rPr>
            </w:pPr>
          </w:p>
        </w:tc>
        <w:tc>
          <w:tcPr>
            <w:tcW w:w="1400" w:type="dxa"/>
            <w:noWrap/>
            <w:vAlign w:val="bottom"/>
            <w:hideMark/>
          </w:tcPr>
          <w:p w14:paraId="4109B856" w14:textId="77777777" w:rsidR="00E831A2" w:rsidRPr="0090502E" w:rsidRDefault="00E831A2" w:rsidP="006E6D13">
            <w:pPr>
              <w:rPr>
                <w:rFonts w:ascii="Times New Roman" w:hAnsi="Times New Roman" w:cs="Times New Roman"/>
                <w:sz w:val="20"/>
                <w:szCs w:val="20"/>
              </w:rPr>
            </w:pPr>
          </w:p>
        </w:tc>
      </w:tr>
      <w:tr w:rsidR="0090502E" w:rsidRPr="0090502E" w14:paraId="1499848E" w14:textId="77777777" w:rsidTr="006E6D13">
        <w:trPr>
          <w:trHeight w:val="315"/>
          <w:jc w:val="center"/>
        </w:trPr>
        <w:tc>
          <w:tcPr>
            <w:tcW w:w="6048" w:type="dxa"/>
            <w:noWrap/>
            <w:vAlign w:val="center"/>
            <w:hideMark/>
          </w:tcPr>
          <w:p w14:paraId="4C6C873B" w14:textId="77777777" w:rsidR="00E831A2" w:rsidRPr="0090502E" w:rsidRDefault="00E831A2" w:rsidP="006E6D13">
            <w:pPr>
              <w:rPr>
                <w:rFonts w:ascii="Times New Roman" w:hAnsi="Times New Roman" w:cs="Times New Roman"/>
                <w:sz w:val="24"/>
                <w:szCs w:val="24"/>
              </w:rPr>
            </w:pPr>
            <w:r w:rsidRPr="0090502E">
              <w:rPr>
                <w:rFonts w:ascii="Times New Roman" w:hAnsi="Times New Roman" w:cs="Times New Roman"/>
              </w:rPr>
              <w:t>Human Rights Protection Score Granger-Causes CAI #1</w:t>
            </w:r>
          </w:p>
        </w:tc>
        <w:tc>
          <w:tcPr>
            <w:tcW w:w="1500" w:type="dxa"/>
            <w:noWrap/>
            <w:vAlign w:val="bottom"/>
            <w:hideMark/>
          </w:tcPr>
          <w:p w14:paraId="7A8CB4ED" w14:textId="77777777" w:rsidR="00E831A2" w:rsidRPr="0090502E" w:rsidRDefault="00E831A2" w:rsidP="006E6D13">
            <w:pPr>
              <w:jc w:val="center"/>
              <w:rPr>
                <w:rFonts w:ascii="Times New Roman" w:hAnsi="Times New Roman" w:cs="Times New Roman"/>
              </w:rPr>
            </w:pPr>
            <w:r w:rsidRPr="0090502E">
              <w:rPr>
                <w:rFonts w:ascii="Times New Roman" w:hAnsi="Times New Roman" w:cs="Times New Roman"/>
              </w:rPr>
              <w:t>0.4523</w:t>
            </w:r>
          </w:p>
        </w:tc>
        <w:tc>
          <w:tcPr>
            <w:tcW w:w="1400" w:type="dxa"/>
            <w:noWrap/>
            <w:vAlign w:val="bottom"/>
            <w:hideMark/>
          </w:tcPr>
          <w:p w14:paraId="0305E7C8" w14:textId="77777777" w:rsidR="00E831A2" w:rsidRPr="0090502E" w:rsidRDefault="00E831A2" w:rsidP="006E6D13">
            <w:pPr>
              <w:jc w:val="center"/>
              <w:rPr>
                <w:rFonts w:ascii="Times New Roman" w:hAnsi="Times New Roman" w:cs="Times New Roman"/>
              </w:rPr>
            </w:pPr>
            <w:r w:rsidRPr="0090502E">
              <w:rPr>
                <w:rFonts w:ascii="Times New Roman" w:hAnsi="Times New Roman" w:cs="Times New Roman"/>
              </w:rPr>
              <w:t>0.80</w:t>
            </w:r>
          </w:p>
        </w:tc>
      </w:tr>
      <w:tr w:rsidR="0090502E" w:rsidRPr="0090502E" w14:paraId="3567B874" w14:textId="77777777" w:rsidTr="006E6D13">
        <w:trPr>
          <w:trHeight w:val="300"/>
          <w:jc w:val="center"/>
        </w:trPr>
        <w:tc>
          <w:tcPr>
            <w:tcW w:w="6048" w:type="dxa"/>
            <w:noWrap/>
            <w:vAlign w:val="bottom"/>
            <w:hideMark/>
          </w:tcPr>
          <w:p w14:paraId="607EE519" w14:textId="77777777" w:rsidR="00E831A2" w:rsidRPr="0090502E" w:rsidRDefault="00E831A2" w:rsidP="006E6D13">
            <w:pPr>
              <w:rPr>
                <w:rFonts w:ascii="Times New Roman" w:hAnsi="Times New Roman" w:cs="Times New Roman"/>
              </w:rPr>
            </w:pPr>
          </w:p>
        </w:tc>
        <w:tc>
          <w:tcPr>
            <w:tcW w:w="1500" w:type="dxa"/>
            <w:noWrap/>
            <w:vAlign w:val="bottom"/>
            <w:hideMark/>
          </w:tcPr>
          <w:p w14:paraId="7F27D2AF" w14:textId="77777777" w:rsidR="00E831A2" w:rsidRPr="0090502E" w:rsidRDefault="00E831A2" w:rsidP="006E6D13">
            <w:pPr>
              <w:rPr>
                <w:rFonts w:ascii="Times New Roman" w:hAnsi="Times New Roman" w:cs="Times New Roman"/>
                <w:sz w:val="20"/>
                <w:szCs w:val="20"/>
              </w:rPr>
            </w:pPr>
          </w:p>
        </w:tc>
        <w:tc>
          <w:tcPr>
            <w:tcW w:w="1400" w:type="dxa"/>
            <w:noWrap/>
            <w:vAlign w:val="bottom"/>
            <w:hideMark/>
          </w:tcPr>
          <w:p w14:paraId="35CA8547" w14:textId="77777777" w:rsidR="00E831A2" w:rsidRPr="0090502E" w:rsidRDefault="00E831A2" w:rsidP="006E6D13">
            <w:pPr>
              <w:rPr>
                <w:rFonts w:ascii="Times New Roman" w:hAnsi="Times New Roman" w:cs="Times New Roman"/>
                <w:sz w:val="20"/>
                <w:szCs w:val="20"/>
              </w:rPr>
            </w:pPr>
          </w:p>
        </w:tc>
      </w:tr>
      <w:tr w:rsidR="0090502E" w:rsidRPr="0090502E" w14:paraId="297E29BC" w14:textId="77777777" w:rsidTr="006E6D13">
        <w:trPr>
          <w:trHeight w:val="315"/>
          <w:jc w:val="center"/>
        </w:trPr>
        <w:tc>
          <w:tcPr>
            <w:tcW w:w="6048" w:type="dxa"/>
            <w:tcBorders>
              <w:top w:val="nil"/>
              <w:left w:val="nil"/>
              <w:bottom w:val="single" w:sz="4" w:space="0" w:color="auto"/>
              <w:right w:val="nil"/>
            </w:tcBorders>
            <w:noWrap/>
            <w:vAlign w:val="center"/>
            <w:hideMark/>
          </w:tcPr>
          <w:p w14:paraId="671C14CD" w14:textId="77777777" w:rsidR="00E831A2" w:rsidRPr="0090502E" w:rsidRDefault="00E831A2" w:rsidP="006E6D13">
            <w:pPr>
              <w:rPr>
                <w:rFonts w:ascii="Times New Roman" w:hAnsi="Times New Roman" w:cs="Times New Roman"/>
                <w:sz w:val="24"/>
                <w:szCs w:val="24"/>
              </w:rPr>
            </w:pPr>
            <w:r w:rsidRPr="0090502E">
              <w:rPr>
                <w:rFonts w:ascii="Times New Roman" w:hAnsi="Times New Roman" w:cs="Times New Roman"/>
              </w:rPr>
              <w:t>CAI #1 Granger-Caused Human Rights Protection Score</w:t>
            </w:r>
          </w:p>
        </w:tc>
        <w:tc>
          <w:tcPr>
            <w:tcW w:w="1500" w:type="dxa"/>
            <w:tcBorders>
              <w:top w:val="nil"/>
              <w:left w:val="nil"/>
              <w:bottom w:val="single" w:sz="4" w:space="0" w:color="auto"/>
              <w:right w:val="nil"/>
            </w:tcBorders>
            <w:noWrap/>
            <w:vAlign w:val="bottom"/>
            <w:hideMark/>
          </w:tcPr>
          <w:p w14:paraId="3B56F46F" w14:textId="77777777" w:rsidR="00E831A2" w:rsidRPr="0090502E" w:rsidRDefault="00E831A2" w:rsidP="006E6D13">
            <w:pPr>
              <w:jc w:val="center"/>
              <w:rPr>
                <w:rFonts w:ascii="Times New Roman" w:hAnsi="Times New Roman" w:cs="Times New Roman"/>
              </w:rPr>
            </w:pPr>
            <w:r w:rsidRPr="0090502E">
              <w:rPr>
                <w:rFonts w:ascii="Times New Roman" w:hAnsi="Times New Roman" w:cs="Times New Roman"/>
              </w:rPr>
              <w:t>0.7494</w:t>
            </w:r>
          </w:p>
        </w:tc>
        <w:tc>
          <w:tcPr>
            <w:tcW w:w="1400" w:type="dxa"/>
            <w:tcBorders>
              <w:top w:val="nil"/>
              <w:left w:val="nil"/>
              <w:bottom w:val="single" w:sz="4" w:space="0" w:color="auto"/>
              <w:right w:val="nil"/>
            </w:tcBorders>
            <w:noWrap/>
            <w:vAlign w:val="bottom"/>
            <w:hideMark/>
          </w:tcPr>
          <w:p w14:paraId="11EC18C0" w14:textId="77777777" w:rsidR="00E831A2" w:rsidRPr="0090502E" w:rsidRDefault="00E831A2" w:rsidP="006E6D13">
            <w:pPr>
              <w:jc w:val="center"/>
              <w:rPr>
                <w:rFonts w:ascii="Times New Roman" w:hAnsi="Times New Roman" w:cs="Times New Roman"/>
              </w:rPr>
            </w:pPr>
            <w:r w:rsidRPr="0090502E">
              <w:rPr>
                <w:rFonts w:ascii="Times New Roman" w:hAnsi="Times New Roman" w:cs="Times New Roman"/>
              </w:rPr>
              <w:t>0.29</w:t>
            </w:r>
          </w:p>
        </w:tc>
      </w:tr>
    </w:tbl>
    <w:p w14:paraId="6813DCAC" w14:textId="20A130A8" w:rsidR="00E831A2" w:rsidRDefault="00E831A2" w:rsidP="00E831A2">
      <w:pPr>
        <w:rPr>
          <w:rFonts w:ascii="Times New Roman" w:hAnsi="Times New Roman" w:cs="Times New Roman"/>
        </w:rPr>
      </w:pPr>
      <w:r w:rsidRPr="0090502E">
        <w:rPr>
          <w:rFonts w:ascii="Times New Roman" w:hAnsi="Times New Roman" w:cs="Times New Roman"/>
        </w:rPr>
        <w:t xml:space="preserve">Note: F-test, </w:t>
      </w:r>
      <w:r w:rsidRPr="0090502E">
        <w:rPr>
          <w:rFonts w:ascii="Times New Roman" w:hAnsi="Times New Roman" w:cs="Times New Roman"/>
          <w:i/>
          <w:iCs/>
        </w:rPr>
        <w:t>H</w:t>
      </w:r>
      <w:r w:rsidRPr="0090502E">
        <w:rPr>
          <w:rFonts w:ascii="Times New Roman" w:hAnsi="Times New Roman" w:cs="Times New Roman"/>
          <w:i/>
          <w:iCs/>
          <w:vertAlign w:val="subscript"/>
        </w:rPr>
        <w:t>o</w:t>
      </w:r>
      <w:r w:rsidRPr="0090502E">
        <w:rPr>
          <w:rFonts w:ascii="Times New Roman" w:hAnsi="Times New Roman" w:cs="Times New Roman"/>
          <w:i/>
          <w:iCs/>
        </w:rPr>
        <w:t xml:space="preserve"> = X does not Granger-cause Y</w:t>
      </w:r>
      <w:r w:rsidRPr="0090502E">
        <w:rPr>
          <w:rFonts w:ascii="Times New Roman" w:hAnsi="Times New Roman" w:cs="Times New Roman"/>
          <w:iCs/>
        </w:rPr>
        <w:t xml:space="preserve"> (null hypothesis).</w:t>
      </w:r>
      <w:r w:rsidRPr="0090502E">
        <w:rPr>
          <w:rFonts w:ascii="Times New Roman" w:hAnsi="Times New Roman" w:cs="Times New Roman"/>
        </w:rPr>
        <w:t xml:space="preserve"> We first estimate OLS models with the lagged DVAR and the current and </w:t>
      </w:r>
      <w:r w:rsidRPr="0090502E">
        <w:rPr>
          <w:rFonts w:ascii="Times New Roman" w:hAnsi="Times New Roman" w:cs="Times New Roman"/>
          <w:i/>
          <w:iCs/>
        </w:rPr>
        <w:t xml:space="preserve">t-1 </w:t>
      </w:r>
      <w:r w:rsidRPr="0090502E">
        <w:rPr>
          <w:rFonts w:ascii="Times New Roman" w:hAnsi="Times New Roman" w:cs="Times New Roman"/>
        </w:rPr>
        <w:t xml:space="preserve">independent variable with robust standard errors. </w:t>
      </w:r>
      <w:r w:rsidR="00194311" w:rsidRPr="0090502E">
        <w:rPr>
          <w:rFonts w:ascii="Times New Roman" w:hAnsi="Times New Roman" w:cs="Times New Roman"/>
        </w:rPr>
        <w:t xml:space="preserve">The Granger causality tests show that physical integrity rights do not Granger-cause abortion rights. </w:t>
      </w:r>
    </w:p>
    <w:p w14:paraId="0B2C02D6" w14:textId="77777777" w:rsidR="00413D33" w:rsidRPr="0090502E" w:rsidRDefault="00413D33" w:rsidP="00E831A2">
      <w:pPr>
        <w:rPr>
          <w:rFonts w:ascii="Times New Roman" w:hAnsi="Times New Roman" w:cs="Times New Roman"/>
        </w:rPr>
      </w:pPr>
    </w:p>
    <w:p w14:paraId="5D05A858" w14:textId="4C12FB18" w:rsidR="00E831A2" w:rsidRPr="00A946E5" w:rsidRDefault="00A946E5" w:rsidP="00E831A2">
      <w:pPr>
        <w:pStyle w:val="Heading2"/>
        <w:jc w:val="center"/>
        <w:rPr>
          <w:rFonts w:ascii="Times New Roman" w:hAnsi="Times New Roman" w:cs="Times New Roman"/>
          <w:b/>
          <w:bCs/>
          <w:color w:val="auto"/>
          <w:sz w:val="24"/>
          <w:szCs w:val="24"/>
        </w:rPr>
      </w:pPr>
      <w:bookmarkStart w:id="14" w:name="_Toc166678543"/>
      <w:r w:rsidRPr="00A946E5">
        <w:rPr>
          <w:rFonts w:ascii="Times New Roman" w:hAnsi="Times New Roman" w:cs="Times New Roman"/>
          <w:b/>
          <w:bCs/>
          <w:color w:val="auto"/>
          <w:sz w:val="24"/>
          <w:szCs w:val="24"/>
        </w:rPr>
        <w:t xml:space="preserve">Table 10: </w:t>
      </w:r>
      <w:r w:rsidR="00E831A2" w:rsidRPr="00A946E5">
        <w:rPr>
          <w:rFonts w:ascii="Times New Roman" w:hAnsi="Times New Roman" w:cs="Times New Roman"/>
          <w:b/>
          <w:bCs/>
          <w:color w:val="auto"/>
          <w:sz w:val="24"/>
          <w:szCs w:val="24"/>
        </w:rPr>
        <w:t>Panel VAR Model</w:t>
      </w:r>
      <w:bookmarkEnd w:id="14"/>
    </w:p>
    <w:tbl>
      <w:tblPr>
        <w:tblW w:w="10944" w:type="dxa"/>
        <w:jc w:val="center"/>
        <w:tblLayout w:type="fixed"/>
        <w:tblCellMar>
          <w:left w:w="75" w:type="dxa"/>
          <w:right w:w="75" w:type="dxa"/>
        </w:tblCellMar>
        <w:tblLook w:val="0000" w:firstRow="0" w:lastRow="0" w:firstColumn="0" w:lastColumn="0" w:noHBand="0" w:noVBand="0"/>
      </w:tblPr>
      <w:tblGrid>
        <w:gridCol w:w="5040"/>
        <w:gridCol w:w="1584"/>
        <w:gridCol w:w="1440"/>
        <w:gridCol w:w="1584"/>
        <w:gridCol w:w="1296"/>
      </w:tblGrid>
      <w:tr w:rsidR="0090502E" w:rsidRPr="0090502E" w14:paraId="1ED0E61F" w14:textId="77777777" w:rsidTr="006E6D13">
        <w:trPr>
          <w:jc w:val="center"/>
        </w:trPr>
        <w:tc>
          <w:tcPr>
            <w:tcW w:w="5040" w:type="dxa"/>
            <w:tcBorders>
              <w:top w:val="single" w:sz="6" w:space="0" w:color="auto"/>
              <w:left w:val="nil"/>
              <w:bottom w:val="nil"/>
              <w:right w:val="nil"/>
            </w:tcBorders>
          </w:tcPr>
          <w:p w14:paraId="3D182D75"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single" w:sz="6" w:space="0" w:color="auto"/>
              <w:left w:val="nil"/>
              <w:bottom w:val="nil"/>
              <w:right w:val="nil"/>
            </w:tcBorders>
          </w:tcPr>
          <w:p w14:paraId="6394B426"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440" w:type="dxa"/>
            <w:tcBorders>
              <w:top w:val="single" w:sz="6" w:space="0" w:color="auto"/>
              <w:left w:val="nil"/>
              <w:bottom w:val="nil"/>
              <w:right w:val="nil"/>
            </w:tcBorders>
          </w:tcPr>
          <w:p w14:paraId="5ACFFD0E"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1584" w:type="dxa"/>
            <w:tcBorders>
              <w:top w:val="single" w:sz="6" w:space="0" w:color="auto"/>
              <w:left w:val="nil"/>
              <w:bottom w:val="nil"/>
              <w:right w:val="nil"/>
            </w:tcBorders>
          </w:tcPr>
          <w:p w14:paraId="782BE776"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1296" w:type="dxa"/>
            <w:tcBorders>
              <w:top w:val="single" w:sz="6" w:space="0" w:color="auto"/>
              <w:left w:val="nil"/>
              <w:bottom w:val="nil"/>
              <w:right w:val="nil"/>
            </w:tcBorders>
          </w:tcPr>
          <w:p w14:paraId="475B90DA"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r>
      <w:tr w:rsidR="0090502E" w:rsidRPr="0090502E" w14:paraId="53774957" w14:textId="77777777" w:rsidTr="006E6D13">
        <w:trPr>
          <w:jc w:val="center"/>
        </w:trPr>
        <w:tc>
          <w:tcPr>
            <w:tcW w:w="5040" w:type="dxa"/>
            <w:tcBorders>
              <w:top w:val="nil"/>
              <w:left w:val="nil"/>
              <w:bottom w:val="single" w:sz="6" w:space="0" w:color="auto"/>
              <w:right w:val="nil"/>
            </w:tcBorders>
          </w:tcPr>
          <w:p w14:paraId="4F18EE74"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1584" w:type="dxa"/>
            <w:tcBorders>
              <w:top w:val="nil"/>
              <w:left w:val="nil"/>
              <w:bottom w:val="single" w:sz="6" w:space="0" w:color="auto"/>
              <w:right w:val="nil"/>
            </w:tcBorders>
          </w:tcPr>
          <w:p w14:paraId="0A80C504"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440" w:type="dxa"/>
            <w:tcBorders>
              <w:top w:val="nil"/>
              <w:left w:val="nil"/>
              <w:bottom w:val="single" w:sz="6" w:space="0" w:color="auto"/>
              <w:right w:val="nil"/>
            </w:tcBorders>
          </w:tcPr>
          <w:p w14:paraId="0912DB03"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Comparative Abortion Index 2 (0 to 1)</w:t>
            </w:r>
          </w:p>
        </w:tc>
        <w:tc>
          <w:tcPr>
            <w:tcW w:w="1584" w:type="dxa"/>
            <w:tcBorders>
              <w:top w:val="nil"/>
              <w:left w:val="nil"/>
              <w:bottom w:val="single" w:sz="6" w:space="0" w:color="auto"/>
              <w:right w:val="nil"/>
            </w:tcBorders>
          </w:tcPr>
          <w:p w14:paraId="3368AA2D"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296" w:type="dxa"/>
            <w:tcBorders>
              <w:top w:val="nil"/>
              <w:left w:val="nil"/>
              <w:bottom w:val="single" w:sz="6" w:space="0" w:color="auto"/>
              <w:right w:val="nil"/>
            </w:tcBorders>
          </w:tcPr>
          <w:p w14:paraId="51556101"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Comparative Abortion Index 1 (0 to 7)</w:t>
            </w:r>
          </w:p>
        </w:tc>
      </w:tr>
      <w:tr w:rsidR="0090502E" w:rsidRPr="0090502E" w14:paraId="5357DB58" w14:textId="77777777" w:rsidTr="006E6D13">
        <w:trPr>
          <w:jc w:val="center"/>
        </w:trPr>
        <w:tc>
          <w:tcPr>
            <w:tcW w:w="5040" w:type="dxa"/>
            <w:tcBorders>
              <w:top w:val="nil"/>
              <w:left w:val="nil"/>
              <w:bottom w:val="nil"/>
              <w:right w:val="nil"/>
            </w:tcBorders>
          </w:tcPr>
          <w:p w14:paraId="2245709D"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CFE00FD"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1778CE77"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10957BEE"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96" w:type="dxa"/>
            <w:tcBorders>
              <w:top w:val="nil"/>
              <w:left w:val="nil"/>
              <w:bottom w:val="nil"/>
              <w:right w:val="nil"/>
            </w:tcBorders>
          </w:tcPr>
          <w:p w14:paraId="51C024FD"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5CA3719C" w14:textId="77777777" w:rsidTr="006E6D13">
        <w:trPr>
          <w:jc w:val="center"/>
        </w:trPr>
        <w:tc>
          <w:tcPr>
            <w:tcW w:w="5040" w:type="dxa"/>
            <w:tcBorders>
              <w:top w:val="nil"/>
              <w:left w:val="nil"/>
              <w:bottom w:val="nil"/>
              <w:right w:val="nil"/>
            </w:tcBorders>
          </w:tcPr>
          <w:p w14:paraId="6C86AC36"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Human Rights Protection Score </w:t>
            </w:r>
            <w:r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05898D61"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0.917***</w:t>
            </w:r>
          </w:p>
        </w:tc>
        <w:tc>
          <w:tcPr>
            <w:tcW w:w="1440" w:type="dxa"/>
            <w:tcBorders>
              <w:top w:val="nil"/>
              <w:left w:val="nil"/>
              <w:bottom w:val="nil"/>
              <w:right w:val="nil"/>
            </w:tcBorders>
          </w:tcPr>
          <w:p w14:paraId="09017C29"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-0.000239</w:t>
            </w:r>
          </w:p>
        </w:tc>
        <w:tc>
          <w:tcPr>
            <w:tcW w:w="1584" w:type="dxa"/>
            <w:tcBorders>
              <w:top w:val="nil"/>
              <w:left w:val="nil"/>
              <w:bottom w:val="nil"/>
              <w:right w:val="nil"/>
            </w:tcBorders>
          </w:tcPr>
          <w:p w14:paraId="1904F408"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0.865***</w:t>
            </w:r>
          </w:p>
        </w:tc>
        <w:tc>
          <w:tcPr>
            <w:tcW w:w="1296" w:type="dxa"/>
            <w:tcBorders>
              <w:top w:val="nil"/>
              <w:left w:val="nil"/>
              <w:bottom w:val="nil"/>
              <w:right w:val="nil"/>
            </w:tcBorders>
          </w:tcPr>
          <w:p w14:paraId="6E12A727"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-0.0390</w:t>
            </w:r>
          </w:p>
        </w:tc>
      </w:tr>
      <w:tr w:rsidR="0090502E" w:rsidRPr="0090502E" w14:paraId="2579ADCE" w14:textId="77777777" w:rsidTr="006E6D13">
        <w:trPr>
          <w:jc w:val="center"/>
        </w:trPr>
        <w:tc>
          <w:tcPr>
            <w:tcW w:w="5040" w:type="dxa"/>
            <w:tcBorders>
              <w:top w:val="nil"/>
              <w:left w:val="nil"/>
              <w:bottom w:val="nil"/>
              <w:right w:val="nil"/>
            </w:tcBorders>
          </w:tcPr>
          <w:p w14:paraId="054A63FD"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11EA8D1F"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(0.0742)</w:t>
            </w:r>
          </w:p>
        </w:tc>
        <w:tc>
          <w:tcPr>
            <w:tcW w:w="1440" w:type="dxa"/>
            <w:tcBorders>
              <w:top w:val="nil"/>
              <w:left w:val="nil"/>
              <w:bottom w:val="nil"/>
              <w:right w:val="nil"/>
            </w:tcBorders>
          </w:tcPr>
          <w:p w14:paraId="6E34982E"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(0.00754)</w:t>
            </w:r>
          </w:p>
        </w:tc>
        <w:tc>
          <w:tcPr>
            <w:tcW w:w="1584" w:type="dxa"/>
            <w:tcBorders>
              <w:top w:val="nil"/>
              <w:left w:val="nil"/>
              <w:bottom w:val="nil"/>
              <w:right w:val="nil"/>
            </w:tcBorders>
          </w:tcPr>
          <w:p w14:paraId="72BF0635"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(0.0776)</w:t>
            </w:r>
          </w:p>
        </w:tc>
        <w:tc>
          <w:tcPr>
            <w:tcW w:w="1296" w:type="dxa"/>
            <w:tcBorders>
              <w:top w:val="nil"/>
              <w:left w:val="nil"/>
              <w:bottom w:val="nil"/>
              <w:right w:val="nil"/>
            </w:tcBorders>
          </w:tcPr>
          <w:p w14:paraId="255E15DE"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(0.0724)</w:t>
            </w:r>
          </w:p>
        </w:tc>
      </w:tr>
      <w:tr w:rsidR="0090502E" w:rsidRPr="0090502E" w14:paraId="611C2726" w14:textId="77777777" w:rsidTr="006E6D13">
        <w:trPr>
          <w:jc w:val="center"/>
        </w:trPr>
        <w:tc>
          <w:tcPr>
            <w:tcW w:w="5040" w:type="dxa"/>
            <w:tcBorders>
              <w:top w:val="nil"/>
              <w:left w:val="nil"/>
              <w:bottom w:val="nil"/>
              <w:right w:val="nil"/>
            </w:tcBorders>
          </w:tcPr>
          <w:p w14:paraId="480D8E9A"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r w:rsidRPr="0090502E">
              <w:rPr>
                <w:rFonts w:ascii="Times New Roman" w:hAnsi="Times New Roman" w:cs="Times New Roman"/>
                <w:kern w:val="0"/>
                <w:sz w:val="20"/>
                <w:szCs w:val="20"/>
                <w:vertAlign w:val="subscript"/>
              </w:rPr>
              <w:t xml:space="preserve"> t-2</w:t>
            </w:r>
          </w:p>
        </w:tc>
        <w:tc>
          <w:tcPr>
            <w:tcW w:w="1584" w:type="dxa"/>
            <w:tcBorders>
              <w:top w:val="nil"/>
              <w:left w:val="nil"/>
              <w:bottom w:val="nil"/>
              <w:right w:val="nil"/>
            </w:tcBorders>
          </w:tcPr>
          <w:p w14:paraId="4B2490D2"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-0.000152</w:t>
            </w:r>
          </w:p>
        </w:tc>
        <w:tc>
          <w:tcPr>
            <w:tcW w:w="1440" w:type="dxa"/>
            <w:tcBorders>
              <w:top w:val="nil"/>
              <w:left w:val="nil"/>
              <w:bottom w:val="nil"/>
              <w:right w:val="nil"/>
            </w:tcBorders>
          </w:tcPr>
          <w:p w14:paraId="54D4B130"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-0.000890</w:t>
            </w:r>
          </w:p>
        </w:tc>
        <w:tc>
          <w:tcPr>
            <w:tcW w:w="1584" w:type="dxa"/>
            <w:tcBorders>
              <w:top w:val="nil"/>
              <w:left w:val="nil"/>
              <w:bottom w:val="nil"/>
              <w:right w:val="nil"/>
            </w:tcBorders>
          </w:tcPr>
          <w:p w14:paraId="7E9E63AA"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-0.00548</w:t>
            </w:r>
          </w:p>
        </w:tc>
        <w:tc>
          <w:tcPr>
            <w:tcW w:w="1296" w:type="dxa"/>
            <w:tcBorders>
              <w:top w:val="nil"/>
              <w:left w:val="nil"/>
              <w:bottom w:val="nil"/>
              <w:right w:val="nil"/>
            </w:tcBorders>
          </w:tcPr>
          <w:p w14:paraId="1D6259CF"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-0.0154</w:t>
            </w:r>
          </w:p>
        </w:tc>
      </w:tr>
      <w:tr w:rsidR="0090502E" w:rsidRPr="0090502E" w14:paraId="611D22A7" w14:textId="77777777" w:rsidTr="006E6D13">
        <w:trPr>
          <w:jc w:val="center"/>
        </w:trPr>
        <w:tc>
          <w:tcPr>
            <w:tcW w:w="5040" w:type="dxa"/>
            <w:tcBorders>
              <w:top w:val="nil"/>
              <w:left w:val="nil"/>
              <w:bottom w:val="nil"/>
              <w:right w:val="nil"/>
            </w:tcBorders>
          </w:tcPr>
          <w:p w14:paraId="1016CB8D"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558BA588"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(0.0642)</w:t>
            </w:r>
          </w:p>
        </w:tc>
        <w:tc>
          <w:tcPr>
            <w:tcW w:w="1440" w:type="dxa"/>
            <w:tcBorders>
              <w:top w:val="nil"/>
              <w:left w:val="nil"/>
              <w:bottom w:val="nil"/>
              <w:right w:val="nil"/>
            </w:tcBorders>
          </w:tcPr>
          <w:p w14:paraId="695A2CEB"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(0.00489)</w:t>
            </w:r>
          </w:p>
        </w:tc>
        <w:tc>
          <w:tcPr>
            <w:tcW w:w="1584" w:type="dxa"/>
            <w:tcBorders>
              <w:top w:val="nil"/>
              <w:left w:val="nil"/>
              <w:bottom w:val="nil"/>
              <w:right w:val="nil"/>
            </w:tcBorders>
          </w:tcPr>
          <w:p w14:paraId="437A1D65"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(0.0613)</w:t>
            </w:r>
          </w:p>
        </w:tc>
        <w:tc>
          <w:tcPr>
            <w:tcW w:w="1296" w:type="dxa"/>
            <w:tcBorders>
              <w:top w:val="nil"/>
              <w:left w:val="nil"/>
              <w:bottom w:val="nil"/>
              <w:right w:val="nil"/>
            </w:tcBorders>
          </w:tcPr>
          <w:p w14:paraId="3EC6865B"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(0.0314)</w:t>
            </w:r>
          </w:p>
        </w:tc>
      </w:tr>
      <w:tr w:rsidR="0090502E" w:rsidRPr="0090502E" w14:paraId="091A87B8" w14:textId="77777777" w:rsidTr="006E6D13">
        <w:trPr>
          <w:jc w:val="center"/>
        </w:trPr>
        <w:tc>
          <w:tcPr>
            <w:tcW w:w="5040" w:type="dxa"/>
            <w:tcBorders>
              <w:top w:val="nil"/>
              <w:left w:val="nil"/>
              <w:bottom w:val="nil"/>
              <w:right w:val="nil"/>
            </w:tcBorders>
          </w:tcPr>
          <w:p w14:paraId="35C75974"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BBF897D"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1.549***</w:t>
            </w:r>
          </w:p>
        </w:tc>
        <w:tc>
          <w:tcPr>
            <w:tcW w:w="1440" w:type="dxa"/>
            <w:tcBorders>
              <w:top w:val="nil"/>
              <w:left w:val="nil"/>
              <w:bottom w:val="nil"/>
              <w:right w:val="nil"/>
            </w:tcBorders>
          </w:tcPr>
          <w:p w14:paraId="3E0A4BCA"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1.132***</w:t>
            </w:r>
          </w:p>
        </w:tc>
        <w:tc>
          <w:tcPr>
            <w:tcW w:w="1584" w:type="dxa"/>
            <w:tcBorders>
              <w:top w:val="nil"/>
              <w:left w:val="nil"/>
              <w:bottom w:val="nil"/>
              <w:right w:val="nil"/>
            </w:tcBorders>
          </w:tcPr>
          <w:p w14:paraId="2C0A53E2"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96" w:type="dxa"/>
            <w:tcBorders>
              <w:top w:val="nil"/>
              <w:left w:val="nil"/>
              <w:bottom w:val="nil"/>
              <w:right w:val="nil"/>
            </w:tcBorders>
          </w:tcPr>
          <w:p w14:paraId="2340D43A"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6CD3E52" w14:textId="77777777" w:rsidTr="006E6D13">
        <w:trPr>
          <w:jc w:val="center"/>
        </w:trPr>
        <w:tc>
          <w:tcPr>
            <w:tcW w:w="5040" w:type="dxa"/>
            <w:tcBorders>
              <w:top w:val="nil"/>
              <w:left w:val="nil"/>
              <w:bottom w:val="nil"/>
              <w:right w:val="nil"/>
            </w:tcBorders>
          </w:tcPr>
          <w:p w14:paraId="59D55EBB"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69A0114F"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(0.577)</w:t>
            </w:r>
          </w:p>
        </w:tc>
        <w:tc>
          <w:tcPr>
            <w:tcW w:w="1440" w:type="dxa"/>
            <w:tcBorders>
              <w:top w:val="nil"/>
              <w:left w:val="nil"/>
              <w:bottom w:val="nil"/>
              <w:right w:val="nil"/>
            </w:tcBorders>
          </w:tcPr>
          <w:p w14:paraId="3CC4FAB0"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(0.158)</w:t>
            </w:r>
          </w:p>
        </w:tc>
        <w:tc>
          <w:tcPr>
            <w:tcW w:w="1584" w:type="dxa"/>
            <w:tcBorders>
              <w:top w:val="nil"/>
              <w:left w:val="nil"/>
              <w:bottom w:val="nil"/>
              <w:right w:val="nil"/>
            </w:tcBorders>
          </w:tcPr>
          <w:p w14:paraId="6BD1F67F"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96" w:type="dxa"/>
            <w:tcBorders>
              <w:top w:val="nil"/>
              <w:left w:val="nil"/>
              <w:bottom w:val="nil"/>
              <w:right w:val="nil"/>
            </w:tcBorders>
          </w:tcPr>
          <w:p w14:paraId="70EA47B1"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65C899D" w14:textId="77777777" w:rsidTr="006E6D13">
        <w:trPr>
          <w:jc w:val="center"/>
        </w:trPr>
        <w:tc>
          <w:tcPr>
            <w:tcW w:w="5040" w:type="dxa"/>
            <w:tcBorders>
              <w:top w:val="nil"/>
              <w:left w:val="nil"/>
              <w:bottom w:val="nil"/>
              <w:right w:val="nil"/>
            </w:tcBorders>
          </w:tcPr>
          <w:p w14:paraId="6ADCB4B7"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Pr="0090502E">
              <w:rPr>
                <w:rFonts w:ascii="Times New Roman" w:hAnsi="Times New Roman" w:cs="Times New Roman"/>
                <w:kern w:val="0"/>
                <w:sz w:val="20"/>
                <w:szCs w:val="20"/>
                <w:vertAlign w:val="subscript"/>
              </w:rPr>
              <w:t>t-2</w:t>
            </w:r>
          </w:p>
        </w:tc>
        <w:tc>
          <w:tcPr>
            <w:tcW w:w="1584" w:type="dxa"/>
            <w:tcBorders>
              <w:top w:val="nil"/>
              <w:left w:val="nil"/>
              <w:bottom w:val="nil"/>
              <w:right w:val="nil"/>
            </w:tcBorders>
          </w:tcPr>
          <w:p w14:paraId="300DC405"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0.226***</w:t>
            </w:r>
          </w:p>
        </w:tc>
        <w:tc>
          <w:tcPr>
            <w:tcW w:w="1440" w:type="dxa"/>
            <w:tcBorders>
              <w:top w:val="nil"/>
              <w:left w:val="nil"/>
              <w:bottom w:val="nil"/>
              <w:right w:val="nil"/>
            </w:tcBorders>
          </w:tcPr>
          <w:p w14:paraId="1B25D141"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0.00199</w:t>
            </w:r>
          </w:p>
        </w:tc>
        <w:tc>
          <w:tcPr>
            <w:tcW w:w="1584" w:type="dxa"/>
            <w:tcBorders>
              <w:top w:val="nil"/>
              <w:left w:val="nil"/>
              <w:bottom w:val="nil"/>
              <w:right w:val="nil"/>
            </w:tcBorders>
          </w:tcPr>
          <w:p w14:paraId="14D97180"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96" w:type="dxa"/>
            <w:tcBorders>
              <w:top w:val="nil"/>
              <w:left w:val="nil"/>
              <w:bottom w:val="nil"/>
              <w:right w:val="nil"/>
            </w:tcBorders>
          </w:tcPr>
          <w:p w14:paraId="74E3E887"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171DD688" w14:textId="77777777" w:rsidTr="006E6D13">
        <w:trPr>
          <w:jc w:val="center"/>
        </w:trPr>
        <w:tc>
          <w:tcPr>
            <w:tcW w:w="5040" w:type="dxa"/>
            <w:tcBorders>
              <w:top w:val="nil"/>
              <w:left w:val="nil"/>
              <w:bottom w:val="nil"/>
              <w:right w:val="nil"/>
            </w:tcBorders>
          </w:tcPr>
          <w:p w14:paraId="07182E92"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45BF450C"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(0.0820)</w:t>
            </w:r>
          </w:p>
        </w:tc>
        <w:tc>
          <w:tcPr>
            <w:tcW w:w="1440" w:type="dxa"/>
            <w:tcBorders>
              <w:top w:val="nil"/>
              <w:left w:val="nil"/>
              <w:bottom w:val="nil"/>
              <w:right w:val="nil"/>
            </w:tcBorders>
          </w:tcPr>
          <w:p w14:paraId="55C8A511"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(0.0190)</w:t>
            </w:r>
          </w:p>
        </w:tc>
        <w:tc>
          <w:tcPr>
            <w:tcW w:w="1584" w:type="dxa"/>
            <w:tcBorders>
              <w:top w:val="nil"/>
              <w:left w:val="nil"/>
              <w:bottom w:val="nil"/>
              <w:right w:val="nil"/>
            </w:tcBorders>
          </w:tcPr>
          <w:p w14:paraId="0D715080"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96" w:type="dxa"/>
            <w:tcBorders>
              <w:top w:val="nil"/>
              <w:left w:val="nil"/>
              <w:bottom w:val="nil"/>
              <w:right w:val="nil"/>
            </w:tcBorders>
          </w:tcPr>
          <w:p w14:paraId="4F29F160"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788FC587" w14:textId="77777777" w:rsidTr="006E6D13">
        <w:trPr>
          <w:jc w:val="center"/>
        </w:trPr>
        <w:tc>
          <w:tcPr>
            <w:tcW w:w="5040" w:type="dxa"/>
            <w:tcBorders>
              <w:top w:val="nil"/>
              <w:left w:val="nil"/>
              <w:bottom w:val="nil"/>
              <w:right w:val="nil"/>
            </w:tcBorders>
          </w:tcPr>
          <w:p w14:paraId="6EBBCD09"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Pr="0090502E">
              <w:rPr>
                <w:rFonts w:ascii="Times New Roman" w:hAnsi="Times New Roman" w:cs="Times New Roman"/>
                <w:kern w:val="0"/>
                <w:sz w:val="20"/>
                <w:szCs w:val="20"/>
                <w:vertAlign w:val="subscript"/>
              </w:rPr>
              <w:t>t-1</w:t>
            </w:r>
          </w:p>
        </w:tc>
        <w:tc>
          <w:tcPr>
            <w:tcW w:w="1584" w:type="dxa"/>
            <w:tcBorders>
              <w:top w:val="nil"/>
              <w:left w:val="nil"/>
              <w:bottom w:val="nil"/>
              <w:right w:val="nil"/>
            </w:tcBorders>
          </w:tcPr>
          <w:p w14:paraId="35B5C3DD"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1927B6DA"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239E7A33"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0.224***</w:t>
            </w:r>
          </w:p>
        </w:tc>
        <w:tc>
          <w:tcPr>
            <w:tcW w:w="1296" w:type="dxa"/>
            <w:tcBorders>
              <w:top w:val="nil"/>
              <w:left w:val="nil"/>
              <w:bottom w:val="nil"/>
              <w:right w:val="nil"/>
            </w:tcBorders>
          </w:tcPr>
          <w:p w14:paraId="11C2C86D"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1.150***</w:t>
            </w:r>
          </w:p>
        </w:tc>
      </w:tr>
      <w:tr w:rsidR="0090502E" w:rsidRPr="0090502E" w14:paraId="1C5B84A4" w14:textId="77777777" w:rsidTr="006E6D13">
        <w:trPr>
          <w:jc w:val="center"/>
        </w:trPr>
        <w:tc>
          <w:tcPr>
            <w:tcW w:w="5040" w:type="dxa"/>
            <w:tcBorders>
              <w:top w:val="nil"/>
              <w:left w:val="nil"/>
              <w:bottom w:val="nil"/>
              <w:right w:val="nil"/>
            </w:tcBorders>
          </w:tcPr>
          <w:p w14:paraId="3E99B445"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29A58805"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4E5FF032"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18E99D6"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(0.0787)</w:t>
            </w:r>
          </w:p>
        </w:tc>
        <w:tc>
          <w:tcPr>
            <w:tcW w:w="1296" w:type="dxa"/>
            <w:tcBorders>
              <w:top w:val="nil"/>
              <w:left w:val="nil"/>
              <w:bottom w:val="nil"/>
              <w:right w:val="nil"/>
            </w:tcBorders>
          </w:tcPr>
          <w:p w14:paraId="66B08141"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(0.142)</w:t>
            </w:r>
          </w:p>
        </w:tc>
      </w:tr>
      <w:tr w:rsidR="0090502E" w:rsidRPr="0090502E" w14:paraId="0C721925" w14:textId="77777777" w:rsidTr="006E6D13">
        <w:trPr>
          <w:jc w:val="center"/>
        </w:trPr>
        <w:tc>
          <w:tcPr>
            <w:tcW w:w="5040" w:type="dxa"/>
            <w:tcBorders>
              <w:top w:val="nil"/>
              <w:left w:val="nil"/>
              <w:bottom w:val="nil"/>
              <w:right w:val="nil"/>
            </w:tcBorders>
          </w:tcPr>
          <w:p w14:paraId="7DFC3BE0"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Pr="0090502E">
              <w:rPr>
                <w:rFonts w:ascii="Times New Roman" w:hAnsi="Times New Roman" w:cs="Times New Roman"/>
                <w:kern w:val="0"/>
                <w:sz w:val="20"/>
                <w:szCs w:val="20"/>
                <w:vertAlign w:val="subscript"/>
              </w:rPr>
              <w:t>t-2</w:t>
            </w:r>
          </w:p>
        </w:tc>
        <w:tc>
          <w:tcPr>
            <w:tcW w:w="1584" w:type="dxa"/>
            <w:tcBorders>
              <w:top w:val="nil"/>
              <w:left w:val="nil"/>
              <w:bottom w:val="nil"/>
              <w:right w:val="nil"/>
            </w:tcBorders>
          </w:tcPr>
          <w:p w14:paraId="5091F856"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0AF0CDBE"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311A4F9"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0.0293***</w:t>
            </w:r>
          </w:p>
        </w:tc>
        <w:tc>
          <w:tcPr>
            <w:tcW w:w="1296" w:type="dxa"/>
            <w:tcBorders>
              <w:top w:val="nil"/>
              <w:left w:val="nil"/>
              <w:bottom w:val="nil"/>
              <w:right w:val="nil"/>
            </w:tcBorders>
          </w:tcPr>
          <w:p w14:paraId="66F2D213"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0.000737</w:t>
            </w:r>
          </w:p>
        </w:tc>
      </w:tr>
      <w:tr w:rsidR="0090502E" w:rsidRPr="0090502E" w14:paraId="6EBD9156" w14:textId="77777777" w:rsidTr="006E6D13">
        <w:trPr>
          <w:jc w:val="center"/>
        </w:trPr>
        <w:tc>
          <w:tcPr>
            <w:tcW w:w="5040" w:type="dxa"/>
            <w:tcBorders>
              <w:top w:val="nil"/>
              <w:left w:val="nil"/>
              <w:bottom w:val="nil"/>
              <w:right w:val="nil"/>
            </w:tcBorders>
          </w:tcPr>
          <w:p w14:paraId="103B45AF"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4CED089D"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3C705829"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CF2F0AA"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(0.0107)</w:t>
            </w:r>
          </w:p>
        </w:tc>
        <w:tc>
          <w:tcPr>
            <w:tcW w:w="1296" w:type="dxa"/>
            <w:tcBorders>
              <w:top w:val="nil"/>
              <w:left w:val="nil"/>
              <w:bottom w:val="nil"/>
              <w:right w:val="nil"/>
            </w:tcBorders>
          </w:tcPr>
          <w:p w14:paraId="4F078672"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(0.0149)</w:t>
            </w:r>
          </w:p>
        </w:tc>
      </w:tr>
      <w:tr w:rsidR="0090502E" w:rsidRPr="0090502E" w14:paraId="22EB029C" w14:textId="77777777" w:rsidTr="006E6D13">
        <w:trPr>
          <w:jc w:val="center"/>
        </w:trPr>
        <w:tc>
          <w:tcPr>
            <w:tcW w:w="5040" w:type="dxa"/>
            <w:tcBorders>
              <w:top w:val="nil"/>
              <w:left w:val="nil"/>
              <w:bottom w:val="nil"/>
              <w:right w:val="nil"/>
            </w:tcBorders>
          </w:tcPr>
          <w:p w14:paraId="797D8CD8"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p>
        </w:tc>
        <w:tc>
          <w:tcPr>
            <w:tcW w:w="1584" w:type="dxa"/>
            <w:tcBorders>
              <w:top w:val="nil"/>
              <w:left w:val="nil"/>
              <w:bottom w:val="nil"/>
              <w:right w:val="nil"/>
            </w:tcBorders>
          </w:tcPr>
          <w:p w14:paraId="60913D5E"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40" w:type="dxa"/>
            <w:tcBorders>
              <w:top w:val="nil"/>
              <w:left w:val="nil"/>
              <w:bottom w:val="nil"/>
              <w:right w:val="nil"/>
            </w:tcBorders>
          </w:tcPr>
          <w:p w14:paraId="3EEC2593"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046A5DDC"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296" w:type="dxa"/>
            <w:tcBorders>
              <w:top w:val="nil"/>
              <w:left w:val="nil"/>
              <w:bottom w:val="nil"/>
              <w:right w:val="nil"/>
            </w:tcBorders>
          </w:tcPr>
          <w:p w14:paraId="7F9F7225"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441A0715" w14:textId="77777777" w:rsidTr="006E6D13">
        <w:tblPrEx>
          <w:tblBorders>
            <w:bottom w:val="single" w:sz="6" w:space="0" w:color="auto"/>
          </w:tblBorders>
        </w:tblPrEx>
        <w:trPr>
          <w:jc w:val="center"/>
        </w:trPr>
        <w:tc>
          <w:tcPr>
            <w:tcW w:w="5040" w:type="dxa"/>
            <w:tcBorders>
              <w:top w:val="nil"/>
              <w:left w:val="nil"/>
              <w:bottom w:val="single" w:sz="6" w:space="0" w:color="auto"/>
              <w:right w:val="nil"/>
            </w:tcBorders>
          </w:tcPr>
          <w:p w14:paraId="2CCFD63E" w14:textId="77777777" w:rsidR="00E831A2" w:rsidRPr="0090502E" w:rsidRDefault="00E831A2" w:rsidP="006E6D13">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1584" w:type="dxa"/>
            <w:tcBorders>
              <w:top w:val="nil"/>
              <w:left w:val="nil"/>
              <w:bottom w:val="single" w:sz="6" w:space="0" w:color="auto"/>
              <w:right w:val="nil"/>
            </w:tcBorders>
          </w:tcPr>
          <w:p w14:paraId="3C5ACB83"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2,980</w:t>
            </w:r>
          </w:p>
        </w:tc>
        <w:tc>
          <w:tcPr>
            <w:tcW w:w="1440" w:type="dxa"/>
            <w:tcBorders>
              <w:top w:val="nil"/>
              <w:left w:val="nil"/>
              <w:bottom w:val="single" w:sz="6" w:space="0" w:color="auto"/>
              <w:right w:val="nil"/>
            </w:tcBorders>
          </w:tcPr>
          <w:p w14:paraId="023E22E8"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2,980</w:t>
            </w:r>
          </w:p>
        </w:tc>
        <w:tc>
          <w:tcPr>
            <w:tcW w:w="1584" w:type="dxa"/>
            <w:tcBorders>
              <w:top w:val="nil"/>
              <w:left w:val="nil"/>
              <w:bottom w:val="single" w:sz="6" w:space="0" w:color="auto"/>
              <w:right w:val="nil"/>
            </w:tcBorders>
          </w:tcPr>
          <w:p w14:paraId="24CDC83E"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2,980</w:t>
            </w:r>
          </w:p>
        </w:tc>
        <w:tc>
          <w:tcPr>
            <w:tcW w:w="1296" w:type="dxa"/>
            <w:tcBorders>
              <w:top w:val="nil"/>
              <w:left w:val="nil"/>
              <w:bottom w:val="single" w:sz="6" w:space="0" w:color="auto"/>
              <w:right w:val="nil"/>
            </w:tcBorders>
          </w:tcPr>
          <w:p w14:paraId="0587C194" w14:textId="77777777" w:rsidR="00E831A2" w:rsidRPr="0090502E" w:rsidRDefault="00E831A2" w:rsidP="006E6D13">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2,980</w:t>
            </w:r>
          </w:p>
        </w:tc>
      </w:tr>
    </w:tbl>
    <w:p w14:paraId="358E92F0" w14:textId="484207FA" w:rsidR="00E831A2" w:rsidRPr="0090502E" w:rsidRDefault="00194311" w:rsidP="00E831A2">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w:t>
      </w:r>
      <w:r w:rsidRPr="0090502E">
        <w:rPr>
          <w:rFonts w:ascii="Times New Roman" w:hAnsi="Times New Roman" w:cs="Times New Roman"/>
          <w:sz w:val="24"/>
          <w:szCs w:val="24"/>
        </w:rPr>
        <w:t xml:space="preserve">The panel VAR model here shows that past levels of abortion rights do matter for future levels of physical integrity rights. However, according to the panel VAR model, the same is not true in reverse: we continue to find no evidence that past levels of physical integrity rights violations contribute to future abortion rights. The totality of this evidence is consistent with the causal process we lay out in our argument. It represents a good-faith effort to explore causality within the confines of our observational data. </w:t>
      </w:r>
      <w:r w:rsidR="00E831A2" w:rsidRPr="0090502E">
        <w:rPr>
          <w:rFonts w:ascii="Times New Roman" w:hAnsi="Times New Roman" w:cs="Times New Roman"/>
          <w:kern w:val="0"/>
          <w:sz w:val="24"/>
          <w:szCs w:val="24"/>
        </w:rPr>
        <w:t>Standard errors in parentheses</w:t>
      </w:r>
    </w:p>
    <w:p w14:paraId="73969ABC" w14:textId="327575DA" w:rsidR="00E831A2" w:rsidRDefault="00E831A2" w:rsidP="00413D33">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6D7132A3" w14:textId="77777777" w:rsidR="00B55C3B" w:rsidRDefault="00B55C3B" w:rsidP="00413D33">
      <w:pPr>
        <w:widowControl w:val="0"/>
        <w:autoSpaceDE w:val="0"/>
        <w:autoSpaceDN w:val="0"/>
        <w:adjustRightInd w:val="0"/>
        <w:spacing w:after="0" w:line="240" w:lineRule="auto"/>
        <w:jc w:val="center"/>
        <w:rPr>
          <w:rFonts w:ascii="Times New Roman" w:hAnsi="Times New Roman" w:cs="Times New Roman"/>
          <w:kern w:val="0"/>
          <w:sz w:val="24"/>
          <w:szCs w:val="24"/>
        </w:rPr>
      </w:pPr>
    </w:p>
    <w:p w14:paraId="5390F6E9" w14:textId="77777777" w:rsidR="00B55C3B" w:rsidRPr="0090502E" w:rsidRDefault="00B55C3B" w:rsidP="00413D33">
      <w:pPr>
        <w:widowControl w:val="0"/>
        <w:autoSpaceDE w:val="0"/>
        <w:autoSpaceDN w:val="0"/>
        <w:adjustRightInd w:val="0"/>
        <w:spacing w:after="0" w:line="240" w:lineRule="auto"/>
        <w:jc w:val="center"/>
      </w:pPr>
    </w:p>
    <w:p w14:paraId="4068108E" w14:textId="3DACB7B5" w:rsidR="00B55C3B" w:rsidRPr="00B55C3B" w:rsidRDefault="00E831A2" w:rsidP="00B55C3B">
      <w:pPr>
        <w:pStyle w:val="Heading2"/>
        <w:jc w:val="center"/>
        <w:rPr>
          <w:rFonts w:ascii="Times New Roman" w:hAnsi="Times New Roman" w:cs="Times New Roman"/>
          <w:b/>
          <w:bCs/>
          <w:color w:val="auto"/>
        </w:rPr>
      </w:pPr>
      <w:r w:rsidRPr="0090502E">
        <w:br w:type="page"/>
      </w:r>
      <w:bookmarkStart w:id="15" w:name="_Toc165385188"/>
      <w:bookmarkStart w:id="16" w:name="_Toc166678544"/>
      <w:r w:rsidR="00B55C3B" w:rsidRPr="00B55C3B">
        <w:rPr>
          <w:rFonts w:ascii="Times New Roman" w:hAnsi="Times New Roman" w:cs="Times New Roman"/>
          <w:b/>
          <w:bCs/>
          <w:color w:val="auto"/>
        </w:rPr>
        <w:lastRenderedPageBreak/>
        <w:t>Table 11:</w:t>
      </w:r>
      <w:r w:rsidR="00B55C3B" w:rsidRPr="00B55C3B">
        <w:rPr>
          <w:color w:val="auto"/>
        </w:rPr>
        <w:t xml:space="preserve"> </w:t>
      </w:r>
      <w:r w:rsidR="00B55C3B" w:rsidRPr="00B55C3B">
        <w:rPr>
          <w:rFonts w:ascii="Times New Roman" w:hAnsi="Times New Roman" w:cs="Times New Roman"/>
          <w:b/>
          <w:bCs/>
          <w:color w:val="auto"/>
        </w:rPr>
        <w:t>Decreases</w:t>
      </w:r>
      <w:r w:rsidR="00B55C3B" w:rsidRPr="0090502E">
        <w:rPr>
          <w:rFonts w:ascii="Times New Roman" w:hAnsi="Times New Roman" w:cs="Times New Roman"/>
          <w:b/>
          <w:bCs/>
          <w:color w:val="auto"/>
        </w:rPr>
        <w:t xml:space="preserve"> in Human Rights and Abortion Rights – Timing</w:t>
      </w:r>
      <w:bookmarkEnd w:id="15"/>
      <w:bookmarkEnd w:id="16"/>
    </w:p>
    <w:tbl>
      <w:tblPr>
        <w:tblStyle w:val="TableGrid"/>
        <w:tblW w:w="8995" w:type="dxa"/>
        <w:tblLook w:val="04A0" w:firstRow="1" w:lastRow="0" w:firstColumn="1" w:lastColumn="0" w:noHBand="0" w:noVBand="1"/>
      </w:tblPr>
      <w:tblGrid>
        <w:gridCol w:w="7645"/>
        <w:gridCol w:w="1350"/>
      </w:tblGrid>
      <w:tr w:rsidR="00B55C3B" w:rsidRPr="00B55C3B" w14:paraId="288CED19" w14:textId="77777777" w:rsidTr="00E71973">
        <w:tc>
          <w:tcPr>
            <w:tcW w:w="7645" w:type="dxa"/>
          </w:tcPr>
          <w:p w14:paraId="734FE0A3"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 xml:space="preserve">Number of Decreases in Abortion Rights (CAI #1) and Future (t+1) Decreases in CIRIGHTS </w:t>
            </w:r>
            <w:proofErr w:type="spellStart"/>
            <w:r w:rsidRPr="00B55C3B">
              <w:rPr>
                <w:rFonts w:ascii="Times New Roman" w:hAnsi="Times New Roman" w:cs="Times New Roman"/>
                <w:sz w:val="18"/>
                <w:szCs w:val="18"/>
              </w:rPr>
              <w:t>CIRIGHTS</w:t>
            </w:r>
            <w:proofErr w:type="spellEnd"/>
            <w:r w:rsidRPr="00B55C3B">
              <w:rPr>
                <w:rFonts w:ascii="Times New Roman" w:hAnsi="Times New Roman" w:cs="Times New Roman"/>
                <w:sz w:val="18"/>
                <w:szCs w:val="18"/>
              </w:rPr>
              <w:t xml:space="preserve"> - Physical Integrity Score</w:t>
            </w:r>
          </w:p>
        </w:tc>
        <w:tc>
          <w:tcPr>
            <w:tcW w:w="1350" w:type="dxa"/>
          </w:tcPr>
          <w:p w14:paraId="5A69D13D"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6</w:t>
            </w:r>
          </w:p>
        </w:tc>
      </w:tr>
      <w:tr w:rsidR="00B55C3B" w:rsidRPr="00B55C3B" w14:paraId="45DE9847" w14:textId="77777777" w:rsidTr="00E71973">
        <w:tc>
          <w:tcPr>
            <w:tcW w:w="7645" w:type="dxa"/>
          </w:tcPr>
          <w:p w14:paraId="4170AD0D"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 xml:space="preserve">Number of Decreases in Abortion Rights (CAI #1) and Current (t) Decreases in CIRIGHTS </w:t>
            </w:r>
            <w:proofErr w:type="spellStart"/>
            <w:r w:rsidRPr="00B55C3B">
              <w:rPr>
                <w:rFonts w:ascii="Times New Roman" w:hAnsi="Times New Roman" w:cs="Times New Roman"/>
                <w:sz w:val="18"/>
                <w:szCs w:val="18"/>
              </w:rPr>
              <w:t>CIRIGHTS</w:t>
            </w:r>
            <w:proofErr w:type="spellEnd"/>
            <w:r w:rsidRPr="00B55C3B">
              <w:rPr>
                <w:rFonts w:ascii="Times New Roman" w:hAnsi="Times New Roman" w:cs="Times New Roman"/>
                <w:sz w:val="18"/>
                <w:szCs w:val="18"/>
              </w:rPr>
              <w:t xml:space="preserve"> - Physical Integrity Score</w:t>
            </w:r>
          </w:p>
        </w:tc>
        <w:tc>
          <w:tcPr>
            <w:tcW w:w="1350" w:type="dxa"/>
          </w:tcPr>
          <w:p w14:paraId="1AABA4D1"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10</w:t>
            </w:r>
          </w:p>
        </w:tc>
      </w:tr>
      <w:tr w:rsidR="00B55C3B" w:rsidRPr="00B55C3B" w14:paraId="2DCAFF92" w14:textId="77777777" w:rsidTr="00E71973">
        <w:tc>
          <w:tcPr>
            <w:tcW w:w="7645" w:type="dxa"/>
          </w:tcPr>
          <w:p w14:paraId="0784B809"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Number of Decreases in Abortion Rights (CAI #1) and Past (</w:t>
            </w:r>
            <w:r w:rsidRPr="00B55C3B">
              <w:rPr>
                <w:rFonts w:ascii="Times New Roman" w:hAnsi="Times New Roman" w:cs="Times New Roman"/>
                <w:sz w:val="18"/>
                <w:szCs w:val="18"/>
                <w:vertAlign w:val="subscript"/>
              </w:rPr>
              <w:t>t-1</w:t>
            </w:r>
            <w:r w:rsidRPr="00B55C3B">
              <w:rPr>
                <w:rFonts w:ascii="Times New Roman" w:hAnsi="Times New Roman" w:cs="Times New Roman"/>
                <w:sz w:val="18"/>
                <w:szCs w:val="18"/>
              </w:rPr>
              <w:t xml:space="preserve">) Decreases in CIRIGHTS </w:t>
            </w:r>
            <w:proofErr w:type="spellStart"/>
            <w:r w:rsidRPr="00B55C3B">
              <w:rPr>
                <w:rFonts w:ascii="Times New Roman" w:hAnsi="Times New Roman" w:cs="Times New Roman"/>
                <w:sz w:val="18"/>
                <w:szCs w:val="18"/>
              </w:rPr>
              <w:t>CIRIGHTS</w:t>
            </w:r>
            <w:proofErr w:type="spellEnd"/>
            <w:r w:rsidRPr="00B55C3B">
              <w:rPr>
                <w:rFonts w:ascii="Times New Roman" w:hAnsi="Times New Roman" w:cs="Times New Roman"/>
                <w:sz w:val="18"/>
                <w:szCs w:val="18"/>
              </w:rPr>
              <w:t xml:space="preserve"> - Physical Integrity Score</w:t>
            </w:r>
          </w:p>
        </w:tc>
        <w:tc>
          <w:tcPr>
            <w:tcW w:w="1350" w:type="dxa"/>
          </w:tcPr>
          <w:p w14:paraId="0994D563"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3</w:t>
            </w:r>
          </w:p>
        </w:tc>
      </w:tr>
      <w:tr w:rsidR="00B55C3B" w:rsidRPr="00B55C3B" w14:paraId="6B7F70FC" w14:textId="77777777" w:rsidTr="00E71973">
        <w:tc>
          <w:tcPr>
            <w:tcW w:w="7645" w:type="dxa"/>
          </w:tcPr>
          <w:p w14:paraId="5FBB5E40"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 xml:space="preserve">Number of Decreases in Abortion Rights (CAI #2) and Future (t+1) Decreases in CIRIGHTS </w:t>
            </w:r>
            <w:proofErr w:type="spellStart"/>
            <w:r w:rsidRPr="00B55C3B">
              <w:rPr>
                <w:rFonts w:ascii="Times New Roman" w:hAnsi="Times New Roman" w:cs="Times New Roman"/>
                <w:sz w:val="18"/>
                <w:szCs w:val="18"/>
              </w:rPr>
              <w:t>CIRIGHTS</w:t>
            </w:r>
            <w:proofErr w:type="spellEnd"/>
            <w:r w:rsidRPr="00B55C3B">
              <w:rPr>
                <w:rFonts w:ascii="Times New Roman" w:hAnsi="Times New Roman" w:cs="Times New Roman"/>
                <w:sz w:val="18"/>
                <w:szCs w:val="18"/>
              </w:rPr>
              <w:t xml:space="preserve"> - Physical Integrity Score</w:t>
            </w:r>
          </w:p>
        </w:tc>
        <w:tc>
          <w:tcPr>
            <w:tcW w:w="1350" w:type="dxa"/>
          </w:tcPr>
          <w:p w14:paraId="321BB1C4"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102</w:t>
            </w:r>
          </w:p>
        </w:tc>
      </w:tr>
      <w:tr w:rsidR="00B55C3B" w:rsidRPr="00B55C3B" w14:paraId="70B348B5" w14:textId="77777777" w:rsidTr="00E71973">
        <w:tc>
          <w:tcPr>
            <w:tcW w:w="7645" w:type="dxa"/>
          </w:tcPr>
          <w:p w14:paraId="131E6A03"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 xml:space="preserve">Number of Decreases in Abortion Rights (CAI #2) and Current (t) Decreases in CIRIGHTS </w:t>
            </w:r>
            <w:proofErr w:type="spellStart"/>
            <w:r w:rsidRPr="00B55C3B">
              <w:rPr>
                <w:rFonts w:ascii="Times New Roman" w:hAnsi="Times New Roman" w:cs="Times New Roman"/>
                <w:sz w:val="18"/>
                <w:szCs w:val="18"/>
              </w:rPr>
              <w:t>CIRIGHTS</w:t>
            </w:r>
            <w:proofErr w:type="spellEnd"/>
            <w:r w:rsidRPr="00B55C3B">
              <w:rPr>
                <w:rFonts w:ascii="Times New Roman" w:hAnsi="Times New Roman" w:cs="Times New Roman"/>
                <w:sz w:val="18"/>
                <w:szCs w:val="18"/>
              </w:rPr>
              <w:t xml:space="preserve"> - Physical Integrity Score</w:t>
            </w:r>
          </w:p>
        </w:tc>
        <w:tc>
          <w:tcPr>
            <w:tcW w:w="1350" w:type="dxa"/>
          </w:tcPr>
          <w:p w14:paraId="10D5AF50"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99</w:t>
            </w:r>
          </w:p>
        </w:tc>
      </w:tr>
      <w:tr w:rsidR="00B55C3B" w:rsidRPr="00B55C3B" w14:paraId="1CC3DB29" w14:textId="77777777" w:rsidTr="00E71973">
        <w:tc>
          <w:tcPr>
            <w:tcW w:w="7645" w:type="dxa"/>
          </w:tcPr>
          <w:p w14:paraId="28F92DE2"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Number of Decreases in Abortion Rights (CAI #2) and Past (</w:t>
            </w:r>
            <w:r w:rsidRPr="00B55C3B">
              <w:rPr>
                <w:rFonts w:ascii="Times New Roman" w:hAnsi="Times New Roman" w:cs="Times New Roman"/>
                <w:sz w:val="18"/>
                <w:szCs w:val="18"/>
                <w:vertAlign w:val="subscript"/>
              </w:rPr>
              <w:t>t-1</w:t>
            </w:r>
            <w:r w:rsidRPr="00B55C3B">
              <w:rPr>
                <w:rFonts w:ascii="Times New Roman" w:hAnsi="Times New Roman" w:cs="Times New Roman"/>
                <w:sz w:val="18"/>
                <w:szCs w:val="18"/>
              </w:rPr>
              <w:t xml:space="preserve">) Decreases in CIRIGHTS </w:t>
            </w:r>
            <w:proofErr w:type="spellStart"/>
            <w:r w:rsidRPr="00B55C3B">
              <w:rPr>
                <w:rFonts w:ascii="Times New Roman" w:hAnsi="Times New Roman" w:cs="Times New Roman"/>
                <w:sz w:val="18"/>
                <w:szCs w:val="18"/>
              </w:rPr>
              <w:t>CIRIGHTS</w:t>
            </w:r>
            <w:proofErr w:type="spellEnd"/>
            <w:r w:rsidRPr="00B55C3B">
              <w:rPr>
                <w:rFonts w:ascii="Times New Roman" w:hAnsi="Times New Roman" w:cs="Times New Roman"/>
                <w:sz w:val="18"/>
                <w:szCs w:val="18"/>
              </w:rPr>
              <w:t xml:space="preserve"> - Physical Integrity Score</w:t>
            </w:r>
          </w:p>
        </w:tc>
        <w:tc>
          <w:tcPr>
            <w:tcW w:w="1350" w:type="dxa"/>
          </w:tcPr>
          <w:p w14:paraId="7A6200C1"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64</w:t>
            </w:r>
          </w:p>
        </w:tc>
      </w:tr>
      <w:tr w:rsidR="00B55C3B" w:rsidRPr="00B55C3B" w14:paraId="72AC3687" w14:textId="77777777" w:rsidTr="00E71973">
        <w:tc>
          <w:tcPr>
            <w:tcW w:w="7645" w:type="dxa"/>
          </w:tcPr>
          <w:p w14:paraId="20BB6EDE"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Number of Decreases in Abortion Rights (CAI #1) and Future (t+1) Decreases in Human Rights Protection Score</w:t>
            </w:r>
          </w:p>
        </w:tc>
        <w:tc>
          <w:tcPr>
            <w:tcW w:w="1350" w:type="dxa"/>
          </w:tcPr>
          <w:p w14:paraId="5198EC40"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9</w:t>
            </w:r>
          </w:p>
        </w:tc>
      </w:tr>
      <w:tr w:rsidR="00B55C3B" w:rsidRPr="00B55C3B" w14:paraId="74488E98" w14:textId="77777777" w:rsidTr="00E71973">
        <w:tc>
          <w:tcPr>
            <w:tcW w:w="7645" w:type="dxa"/>
          </w:tcPr>
          <w:p w14:paraId="53B4CCBB"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Number of Decreases in Abortion Rights (CAI #1) and Current (t) Decreases in Human Rights Protection Score</w:t>
            </w:r>
          </w:p>
        </w:tc>
        <w:tc>
          <w:tcPr>
            <w:tcW w:w="1350" w:type="dxa"/>
          </w:tcPr>
          <w:p w14:paraId="5A1F0D28"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12</w:t>
            </w:r>
          </w:p>
        </w:tc>
      </w:tr>
      <w:tr w:rsidR="00B55C3B" w:rsidRPr="00B55C3B" w14:paraId="187292D4" w14:textId="77777777" w:rsidTr="00E71973">
        <w:tc>
          <w:tcPr>
            <w:tcW w:w="7645" w:type="dxa"/>
          </w:tcPr>
          <w:p w14:paraId="1E935FF9"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Number of Decreases in Abortion Rights (CAI #1) and Past (</w:t>
            </w:r>
            <w:r w:rsidRPr="00B55C3B">
              <w:rPr>
                <w:rFonts w:ascii="Times New Roman" w:hAnsi="Times New Roman" w:cs="Times New Roman"/>
                <w:sz w:val="18"/>
                <w:szCs w:val="18"/>
                <w:vertAlign w:val="subscript"/>
              </w:rPr>
              <w:t>t-1</w:t>
            </w:r>
            <w:r w:rsidRPr="00B55C3B">
              <w:rPr>
                <w:rFonts w:ascii="Times New Roman" w:hAnsi="Times New Roman" w:cs="Times New Roman"/>
                <w:sz w:val="18"/>
                <w:szCs w:val="18"/>
              </w:rPr>
              <w:t>) Decreases in Human Rights Protection Score</w:t>
            </w:r>
          </w:p>
        </w:tc>
        <w:tc>
          <w:tcPr>
            <w:tcW w:w="1350" w:type="dxa"/>
          </w:tcPr>
          <w:p w14:paraId="16D58596"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8</w:t>
            </w:r>
          </w:p>
        </w:tc>
      </w:tr>
      <w:tr w:rsidR="00B55C3B" w:rsidRPr="00B55C3B" w14:paraId="74027C53" w14:textId="77777777" w:rsidTr="00E71973">
        <w:tc>
          <w:tcPr>
            <w:tcW w:w="7645" w:type="dxa"/>
          </w:tcPr>
          <w:p w14:paraId="7E777F7E"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Number of Decreases in Abortion Rights (CAI #2) and Future (t+1) Decreases in Human Rights Protection Score</w:t>
            </w:r>
          </w:p>
        </w:tc>
        <w:tc>
          <w:tcPr>
            <w:tcW w:w="1350" w:type="dxa"/>
          </w:tcPr>
          <w:p w14:paraId="4962F29E"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153</w:t>
            </w:r>
          </w:p>
        </w:tc>
      </w:tr>
      <w:tr w:rsidR="00B55C3B" w:rsidRPr="00B55C3B" w14:paraId="1C1C378B" w14:textId="77777777" w:rsidTr="00E71973">
        <w:tc>
          <w:tcPr>
            <w:tcW w:w="7645" w:type="dxa"/>
          </w:tcPr>
          <w:p w14:paraId="1E686FB2"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Number of Decreases in Abortion Rights (CAI #2) and Current (t) Decreases in Human Rights Protection Score</w:t>
            </w:r>
          </w:p>
        </w:tc>
        <w:tc>
          <w:tcPr>
            <w:tcW w:w="1350" w:type="dxa"/>
          </w:tcPr>
          <w:p w14:paraId="2791B6BD"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133</w:t>
            </w:r>
          </w:p>
        </w:tc>
      </w:tr>
      <w:tr w:rsidR="00B55C3B" w:rsidRPr="00B55C3B" w14:paraId="22036CCE" w14:textId="77777777" w:rsidTr="00E71973">
        <w:tc>
          <w:tcPr>
            <w:tcW w:w="7645" w:type="dxa"/>
          </w:tcPr>
          <w:p w14:paraId="018BA2E5"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Number of Decreases in Abortion Rights (CAI #2) and Past (</w:t>
            </w:r>
            <w:r w:rsidRPr="00B55C3B">
              <w:rPr>
                <w:rFonts w:ascii="Times New Roman" w:hAnsi="Times New Roman" w:cs="Times New Roman"/>
                <w:sz w:val="18"/>
                <w:szCs w:val="18"/>
                <w:vertAlign w:val="subscript"/>
              </w:rPr>
              <w:t>t-1</w:t>
            </w:r>
            <w:r w:rsidRPr="00B55C3B">
              <w:rPr>
                <w:rFonts w:ascii="Times New Roman" w:hAnsi="Times New Roman" w:cs="Times New Roman"/>
                <w:sz w:val="18"/>
                <w:szCs w:val="18"/>
              </w:rPr>
              <w:t>) Decreases in Human Rights Protection Score</w:t>
            </w:r>
          </w:p>
        </w:tc>
        <w:tc>
          <w:tcPr>
            <w:tcW w:w="1350" w:type="dxa"/>
          </w:tcPr>
          <w:p w14:paraId="64F4E509" w14:textId="77777777" w:rsidR="00B55C3B" w:rsidRPr="00B55C3B" w:rsidRDefault="00B55C3B" w:rsidP="00E71973">
            <w:pPr>
              <w:rPr>
                <w:rFonts w:ascii="Times New Roman" w:hAnsi="Times New Roman" w:cs="Times New Roman"/>
                <w:sz w:val="18"/>
                <w:szCs w:val="18"/>
              </w:rPr>
            </w:pPr>
            <w:r w:rsidRPr="00B55C3B">
              <w:rPr>
                <w:rFonts w:ascii="Times New Roman" w:hAnsi="Times New Roman" w:cs="Times New Roman"/>
                <w:sz w:val="18"/>
                <w:szCs w:val="18"/>
              </w:rPr>
              <w:t>129</w:t>
            </w:r>
          </w:p>
        </w:tc>
      </w:tr>
    </w:tbl>
    <w:p w14:paraId="73BB16DB" w14:textId="34EB37B1" w:rsidR="00E831A2" w:rsidRPr="00B55C3B" w:rsidRDefault="00B55C3B" w:rsidP="00B55C3B">
      <w:pPr>
        <w:pStyle w:val="ListParagraph"/>
        <w:spacing w:after="240" w:line="240" w:lineRule="auto"/>
        <w:ind w:left="0"/>
        <w:jc w:val="center"/>
        <w:rPr>
          <w:rFonts w:ascii="Times New Roman" w:hAnsi="Times New Roman" w:cs="Times New Roman"/>
        </w:rPr>
      </w:pPr>
      <w:r w:rsidRPr="00B55C3B">
        <w:rPr>
          <w:rFonts w:ascii="Times New Roman" w:hAnsi="Times New Roman" w:cs="Times New Roman"/>
        </w:rPr>
        <w:t xml:space="preserve">NOTE: In this table, we descriptively examine what came first, abortion rights decrease or physical integrity rights decrease. We find that abortion rights decreases come before or at the same time as decreases in physical integrity rights in </w:t>
      </w:r>
      <w:proofErr w:type="gramStart"/>
      <w:r w:rsidRPr="00B55C3B">
        <w:rPr>
          <w:rFonts w:ascii="Times New Roman" w:hAnsi="Times New Roman" w:cs="Times New Roman"/>
        </w:rPr>
        <w:t>the majority of</w:t>
      </w:r>
      <w:proofErr w:type="gramEnd"/>
      <w:r w:rsidRPr="00B55C3B">
        <w:rPr>
          <w:rFonts w:ascii="Times New Roman" w:hAnsi="Times New Roman" w:cs="Times New Roman"/>
        </w:rPr>
        <w:t xml:space="preserve"> situations in the dataset.</w:t>
      </w:r>
    </w:p>
    <w:p w14:paraId="6F3C449B" w14:textId="1CAE8724" w:rsidR="00413D33" w:rsidRPr="00413D33" w:rsidRDefault="0021139C" w:rsidP="00413D33">
      <w:pPr>
        <w:pStyle w:val="Heading1"/>
        <w:jc w:val="center"/>
        <w:rPr>
          <w:rFonts w:ascii="Times New Roman" w:hAnsi="Times New Roman" w:cs="Times New Roman"/>
          <w:b/>
          <w:bCs/>
          <w:color w:val="auto"/>
        </w:rPr>
      </w:pPr>
      <w:bookmarkStart w:id="17" w:name="_Toc166678545"/>
      <w:r w:rsidRPr="00413D33">
        <w:rPr>
          <w:rFonts w:ascii="Times New Roman" w:hAnsi="Times New Roman" w:cs="Times New Roman"/>
          <w:b/>
          <w:bCs/>
          <w:color w:val="auto"/>
        </w:rPr>
        <w:t xml:space="preserve">O’Brien (2002, 2010) Model Performance </w:t>
      </w:r>
      <w:r w:rsidR="00057666" w:rsidRPr="00413D33">
        <w:rPr>
          <w:rFonts w:ascii="Times New Roman" w:hAnsi="Times New Roman" w:cs="Times New Roman"/>
          <w:b/>
          <w:bCs/>
          <w:color w:val="auto"/>
        </w:rPr>
        <w:t>Metrics</w:t>
      </w:r>
      <w:bookmarkEnd w:id="17"/>
    </w:p>
    <w:p w14:paraId="5EB9B778" w14:textId="2695DB92" w:rsidR="0021139C" w:rsidRPr="00A946E5" w:rsidRDefault="00A946E5" w:rsidP="0021139C">
      <w:pPr>
        <w:pStyle w:val="Heading2"/>
        <w:jc w:val="center"/>
        <w:rPr>
          <w:rFonts w:ascii="Times New Roman" w:hAnsi="Times New Roman" w:cs="Times New Roman"/>
          <w:b/>
          <w:bCs/>
          <w:color w:val="auto"/>
          <w:sz w:val="24"/>
          <w:szCs w:val="24"/>
        </w:rPr>
      </w:pPr>
      <w:bookmarkStart w:id="18" w:name="_Toc166678546"/>
      <w:r w:rsidRPr="00A946E5">
        <w:rPr>
          <w:rFonts w:ascii="Times New Roman" w:hAnsi="Times New Roman" w:cs="Times New Roman"/>
          <w:b/>
          <w:bCs/>
          <w:color w:val="auto"/>
          <w:sz w:val="24"/>
          <w:szCs w:val="24"/>
        </w:rPr>
        <w:t>Table 1</w:t>
      </w:r>
      <w:r w:rsidR="00B55C3B">
        <w:rPr>
          <w:rFonts w:ascii="Times New Roman" w:hAnsi="Times New Roman" w:cs="Times New Roman"/>
          <w:b/>
          <w:bCs/>
          <w:color w:val="auto"/>
          <w:sz w:val="24"/>
          <w:szCs w:val="24"/>
        </w:rPr>
        <w:t>2</w:t>
      </w:r>
      <w:r w:rsidRPr="00A946E5">
        <w:rPr>
          <w:rFonts w:ascii="Times New Roman" w:hAnsi="Times New Roman" w:cs="Times New Roman"/>
          <w:b/>
          <w:bCs/>
          <w:color w:val="auto"/>
          <w:sz w:val="24"/>
          <w:szCs w:val="24"/>
        </w:rPr>
        <w:t xml:space="preserve">: </w:t>
      </w:r>
      <w:r w:rsidR="00057666" w:rsidRPr="00A946E5">
        <w:rPr>
          <w:rFonts w:ascii="Times New Roman" w:hAnsi="Times New Roman" w:cs="Times New Roman"/>
          <w:b/>
          <w:bCs/>
          <w:color w:val="auto"/>
          <w:sz w:val="24"/>
          <w:szCs w:val="24"/>
        </w:rPr>
        <w:t>Predicting Future Decreases in Human Rights Protection Scores</w:t>
      </w:r>
      <w:bookmarkEnd w:id="18"/>
    </w:p>
    <w:tbl>
      <w:tblPr>
        <w:tblStyle w:val="TableGrid"/>
        <w:tblW w:w="0" w:type="auto"/>
        <w:tblLook w:val="04A0" w:firstRow="1" w:lastRow="0" w:firstColumn="1" w:lastColumn="0" w:noHBand="0" w:noVBand="1"/>
      </w:tblPr>
      <w:tblGrid>
        <w:gridCol w:w="2337"/>
        <w:gridCol w:w="2337"/>
        <w:gridCol w:w="2338"/>
        <w:gridCol w:w="2338"/>
      </w:tblGrid>
      <w:tr w:rsidR="0090502E" w:rsidRPr="0090502E" w14:paraId="50691EE2" w14:textId="77777777" w:rsidTr="0021139C">
        <w:tc>
          <w:tcPr>
            <w:tcW w:w="2337" w:type="dxa"/>
          </w:tcPr>
          <w:p w14:paraId="5923FD5D" w14:textId="01694473" w:rsidR="0021139C" w:rsidRPr="0090502E" w:rsidRDefault="0021139C" w:rsidP="0021139C">
            <w:pPr>
              <w:rPr>
                <w:b/>
                <w:bCs/>
                <w:i/>
                <w:iCs/>
              </w:rPr>
            </w:pPr>
          </w:p>
        </w:tc>
        <w:tc>
          <w:tcPr>
            <w:tcW w:w="2337" w:type="dxa"/>
          </w:tcPr>
          <w:p w14:paraId="54BBCC8C" w14:textId="58165675" w:rsidR="0021139C" w:rsidRPr="0090502E" w:rsidRDefault="00057666" w:rsidP="0021139C">
            <w:pPr>
              <w:rPr>
                <w:b/>
                <w:bCs/>
              </w:rPr>
            </w:pPr>
            <w:r w:rsidRPr="0090502E">
              <w:rPr>
                <w:b/>
                <w:bCs/>
              </w:rPr>
              <w:t>Accuracy</w:t>
            </w:r>
          </w:p>
        </w:tc>
        <w:tc>
          <w:tcPr>
            <w:tcW w:w="2338" w:type="dxa"/>
          </w:tcPr>
          <w:p w14:paraId="43A3090D" w14:textId="6661364C" w:rsidR="0021139C" w:rsidRPr="0090502E" w:rsidRDefault="00057666" w:rsidP="0021139C">
            <w:pPr>
              <w:rPr>
                <w:b/>
                <w:bCs/>
              </w:rPr>
            </w:pPr>
            <w:r w:rsidRPr="0090502E">
              <w:rPr>
                <w:b/>
                <w:bCs/>
              </w:rPr>
              <w:t>Recall</w:t>
            </w:r>
          </w:p>
        </w:tc>
        <w:tc>
          <w:tcPr>
            <w:tcW w:w="2338" w:type="dxa"/>
          </w:tcPr>
          <w:p w14:paraId="609F0AAB" w14:textId="5F70C44A" w:rsidR="0021139C" w:rsidRPr="0090502E" w:rsidRDefault="00057666" w:rsidP="0021139C">
            <w:pPr>
              <w:rPr>
                <w:b/>
                <w:bCs/>
              </w:rPr>
            </w:pPr>
            <w:r w:rsidRPr="0090502E">
              <w:rPr>
                <w:b/>
                <w:bCs/>
              </w:rPr>
              <w:t xml:space="preserve">Precision </w:t>
            </w:r>
          </w:p>
        </w:tc>
      </w:tr>
      <w:tr w:rsidR="0090502E" w:rsidRPr="0090502E" w14:paraId="42AED5D6" w14:textId="77777777" w:rsidTr="00C06A98">
        <w:tc>
          <w:tcPr>
            <w:tcW w:w="9350" w:type="dxa"/>
            <w:gridSpan w:val="4"/>
          </w:tcPr>
          <w:p w14:paraId="13BC87B5" w14:textId="0F471F17" w:rsidR="00057666" w:rsidRPr="0090502E" w:rsidRDefault="00057666" w:rsidP="0021139C">
            <w:r w:rsidRPr="0090502E">
              <w:rPr>
                <w:b/>
                <w:bCs/>
                <w:i/>
                <w:iCs/>
              </w:rPr>
              <w:t>In-Sample</w:t>
            </w:r>
          </w:p>
        </w:tc>
      </w:tr>
      <w:tr w:rsidR="0090502E" w:rsidRPr="0090502E" w14:paraId="7DFBB118" w14:textId="77777777" w:rsidTr="0021139C">
        <w:tc>
          <w:tcPr>
            <w:tcW w:w="2337" w:type="dxa"/>
          </w:tcPr>
          <w:p w14:paraId="6BD298FE" w14:textId="198DA481" w:rsidR="0021139C" w:rsidRPr="0090502E" w:rsidRDefault="0021139C" w:rsidP="0021139C">
            <w:r w:rsidRPr="0090502E">
              <w:t>Model with CAI#1</w:t>
            </w:r>
          </w:p>
        </w:tc>
        <w:tc>
          <w:tcPr>
            <w:tcW w:w="2337" w:type="dxa"/>
          </w:tcPr>
          <w:p w14:paraId="094440C3" w14:textId="56ED5CCA" w:rsidR="0021139C" w:rsidRPr="0090502E" w:rsidRDefault="00057666" w:rsidP="0021139C">
            <w:r w:rsidRPr="0090502E">
              <w:t>.61</w:t>
            </w:r>
          </w:p>
        </w:tc>
        <w:tc>
          <w:tcPr>
            <w:tcW w:w="2338" w:type="dxa"/>
          </w:tcPr>
          <w:p w14:paraId="1A752F51" w14:textId="786370EA" w:rsidR="0021139C" w:rsidRPr="0090502E" w:rsidRDefault="00057666" w:rsidP="0021139C">
            <w:r w:rsidRPr="0090502E">
              <w:t>.40</w:t>
            </w:r>
          </w:p>
        </w:tc>
        <w:tc>
          <w:tcPr>
            <w:tcW w:w="2338" w:type="dxa"/>
          </w:tcPr>
          <w:p w14:paraId="1CA4EBED" w14:textId="3557901D" w:rsidR="0021139C" w:rsidRPr="0090502E" w:rsidRDefault="00057666" w:rsidP="0021139C">
            <w:r w:rsidRPr="0090502E">
              <w:t>.40</w:t>
            </w:r>
          </w:p>
        </w:tc>
      </w:tr>
      <w:tr w:rsidR="0090502E" w:rsidRPr="0090502E" w14:paraId="0A2CD3FA" w14:textId="77777777" w:rsidTr="0021139C">
        <w:tc>
          <w:tcPr>
            <w:tcW w:w="2337" w:type="dxa"/>
          </w:tcPr>
          <w:p w14:paraId="3BC5E94B" w14:textId="3A185250" w:rsidR="0021139C" w:rsidRPr="0090502E" w:rsidRDefault="0021139C" w:rsidP="0021139C">
            <w:r w:rsidRPr="0090502E">
              <w:t xml:space="preserve">Model with CAI #2 </w:t>
            </w:r>
          </w:p>
        </w:tc>
        <w:tc>
          <w:tcPr>
            <w:tcW w:w="2337" w:type="dxa"/>
          </w:tcPr>
          <w:p w14:paraId="3293BA96" w14:textId="55B505BE" w:rsidR="0021139C" w:rsidRPr="0090502E" w:rsidRDefault="00057666" w:rsidP="0021139C">
            <w:r w:rsidRPr="0090502E">
              <w:t>.50</w:t>
            </w:r>
          </w:p>
        </w:tc>
        <w:tc>
          <w:tcPr>
            <w:tcW w:w="2338" w:type="dxa"/>
          </w:tcPr>
          <w:p w14:paraId="6869EC40" w14:textId="5D80E8E0" w:rsidR="0021139C" w:rsidRPr="0090502E" w:rsidRDefault="00057666" w:rsidP="0021139C">
            <w:r w:rsidRPr="0090502E">
              <w:t>.40</w:t>
            </w:r>
          </w:p>
        </w:tc>
        <w:tc>
          <w:tcPr>
            <w:tcW w:w="2338" w:type="dxa"/>
          </w:tcPr>
          <w:p w14:paraId="42993256" w14:textId="3E0ABD70" w:rsidR="0021139C" w:rsidRPr="0090502E" w:rsidRDefault="00057666" w:rsidP="0021139C">
            <w:r w:rsidRPr="0090502E">
              <w:t>.40</w:t>
            </w:r>
          </w:p>
        </w:tc>
      </w:tr>
      <w:tr w:rsidR="0090502E" w:rsidRPr="0090502E" w14:paraId="669A5DF4" w14:textId="77777777" w:rsidTr="0021139C">
        <w:tc>
          <w:tcPr>
            <w:tcW w:w="2337" w:type="dxa"/>
          </w:tcPr>
          <w:p w14:paraId="74CCE347" w14:textId="35286CE7" w:rsidR="0021139C" w:rsidRPr="0090502E" w:rsidRDefault="0021139C" w:rsidP="0021139C">
            <w:r w:rsidRPr="0090502E">
              <w:t>Model without CAI Indicator</w:t>
            </w:r>
          </w:p>
        </w:tc>
        <w:tc>
          <w:tcPr>
            <w:tcW w:w="2337" w:type="dxa"/>
          </w:tcPr>
          <w:p w14:paraId="7338033D" w14:textId="6D3F29E1" w:rsidR="0021139C" w:rsidRPr="0090502E" w:rsidRDefault="00057666" w:rsidP="0021139C">
            <w:r w:rsidRPr="0090502E">
              <w:t>.51</w:t>
            </w:r>
          </w:p>
        </w:tc>
        <w:tc>
          <w:tcPr>
            <w:tcW w:w="2338" w:type="dxa"/>
          </w:tcPr>
          <w:p w14:paraId="46E14374" w14:textId="05493C85" w:rsidR="0021139C" w:rsidRPr="0090502E" w:rsidRDefault="00057666" w:rsidP="0021139C">
            <w:r w:rsidRPr="0090502E">
              <w:t>.40</w:t>
            </w:r>
          </w:p>
        </w:tc>
        <w:tc>
          <w:tcPr>
            <w:tcW w:w="2338" w:type="dxa"/>
          </w:tcPr>
          <w:p w14:paraId="4AE5A290" w14:textId="34C1A4F2" w:rsidR="0021139C" w:rsidRPr="0090502E" w:rsidRDefault="00057666" w:rsidP="0021139C">
            <w:r w:rsidRPr="0090502E">
              <w:t>.40</w:t>
            </w:r>
          </w:p>
        </w:tc>
      </w:tr>
      <w:tr w:rsidR="0090502E" w:rsidRPr="0090502E" w14:paraId="64ED7308" w14:textId="77777777" w:rsidTr="002A3100">
        <w:tc>
          <w:tcPr>
            <w:tcW w:w="9350" w:type="dxa"/>
            <w:gridSpan w:val="4"/>
          </w:tcPr>
          <w:p w14:paraId="4085B7EA" w14:textId="121155C0" w:rsidR="00057666" w:rsidRPr="0090502E" w:rsidRDefault="00057666" w:rsidP="0021139C">
            <w:r w:rsidRPr="0090502E">
              <w:rPr>
                <w:b/>
                <w:bCs/>
                <w:i/>
                <w:iCs/>
              </w:rPr>
              <w:t>Out-of-Sample (through 2011 to predict 2012-2016)</w:t>
            </w:r>
          </w:p>
        </w:tc>
      </w:tr>
      <w:tr w:rsidR="0090502E" w:rsidRPr="0090502E" w14:paraId="3CBA9A6F" w14:textId="77777777" w:rsidTr="0021139C">
        <w:tc>
          <w:tcPr>
            <w:tcW w:w="2337" w:type="dxa"/>
          </w:tcPr>
          <w:p w14:paraId="0462F0BF" w14:textId="235595FF" w:rsidR="0021139C" w:rsidRPr="0090502E" w:rsidRDefault="0021139C" w:rsidP="0021139C">
            <w:r w:rsidRPr="0090502E">
              <w:t>Model with CAI#1</w:t>
            </w:r>
          </w:p>
        </w:tc>
        <w:tc>
          <w:tcPr>
            <w:tcW w:w="2337" w:type="dxa"/>
          </w:tcPr>
          <w:p w14:paraId="62BA8602" w14:textId="66F7509B" w:rsidR="0021139C" w:rsidRPr="0090502E" w:rsidRDefault="00057666" w:rsidP="0021139C">
            <w:r w:rsidRPr="0090502E">
              <w:t>.46</w:t>
            </w:r>
          </w:p>
        </w:tc>
        <w:tc>
          <w:tcPr>
            <w:tcW w:w="2338" w:type="dxa"/>
          </w:tcPr>
          <w:p w14:paraId="28B3E487" w14:textId="2B0A3670" w:rsidR="0021139C" w:rsidRPr="0090502E" w:rsidRDefault="00057666" w:rsidP="0021139C">
            <w:r w:rsidRPr="0090502E">
              <w:t>.40</w:t>
            </w:r>
          </w:p>
        </w:tc>
        <w:tc>
          <w:tcPr>
            <w:tcW w:w="2338" w:type="dxa"/>
          </w:tcPr>
          <w:p w14:paraId="1852D4CE" w14:textId="0C85F18E" w:rsidR="0021139C" w:rsidRPr="0090502E" w:rsidRDefault="00057666" w:rsidP="0021139C">
            <w:r w:rsidRPr="0090502E">
              <w:t>.29</w:t>
            </w:r>
          </w:p>
        </w:tc>
      </w:tr>
      <w:tr w:rsidR="0090502E" w:rsidRPr="0090502E" w14:paraId="44230840" w14:textId="77777777" w:rsidTr="0021139C">
        <w:tc>
          <w:tcPr>
            <w:tcW w:w="2337" w:type="dxa"/>
          </w:tcPr>
          <w:p w14:paraId="63CAFBD2" w14:textId="25681275" w:rsidR="0021139C" w:rsidRPr="0090502E" w:rsidRDefault="0021139C" w:rsidP="0021139C">
            <w:r w:rsidRPr="0090502E">
              <w:t xml:space="preserve">Model with CAI #2 </w:t>
            </w:r>
          </w:p>
        </w:tc>
        <w:tc>
          <w:tcPr>
            <w:tcW w:w="2337" w:type="dxa"/>
          </w:tcPr>
          <w:p w14:paraId="7D2B9881" w14:textId="70734CF3" w:rsidR="0021139C" w:rsidRPr="0090502E" w:rsidRDefault="00057666" w:rsidP="0021139C">
            <w:r w:rsidRPr="0090502E">
              <w:t>.46</w:t>
            </w:r>
          </w:p>
        </w:tc>
        <w:tc>
          <w:tcPr>
            <w:tcW w:w="2338" w:type="dxa"/>
          </w:tcPr>
          <w:p w14:paraId="0C867850" w14:textId="6D97DD3D" w:rsidR="0021139C" w:rsidRPr="0090502E" w:rsidRDefault="00057666" w:rsidP="0021139C">
            <w:r w:rsidRPr="0090502E">
              <w:t>.40</w:t>
            </w:r>
          </w:p>
        </w:tc>
        <w:tc>
          <w:tcPr>
            <w:tcW w:w="2338" w:type="dxa"/>
          </w:tcPr>
          <w:p w14:paraId="1DC25AD3" w14:textId="296150D5" w:rsidR="0021139C" w:rsidRPr="0090502E" w:rsidRDefault="00057666" w:rsidP="0021139C">
            <w:r w:rsidRPr="0090502E">
              <w:t>.29</w:t>
            </w:r>
          </w:p>
        </w:tc>
      </w:tr>
      <w:tr w:rsidR="0090502E" w:rsidRPr="0090502E" w14:paraId="3E5E4A56" w14:textId="77777777" w:rsidTr="0021139C">
        <w:tc>
          <w:tcPr>
            <w:tcW w:w="2337" w:type="dxa"/>
          </w:tcPr>
          <w:p w14:paraId="6AEFF63A" w14:textId="2498DC89" w:rsidR="0021139C" w:rsidRPr="0090502E" w:rsidRDefault="0021139C" w:rsidP="0021139C">
            <w:r w:rsidRPr="0090502E">
              <w:t>Model without CAI Indicator</w:t>
            </w:r>
          </w:p>
        </w:tc>
        <w:tc>
          <w:tcPr>
            <w:tcW w:w="2337" w:type="dxa"/>
          </w:tcPr>
          <w:p w14:paraId="12C60696" w14:textId="5741FCB3" w:rsidR="0021139C" w:rsidRPr="0090502E" w:rsidRDefault="00057666" w:rsidP="0021139C">
            <w:r w:rsidRPr="0090502E">
              <w:t>.45</w:t>
            </w:r>
          </w:p>
        </w:tc>
        <w:tc>
          <w:tcPr>
            <w:tcW w:w="2338" w:type="dxa"/>
          </w:tcPr>
          <w:p w14:paraId="51F7512D" w14:textId="441DCB95" w:rsidR="0021139C" w:rsidRPr="0090502E" w:rsidRDefault="00057666" w:rsidP="0021139C">
            <w:r w:rsidRPr="0090502E">
              <w:t>.35</w:t>
            </w:r>
          </w:p>
        </w:tc>
        <w:tc>
          <w:tcPr>
            <w:tcW w:w="2338" w:type="dxa"/>
          </w:tcPr>
          <w:p w14:paraId="17F21D64" w14:textId="2DD6EDCF" w:rsidR="0021139C" w:rsidRPr="0090502E" w:rsidRDefault="00057666" w:rsidP="0021139C">
            <w:r w:rsidRPr="0090502E">
              <w:t>.27</w:t>
            </w:r>
          </w:p>
        </w:tc>
      </w:tr>
    </w:tbl>
    <w:p w14:paraId="3D5CF984" w14:textId="77777777" w:rsidR="00B55C3B" w:rsidRPr="00B55C3B" w:rsidRDefault="0099505E" w:rsidP="00B55C3B">
      <w:pPr>
        <w:spacing w:after="0"/>
        <w:rPr>
          <w:rFonts w:ascii="Times New Roman" w:hAnsi="Times New Roman" w:cs="Times New Roman"/>
          <w:sz w:val="20"/>
          <w:szCs w:val="20"/>
        </w:rPr>
      </w:pPr>
      <w:r w:rsidRPr="00B55C3B">
        <w:rPr>
          <w:rFonts w:ascii="Times New Roman" w:hAnsi="Times New Roman" w:cs="Times New Roman"/>
          <w:sz w:val="20"/>
          <w:szCs w:val="20"/>
        </w:rPr>
        <w:t xml:space="preserve">NOTE: we have conducted both in-sample and </w:t>
      </w:r>
      <w:proofErr w:type="spellStart"/>
      <w:r w:rsidRPr="00B55C3B">
        <w:rPr>
          <w:rFonts w:ascii="Times New Roman" w:hAnsi="Times New Roman" w:cs="Times New Roman"/>
          <w:sz w:val="20"/>
          <w:szCs w:val="20"/>
        </w:rPr>
        <w:t>out-of</w:t>
      </w:r>
      <w:proofErr w:type="spellEnd"/>
      <w:r w:rsidRPr="00B55C3B">
        <w:rPr>
          <w:rFonts w:ascii="Times New Roman" w:hAnsi="Times New Roman" w:cs="Times New Roman"/>
          <w:sz w:val="20"/>
          <w:szCs w:val="20"/>
        </w:rPr>
        <w:t xml:space="preserve"> sample tests, using O Brien’s (2010) suggested methodology, and the metrics of accuracy, precision, and </w:t>
      </w:r>
      <w:proofErr w:type="gramStart"/>
      <w:r w:rsidRPr="00B55C3B">
        <w:rPr>
          <w:rFonts w:ascii="Times New Roman" w:hAnsi="Times New Roman" w:cs="Times New Roman"/>
          <w:sz w:val="20"/>
          <w:szCs w:val="20"/>
        </w:rPr>
        <w:t>recall  for</w:t>
      </w:r>
      <w:proofErr w:type="gramEnd"/>
      <w:r w:rsidRPr="00B55C3B">
        <w:rPr>
          <w:rFonts w:ascii="Times New Roman" w:hAnsi="Times New Roman" w:cs="Times New Roman"/>
          <w:sz w:val="20"/>
          <w:szCs w:val="20"/>
        </w:rPr>
        <w:t xml:space="preserve"> models with and without CAI1 and CAI2. Out of sample forecasts are obtained by running the baseline model on years prior to 2012 and using the model parameters to make predictions for 2012-2016. Out of sample forecasts are superior for in-sample on accuracy and precision, but similar on recall.</w:t>
      </w:r>
      <w:bookmarkStart w:id="19" w:name="_Hlk159087749"/>
    </w:p>
    <w:p w14:paraId="2094279E" w14:textId="532B5E28" w:rsidR="00447411" w:rsidRPr="00B55C3B" w:rsidRDefault="00447411" w:rsidP="00B55C3B">
      <w:pPr>
        <w:spacing w:after="0"/>
        <w:ind w:left="720" w:hanging="720"/>
        <w:rPr>
          <w:rFonts w:ascii="Times New Roman" w:hAnsi="Times New Roman" w:cs="Times New Roman"/>
          <w:b/>
          <w:bCs/>
          <w:sz w:val="20"/>
          <w:szCs w:val="20"/>
        </w:rPr>
      </w:pPr>
      <w:r w:rsidRPr="00B55C3B">
        <w:rPr>
          <w:rFonts w:ascii="Times New Roman" w:hAnsi="Times New Roman" w:cs="Times New Roman"/>
          <w:sz w:val="20"/>
          <w:szCs w:val="20"/>
          <w:shd w:val="clear" w:color="auto" w:fill="FFFFFF"/>
        </w:rPr>
        <w:t>O’Brien, Sean. 2002. "Anticipating the good, the bad, and the ugly: An early warning approach to conflict and instability analysis." </w:t>
      </w:r>
      <w:r w:rsidRPr="00B55C3B">
        <w:rPr>
          <w:rFonts w:ascii="Times New Roman" w:hAnsi="Times New Roman" w:cs="Times New Roman"/>
          <w:i/>
          <w:iCs/>
          <w:sz w:val="20"/>
          <w:szCs w:val="20"/>
          <w:shd w:val="clear" w:color="auto" w:fill="FFFFFF"/>
        </w:rPr>
        <w:t>Journal of Conflict Resolution</w:t>
      </w:r>
      <w:r w:rsidRPr="00B55C3B">
        <w:rPr>
          <w:rFonts w:ascii="Times New Roman" w:hAnsi="Times New Roman" w:cs="Times New Roman"/>
          <w:sz w:val="20"/>
          <w:szCs w:val="20"/>
          <w:shd w:val="clear" w:color="auto" w:fill="FFFFFF"/>
        </w:rPr>
        <w:t> 46 (6): 791-811.</w:t>
      </w:r>
    </w:p>
    <w:p w14:paraId="7DCC1B60" w14:textId="5F37092E" w:rsidR="00447411" w:rsidRPr="00B55C3B" w:rsidRDefault="00447411" w:rsidP="00B55C3B">
      <w:pPr>
        <w:pStyle w:val="ListParagraph"/>
        <w:spacing w:after="0" w:line="240" w:lineRule="auto"/>
        <w:ind w:hanging="720"/>
        <w:rPr>
          <w:sz w:val="20"/>
          <w:szCs w:val="20"/>
        </w:rPr>
      </w:pPr>
      <w:r w:rsidRPr="00B55C3B">
        <w:rPr>
          <w:rFonts w:ascii="Times New Roman" w:hAnsi="Times New Roman" w:cs="Times New Roman"/>
          <w:sz w:val="20"/>
          <w:szCs w:val="20"/>
          <w:shd w:val="clear" w:color="auto" w:fill="FFFFFF"/>
        </w:rPr>
        <w:t>O'</w:t>
      </w:r>
      <w:r w:rsidR="000840C7" w:rsidRPr="00B55C3B">
        <w:rPr>
          <w:rFonts w:ascii="Times New Roman" w:hAnsi="Times New Roman" w:cs="Times New Roman"/>
          <w:sz w:val="20"/>
          <w:szCs w:val="20"/>
          <w:shd w:val="clear" w:color="auto" w:fill="FFFFFF"/>
        </w:rPr>
        <w:t>B</w:t>
      </w:r>
      <w:r w:rsidRPr="00B55C3B">
        <w:rPr>
          <w:rFonts w:ascii="Times New Roman" w:hAnsi="Times New Roman" w:cs="Times New Roman"/>
          <w:sz w:val="20"/>
          <w:szCs w:val="20"/>
          <w:shd w:val="clear" w:color="auto" w:fill="FFFFFF"/>
        </w:rPr>
        <w:t>rien, Sean P. 2010. "Crisis early warning and decision support: Contemporary approaches and thoughts on future research." </w:t>
      </w:r>
      <w:r w:rsidRPr="00B55C3B">
        <w:rPr>
          <w:rFonts w:ascii="Times New Roman" w:hAnsi="Times New Roman" w:cs="Times New Roman"/>
          <w:i/>
          <w:iCs/>
          <w:sz w:val="20"/>
          <w:szCs w:val="20"/>
          <w:shd w:val="clear" w:color="auto" w:fill="FFFFFF"/>
        </w:rPr>
        <w:t>International Studies Review</w:t>
      </w:r>
      <w:r w:rsidRPr="00B55C3B">
        <w:rPr>
          <w:rFonts w:ascii="Times New Roman" w:hAnsi="Times New Roman" w:cs="Times New Roman"/>
          <w:sz w:val="20"/>
          <w:szCs w:val="20"/>
          <w:shd w:val="clear" w:color="auto" w:fill="FFFFFF"/>
        </w:rPr>
        <w:t> 12 (1): 87-104.</w:t>
      </w:r>
      <w:bookmarkEnd w:id="19"/>
    </w:p>
    <w:p w14:paraId="00A9EA02" w14:textId="15C0565B" w:rsidR="0021139C" w:rsidRPr="0090502E" w:rsidRDefault="0021139C">
      <w:r w:rsidRPr="0090502E">
        <w:br w:type="page"/>
      </w:r>
    </w:p>
    <w:p w14:paraId="37D1483A" w14:textId="364B312F" w:rsidR="00380D0D" w:rsidRPr="0090502E" w:rsidRDefault="00380D0D" w:rsidP="00003874">
      <w:pPr>
        <w:pStyle w:val="Heading1"/>
        <w:jc w:val="center"/>
        <w:rPr>
          <w:rFonts w:ascii="Times New Roman" w:hAnsi="Times New Roman" w:cs="Times New Roman"/>
          <w:b/>
          <w:bCs/>
          <w:color w:val="auto"/>
        </w:rPr>
      </w:pPr>
      <w:bookmarkStart w:id="20" w:name="_Toc166678547"/>
      <w:r w:rsidRPr="0090502E">
        <w:rPr>
          <w:rFonts w:ascii="Times New Roman" w:hAnsi="Times New Roman" w:cs="Times New Roman"/>
          <w:b/>
          <w:bCs/>
          <w:color w:val="auto"/>
        </w:rPr>
        <w:lastRenderedPageBreak/>
        <w:t xml:space="preserve">Additional </w:t>
      </w:r>
      <w:r w:rsidR="00003874" w:rsidRPr="0090502E">
        <w:rPr>
          <w:rFonts w:ascii="Times New Roman" w:hAnsi="Times New Roman" w:cs="Times New Roman"/>
          <w:b/>
          <w:bCs/>
          <w:color w:val="auto"/>
        </w:rPr>
        <w:t>P</w:t>
      </w:r>
      <w:r w:rsidRPr="0090502E">
        <w:rPr>
          <w:rFonts w:ascii="Times New Roman" w:hAnsi="Times New Roman" w:cs="Times New Roman"/>
          <w:b/>
          <w:bCs/>
          <w:color w:val="auto"/>
        </w:rPr>
        <w:t xml:space="preserve">otential </w:t>
      </w:r>
      <w:r w:rsidR="00003874" w:rsidRPr="0090502E">
        <w:rPr>
          <w:rFonts w:ascii="Times New Roman" w:hAnsi="Times New Roman" w:cs="Times New Roman"/>
          <w:b/>
          <w:bCs/>
          <w:color w:val="auto"/>
        </w:rPr>
        <w:t>M</w:t>
      </w:r>
      <w:r w:rsidRPr="0090502E">
        <w:rPr>
          <w:rFonts w:ascii="Times New Roman" w:hAnsi="Times New Roman" w:cs="Times New Roman"/>
          <w:b/>
          <w:bCs/>
          <w:color w:val="auto"/>
        </w:rPr>
        <w:t>ediators</w:t>
      </w:r>
      <w:bookmarkEnd w:id="20"/>
    </w:p>
    <w:p w14:paraId="72CCAD36" w14:textId="4659C308" w:rsidR="00380D0D" w:rsidRPr="0090502E" w:rsidRDefault="00A946E5" w:rsidP="00003874">
      <w:pPr>
        <w:pStyle w:val="Heading2"/>
        <w:jc w:val="center"/>
        <w:rPr>
          <w:rFonts w:ascii="Times New Roman" w:hAnsi="Times New Roman" w:cs="Times New Roman"/>
          <w:b/>
          <w:bCs/>
          <w:color w:val="auto"/>
        </w:rPr>
      </w:pPr>
      <w:bookmarkStart w:id="21" w:name="_Toc166678548"/>
      <w:r>
        <w:rPr>
          <w:rFonts w:ascii="Times New Roman" w:hAnsi="Times New Roman" w:cs="Times New Roman"/>
          <w:b/>
          <w:bCs/>
          <w:color w:val="auto"/>
        </w:rPr>
        <w:t>Table 1</w:t>
      </w:r>
      <w:r w:rsidR="00B55C3B">
        <w:rPr>
          <w:rFonts w:ascii="Times New Roman" w:hAnsi="Times New Roman" w:cs="Times New Roman"/>
          <w:b/>
          <w:bCs/>
          <w:color w:val="auto"/>
        </w:rPr>
        <w:t>3</w:t>
      </w:r>
      <w:r>
        <w:rPr>
          <w:rFonts w:ascii="Times New Roman" w:hAnsi="Times New Roman" w:cs="Times New Roman"/>
          <w:b/>
          <w:bCs/>
          <w:color w:val="auto"/>
        </w:rPr>
        <w:t xml:space="preserve">: </w:t>
      </w:r>
      <w:r w:rsidR="00380D0D" w:rsidRPr="0090502E">
        <w:rPr>
          <w:rFonts w:ascii="Times New Roman" w:hAnsi="Times New Roman" w:cs="Times New Roman"/>
          <w:b/>
          <w:bCs/>
          <w:color w:val="auto"/>
        </w:rPr>
        <w:t>World Values Survey Indicators</w:t>
      </w:r>
      <w:r w:rsidR="00A926C5" w:rsidRPr="0090502E">
        <w:rPr>
          <w:rFonts w:ascii="Times New Roman" w:hAnsi="Times New Roman" w:cs="Times New Roman"/>
          <w:b/>
          <w:bCs/>
          <w:color w:val="auto"/>
        </w:rPr>
        <w:t>: Confidence in Police and Justice System/Courts</w:t>
      </w:r>
      <w:bookmarkEnd w:id="21"/>
    </w:p>
    <w:tbl>
      <w:tblPr>
        <w:tblW w:w="11649" w:type="dxa"/>
        <w:jc w:val="center"/>
        <w:tblLayout w:type="fixed"/>
        <w:tblCellMar>
          <w:left w:w="75" w:type="dxa"/>
          <w:right w:w="75" w:type="dxa"/>
        </w:tblCellMar>
        <w:tblLook w:val="0000" w:firstRow="0" w:lastRow="0" w:firstColumn="0" w:lastColumn="0" w:noHBand="0" w:noVBand="0"/>
      </w:tblPr>
      <w:tblGrid>
        <w:gridCol w:w="3600"/>
        <w:gridCol w:w="1890"/>
        <w:gridCol w:w="1710"/>
        <w:gridCol w:w="2109"/>
        <w:gridCol w:w="2340"/>
      </w:tblGrid>
      <w:tr w:rsidR="0090502E" w:rsidRPr="0090502E" w14:paraId="100D9B85" w14:textId="77777777" w:rsidTr="00C05981">
        <w:trPr>
          <w:jc w:val="center"/>
        </w:trPr>
        <w:tc>
          <w:tcPr>
            <w:tcW w:w="3600" w:type="dxa"/>
            <w:tcBorders>
              <w:top w:val="single" w:sz="6" w:space="0" w:color="auto"/>
              <w:left w:val="nil"/>
              <w:bottom w:val="nil"/>
              <w:right w:val="nil"/>
            </w:tcBorders>
          </w:tcPr>
          <w:p w14:paraId="76EDAE3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single" w:sz="6" w:space="0" w:color="auto"/>
              <w:left w:val="nil"/>
              <w:bottom w:val="nil"/>
              <w:right w:val="nil"/>
            </w:tcBorders>
          </w:tcPr>
          <w:p w14:paraId="1742167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710" w:type="dxa"/>
            <w:tcBorders>
              <w:top w:val="single" w:sz="6" w:space="0" w:color="auto"/>
              <w:left w:val="nil"/>
              <w:bottom w:val="nil"/>
              <w:right w:val="nil"/>
            </w:tcBorders>
          </w:tcPr>
          <w:p w14:paraId="5D6528B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2109" w:type="dxa"/>
            <w:tcBorders>
              <w:top w:val="single" w:sz="6" w:space="0" w:color="auto"/>
              <w:left w:val="nil"/>
              <w:bottom w:val="nil"/>
              <w:right w:val="nil"/>
            </w:tcBorders>
          </w:tcPr>
          <w:p w14:paraId="0CD747D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2340" w:type="dxa"/>
            <w:tcBorders>
              <w:top w:val="single" w:sz="6" w:space="0" w:color="auto"/>
              <w:left w:val="nil"/>
              <w:bottom w:val="nil"/>
              <w:right w:val="nil"/>
            </w:tcBorders>
          </w:tcPr>
          <w:p w14:paraId="39EB399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r>
      <w:tr w:rsidR="0090502E" w:rsidRPr="0090502E" w14:paraId="6CFB6EE4" w14:textId="77777777" w:rsidTr="00C05981">
        <w:trPr>
          <w:jc w:val="center"/>
        </w:trPr>
        <w:tc>
          <w:tcPr>
            <w:tcW w:w="3600" w:type="dxa"/>
            <w:tcBorders>
              <w:top w:val="nil"/>
              <w:left w:val="nil"/>
              <w:bottom w:val="single" w:sz="6" w:space="0" w:color="auto"/>
              <w:right w:val="nil"/>
            </w:tcBorders>
          </w:tcPr>
          <w:p w14:paraId="7513F73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1890" w:type="dxa"/>
            <w:tcBorders>
              <w:top w:val="nil"/>
              <w:left w:val="nil"/>
              <w:bottom w:val="single" w:sz="6" w:space="0" w:color="auto"/>
              <w:right w:val="nil"/>
            </w:tcBorders>
          </w:tcPr>
          <w:p w14:paraId="1A00A24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Confidence: The Police</w:t>
            </w:r>
          </w:p>
        </w:tc>
        <w:tc>
          <w:tcPr>
            <w:tcW w:w="1710" w:type="dxa"/>
            <w:tcBorders>
              <w:top w:val="nil"/>
              <w:left w:val="nil"/>
              <w:bottom w:val="single" w:sz="6" w:space="0" w:color="auto"/>
              <w:right w:val="nil"/>
            </w:tcBorders>
          </w:tcPr>
          <w:p w14:paraId="255F0DD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Confidence: The Police</w:t>
            </w:r>
          </w:p>
        </w:tc>
        <w:tc>
          <w:tcPr>
            <w:tcW w:w="2109" w:type="dxa"/>
            <w:tcBorders>
              <w:top w:val="nil"/>
              <w:left w:val="nil"/>
              <w:bottom w:val="single" w:sz="6" w:space="0" w:color="auto"/>
              <w:right w:val="nil"/>
            </w:tcBorders>
          </w:tcPr>
          <w:p w14:paraId="4AA3790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Confidence: Justice System/Courts</w:t>
            </w:r>
          </w:p>
        </w:tc>
        <w:tc>
          <w:tcPr>
            <w:tcW w:w="2340" w:type="dxa"/>
            <w:tcBorders>
              <w:top w:val="nil"/>
              <w:left w:val="nil"/>
              <w:bottom w:val="single" w:sz="6" w:space="0" w:color="auto"/>
              <w:right w:val="nil"/>
            </w:tcBorders>
          </w:tcPr>
          <w:p w14:paraId="7C65EB2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Confidence: Justice System/Courts</w:t>
            </w:r>
          </w:p>
        </w:tc>
      </w:tr>
      <w:tr w:rsidR="0090502E" w:rsidRPr="0090502E" w14:paraId="2F64AA59" w14:textId="77777777" w:rsidTr="00C05981">
        <w:trPr>
          <w:jc w:val="center"/>
        </w:trPr>
        <w:tc>
          <w:tcPr>
            <w:tcW w:w="3600" w:type="dxa"/>
            <w:tcBorders>
              <w:top w:val="nil"/>
              <w:left w:val="nil"/>
              <w:bottom w:val="nil"/>
              <w:right w:val="nil"/>
            </w:tcBorders>
          </w:tcPr>
          <w:p w14:paraId="04DA095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3BA5AA8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10" w:type="dxa"/>
            <w:tcBorders>
              <w:top w:val="nil"/>
              <w:left w:val="nil"/>
              <w:bottom w:val="nil"/>
              <w:right w:val="nil"/>
            </w:tcBorders>
          </w:tcPr>
          <w:p w14:paraId="5D8B8E9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09" w:type="dxa"/>
            <w:tcBorders>
              <w:top w:val="nil"/>
              <w:left w:val="nil"/>
              <w:bottom w:val="nil"/>
              <w:right w:val="nil"/>
            </w:tcBorders>
          </w:tcPr>
          <w:p w14:paraId="4DE98A9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340" w:type="dxa"/>
            <w:tcBorders>
              <w:top w:val="nil"/>
              <w:left w:val="nil"/>
              <w:bottom w:val="nil"/>
              <w:right w:val="nil"/>
            </w:tcBorders>
          </w:tcPr>
          <w:p w14:paraId="1375F5D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EA8AA41" w14:textId="77777777" w:rsidTr="00C05981">
        <w:trPr>
          <w:jc w:val="center"/>
        </w:trPr>
        <w:tc>
          <w:tcPr>
            <w:tcW w:w="3600" w:type="dxa"/>
            <w:tcBorders>
              <w:top w:val="nil"/>
              <w:left w:val="nil"/>
              <w:bottom w:val="nil"/>
              <w:right w:val="nil"/>
            </w:tcBorders>
          </w:tcPr>
          <w:p w14:paraId="43E7D420" w14:textId="17004DF9"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2FC1A78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0.121***</w:t>
            </w:r>
          </w:p>
        </w:tc>
        <w:tc>
          <w:tcPr>
            <w:tcW w:w="1710" w:type="dxa"/>
            <w:tcBorders>
              <w:top w:val="nil"/>
              <w:left w:val="nil"/>
              <w:bottom w:val="nil"/>
              <w:right w:val="nil"/>
            </w:tcBorders>
          </w:tcPr>
          <w:p w14:paraId="33444F4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0.123***</w:t>
            </w:r>
          </w:p>
        </w:tc>
        <w:tc>
          <w:tcPr>
            <w:tcW w:w="2109" w:type="dxa"/>
            <w:tcBorders>
              <w:top w:val="nil"/>
              <w:left w:val="nil"/>
              <w:bottom w:val="nil"/>
              <w:right w:val="nil"/>
            </w:tcBorders>
          </w:tcPr>
          <w:p w14:paraId="5EA1B52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0.0797***</w:t>
            </w:r>
          </w:p>
        </w:tc>
        <w:tc>
          <w:tcPr>
            <w:tcW w:w="2340" w:type="dxa"/>
            <w:tcBorders>
              <w:top w:val="nil"/>
              <w:left w:val="nil"/>
              <w:bottom w:val="nil"/>
              <w:right w:val="nil"/>
            </w:tcBorders>
          </w:tcPr>
          <w:p w14:paraId="7CAF5DA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0.0811***</w:t>
            </w:r>
          </w:p>
        </w:tc>
      </w:tr>
      <w:tr w:rsidR="0090502E" w:rsidRPr="0090502E" w14:paraId="4A65D1C3" w14:textId="77777777" w:rsidTr="00C05981">
        <w:trPr>
          <w:jc w:val="center"/>
        </w:trPr>
        <w:tc>
          <w:tcPr>
            <w:tcW w:w="3600" w:type="dxa"/>
            <w:tcBorders>
              <w:top w:val="nil"/>
              <w:left w:val="nil"/>
              <w:bottom w:val="nil"/>
              <w:right w:val="nil"/>
            </w:tcBorders>
          </w:tcPr>
          <w:p w14:paraId="579870AE"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0E27A0C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(0.0215)</w:t>
            </w:r>
          </w:p>
        </w:tc>
        <w:tc>
          <w:tcPr>
            <w:tcW w:w="1710" w:type="dxa"/>
            <w:tcBorders>
              <w:top w:val="nil"/>
              <w:left w:val="nil"/>
              <w:bottom w:val="nil"/>
              <w:right w:val="nil"/>
            </w:tcBorders>
          </w:tcPr>
          <w:p w14:paraId="215086E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(0.0210)</w:t>
            </w:r>
          </w:p>
        </w:tc>
        <w:tc>
          <w:tcPr>
            <w:tcW w:w="2109" w:type="dxa"/>
            <w:tcBorders>
              <w:top w:val="nil"/>
              <w:left w:val="nil"/>
              <w:bottom w:val="nil"/>
              <w:right w:val="nil"/>
            </w:tcBorders>
          </w:tcPr>
          <w:p w14:paraId="2955239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(0.0229)</w:t>
            </w:r>
          </w:p>
        </w:tc>
        <w:tc>
          <w:tcPr>
            <w:tcW w:w="2340" w:type="dxa"/>
            <w:tcBorders>
              <w:top w:val="nil"/>
              <w:left w:val="nil"/>
              <w:bottom w:val="nil"/>
              <w:right w:val="nil"/>
            </w:tcBorders>
          </w:tcPr>
          <w:p w14:paraId="42441EF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(0.0229)</w:t>
            </w:r>
          </w:p>
        </w:tc>
      </w:tr>
      <w:tr w:rsidR="0090502E" w:rsidRPr="0090502E" w14:paraId="77B579F9" w14:textId="77777777" w:rsidTr="00C05981">
        <w:trPr>
          <w:jc w:val="center"/>
        </w:trPr>
        <w:tc>
          <w:tcPr>
            <w:tcW w:w="3600" w:type="dxa"/>
            <w:tcBorders>
              <w:top w:val="nil"/>
              <w:left w:val="nil"/>
              <w:bottom w:val="nil"/>
              <w:right w:val="nil"/>
            </w:tcBorders>
          </w:tcPr>
          <w:p w14:paraId="3F2CF75D" w14:textId="2778253E"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CF17FF"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3B1A763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0.0110</w:t>
            </w:r>
          </w:p>
        </w:tc>
        <w:tc>
          <w:tcPr>
            <w:tcW w:w="1710" w:type="dxa"/>
            <w:tcBorders>
              <w:top w:val="nil"/>
              <w:left w:val="nil"/>
              <w:bottom w:val="nil"/>
              <w:right w:val="nil"/>
            </w:tcBorders>
          </w:tcPr>
          <w:p w14:paraId="0136D8A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09" w:type="dxa"/>
            <w:tcBorders>
              <w:top w:val="nil"/>
              <w:left w:val="nil"/>
              <w:bottom w:val="nil"/>
              <w:right w:val="nil"/>
            </w:tcBorders>
          </w:tcPr>
          <w:p w14:paraId="3021637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-0.0116</w:t>
            </w:r>
          </w:p>
        </w:tc>
        <w:tc>
          <w:tcPr>
            <w:tcW w:w="2340" w:type="dxa"/>
            <w:tcBorders>
              <w:top w:val="nil"/>
              <w:left w:val="nil"/>
              <w:bottom w:val="nil"/>
              <w:right w:val="nil"/>
            </w:tcBorders>
          </w:tcPr>
          <w:p w14:paraId="0BF2ABC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4F2672AD" w14:textId="77777777" w:rsidTr="00C05981">
        <w:trPr>
          <w:jc w:val="center"/>
        </w:trPr>
        <w:tc>
          <w:tcPr>
            <w:tcW w:w="3600" w:type="dxa"/>
            <w:tcBorders>
              <w:top w:val="nil"/>
              <w:left w:val="nil"/>
              <w:bottom w:val="nil"/>
              <w:right w:val="nil"/>
            </w:tcBorders>
          </w:tcPr>
          <w:p w14:paraId="08154B3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33F45C7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(0.00993)</w:t>
            </w:r>
          </w:p>
        </w:tc>
        <w:tc>
          <w:tcPr>
            <w:tcW w:w="1710" w:type="dxa"/>
            <w:tcBorders>
              <w:top w:val="nil"/>
              <w:left w:val="nil"/>
              <w:bottom w:val="nil"/>
              <w:right w:val="nil"/>
            </w:tcBorders>
          </w:tcPr>
          <w:p w14:paraId="408C445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09" w:type="dxa"/>
            <w:tcBorders>
              <w:top w:val="nil"/>
              <w:left w:val="nil"/>
              <w:bottom w:val="nil"/>
              <w:right w:val="nil"/>
            </w:tcBorders>
          </w:tcPr>
          <w:p w14:paraId="60272BF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(0.0115)</w:t>
            </w:r>
          </w:p>
        </w:tc>
        <w:tc>
          <w:tcPr>
            <w:tcW w:w="2340" w:type="dxa"/>
            <w:tcBorders>
              <w:top w:val="nil"/>
              <w:left w:val="nil"/>
              <w:bottom w:val="nil"/>
              <w:right w:val="nil"/>
            </w:tcBorders>
          </w:tcPr>
          <w:p w14:paraId="59CE01C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9F5566B" w14:textId="77777777" w:rsidTr="00C05981">
        <w:trPr>
          <w:jc w:val="center"/>
        </w:trPr>
        <w:tc>
          <w:tcPr>
            <w:tcW w:w="3600" w:type="dxa"/>
            <w:tcBorders>
              <w:top w:val="nil"/>
              <w:left w:val="nil"/>
              <w:bottom w:val="nil"/>
              <w:right w:val="nil"/>
            </w:tcBorders>
          </w:tcPr>
          <w:p w14:paraId="110A32B7" w14:textId="4B65E2F1"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003874" w:rsidRPr="0090502E">
              <w:rPr>
                <w:rFonts w:ascii="Times New Roman" w:hAnsi="Times New Roman" w:cs="Times New Roman"/>
                <w:kern w:val="0"/>
                <w:sz w:val="20"/>
                <w:szCs w:val="20"/>
              </w:rPr>
              <w:t xml:space="preserve">Change </w:t>
            </w:r>
          </w:p>
        </w:tc>
        <w:tc>
          <w:tcPr>
            <w:tcW w:w="1890" w:type="dxa"/>
            <w:tcBorders>
              <w:top w:val="nil"/>
              <w:left w:val="nil"/>
              <w:bottom w:val="nil"/>
              <w:right w:val="nil"/>
            </w:tcBorders>
          </w:tcPr>
          <w:p w14:paraId="4F483E1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0.0701</w:t>
            </w:r>
          </w:p>
        </w:tc>
        <w:tc>
          <w:tcPr>
            <w:tcW w:w="1710" w:type="dxa"/>
            <w:tcBorders>
              <w:top w:val="nil"/>
              <w:left w:val="nil"/>
              <w:bottom w:val="nil"/>
              <w:right w:val="nil"/>
            </w:tcBorders>
          </w:tcPr>
          <w:p w14:paraId="2183E21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09" w:type="dxa"/>
            <w:tcBorders>
              <w:top w:val="nil"/>
              <w:left w:val="nil"/>
              <w:bottom w:val="nil"/>
              <w:right w:val="nil"/>
            </w:tcBorders>
          </w:tcPr>
          <w:p w14:paraId="5B86248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0.0912**</w:t>
            </w:r>
          </w:p>
        </w:tc>
        <w:tc>
          <w:tcPr>
            <w:tcW w:w="2340" w:type="dxa"/>
            <w:tcBorders>
              <w:top w:val="nil"/>
              <w:left w:val="nil"/>
              <w:bottom w:val="nil"/>
              <w:right w:val="nil"/>
            </w:tcBorders>
          </w:tcPr>
          <w:p w14:paraId="4433955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5A44405A" w14:textId="77777777" w:rsidTr="00C05981">
        <w:trPr>
          <w:jc w:val="center"/>
        </w:trPr>
        <w:tc>
          <w:tcPr>
            <w:tcW w:w="3600" w:type="dxa"/>
            <w:tcBorders>
              <w:top w:val="nil"/>
              <w:left w:val="nil"/>
              <w:bottom w:val="nil"/>
              <w:right w:val="nil"/>
            </w:tcBorders>
          </w:tcPr>
          <w:p w14:paraId="24010D9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5773B8C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(0.0606)</w:t>
            </w:r>
          </w:p>
        </w:tc>
        <w:tc>
          <w:tcPr>
            <w:tcW w:w="1710" w:type="dxa"/>
            <w:tcBorders>
              <w:top w:val="nil"/>
              <w:left w:val="nil"/>
              <w:bottom w:val="nil"/>
              <w:right w:val="nil"/>
            </w:tcBorders>
          </w:tcPr>
          <w:p w14:paraId="0D841FA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09" w:type="dxa"/>
            <w:tcBorders>
              <w:top w:val="nil"/>
              <w:left w:val="nil"/>
              <w:bottom w:val="nil"/>
              <w:right w:val="nil"/>
            </w:tcBorders>
          </w:tcPr>
          <w:p w14:paraId="20BF2B7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(0.0454)</w:t>
            </w:r>
          </w:p>
        </w:tc>
        <w:tc>
          <w:tcPr>
            <w:tcW w:w="2340" w:type="dxa"/>
            <w:tcBorders>
              <w:top w:val="nil"/>
              <w:left w:val="nil"/>
              <w:bottom w:val="nil"/>
              <w:right w:val="nil"/>
            </w:tcBorders>
          </w:tcPr>
          <w:p w14:paraId="60F2B63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78DEEFC0" w14:textId="77777777" w:rsidTr="00C05981">
        <w:trPr>
          <w:jc w:val="center"/>
        </w:trPr>
        <w:tc>
          <w:tcPr>
            <w:tcW w:w="3600" w:type="dxa"/>
            <w:tcBorders>
              <w:top w:val="nil"/>
              <w:left w:val="nil"/>
              <w:bottom w:val="nil"/>
              <w:right w:val="nil"/>
            </w:tcBorders>
          </w:tcPr>
          <w:p w14:paraId="0765B2A3" w14:textId="0588EBF5"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Regime Type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6382C6F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-0.0227***</w:t>
            </w:r>
          </w:p>
        </w:tc>
        <w:tc>
          <w:tcPr>
            <w:tcW w:w="1710" w:type="dxa"/>
            <w:tcBorders>
              <w:top w:val="nil"/>
              <w:left w:val="nil"/>
              <w:bottom w:val="nil"/>
              <w:right w:val="nil"/>
            </w:tcBorders>
          </w:tcPr>
          <w:p w14:paraId="2B17007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-0.0228***</w:t>
            </w:r>
          </w:p>
        </w:tc>
        <w:tc>
          <w:tcPr>
            <w:tcW w:w="2109" w:type="dxa"/>
            <w:tcBorders>
              <w:top w:val="nil"/>
              <w:left w:val="nil"/>
              <w:bottom w:val="nil"/>
              <w:right w:val="nil"/>
            </w:tcBorders>
          </w:tcPr>
          <w:p w14:paraId="2C78B05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-0.0245***</w:t>
            </w:r>
          </w:p>
        </w:tc>
        <w:tc>
          <w:tcPr>
            <w:tcW w:w="2340" w:type="dxa"/>
            <w:tcBorders>
              <w:top w:val="nil"/>
              <w:left w:val="nil"/>
              <w:bottom w:val="nil"/>
              <w:right w:val="nil"/>
            </w:tcBorders>
          </w:tcPr>
          <w:p w14:paraId="2D10CEE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-0.0239***</w:t>
            </w:r>
          </w:p>
        </w:tc>
      </w:tr>
      <w:tr w:rsidR="0090502E" w:rsidRPr="0090502E" w14:paraId="684BE1E9" w14:textId="77777777" w:rsidTr="00C05981">
        <w:trPr>
          <w:jc w:val="center"/>
        </w:trPr>
        <w:tc>
          <w:tcPr>
            <w:tcW w:w="3600" w:type="dxa"/>
            <w:tcBorders>
              <w:top w:val="nil"/>
              <w:left w:val="nil"/>
              <w:bottom w:val="nil"/>
              <w:right w:val="nil"/>
            </w:tcBorders>
          </w:tcPr>
          <w:p w14:paraId="1BA0858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78301BC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(0.00473)</w:t>
            </w:r>
          </w:p>
        </w:tc>
        <w:tc>
          <w:tcPr>
            <w:tcW w:w="1710" w:type="dxa"/>
            <w:tcBorders>
              <w:top w:val="nil"/>
              <w:left w:val="nil"/>
              <w:bottom w:val="nil"/>
              <w:right w:val="nil"/>
            </w:tcBorders>
          </w:tcPr>
          <w:p w14:paraId="68A7A6C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(0.00474)</w:t>
            </w:r>
          </w:p>
        </w:tc>
        <w:tc>
          <w:tcPr>
            <w:tcW w:w="2109" w:type="dxa"/>
            <w:tcBorders>
              <w:top w:val="nil"/>
              <w:left w:val="nil"/>
              <w:bottom w:val="nil"/>
              <w:right w:val="nil"/>
            </w:tcBorders>
          </w:tcPr>
          <w:p w14:paraId="02B5B40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(0.00520)</w:t>
            </w:r>
          </w:p>
        </w:tc>
        <w:tc>
          <w:tcPr>
            <w:tcW w:w="2340" w:type="dxa"/>
            <w:tcBorders>
              <w:top w:val="nil"/>
              <w:left w:val="nil"/>
              <w:bottom w:val="nil"/>
              <w:right w:val="nil"/>
            </w:tcBorders>
          </w:tcPr>
          <w:p w14:paraId="0FC7351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(0.00519)</w:t>
            </w:r>
          </w:p>
        </w:tc>
      </w:tr>
      <w:tr w:rsidR="0090502E" w:rsidRPr="0090502E" w14:paraId="0055CD52" w14:textId="77777777" w:rsidTr="00C05981">
        <w:trPr>
          <w:jc w:val="center"/>
        </w:trPr>
        <w:tc>
          <w:tcPr>
            <w:tcW w:w="3600" w:type="dxa"/>
            <w:tcBorders>
              <w:top w:val="nil"/>
              <w:left w:val="nil"/>
              <w:bottom w:val="nil"/>
              <w:right w:val="nil"/>
            </w:tcBorders>
          </w:tcPr>
          <w:p w14:paraId="4226877A" w14:textId="1574FDDC"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Population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5B28395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0.0177</w:t>
            </w:r>
          </w:p>
        </w:tc>
        <w:tc>
          <w:tcPr>
            <w:tcW w:w="1710" w:type="dxa"/>
            <w:tcBorders>
              <w:top w:val="nil"/>
              <w:left w:val="nil"/>
              <w:bottom w:val="nil"/>
              <w:right w:val="nil"/>
            </w:tcBorders>
          </w:tcPr>
          <w:p w14:paraId="312DDA7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0.0182</w:t>
            </w:r>
          </w:p>
        </w:tc>
        <w:tc>
          <w:tcPr>
            <w:tcW w:w="2109" w:type="dxa"/>
            <w:tcBorders>
              <w:top w:val="nil"/>
              <w:left w:val="nil"/>
              <w:bottom w:val="nil"/>
              <w:right w:val="nil"/>
            </w:tcBorders>
          </w:tcPr>
          <w:p w14:paraId="4723B33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0.0323**</w:t>
            </w:r>
          </w:p>
        </w:tc>
        <w:tc>
          <w:tcPr>
            <w:tcW w:w="2340" w:type="dxa"/>
            <w:tcBorders>
              <w:top w:val="nil"/>
              <w:left w:val="nil"/>
              <w:bottom w:val="nil"/>
              <w:right w:val="nil"/>
            </w:tcBorders>
          </w:tcPr>
          <w:p w14:paraId="3FA0367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0.0336**</w:t>
            </w:r>
          </w:p>
        </w:tc>
      </w:tr>
      <w:tr w:rsidR="0090502E" w:rsidRPr="0090502E" w14:paraId="71418E95" w14:textId="77777777" w:rsidTr="00C05981">
        <w:trPr>
          <w:jc w:val="center"/>
        </w:trPr>
        <w:tc>
          <w:tcPr>
            <w:tcW w:w="3600" w:type="dxa"/>
            <w:tcBorders>
              <w:top w:val="nil"/>
              <w:left w:val="nil"/>
              <w:bottom w:val="nil"/>
              <w:right w:val="nil"/>
            </w:tcBorders>
          </w:tcPr>
          <w:p w14:paraId="76B279B5"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37F41A6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(0.0132)</w:t>
            </w:r>
          </w:p>
        </w:tc>
        <w:tc>
          <w:tcPr>
            <w:tcW w:w="1710" w:type="dxa"/>
            <w:tcBorders>
              <w:top w:val="nil"/>
              <w:left w:val="nil"/>
              <w:bottom w:val="nil"/>
              <w:right w:val="nil"/>
            </w:tcBorders>
          </w:tcPr>
          <w:p w14:paraId="2AA6B19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(0.0131)</w:t>
            </w:r>
          </w:p>
        </w:tc>
        <w:tc>
          <w:tcPr>
            <w:tcW w:w="2109" w:type="dxa"/>
            <w:tcBorders>
              <w:top w:val="nil"/>
              <w:left w:val="nil"/>
              <w:bottom w:val="nil"/>
              <w:right w:val="nil"/>
            </w:tcBorders>
          </w:tcPr>
          <w:p w14:paraId="57F8FB6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(0.0160)</w:t>
            </w:r>
          </w:p>
        </w:tc>
        <w:tc>
          <w:tcPr>
            <w:tcW w:w="2340" w:type="dxa"/>
            <w:tcBorders>
              <w:top w:val="nil"/>
              <w:left w:val="nil"/>
              <w:bottom w:val="nil"/>
              <w:right w:val="nil"/>
            </w:tcBorders>
          </w:tcPr>
          <w:p w14:paraId="05D2563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(0.0159)</w:t>
            </w:r>
          </w:p>
        </w:tc>
      </w:tr>
      <w:tr w:rsidR="0090502E" w:rsidRPr="0090502E" w14:paraId="1ECDC084" w14:textId="77777777" w:rsidTr="00C05981">
        <w:trPr>
          <w:jc w:val="center"/>
        </w:trPr>
        <w:tc>
          <w:tcPr>
            <w:tcW w:w="3600" w:type="dxa"/>
            <w:tcBorders>
              <w:top w:val="nil"/>
              <w:left w:val="nil"/>
              <w:bottom w:val="nil"/>
              <w:right w:val="nil"/>
            </w:tcBorders>
          </w:tcPr>
          <w:p w14:paraId="7B07E2D6" w14:textId="3B546EC3"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GDP per Capita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78961D8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0.0633***</w:t>
            </w:r>
          </w:p>
        </w:tc>
        <w:tc>
          <w:tcPr>
            <w:tcW w:w="1710" w:type="dxa"/>
            <w:tcBorders>
              <w:top w:val="nil"/>
              <w:left w:val="nil"/>
              <w:bottom w:val="nil"/>
              <w:right w:val="nil"/>
            </w:tcBorders>
          </w:tcPr>
          <w:p w14:paraId="31F8CD7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0.0601***</w:t>
            </w:r>
          </w:p>
        </w:tc>
        <w:tc>
          <w:tcPr>
            <w:tcW w:w="2109" w:type="dxa"/>
            <w:tcBorders>
              <w:top w:val="nil"/>
              <w:left w:val="nil"/>
              <w:bottom w:val="nil"/>
              <w:right w:val="nil"/>
            </w:tcBorders>
          </w:tcPr>
          <w:p w14:paraId="30F02CD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0.0512*</w:t>
            </w:r>
          </w:p>
        </w:tc>
        <w:tc>
          <w:tcPr>
            <w:tcW w:w="2340" w:type="dxa"/>
            <w:tcBorders>
              <w:top w:val="nil"/>
              <w:left w:val="nil"/>
              <w:bottom w:val="nil"/>
              <w:right w:val="nil"/>
            </w:tcBorders>
          </w:tcPr>
          <w:p w14:paraId="08F44A2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0.0499*</w:t>
            </w:r>
          </w:p>
        </w:tc>
      </w:tr>
      <w:tr w:rsidR="0090502E" w:rsidRPr="0090502E" w14:paraId="4957F830" w14:textId="77777777" w:rsidTr="00C05981">
        <w:trPr>
          <w:jc w:val="center"/>
        </w:trPr>
        <w:tc>
          <w:tcPr>
            <w:tcW w:w="3600" w:type="dxa"/>
            <w:tcBorders>
              <w:top w:val="nil"/>
              <w:left w:val="nil"/>
              <w:bottom w:val="nil"/>
              <w:right w:val="nil"/>
            </w:tcBorders>
          </w:tcPr>
          <w:p w14:paraId="565F5594"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2262EF8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(0.0227)</w:t>
            </w:r>
          </w:p>
        </w:tc>
        <w:tc>
          <w:tcPr>
            <w:tcW w:w="1710" w:type="dxa"/>
            <w:tcBorders>
              <w:top w:val="nil"/>
              <w:left w:val="nil"/>
              <w:bottom w:val="nil"/>
              <w:right w:val="nil"/>
            </w:tcBorders>
          </w:tcPr>
          <w:p w14:paraId="488AC81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(0.0227)</w:t>
            </w:r>
          </w:p>
        </w:tc>
        <w:tc>
          <w:tcPr>
            <w:tcW w:w="2109" w:type="dxa"/>
            <w:tcBorders>
              <w:top w:val="nil"/>
              <w:left w:val="nil"/>
              <w:bottom w:val="nil"/>
              <w:right w:val="nil"/>
            </w:tcBorders>
          </w:tcPr>
          <w:p w14:paraId="0F2AAB8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(0.0262)</w:t>
            </w:r>
          </w:p>
        </w:tc>
        <w:tc>
          <w:tcPr>
            <w:tcW w:w="2340" w:type="dxa"/>
            <w:tcBorders>
              <w:top w:val="nil"/>
              <w:left w:val="nil"/>
              <w:bottom w:val="nil"/>
              <w:right w:val="nil"/>
            </w:tcBorders>
          </w:tcPr>
          <w:p w14:paraId="7302B14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(0.0261)</w:t>
            </w:r>
          </w:p>
        </w:tc>
      </w:tr>
      <w:tr w:rsidR="0090502E" w:rsidRPr="0090502E" w14:paraId="10287CC7" w14:textId="77777777" w:rsidTr="00C05981">
        <w:trPr>
          <w:jc w:val="center"/>
        </w:trPr>
        <w:tc>
          <w:tcPr>
            <w:tcW w:w="3600" w:type="dxa"/>
            <w:tcBorders>
              <w:top w:val="nil"/>
              <w:left w:val="nil"/>
              <w:bottom w:val="nil"/>
              <w:right w:val="nil"/>
            </w:tcBorders>
          </w:tcPr>
          <w:p w14:paraId="4ED92BF8" w14:textId="3661F873"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International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7C789D7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-0.383***</w:t>
            </w:r>
          </w:p>
        </w:tc>
        <w:tc>
          <w:tcPr>
            <w:tcW w:w="1710" w:type="dxa"/>
            <w:tcBorders>
              <w:top w:val="nil"/>
              <w:left w:val="nil"/>
              <w:bottom w:val="nil"/>
              <w:right w:val="nil"/>
            </w:tcBorders>
          </w:tcPr>
          <w:p w14:paraId="3A3DA5F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-0.383***</w:t>
            </w:r>
          </w:p>
        </w:tc>
        <w:tc>
          <w:tcPr>
            <w:tcW w:w="2109" w:type="dxa"/>
            <w:tcBorders>
              <w:top w:val="nil"/>
              <w:left w:val="nil"/>
              <w:bottom w:val="nil"/>
              <w:right w:val="nil"/>
            </w:tcBorders>
          </w:tcPr>
          <w:p w14:paraId="6A13BB9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-0.00745</w:t>
            </w:r>
          </w:p>
        </w:tc>
        <w:tc>
          <w:tcPr>
            <w:tcW w:w="2340" w:type="dxa"/>
            <w:tcBorders>
              <w:top w:val="nil"/>
              <w:left w:val="nil"/>
              <w:bottom w:val="nil"/>
              <w:right w:val="nil"/>
            </w:tcBorders>
          </w:tcPr>
          <w:p w14:paraId="1210235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-0.0144</w:t>
            </w:r>
          </w:p>
        </w:tc>
      </w:tr>
      <w:tr w:rsidR="0090502E" w:rsidRPr="0090502E" w14:paraId="71B3D06A" w14:textId="77777777" w:rsidTr="00C05981">
        <w:trPr>
          <w:jc w:val="center"/>
        </w:trPr>
        <w:tc>
          <w:tcPr>
            <w:tcW w:w="3600" w:type="dxa"/>
            <w:tcBorders>
              <w:top w:val="nil"/>
              <w:left w:val="nil"/>
              <w:bottom w:val="nil"/>
              <w:right w:val="nil"/>
            </w:tcBorders>
          </w:tcPr>
          <w:p w14:paraId="7C478C4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5FDE2DA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(0.114)</w:t>
            </w:r>
          </w:p>
        </w:tc>
        <w:tc>
          <w:tcPr>
            <w:tcW w:w="1710" w:type="dxa"/>
            <w:tcBorders>
              <w:top w:val="nil"/>
              <w:left w:val="nil"/>
              <w:bottom w:val="nil"/>
              <w:right w:val="nil"/>
            </w:tcBorders>
          </w:tcPr>
          <w:p w14:paraId="698B3F9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(0.112)</w:t>
            </w:r>
          </w:p>
        </w:tc>
        <w:tc>
          <w:tcPr>
            <w:tcW w:w="2109" w:type="dxa"/>
            <w:tcBorders>
              <w:top w:val="nil"/>
              <w:left w:val="nil"/>
              <w:bottom w:val="nil"/>
              <w:right w:val="nil"/>
            </w:tcBorders>
          </w:tcPr>
          <w:p w14:paraId="1E13FD8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(0.224)</w:t>
            </w:r>
          </w:p>
        </w:tc>
        <w:tc>
          <w:tcPr>
            <w:tcW w:w="2340" w:type="dxa"/>
            <w:tcBorders>
              <w:top w:val="nil"/>
              <w:left w:val="nil"/>
              <w:bottom w:val="nil"/>
              <w:right w:val="nil"/>
            </w:tcBorders>
          </w:tcPr>
          <w:p w14:paraId="7FF1937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(0.221)</w:t>
            </w:r>
          </w:p>
        </w:tc>
      </w:tr>
      <w:tr w:rsidR="0090502E" w:rsidRPr="0090502E" w14:paraId="4229C11A" w14:textId="77777777" w:rsidTr="00C05981">
        <w:trPr>
          <w:jc w:val="center"/>
        </w:trPr>
        <w:tc>
          <w:tcPr>
            <w:tcW w:w="3600" w:type="dxa"/>
            <w:tcBorders>
              <w:top w:val="nil"/>
              <w:left w:val="nil"/>
              <w:bottom w:val="nil"/>
              <w:right w:val="nil"/>
            </w:tcBorders>
          </w:tcPr>
          <w:p w14:paraId="1A4F60BB" w14:textId="7B4AD708"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Civil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723EA0E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0.186***</w:t>
            </w:r>
          </w:p>
        </w:tc>
        <w:tc>
          <w:tcPr>
            <w:tcW w:w="1710" w:type="dxa"/>
            <w:tcBorders>
              <w:top w:val="nil"/>
              <w:left w:val="nil"/>
              <w:bottom w:val="nil"/>
              <w:right w:val="nil"/>
            </w:tcBorders>
          </w:tcPr>
          <w:p w14:paraId="67AF95E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0.192***</w:t>
            </w:r>
          </w:p>
        </w:tc>
        <w:tc>
          <w:tcPr>
            <w:tcW w:w="2109" w:type="dxa"/>
            <w:tcBorders>
              <w:top w:val="nil"/>
              <w:left w:val="nil"/>
              <w:bottom w:val="nil"/>
              <w:right w:val="nil"/>
            </w:tcBorders>
          </w:tcPr>
          <w:p w14:paraId="5615E2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0.151**</w:t>
            </w:r>
          </w:p>
        </w:tc>
        <w:tc>
          <w:tcPr>
            <w:tcW w:w="2340" w:type="dxa"/>
            <w:tcBorders>
              <w:top w:val="nil"/>
              <w:left w:val="nil"/>
              <w:bottom w:val="nil"/>
              <w:right w:val="nil"/>
            </w:tcBorders>
          </w:tcPr>
          <w:p w14:paraId="20A056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0.151**</w:t>
            </w:r>
          </w:p>
        </w:tc>
      </w:tr>
      <w:tr w:rsidR="0090502E" w:rsidRPr="0090502E" w14:paraId="4A1251FC" w14:textId="77777777" w:rsidTr="00C05981">
        <w:trPr>
          <w:jc w:val="center"/>
        </w:trPr>
        <w:tc>
          <w:tcPr>
            <w:tcW w:w="3600" w:type="dxa"/>
            <w:tcBorders>
              <w:top w:val="nil"/>
              <w:left w:val="nil"/>
              <w:bottom w:val="nil"/>
              <w:right w:val="nil"/>
            </w:tcBorders>
          </w:tcPr>
          <w:p w14:paraId="56E1DA4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317F11A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(0.0585)</w:t>
            </w:r>
          </w:p>
        </w:tc>
        <w:tc>
          <w:tcPr>
            <w:tcW w:w="1710" w:type="dxa"/>
            <w:tcBorders>
              <w:top w:val="nil"/>
              <w:left w:val="nil"/>
              <w:bottom w:val="nil"/>
              <w:right w:val="nil"/>
            </w:tcBorders>
          </w:tcPr>
          <w:p w14:paraId="72D63C2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(0.0579)</w:t>
            </w:r>
          </w:p>
        </w:tc>
        <w:tc>
          <w:tcPr>
            <w:tcW w:w="2109" w:type="dxa"/>
            <w:tcBorders>
              <w:top w:val="nil"/>
              <w:left w:val="nil"/>
              <w:bottom w:val="nil"/>
              <w:right w:val="nil"/>
            </w:tcBorders>
          </w:tcPr>
          <w:p w14:paraId="1FCE1B8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(0.0725)</w:t>
            </w:r>
          </w:p>
        </w:tc>
        <w:tc>
          <w:tcPr>
            <w:tcW w:w="2340" w:type="dxa"/>
            <w:tcBorders>
              <w:top w:val="nil"/>
              <w:left w:val="nil"/>
              <w:bottom w:val="nil"/>
              <w:right w:val="nil"/>
            </w:tcBorders>
          </w:tcPr>
          <w:p w14:paraId="4103CE6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(0.0734)</w:t>
            </w:r>
          </w:p>
        </w:tc>
      </w:tr>
      <w:tr w:rsidR="0090502E" w:rsidRPr="0090502E" w14:paraId="7427DE41" w14:textId="77777777" w:rsidTr="00C05981">
        <w:trPr>
          <w:jc w:val="center"/>
        </w:trPr>
        <w:tc>
          <w:tcPr>
            <w:tcW w:w="3600" w:type="dxa"/>
            <w:tcBorders>
              <w:top w:val="nil"/>
              <w:left w:val="nil"/>
              <w:bottom w:val="nil"/>
              <w:right w:val="nil"/>
            </w:tcBorders>
          </w:tcPr>
          <w:p w14:paraId="3BE00118" w14:textId="03071163" w:rsidR="00380D0D" w:rsidRPr="0090502E" w:rsidRDefault="00CF17FF">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Catholic (%) </w:t>
            </w:r>
            <w:r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1B96D9A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-0.172***</w:t>
            </w:r>
          </w:p>
        </w:tc>
        <w:tc>
          <w:tcPr>
            <w:tcW w:w="1710" w:type="dxa"/>
            <w:tcBorders>
              <w:top w:val="nil"/>
              <w:left w:val="nil"/>
              <w:bottom w:val="nil"/>
              <w:right w:val="nil"/>
            </w:tcBorders>
          </w:tcPr>
          <w:p w14:paraId="0529812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-0.168***</w:t>
            </w:r>
          </w:p>
        </w:tc>
        <w:tc>
          <w:tcPr>
            <w:tcW w:w="2109" w:type="dxa"/>
            <w:tcBorders>
              <w:top w:val="nil"/>
              <w:left w:val="nil"/>
              <w:bottom w:val="nil"/>
              <w:right w:val="nil"/>
            </w:tcBorders>
          </w:tcPr>
          <w:p w14:paraId="244CEE6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-0.390***</w:t>
            </w:r>
          </w:p>
        </w:tc>
        <w:tc>
          <w:tcPr>
            <w:tcW w:w="2340" w:type="dxa"/>
            <w:tcBorders>
              <w:top w:val="nil"/>
              <w:left w:val="nil"/>
              <w:bottom w:val="nil"/>
              <w:right w:val="nil"/>
            </w:tcBorders>
          </w:tcPr>
          <w:p w14:paraId="36624CC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-0.394***</w:t>
            </w:r>
          </w:p>
        </w:tc>
      </w:tr>
      <w:tr w:rsidR="0090502E" w:rsidRPr="0090502E" w14:paraId="7D22D08E" w14:textId="77777777" w:rsidTr="00C05981">
        <w:trPr>
          <w:jc w:val="center"/>
        </w:trPr>
        <w:tc>
          <w:tcPr>
            <w:tcW w:w="3600" w:type="dxa"/>
            <w:tcBorders>
              <w:top w:val="nil"/>
              <w:left w:val="nil"/>
              <w:bottom w:val="nil"/>
              <w:right w:val="nil"/>
            </w:tcBorders>
          </w:tcPr>
          <w:p w14:paraId="388668C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176DD22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(0.0590)</w:t>
            </w:r>
          </w:p>
        </w:tc>
        <w:tc>
          <w:tcPr>
            <w:tcW w:w="1710" w:type="dxa"/>
            <w:tcBorders>
              <w:top w:val="nil"/>
              <w:left w:val="nil"/>
              <w:bottom w:val="nil"/>
              <w:right w:val="nil"/>
            </w:tcBorders>
          </w:tcPr>
          <w:p w14:paraId="6B2365A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(0.0587)</w:t>
            </w:r>
          </w:p>
        </w:tc>
        <w:tc>
          <w:tcPr>
            <w:tcW w:w="2109" w:type="dxa"/>
            <w:tcBorders>
              <w:top w:val="nil"/>
              <w:left w:val="nil"/>
              <w:bottom w:val="nil"/>
              <w:right w:val="nil"/>
            </w:tcBorders>
          </w:tcPr>
          <w:p w14:paraId="47FE8DF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(0.0612)</w:t>
            </w:r>
          </w:p>
        </w:tc>
        <w:tc>
          <w:tcPr>
            <w:tcW w:w="2340" w:type="dxa"/>
            <w:tcBorders>
              <w:top w:val="nil"/>
              <w:left w:val="nil"/>
              <w:bottom w:val="nil"/>
              <w:right w:val="nil"/>
            </w:tcBorders>
          </w:tcPr>
          <w:p w14:paraId="0B98B9F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(0.0612)</w:t>
            </w:r>
          </w:p>
        </w:tc>
      </w:tr>
      <w:tr w:rsidR="0090502E" w:rsidRPr="0090502E" w14:paraId="556AE7AA" w14:textId="77777777" w:rsidTr="00C05981">
        <w:trPr>
          <w:jc w:val="center"/>
        </w:trPr>
        <w:tc>
          <w:tcPr>
            <w:tcW w:w="3600" w:type="dxa"/>
            <w:tcBorders>
              <w:top w:val="nil"/>
              <w:left w:val="nil"/>
              <w:bottom w:val="nil"/>
              <w:right w:val="nil"/>
            </w:tcBorders>
          </w:tcPr>
          <w:p w14:paraId="3BA7CEA6" w14:textId="5203C4EB" w:rsidR="00380D0D" w:rsidRPr="0090502E" w:rsidRDefault="00CF17FF">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Islam (%) </w:t>
            </w:r>
            <w:r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2FAF81E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0.209**</w:t>
            </w:r>
          </w:p>
        </w:tc>
        <w:tc>
          <w:tcPr>
            <w:tcW w:w="1710" w:type="dxa"/>
            <w:tcBorders>
              <w:top w:val="nil"/>
              <w:left w:val="nil"/>
              <w:bottom w:val="nil"/>
              <w:right w:val="nil"/>
            </w:tcBorders>
          </w:tcPr>
          <w:p w14:paraId="7B1785A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0.203**</w:t>
            </w:r>
          </w:p>
        </w:tc>
        <w:tc>
          <w:tcPr>
            <w:tcW w:w="2109" w:type="dxa"/>
            <w:tcBorders>
              <w:top w:val="nil"/>
              <w:left w:val="nil"/>
              <w:bottom w:val="nil"/>
              <w:right w:val="nil"/>
            </w:tcBorders>
          </w:tcPr>
          <w:p w14:paraId="507073B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0.112</w:t>
            </w:r>
          </w:p>
        </w:tc>
        <w:tc>
          <w:tcPr>
            <w:tcW w:w="2340" w:type="dxa"/>
            <w:tcBorders>
              <w:top w:val="nil"/>
              <w:left w:val="nil"/>
              <w:bottom w:val="nil"/>
              <w:right w:val="nil"/>
            </w:tcBorders>
          </w:tcPr>
          <w:p w14:paraId="05136DE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0.0996</w:t>
            </w:r>
          </w:p>
        </w:tc>
      </w:tr>
      <w:tr w:rsidR="0090502E" w:rsidRPr="0090502E" w14:paraId="692B9C9F" w14:textId="77777777" w:rsidTr="00C05981">
        <w:trPr>
          <w:jc w:val="center"/>
        </w:trPr>
        <w:tc>
          <w:tcPr>
            <w:tcW w:w="3600" w:type="dxa"/>
            <w:tcBorders>
              <w:top w:val="nil"/>
              <w:left w:val="nil"/>
              <w:bottom w:val="nil"/>
              <w:right w:val="nil"/>
            </w:tcBorders>
          </w:tcPr>
          <w:p w14:paraId="014654EE"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0234DEB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(0.0814)</w:t>
            </w:r>
          </w:p>
        </w:tc>
        <w:tc>
          <w:tcPr>
            <w:tcW w:w="1710" w:type="dxa"/>
            <w:tcBorders>
              <w:top w:val="nil"/>
              <w:left w:val="nil"/>
              <w:bottom w:val="nil"/>
              <w:right w:val="nil"/>
            </w:tcBorders>
          </w:tcPr>
          <w:p w14:paraId="4150EB6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(0.0808)</w:t>
            </w:r>
          </w:p>
        </w:tc>
        <w:tc>
          <w:tcPr>
            <w:tcW w:w="2109" w:type="dxa"/>
            <w:tcBorders>
              <w:top w:val="nil"/>
              <w:left w:val="nil"/>
              <w:bottom w:val="nil"/>
              <w:right w:val="nil"/>
            </w:tcBorders>
          </w:tcPr>
          <w:p w14:paraId="5864648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(0.0888)</w:t>
            </w:r>
          </w:p>
        </w:tc>
        <w:tc>
          <w:tcPr>
            <w:tcW w:w="2340" w:type="dxa"/>
            <w:tcBorders>
              <w:top w:val="nil"/>
              <w:left w:val="nil"/>
              <w:bottom w:val="nil"/>
              <w:right w:val="nil"/>
            </w:tcBorders>
          </w:tcPr>
          <w:p w14:paraId="1E70D1C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(0.0897)</w:t>
            </w:r>
          </w:p>
        </w:tc>
      </w:tr>
      <w:tr w:rsidR="0090502E" w:rsidRPr="0090502E" w14:paraId="151A140C" w14:textId="77777777" w:rsidTr="00C05981">
        <w:trPr>
          <w:jc w:val="center"/>
        </w:trPr>
        <w:tc>
          <w:tcPr>
            <w:tcW w:w="3600" w:type="dxa"/>
            <w:tcBorders>
              <w:top w:val="nil"/>
              <w:left w:val="nil"/>
              <w:bottom w:val="nil"/>
              <w:right w:val="nil"/>
            </w:tcBorders>
          </w:tcPr>
          <w:p w14:paraId="492472DA" w14:textId="7FFA26CF" w:rsidR="00380D0D" w:rsidRPr="0090502E" w:rsidRDefault="00DC7C12">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Post Soviet</w:t>
            </w:r>
          </w:p>
        </w:tc>
        <w:tc>
          <w:tcPr>
            <w:tcW w:w="1890" w:type="dxa"/>
            <w:tcBorders>
              <w:top w:val="nil"/>
              <w:left w:val="nil"/>
              <w:bottom w:val="nil"/>
              <w:right w:val="nil"/>
            </w:tcBorders>
          </w:tcPr>
          <w:p w14:paraId="1656EF0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-0.317***</w:t>
            </w:r>
          </w:p>
        </w:tc>
        <w:tc>
          <w:tcPr>
            <w:tcW w:w="1710" w:type="dxa"/>
            <w:tcBorders>
              <w:top w:val="nil"/>
              <w:left w:val="nil"/>
              <w:bottom w:val="nil"/>
              <w:right w:val="nil"/>
            </w:tcBorders>
          </w:tcPr>
          <w:p w14:paraId="201CFDF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-0.320***</w:t>
            </w:r>
          </w:p>
        </w:tc>
        <w:tc>
          <w:tcPr>
            <w:tcW w:w="2109" w:type="dxa"/>
            <w:tcBorders>
              <w:top w:val="nil"/>
              <w:left w:val="nil"/>
              <w:bottom w:val="nil"/>
              <w:right w:val="nil"/>
            </w:tcBorders>
          </w:tcPr>
          <w:p w14:paraId="1346DFF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-0.241***</w:t>
            </w:r>
          </w:p>
        </w:tc>
        <w:tc>
          <w:tcPr>
            <w:tcW w:w="2340" w:type="dxa"/>
            <w:tcBorders>
              <w:top w:val="nil"/>
              <w:left w:val="nil"/>
              <w:bottom w:val="nil"/>
              <w:right w:val="nil"/>
            </w:tcBorders>
          </w:tcPr>
          <w:p w14:paraId="2109EEC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-0.229***</w:t>
            </w:r>
          </w:p>
        </w:tc>
      </w:tr>
      <w:tr w:rsidR="0090502E" w:rsidRPr="0090502E" w14:paraId="678BC066" w14:textId="77777777" w:rsidTr="00C05981">
        <w:trPr>
          <w:jc w:val="center"/>
        </w:trPr>
        <w:tc>
          <w:tcPr>
            <w:tcW w:w="3600" w:type="dxa"/>
            <w:tcBorders>
              <w:top w:val="nil"/>
              <w:left w:val="nil"/>
              <w:bottom w:val="nil"/>
              <w:right w:val="nil"/>
            </w:tcBorders>
          </w:tcPr>
          <w:p w14:paraId="247FDC57"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5834B02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(0.0584)</w:t>
            </w:r>
          </w:p>
        </w:tc>
        <w:tc>
          <w:tcPr>
            <w:tcW w:w="1710" w:type="dxa"/>
            <w:tcBorders>
              <w:top w:val="nil"/>
              <w:left w:val="nil"/>
              <w:bottom w:val="nil"/>
              <w:right w:val="nil"/>
            </w:tcBorders>
          </w:tcPr>
          <w:p w14:paraId="7855902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(0.0583)</w:t>
            </w:r>
          </w:p>
        </w:tc>
        <w:tc>
          <w:tcPr>
            <w:tcW w:w="2109" w:type="dxa"/>
            <w:tcBorders>
              <w:top w:val="nil"/>
              <w:left w:val="nil"/>
              <w:bottom w:val="nil"/>
              <w:right w:val="nil"/>
            </w:tcBorders>
          </w:tcPr>
          <w:p w14:paraId="0587B11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(0.0624)</w:t>
            </w:r>
          </w:p>
        </w:tc>
        <w:tc>
          <w:tcPr>
            <w:tcW w:w="2340" w:type="dxa"/>
            <w:tcBorders>
              <w:top w:val="nil"/>
              <w:left w:val="nil"/>
              <w:bottom w:val="nil"/>
              <w:right w:val="nil"/>
            </w:tcBorders>
          </w:tcPr>
          <w:p w14:paraId="41A1642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(0.0622)</w:t>
            </w:r>
          </w:p>
        </w:tc>
      </w:tr>
      <w:tr w:rsidR="0090502E" w:rsidRPr="0090502E" w14:paraId="1E1DEEF4" w14:textId="77777777" w:rsidTr="00C05981">
        <w:trPr>
          <w:jc w:val="center"/>
        </w:trPr>
        <w:tc>
          <w:tcPr>
            <w:tcW w:w="3600" w:type="dxa"/>
            <w:tcBorders>
              <w:top w:val="nil"/>
              <w:left w:val="nil"/>
              <w:bottom w:val="nil"/>
              <w:right w:val="nil"/>
            </w:tcBorders>
          </w:tcPr>
          <w:p w14:paraId="7760E48A" w14:textId="08D661FB"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CF17FF" w:rsidRPr="0090502E">
              <w:rPr>
                <w:rFonts w:ascii="Times New Roman" w:hAnsi="Times New Roman" w:cs="Times New Roman"/>
                <w:kern w:val="0"/>
                <w:sz w:val="20"/>
                <w:szCs w:val="20"/>
                <w:vertAlign w:val="subscript"/>
              </w:rPr>
              <w:t>t-1</w:t>
            </w:r>
          </w:p>
        </w:tc>
        <w:tc>
          <w:tcPr>
            <w:tcW w:w="1890" w:type="dxa"/>
            <w:tcBorders>
              <w:top w:val="nil"/>
              <w:left w:val="nil"/>
              <w:bottom w:val="nil"/>
              <w:right w:val="nil"/>
            </w:tcBorders>
          </w:tcPr>
          <w:p w14:paraId="5B2C7A0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10" w:type="dxa"/>
            <w:tcBorders>
              <w:top w:val="nil"/>
              <w:left w:val="nil"/>
              <w:bottom w:val="nil"/>
              <w:right w:val="nil"/>
            </w:tcBorders>
          </w:tcPr>
          <w:p w14:paraId="5451DD4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0.0664</w:t>
            </w:r>
          </w:p>
        </w:tc>
        <w:tc>
          <w:tcPr>
            <w:tcW w:w="2109" w:type="dxa"/>
            <w:tcBorders>
              <w:top w:val="nil"/>
              <w:left w:val="nil"/>
              <w:bottom w:val="nil"/>
              <w:right w:val="nil"/>
            </w:tcBorders>
          </w:tcPr>
          <w:p w14:paraId="63A276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340" w:type="dxa"/>
            <w:tcBorders>
              <w:top w:val="nil"/>
              <w:left w:val="nil"/>
              <w:bottom w:val="nil"/>
              <w:right w:val="nil"/>
            </w:tcBorders>
          </w:tcPr>
          <w:p w14:paraId="6AAA30C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-0.0987</w:t>
            </w:r>
          </w:p>
        </w:tc>
      </w:tr>
      <w:tr w:rsidR="0090502E" w:rsidRPr="0090502E" w14:paraId="66072AA6" w14:textId="77777777" w:rsidTr="00C05981">
        <w:trPr>
          <w:jc w:val="center"/>
        </w:trPr>
        <w:tc>
          <w:tcPr>
            <w:tcW w:w="3600" w:type="dxa"/>
            <w:tcBorders>
              <w:top w:val="nil"/>
              <w:left w:val="nil"/>
              <w:bottom w:val="nil"/>
              <w:right w:val="nil"/>
            </w:tcBorders>
          </w:tcPr>
          <w:p w14:paraId="7D64C401"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1DC0518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10" w:type="dxa"/>
            <w:tcBorders>
              <w:top w:val="nil"/>
              <w:left w:val="nil"/>
              <w:bottom w:val="nil"/>
              <w:right w:val="nil"/>
            </w:tcBorders>
          </w:tcPr>
          <w:p w14:paraId="76036E2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(0.0587)</w:t>
            </w:r>
          </w:p>
        </w:tc>
        <w:tc>
          <w:tcPr>
            <w:tcW w:w="2109" w:type="dxa"/>
            <w:tcBorders>
              <w:top w:val="nil"/>
              <w:left w:val="nil"/>
              <w:bottom w:val="nil"/>
              <w:right w:val="nil"/>
            </w:tcBorders>
          </w:tcPr>
          <w:p w14:paraId="7CA568B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340" w:type="dxa"/>
            <w:tcBorders>
              <w:top w:val="nil"/>
              <w:left w:val="nil"/>
              <w:bottom w:val="nil"/>
              <w:right w:val="nil"/>
            </w:tcBorders>
          </w:tcPr>
          <w:p w14:paraId="70AE33D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(0.0683)</w:t>
            </w:r>
          </w:p>
        </w:tc>
      </w:tr>
      <w:tr w:rsidR="0090502E" w:rsidRPr="0090502E" w14:paraId="2DA4F76D" w14:textId="77777777" w:rsidTr="00C05981">
        <w:trPr>
          <w:jc w:val="center"/>
        </w:trPr>
        <w:tc>
          <w:tcPr>
            <w:tcW w:w="3600" w:type="dxa"/>
            <w:tcBorders>
              <w:top w:val="nil"/>
              <w:left w:val="nil"/>
              <w:bottom w:val="nil"/>
              <w:right w:val="nil"/>
            </w:tcBorders>
          </w:tcPr>
          <w:p w14:paraId="3BFC0C07" w14:textId="48A763AA"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003874" w:rsidRPr="0090502E">
              <w:rPr>
                <w:rFonts w:ascii="Times New Roman" w:hAnsi="Times New Roman" w:cs="Times New Roman"/>
                <w:kern w:val="0"/>
                <w:sz w:val="20"/>
                <w:szCs w:val="20"/>
              </w:rPr>
              <w:t xml:space="preserve">Change </w:t>
            </w:r>
          </w:p>
        </w:tc>
        <w:tc>
          <w:tcPr>
            <w:tcW w:w="1890" w:type="dxa"/>
            <w:tcBorders>
              <w:top w:val="nil"/>
              <w:left w:val="nil"/>
              <w:bottom w:val="nil"/>
              <w:right w:val="nil"/>
            </w:tcBorders>
          </w:tcPr>
          <w:p w14:paraId="4F664DB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10" w:type="dxa"/>
            <w:tcBorders>
              <w:top w:val="nil"/>
              <w:left w:val="nil"/>
              <w:bottom w:val="nil"/>
              <w:right w:val="nil"/>
            </w:tcBorders>
          </w:tcPr>
          <w:p w14:paraId="22BF87B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0.538*</w:t>
            </w:r>
          </w:p>
        </w:tc>
        <w:tc>
          <w:tcPr>
            <w:tcW w:w="2109" w:type="dxa"/>
            <w:tcBorders>
              <w:top w:val="nil"/>
              <w:left w:val="nil"/>
              <w:bottom w:val="nil"/>
              <w:right w:val="nil"/>
            </w:tcBorders>
          </w:tcPr>
          <w:p w14:paraId="28C77B5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340" w:type="dxa"/>
            <w:tcBorders>
              <w:top w:val="nil"/>
              <w:left w:val="nil"/>
              <w:bottom w:val="nil"/>
              <w:right w:val="nil"/>
            </w:tcBorders>
          </w:tcPr>
          <w:p w14:paraId="07D2662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0.470**</w:t>
            </w:r>
          </w:p>
        </w:tc>
      </w:tr>
      <w:tr w:rsidR="0090502E" w:rsidRPr="0090502E" w14:paraId="16110B09" w14:textId="77777777" w:rsidTr="00C05981">
        <w:trPr>
          <w:jc w:val="center"/>
        </w:trPr>
        <w:tc>
          <w:tcPr>
            <w:tcW w:w="3600" w:type="dxa"/>
            <w:tcBorders>
              <w:top w:val="nil"/>
              <w:left w:val="nil"/>
              <w:bottom w:val="nil"/>
              <w:right w:val="nil"/>
            </w:tcBorders>
          </w:tcPr>
          <w:p w14:paraId="2CB4D89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30E67B2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10" w:type="dxa"/>
            <w:tcBorders>
              <w:top w:val="nil"/>
              <w:left w:val="nil"/>
              <w:bottom w:val="nil"/>
              <w:right w:val="nil"/>
            </w:tcBorders>
          </w:tcPr>
          <w:p w14:paraId="150EDCD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(0.306)</w:t>
            </w:r>
          </w:p>
        </w:tc>
        <w:tc>
          <w:tcPr>
            <w:tcW w:w="2109" w:type="dxa"/>
            <w:tcBorders>
              <w:top w:val="nil"/>
              <w:left w:val="nil"/>
              <w:bottom w:val="nil"/>
              <w:right w:val="nil"/>
            </w:tcBorders>
          </w:tcPr>
          <w:p w14:paraId="763ABF8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340" w:type="dxa"/>
            <w:tcBorders>
              <w:top w:val="nil"/>
              <w:left w:val="nil"/>
              <w:bottom w:val="nil"/>
              <w:right w:val="nil"/>
            </w:tcBorders>
          </w:tcPr>
          <w:p w14:paraId="46D28A5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(0.196)</w:t>
            </w:r>
          </w:p>
        </w:tc>
      </w:tr>
      <w:tr w:rsidR="0090502E" w:rsidRPr="0090502E" w14:paraId="5B57AC2E" w14:textId="77777777" w:rsidTr="00C05981">
        <w:trPr>
          <w:jc w:val="center"/>
        </w:trPr>
        <w:tc>
          <w:tcPr>
            <w:tcW w:w="3600" w:type="dxa"/>
            <w:tcBorders>
              <w:top w:val="nil"/>
              <w:left w:val="nil"/>
              <w:bottom w:val="nil"/>
              <w:right w:val="nil"/>
            </w:tcBorders>
          </w:tcPr>
          <w:p w14:paraId="26E1284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1890" w:type="dxa"/>
            <w:tcBorders>
              <w:top w:val="nil"/>
              <w:left w:val="nil"/>
              <w:bottom w:val="nil"/>
              <w:right w:val="nil"/>
            </w:tcBorders>
          </w:tcPr>
          <w:p w14:paraId="26D39EC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1.744***</w:t>
            </w:r>
          </w:p>
        </w:tc>
        <w:tc>
          <w:tcPr>
            <w:tcW w:w="1710" w:type="dxa"/>
            <w:tcBorders>
              <w:top w:val="nil"/>
              <w:left w:val="nil"/>
              <w:bottom w:val="nil"/>
              <w:right w:val="nil"/>
            </w:tcBorders>
          </w:tcPr>
          <w:p w14:paraId="1F7F612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1.776***</w:t>
            </w:r>
          </w:p>
        </w:tc>
        <w:tc>
          <w:tcPr>
            <w:tcW w:w="2109" w:type="dxa"/>
            <w:tcBorders>
              <w:top w:val="nil"/>
              <w:left w:val="nil"/>
              <w:bottom w:val="nil"/>
              <w:right w:val="nil"/>
            </w:tcBorders>
          </w:tcPr>
          <w:p w14:paraId="74C00B9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1.755***</w:t>
            </w:r>
          </w:p>
        </w:tc>
        <w:tc>
          <w:tcPr>
            <w:tcW w:w="2340" w:type="dxa"/>
            <w:tcBorders>
              <w:top w:val="nil"/>
              <w:left w:val="nil"/>
              <w:bottom w:val="nil"/>
              <w:right w:val="nil"/>
            </w:tcBorders>
          </w:tcPr>
          <w:p w14:paraId="0689463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1.750***</w:t>
            </w:r>
          </w:p>
        </w:tc>
      </w:tr>
      <w:tr w:rsidR="0090502E" w:rsidRPr="0090502E" w14:paraId="3BB408FC" w14:textId="77777777" w:rsidTr="00C05981">
        <w:trPr>
          <w:jc w:val="center"/>
        </w:trPr>
        <w:tc>
          <w:tcPr>
            <w:tcW w:w="3600" w:type="dxa"/>
            <w:tcBorders>
              <w:top w:val="nil"/>
              <w:left w:val="nil"/>
              <w:bottom w:val="nil"/>
              <w:right w:val="nil"/>
            </w:tcBorders>
          </w:tcPr>
          <w:p w14:paraId="4D7558BF"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29DA70C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(0.280)</w:t>
            </w:r>
          </w:p>
        </w:tc>
        <w:tc>
          <w:tcPr>
            <w:tcW w:w="1710" w:type="dxa"/>
            <w:tcBorders>
              <w:top w:val="nil"/>
              <w:left w:val="nil"/>
              <w:bottom w:val="nil"/>
              <w:right w:val="nil"/>
            </w:tcBorders>
          </w:tcPr>
          <w:p w14:paraId="3C25508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(0.279)</w:t>
            </w:r>
          </w:p>
        </w:tc>
        <w:tc>
          <w:tcPr>
            <w:tcW w:w="2109" w:type="dxa"/>
            <w:tcBorders>
              <w:top w:val="nil"/>
              <w:left w:val="nil"/>
              <w:bottom w:val="nil"/>
              <w:right w:val="nil"/>
            </w:tcBorders>
          </w:tcPr>
          <w:p w14:paraId="7E8ECA1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(0.321)</w:t>
            </w:r>
          </w:p>
        </w:tc>
        <w:tc>
          <w:tcPr>
            <w:tcW w:w="2340" w:type="dxa"/>
            <w:tcBorders>
              <w:top w:val="nil"/>
              <w:left w:val="nil"/>
              <w:bottom w:val="nil"/>
              <w:right w:val="nil"/>
            </w:tcBorders>
          </w:tcPr>
          <w:p w14:paraId="46EAE08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(0.319)</w:t>
            </w:r>
          </w:p>
        </w:tc>
      </w:tr>
      <w:tr w:rsidR="0090502E" w:rsidRPr="0090502E" w14:paraId="1C1B340D" w14:textId="77777777" w:rsidTr="00C05981">
        <w:trPr>
          <w:jc w:val="center"/>
        </w:trPr>
        <w:tc>
          <w:tcPr>
            <w:tcW w:w="3600" w:type="dxa"/>
            <w:tcBorders>
              <w:top w:val="nil"/>
              <w:left w:val="nil"/>
              <w:bottom w:val="nil"/>
              <w:right w:val="nil"/>
            </w:tcBorders>
          </w:tcPr>
          <w:p w14:paraId="04C98E02"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1890" w:type="dxa"/>
            <w:tcBorders>
              <w:top w:val="nil"/>
              <w:left w:val="nil"/>
              <w:bottom w:val="nil"/>
              <w:right w:val="nil"/>
            </w:tcBorders>
          </w:tcPr>
          <w:p w14:paraId="435989C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10" w:type="dxa"/>
            <w:tcBorders>
              <w:top w:val="nil"/>
              <w:left w:val="nil"/>
              <w:bottom w:val="nil"/>
              <w:right w:val="nil"/>
            </w:tcBorders>
          </w:tcPr>
          <w:p w14:paraId="5D06F00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09" w:type="dxa"/>
            <w:tcBorders>
              <w:top w:val="nil"/>
              <w:left w:val="nil"/>
              <w:bottom w:val="nil"/>
              <w:right w:val="nil"/>
            </w:tcBorders>
          </w:tcPr>
          <w:p w14:paraId="6E3335D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340" w:type="dxa"/>
            <w:tcBorders>
              <w:top w:val="nil"/>
              <w:left w:val="nil"/>
              <w:bottom w:val="nil"/>
              <w:right w:val="nil"/>
            </w:tcBorders>
          </w:tcPr>
          <w:p w14:paraId="3DA5C8F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BB30B74" w14:textId="77777777" w:rsidTr="00C05981">
        <w:trPr>
          <w:jc w:val="center"/>
        </w:trPr>
        <w:tc>
          <w:tcPr>
            <w:tcW w:w="3600" w:type="dxa"/>
            <w:tcBorders>
              <w:top w:val="nil"/>
              <w:left w:val="nil"/>
              <w:bottom w:val="nil"/>
              <w:right w:val="nil"/>
            </w:tcBorders>
          </w:tcPr>
          <w:p w14:paraId="5AA8906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1890" w:type="dxa"/>
            <w:tcBorders>
              <w:top w:val="nil"/>
              <w:left w:val="nil"/>
              <w:bottom w:val="nil"/>
              <w:right w:val="nil"/>
            </w:tcBorders>
          </w:tcPr>
          <w:p w14:paraId="0FB92D7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249</w:t>
            </w:r>
          </w:p>
        </w:tc>
        <w:tc>
          <w:tcPr>
            <w:tcW w:w="1710" w:type="dxa"/>
            <w:tcBorders>
              <w:top w:val="nil"/>
              <w:left w:val="nil"/>
              <w:bottom w:val="nil"/>
              <w:right w:val="nil"/>
            </w:tcBorders>
          </w:tcPr>
          <w:p w14:paraId="4E120AD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249</w:t>
            </w:r>
          </w:p>
        </w:tc>
        <w:tc>
          <w:tcPr>
            <w:tcW w:w="2109" w:type="dxa"/>
            <w:tcBorders>
              <w:top w:val="nil"/>
              <w:left w:val="nil"/>
              <w:bottom w:val="nil"/>
              <w:right w:val="nil"/>
            </w:tcBorders>
          </w:tcPr>
          <w:p w14:paraId="2536C76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218</w:t>
            </w:r>
          </w:p>
        </w:tc>
        <w:tc>
          <w:tcPr>
            <w:tcW w:w="2340" w:type="dxa"/>
            <w:tcBorders>
              <w:top w:val="nil"/>
              <w:left w:val="nil"/>
              <w:bottom w:val="nil"/>
              <w:right w:val="nil"/>
            </w:tcBorders>
          </w:tcPr>
          <w:p w14:paraId="418D7AF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218</w:t>
            </w:r>
          </w:p>
        </w:tc>
      </w:tr>
      <w:tr w:rsidR="0090502E" w:rsidRPr="0090502E" w14:paraId="18C1830F" w14:textId="77777777" w:rsidTr="00C05981">
        <w:tblPrEx>
          <w:tblBorders>
            <w:bottom w:val="single" w:sz="6" w:space="0" w:color="auto"/>
          </w:tblBorders>
        </w:tblPrEx>
        <w:trPr>
          <w:jc w:val="center"/>
        </w:trPr>
        <w:tc>
          <w:tcPr>
            <w:tcW w:w="3600" w:type="dxa"/>
            <w:tcBorders>
              <w:top w:val="nil"/>
              <w:left w:val="nil"/>
              <w:bottom w:val="single" w:sz="6" w:space="0" w:color="auto"/>
              <w:right w:val="nil"/>
            </w:tcBorders>
          </w:tcPr>
          <w:p w14:paraId="4ECB440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R-squared</w:t>
            </w:r>
          </w:p>
        </w:tc>
        <w:tc>
          <w:tcPr>
            <w:tcW w:w="1890" w:type="dxa"/>
            <w:tcBorders>
              <w:top w:val="nil"/>
              <w:left w:val="nil"/>
              <w:bottom w:val="single" w:sz="6" w:space="0" w:color="auto"/>
              <w:right w:val="nil"/>
            </w:tcBorders>
          </w:tcPr>
          <w:p w14:paraId="66FE513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0.496</w:t>
            </w:r>
          </w:p>
        </w:tc>
        <w:tc>
          <w:tcPr>
            <w:tcW w:w="1710" w:type="dxa"/>
            <w:tcBorders>
              <w:top w:val="nil"/>
              <w:left w:val="nil"/>
              <w:bottom w:val="single" w:sz="6" w:space="0" w:color="auto"/>
              <w:right w:val="nil"/>
            </w:tcBorders>
          </w:tcPr>
          <w:p w14:paraId="457E37B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0.500</w:t>
            </w:r>
          </w:p>
        </w:tc>
        <w:tc>
          <w:tcPr>
            <w:tcW w:w="2109" w:type="dxa"/>
            <w:tcBorders>
              <w:top w:val="nil"/>
              <w:left w:val="nil"/>
              <w:bottom w:val="single" w:sz="6" w:space="0" w:color="auto"/>
              <w:right w:val="nil"/>
            </w:tcBorders>
          </w:tcPr>
          <w:p w14:paraId="162C630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0.429</w:t>
            </w:r>
          </w:p>
        </w:tc>
        <w:tc>
          <w:tcPr>
            <w:tcW w:w="2340" w:type="dxa"/>
            <w:tcBorders>
              <w:top w:val="nil"/>
              <w:left w:val="nil"/>
              <w:bottom w:val="single" w:sz="6" w:space="0" w:color="auto"/>
              <w:right w:val="nil"/>
            </w:tcBorders>
          </w:tcPr>
          <w:p w14:paraId="3FE03E4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0.431</w:t>
            </w:r>
          </w:p>
        </w:tc>
      </w:tr>
    </w:tbl>
    <w:p w14:paraId="52CD8D72" w14:textId="4DF26F50" w:rsidR="00380D0D" w:rsidRPr="0090502E" w:rsidRDefault="0099505E">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This table shows that abortion restrictions are associated with lower confidence in the police and justice system. We see this result as consistent with our argument concerning an indirect pathway between abortion restrictions and lower PIR. </w:t>
      </w:r>
      <w:r w:rsidR="00380D0D" w:rsidRPr="0090502E">
        <w:rPr>
          <w:rFonts w:ascii="Times New Roman" w:hAnsi="Times New Roman" w:cs="Times New Roman"/>
          <w:kern w:val="0"/>
          <w:sz w:val="24"/>
          <w:szCs w:val="24"/>
        </w:rPr>
        <w:t>Robust standard errors in parentheses</w:t>
      </w:r>
    </w:p>
    <w:p w14:paraId="32B834B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4C8A6F79" w14:textId="77777777" w:rsidR="00A926C5" w:rsidRPr="0090502E" w:rsidRDefault="00A926C5">
      <w:pPr>
        <w:widowControl w:val="0"/>
        <w:autoSpaceDE w:val="0"/>
        <w:autoSpaceDN w:val="0"/>
        <w:adjustRightInd w:val="0"/>
        <w:spacing w:after="0" w:line="240" w:lineRule="auto"/>
        <w:jc w:val="center"/>
        <w:rPr>
          <w:rFonts w:ascii="Times New Roman" w:hAnsi="Times New Roman" w:cs="Times New Roman"/>
          <w:kern w:val="0"/>
          <w:sz w:val="24"/>
          <w:szCs w:val="24"/>
        </w:rPr>
      </w:pPr>
    </w:p>
    <w:p w14:paraId="2A5BB06A" w14:textId="77777777" w:rsidR="00A926C5" w:rsidRPr="0090502E" w:rsidRDefault="00A926C5">
      <w:pPr>
        <w:widowControl w:val="0"/>
        <w:autoSpaceDE w:val="0"/>
        <w:autoSpaceDN w:val="0"/>
        <w:adjustRightInd w:val="0"/>
        <w:spacing w:after="0" w:line="240" w:lineRule="auto"/>
        <w:jc w:val="center"/>
        <w:rPr>
          <w:rFonts w:ascii="Times New Roman" w:hAnsi="Times New Roman" w:cs="Times New Roman"/>
          <w:kern w:val="0"/>
          <w:sz w:val="24"/>
          <w:szCs w:val="24"/>
        </w:rPr>
      </w:pPr>
    </w:p>
    <w:p w14:paraId="7A2931F8" w14:textId="69AC0D20" w:rsidR="00E70840" w:rsidRPr="0090502E" w:rsidRDefault="00E70840">
      <w:pPr>
        <w:rPr>
          <w:rFonts w:ascii="Times New Roman" w:hAnsi="Times New Roman" w:cs="Times New Roman"/>
          <w:kern w:val="0"/>
          <w:sz w:val="24"/>
          <w:szCs w:val="24"/>
        </w:rPr>
      </w:pPr>
      <w:r w:rsidRPr="0090502E">
        <w:rPr>
          <w:rFonts w:ascii="Times New Roman" w:hAnsi="Times New Roman" w:cs="Times New Roman"/>
          <w:kern w:val="0"/>
          <w:sz w:val="24"/>
          <w:szCs w:val="24"/>
        </w:rPr>
        <w:br w:type="page"/>
      </w:r>
    </w:p>
    <w:p w14:paraId="0880819C" w14:textId="77777777" w:rsidR="00A926C5" w:rsidRPr="0090502E" w:rsidRDefault="00A926C5">
      <w:pPr>
        <w:widowControl w:val="0"/>
        <w:autoSpaceDE w:val="0"/>
        <w:autoSpaceDN w:val="0"/>
        <w:adjustRightInd w:val="0"/>
        <w:spacing w:after="0" w:line="240" w:lineRule="auto"/>
        <w:jc w:val="center"/>
        <w:rPr>
          <w:rFonts w:ascii="Times New Roman" w:hAnsi="Times New Roman" w:cs="Times New Roman"/>
          <w:kern w:val="0"/>
          <w:sz w:val="24"/>
          <w:szCs w:val="24"/>
        </w:rPr>
      </w:pPr>
    </w:p>
    <w:p w14:paraId="43DB763A" w14:textId="00FEC4C6" w:rsidR="00380D0D" w:rsidRPr="0090502E" w:rsidRDefault="00A946E5" w:rsidP="00E70840">
      <w:pPr>
        <w:pStyle w:val="Heading2"/>
        <w:jc w:val="center"/>
        <w:rPr>
          <w:rFonts w:ascii="Times New Roman" w:hAnsi="Times New Roman" w:cs="Times New Roman"/>
          <w:b/>
          <w:bCs/>
          <w:color w:val="auto"/>
        </w:rPr>
      </w:pPr>
      <w:bookmarkStart w:id="22" w:name="_Toc166678549"/>
      <w:r>
        <w:rPr>
          <w:rFonts w:ascii="Times New Roman" w:hAnsi="Times New Roman" w:cs="Times New Roman"/>
          <w:b/>
          <w:bCs/>
          <w:color w:val="auto"/>
        </w:rPr>
        <w:t>Table 1</w:t>
      </w:r>
      <w:r w:rsidR="00B55C3B">
        <w:rPr>
          <w:rFonts w:ascii="Times New Roman" w:hAnsi="Times New Roman" w:cs="Times New Roman"/>
          <w:b/>
          <w:bCs/>
          <w:color w:val="auto"/>
        </w:rPr>
        <w:t>4</w:t>
      </w:r>
      <w:r>
        <w:rPr>
          <w:rFonts w:ascii="Times New Roman" w:hAnsi="Times New Roman" w:cs="Times New Roman"/>
          <w:b/>
          <w:bCs/>
          <w:color w:val="auto"/>
        </w:rPr>
        <w:t xml:space="preserve">: </w:t>
      </w:r>
      <w:r w:rsidR="00A926C5" w:rsidRPr="0090502E">
        <w:rPr>
          <w:rFonts w:ascii="Times New Roman" w:hAnsi="Times New Roman" w:cs="Times New Roman"/>
          <w:b/>
          <w:bCs/>
          <w:color w:val="auto"/>
        </w:rPr>
        <w:t xml:space="preserve">World Values Survey Indicators: Confidence in Government, Willingness to </w:t>
      </w:r>
      <w:r w:rsidR="00003874" w:rsidRPr="0090502E">
        <w:rPr>
          <w:rFonts w:ascii="Times New Roman" w:hAnsi="Times New Roman" w:cs="Times New Roman"/>
          <w:b/>
          <w:bCs/>
          <w:color w:val="auto"/>
        </w:rPr>
        <w:t>F</w:t>
      </w:r>
      <w:r w:rsidR="00A926C5" w:rsidRPr="0090502E">
        <w:rPr>
          <w:rFonts w:ascii="Times New Roman" w:hAnsi="Times New Roman" w:cs="Times New Roman"/>
          <w:b/>
          <w:bCs/>
          <w:color w:val="auto"/>
        </w:rPr>
        <w:t>ight for Country</w:t>
      </w:r>
      <w:bookmarkEnd w:id="22"/>
    </w:p>
    <w:tbl>
      <w:tblPr>
        <w:tblW w:w="11700" w:type="dxa"/>
        <w:jc w:val="center"/>
        <w:tblLayout w:type="fixed"/>
        <w:tblCellMar>
          <w:left w:w="75" w:type="dxa"/>
          <w:right w:w="75" w:type="dxa"/>
        </w:tblCellMar>
        <w:tblLook w:val="0000" w:firstRow="0" w:lastRow="0" w:firstColumn="0" w:lastColumn="0" w:noHBand="0" w:noVBand="0"/>
      </w:tblPr>
      <w:tblGrid>
        <w:gridCol w:w="3510"/>
        <w:gridCol w:w="2160"/>
        <w:gridCol w:w="1890"/>
        <w:gridCol w:w="1980"/>
        <w:gridCol w:w="2160"/>
      </w:tblGrid>
      <w:tr w:rsidR="0090502E" w:rsidRPr="0090502E" w14:paraId="376EB7FA" w14:textId="77777777" w:rsidTr="00C05981">
        <w:trPr>
          <w:jc w:val="center"/>
        </w:trPr>
        <w:tc>
          <w:tcPr>
            <w:tcW w:w="3510" w:type="dxa"/>
            <w:tcBorders>
              <w:top w:val="single" w:sz="6" w:space="0" w:color="auto"/>
              <w:left w:val="nil"/>
              <w:bottom w:val="nil"/>
              <w:right w:val="nil"/>
            </w:tcBorders>
          </w:tcPr>
          <w:p w14:paraId="5EEC1764"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single" w:sz="6" w:space="0" w:color="auto"/>
              <w:left w:val="nil"/>
              <w:bottom w:val="nil"/>
              <w:right w:val="nil"/>
            </w:tcBorders>
          </w:tcPr>
          <w:p w14:paraId="224A340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890" w:type="dxa"/>
            <w:tcBorders>
              <w:top w:val="single" w:sz="6" w:space="0" w:color="auto"/>
              <w:left w:val="nil"/>
              <w:bottom w:val="nil"/>
              <w:right w:val="nil"/>
            </w:tcBorders>
          </w:tcPr>
          <w:p w14:paraId="13BA4B6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1980" w:type="dxa"/>
            <w:tcBorders>
              <w:top w:val="single" w:sz="6" w:space="0" w:color="auto"/>
              <w:left w:val="nil"/>
              <w:bottom w:val="nil"/>
              <w:right w:val="nil"/>
            </w:tcBorders>
          </w:tcPr>
          <w:p w14:paraId="6CEA9E7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2160" w:type="dxa"/>
            <w:tcBorders>
              <w:top w:val="single" w:sz="6" w:space="0" w:color="auto"/>
              <w:left w:val="nil"/>
              <w:bottom w:val="nil"/>
              <w:right w:val="nil"/>
            </w:tcBorders>
          </w:tcPr>
          <w:p w14:paraId="7FCEB12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r>
      <w:tr w:rsidR="0090502E" w:rsidRPr="0090502E" w14:paraId="58743FEC" w14:textId="77777777" w:rsidTr="00C05981">
        <w:trPr>
          <w:jc w:val="center"/>
        </w:trPr>
        <w:tc>
          <w:tcPr>
            <w:tcW w:w="3510" w:type="dxa"/>
            <w:tcBorders>
              <w:top w:val="nil"/>
              <w:left w:val="nil"/>
              <w:bottom w:val="single" w:sz="6" w:space="0" w:color="auto"/>
              <w:right w:val="nil"/>
            </w:tcBorders>
          </w:tcPr>
          <w:p w14:paraId="2D94BC13"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2160" w:type="dxa"/>
            <w:tcBorders>
              <w:top w:val="nil"/>
              <w:left w:val="nil"/>
              <w:bottom w:val="single" w:sz="6" w:space="0" w:color="auto"/>
              <w:right w:val="nil"/>
            </w:tcBorders>
          </w:tcPr>
          <w:p w14:paraId="3DFFFEF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Confidence: The Government</w:t>
            </w:r>
          </w:p>
        </w:tc>
        <w:tc>
          <w:tcPr>
            <w:tcW w:w="1890" w:type="dxa"/>
            <w:tcBorders>
              <w:top w:val="nil"/>
              <w:left w:val="nil"/>
              <w:bottom w:val="single" w:sz="6" w:space="0" w:color="auto"/>
              <w:right w:val="nil"/>
            </w:tcBorders>
          </w:tcPr>
          <w:p w14:paraId="20E5304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Confidence: The Government</w:t>
            </w:r>
          </w:p>
        </w:tc>
        <w:tc>
          <w:tcPr>
            <w:tcW w:w="1980" w:type="dxa"/>
            <w:tcBorders>
              <w:top w:val="nil"/>
              <w:left w:val="nil"/>
              <w:bottom w:val="single" w:sz="6" w:space="0" w:color="auto"/>
              <w:right w:val="nil"/>
            </w:tcBorders>
          </w:tcPr>
          <w:p w14:paraId="137B13B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Willingness to fight for country</w:t>
            </w:r>
          </w:p>
        </w:tc>
        <w:tc>
          <w:tcPr>
            <w:tcW w:w="2160" w:type="dxa"/>
            <w:tcBorders>
              <w:top w:val="nil"/>
              <w:left w:val="nil"/>
              <w:bottom w:val="single" w:sz="6" w:space="0" w:color="auto"/>
              <w:right w:val="nil"/>
            </w:tcBorders>
          </w:tcPr>
          <w:p w14:paraId="73B095E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Willingness to fight for country</w:t>
            </w:r>
          </w:p>
        </w:tc>
      </w:tr>
      <w:tr w:rsidR="0090502E" w:rsidRPr="0090502E" w14:paraId="57899BC3" w14:textId="77777777" w:rsidTr="00C05981">
        <w:trPr>
          <w:jc w:val="center"/>
        </w:trPr>
        <w:tc>
          <w:tcPr>
            <w:tcW w:w="3510" w:type="dxa"/>
            <w:tcBorders>
              <w:top w:val="nil"/>
              <w:left w:val="nil"/>
              <w:bottom w:val="nil"/>
              <w:right w:val="nil"/>
            </w:tcBorders>
          </w:tcPr>
          <w:p w14:paraId="7EC51BC5"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6AC7490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90" w:type="dxa"/>
            <w:tcBorders>
              <w:top w:val="nil"/>
              <w:left w:val="nil"/>
              <w:bottom w:val="nil"/>
              <w:right w:val="nil"/>
            </w:tcBorders>
          </w:tcPr>
          <w:p w14:paraId="7A488FB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80" w:type="dxa"/>
            <w:tcBorders>
              <w:top w:val="nil"/>
              <w:left w:val="nil"/>
              <w:bottom w:val="nil"/>
              <w:right w:val="nil"/>
            </w:tcBorders>
          </w:tcPr>
          <w:p w14:paraId="4CBD5B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60" w:type="dxa"/>
            <w:tcBorders>
              <w:top w:val="nil"/>
              <w:left w:val="nil"/>
              <w:bottom w:val="nil"/>
              <w:right w:val="nil"/>
            </w:tcBorders>
          </w:tcPr>
          <w:p w14:paraId="176D4F5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267AA459" w14:textId="77777777" w:rsidTr="00C05981">
        <w:trPr>
          <w:jc w:val="center"/>
        </w:trPr>
        <w:tc>
          <w:tcPr>
            <w:tcW w:w="3510" w:type="dxa"/>
            <w:tcBorders>
              <w:top w:val="nil"/>
              <w:left w:val="nil"/>
              <w:bottom w:val="nil"/>
              <w:right w:val="nil"/>
            </w:tcBorders>
          </w:tcPr>
          <w:p w14:paraId="55297BE7" w14:textId="08116B85" w:rsidR="00380D0D" w:rsidRPr="0090502E" w:rsidRDefault="0058014E"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3383349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0.0456</w:t>
            </w:r>
          </w:p>
        </w:tc>
        <w:tc>
          <w:tcPr>
            <w:tcW w:w="1890" w:type="dxa"/>
            <w:tcBorders>
              <w:top w:val="nil"/>
              <w:left w:val="nil"/>
              <w:bottom w:val="nil"/>
              <w:right w:val="nil"/>
            </w:tcBorders>
          </w:tcPr>
          <w:p w14:paraId="4B867A3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0.0472</w:t>
            </w:r>
          </w:p>
        </w:tc>
        <w:tc>
          <w:tcPr>
            <w:tcW w:w="1980" w:type="dxa"/>
            <w:tcBorders>
              <w:top w:val="nil"/>
              <w:left w:val="nil"/>
              <w:bottom w:val="nil"/>
              <w:right w:val="nil"/>
            </w:tcBorders>
          </w:tcPr>
          <w:p w14:paraId="010BBAF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-0.0130</w:t>
            </w:r>
          </w:p>
        </w:tc>
        <w:tc>
          <w:tcPr>
            <w:tcW w:w="2160" w:type="dxa"/>
            <w:tcBorders>
              <w:top w:val="nil"/>
              <w:left w:val="nil"/>
              <w:bottom w:val="nil"/>
              <w:right w:val="nil"/>
            </w:tcBorders>
          </w:tcPr>
          <w:p w14:paraId="3A1082E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-0.0128</w:t>
            </w:r>
          </w:p>
        </w:tc>
      </w:tr>
      <w:tr w:rsidR="0090502E" w:rsidRPr="0090502E" w14:paraId="222E7903" w14:textId="77777777" w:rsidTr="00C05981">
        <w:trPr>
          <w:jc w:val="center"/>
        </w:trPr>
        <w:tc>
          <w:tcPr>
            <w:tcW w:w="3510" w:type="dxa"/>
            <w:tcBorders>
              <w:top w:val="nil"/>
              <w:left w:val="nil"/>
              <w:bottom w:val="nil"/>
              <w:right w:val="nil"/>
            </w:tcBorders>
          </w:tcPr>
          <w:p w14:paraId="49FFB3C3"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71A019F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(0.0289)</w:t>
            </w:r>
          </w:p>
        </w:tc>
        <w:tc>
          <w:tcPr>
            <w:tcW w:w="1890" w:type="dxa"/>
            <w:tcBorders>
              <w:top w:val="nil"/>
              <w:left w:val="nil"/>
              <w:bottom w:val="nil"/>
              <w:right w:val="nil"/>
            </w:tcBorders>
          </w:tcPr>
          <w:p w14:paraId="2611795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(0.0288)</w:t>
            </w:r>
          </w:p>
        </w:tc>
        <w:tc>
          <w:tcPr>
            <w:tcW w:w="1980" w:type="dxa"/>
            <w:tcBorders>
              <w:top w:val="nil"/>
              <w:left w:val="nil"/>
              <w:bottom w:val="nil"/>
              <w:right w:val="nil"/>
            </w:tcBorders>
          </w:tcPr>
          <w:p w14:paraId="0769D43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(0.0131)</w:t>
            </w:r>
          </w:p>
        </w:tc>
        <w:tc>
          <w:tcPr>
            <w:tcW w:w="2160" w:type="dxa"/>
            <w:tcBorders>
              <w:top w:val="nil"/>
              <w:left w:val="nil"/>
              <w:bottom w:val="nil"/>
              <w:right w:val="nil"/>
            </w:tcBorders>
          </w:tcPr>
          <w:p w14:paraId="01FEAC8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(0.0131)</w:t>
            </w:r>
          </w:p>
        </w:tc>
      </w:tr>
      <w:tr w:rsidR="0090502E" w:rsidRPr="0090502E" w14:paraId="58001383" w14:textId="77777777" w:rsidTr="00C05981">
        <w:trPr>
          <w:jc w:val="center"/>
        </w:trPr>
        <w:tc>
          <w:tcPr>
            <w:tcW w:w="3510" w:type="dxa"/>
            <w:tcBorders>
              <w:top w:val="nil"/>
              <w:left w:val="nil"/>
              <w:bottom w:val="nil"/>
              <w:right w:val="nil"/>
            </w:tcBorders>
          </w:tcPr>
          <w:p w14:paraId="6BE52F1F" w14:textId="558372D0"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CF17FF"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524DB09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-0.00638</w:t>
            </w:r>
          </w:p>
        </w:tc>
        <w:tc>
          <w:tcPr>
            <w:tcW w:w="1890" w:type="dxa"/>
            <w:tcBorders>
              <w:top w:val="nil"/>
              <w:left w:val="nil"/>
              <w:bottom w:val="nil"/>
              <w:right w:val="nil"/>
            </w:tcBorders>
          </w:tcPr>
          <w:p w14:paraId="097CACA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80" w:type="dxa"/>
            <w:tcBorders>
              <w:top w:val="nil"/>
              <w:left w:val="nil"/>
              <w:bottom w:val="nil"/>
              <w:right w:val="nil"/>
            </w:tcBorders>
          </w:tcPr>
          <w:p w14:paraId="0EF78E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0.0128**</w:t>
            </w:r>
          </w:p>
        </w:tc>
        <w:tc>
          <w:tcPr>
            <w:tcW w:w="2160" w:type="dxa"/>
            <w:tcBorders>
              <w:top w:val="nil"/>
              <w:left w:val="nil"/>
              <w:bottom w:val="nil"/>
              <w:right w:val="nil"/>
            </w:tcBorders>
          </w:tcPr>
          <w:p w14:paraId="4A23BC6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2FECFFF4" w14:textId="77777777" w:rsidTr="00C05981">
        <w:trPr>
          <w:jc w:val="center"/>
        </w:trPr>
        <w:tc>
          <w:tcPr>
            <w:tcW w:w="3510" w:type="dxa"/>
            <w:tcBorders>
              <w:top w:val="nil"/>
              <w:left w:val="nil"/>
              <w:bottom w:val="nil"/>
              <w:right w:val="nil"/>
            </w:tcBorders>
          </w:tcPr>
          <w:p w14:paraId="15F95CBD"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1A67717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(0.0137)</w:t>
            </w:r>
          </w:p>
        </w:tc>
        <w:tc>
          <w:tcPr>
            <w:tcW w:w="1890" w:type="dxa"/>
            <w:tcBorders>
              <w:top w:val="nil"/>
              <w:left w:val="nil"/>
              <w:bottom w:val="nil"/>
              <w:right w:val="nil"/>
            </w:tcBorders>
          </w:tcPr>
          <w:p w14:paraId="0D789B8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80" w:type="dxa"/>
            <w:tcBorders>
              <w:top w:val="nil"/>
              <w:left w:val="nil"/>
              <w:bottom w:val="nil"/>
              <w:right w:val="nil"/>
            </w:tcBorders>
          </w:tcPr>
          <w:p w14:paraId="66F4485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(0.00550)</w:t>
            </w:r>
          </w:p>
        </w:tc>
        <w:tc>
          <w:tcPr>
            <w:tcW w:w="2160" w:type="dxa"/>
            <w:tcBorders>
              <w:top w:val="nil"/>
              <w:left w:val="nil"/>
              <w:bottom w:val="nil"/>
              <w:right w:val="nil"/>
            </w:tcBorders>
          </w:tcPr>
          <w:p w14:paraId="4487FC7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4B67F2E1" w14:textId="77777777" w:rsidTr="00C05981">
        <w:trPr>
          <w:jc w:val="center"/>
        </w:trPr>
        <w:tc>
          <w:tcPr>
            <w:tcW w:w="3510" w:type="dxa"/>
            <w:tcBorders>
              <w:top w:val="nil"/>
              <w:left w:val="nil"/>
              <w:bottom w:val="nil"/>
              <w:right w:val="nil"/>
            </w:tcBorders>
          </w:tcPr>
          <w:p w14:paraId="3223F940" w14:textId="25F6B4F8"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003874" w:rsidRPr="0090502E">
              <w:rPr>
                <w:rFonts w:ascii="Times New Roman" w:hAnsi="Times New Roman" w:cs="Times New Roman"/>
                <w:kern w:val="0"/>
                <w:sz w:val="20"/>
                <w:szCs w:val="20"/>
              </w:rPr>
              <w:t xml:space="preserve">Change </w:t>
            </w:r>
          </w:p>
        </w:tc>
        <w:tc>
          <w:tcPr>
            <w:tcW w:w="2160" w:type="dxa"/>
            <w:tcBorders>
              <w:top w:val="nil"/>
              <w:left w:val="nil"/>
              <w:bottom w:val="nil"/>
              <w:right w:val="nil"/>
            </w:tcBorders>
          </w:tcPr>
          <w:p w14:paraId="291DDC4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0.129**</w:t>
            </w:r>
          </w:p>
        </w:tc>
        <w:tc>
          <w:tcPr>
            <w:tcW w:w="1890" w:type="dxa"/>
            <w:tcBorders>
              <w:top w:val="nil"/>
              <w:left w:val="nil"/>
              <w:bottom w:val="nil"/>
              <w:right w:val="nil"/>
            </w:tcBorders>
          </w:tcPr>
          <w:p w14:paraId="799842F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80" w:type="dxa"/>
            <w:tcBorders>
              <w:top w:val="nil"/>
              <w:left w:val="nil"/>
              <w:bottom w:val="nil"/>
              <w:right w:val="nil"/>
            </w:tcBorders>
          </w:tcPr>
          <w:p w14:paraId="614E004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0.0201*</w:t>
            </w:r>
          </w:p>
        </w:tc>
        <w:tc>
          <w:tcPr>
            <w:tcW w:w="2160" w:type="dxa"/>
            <w:tcBorders>
              <w:top w:val="nil"/>
              <w:left w:val="nil"/>
              <w:bottom w:val="nil"/>
              <w:right w:val="nil"/>
            </w:tcBorders>
          </w:tcPr>
          <w:p w14:paraId="086CA7A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30CF4D50" w14:textId="77777777" w:rsidTr="00C05981">
        <w:trPr>
          <w:jc w:val="center"/>
        </w:trPr>
        <w:tc>
          <w:tcPr>
            <w:tcW w:w="3510" w:type="dxa"/>
            <w:tcBorders>
              <w:top w:val="nil"/>
              <w:left w:val="nil"/>
              <w:bottom w:val="nil"/>
              <w:right w:val="nil"/>
            </w:tcBorders>
          </w:tcPr>
          <w:p w14:paraId="6DDD7355"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639E7CA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(0.0621)</w:t>
            </w:r>
          </w:p>
        </w:tc>
        <w:tc>
          <w:tcPr>
            <w:tcW w:w="1890" w:type="dxa"/>
            <w:tcBorders>
              <w:top w:val="nil"/>
              <w:left w:val="nil"/>
              <w:bottom w:val="nil"/>
              <w:right w:val="nil"/>
            </w:tcBorders>
          </w:tcPr>
          <w:p w14:paraId="5221581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80" w:type="dxa"/>
            <w:tcBorders>
              <w:top w:val="nil"/>
              <w:left w:val="nil"/>
              <w:bottom w:val="nil"/>
              <w:right w:val="nil"/>
            </w:tcBorders>
          </w:tcPr>
          <w:p w14:paraId="643DCF2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(0.0115)</w:t>
            </w:r>
          </w:p>
        </w:tc>
        <w:tc>
          <w:tcPr>
            <w:tcW w:w="2160" w:type="dxa"/>
            <w:tcBorders>
              <w:top w:val="nil"/>
              <w:left w:val="nil"/>
              <w:bottom w:val="nil"/>
              <w:right w:val="nil"/>
            </w:tcBorders>
          </w:tcPr>
          <w:p w14:paraId="324233F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4EA64BB" w14:textId="77777777" w:rsidTr="00C05981">
        <w:trPr>
          <w:jc w:val="center"/>
        </w:trPr>
        <w:tc>
          <w:tcPr>
            <w:tcW w:w="3510" w:type="dxa"/>
            <w:tcBorders>
              <w:top w:val="nil"/>
              <w:left w:val="nil"/>
              <w:bottom w:val="nil"/>
              <w:right w:val="nil"/>
            </w:tcBorders>
          </w:tcPr>
          <w:p w14:paraId="1BD5C8B6" w14:textId="413F0831" w:rsidR="00380D0D" w:rsidRPr="0090502E" w:rsidRDefault="0058014E"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Regime Type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7381AF0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-0.0340***</w:t>
            </w:r>
          </w:p>
        </w:tc>
        <w:tc>
          <w:tcPr>
            <w:tcW w:w="1890" w:type="dxa"/>
            <w:tcBorders>
              <w:top w:val="nil"/>
              <w:left w:val="nil"/>
              <w:bottom w:val="nil"/>
              <w:right w:val="nil"/>
            </w:tcBorders>
          </w:tcPr>
          <w:p w14:paraId="51239EB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-0.0335***</w:t>
            </w:r>
          </w:p>
        </w:tc>
        <w:tc>
          <w:tcPr>
            <w:tcW w:w="1980" w:type="dxa"/>
            <w:tcBorders>
              <w:top w:val="nil"/>
              <w:left w:val="nil"/>
              <w:bottom w:val="nil"/>
              <w:right w:val="nil"/>
            </w:tcBorders>
          </w:tcPr>
          <w:p w14:paraId="5E8DAFB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-0.00562**</w:t>
            </w:r>
          </w:p>
        </w:tc>
        <w:tc>
          <w:tcPr>
            <w:tcW w:w="2160" w:type="dxa"/>
            <w:tcBorders>
              <w:top w:val="nil"/>
              <w:left w:val="nil"/>
              <w:bottom w:val="nil"/>
              <w:right w:val="nil"/>
            </w:tcBorders>
          </w:tcPr>
          <w:p w14:paraId="7C9B17B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-0.00572**</w:t>
            </w:r>
          </w:p>
        </w:tc>
      </w:tr>
      <w:tr w:rsidR="0090502E" w:rsidRPr="0090502E" w14:paraId="1B62A8E1" w14:textId="77777777" w:rsidTr="00C05981">
        <w:trPr>
          <w:jc w:val="center"/>
        </w:trPr>
        <w:tc>
          <w:tcPr>
            <w:tcW w:w="3510" w:type="dxa"/>
            <w:tcBorders>
              <w:top w:val="nil"/>
              <w:left w:val="nil"/>
              <w:bottom w:val="nil"/>
              <w:right w:val="nil"/>
            </w:tcBorders>
          </w:tcPr>
          <w:p w14:paraId="0F274742"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70E562F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(0.00675)</w:t>
            </w:r>
          </w:p>
        </w:tc>
        <w:tc>
          <w:tcPr>
            <w:tcW w:w="1890" w:type="dxa"/>
            <w:tcBorders>
              <w:top w:val="nil"/>
              <w:left w:val="nil"/>
              <w:bottom w:val="nil"/>
              <w:right w:val="nil"/>
            </w:tcBorders>
          </w:tcPr>
          <w:p w14:paraId="2B12ECE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(0.00683)</w:t>
            </w:r>
          </w:p>
        </w:tc>
        <w:tc>
          <w:tcPr>
            <w:tcW w:w="1980" w:type="dxa"/>
            <w:tcBorders>
              <w:top w:val="nil"/>
              <w:left w:val="nil"/>
              <w:bottom w:val="nil"/>
              <w:right w:val="nil"/>
            </w:tcBorders>
          </w:tcPr>
          <w:p w14:paraId="1017634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(0.00227)</w:t>
            </w:r>
          </w:p>
        </w:tc>
        <w:tc>
          <w:tcPr>
            <w:tcW w:w="2160" w:type="dxa"/>
            <w:tcBorders>
              <w:top w:val="nil"/>
              <w:left w:val="nil"/>
              <w:bottom w:val="nil"/>
              <w:right w:val="nil"/>
            </w:tcBorders>
          </w:tcPr>
          <w:p w14:paraId="6C47D92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(0.00227)</w:t>
            </w:r>
          </w:p>
        </w:tc>
      </w:tr>
      <w:tr w:rsidR="0090502E" w:rsidRPr="0090502E" w14:paraId="3B37602A" w14:textId="77777777" w:rsidTr="00C05981">
        <w:trPr>
          <w:jc w:val="center"/>
        </w:trPr>
        <w:tc>
          <w:tcPr>
            <w:tcW w:w="3510" w:type="dxa"/>
            <w:tcBorders>
              <w:top w:val="nil"/>
              <w:left w:val="nil"/>
              <w:bottom w:val="nil"/>
              <w:right w:val="nil"/>
            </w:tcBorders>
          </w:tcPr>
          <w:p w14:paraId="32F56F05" w14:textId="2CC1B345" w:rsidR="00380D0D" w:rsidRPr="0090502E" w:rsidRDefault="0058014E"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Population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0CB0DDE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0.0270</w:t>
            </w:r>
          </w:p>
        </w:tc>
        <w:tc>
          <w:tcPr>
            <w:tcW w:w="1890" w:type="dxa"/>
            <w:tcBorders>
              <w:top w:val="nil"/>
              <w:left w:val="nil"/>
              <w:bottom w:val="nil"/>
              <w:right w:val="nil"/>
            </w:tcBorders>
          </w:tcPr>
          <w:p w14:paraId="783D742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0.0281</w:t>
            </w:r>
          </w:p>
        </w:tc>
        <w:tc>
          <w:tcPr>
            <w:tcW w:w="1980" w:type="dxa"/>
            <w:tcBorders>
              <w:top w:val="nil"/>
              <w:left w:val="nil"/>
              <w:bottom w:val="nil"/>
              <w:right w:val="nil"/>
            </w:tcBorders>
          </w:tcPr>
          <w:p w14:paraId="689EE85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-0.0188**</w:t>
            </w:r>
          </w:p>
        </w:tc>
        <w:tc>
          <w:tcPr>
            <w:tcW w:w="2160" w:type="dxa"/>
            <w:tcBorders>
              <w:top w:val="nil"/>
              <w:left w:val="nil"/>
              <w:bottom w:val="nil"/>
              <w:right w:val="nil"/>
            </w:tcBorders>
          </w:tcPr>
          <w:p w14:paraId="334362F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-0.0193**</w:t>
            </w:r>
          </w:p>
        </w:tc>
      </w:tr>
      <w:tr w:rsidR="0090502E" w:rsidRPr="0090502E" w14:paraId="731A1545" w14:textId="77777777" w:rsidTr="00C05981">
        <w:trPr>
          <w:jc w:val="center"/>
        </w:trPr>
        <w:tc>
          <w:tcPr>
            <w:tcW w:w="3510" w:type="dxa"/>
            <w:tcBorders>
              <w:top w:val="nil"/>
              <w:left w:val="nil"/>
              <w:bottom w:val="nil"/>
              <w:right w:val="nil"/>
            </w:tcBorders>
          </w:tcPr>
          <w:p w14:paraId="5670EFF7"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45B2C63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(0.0198)</w:t>
            </w:r>
          </w:p>
        </w:tc>
        <w:tc>
          <w:tcPr>
            <w:tcW w:w="1890" w:type="dxa"/>
            <w:tcBorders>
              <w:top w:val="nil"/>
              <w:left w:val="nil"/>
              <w:bottom w:val="nil"/>
              <w:right w:val="nil"/>
            </w:tcBorders>
          </w:tcPr>
          <w:p w14:paraId="766B5D5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(0.0199)</w:t>
            </w:r>
          </w:p>
        </w:tc>
        <w:tc>
          <w:tcPr>
            <w:tcW w:w="1980" w:type="dxa"/>
            <w:tcBorders>
              <w:top w:val="nil"/>
              <w:left w:val="nil"/>
              <w:bottom w:val="nil"/>
              <w:right w:val="nil"/>
            </w:tcBorders>
          </w:tcPr>
          <w:p w14:paraId="0FE883E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(0.00803)</w:t>
            </w:r>
          </w:p>
        </w:tc>
        <w:tc>
          <w:tcPr>
            <w:tcW w:w="2160" w:type="dxa"/>
            <w:tcBorders>
              <w:top w:val="nil"/>
              <w:left w:val="nil"/>
              <w:bottom w:val="nil"/>
              <w:right w:val="nil"/>
            </w:tcBorders>
          </w:tcPr>
          <w:p w14:paraId="6619493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(0.00809)</w:t>
            </w:r>
          </w:p>
        </w:tc>
      </w:tr>
      <w:tr w:rsidR="0090502E" w:rsidRPr="0090502E" w14:paraId="22EFF8B6" w14:textId="77777777" w:rsidTr="00C05981">
        <w:trPr>
          <w:jc w:val="center"/>
        </w:trPr>
        <w:tc>
          <w:tcPr>
            <w:tcW w:w="3510" w:type="dxa"/>
            <w:tcBorders>
              <w:top w:val="nil"/>
              <w:left w:val="nil"/>
              <w:bottom w:val="nil"/>
              <w:right w:val="nil"/>
            </w:tcBorders>
          </w:tcPr>
          <w:p w14:paraId="4AAEFFE9" w14:textId="114CC6C1" w:rsidR="00380D0D" w:rsidRPr="0090502E" w:rsidRDefault="0058014E"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GDP per Capita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369C739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-0.0238</w:t>
            </w:r>
          </w:p>
        </w:tc>
        <w:tc>
          <w:tcPr>
            <w:tcW w:w="1890" w:type="dxa"/>
            <w:tcBorders>
              <w:top w:val="nil"/>
              <w:left w:val="nil"/>
              <w:bottom w:val="nil"/>
              <w:right w:val="nil"/>
            </w:tcBorders>
          </w:tcPr>
          <w:p w14:paraId="2B0C7CC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-0.0273</w:t>
            </w:r>
          </w:p>
        </w:tc>
        <w:tc>
          <w:tcPr>
            <w:tcW w:w="1980" w:type="dxa"/>
            <w:tcBorders>
              <w:top w:val="nil"/>
              <w:left w:val="nil"/>
              <w:bottom w:val="nil"/>
              <w:right w:val="nil"/>
            </w:tcBorders>
          </w:tcPr>
          <w:p w14:paraId="191B5B8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-0.0305**</w:t>
            </w:r>
          </w:p>
        </w:tc>
        <w:tc>
          <w:tcPr>
            <w:tcW w:w="2160" w:type="dxa"/>
            <w:tcBorders>
              <w:top w:val="nil"/>
              <w:left w:val="nil"/>
              <w:bottom w:val="nil"/>
              <w:right w:val="nil"/>
            </w:tcBorders>
          </w:tcPr>
          <w:p w14:paraId="4992E1D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-0.0308**</w:t>
            </w:r>
          </w:p>
        </w:tc>
      </w:tr>
      <w:tr w:rsidR="0090502E" w:rsidRPr="0090502E" w14:paraId="206F13E5" w14:textId="77777777" w:rsidTr="00C05981">
        <w:trPr>
          <w:jc w:val="center"/>
        </w:trPr>
        <w:tc>
          <w:tcPr>
            <w:tcW w:w="3510" w:type="dxa"/>
            <w:tcBorders>
              <w:top w:val="nil"/>
              <w:left w:val="nil"/>
              <w:bottom w:val="nil"/>
              <w:right w:val="nil"/>
            </w:tcBorders>
          </w:tcPr>
          <w:p w14:paraId="6B2529A5"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0BBB7C6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(0.0284)</w:t>
            </w:r>
          </w:p>
        </w:tc>
        <w:tc>
          <w:tcPr>
            <w:tcW w:w="1890" w:type="dxa"/>
            <w:tcBorders>
              <w:top w:val="nil"/>
              <w:left w:val="nil"/>
              <w:bottom w:val="nil"/>
              <w:right w:val="nil"/>
            </w:tcBorders>
          </w:tcPr>
          <w:p w14:paraId="329F5C3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(0.0285)</w:t>
            </w:r>
          </w:p>
        </w:tc>
        <w:tc>
          <w:tcPr>
            <w:tcW w:w="1980" w:type="dxa"/>
            <w:tcBorders>
              <w:top w:val="nil"/>
              <w:left w:val="nil"/>
              <w:bottom w:val="nil"/>
              <w:right w:val="nil"/>
            </w:tcBorders>
          </w:tcPr>
          <w:p w14:paraId="26A0C4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(0.0118)</w:t>
            </w:r>
          </w:p>
        </w:tc>
        <w:tc>
          <w:tcPr>
            <w:tcW w:w="2160" w:type="dxa"/>
            <w:tcBorders>
              <w:top w:val="nil"/>
              <w:left w:val="nil"/>
              <w:bottom w:val="nil"/>
              <w:right w:val="nil"/>
            </w:tcBorders>
          </w:tcPr>
          <w:p w14:paraId="00A04B2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(0.0120)</w:t>
            </w:r>
          </w:p>
        </w:tc>
      </w:tr>
      <w:tr w:rsidR="0090502E" w:rsidRPr="0090502E" w14:paraId="043524AE" w14:textId="77777777" w:rsidTr="00C05981">
        <w:trPr>
          <w:jc w:val="center"/>
        </w:trPr>
        <w:tc>
          <w:tcPr>
            <w:tcW w:w="3510" w:type="dxa"/>
            <w:tcBorders>
              <w:top w:val="nil"/>
              <w:left w:val="nil"/>
              <w:bottom w:val="nil"/>
              <w:right w:val="nil"/>
            </w:tcBorders>
          </w:tcPr>
          <w:p w14:paraId="605B090A" w14:textId="28343EC8" w:rsidR="00380D0D" w:rsidRPr="0090502E" w:rsidRDefault="0058014E"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International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1F76A99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-0.121</w:t>
            </w:r>
          </w:p>
        </w:tc>
        <w:tc>
          <w:tcPr>
            <w:tcW w:w="1890" w:type="dxa"/>
            <w:tcBorders>
              <w:top w:val="nil"/>
              <w:left w:val="nil"/>
              <w:bottom w:val="nil"/>
              <w:right w:val="nil"/>
            </w:tcBorders>
          </w:tcPr>
          <w:p w14:paraId="2655366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-0.126</w:t>
            </w:r>
          </w:p>
        </w:tc>
        <w:tc>
          <w:tcPr>
            <w:tcW w:w="1980" w:type="dxa"/>
            <w:tcBorders>
              <w:top w:val="nil"/>
              <w:left w:val="nil"/>
              <w:bottom w:val="nil"/>
              <w:right w:val="nil"/>
            </w:tcBorders>
          </w:tcPr>
          <w:p w14:paraId="2E144BB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0.0923**</w:t>
            </w:r>
          </w:p>
        </w:tc>
        <w:tc>
          <w:tcPr>
            <w:tcW w:w="2160" w:type="dxa"/>
            <w:tcBorders>
              <w:top w:val="nil"/>
              <w:left w:val="nil"/>
              <w:bottom w:val="nil"/>
              <w:right w:val="nil"/>
            </w:tcBorders>
          </w:tcPr>
          <w:p w14:paraId="5BA92D2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0.0936**</w:t>
            </w:r>
          </w:p>
        </w:tc>
      </w:tr>
      <w:tr w:rsidR="0090502E" w:rsidRPr="0090502E" w14:paraId="5EEA60A3" w14:textId="77777777" w:rsidTr="00C05981">
        <w:trPr>
          <w:jc w:val="center"/>
        </w:trPr>
        <w:tc>
          <w:tcPr>
            <w:tcW w:w="3510" w:type="dxa"/>
            <w:tcBorders>
              <w:top w:val="nil"/>
              <w:left w:val="nil"/>
              <w:bottom w:val="nil"/>
              <w:right w:val="nil"/>
            </w:tcBorders>
          </w:tcPr>
          <w:p w14:paraId="05CCEAF3"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215E278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(0.177)</w:t>
            </w:r>
          </w:p>
        </w:tc>
        <w:tc>
          <w:tcPr>
            <w:tcW w:w="1890" w:type="dxa"/>
            <w:tcBorders>
              <w:top w:val="nil"/>
              <w:left w:val="nil"/>
              <w:bottom w:val="nil"/>
              <w:right w:val="nil"/>
            </w:tcBorders>
          </w:tcPr>
          <w:p w14:paraId="341FF35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(0.174)</w:t>
            </w:r>
          </w:p>
        </w:tc>
        <w:tc>
          <w:tcPr>
            <w:tcW w:w="1980" w:type="dxa"/>
            <w:tcBorders>
              <w:top w:val="nil"/>
              <w:left w:val="nil"/>
              <w:bottom w:val="nil"/>
              <w:right w:val="nil"/>
            </w:tcBorders>
          </w:tcPr>
          <w:p w14:paraId="48C6FD0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(0.0452)</w:t>
            </w:r>
          </w:p>
        </w:tc>
        <w:tc>
          <w:tcPr>
            <w:tcW w:w="2160" w:type="dxa"/>
            <w:tcBorders>
              <w:top w:val="nil"/>
              <w:left w:val="nil"/>
              <w:bottom w:val="nil"/>
              <w:right w:val="nil"/>
            </w:tcBorders>
          </w:tcPr>
          <w:p w14:paraId="14E6377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(0.0451)</w:t>
            </w:r>
          </w:p>
        </w:tc>
      </w:tr>
      <w:tr w:rsidR="0090502E" w:rsidRPr="0090502E" w14:paraId="22D6ACA3" w14:textId="77777777" w:rsidTr="00C05981">
        <w:trPr>
          <w:jc w:val="center"/>
        </w:trPr>
        <w:tc>
          <w:tcPr>
            <w:tcW w:w="3510" w:type="dxa"/>
            <w:tcBorders>
              <w:top w:val="nil"/>
              <w:left w:val="nil"/>
              <w:bottom w:val="nil"/>
              <w:right w:val="nil"/>
            </w:tcBorders>
          </w:tcPr>
          <w:p w14:paraId="608A44F3" w14:textId="389C5DB5" w:rsidR="00380D0D" w:rsidRPr="0090502E" w:rsidRDefault="0058014E"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Civil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3384022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0.0586</w:t>
            </w:r>
          </w:p>
        </w:tc>
        <w:tc>
          <w:tcPr>
            <w:tcW w:w="1890" w:type="dxa"/>
            <w:tcBorders>
              <w:top w:val="nil"/>
              <w:left w:val="nil"/>
              <w:bottom w:val="nil"/>
              <w:right w:val="nil"/>
            </w:tcBorders>
          </w:tcPr>
          <w:p w14:paraId="6A53973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0.0629</w:t>
            </w:r>
          </w:p>
        </w:tc>
        <w:tc>
          <w:tcPr>
            <w:tcW w:w="1980" w:type="dxa"/>
            <w:tcBorders>
              <w:top w:val="nil"/>
              <w:left w:val="nil"/>
              <w:bottom w:val="nil"/>
              <w:right w:val="nil"/>
            </w:tcBorders>
          </w:tcPr>
          <w:p w14:paraId="23DDEFC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0.0546</w:t>
            </w:r>
          </w:p>
        </w:tc>
        <w:tc>
          <w:tcPr>
            <w:tcW w:w="2160" w:type="dxa"/>
            <w:tcBorders>
              <w:top w:val="nil"/>
              <w:left w:val="nil"/>
              <w:bottom w:val="nil"/>
              <w:right w:val="nil"/>
            </w:tcBorders>
          </w:tcPr>
          <w:p w14:paraId="14447F5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0.0558</w:t>
            </w:r>
          </w:p>
        </w:tc>
      </w:tr>
      <w:tr w:rsidR="0090502E" w:rsidRPr="0090502E" w14:paraId="0AFBFFD7" w14:textId="77777777" w:rsidTr="00C05981">
        <w:trPr>
          <w:jc w:val="center"/>
        </w:trPr>
        <w:tc>
          <w:tcPr>
            <w:tcW w:w="3510" w:type="dxa"/>
            <w:tcBorders>
              <w:top w:val="nil"/>
              <w:left w:val="nil"/>
              <w:bottom w:val="nil"/>
              <w:right w:val="nil"/>
            </w:tcBorders>
          </w:tcPr>
          <w:p w14:paraId="20A9B63E"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29C137E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(0.0764)</w:t>
            </w:r>
          </w:p>
        </w:tc>
        <w:tc>
          <w:tcPr>
            <w:tcW w:w="1890" w:type="dxa"/>
            <w:tcBorders>
              <w:top w:val="nil"/>
              <w:left w:val="nil"/>
              <w:bottom w:val="nil"/>
              <w:right w:val="nil"/>
            </w:tcBorders>
          </w:tcPr>
          <w:p w14:paraId="74894D8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(0.0766)</w:t>
            </w:r>
          </w:p>
        </w:tc>
        <w:tc>
          <w:tcPr>
            <w:tcW w:w="1980" w:type="dxa"/>
            <w:tcBorders>
              <w:top w:val="nil"/>
              <w:left w:val="nil"/>
              <w:bottom w:val="nil"/>
              <w:right w:val="nil"/>
            </w:tcBorders>
          </w:tcPr>
          <w:p w14:paraId="5271683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(0.0361)</w:t>
            </w:r>
          </w:p>
        </w:tc>
        <w:tc>
          <w:tcPr>
            <w:tcW w:w="2160" w:type="dxa"/>
            <w:tcBorders>
              <w:top w:val="nil"/>
              <w:left w:val="nil"/>
              <w:bottom w:val="nil"/>
              <w:right w:val="nil"/>
            </w:tcBorders>
          </w:tcPr>
          <w:p w14:paraId="63B7531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(0.0363)</w:t>
            </w:r>
          </w:p>
        </w:tc>
      </w:tr>
      <w:tr w:rsidR="0090502E" w:rsidRPr="0090502E" w14:paraId="4B52B832" w14:textId="77777777" w:rsidTr="00C05981">
        <w:trPr>
          <w:jc w:val="center"/>
        </w:trPr>
        <w:tc>
          <w:tcPr>
            <w:tcW w:w="3510" w:type="dxa"/>
            <w:tcBorders>
              <w:top w:val="nil"/>
              <w:left w:val="nil"/>
              <w:bottom w:val="nil"/>
              <w:right w:val="nil"/>
            </w:tcBorders>
          </w:tcPr>
          <w:p w14:paraId="00928418" w14:textId="2D551B2B" w:rsidR="00380D0D" w:rsidRPr="0090502E" w:rsidRDefault="00CF17FF"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Catholic (%) </w:t>
            </w:r>
            <w:r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0FE24DE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-0.198**</w:t>
            </w:r>
          </w:p>
        </w:tc>
        <w:tc>
          <w:tcPr>
            <w:tcW w:w="1890" w:type="dxa"/>
            <w:tcBorders>
              <w:top w:val="nil"/>
              <w:left w:val="nil"/>
              <w:bottom w:val="nil"/>
              <w:right w:val="nil"/>
            </w:tcBorders>
          </w:tcPr>
          <w:p w14:paraId="77D3982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-0.193**</w:t>
            </w:r>
          </w:p>
        </w:tc>
        <w:tc>
          <w:tcPr>
            <w:tcW w:w="1980" w:type="dxa"/>
            <w:tcBorders>
              <w:top w:val="nil"/>
              <w:left w:val="nil"/>
              <w:bottom w:val="nil"/>
              <w:right w:val="nil"/>
            </w:tcBorders>
          </w:tcPr>
          <w:p w14:paraId="0B819BA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-0.0252</w:t>
            </w:r>
          </w:p>
        </w:tc>
        <w:tc>
          <w:tcPr>
            <w:tcW w:w="2160" w:type="dxa"/>
            <w:tcBorders>
              <w:top w:val="nil"/>
              <w:left w:val="nil"/>
              <w:bottom w:val="nil"/>
              <w:right w:val="nil"/>
            </w:tcBorders>
          </w:tcPr>
          <w:p w14:paraId="063C1DD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-0.0253</w:t>
            </w:r>
          </w:p>
        </w:tc>
      </w:tr>
      <w:tr w:rsidR="0090502E" w:rsidRPr="0090502E" w14:paraId="7445BFC9" w14:textId="77777777" w:rsidTr="00C05981">
        <w:trPr>
          <w:jc w:val="center"/>
        </w:trPr>
        <w:tc>
          <w:tcPr>
            <w:tcW w:w="3510" w:type="dxa"/>
            <w:tcBorders>
              <w:top w:val="nil"/>
              <w:left w:val="nil"/>
              <w:bottom w:val="nil"/>
              <w:right w:val="nil"/>
            </w:tcBorders>
          </w:tcPr>
          <w:p w14:paraId="3F713B3E"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75FA94A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(0.0807)</w:t>
            </w:r>
          </w:p>
        </w:tc>
        <w:tc>
          <w:tcPr>
            <w:tcW w:w="1890" w:type="dxa"/>
            <w:tcBorders>
              <w:top w:val="nil"/>
              <w:left w:val="nil"/>
              <w:bottom w:val="nil"/>
              <w:right w:val="nil"/>
            </w:tcBorders>
          </w:tcPr>
          <w:p w14:paraId="2925064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(0.0805)</w:t>
            </w:r>
          </w:p>
        </w:tc>
        <w:tc>
          <w:tcPr>
            <w:tcW w:w="1980" w:type="dxa"/>
            <w:tcBorders>
              <w:top w:val="nil"/>
              <w:left w:val="nil"/>
              <w:bottom w:val="nil"/>
              <w:right w:val="nil"/>
            </w:tcBorders>
          </w:tcPr>
          <w:p w14:paraId="0C6DF21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(0.0418)</w:t>
            </w:r>
          </w:p>
        </w:tc>
        <w:tc>
          <w:tcPr>
            <w:tcW w:w="2160" w:type="dxa"/>
            <w:tcBorders>
              <w:top w:val="nil"/>
              <w:left w:val="nil"/>
              <w:bottom w:val="nil"/>
              <w:right w:val="nil"/>
            </w:tcBorders>
          </w:tcPr>
          <w:p w14:paraId="70EDF7B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(0.0411)</w:t>
            </w:r>
          </w:p>
        </w:tc>
      </w:tr>
      <w:tr w:rsidR="0090502E" w:rsidRPr="0090502E" w14:paraId="164FEC29" w14:textId="77777777" w:rsidTr="00C05981">
        <w:trPr>
          <w:jc w:val="center"/>
        </w:trPr>
        <w:tc>
          <w:tcPr>
            <w:tcW w:w="3510" w:type="dxa"/>
            <w:tcBorders>
              <w:top w:val="nil"/>
              <w:left w:val="nil"/>
              <w:bottom w:val="nil"/>
              <w:right w:val="nil"/>
            </w:tcBorders>
          </w:tcPr>
          <w:p w14:paraId="32DB6FCA" w14:textId="5F3ABB97" w:rsidR="00380D0D" w:rsidRPr="0090502E" w:rsidRDefault="00CF17FF"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Islam (%) </w:t>
            </w:r>
            <w:r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275C764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0.0353</w:t>
            </w:r>
          </w:p>
        </w:tc>
        <w:tc>
          <w:tcPr>
            <w:tcW w:w="1890" w:type="dxa"/>
            <w:tcBorders>
              <w:top w:val="nil"/>
              <w:left w:val="nil"/>
              <w:bottom w:val="nil"/>
              <w:right w:val="nil"/>
            </w:tcBorders>
          </w:tcPr>
          <w:p w14:paraId="2131FF6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0.0240</w:t>
            </w:r>
          </w:p>
        </w:tc>
        <w:tc>
          <w:tcPr>
            <w:tcW w:w="1980" w:type="dxa"/>
            <w:tcBorders>
              <w:top w:val="nil"/>
              <w:left w:val="nil"/>
              <w:bottom w:val="nil"/>
              <w:right w:val="nil"/>
            </w:tcBorders>
          </w:tcPr>
          <w:p w14:paraId="161FA6B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0.0619</w:t>
            </w:r>
          </w:p>
        </w:tc>
        <w:tc>
          <w:tcPr>
            <w:tcW w:w="2160" w:type="dxa"/>
            <w:tcBorders>
              <w:top w:val="nil"/>
              <w:left w:val="nil"/>
              <w:bottom w:val="nil"/>
              <w:right w:val="nil"/>
            </w:tcBorders>
          </w:tcPr>
          <w:p w14:paraId="574BE9A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0.0621</w:t>
            </w:r>
          </w:p>
        </w:tc>
      </w:tr>
      <w:tr w:rsidR="0090502E" w:rsidRPr="0090502E" w14:paraId="17A7058D" w14:textId="77777777" w:rsidTr="00C05981">
        <w:trPr>
          <w:jc w:val="center"/>
        </w:trPr>
        <w:tc>
          <w:tcPr>
            <w:tcW w:w="3510" w:type="dxa"/>
            <w:tcBorders>
              <w:top w:val="nil"/>
              <w:left w:val="nil"/>
              <w:bottom w:val="nil"/>
              <w:right w:val="nil"/>
            </w:tcBorders>
          </w:tcPr>
          <w:p w14:paraId="1323ACBA"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5AA6082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(0.109)</w:t>
            </w:r>
          </w:p>
        </w:tc>
        <w:tc>
          <w:tcPr>
            <w:tcW w:w="1890" w:type="dxa"/>
            <w:tcBorders>
              <w:top w:val="nil"/>
              <w:left w:val="nil"/>
              <w:bottom w:val="nil"/>
              <w:right w:val="nil"/>
            </w:tcBorders>
          </w:tcPr>
          <w:p w14:paraId="2E939CE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(0.110)</w:t>
            </w:r>
          </w:p>
        </w:tc>
        <w:tc>
          <w:tcPr>
            <w:tcW w:w="1980" w:type="dxa"/>
            <w:tcBorders>
              <w:top w:val="nil"/>
              <w:left w:val="nil"/>
              <w:bottom w:val="nil"/>
              <w:right w:val="nil"/>
            </w:tcBorders>
          </w:tcPr>
          <w:p w14:paraId="6FF82B5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(0.0402)</w:t>
            </w:r>
          </w:p>
        </w:tc>
        <w:tc>
          <w:tcPr>
            <w:tcW w:w="2160" w:type="dxa"/>
            <w:tcBorders>
              <w:top w:val="nil"/>
              <w:left w:val="nil"/>
              <w:bottom w:val="nil"/>
              <w:right w:val="nil"/>
            </w:tcBorders>
          </w:tcPr>
          <w:p w14:paraId="1EA4142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(0.0403)</w:t>
            </w:r>
          </w:p>
        </w:tc>
      </w:tr>
      <w:tr w:rsidR="0090502E" w:rsidRPr="0090502E" w14:paraId="1B003A03" w14:textId="77777777" w:rsidTr="00C05981">
        <w:trPr>
          <w:jc w:val="center"/>
        </w:trPr>
        <w:tc>
          <w:tcPr>
            <w:tcW w:w="3510" w:type="dxa"/>
            <w:tcBorders>
              <w:top w:val="nil"/>
              <w:left w:val="nil"/>
              <w:bottom w:val="nil"/>
              <w:right w:val="nil"/>
            </w:tcBorders>
          </w:tcPr>
          <w:p w14:paraId="7D8CA7B8" w14:textId="054853DD" w:rsidR="00380D0D" w:rsidRPr="0090502E" w:rsidRDefault="00DC7C12"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Post Soviet</w:t>
            </w:r>
          </w:p>
        </w:tc>
        <w:tc>
          <w:tcPr>
            <w:tcW w:w="2160" w:type="dxa"/>
            <w:tcBorders>
              <w:top w:val="nil"/>
              <w:left w:val="nil"/>
              <w:bottom w:val="nil"/>
              <w:right w:val="nil"/>
            </w:tcBorders>
          </w:tcPr>
          <w:p w14:paraId="180B323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-0.0960</w:t>
            </w:r>
          </w:p>
        </w:tc>
        <w:tc>
          <w:tcPr>
            <w:tcW w:w="1890" w:type="dxa"/>
            <w:tcBorders>
              <w:top w:val="nil"/>
              <w:left w:val="nil"/>
              <w:bottom w:val="nil"/>
              <w:right w:val="nil"/>
            </w:tcBorders>
          </w:tcPr>
          <w:p w14:paraId="0091F88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-0.0895</w:t>
            </w:r>
          </w:p>
        </w:tc>
        <w:tc>
          <w:tcPr>
            <w:tcW w:w="1980" w:type="dxa"/>
            <w:tcBorders>
              <w:top w:val="nil"/>
              <w:left w:val="nil"/>
              <w:bottom w:val="nil"/>
              <w:right w:val="nil"/>
            </w:tcBorders>
          </w:tcPr>
          <w:p w14:paraId="7AF8A57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-0.0503*</w:t>
            </w:r>
          </w:p>
        </w:tc>
        <w:tc>
          <w:tcPr>
            <w:tcW w:w="2160" w:type="dxa"/>
            <w:tcBorders>
              <w:top w:val="nil"/>
              <w:left w:val="nil"/>
              <w:bottom w:val="nil"/>
              <w:right w:val="nil"/>
            </w:tcBorders>
          </w:tcPr>
          <w:p w14:paraId="2FEFBBB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-0.0546*</w:t>
            </w:r>
          </w:p>
        </w:tc>
      </w:tr>
      <w:tr w:rsidR="0090502E" w:rsidRPr="0090502E" w14:paraId="4B4CA768" w14:textId="77777777" w:rsidTr="00C05981">
        <w:trPr>
          <w:jc w:val="center"/>
        </w:trPr>
        <w:tc>
          <w:tcPr>
            <w:tcW w:w="3510" w:type="dxa"/>
            <w:tcBorders>
              <w:top w:val="nil"/>
              <w:left w:val="nil"/>
              <w:bottom w:val="nil"/>
              <w:right w:val="nil"/>
            </w:tcBorders>
          </w:tcPr>
          <w:p w14:paraId="72BE4E38"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09CB9EF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(0.0828)</w:t>
            </w:r>
          </w:p>
        </w:tc>
        <w:tc>
          <w:tcPr>
            <w:tcW w:w="1890" w:type="dxa"/>
            <w:tcBorders>
              <w:top w:val="nil"/>
              <w:left w:val="nil"/>
              <w:bottom w:val="nil"/>
              <w:right w:val="nil"/>
            </w:tcBorders>
          </w:tcPr>
          <w:p w14:paraId="639E8E3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(0.0845)</w:t>
            </w:r>
          </w:p>
        </w:tc>
        <w:tc>
          <w:tcPr>
            <w:tcW w:w="1980" w:type="dxa"/>
            <w:tcBorders>
              <w:top w:val="nil"/>
              <w:left w:val="nil"/>
              <w:bottom w:val="nil"/>
              <w:right w:val="nil"/>
            </w:tcBorders>
          </w:tcPr>
          <w:p w14:paraId="54C208E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(0.0284)</w:t>
            </w:r>
          </w:p>
        </w:tc>
        <w:tc>
          <w:tcPr>
            <w:tcW w:w="2160" w:type="dxa"/>
            <w:tcBorders>
              <w:top w:val="nil"/>
              <w:left w:val="nil"/>
              <w:bottom w:val="nil"/>
              <w:right w:val="nil"/>
            </w:tcBorders>
          </w:tcPr>
          <w:p w14:paraId="32DC5F9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(0.0291)</w:t>
            </w:r>
          </w:p>
        </w:tc>
      </w:tr>
      <w:tr w:rsidR="0090502E" w:rsidRPr="0090502E" w14:paraId="52B7F65D" w14:textId="77777777" w:rsidTr="00C05981">
        <w:trPr>
          <w:jc w:val="center"/>
        </w:trPr>
        <w:tc>
          <w:tcPr>
            <w:tcW w:w="3510" w:type="dxa"/>
            <w:tcBorders>
              <w:top w:val="nil"/>
              <w:left w:val="nil"/>
              <w:bottom w:val="nil"/>
              <w:right w:val="nil"/>
            </w:tcBorders>
          </w:tcPr>
          <w:p w14:paraId="56BF2269" w14:textId="643E01B6"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CF17FF" w:rsidRPr="0090502E">
              <w:rPr>
                <w:rFonts w:ascii="Times New Roman" w:hAnsi="Times New Roman" w:cs="Times New Roman"/>
                <w:kern w:val="0"/>
                <w:sz w:val="20"/>
                <w:szCs w:val="20"/>
                <w:vertAlign w:val="subscript"/>
              </w:rPr>
              <w:t>t-1</w:t>
            </w:r>
          </w:p>
        </w:tc>
        <w:tc>
          <w:tcPr>
            <w:tcW w:w="2160" w:type="dxa"/>
            <w:tcBorders>
              <w:top w:val="nil"/>
              <w:left w:val="nil"/>
              <w:bottom w:val="nil"/>
              <w:right w:val="nil"/>
            </w:tcBorders>
          </w:tcPr>
          <w:p w14:paraId="7D9809F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90" w:type="dxa"/>
            <w:tcBorders>
              <w:top w:val="nil"/>
              <w:left w:val="nil"/>
              <w:bottom w:val="nil"/>
              <w:right w:val="nil"/>
            </w:tcBorders>
          </w:tcPr>
          <w:p w14:paraId="4CC3DB5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-0.0527</w:t>
            </w:r>
          </w:p>
        </w:tc>
        <w:tc>
          <w:tcPr>
            <w:tcW w:w="1980" w:type="dxa"/>
            <w:tcBorders>
              <w:top w:val="nil"/>
              <w:left w:val="nil"/>
              <w:bottom w:val="nil"/>
              <w:right w:val="nil"/>
            </w:tcBorders>
          </w:tcPr>
          <w:p w14:paraId="10C28DD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60" w:type="dxa"/>
            <w:tcBorders>
              <w:top w:val="nil"/>
              <w:left w:val="nil"/>
              <w:bottom w:val="nil"/>
              <w:right w:val="nil"/>
            </w:tcBorders>
          </w:tcPr>
          <w:p w14:paraId="12C961C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0.0775**</w:t>
            </w:r>
          </w:p>
        </w:tc>
      </w:tr>
      <w:tr w:rsidR="0090502E" w:rsidRPr="0090502E" w14:paraId="78A3C853" w14:textId="77777777" w:rsidTr="00C05981">
        <w:trPr>
          <w:jc w:val="center"/>
        </w:trPr>
        <w:tc>
          <w:tcPr>
            <w:tcW w:w="3510" w:type="dxa"/>
            <w:tcBorders>
              <w:top w:val="nil"/>
              <w:left w:val="nil"/>
              <w:bottom w:val="nil"/>
              <w:right w:val="nil"/>
            </w:tcBorders>
          </w:tcPr>
          <w:p w14:paraId="76733209"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3C5384D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90" w:type="dxa"/>
            <w:tcBorders>
              <w:top w:val="nil"/>
              <w:left w:val="nil"/>
              <w:bottom w:val="nil"/>
              <w:right w:val="nil"/>
            </w:tcBorders>
          </w:tcPr>
          <w:p w14:paraId="6B1B486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(0.0829)</w:t>
            </w:r>
          </w:p>
        </w:tc>
        <w:tc>
          <w:tcPr>
            <w:tcW w:w="1980" w:type="dxa"/>
            <w:tcBorders>
              <w:top w:val="nil"/>
              <w:left w:val="nil"/>
              <w:bottom w:val="nil"/>
              <w:right w:val="nil"/>
            </w:tcBorders>
          </w:tcPr>
          <w:p w14:paraId="10B46DC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60" w:type="dxa"/>
            <w:tcBorders>
              <w:top w:val="nil"/>
              <w:left w:val="nil"/>
              <w:bottom w:val="nil"/>
              <w:right w:val="nil"/>
            </w:tcBorders>
          </w:tcPr>
          <w:p w14:paraId="74E4628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(0.0332)</w:t>
            </w:r>
          </w:p>
        </w:tc>
      </w:tr>
      <w:tr w:rsidR="0090502E" w:rsidRPr="0090502E" w14:paraId="6C6D7E3B" w14:textId="77777777" w:rsidTr="00C05981">
        <w:trPr>
          <w:jc w:val="center"/>
        </w:trPr>
        <w:tc>
          <w:tcPr>
            <w:tcW w:w="3510" w:type="dxa"/>
            <w:tcBorders>
              <w:top w:val="nil"/>
              <w:left w:val="nil"/>
              <w:bottom w:val="nil"/>
              <w:right w:val="nil"/>
            </w:tcBorders>
          </w:tcPr>
          <w:p w14:paraId="3E4913DC" w14:textId="2525FBDA"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003874" w:rsidRPr="0090502E">
              <w:rPr>
                <w:rFonts w:ascii="Times New Roman" w:hAnsi="Times New Roman" w:cs="Times New Roman"/>
                <w:kern w:val="0"/>
                <w:sz w:val="20"/>
                <w:szCs w:val="20"/>
              </w:rPr>
              <w:t xml:space="preserve">Change </w:t>
            </w:r>
          </w:p>
        </w:tc>
        <w:tc>
          <w:tcPr>
            <w:tcW w:w="2160" w:type="dxa"/>
            <w:tcBorders>
              <w:top w:val="nil"/>
              <w:left w:val="nil"/>
              <w:bottom w:val="nil"/>
              <w:right w:val="nil"/>
            </w:tcBorders>
          </w:tcPr>
          <w:p w14:paraId="148BB49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90" w:type="dxa"/>
            <w:tcBorders>
              <w:top w:val="nil"/>
              <w:left w:val="nil"/>
              <w:bottom w:val="nil"/>
              <w:right w:val="nil"/>
            </w:tcBorders>
          </w:tcPr>
          <w:p w14:paraId="4E9AE9C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0.758***</w:t>
            </w:r>
          </w:p>
        </w:tc>
        <w:tc>
          <w:tcPr>
            <w:tcW w:w="1980" w:type="dxa"/>
            <w:tcBorders>
              <w:top w:val="nil"/>
              <w:left w:val="nil"/>
              <w:bottom w:val="nil"/>
              <w:right w:val="nil"/>
            </w:tcBorders>
          </w:tcPr>
          <w:p w14:paraId="28066B1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60" w:type="dxa"/>
            <w:tcBorders>
              <w:top w:val="nil"/>
              <w:left w:val="nil"/>
              <w:bottom w:val="nil"/>
              <w:right w:val="nil"/>
            </w:tcBorders>
          </w:tcPr>
          <w:p w14:paraId="1947A40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0.0627</w:t>
            </w:r>
          </w:p>
        </w:tc>
      </w:tr>
      <w:tr w:rsidR="0090502E" w:rsidRPr="0090502E" w14:paraId="7D216235" w14:textId="77777777" w:rsidTr="00C05981">
        <w:trPr>
          <w:jc w:val="center"/>
        </w:trPr>
        <w:tc>
          <w:tcPr>
            <w:tcW w:w="3510" w:type="dxa"/>
            <w:tcBorders>
              <w:top w:val="nil"/>
              <w:left w:val="nil"/>
              <w:bottom w:val="nil"/>
              <w:right w:val="nil"/>
            </w:tcBorders>
          </w:tcPr>
          <w:p w14:paraId="3F9092C6"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285B7AC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90" w:type="dxa"/>
            <w:tcBorders>
              <w:top w:val="nil"/>
              <w:left w:val="nil"/>
              <w:bottom w:val="nil"/>
              <w:right w:val="nil"/>
            </w:tcBorders>
          </w:tcPr>
          <w:p w14:paraId="58826E7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(0.286)</w:t>
            </w:r>
          </w:p>
        </w:tc>
        <w:tc>
          <w:tcPr>
            <w:tcW w:w="1980" w:type="dxa"/>
            <w:tcBorders>
              <w:top w:val="nil"/>
              <w:left w:val="nil"/>
              <w:bottom w:val="nil"/>
              <w:right w:val="nil"/>
            </w:tcBorders>
          </w:tcPr>
          <w:p w14:paraId="1ED40E2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60" w:type="dxa"/>
            <w:tcBorders>
              <w:top w:val="nil"/>
              <w:left w:val="nil"/>
              <w:bottom w:val="nil"/>
              <w:right w:val="nil"/>
            </w:tcBorders>
          </w:tcPr>
          <w:p w14:paraId="483039A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(0.0605)</w:t>
            </w:r>
          </w:p>
        </w:tc>
      </w:tr>
      <w:tr w:rsidR="0090502E" w:rsidRPr="0090502E" w14:paraId="30B996A8" w14:textId="77777777" w:rsidTr="00C05981">
        <w:trPr>
          <w:jc w:val="center"/>
        </w:trPr>
        <w:tc>
          <w:tcPr>
            <w:tcW w:w="3510" w:type="dxa"/>
            <w:tcBorders>
              <w:top w:val="nil"/>
              <w:left w:val="nil"/>
              <w:bottom w:val="nil"/>
              <w:right w:val="nil"/>
            </w:tcBorders>
          </w:tcPr>
          <w:p w14:paraId="04C18C96"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2160" w:type="dxa"/>
            <w:tcBorders>
              <w:top w:val="nil"/>
              <w:left w:val="nil"/>
              <w:bottom w:val="nil"/>
              <w:right w:val="nil"/>
            </w:tcBorders>
          </w:tcPr>
          <w:p w14:paraId="103AF76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2.390***</w:t>
            </w:r>
          </w:p>
        </w:tc>
        <w:tc>
          <w:tcPr>
            <w:tcW w:w="1890" w:type="dxa"/>
            <w:tcBorders>
              <w:top w:val="nil"/>
              <w:left w:val="nil"/>
              <w:bottom w:val="nil"/>
              <w:right w:val="nil"/>
            </w:tcBorders>
          </w:tcPr>
          <w:p w14:paraId="413160D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2.402***</w:t>
            </w:r>
          </w:p>
        </w:tc>
        <w:tc>
          <w:tcPr>
            <w:tcW w:w="1980" w:type="dxa"/>
            <w:tcBorders>
              <w:top w:val="nil"/>
              <w:left w:val="nil"/>
              <w:bottom w:val="nil"/>
              <w:right w:val="nil"/>
            </w:tcBorders>
          </w:tcPr>
          <w:p w14:paraId="1E5CE3B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1.277***</w:t>
            </w:r>
          </w:p>
        </w:tc>
        <w:tc>
          <w:tcPr>
            <w:tcW w:w="2160" w:type="dxa"/>
            <w:tcBorders>
              <w:top w:val="nil"/>
              <w:left w:val="nil"/>
              <w:bottom w:val="nil"/>
              <w:right w:val="nil"/>
            </w:tcBorders>
          </w:tcPr>
          <w:p w14:paraId="6C987B2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1.303***</w:t>
            </w:r>
          </w:p>
        </w:tc>
      </w:tr>
      <w:tr w:rsidR="0090502E" w:rsidRPr="0090502E" w14:paraId="1138D2F1" w14:textId="77777777" w:rsidTr="00C05981">
        <w:trPr>
          <w:jc w:val="center"/>
        </w:trPr>
        <w:tc>
          <w:tcPr>
            <w:tcW w:w="3510" w:type="dxa"/>
            <w:tcBorders>
              <w:top w:val="nil"/>
              <w:left w:val="nil"/>
              <w:bottom w:val="nil"/>
              <w:right w:val="nil"/>
            </w:tcBorders>
          </w:tcPr>
          <w:p w14:paraId="5AD57EE0"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4B713B0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(0.353)</w:t>
            </w:r>
          </w:p>
        </w:tc>
        <w:tc>
          <w:tcPr>
            <w:tcW w:w="1890" w:type="dxa"/>
            <w:tcBorders>
              <w:top w:val="nil"/>
              <w:left w:val="nil"/>
              <w:bottom w:val="nil"/>
              <w:right w:val="nil"/>
            </w:tcBorders>
          </w:tcPr>
          <w:p w14:paraId="51F26BB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(0.353)</w:t>
            </w:r>
          </w:p>
        </w:tc>
        <w:tc>
          <w:tcPr>
            <w:tcW w:w="1980" w:type="dxa"/>
            <w:tcBorders>
              <w:top w:val="nil"/>
              <w:left w:val="nil"/>
              <w:bottom w:val="nil"/>
              <w:right w:val="nil"/>
            </w:tcBorders>
          </w:tcPr>
          <w:p w14:paraId="5C1AFBB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(0.179)</w:t>
            </w:r>
          </w:p>
        </w:tc>
        <w:tc>
          <w:tcPr>
            <w:tcW w:w="2160" w:type="dxa"/>
            <w:tcBorders>
              <w:top w:val="nil"/>
              <w:left w:val="nil"/>
              <w:bottom w:val="nil"/>
              <w:right w:val="nil"/>
            </w:tcBorders>
          </w:tcPr>
          <w:p w14:paraId="1238343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(0.182)</w:t>
            </w:r>
          </w:p>
        </w:tc>
      </w:tr>
      <w:tr w:rsidR="0090502E" w:rsidRPr="0090502E" w14:paraId="58B63B33" w14:textId="77777777" w:rsidTr="00C05981">
        <w:trPr>
          <w:jc w:val="center"/>
        </w:trPr>
        <w:tc>
          <w:tcPr>
            <w:tcW w:w="3510" w:type="dxa"/>
            <w:tcBorders>
              <w:top w:val="nil"/>
              <w:left w:val="nil"/>
              <w:bottom w:val="nil"/>
              <w:right w:val="nil"/>
            </w:tcBorders>
          </w:tcPr>
          <w:p w14:paraId="4C0125AA"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p>
        </w:tc>
        <w:tc>
          <w:tcPr>
            <w:tcW w:w="2160" w:type="dxa"/>
            <w:tcBorders>
              <w:top w:val="nil"/>
              <w:left w:val="nil"/>
              <w:bottom w:val="nil"/>
              <w:right w:val="nil"/>
            </w:tcBorders>
          </w:tcPr>
          <w:p w14:paraId="630EDAD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90" w:type="dxa"/>
            <w:tcBorders>
              <w:top w:val="nil"/>
              <w:left w:val="nil"/>
              <w:bottom w:val="nil"/>
              <w:right w:val="nil"/>
            </w:tcBorders>
          </w:tcPr>
          <w:p w14:paraId="4BEEACD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980" w:type="dxa"/>
            <w:tcBorders>
              <w:top w:val="nil"/>
              <w:left w:val="nil"/>
              <w:bottom w:val="nil"/>
              <w:right w:val="nil"/>
            </w:tcBorders>
          </w:tcPr>
          <w:p w14:paraId="1E69B78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160" w:type="dxa"/>
            <w:tcBorders>
              <w:top w:val="nil"/>
              <w:left w:val="nil"/>
              <w:bottom w:val="nil"/>
              <w:right w:val="nil"/>
            </w:tcBorders>
          </w:tcPr>
          <w:p w14:paraId="58B2A6C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16B96B6B" w14:textId="77777777" w:rsidTr="00C05981">
        <w:trPr>
          <w:jc w:val="center"/>
        </w:trPr>
        <w:tc>
          <w:tcPr>
            <w:tcW w:w="3510" w:type="dxa"/>
            <w:tcBorders>
              <w:top w:val="nil"/>
              <w:left w:val="nil"/>
              <w:bottom w:val="nil"/>
              <w:right w:val="nil"/>
            </w:tcBorders>
          </w:tcPr>
          <w:p w14:paraId="6209F1DC"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2160" w:type="dxa"/>
            <w:tcBorders>
              <w:top w:val="nil"/>
              <w:left w:val="nil"/>
              <w:bottom w:val="nil"/>
              <w:right w:val="nil"/>
            </w:tcBorders>
          </w:tcPr>
          <w:p w14:paraId="3290791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217</w:t>
            </w:r>
          </w:p>
        </w:tc>
        <w:tc>
          <w:tcPr>
            <w:tcW w:w="1890" w:type="dxa"/>
            <w:tcBorders>
              <w:top w:val="nil"/>
              <w:left w:val="nil"/>
              <w:bottom w:val="nil"/>
              <w:right w:val="nil"/>
            </w:tcBorders>
          </w:tcPr>
          <w:p w14:paraId="6B81231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217</w:t>
            </w:r>
          </w:p>
        </w:tc>
        <w:tc>
          <w:tcPr>
            <w:tcW w:w="1980" w:type="dxa"/>
            <w:tcBorders>
              <w:top w:val="nil"/>
              <w:left w:val="nil"/>
              <w:bottom w:val="nil"/>
              <w:right w:val="nil"/>
            </w:tcBorders>
          </w:tcPr>
          <w:p w14:paraId="542D1A9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189</w:t>
            </w:r>
          </w:p>
        </w:tc>
        <w:tc>
          <w:tcPr>
            <w:tcW w:w="2160" w:type="dxa"/>
            <w:tcBorders>
              <w:top w:val="nil"/>
              <w:left w:val="nil"/>
              <w:bottom w:val="nil"/>
              <w:right w:val="nil"/>
            </w:tcBorders>
          </w:tcPr>
          <w:p w14:paraId="6162649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189</w:t>
            </w:r>
          </w:p>
        </w:tc>
      </w:tr>
      <w:tr w:rsidR="0090502E" w:rsidRPr="0090502E" w14:paraId="0BFC4AFA" w14:textId="77777777" w:rsidTr="00C05981">
        <w:tblPrEx>
          <w:tblBorders>
            <w:bottom w:val="single" w:sz="6" w:space="0" w:color="auto"/>
          </w:tblBorders>
        </w:tblPrEx>
        <w:trPr>
          <w:jc w:val="center"/>
        </w:trPr>
        <w:tc>
          <w:tcPr>
            <w:tcW w:w="3510" w:type="dxa"/>
            <w:tcBorders>
              <w:top w:val="nil"/>
              <w:left w:val="nil"/>
              <w:bottom w:val="single" w:sz="6" w:space="0" w:color="auto"/>
              <w:right w:val="nil"/>
            </w:tcBorders>
          </w:tcPr>
          <w:p w14:paraId="625A9FB1" w14:textId="77777777" w:rsidR="00380D0D" w:rsidRPr="0090502E" w:rsidRDefault="00380D0D" w:rsidP="00C05981">
            <w:pPr>
              <w:widowControl w:val="0"/>
              <w:autoSpaceDE w:val="0"/>
              <w:autoSpaceDN w:val="0"/>
              <w:adjustRightInd w:val="0"/>
              <w:spacing w:after="0" w:line="240" w:lineRule="auto"/>
              <w:ind w:left="18"/>
              <w:rPr>
                <w:rFonts w:ascii="Times New Roman" w:hAnsi="Times New Roman" w:cs="Times New Roman"/>
                <w:kern w:val="0"/>
                <w:sz w:val="20"/>
                <w:szCs w:val="20"/>
              </w:rPr>
            </w:pPr>
            <w:r w:rsidRPr="0090502E">
              <w:rPr>
                <w:rFonts w:ascii="Times New Roman" w:hAnsi="Times New Roman" w:cs="Times New Roman"/>
                <w:kern w:val="0"/>
                <w:sz w:val="20"/>
                <w:szCs w:val="20"/>
              </w:rPr>
              <w:t>R-squared</w:t>
            </w:r>
          </w:p>
        </w:tc>
        <w:tc>
          <w:tcPr>
            <w:tcW w:w="2160" w:type="dxa"/>
            <w:tcBorders>
              <w:top w:val="nil"/>
              <w:left w:val="nil"/>
              <w:bottom w:val="single" w:sz="6" w:space="0" w:color="auto"/>
              <w:right w:val="nil"/>
            </w:tcBorders>
          </w:tcPr>
          <w:p w14:paraId="49AD2F8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0.317</w:t>
            </w:r>
          </w:p>
        </w:tc>
        <w:tc>
          <w:tcPr>
            <w:tcW w:w="1890" w:type="dxa"/>
            <w:tcBorders>
              <w:top w:val="nil"/>
              <w:left w:val="nil"/>
              <w:bottom w:val="single" w:sz="6" w:space="0" w:color="auto"/>
              <w:right w:val="nil"/>
            </w:tcBorders>
          </w:tcPr>
          <w:p w14:paraId="1404386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0.319</w:t>
            </w:r>
          </w:p>
        </w:tc>
        <w:tc>
          <w:tcPr>
            <w:tcW w:w="1980" w:type="dxa"/>
            <w:tcBorders>
              <w:top w:val="nil"/>
              <w:left w:val="nil"/>
              <w:bottom w:val="single" w:sz="6" w:space="0" w:color="auto"/>
              <w:right w:val="nil"/>
            </w:tcBorders>
          </w:tcPr>
          <w:p w14:paraId="00F4F81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0.335</w:t>
            </w:r>
          </w:p>
        </w:tc>
        <w:tc>
          <w:tcPr>
            <w:tcW w:w="2160" w:type="dxa"/>
            <w:tcBorders>
              <w:top w:val="nil"/>
              <w:left w:val="nil"/>
              <w:bottom w:val="single" w:sz="6" w:space="0" w:color="auto"/>
              <w:right w:val="nil"/>
            </w:tcBorders>
          </w:tcPr>
          <w:p w14:paraId="50DEBCC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0.335</w:t>
            </w:r>
          </w:p>
        </w:tc>
      </w:tr>
    </w:tbl>
    <w:p w14:paraId="68D5185B" w14:textId="2043CB2B" w:rsidR="00380D0D" w:rsidRPr="0090502E" w:rsidRDefault="0099505E">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NOTE: This table shows that abortion restrictions are associated with lower confidence in the government and willingness to fight for your country. We see this result as consistent with our argument concerning an indirect pathway between abortion restrictions and lower PIR. Robust</w:t>
      </w:r>
      <w:r w:rsidR="00380D0D" w:rsidRPr="0090502E">
        <w:rPr>
          <w:rFonts w:ascii="Times New Roman" w:hAnsi="Times New Roman" w:cs="Times New Roman"/>
          <w:kern w:val="0"/>
          <w:sz w:val="24"/>
          <w:szCs w:val="24"/>
        </w:rPr>
        <w:t xml:space="preserve"> standard errors in parentheses</w:t>
      </w:r>
    </w:p>
    <w:p w14:paraId="52145C7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3890222E" w14:textId="0C7C1389" w:rsidR="00E831A2" w:rsidRPr="0090502E" w:rsidRDefault="00E831A2">
      <w:pPr>
        <w:rPr>
          <w:rFonts w:ascii="Times New Roman" w:hAnsi="Times New Roman" w:cs="Times New Roman"/>
          <w:kern w:val="0"/>
          <w:sz w:val="24"/>
          <w:szCs w:val="24"/>
        </w:rPr>
      </w:pPr>
      <w:r w:rsidRPr="0090502E">
        <w:rPr>
          <w:rFonts w:ascii="Times New Roman" w:hAnsi="Times New Roman" w:cs="Times New Roman"/>
          <w:kern w:val="0"/>
          <w:sz w:val="24"/>
          <w:szCs w:val="24"/>
        </w:rPr>
        <w:br w:type="page"/>
      </w:r>
    </w:p>
    <w:p w14:paraId="0F061390" w14:textId="77777777" w:rsidR="00E831A2" w:rsidRPr="0090502E" w:rsidRDefault="00E831A2">
      <w:pPr>
        <w:widowControl w:val="0"/>
        <w:autoSpaceDE w:val="0"/>
        <w:autoSpaceDN w:val="0"/>
        <w:adjustRightInd w:val="0"/>
        <w:spacing w:after="0" w:line="240" w:lineRule="auto"/>
        <w:jc w:val="center"/>
        <w:rPr>
          <w:rFonts w:ascii="Times New Roman" w:hAnsi="Times New Roman" w:cs="Times New Roman"/>
          <w:kern w:val="0"/>
          <w:sz w:val="24"/>
          <w:szCs w:val="24"/>
        </w:rPr>
      </w:pPr>
    </w:p>
    <w:p w14:paraId="6D4BCEC2" w14:textId="5D655951" w:rsidR="00380D0D" w:rsidRPr="0090502E" w:rsidRDefault="00A946E5" w:rsidP="00003874">
      <w:pPr>
        <w:pStyle w:val="Heading2"/>
        <w:jc w:val="center"/>
        <w:rPr>
          <w:rFonts w:ascii="Times New Roman" w:hAnsi="Times New Roman" w:cs="Times New Roman"/>
          <w:b/>
          <w:bCs/>
          <w:color w:val="auto"/>
        </w:rPr>
      </w:pPr>
      <w:bookmarkStart w:id="23" w:name="_Toc166678550"/>
      <w:r>
        <w:rPr>
          <w:rFonts w:ascii="Times New Roman" w:hAnsi="Times New Roman" w:cs="Times New Roman"/>
          <w:b/>
          <w:bCs/>
          <w:color w:val="auto"/>
        </w:rPr>
        <w:t>Table 1</w:t>
      </w:r>
      <w:r w:rsidR="00B55C3B">
        <w:rPr>
          <w:rFonts w:ascii="Times New Roman" w:hAnsi="Times New Roman" w:cs="Times New Roman"/>
          <w:b/>
          <w:bCs/>
          <w:color w:val="auto"/>
        </w:rPr>
        <w:t>5</w:t>
      </w:r>
      <w:r>
        <w:rPr>
          <w:rFonts w:ascii="Times New Roman" w:hAnsi="Times New Roman" w:cs="Times New Roman"/>
          <w:b/>
          <w:bCs/>
          <w:color w:val="auto"/>
        </w:rPr>
        <w:t xml:space="preserve">: </w:t>
      </w:r>
      <w:r w:rsidR="00A926C5" w:rsidRPr="0090502E">
        <w:rPr>
          <w:rFonts w:ascii="Times New Roman" w:hAnsi="Times New Roman" w:cs="Times New Roman"/>
          <w:b/>
          <w:bCs/>
          <w:color w:val="auto"/>
        </w:rPr>
        <w:t>World Values Survey Indicators: Feelings of Happiness</w:t>
      </w:r>
      <w:bookmarkEnd w:id="23"/>
    </w:p>
    <w:tbl>
      <w:tblPr>
        <w:tblW w:w="10458" w:type="dxa"/>
        <w:jc w:val="center"/>
        <w:tblLayout w:type="fixed"/>
        <w:tblCellMar>
          <w:left w:w="75" w:type="dxa"/>
          <w:right w:w="75" w:type="dxa"/>
        </w:tblCellMar>
        <w:tblLook w:val="0000" w:firstRow="0" w:lastRow="0" w:firstColumn="0" w:lastColumn="0" w:noHBand="0" w:noVBand="0"/>
      </w:tblPr>
      <w:tblGrid>
        <w:gridCol w:w="4410"/>
        <w:gridCol w:w="3024"/>
        <w:gridCol w:w="3024"/>
      </w:tblGrid>
      <w:tr w:rsidR="0090502E" w:rsidRPr="0090502E" w14:paraId="5F58513B" w14:textId="77777777" w:rsidTr="00C05981">
        <w:trPr>
          <w:jc w:val="center"/>
        </w:trPr>
        <w:tc>
          <w:tcPr>
            <w:tcW w:w="4410" w:type="dxa"/>
            <w:tcBorders>
              <w:top w:val="single" w:sz="6" w:space="0" w:color="auto"/>
              <w:left w:val="nil"/>
              <w:bottom w:val="nil"/>
              <w:right w:val="nil"/>
            </w:tcBorders>
          </w:tcPr>
          <w:p w14:paraId="4C6E3E6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single" w:sz="6" w:space="0" w:color="auto"/>
              <w:left w:val="nil"/>
              <w:bottom w:val="nil"/>
              <w:right w:val="nil"/>
            </w:tcBorders>
          </w:tcPr>
          <w:p w14:paraId="3C5DB47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3024" w:type="dxa"/>
            <w:tcBorders>
              <w:top w:val="single" w:sz="6" w:space="0" w:color="auto"/>
              <w:left w:val="nil"/>
              <w:bottom w:val="nil"/>
              <w:right w:val="nil"/>
            </w:tcBorders>
          </w:tcPr>
          <w:p w14:paraId="71E0FD0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r>
      <w:tr w:rsidR="0090502E" w:rsidRPr="0090502E" w14:paraId="7786FE2C" w14:textId="77777777" w:rsidTr="00C05981">
        <w:trPr>
          <w:jc w:val="center"/>
        </w:trPr>
        <w:tc>
          <w:tcPr>
            <w:tcW w:w="4410" w:type="dxa"/>
            <w:tcBorders>
              <w:top w:val="nil"/>
              <w:left w:val="nil"/>
              <w:bottom w:val="single" w:sz="6" w:space="0" w:color="auto"/>
              <w:right w:val="nil"/>
            </w:tcBorders>
          </w:tcPr>
          <w:p w14:paraId="5A313427"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3024" w:type="dxa"/>
            <w:tcBorders>
              <w:top w:val="nil"/>
              <w:left w:val="nil"/>
              <w:bottom w:val="single" w:sz="6" w:space="0" w:color="auto"/>
              <w:right w:val="nil"/>
            </w:tcBorders>
          </w:tcPr>
          <w:p w14:paraId="2CAA8F5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Feeling of happiness</w:t>
            </w:r>
          </w:p>
        </w:tc>
        <w:tc>
          <w:tcPr>
            <w:tcW w:w="3024" w:type="dxa"/>
            <w:tcBorders>
              <w:top w:val="nil"/>
              <w:left w:val="nil"/>
              <w:bottom w:val="single" w:sz="6" w:space="0" w:color="auto"/>
              <w:right w:val="nil"/>
            </w:tcBorders>
          </w:tcPr>
          <w:p w14:paraId="2649C7E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Feeling of happiness</w:t>
            </w:r>
          </w:p>
        </w:tc>
      </w:tr>
      <w:tr w:rsidR="0090502E" w:rsidRPr="0090502E" w14:paraId="4D76EA96" w14:textId="77777777" w:rsidTr="00C05981">
        <w:trPr>
          <w:jc w:val="center"/>
        </w:trPr>
        <w:tc>
          <w:tcPr>
            <w:tcW w:w="4410" w:type="dxa"/>
            <w:tcBorders>
              <w:top w:val="nil"/>
              <w:left w:val="nil"/>
              <w:bottom w:val="nil"/>
              <w:right w:val="nil"/>
            </w:tcBorders>
          </w:tcPr>
          <w:p w14:paraId="10D1D79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5D48B49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024" w:type="dxa"/>
            <w:tcBorders>
              <w:top w:val="nil"/>
              <w:left w:val="nil"/>
              <w:bottom w:val="nil"/>
              <w:right w:val="nil"/>
            </w:tcBorders>
          </w:tcPr>
          <w:p w14:paraId="4943EA0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74698643" w14:textId="77777777" w:rsidTr="00C05981">
        <w:trPr>
          <w:jc w:val="center"/>
        </w:trPr>
        <w:tc>
          <w:tcPr>
            <w:tcW w:w="4410" w:type="dxa"/>
            <w:tcBorders>
              <w:top w:val="nil"/>
              <w:left w:val="nil"/>
              <w:bottom w:val="nil"/>
              <w:right w:val="nil"/>
            </w:tcBorders>
          </w:tcPr>
          <w:p w14:paraId="66124B9D" w14:textId="2826908A"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66EBBF0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0.0397**</w:t>
            </w:r>
          </w:p>
        </w:tc>
        <w:tc>
          <w:tcPr>
            <w:tcW w:w="3024" w:type="dxa"/>
            <w:tcBorders>
              <w:top w:val="nil"/>
              <w:left w:val="nil"/>
              <w:bottom w:val="nil"/>
              <w:right w:val="nil"/>
            </w:tcBorders>
          </w:tcPr>
          <w:p w14:paraId="7D0CF03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0.0397**</w:t>
            </w:r>
          </w:p>
        </w:tc>
      </w:tr>
      <w:tr w:rsidR="0090502E" w:rsidRPr="0090502E" w14:paraId="2D669F78" w14:textId="77777777" w:rsidTr="00C05981">
        <w:trPr>
          <w:jc w:val="center"/>
        </w:trPr>
        <w:tc>
          <w:tcPr>
            <w:tcW w:w="4410" w:type="dxa"/>
            <w:tcBorders>
              <w:top w:val="nil"/>
              <w:left w:val="nil"/>
              <w:bottom w:val="nil"/>
              <w:right w:val="nil"/>
            </w:tcBorders>
          </w:tcPr>
          <w:p w14:paraId="0F50AF67"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2565CE0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(0.0195)</w:t>
            </w:r>
          </w:p>
        </w:tc>
        <w:tc>
          <w:tcPr>
            <w:tcW w:w="3024" w:type="dxa"/>
            <w:tcBorders>
              <w:top w:val="nil"/>
              <w:left w:val="nil"/>
              <w:bottom w:val="nil"/>
              <w:right w:val="nil"/>
            </w:tcBorders>
          </w:tcPr>
          <w:p w14:paraId="4D9D7A3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(0.0194)</w:t>
            </w:r>
          </w:p>
        </w:tc>
      </w:tr>
      <w:tr w:rsidR="0090502E" w:rsidRPr="0090502E" w14:paraId="429E8D58" w14:textId="77777777" w:rsidTr="00C05981">
        <w:trPr>
          <w:jc w:val="center"/>
        </w:trPr>
        <w:tc>
          <w:tcPr>
            <w:tcW w:w="4410" w:type="dxa"/>
            <w:tcBorders>
              <w:top w:val="nil"/>
              <w:left w:val="nil"/>
              <w:bottom w:val="nil"/>
              <w:right w:val="nil"/>
            </w:tcBorders>
          </w:tcPr>
          <w:p w14:paraId="5500925D" w14:textId="5C6C1ADF"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CF17FF"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11FBD67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-0.0336***</w:t>
            </w:r>
          </w:p>
        </w:tc>
        <w:tc>
          <w:tcPr>
            <w:tcW w:w="3024" w:type="dxa"/>
            <w:tcBorders>
              <w:top w:val="nil"/>
              <w:left w:val="nil"/>
              <w:bottom w:val="nil"/>
              <w:right w:val="nil"/>
            </w:tcBorders>
          </w:tcPr>
          <w:p w14:paraId="055FADE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409138BD" w14:textId="77777777" w:rsidTr="00C05981">
        <w:trPr>
          <w:jc w:val="center"/>
        </w:trPr>
        <w:tc>
          <w:tcPr>
            <w:tcW w:w="4410" w:type="dxa"/>
            <w:tcBorders>
              <w:top w:val="nil"/>
              <w:left w:val="nil"/>
              <w:bottom w:val="nil"/>
              <w:right w:val="nil"/>
            </w:tcBorders>
          </w:tcPr>
          <w:p w14:paraId="57A1456E"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60F16C5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(0.00960)</w:t>
            </w:r>
          </w:p>
        </w:tc>
        <w:tc>
          <w:tcPr>
            <w:tcW w:w="3024" w:type="dxa"/>
            <w:tcBorders>
              <w:top w:val="nil"/>
              <w:left w:val="nil"/>
              <w:bottom w:val="nil"/>
              <w:right w:val="nil"/>
            </w:tcBorders>
          </w:tcPr>
          <w:p w14:paraId="28D64E9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1F6D2DB2" w14:textId="77777777" w:rsidTr="00C05981">
        <w:trPr>
          <w:jc w:val="center"/>
        </w:trPr>
        <w:tc>
          <w:tcPr>
            <w:tcW w:w="4410" w:type="dxa"/>
            <w:tcBorders>
              <w:top w:val="nil"/>
              <w:left w:val="nil"/>
              <w:bottom w:val="nil"/>
              <w:right w:val="nil"/>
            </w:tcBorders>
          </w:tcPr>
          <w:p w14:paraId="1E3A949C" w14:textId="35F534C3"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00003874" w:rsidRPr="0090502E">
              <w:rPr>
                <w:rFonts w:ascii="Times New Roman" w:hAnsi="Times New Roman" w:cs="Times New Roman"/>
                <w:kern w:val="0"/>
                <w:sz w:val="20"/>
                <w:szCs w:val="20"/>
              </w:rPr>
              <w:t xml:space="preserve">Change </w:t>
            </w:r>
          </w:p>
        </w:tc>
        <w:tc>
          <w:tcPr>
            <w:tcW w:w="3024" w:type="dxa"/>
            <w:tcBorders>
              <w:top w:val="nil"/>
              <w:left w:val="nil"/>
              <w:bottom w:val="nil"/>
              <w:right w:val="nil"/>
            </w:tcBorders>
          </w:tcPr>
          <w:p w14:paraId="4863F85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0.0280</w:t>
            </w:r>
          </w:p>
        </w:tc>
        <w:tc>
          <w:tcPr>
            <w:tcW w:w="3024" w:type="dxa"/>
            <w:tcBorders>
              <w:top w:val="nil"/>
              <w:left w:val="nil"/>
              <w:bottom w:val="nil"/>
              <w:right w:val="nil"/>
            </w:tcBorders>
          </w:tcPr>
          <w:p w14:paraId="3E3C03D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2DCAC660" w14:textId="77777777" w:rsidTr="00C05981">
        <w:trPr>
          <w:jc w:val="center"/>
        </w:trPr>
        <w:tc>
          <w:tcPr>
            <w:tcW w:w="4410" w:type="dxa"/>
            <w:tcBorders>
              <w:top w:val="nil"/>
              <w:left w:val="nil"/>
              <w:bottom w:val="nil"/>
              <w:right w:val="nil"/>
            </w:tcBorders>
          </w:tcPr>
          <w:p w14:paraId="3A7EDB88"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2FB8D06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(0.0209)</w:t>
            </w:r>
          </w:p>
        </w:tc>
        <w:tc>
          <w:tcPr>
            <w:tcW w:w="3024" w:type="dxa"/>
            <w:tcBorders>
              <w:top w:val="nil"/>
              <w:left w:val="nil"/>
              <w:bottom w:val="nil"/>
              <w:right w:val="nil"/>
            </w:tcBorders>
          </w:tcPr>
          <w:p w14:paraId="601F59F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2C928511" w14:textId="77777777" w:rsidTr="00C05981">
        <w:trPr>
          <w:jc w:val="center"/>
        </w:trPr>
        <w:tc>
          <w:tcPr>
            <w:tcW w:w="4410" w:type="dxa"/>
            <w:tcBorders>
              <w:top w:val="nil"/>
              <w:left w:val="nil"/>
              <w:bottom w:val="nil"/>
              <w:right w:val="nil"/>
            </w:tcBorders>
          </w:tcPr>
          <w:p w14:paraId="57291775" w14:textId="2325ECD4"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Regime Type</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5E75C16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-0.00648*</w:t>
            </w:r>
          </w:p>
        </w:tc>
        <w:tc>
          <w:tcPr>
            <w:tcW w:w="3024" w:type="dxa"/>
            <w:tcBorders>
              <w:top w:val="nil"/>
              <w:left w:val="nil"/>
              <w:bottom w:val="nil"/>
              <w:right w:val="nil"/>
            </w:tcBorders>
          </w:tcPr>
          <w:p w14:paraId="6688E3A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-0.00585*</w:t>
            </w:r>
          </w:p>
        </w:tc>
      </w:tr>
      <w:tr w:rsidR="0090502E" w:rsidRPr="0090502E" w14:paraId="04428E2F" w14:textId="77777777" w:rsidTr="00C05981">
        <w:trPr>
          <w:jc w:val="center"/>
        </w:trPr>
        <w:tc>
          <w:tcPr>
            <w:tcW w:w="4410" w:type="dxa"/>
            <w:tcBorders>
              <w:top w:val="nil"/>
              <w:left w:val="nil"/>
              <w:bottom w:val="nil"/>
              <w:right w:val="nil"/>
            </w:tcBorders>
          </w:tcPr>
          <w:p w14:paraId="0C079946"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1A8FB97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(0.00330)</w:t>
            </w:r>
          </w:p>
        </w:tc>
        <w:tc>
          <w:tcPr>
            <w:tcW w:w="3024" w:type="dxa"/>
            <w:tcBorders>
              <w:top w:val="nil"/>
              <w:left w:val="nil"/>
              <w:bottom w:val="nil"/>
              <w:right w:val="nil"/>
            </w:tcBorders>
          </w:tcPr>
          <w:p w14:paraId="16CAFC6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(0.00325)</w:t>
            </w:r>
          </w:p>
        </w:tc>
      </w:tr>
      <w:tr w:rsidR="0090502E" w:rsidRPr="0090502E" w14:paraId="76BD4242" w14:textId="77777777" w:rsidTr="00C05981">
        <w:trPr>
          <w:jc w:val="center"/>
        </w:trPr>
        <w:tc>
          <w:tcPr>
            <w:tcW w:w="4410" w:type="dxa"/>
            <w:tcBorders>
              <w:top w:val="nil"/>
              <w:left w:val="nil"/>
              <w:bottom w:val="nil"/>
              <w:right w:val="nil"/>
            </w:tcBorders>
          </w:tcPr>
          <w:p w14:paraId="0855577A" w14:textId="4463A60B"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Population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4D0991D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0.0257**</w:t>
            </w:r>
          </w:p>
        </w:tc>
        <w:tc>
          <w:tcPr>
            <w:tcW w:w="3024" w:type="dxa"/>
            <w:tcBorders>
              <w:top w:val="nil"/>
              <w:left w:val="nil"/>
              <w:bottom w:val="nil"/>
              <w:right w:val="nil"/>
            </w:tcBorders>
          </w:tcPr>
          <w:p w14:paraId="032D2A5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0.0269**</w:t>
            </w:r>
          </w:p>
        </w:tc>
      </w:tr>
      <w:tr w:rsidR="0090502E" w:rsidRPr="0090502E" w14:paraId="55A25E4C" w14:textId="77777777" w:rsidTr="00C05981">
        <w:trPr>
          <w:jc w:val="center"/>
        </w:trPr>
        <w:tc>
          <w:tcPr>
            <w:tcW w:w="4410" w:type="dxa"/>
            <w:tcBorders>
              <w:top w:val="nil"/>
              <w:left w:val="nil"/>
              <w:bottom w:val="nil"/>
              <w:right w:val="nil"/>
            </w:tcBorders>
          </w:tcPr>
          <w:p w14:paraId="55A3E034"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0ADD0FF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(0.0116)</w:t>
            </w:r>
          </w:p>
        </w:tc>
        <w:tc>
          <w:tcPr>
            <w:tcW w:w="3024" w:type="dxa"/>
            <w:tcBorders>
              <w:top w:val="nil"/>
              <w:left w:val="nil"/>
              <w:bottom w:val="nil"/>
              <w:right w:val="nil"/>
            </w:tcBorders>
          </w:tcPr>
          <w:p w14:paraId="5DBA783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(0.0115)</w:t>
            </w:r>
          </w:p>
        </w:tc>
      </w:tr>
      <w:tr w:rsidR="0090502E" w:rsidRPr="0090502E" w14:paraId="669005AC" w14:textId="77777777" w:rsidTr="00C05981">
        <w:trPr>
          <w:jc w:val="center"/>
        </w:trPr>
        <w:tc>
          <w:tcPr>
            <w:tcW w:w="4410" w:type="dxa"/>
            <w:tcBorders>
              <w:top w:val="nil"/>
              <w:left w:val="nil"/>
              <w:bottom w:val="nil"/>
              <w:right w:val="nil"/>
            </w:tcBorders>
          </w:tcPr>
          <w:p w14:paraId="510869AB" w14:textId="33D16AFC"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GDP per Capita (ln)</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4ACA99B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0.0756***</w:t>
            </w:r>
          </w:p>
        </w:tc>
        <w:tc>
          <w:tcPr>
            <w:tcW w:w="3024" w:type="dxa"/>
            <w:tcBorders>
              <w:top w:val="nil"/>
              <w:left w:val="nil"/>
              <w:bottom w:val="nil"/>
              <w:right w:val="nil"/>
            </w:tcBorders>
          </w:tcPr>
          <w:p w14:paraId="5977DE1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0.0761***</w:t>
            </w:r>
          </w:p>
        </w:tc>
      </w:tr>
      <w:tr w:rsidR="0090502E" w:rsidRPr="0090502E" w14:paraId="10E5E376" w14:textId="77777777" w:rsidTr="00C05981">
        <w:trPr>
          <w:jc w:val="center"/>
        </w:trPr>
        <w:tc>
          <w:tcPr>
            <w:tcW w:w="4410" w:type="dxa"/>
            <w:tcBorders>
              <w:top w:val="nil"/>
              <w:left w:val="nil"/>
              <w:bottom w:val="nil"/>
              <w:right w:val="nil"/>
            </w:tcBorders>
          </w:tcPr>
          <w:p w14:paraId="3E369836"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4F7A2BB4"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(0.0171)</w:t>
            </w:r>
          </w:p>
        </w:tc>
        <w:tc>
          <w:tcPr>
            <w:tcW w:w="3024" w:type="dxa"/>
            <w:tcBorders>
              <w:top w:val="nil"/>
              <w:left w:val="nil"/>
              <w:bottom w:val="nil"/>
              <w:right w:val="nil"/>
            </w:tcBorders>
          </w:tcPr>
          <w:p w14:paraId="1CEB7B4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(0.0170)</w:t>
            </w:r>
          </w:p>
        </w:tc>
      </w:tr>
      <w:tr w:rsidR="0090502E" w:rsidRPr="0090502E" w14:paraId="62A7A94E" w14:textId="77777777" w:rsidTr="00C05981">
        <w:trPr>
          <w:jc w:val="center"/>
        </w:trPr>
        <w:tc>
          <w:tcPr>
            <w:tcW w:w="4410" w:type="dxa"/>
            <w:tcBorders>
              <w:top w:val="nil"/>
              <w:left w:val="nil"/>
              <w:bottom w:val="nil"/>
              <w:right w:val="nil"/>
            </w:tcBorders>
          </w:tcPr>
          <w:p w14:paraId="5E53D8F7" w14:textId="5CC9352F"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International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51B7774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-0.0464</w:t>
            </w:r>
          </w:p>
        </w:tc>
        <w:tc>
          <w:tcPr>
            <w:tcW w:w="3024" w:type="dxa"/>
            <w:tcBorders>
              <w:top w:val="nil"/>
              <w:left w:val="nil"/>
              <w:bottom w:val="nil"/>
              <w:right w:val="nil"/>
            </w:tcBorders>
          </w:tcPr>
          <w:p w14:paraId="0668198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-0.0548</w:t>
            </w:r>
          </w:p>
        </w:tc>
      </w:tr>
      <w:tr w:rsidR="0090502E" w:rsidRPr="0090502E" w14:paraId="4394C902" w14:textId="77777777" w:rsidTr="00C05981">
        <w:trPr>
          <w:jc w:val="center"/>
        </w:trPr>
        <w:tc>
          <w:tcPr>
            <w:tcW w:w="4410" w:type="dxa"/>
            <w:tcBorders>
              <w:top w:val="nil"/>
              <w:left w:val="nil"/>
              <w:bottom w:val="nil"/>
              <w:right w:val="nil"/>
            </w:tcBorders>
          </w:tcPr>
          <w:p w14:paraId="5516F2B2"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6C697CF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(0.0735)</w:t>
            </w:r>
          </w:p>
        </w:tc>
        <w:tc>
          <w:tcPr>
            <w:tcW w:w="3024" w:type="dxa"/>
            <w:tcBorders>
              <w:top w:val="nil"/>
              <w:left w:val="nil"/>
              <w:bottom w:val="nil"/>
              <w:right w:val="nil"/>
            </w:tcBorders>
          </w:tcPr>
          <w:p w14:paraId="25EB011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(0.0712)</w:t>
            </w:r>
          </w:p>
        </w:tc>
      </w:tr>
      <w:tr w:rsidR="0090502E" w:rsidRPr="0090502E" w14:paraId="7C016E7B" w14:textId="77777777" w:rsidTr="00C05981">
        <w:trPr>
          <w:jc w:val="center"/>
        </w:trPr>
        <w:tc>
          <w:tcPr>
            <w:tcW w:w="4410" w:type="dxa"/>
            <w:tcBorders>
              <w:top w:val="nil"/>
              <w:left w:val="nil"/>
              <w:bottom w:val="nil"/>
              <w:right w:val="nil"/>
            </w:tcBorders>
          </w:tcPr>
          <w:p w14:paraId="3DF037C8" w14:textId="58431DD3" w:rsidR="00380D0D" w:rsidRPr="0090502E" w:rsidRDefault="0058014E">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Civil Conflict</w:t>
            </w:r>
            <w:r w:rsidR="00380D0D" w:rsidRPr="0090502E">
              <w:rPr>
                <w:rFonts w:ascii="Times New Roman" w:hAnsi="Times New Roman" w:cs="Times New Roman"/>
                <w:kern w:val="0"/>
                <w:sz w:val="20"/>
                <w:szCs w:val="20"/>
              </w:rPr>
              <w:t xml:space="preserve"> </w:t>
            </w:r>
            <w:r w:rsidR="00CF17FF"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4398B64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0.107*</w:t>
            </w:r>
          </w:p>
        </w:tc>
        <w:tc>
          <w:tcPr>
            <w:tcW w:w="3024" w:type="dxa"/>
            <w:tcBorders>
              <w:top w:val="nil"/>
              <w:left w:val="nil"/>
              <w:bottom w:val="nil"/>
              <w:right w:val="nil"/>
            </w:tcBorders>
          </w:tcPr>
          <w:p w14:paraId="54953AE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0.104*</w:t>
            </w:r>
          </w:p>
        </w:tc>
      </w:tr>
      <w:tr w:rsidR="0090502E" w:rsidRPr="0090502E" w14:paraId="351D6D8C" w14:textId="77777777" w:rsidTr="00C05981">
        <w:trPr>
          <w:jc w:val="center"/>
        </w:trPr>
        <w:tc>
          <w:tcPr>
            <w:tcW w:w="4410" w:type="dxa"/>
            <w:tcBorders>
              <w:top w:val="nil"/>
              <w:left w:val="nil"/>
              <w:bottom w:val="nil"/>
              <w:right w:val="nil"/>
            </w:tcBorders>
          </w:tcPr>
          <w:p w14:paraId="5DF85839"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1B5D602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(0.0554)</w:t>
            </w:r>
          </w:p>
        </w:tc>
        <w:tc>
          <w:tcPr>
            <w:tcW w:w="3024" w:type="dxa"/>
            <w:tcBorders>
              <w:top w:val="nil"/>
              <w:left w:val="nil"/>
              <w:bottom w:val="nil"/>
              <w:right w:val="nil"/>
            </w:tcBorders>
          </w:tcPr>
          <w:p w14:paraId="683E3252"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(0.0551)</w:t>
            </w:r>
          </w:p>
        </w:tc>
      </w:tr>
      <w:tr w:rsidR="0090502E" w:rsidRPr="0090502E" w14:paraId="6BC2D954" w14:textId="77777777" w:rsidTr="00C05981">
        <w:trPr>
          <w:jc w:val="center"/>
        </w:trPr>
        <w:tc>
          <w:tcPr>
            <w:tcW w:w="4410" w:type="dxa"/>
            <w:tcBorders>
              <w:top w:val="nil"/>
              <w:left w:val="nil"/>
              <w:bottom w:val="nil"/>
              <w:right w:val="nil"/>
            </w:tcBorders>
          </w:tcPr>
          <w:p w14:paraId="45007411" w14:textId="0F3DBB71" w:rsidR="00380D0D" w:rsidRPr="0090502E" w:rsidRDefault="00CF17FF">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Catholic (%) </w:t>
            </w:r>
            <w:r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3D7192B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0.0607</w:t>
            </w:r>
          </w:p>
        </w:tc>
        <w:tc>
          <w:tcPr>
            <w:tcW w:w="3024" w:type="dxa"/>
            <w:tcBorders>
              <w:top w:val="nil"/>
              <w:left w:val="nil"/>
              <w:bottom w:val="nil"/>
              <w:right w:val="nil"/>
            </w:tcBorders>
          </w:tcPr>
          <w:p w14:paraId="4915FE1F"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0.0579</w:t>
            </w:r>
          </w:p>
        </w:tc>
      </w:tr>
      <w:tr w:rsidR="0090502E" w:rsidRPr="0090502E" w14:paraId="1587D48E" w14:textId="77777777" w:rsidTr="00C05981">
        <w:trPr>
          <w:jc w:val="center"/>
        </w:trPr>
        <w:tc>
          <w:tcPr>
            <w:tcW w:w="4410" w:type="dxa"/>
            <w:tcBorders>
              <w:top w:val="nil"/>
              <w:left w:val="nil"/>
              <w:bottom w:val="nil"/>
              <w:right w:val="nil"/>
            </w:tcBorders>
          </w:tcPr>
          <w:p w14:paraId="2D18653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1BEF2EC5"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(0.0524)</w:t>
            </w:r>
          </w:p>
        </w:tc>
        <w:tc>
          <w:tcPr>
            <w:tcW w:w="3024" w:type="dxa"/>
            <w:tcBorders>
              <w:top w:val="nil"/>
              <w:left w:val="nil"/>
              <w:bottom w:val="nil"/>
              <w:right w:val="nil"/>
            </w:tcBorders>
          </w:tcPr>
          <w:p w14:paraId="41E1FBD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(0.0525)</w:t>
            </w:r>
          </w:p>
        </w:tc>
      </w:tr>
      <w:tr w:rsidR="0090502E" w:rsidRPr="0090502E" w14:paraId="67DB0730" w14:textId="77777777" w:rsidTr="00C05981">
        <w:trPr>
          <w:jc w:val="center"/>
        </w:trPr>
        <w:tc>
          <w:tcPr>
            <w:tcW w:w="4410" w:type="dxa"/>
            <w:tcBorders>
              <w:top w:val="nil"/>
              <w:left w:val="nil"/>
              <w:bottom w:val="nil"/>
              <w:right w:val="nil"/>
            </w:tcBorders>
          </w:tcPr>
          <w:p w14:paraId="16F216D1" w14:textId="6B2711D3" w:rsidR="00380D0D" w:rsidRPr="0090502E" w:rsidRDefault="00CF17FF">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Islam (%) </w:t>
            </w:r>
            <w:r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6062117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0.0297</w:t>
            </w:r>
          </w:p>
        </w:tc>
        <w:tc>
          <w:tcPr>
            <w:tcW w:w="3024" w:type="dxa"/>
            <w:tcBorders>
              <w:top w:val="nil"/>
              <w:left w:val="nil"/>
              <w:bottom w:val="nil"/>
              <w:right w:val="nil"/>
            </w:tcBorders>
          </w:tcPr>
          <w:p w14:paraId="2D45BFC7"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0.0214</w:t>
            </w:r>
          </w:p>
        </w:tc>
      </w:tr>
      <w:tr w:rsidR="0090502E" w:rsidRPr="0090502E" w14:paraId="73E92A57" w14:textId="77777777" w:rsidTr="00C05981">
        <w:trPr>
          <w:jc w:val="center"/>
        </w:trPr>
        <w:tc>
          <w:tcPr>
            <w:tcW w:w="4410" w:type="dxa"/>
            <w:tcBorders>
              <w:top w:val="nil"/>
              <w:left w:val="nil"/>
              <w:bottom w:val="nil"/>
              <w:right w:val="nil"/>
            </w:tcBorders>
          </w:tcPr>
          <w:p w14:paraId="58AFAAB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6635B02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(0.0684)</w:t>
            </w:r>
          </w:p>
        </w:tc>
        <w:tc>
          <w:tcPr>
            <w:tcW w:w="3024" w:type="dxa"/>
            <w:tcBorders>
              <w:top w:val="nil"/>
              <w:left w:val="nil"/>
              <w:bottom w:val="nil"/>
              <w:right w:val="nil"/>
            </w:tcBorders>
          </w:tcPr>
          <w:p w14:paraId="34B3E1C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(0.0694)</w:t>
            </w:r>
          </w:p>
        </w:tc>
      </w:tr>
      <w:tr w:rsidR="0090502E" w:rsidRPr="0090502E" w14:paraId="5DEED23C" w14:textId="77777777" w:rsidTr="00C05981">
        <w:trPr>
          <w:jc w:val="center"/>
        </w:trPr>
        <w:tc>
          <w:tcPr>
            <w:tcW w:w="4410" w:type="dxa"/>
            <w:tcBorders>
              <w:top w:val="nil"/>
              <w:left w:val="nil"/>
              <w:bottom w:val="nil"/>
              <w:right w:val="nil"/>
            </w:tcBorders>
          </w:tcPr>
          <w:p w14:paraId="530A3B66" w14:textId="3E895229" w:rsidR="00380D0D" w:rsidRPr="0090502E" w:rsidRDefault="00DC7C12">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Post Soviet</w:t>
            </w:r>
          </w:p>
        </w:tc>
        <w:tc>
          <w:tcPr>
            <w:tcW w:w="3024" w:type="dxa"/>
            <w:tcBorders>
              <w:top w:val="nil"/>
              <w:left w:val="nil"/>
              <w:bottom w:val="nil"/>
              <w:right w:val="nil"/>
            </w:tcBorders>
          </w:tcPr>
          <w:p w14:paraId="4A95923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-0.135**</w:t>
            </w:r>
          </w:p>
        </w:tc>
        <w:tc>
          <w:tcPr>
            <w:tcW w:w="3024" w:type="dxa"/>
            <w:tcBorders>
              <w:top w:val="nil"/>
              <w:left w:val="nil"/>
              <w:bottom w:val="nil"/>
              <w:right w:val="nil"/>
            </w:tcBorders>
          </w:tcPr>
          <w:p w14:paraId="67164F5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-0.122**</w:t>
            </w:r>
          </w:p>
        </w:tc>
      </w:tr>
      <w:tr w:rsidR="0090502E" w:rsidRPr="0090502E" w14:paraId="2F445861" w14:textId="77777777" w:rsidTr="00C05981">
        <w:trPr>
          <w:jc w:val="center"/>
        </w:trPr>
        <w:tc>
          <w:tcPr>
            <w:tcW w:w="4410" w:type="dxa"/>
            <w:tcBorders>
              <w:top w:val="nil"/>
              <w:left w:val="nil"/>
              <w:bottom w:val="nil"/>
              <w:right w:val="nil"/>
            </w:tcBorders>
          </w:tcPr>
          <w:p w14:paraId="2E043DE3"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73C6EB2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(0.0555)</w:t>
            </w:r>
          </w:p>
        </w:tc>
        <w:tc>
          <w:tcPr>
            <w:tcW w:w="3024" w:type="dxa"/>
            <w:tcBorders>
              <w:top w:val="nil"/>
              <w:left w:val="nil"/>
              <w:bottom w:val="nil"/>
              <w:right w:val="nil"/>
            </w:tcBorders>
          </w:tcPr>
          <w:p w14:paraId="31373DA3"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(0.0554)</w:t>
            </w:r>
          </w:p>
        </w:tc>
      </w:tr>
      <w:tr w:rsidR="0090502E" w:rsidRPr="0090502E" w14:paraId="6A827365" w14:textId="77777777" w:rsidTr="00C05981">
        <w:trPr>
          <w:jc w:val="center"/>
        </w:trPr>
        <w:tc>
          <w:tcPr>
            <w:tcW w:w="4410" w:type="dxa"/>
            <w:tcBorders>
              <w:top w:val="nil"/>
              <w:left w:val="nil"/>
              <w:bottom w:val="nil"/>
              <w:right w:val="nil"/>
            </w:tcBorders>
          </w:tcPr>
          <w:p w14:paraId="6BFF439F" w14:textId="3ED1A7C2"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CF17FF" w:rsidRPr="0090502E">
              <w:rPr>
                <w:rFonts w:ascii="Times New Roman" w:hAnsi="Times New Roman" w:cs="Times New Roman"/>
                <w:kern w:val="0"/>
                <w:sz w:val="20"/>
                <w:szCs w:val="20"/>
                <w:vertAlign w:val="subscript"/>
              </w:rPr>
              <w:t>t-1</w:t>
            </w:r>
          </w:p>
        </w:tc>
        <w:tc>
          <w:tcPr>
            <w:tcW w:w="3024" w:type="dxa"/>
            <w:tcBorders>
              <w:top w:val="nil"/>
              <w:left w:val="nil"/>
              <w:bottom w:val="nil"/>
              <w:right w:val="nil"/>
            </w:tcBorders>
          </w:tcPr>
          <w:p w14:paraId="3AD2286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024" w:type="dxa"/>
            <w:tcBorders>
              <w:top w:val="nil"/>
              <w:left w:val="nil"/>
              <w:bottom w:val="nil"/>
              <w:right w:val="nil"/>
            </w:tcBorders>
          </w:tcPr>
          <w:p w14:paraId="2B655BE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-0.221***</w:t>
            </w:r>
          </w:p>
        </w:tc>
      </w:tr>
      <w:tr w:rsidR="0090502E" w:rsidRPr="0090502E" w14:paraId="4339A806" w14:textId="77777777" w:rsidTr="00C05981">
        <w:trPr>
          <w:jc w:val="center"/>
        </w:trPr>
        <w:tc>
          <w:tcPr>
            <w:tcW w:w="4410" w:type="dxa"/>
            <w:tcBorders>
              <w:top w:val="nil"/>
              <w:left w:val="nil"/>
              <w:bottom w:val="nil"/>
              <w:right w:val="nil"/>
            </w:tcBorders>
          </w:tcPr>
          <w:p w14:paraId="2991CD6C"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5982790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024" w:type="dxa"/>
            <w:tcBorders>
              <w:top w:val="nil"/>
              <w:left w:val="nil"/>
              <w:bottom w:val="nil"/>
              <w:right w:val="nil"/>
            </w:tcBorders>
          </w:tcPr>
          <w:p w14:paraId="7D691438"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(0.0557)</w:t>
            </w:r>
          </w:p>
        </w:tc>
      </w:tr>
      <w:tr w:rsidR="0090502E" w:rsidRPr="0090502E" w14:paraId="7E515969" w14:textId="77777777" w:rsidTr="00C05981">
        <w:trPr>
          <w:jc w:val="center"/>
        </w:trPr>
        <w:tc>
          <w:tcPr>
            <w:tcW w:w="4410" w:type="dxa"/>
            <w:tcBorders>
              <w:top w:val="nil"/>
              <w:left w:val="nil"/>
              <w:bottom w:val="nil"/>
              <w:right w:val="nil"/>
            </w:tcBorders>
          </w:tcPr>
          <w:p w14:paraId="15EFB570" w14:textId="67FFAEA6"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00003874" w:rsidRPr="0090502E">
              <w:rPr>
                <w:rFonts w:ascii="Times New Roman" w:hAnsi="Times New Roman" w:cs="Times New Roman"/>
                <w:kern w:val="0"/>
                <w:sz w:val="20"/>
                <w:szCs w:val="20"/>
              </w:rPr>
              <w:t xml:space="preserve">Change </w:t>
            </w:r>
          </w:p>
        </w:tc>
        <w:tc>
          <w:tcPr>
            <w:tcW w:w="3024" w:type="dxa"/>
            <w:tcBorders>
              <w:top w:val="nil"/>
              <w:left w:val="nil"/>
              <w:bottom w:val="nil"/>
              <w:right w:val="nil"/>
            </w:tcBorders>
          </w:tcPr>
          <w:p w14:paraId="2810599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024" w:type="dxa"/>
            <w:tcBorders>
              <w:top w:val="nil"/>
              <w:left w:val="nil"/>
              <w:bottom w:val="nil"/>
              <w:right w:val="nil"/>
            </w:tcBorders>
          </w:tcPr>
          <w:p w14:paraId="1648B4EB"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0.111</w:t>
            </w:r>
          </w:p>
        </w:tc>
      </w:tr>
      <w:tr w:rsidR="0090502E" w:rsidRPr="0090502E" w14:paraId="2BEC05C7" w14:textId="77777777" w:rsidTr="00C05981">
        <w:trPr>
          <w:jc w:val="center"/>
        </w:trPr>
        <w:tc>
          <w:tcPr>
            <w:tcW w:w="4410" w:type="dxa"/>
            <w:tcBorders>
              <w:top w:val="nil"/>
              <w:left w:val="nil"/>
              <w:bottom w:val="nil"/>
              <w:right w:val="nil"/>
            </w:tcBorders>
          </w:tcPr>
          <w:p w14:paraId="11DFFA46"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5890FCE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024" w:type="dxa"/>
            <w:tcBorders>
              <w:top w:val="nil"/>
              <w:left w:val="nil"/>
              <w:bottom w:val="nil"/>
              <w:right w:val="nil"/>
            </w:tcBorders>
          </w:tcPr>
          <w:p w14:paraId="4D435A4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(0.100)</w:t>
            </w:r>
          </w:p>
        </w:tc>
      </w:tr>
      <w:tr w:rsidR="0090502E" w:rsidRPr="0090502E" w14:paraId="1064C48C" w14:textId="77777777" w:rsidTr="00C05981">
        <w:trPr>
          <w:jc w:val="center"/>
        </w:trPr>
        <w:tc>
          <w:tcPr>
            <w:tcW w:w="4410" w:type="dxa"/>
            <w:tcBorders>
              <w:top w:val="nil"/>
              <w:left w:val="nil"/>
              <w:bottom w:val="nil"/>
              <w:right w:val="nil"/>
            </w:tcBorders>
          </w:tcPr>
          <w:p w14:paraId="18A679EA"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3024" w:type="dxa"/>
            <w:tcBorders>
              <w:top w:val="nil"/>
              <w:left w:val="nil"/>
              <w:bottom w:val="nil"/>
              <w:right w:val="nil"/>
            </w:tcBorders>
          </w:tcPr>
          <w:p w14:paraId="459FB89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2.102***</w:t>
            </w:r>
          </w:p>
        </w:tc>
        <w:tc>
          <w:tcPr>
            <w:tcW w:w="3024" w:type="dxa"/>
            <w:tcBorders>
              <w:top w:val="nil"/>
              <w:left w:val="nil"/>
              <w:bottom w:val="nil"/>
              <w:right w:val="nil"/>
            </w:tcBorders>
          </w:tcPr>
          <w:p w14:paraId="1B791D4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2.051***</w:t>
            </w:r>
          </w:p>
        </w:tc>
      </w:tr>
      <w:tr w:rsidR="0090502E" w:rsidRPr="0090502E" w14:paraId="2793E3A7" w14:textId="77777777" w:rsidTr="00C05981">
        <w:trPr>
          <w:jc w:val="center"/>
        </w:trPr>
        <w:tc>
          <w:tcPr>
            <w:tcW w:w="4410" w:type="dxa"/>
            <w:tcBorders>
              <w:top w:val="nil"/>
              <w:left w:val="nil"/>
              <w:bottom w:val="nil"/>
              <w:right w:val="nil"/>
            </w:tcBorders>
          </w:tcPr>
          <w:p w14:paraId="04D4F898"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7951888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(0.242)</w:t>
            </w:r>
          </w:p>
        </w:tc>
        <w:tc>
          <w:tcPr>
            <w:tcW w:w="3024" w:type="dxa"/>
            <w:tcBorders>
              <w:top w:val="nil"/>
              <w:left w:val="nil"/>
              <w:bottom w:val="nil"/>
              <w:right w:val="nil"/>
            </w:tcBorders>
          </w:tcPr>
          <w:p w14:paraId="47EE99ED"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(0.241)</w:t>
            </w:r>
          </w:p>
        </w:tc>
      </w:tr>
      <w:tr w:rsidR="0090502E" w:rsidRPr="0090502E" w14:paraId="04B3753C" w14:textId="77777777" w:rsidTr="00C05981">
        <w:trPr>
          <w:jc w:val="center"/>
        </w:trPr>
        <w:tc>
          <w:tcPr>
            <w:tcW w:w="4410" w:type="dxa"/>
            <w:tcBorders>
              <w:top w:val="nil"/>
              <w:left w:val="nil"/>
              <w:bottom w:val="nil"/>
              <w:right w:val="nil"/>
            </w:tcBorders>
          </w:tcPr>
          <w:p w14:paraId="6F914D3D"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p>
        </w:tc>
        <w:tc>
          <w:tcPr>
            <w:tcW w:w="3024" w:type="dxa"/>
            <w:tcBorders>
              <w:top w:val="nil"/>
              <w:left w:val="nil"/>
              <w:bottom w:val="nil"/>
              <w:right w:val="nil"/>
            </w:tcBorders>
          </w:tcPr>
          <w:p w14:paraId="344D199E"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024" w:type="dxa"/>
            <w:tcBorders>
              <w:top w:val="nil"/>
              <w:left w:val="nil"/>
              <w:bottom w:val="nil"/>
              <w:right w:val="nil"/>
            </w:tcBorders>
          </w:tcPr>
          <w:p w14:paraId="0CDC9100"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AE5F142" w14:textId="77777777" w:rsidTr="00C05981">
        <w:trPr>
          <w:jc w:val="center"/>
        </w:trPr>
        <w:tc>
          <w:tcPr>
            <w:tcW w:w="4410" w:type="dxa"/>
            <w:tcBorders>
              <w:top w:val="nil"/>
              <w:left w:val="nil"/>
              <w:bottom w:val="nil"/>
              <w:right w:val="nil"/>
            </w:tcBorders>
          </w:tcPr>
          <w:p w14:paraId="73A5362B"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3024" w:type="dxa"/>
            <w:tcBorders>
              <w:top w:val="nil"/>
              <w:left w:val="nil"/>
              <w:bottom w:val="nil"/>
              <w:right w:val="nil"/>
            </w:tcBorders>
          </w:tcPr>
          <w:p w14:paraId="241BF261"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253</w:t>
            </w:r>
          </w:p>
        </w:tc>
        <w:tc>
          <w:tcPr>
            <w:tcW w:w="3024" w:type="dxa"/>
            <w:tcBorders>
              <w:top w:val="nil"/>
              <w:left w:val="nil"/>
              <w:bottom w:val="nil"/>
              <w:right w:val="nil"/>
            </w:tcBorders>
          </w:tcPr>
          <w:p w14:paraId="5F2E364C"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253</w:t>
            </w:r>
          </w:p>
        </w:tc>
      </w:tr>
      <w:tr w:rsidR="0090502E" w:rsidRPr="0090502E" w14:paraId="79FC8D09" w14:textId="77777777" w:rsidTr="00C05981">
        <w:tblPrEx>
          <w:tblBorders>
            <w:bottom w:val="single" w:sz="6" w:space="0" w:color="auto"/>
          </w:tblBorders>
        </w:tblPrEx>
        <w:trPr>
          <w:jc w:val="center"/>
        </w:trPr>
        <w:tc>
          <w:tcPr>
            <w:tcW w:w="4410" w:type="dxa"/>
            <w:tcBorders>
              <w:top w:val="nil"/>
              <w:left w:val="nil"/>
              <w:bottom w:val="single" w:sz="6" w:space="0" w:color="auto"/>
              <w:right w:val="nil"/>
            </w:tcBorders>
          </w:tcPr>
          <w:p w14:paraId="326516D1" w14:textId="77777777" w:rsidR="00380D0D" w:rsidRPr="0090502E" w:rsidRDefault="00380D0D">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R-squared</w:t>
            </w:r>
          </w:p>
        </w:tc>
        <w:tc>
          <w:tcPr>
            <w:tcW w:w="3024" w:type="dxa"/>
            <w:tcBorders>
              <w:top w:val="nil"/>
              <w:left w:val="nil"/>
              <w:bottom w:val="single" w:sz="6" w:space="0" w:color="auto"/>
              <w:right w:val="nil"/>
            </w:tcBorders>
          </w:tcPr>
          <w:p w14:paraId="6B291F59"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0.361</w:t>
            </w:r>
          </w:p>
        </w:tc>
        <w:tc>
          <w:tcPr>
            <w:tcW w:w="3024" w:type="dxa"/>
            <w:tcBorders>
              <w:top w:val="nil"/>
              <w:left w:val="nil"/>
              <w:bottom w:val="single" w:sz="6" w:space="0" w:color="auto"/>
              <w:right w:val="nil"/>
            </w:tcBorders>
          </w:tcPr>
          <w:p w14:paraId="23A487DA"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0.368</w:t>
            </w:r>
          </w:p>
        </w:tc>
      </w:tr>
    </w:tbl>
    <w:p w14:paraId="68BB801D" w14:textId="174DE3A1" w:rsidR="00380D0D" w:rsidRPr="0090502E" w:rsidRDefault="0099505E">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xml:space="preserve">NOTE: This table shows that abortion restrictions are not associated </w:t>
      </w:r>
      <w:proofErr w:type="gramStart"/>
      <w:r w:rsidRPr="0090502E">
        <w:rPr>
          <w:rFonts w:ascii="Times New Roman" w:hAnsi="Times New Roman" w:cs="Times New Roman"/>
          <w:kern w:val="0"/>
          <w:sz w:val="24"/>
          <w:szCs w:val="24"/>
        </w:rPr>
        <w:t>with  lower</w:t>
      </w:r>
      <w:proofErr w:type="gramEnd"/>
      <w:r w:rsidRPr="0090502E">
        <w:rPr>
          <w:rFonts w:ascii="Times New Roman" w:hAnsi="Times New Roman" w:cs="Times New Roman"/>
          <w:kern w:val="0"/>
          <w:sz w:val="24"/>
          <w:szCs w:val="24"/>
        </w:rPr>
        <w:t xml:space="preserve"> overall happiness. We see this result as consistent with our argument concerning an indirect pathway between abortion restrictions and lower PIR in that changes lead to shifts in opinions on government and government agents and not overall happiness. </w:t>
      </w:r>
      <w:proofErr w:type="gramStart"/>
      <w:r w:rsidRPr="0090502E">
        <w:rPr>
          <w:rFonts w:ascii="Times New Roman" w:hAnsi="Times New Roman" w:cs="Times New Roman"/>
          <w:kern w:val="0"/>
          <w:sz w:val="24"/>
          <w:szCs w:val="24"/>
        </w:rPr>
        <w:t>.</w:t>
      </w:r>
      <w:r w:rsidR="00380D0D" w:rsidRPr="0090502E">
        <w:rPr>
          <w:rFonts w:ascii="Times New Roman" w:hAnsi="Times New Roman" w:cs="Times New Roman"/>
          <w:kern w:val="0"/>
          <w:sz w:val="24"/>
          <w:szCs w:val="24"/>
        </w:rPr>
        <w:t>Robust</w:t>
      </w:r>
      <w:proofErr w:type="gramEnd"/>
      <w:r w:rsidR="00380D0D" w:rsidRPr="0090502E">
        <w:rPr>
          <w:rFonts w:ascii="Times New Roman" w:hAnsi="Times New Roman" w:cs="Times New Roman"/>
          <w:kern w:val="0"/>
          <w:sz w:val="24"/>
          <w:szCs w:val="24"/>
        </w:rPr>
        <w:t xml:space="preserve"> standard errors in parentheses</w:t>
      </w:r>
    </w:p>
    <w:p w14:paraId="7C2EBD76" w14:textId="77777777" w:rsidR="00380D0D" w:rsidRPr="0090502E" w:rsidRDefault="00380D0D">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4F162557" w14:textId="497C0E32" w:rsidR="000560A2" w:rsidRPr="0090502E" w:rsidRDefault="000560A2">
      <w:pPr>
        <w:rPr>
          <w:rFonts w:ascii="Times New Roman" w:hAnsi="Times New Roman" w:cs="Times New Roman"/>
          <w:kern w:val="0"/>
          <w:sz w:val="24"/>
          <w:szCs w:val="24"/>
        </w:rPr>
      </w:pPr>
      <w:r w:rsidRPr="0090502E">
        <w:rPr>
          <w:rFonts w:ascii="Times New Roman" w:hAnsi="Times New Roman" w:cs="Times New Roman"/>
          <w:kern w:val="0"/>
          <w:sz w:val="24"/>
          <w:szCs w:val="24"/>
        </w:rPr>
        <w:br w:type="page"/>
      </w:r>
    </w:p>
    <w:p w14:paraId="37396F47" w14:textId="77777777" w:rsidR="000560A2" w:rsidRPr="0090502E" w:rsidRDefault="000560A2">
      <w:pPr>
        <w:widowControl w:val="0"/>
        <w:autoSpaceDE w:val="0"/>
        <w:autoSpaceDN w:val="0"/>
        <w:adjustRightInd w:val="0"/>
        <w:spacing w:after="0" w:line="240" w:lineRule="auto"/>
        <w:jc w:val="center"/>
        <w:rPr>
          <w:rFonts w:ascii="Times New Roman" w:hAnsi="Times New Roman" w:cs="Times New Roman"/>
          <w:kern w:val="0"/>
          <w:sz w:val="24"/>
          <w:szCs w:val="24"/>
        </w:rPr>
      </w:pPr>
    </w:p>
    <w:p w14:paraId="589AC332" w14:textId="77777777" w:rsidR="000560A2" w:rsidRPr="0090502E" w:rsidRDefault="000560A2">
      <w:pPr>
        <w:widowControl w:val="0"/>
        <w:autoSpaceDE w:val="0"/>
        <w:autoSpaceDN w:val="0"/>
        <w:adjustRightInd w:val="0"/>
        <w:spacing w:after="0" w:line="240" w:lineRule="auto"/>
        <w:jc w:val="center"/>
        <w:rPr>
          <w:rFonts w:ascii="Times New Roman" w:hAnsi="Times New Roman" w:cs="Times New Roman"/>
          <w:kern w:val="0"/>
          <w:sz w:val="24"/>
          <w:szCs w:val="24"/>
        </w:rPr>
      </w:pPr>
    </w:p>
    <w:p w14:paraId="199449BC" w14:textId="38C9D7D0" w:rsidR="00380D0D" w:rsidRPr="0090502E" w:rsidRDefault="00A946E5" w:rsidP="00003874">
      <w:pPr>
        <w:pStyle w:val="Heading2"/>
        <w:jc w:val="center"/>
        <w:rPr>
          <w:rFonts w:ascii="Times New Roman" w:hAnsi="Times New Roman" w:cs="Times New Roman"/>
          <w:b/>
          <w:bCs/>
          <w:color w:val="auto"/>
        </w:rPr>
      </w:pPr>
      <w:bookmarkStart w:id="24" w:name="_Toc166678551"/>
      <w:r>
        <w:rPr>
          <w:rFonts w:ascii="Times New Roman" w:hAnsi="Times New Roman" w:cs="Times New Roman"/>
          <w:b/>
          <w:bCs/>
          <w:color w:val="auto"/>
        </w:rPr>
        <w:t>Table 1</w:t>
      </w:r>
      <w:r w:rsidR="00B55C3B">
        <w:rPr>
          <w:rFonts w:ascii="Times New Roman" w:hAnsi="Times New Roman" w:cs="Times New Roman"/>
          <w:b/>
          <w:bCs/>
          <w:color w:val="auto"/>
        </w:rPr>
        <w:t>6</w:t>
      </w:r>
      <w:r>
        <w:rPr>
          <w:rFonts w:ascii="Times New Roman" w:hAnsi="Times New Roman" w:cs="Times New Roman"/>
          <w:b/>
          <w:bCs/>
          <w:color w:val="auto"/>
        </w:rPr>
        <w:t xml:space="preserve">: </w:t>
      </w:r>
      <w:r w:rsidR="000560A2" w:rsidRPr="0090502E">
        <w:rPr>
          <w:rFonts w:ascii="Times New Roman" w:hAnsi="Times New Roman" w:cs="Times New Roman"/>
          <w:b/>
          <w:bCs/>
          <w:color w:val="auto"/>
        </w:rPr>
        <w:t>Nonviolent Protest Women and Non-Women</w:t>
      </w:r>
      <w:r w:rsidR="00003874" w:rsidRPr="0090502E">
        <w:rPr>
          <w:rFonts w:ascii="Times New Roman" w:hAnsi="Times New Roman" w:cs="Times New Roman"/>
          <w:b/>
          <w:bCs/>
          <w:color w:val="auto"/>
        </w:rPr>
        <w:t xml:space="preserve"> Protest – Bell et al. 2018</w:t>
      </w:r>
      <w:bookmarkEnd w:id="24"/>
    </w:p>
    <w:tbl>
      <w:tblPr>
        <w:tblW w:w="10368" w:type="dxa"/>
        <w:jc w:val="center"/>
        <w:tblLayout w:type="fixed"/>
        <w:tblCellMar>
          <w:left w:w="75" w:type="dxa"/>
          <w:right w:w="75" w:type="dxa"/>
        </w:tblCellMar>
        <w:tblLook w:val="0000" w:firstRow="0" w:lastRow="0" w:firstColumn="0" w:lastColumn="0" w:noHBand="0" w:noVBand="0"/>
      </w:tblPr>
      <w:tblGrid>
        <w:gridCol w:w="3150"/>
        <w:gridCol w:w="2103"/>
        <w:gridCol w:w="1857"/>
        <w:gridCol w:w="1764"/>
        <w:gridCol w:w="1494"/>
      </w:tblGrid>
      <w:tr w:rsidR="0090502E" w:rsidRPr="0090502E" w14:paraId="220C0D15" w14:textId="77777777" w:rsidTr="0045636B">
        <w:trPr>
          <w:jc w:val="center"/>
        </w:trPr>
        <w:tc>
          <w:tcPr>
            <w:tcW w:w="3150" w:type="dxa"/>
            <w:tcBorders>
              <w:top w:val="single" w:sz="6" w:space="0" w:color="auto"/>
              <w:left w:val="nil"/>
              <w:bottom w:val="nil"/>
              <w:right w:val="nil"/>
            </w:tcBorders>
          </w:tcPr>
          <w:p w14:paraId="1E8CE671" w14:textId="77777777" w:rsidR="0045636B" w:rsidRPr="0090502E" w:rsidRDefault="0045636B">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single" w:sz="6" w:space="0" w:color="auto"/>
              <w:left w:val="nil"/>
              <w:bottom w:val="nil"/>
              <w:right w:val="nil"/>
            </w:tcBorders>
          </w:tcPr>
          <w:p w14:paraId="1E713938" w14:textId="77777777" w:rsidR="0045636B" w:rsidRPr="0090502E" w:rsidRDefault="0045636B">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857" w:type="dxa"/>
            <w:tcBorders>
              <w:top w:val="single" w:sz="6" w:space="0" w:color="auto"/>
              <w:left w:val="nil"/>
              <w:bottom w:val="nil"/>
              <w:right w:val="nil"/>
            </w:tcBorders>
          </w:tcPr>
          <w:p w14:paraId="1D284D30" w14:textId="095050F9" w:rsidR="0045636B" w:rsidRPr="0090502E" w:rsidRDefault="0045636B">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w:t>
            </w:r>
            <w:r w:rsidR="00003874" w:rsidRPr="0090502E">
              <w:rPr>
                <w:rFonts w:ascii="Times New Roman" w:hAnsi="Times New Roman" w:cs="Times New Roman"/>
                <w:kern w:val="0"/>
                <w:sz w:val="20"/>
                <w:szCs w:val="20"/>
              </w:rPr>
              <w:t>2</w:t>
            </w:r>
            <w:r w:rsidRPr="0090502E">
              <w:rPr>
                <w:rFonts w:ascii="Times New Roman" w:hAnsi="Times New Roman" w:cs="Times New Roman"/>
                <w:kern w:val="0"/>
                <w:sz w:val="20"/>
                <w:szCs w:val="20"/>
              </w:rPr>
              <w:t>)</w:t>
            </w:r>
          </w:p>
        </w:tc>
        <w:tc>
          <w:tcPr>
            <w:tcW w:w="1764" w:type="dxa"/>
            <w:tcBorders>
              <w:top w:val="single" w:sz="6" w:space="0" w:color="auto"/>
              <w:left w:val="nil"/>
              <w:bottom w:val="nil"/>
              <w:right w:val="nil"/>
            </w:tcBorders>
          </w:tcPr>
          <w:p w14:paraId="0287B497" w14:textId="36FA71D2" w:rsidR="0045636B" w:rsidRPr="0090502E" w:rsidRDefault="0045636B">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w:t>
            </w:r>
            <w:r w:rsidR="00003874" w:rsidRPr="0090502E">
              <w:rPr>
                <w:rFonts w:ascii="Times New Roman" w:hAnsi="Times New Roman" w:cs="Times New Roman"/>
                <w:kern w:val="0"/>
                <w:sz w:val="20"/>
                <w:szCs w:val="20"/>
              </w:rPr>
              <w:t>3</w:t>
            </w:r>
            <w:r w:rsidRPr="0090502E">
              <w:rPr>
                <w:rFonts w:ascii="Times New Roman" w:hAnsi="Times New Roman" w:cs="Times New Roman"/>
                <w:kern w:val="0"/>
                <w:sz w:val="20"/>
                <w:szCs w:val="20"/>
              </w:rPr>
              <w:t>)</w:t>
            </w:r>
          </w:p>
        </w:tc>
        <w:tc>
          <w:tcPr>
            <w:tcW w:w="1494" w:type="dxa"/>
            <w:tcBorders>
              <w:top w:val="single" w:sz="6" w:space="0" w:color="auto"/>
              <w:left w:val="nil"/>
              <w:bottom w:val="nil"/>
              <w:right w:val="nil"/>
            </w:tcBorders>
          </w:tcPr>
          <w:p w14:paraId="2F24D78D" w14:textId="6E449CB3" w:rsidR="0045636B" w:rsidRPr="0090502E" w:rsidRDefault="0045636B">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w:t>
            </w:r>
            <w:r w:rsidR="00003874" w:rsidRPr="0090502E">
              <w:rPr>
                <w:rFonts w:ascii="Times New Roman" w:hAnsi="Times New Roman" w:cs="Times New Roman"/>
                <w:kern w:val="0"/>
                <w:sz w:val="20"/>
                <w:szCs w:val="20"/>
              </w:rPr>
              <w:t>4</w:t>
            </w:r>
            <w:r w:rsidRPr="0090502E">
              <w:rPr>
                <w:rFonts w:ascii="Times New Roman" w:hAnsi="Times New Roman" w:cs="Times New Roman"/>
                <w:kern w:val="0"/>
                <w:sz w:val="20"/>
                <w:szCs w:val="20"/>
              </w:rPr>
              <w:t>)</w:t>
            </w:r>
          </w:p>
        </w:tc>
      </w:tr>
      <w:tr w:rsidR="0090502E" w:rsidRPr="0090502E" w14:paraId="040AF929" w14:textId="77777777" w:rsidTr="0045636B">
        <w:trPr>
          <w:jc w:val="center"/>
        </w:trPr>
        <w:tc>
          <w:tcPr>
            <w:tcW w:w="3150" w:type="dxa"/>
            <w:tcBorders>
              <w:top w:val="nil"/>
              <w:left w:val="nil"/>
              <w:bottom w:val="single" w:sz="6" w:space="0" w:color="auto"/>
              <w:right w:val="nil"/>
            </w:tcBorders>
          </w:tcPr>
          <w:p w14:paraId="435E9254"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2103" w:type="dxa"/>
            <w:tcBorders>
              <w:top w:val="nil"/>
              <w:left w:val="nil"/>
              <w:bottom w:val="single" w:sz="6" w:space="0" w:color="auto"/>
              <w:right w:val="nil"/>
            </w:tcBorders>
          </w:tcPr>
          <w:p w14:paraId="1E208718" w14:textId="0B868750"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Non-Women Nonviolent Protest (Negative Binomial Regression)</w:t>
            </w:r>
          </w:p>
        </w:tc>
        <w:tc>
          <w:tcPr>
            <w:tcW w:w="1857" w:type="dxa"/>
            <w:tcBorders>
              <w:top w:val="nil"/>
              <w:left w:val="nil"/>
              <w:bottom w:val="single" w:sz="6" w:space="0" w:color="auto"/>
              <w:right w:val="nil"/>
            </w:tcBorders>
          </w:tcPr>
          <w:p w14:paraId="43511EBC" w14:textId="71C5C27E"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Non-Women Nonviolent Protest (Negative Binomial Regression)</w:t>
            </w:r>
          </w:p>
        </w:tc>
        <w:tc>
          <w:tcPr>
            <w:tcW w:w="1764" w:type="dxa"/>
            <w:tcBorders>
              <w:top w:val="nil"/>
              <w:left w:val="nil"/>
              <w:bottom w:val="single" w:sz="6" w:space="0" w:color="auto"/>
              <w:right w:val="nil"/>
            </w:tcBorders>
          </w:tcPr>
          <w:p w14:paraId="31C1D4B9" w14:textId="2EC2C38F"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Women Nonviolent Protest (Negative Binomial Regression)</w:t>
            </w:r>
          </w:p>
        </w:tc>
        <w:tc>
          <w:tcPr>
            <w:tcW w:w="1494" w:type="dxa"/>
            <w:tcBorders>
              <w:top w:val="nil"/>
              <w:left w:val="nil"/>
              <w:bottom w:val="single" w:sz="6" w:space="0" w:color="auto"/>
              <w:right w:val="nil"/>
            </w:tcBorders>
          </w:tcPr>
          <w:p w14:paraId="51778564" w14:textId="1BABA46F"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Women Nonviolent Protest (Negative Binomial Regression)</w:t>
            </w:r>
          </w:p>
        </w:tc>
      </w:tr>
      <w:tr w:rsidR="0090502E" w:rsidRPr="0090502E" w14:paraId="5AD8E7DE" w14:textId="77777777" w:rsidTr="0045636B">
        <w:trPr>
          <w:jc w:val="center"/>
        </w:trPr>
        <w:tc>
          <w:tcPr>
            <w:tcW w:w="3150" w:type="dxa"/>
            <w:tcBorders>
              <w:top w:val="nil"/>
              <w:left w:val="nil"/>
              <w:bottom w:val="nil"/>
              <w:right w:val="nil"/>
            </w:tcBorders>
          </w:tcPr>
          <w:p w14:paraId="34054DF9"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4A8D062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57" w:type="dxa"/>
            <w:tcBorders>
              <w:top w:val="nil"/>
              <w:left w:val="nil"/>
              <w:bottom w:val="nil"/>
              <w:right w:val="nil"/>
            </w:tcBorders>
          </w:tcPr>
          <w:p w14:paraId="5269781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64" w:type="dxa"/>
            <w:tcBorders>
              <w:top w:val="nil"/>
              <w:left w:val="nil"/>
              <w:bottom w:val="nil"/>
              <w:right w:val="nil"/>
            </w:tcBorders>
          </w:tcPr>
          <w:p w14:paraId="63DA713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94" w:type="dxa"/>
            <w:tcBorders>
              <w:top w:val="nil"/>
              <w:left w:val="nil"/>
              <w:bottom w:val="nil"/>
              <w:right w:val="nil"/>
            </w:tcBorders>
          </w:tcPr>
          <w:p w14:paraId="003D3E9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0CB3EB49" w14:textId="77777777" w:rsidTr="0045636B">
        <w:trPr>
          <w:jc w:val="center"/>
        </w:trPr>
        <w:tc>
          <w:tcPr>
            <w:tcW w:w="3150" w:type="dxa"/>
            <w:tcBorders>
              <w:top w:val="nil"/>
              <w:left w:val="nil"/>
              <w:bottom w:val="nil"/>
              <w:right w:val="nil"/>
            </w:tcBorders>
          </w:tcPr>
          <w:p w14:paraId="4E440A3C" w14:textId="13E755E0"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Non-Women Nonviolent Protest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234990C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0.111***</w:t>
            </w:r>
          </w:p>
        </w:tc>
        <w:tc>
          <w:tcPr>
            <w:tcW w:w="1857" w:type="dxa"/>
            <w:tcBorders>
              <w:top w:val="nil"/>
              <w:left w:val="nil"/>
              <w:bottom w:val="nil"/>
              <w:right w:val="nil"/>
            </w:tcBorders>
          </w:tcPr>
          <w:p w14:paraId="53ED351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0.110***</w:t>
            </w:r>
          </w:p>
        </w:tc>
        <w:tc>
          <w:tcPr>
            <w:tcW w:w="1764" w:type="dxa"/>
            <w:tcBorders>
              <w:top w:val="nil"/>
              <w:left w:val="nil"/>
              <w:bottom w:val="nil"/>
              <w:right w:val="nil"/>
            </w:tcBorders>
          </w:tcPr>
          <w:p w14:paraId="4D4526C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94" w:type="dxa"/>
            <w:tcBorders>
              <w:top w:val="nil"/>
              <w:left w:val="nil"/>
              <w:bottom w:val="nil"/>
              <w:right w:val="nil"/>
            </w:tcBorders>
          </w:tcPr>
          <w:p w14:paraId="768F48E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7CCD8CA0" w14:textId="77777777" w:rsidTr="0045636B">
        <w:trPr>
          <w:jc w:val="center"/>
        </w:trPr>
        <w:tc>
          <w:tcPr>
            <w:tcW w:w="3150" w:type="dxa"/>
            <w:tcBorders>
              <w:top w:val="nil"/>
              <w:left w:val="nil"/>
              <w:bottom w:val="nil"/>
              <w:right w:val="nil"/>
            </w:tcBorders>
          </w:tcPr>
          <w:p w14:paraId="6D5603E4"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17E040C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(0.0158)</w:t>
            </w:r>
          </w:p>
        </w:tc>
        <w:tc>
          <w:tcPr>
            <w:tcW w:w="1857" w:type="dxa"/>
            <w:tcBorders>
              <w:top w:val="nil"/>
              <w:left w:val="nil"/>
              <w:bottom w:val="nil"/>
              <w:right w:val="nil"/>
            </w:tcBorders>
          </w:tcPr>
          <w:p w14:paraId="3EF904C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(0.0159)</w:t>
            </w:r>
          </w:p>
        </w:tc>
        <w:tc>
          <w:tcPr>
            <w:tcW w:w="1764" w:type="dxa"/>
            <w:tcBorders>
              <w:top w:val="nil"/>
              <w:left w:val="nil"/>
              <w:bottom w:val="nil"/>
              <w:right w:val="nil"/>
            </w:tcBorders>
          </w:tcPr>
          <w:p w14:paraId="73E5C25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94" w:type="dxa"/>
            <w:tcBorders>
              <w:top w:val="nil"/>
              <w:left w:val="nil"/>
              <w:bottom w:val="nil"/>
              <w:right w:val="nil"/>
            </w:tcBorders>
          </w:tcPr>
          <w:p w14:paraId="48F3BE4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3C2DDDD0" w14:textId="77777777" w:rsidTr="0045636B">
        <w:trPr>
          <w:jc w:val="center"/>
        </w:trPr>
        <w:tc>
          <w:tcPr>
            <w:tcW w:w="3150" w:type="dxa"/>
            <w:tcBorders>
              <w:top w:val="nil"/>
              <w:left w:val="nil"/>
              <w:bottom w:val="nil"/>
              <w:right w:val="nil"/>
            </w:tcBorders>
          </w:tcPr>
          <w:p w14:paraId="7498DA4C" w14:textId="399EA98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Human Rights Protection Score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26FB7F5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-0.293***</w:t>
            </w:r>
          </w:p>
        </w:tc>
        <w:tc>
          <w:tcPr>
            <w:tcW w:w="1857" w:type="dxa"/>
            <w:tcBorders>
              <w:top w:val="nil"/>
              <w:left w:val="nil"/>
              <w:bottom w:val="nil"/>
              <w:right w:val="nil"/>
            </w:tcBorders>
          </w:tcPr>
          <w:p w14:paraId="4AA685D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-0.299***</w:t>
            </w:r>
          </w:p>
        </w:tc>
        <w:tc>
          <w:tcPr>
            <w:tcW w:w="1764" w:type="dxa"/>
            <w:tcBorders>
              <w:top w:val="nil"/>
              <w:left w:val="nil"/>
              <w:bottom w:val="nil"/>
              <w:right w:val="nil"/>
            </w:tcBorders>
          </w:tcPr>
          <w:p w14:paraId="0DD03B0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-0.437***</w:t>
            </w:r>
          </w:p>
        </w:tc>
        <w:tc>
          <w:tcPr>
            <w:tcW w:w="1494" w:type="dxa"/>
            <w:tcBorders>
              <w:top w:val="nil"/>
              <w:left w:val="nil"/>
              <w:bottom w:val="nil"/>
              <w:right w:val="nil"/>
            </w:tcBorders>
          </w:tcPr>
          <w:p w14:paraId="0542BE2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-0.450***</w:t>
            </w:r>
          </w:p>
        </w:tc>
      </w:tr>
      <w:tr w:rsidR="0090502E" w:rsidRPr="0090502E" w14:paraId="206826F1" w14:textId="77777777" w:rsidTr="0045636B">
        <w:trPr>
          <w:jc w:val="center"/>
        </w:trPr>
        <w:tc>
          <w:tcPr>
            <w:tcW w:w="3150" w:type="dxa"/>
            <w:tcBorders>
              <w:top w:val="nil"/>
              <w:left w:val="nil"/>
              <w:bottom w:val="nil"/>
              <w:right w:val="nil"/>
            </w:tcBorders>
          </w:tcPr>
          <w:p w14:paraId="46A3426A"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0037ABC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(0.0646)</w:t>
            </w:r>
          </w:p>
        </w:tc>
        <w:tc>
          <w:tcPr>
            <w:tcW w:w="1857" w:type="dxa"/>
            <w:tcBorders>
              <w:top w:val="nil"/>
              <w:left w:val="nil"/>
              <w:bottom w:val="nil"/>
              <w:right w:val="nil"/>
            </w:tcBorders>
          </w:tcPr>
          <w:p w14:paraId="2FD11B2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(0.0652)</w:t>
            </w:r>
          </w:p>
        </w:tc>
        <w:tc>
          <w:tcPr>
            <w:tcW w:w="1764" w:type="dxa"/>
            <w:tcBorders>
              <w:top w:val="nil"/>
              <w:left w:val="nil"/>
              <w:bottom w:val="nil"/>
              <w:right w:val="nil"/>
            </w:tcBorders>
          </w:tcPr>
          <w:p w14:paraId="635F447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(0.162)</w:t>
            </w:r>
          </w:p>
        </w:tc>
        <w:tc>
          <w:tcPr>
            <w:tcW w:w="1494" w:type="dxa"/>
            <w:tcBorders>
              <w:top w:val="nil"/>
              <w:left w:val="nil"/>
              <w:bottom w:val="nil"/>
              <w:right w:val="nil"/>
            </w:tcBorders>
          </w:tcPr>
          <w:p w14:paraId="4C77781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(0.165)</w:t>
            </w:r>
          </w:p>
        </w:tc>
      </w:tr>
      <w:tr w:rsidR="0090502E" w:rsidRPr="0090502E" w14:paraId="1EBB33DC" w14:textId="77777777" w:rsidTr="0045636B">
        <w:trPr>
          <w:jc w:val="center"/>
        </w:trPr>
        <w:tc>
          <w:tcPr>
            <w:tcW w:w="3150" w:type="dxa"/>
            <w:tcBorders>
              <w:top w:val="nil"/>
              <w:left w:val="nil"/>
              <w:bottom w:val="nil"/>
              <w:right w:val="nil"/>
            </w:tcBorders>
          </w:tcPr>
          <w:p w14:paraId="56AAB4C1" w14:textId="567FC4E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6DE53BB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0.0795***</w:t>
            </w:r>
          </w:p>
        </w:tc>
        <w:tc>
          <w:tcPr>
            <w:tcW w:w="1857" w:type="dxa"/>
            <w:tcBorders>
              <w:top w:val="nil"/>
              <w:left w:val="nil"/>
              <w:bottom w:val="nil"/>
              <w:right w:val="nil"/>
            </w:tcBorders>
          </w:tcPr>
          <w:p w14:paraId="76F7A99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64" w:type="dxa"/>
            <w:tcBorders>
              <w:top w:val="nil"/>
              <w:left w:val="nil"/>
              <w:bottom w:val="nil"/>
              <w:right w:val="nil"/>
            </w:tcBorders>
          </w:tcPr>
          <w:p w14:paraId="35FA876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0.157**</w:t>
            </w:r>
          </w:p>
        </w:tc>
        <w:tc>
          <w:tcPr>
            <w:tcW w:w="1494" w:type="dxa"/>
            <w:tcBorders>
              <w:top w:val="nil"/>
              <w:left w:val="nil"/>
              <w:bottom w:val="nil"/>
              <w:right w:val="nil"/>
            </w:tcBorders>
          </w:tcPr>
          <w:p w14:paraId="2A71F0D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5938232B" w14:textId="77777777" w:rsidTr="0045636B">
        <w:trPr>
          <w:jc w:val="center"/>
        </w:trPr>
        <w:tc>
          <w:tcPr>
            <w:tcW w:w="3150" w:type="dxa"/>
            <w:tcBorders>
              <w:top w:val="nil"/>
              <w:left w:val="nil"/>
              <w:bottom w:val="nil"/>
              <w:right w:val="nil"/>
            </w:tcBorders>
          </w:tcPr>
          <w:p w14:paraId="0EC1304E"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2466C85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(0.0307)</w:t>
            </w:r>
          </w:p>
        </w:tc>
        <w:tc>
          <w:tcPr>
            <w:tcW w:w="1857" w:type="dxa"/>
            <w:tcBorders>
              <w:top w:val="nil"/>
              <w:left w:val="nil"/>
              <w:bottom w:val="nil"/>
              <w:right w:val="nil"/>
            </w:tcBorders>
          </w:tcPr>
          <w:p w14:paraId="050C21E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64" w:type="dxa"/>
            <w:tcBorders>
              <w:top w:val="nil"/>
              <w:left w:val="nil"/>
              <w:bottom w:val="nil"/>
              <w:right w:val="nil"/>
            </w:tcBorders>
          </w:tcPr>
          <w:p w14:paraId="235F340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(0.0759)</w:t>
            </w:r>
          </w:p>
        </w:tc>
        <w:tc>
          <w:tcPr>
            <w:tcW w:w="1494" w:type="dxa"/>
            <w:tcBorders>
              <w:top w:val="nil"/>
              <w:left w:val="nil"/>
              <w:bottom w:val="nil"/>
              <w:right w:val="nil"/>
            </w:tcBorders>
          </w:tcPr>
          <w:p w14:paraId="019FDFE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3BEAA446" w14:textId="77777777" w:rsidTr="0045636B">
        <w:trPr>
          <w:jc w:val="center"/>
        </w:trPr>
        <w:tc>
          <w:tcPr>
            <w:tcW w:w="3150" w:type="dxa"/>
            <w:tcBorders>
              <w:top w:val="nil"/>
              <w:left w:val="nil"/>
              <w:bottom w:val="nil"/>
              <w:right w:val="nil"/>
            </w:tcBorders>
          </w:tcPr>
          <w:p w14:paraId="59AA180A" w14:textId="01A3DCD1"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Regime Type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6D69154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-0.000103</w:t>
            </w:r>
          </w:p>
        </w:tc>
        <w:tc>
          <w:tcPr>
            <w:tcW w:w="1857" w:type="dxa"/>
            <w:tcBorders>
              <w:top w:val="nil"/>
              <w:left w:val="nil"/>
              <w:bottom w:val="nil"/>
              <w:right w:val="nil"/>
            </w:tcBorders>
          </w:tcPr>
          <w:p w14:paraId="2D87B26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-0.000684</w:t>
            </w:r>
          </w:p>
        </w:tc>
        <w:tc>
          <w:tcPr>
            <w:tcW w:w="1764" w:type="dxa"/>
            <w:tcBorders>
              <w:top w:val="nil"/>
              <w:left w:val="nil"/>
              <w:bottom w:val="nil"/>
              <w:right w:val="nil"/>
            </w:tcBorders>
          </w:tcPr>
          <w:p w14:paraId="3D17731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0.0127</w:t>
            </w:r>
          </w:p>
        </w:tc>
        <w:tc>
          <w:tcPr>
            <w:tcW w:w="1494" w:type="dxa"/>
            <w:tcBorders>
              <w:top w:val="nil"/>
              <w:left w:val="nil"/>
              <w:bottom w:val="nil"/>
              <w:right w:val="nil"/>
            </w:tcBorders>
          </w:tcPr>
          <w:p w14:paraId="48347C8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0.0133</w:t>
            </w:r>
          </w:p>
        </w:tc>
      </w:tr>
      <w:tr w:rsidR="0090502E" w:rsidRPr="0090502E" w14:paraId="5AD899B2" w14:textId="77777777" w:rsidTr="0045636B">
        <w:trPr>
          <w:jc w:val="center"/>
        </w:trPr>
        <w:tc>
          <w:tcPr>
            <w:tcW w:w="3150" w:type="dxa"/>
            <w:tcBorders>
              <w:top w:val="nil"/>
              <w:left w:val="nil"/>
              <w:bottom w:val="nil"/>
              <w:right w:val="nil"/>
            </w:tcBorders>
          </w:tcPr>
          <w:p w14:paraId="33ACDE15"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09D09E8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(0.0115)</w:t>
            </w:r>
          </w:p>
        </w:tc>
        <w:tc>
          <w:tcPr>
            <w:tcW w:w="1857" w:type="dxa"/>
            <w:tcBorders>
              <w:top w:val="nil"/>
              <w:left w:val="nil"/>
              <w:bottom w:val="nil"/>
              <w:right w:val="nil"/>
            </w:tcBorders>
          </w:tcPr>
          <w:p w14:paraId="51C3984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(0.0115)</w:t>
            </w:r>
          </w:p>
        </w:tc>
        <w:tc>
          <w:tcPr>
            <w:tcW w:w="1764" w:type="dxa"/>
            <w:tcBorders>
              <w:top w:val="nil"/>
              <w:left w:val="nil"/>
              <w:bottom w:val="nil"/>
              <w:right w:val="nil"/>
            </w:tcBorders>
          </w:tcPr>
          <w:p w14:paraId="58D0705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(0.0238)</w:t>
            </w:r>
          </w:p>
        </w:tc>
        <w:tc>
          <w:tcPr>
            <w:tcW w:w="1494" w:type="dxa"/>
            <w:tcBorders>
              <w:top w:val="nil"/>
              <w:left w:val="nil"/>
              <w:bottom w:val="nil"/>
              <w:right w:val="nil"/>
            </w:tcBorders>
          </w:tcPr>
          <w:p w14:paraId="0872E29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(0.0241)</w:t>
            </w:r>
          </w:p>
        </w:tc>
      </w:tr>
      <w:tr w:rsidR="0090502E" w:rsidRPr="0090502E" w14:paraId="75332782" w14:textId="77777777" w:rsidTr="0045636B">
        <w:trPr>
          <w:jc w:val="center"/>
        </w:trPr>
        <w:tc>
          <w:tcPr>
            <w:tcW w:w="3150" w:type="dxa"/>
            <w:tcBorders>
              <w:top w:val="nil"/>
              <w:left w:val="nil"/>
              <w:bottom w:val="nil"/>
              <w:right w:val="nil"/>
            </w:tcBorders>
          </w:tcPr>
          <w:p w14:paraId="428D180E" w14:textId="68596032"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Population (ln)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39E0BB7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0.461***</w:t>
            </w:r>
          </w:p>
        </w:tc>
        <w:tc>
          <w:tcPr>
            <w:tcW w:w="1857" w:type="dxa"/>
            <w:tcBorders>
              <w:top w:val="nil"/>
              <w:left w:val="nil"/>
              <w:bottom w:val="nil"/>
              <w:right w:val="nil"/>
            </w:tcBorders>
          </w:tcPr>
          <w:p w14:paraId="000823C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0.460***</w:t>
            </w:r>
          </w:p>
        </w:tc>
        <w:tc>
          <w:tcPr>
            <w:tcW w:w="1764" w:type="dxa"/>
            <w:tcBorders>
              <w:top w:val="nil"/>
              <w:left w:val="nil"/>
              <w:bottom w:val="nil"/>
              <w:right w:val="nil"/>
            </w:tcBorders>
          </w:tcPr>
          <w:p w14:paraId="0A84E17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0.538***</w:t>
            </w:r>
          </w:p>
        </w:tc>
        <w:tc>
          <w:tcPr>
            <w:tcW w:w="1494" w:type="dxa"/>
            <w:tcBorders>
              <w:top w:val="nil"/>
              <w:left w:val="nil"/>
              <w:bottom w:val="nil"/>
              <w:right w:val="nil"/>
            </w:tcBorders>
          </w:tcPr>
          <w:p w14:paraId="5052F46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0.535***</w:t>
            </w:r>
          </w:p>
        </w:tc>
      </w:tr>
      <w:tr w:rsidR="0090502E" w:rsidRPr="0090502E" w14:paraId="27AED4AE" w14:textId="77777777" w:rsidTr="0045636B">
        <w:trPr>
          <w:jc w:val="center"/>
        </w:trPr>
        <w:tc>
          <w:tcPr>
            <w:tcW w:w="3150" w:type="dxa"/>
            <w:tcBorders>
              <w:top w:val="nil"/>
              <w:left w:val="nil"/>
              <w:bottom w:val="nil"/>
              <w:right w:val="nil"/>
            </w:tcBorders>
          </w:tcPr>
          <w:p w14:paraId="467FA4EE"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29E71E4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(0.0435)</w:t>
            </w:r>
          </w:p>
        </w:tc>
        <w:tc>
          <w:tcPr>
            <w:tcW w:w="1857" w:type="dxa"/>
            <w:tcBorders>
              <w:top w:val="nil"/>
              <w:left w:val="nil"/>
              <w:bottom w:val="nil"/>
              <w:right w:val="nil"/>
            </w:tcBorders>
          </w:tcPr>
          <w:p w14:paraId="71AB919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(0.0437)</w:t>
            </w:r>
          </w:p>
        </w:tc>
        <w:tc>
          <w:tcPr>
            <w:tcW w:w="1764" w:type="dxa"/>
            <w:tcBorders>
              <w:top w:val="nil"/>
              <w:left w:val="nil"/>
              <w:bottom w:val="nil"/>
              <w:right w:val="nil"/>
            </w:tcBorders>
          </w:tcPr>
          <w:p w14:paraId="4B296E1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(0.0804)</w:t>
            </w:r>
          </w:p>
        </w:tc>
        <w:tc>
          <w:tcPr>
            <w:tcW w:w="1494" w:type="dxa"/>
            <w:tcBorders>
              <w:top w:val="nil"/>
              <w:left w:val="nil"/>
              <w:bottom w:val="nil"/>
              <w:right w:val="nil"/>
            </w:tcBorders>
          </w:tcPr>
          <w:p w14:paraId="79A0041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(0.0796)</w:t>
            </w:r>
          </w:p>
        </w:tc>
      </w:tr>
      <w:tr w:rsidR="0090502E" w:rsidRPr="0090502E" w14:paraId="0841CB16" w14:textId="77777777" w:rsidTr="0045636B">
        <w:trPr>
          <w:jc w:val="center"/>
        </w:trPr>
        <w:tc>
          <w:tcPr>
            <w:tcW w:w="3150" w:type="dxa"/>
            <w:tcBorders>
              <w:top w:val="nil"/>
              <w:left w:val="nil"/>
              <w:bottom w:val="nil"/>
              <w:right w:val="nil"/>
            </w:tcBorders>
          </w:tcPr>
          <w:p w14:paraId="7921D04E" w14:textId="026E9C69"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GDP per Capita (ln)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214129E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0.254***</w:t>
            </w:r>
          </w:p>
        </w:tc>
        <w:tc>
          <w:tcPr>
            <w:tcW w:w="1857" w:type="dxa"/>
            <w:tcBorders>
              <w:top w:val="nil"/>
              <w:left w:val="nil"/>
              <w:bottom w:val="nil"/>
              <w:right w:val="nil"/>
            </w:tcBorders>
          </w:tcPr>
          <w:p w14:paraId="609E101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0.248***</w:t>
            </w:r>
          </w:p>
        </w:tc>
        <w:tc>
          <w:tcPr>
            <w:tcW w:w="1764" w:type="dxa"/>
            <w:tcBorders>
              <w:top w:val="nil"/>
              <w:left w:val="nil"/>
              <w:bottom w:val="nil"/>
              <w:right w:val="nil"/>
            </w:tcBorders>
          </w:tcPr>
          <w:p w14:paraId="7F5FC42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0.420***</w:t>
            </w:r>
          </w:p>
        </w:tc>
        <w:tc>
          <w:tcPr>
            <w:tcW w:w="1494" w:type="dxa"/>
            <w:tcBorders>
              <w:top w:val="nil"/>
              <w:left w:val="nil"/>
              <w:bottom w:val="nil"/>
              <w:right w:val="nil"/>
            </w:tcBorders>
          </w:tcPr>
          <w:p w14:paraId="05400A1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0.416***</w:t>
            </w:r>
          </w:p>
        </w:tc>
      </w:tr>
      <w:tr w:rsidR="0090502E" w:rsidRPr="0090502E" w14:paraId="0C510C24" w14:textId="77777777" w:rsidTr="0045636B">
        <w:trPr>
          <w:jc w:val="center"/>
        </w:trPr>
        <w:tc>
          <w:tcPr>
            <w:tcW w:w="3150" w:type="dxa"/>
            <w:tcBorders>
              <w:top w:val="nil"/>
              <w:left w:val="nil"/>
              <w:bottom w:val="nil"/>
              <w:right w:val="nil"/>
            </w:tcBorders>
          </w:tcPr>
          <w:p w14:paraId="5F18C67C"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5483656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(0.0510)</w:t>
            </w:r>
          </w:p>
        </w:tc>
        <w:tc>
          <w:tcPr>
            <w:tcW w:w="1857" w:type="dxa"/>
            <w:tcBorders>
              <w:top w:val="nil"/>
              <w:left w:val="nil"/>
              <w:bottom w:val="nil"/>
              <w:right w:val="nil"/>
            </w:tcBorders>
          </w:tcPr>
          <w:p w14:paraId="044439A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(0.0511)</w:t>
            </w:r>
          </w:p>
        </w:tc>
        <w:tc>
          <w:tcPr>
            <w:tcW w:w="1764" w:type="dxa"/>
            <w:tcBorders>
              <w:top w:val="nil"/>
              <w:left w:val="nil"/>
              <w:bottom w:val="nil"/>
              <w:right w:val="nil"/>
            </w:tcBorders>
          </w:tcPr>
          <w:p w14:paraId="4372611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(0.120)</w:t>
            </w:r>
          </w:p>
        </w:tc>
        <w:tc>
          <w:tcPr>
            <w:tcW w:w="1494" w:type="dxa"/>
            <w:tcBorders>
              <w:top w:val="nil"/>
              <w:left w:val="nil"/>
              <w:bottom w:val="nil"/>
              <w:right w:val="nil"/>
            </w:tcBorders>
          </w:tcPr>
          <w:p w14:paraId="1D4C1C0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(0.121)</w:t>
            </w:r>
          </w:p>
        </w:tc>
      </w:tr>
      <w:tr w:rsidR="0090502E" w:rsidRPr="0090502E" w14:paraId="6258C173" w14:textId="77777777" w:rsidTr="0045636B">
        <w:trPr>
          <w:jc w:val="center"/>
        </w:trPr>
        <w:tc>
          <w:tcPr>
            <w:tcW w:w="3150" w:type="dxa"/>
            <w:tcBorders>
              <w:top w:val="nil"/>
              <w:left w:val="nil"/>
              <w:bottom w:val="nil"/>
              <w:right w:val="nil"/>
            </w:tcBorders>
          </w:tcPr>
          <w:p w14:paraId="1C4B85B7" w14:textId="206DD1AA"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International Conflict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18557FA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-0.243</w:t>
            </w:r>
          </w:p>
        </w:tc>
        <w:tc>
          <w:tcPr>
            <w:tcW w:w="1857" w:type="dxa"/>
            <w:tcBorders>
              <w:top w:val="nil"/>
              <w:left w:val="nil"/>
              <w:bottom w:val="nil"/>
              <w:right w:val="nil"/>
            </w:tcBorders>
          </w:tcPr>
          <w:p w14:paraId="030330D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-0.230</w:t>
            </w:r>
          </w:p>
        </w:tc>
        <w:tc>
          <w:tcPr>
            <w:tcW w:w="1764" w:type="dxa"/>
            <w:tcBorders>
              <w:top w:val="nil"/>
              <w:left w:val="nil"/>
              <w:bottom w:val="nil"/>
              <w:right w:val="nil"/>
            </w:tcBorders>
          </w:tcPr>
          <w:p w14:paraId="02CCFE0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0.502</w:t>
            </w:r>
          </w:p>
        </w:tc>
        <w:tc>
          <w:tcPr>
            <w:tcW w:w="1494" w:type="dxa"/>
            <w:tcBorders>
              <w:top w:val="nil"/>
              <w:left w:val="nil"/>
              <w:bottom w:val="nil"/>
              <w:right w:val="nil"/>
            </w:tcBorders>
          </w:tcPr>
          <w:p w14:paraId="2290B6B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0.525</w:t>
            </w:r>
          </w:p>
        </w:tc>
      </w:tr>
      <w:tr w:rsidR="0090502E" w:rsidRPr="0090502E" w14:paraId="1F94E549" w14:textId="77777777" w:rsidTr="0045636B">
        <w:trPr>
          <w:jc w:val="center"/>
        </w:trPr>
        <w:tc>
          <w:tcPr>
            <w:tcW w:w="3150" w:type="dxa"/>
            <w:tcBorders>
              <w:top w:val="nil"/>
              <w:left w:val="nil"/>
              <w:bottom w:val="nil"/>
              <w:right w:val="nil"/>
            </w:tcBorders>
          </w:tcPr>
          <w:p w14:paraId="020252F4"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2E35014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(0.232)</w:t>
            </w:r>
          </w:p>
        </w:tc>
        <w:tc>
          <w:tcPr>
            <w:tcW w:w="1857" w:type="dxa"/>
            <w:tcBorders>
              <w:top w:val="nil"/>
              <w:left w:val="nil"/>
              <w:bottom w:val="nil"/>
              <w:right w:val="nil"/>
            </w:tcBorders>
          </w:tcPr>
          <w:p w14:paraId="3E42242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(0.235)</w:t>
            </w:r>
          </w:p>
        </w:tc>
        <w:tc>
          <w:tcPr>
            <w:tcW w:w="1764" w:type="dxa"/>
            <w:tcBorders>
              <w:top w:val="nil"/>
              <w:left w:val="nil"/>
              <w:bottom w:val="nil"/>
              <w:right w:val="nil"/>
            </w:tcBorders>
          </w:tcPr>
          <w:p w14:paraId="2614078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(0.532)</w:t>
            </w:r>
          </w:p>
        </w:tc>
        <w:tc>
          <w:tcPr>
            <w:tcW w:w="1494" w:type="dxa"/>
            <w:tcBorders>
              <w:top w:val="nil"/>
              <w:left w:val="nil"/>
              <w:bottom w:val="nil"/>
              <w:right w:val="nil"/>
            </w:tcBorders>
          </w:tcPr>
          <w:p w14:paraId="4415B50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(0.543)</w:t>
            </w:r>
          </w:p>
        </w:tc>
      </w:tr>
      <w:tr w:rsidR="0090502E" w:rsidRPr="0090502E" w14:paraId="0DE31E23" w14:textId="77777777" w:rsidTr="0045636B">
        <w:trPr>
          <w:jc w:val="center"/>
        </w:trPr>
        <w:tc>
          <w:tcPr>
            <w:tcW w:w="3150" w:type="dxa"/>
            <w:tcBorders>
              <w:top w:val="nil"/>
              <w:left w:val="nil"/>
              <w:bottom w:val="nil"/>
              <w:right w:val="nil"/>
            </w:tcBorders>
          </w:tcPr>
          <w:p w14:paraId="2E2CD36C" w14:textId="2021A82E"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Civil Conflict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08B7AF0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-0.0959</w:t>
            </w:r>
          </w:p>
        </w:tc>
        <w:tc>
          <w:tcPr>
            <w:tcW w:w="1857" w:type="dxa"/>
            <w:tcBorders>
              <w:top w:val="nil"/>
              <w:left w:val="nil"/>
              <w:bottom w:val="nil"/>
              <w:right w:val="nil"/>
            </w:tcBorders>
          </w:tcPr>
          <w:p w14:paraId="005F085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-0.0947</w:t>
            </w:r>
          </w:p>
        </w:tc>
        <w:tc>
          <w:tcPr>
            <w:tcW w:w="1764" w:type="dxa"/>
            <w:tcBorders>
              <w:top w:val="nil"/>
              <w:left w:val="nil"/>
              <w:bottom w:val="nil"/>
              <w:right w:val="nil"/>
            </w:tcBorders>
          </w:tcPr>
          <w:p w14:paraId="1D36EC0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-0.686***</w:t>
            </w:r>
          </w:p>
        </w:tc>
        <w:tc>
          <w:tcPr>
            <w:tcW w:w="1494" w:type="dxa"/>
            <w:tcBorders>
              <w:top w:val="nil"/>
              <w:left w:val="nil"/>
              <w:bottom w:val="nil"/>
              <w:right w:val="nil"/>
            </w:tcBorders>
          </w:tcPr>
          <w:p w14:paraId="29B70F1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-0.685***</w:t>
            </w:r>
          </w:p>
        </w:tc>
      </w:tr>
      <w:tr w:rsidR="0090502E" w:rsidRPr="0090502E" w14:paraId="4997D05F" w14:textId="77777777" w:rsidTr="0045636B">
        <w:trPr>
          <w:jc w:val="center"/>
        </w:trPr>
        <w:tc>
          <w:tcPr>
            <w:tcW w:w="3150" w:type="dxa"/>
            <w:tcBorders>
              <w:top w:val="nil"/>
              <w:left w:val="nil"/>
              <w:bottom w:val="nil"/>
              <w:right w:val="nil"/>
            </w:tcBorders>
          </w:tcPr>
          <w:p w14:paraId="5D07EE38"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144ABB7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(0.152)</w:t>
            </w:r>
          </w:p>
        </w:tc>
        <w:tc>
          <w:tcPr>
            <w:tcW w:w="1857" w:type="dxa"/>
            <w:tcBorders>
              <w:top w:val="nil"/>
              <w:left w:val="nil"/>
              <w:bottom w:val="nil"/>
              <w:right w:val="nil"/>
            </w:tcBorders>
          </w:tcPr>
          <w:p w14:paraId="0E41D82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(0.152)</w:t>
            </w:r>
          </w:p>
        </w:tc>
        <w:tc>
          <w:tcPr>
            <w:tcW w:w="1764" w:type="dxa"/>
            <w:tcBorders>
              <w:top w:val="nil"/>
              <w:left w:val="nil"/>
              <w:bottom w:val="nil"/>
              <w:right w:val="nil"/>
            </w:tcBorders>
          </w:tcPr>
          <w:p w14:paraId="4821ECD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(0.265)</w:t>
            </w:r>
          </w:p>
        </w:tc>
        <w:tc>
          <w:tcPr>
            <w:tcW w:w="1494" w:type="dxa"/>
            <w:tcBorders>
              <w:top w:val="nil"/>
              <w:left w:val="nil"/>
              <w:bottom w:val="nil"/>
              <w:right w:val="nil"/>
            </w:tcBorders>
          </w:tcPr>
          <w:p w14:paraId="0CCC9FD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(0.263)</w:t>
            </w:r>
          </w:p>
        </w:tc>
      </w:tr>
      <w:tr w:rsidR="0090502E" w:rsidRPr="0090502E" w14:paraId="3EE4D86F" w14:textId="77777777" w:rsidTr="0045636B">
        <w:trPr>
          <w:jc w:val="center"/>
        </w:trPr>
        <w:tc>
          <w:tcPr>
            <w:tcW w:w="3150" w:type="dxa"/>
            <w:tcBorders>
              <w:top w:val="nil"/>
              <w:left w:val="nil"/>
              <w:bottom w:val="nil"/>
              <w:right w:val="nil"/>
            </w:tcBorders>
          </w:tcPr>
          <w:p w14:paraId="6021B1BD" w14:textId="47846899"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Catholic (%)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07AC88B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-0.163</w:t>
            </w:r>
          </w:p>
        </w:tc>
        <w:tc>
          <w:tcPr>
            <w:tcW w:w="1857" w:type="dxa"/>
            <w:tcBorders>
              <w:top w:val="nil"/>
              <w:left w:val="nil"/>
              <w:bottom w:val="nil"/>
              <w:right w:val="nil"/>
            </w:tcBorders>
          </w:tcPr>
          <w:p w14:paraId="4A496A2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-0.140</w:t>
            </w:r>
          </w:p>
        </w:tc>
        <w:tc>
          <w:tcPr>
            <w:tcW w:w="1764" w:type="dxa"/>
            <w:tcBorders>
              <w:top w:val="nil"/>
              <w:left w:val="nil"/>
              <w:bottom w:val="nil"/>
              <w:right w:val="nil"/>
            </w:tcBorders>
          </w:tcPr>
          <w:p w14:paraId="7A90D39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1.010***</w:t>
            </w:r>
          </w:p>
        </w:tc>
        <w:tc>
          <w:tcPr>
            <w:tcW w:w="1494" w:type="dxa"/>
            <w:tcBorders>
              <w:top w:val="nil"/>
              <w:left w:val="nil"/>
              <w:bottom w:val="nil"/>
              <w:right w:val="nil"/>
            </w:tcBorders>
          </w:tcPr>
          <w:p w14:paraId="2F6F6E5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1.030***</w:t>
            </w:r>
          </w:p>
        </w:tc>
      </w:tr>
      <w:tr w:rsidR="0090502E" w:rsidRPr="0090502E" w14:paraId="4693D1AA" w14:textId="77777777" w:rsidTr="0045636B">
        <w:trPr>
          <w:jc w:val="center"/>
        </w:trPr>
        <w:tc>
          <w:tcPr>
            <w:tcW w:w="3150" w:type="dxa"/>
            <w:tcBorders>
              <w:top w:val="nil"/>
              <w:left w:val="nil"/>
              <w:bottom w:val="nil"/>
              <w:right w:val="nil"/>
            </w:tcBorders>
          </w:tcPr>
          <w:p w14:paraId="6C4FF0F0"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51DB267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(0.188)</w:t>
            </w:r>
          </w:p>
        </w:tc>
        <w:tc>
          <w:tcPr>
            <w:tcW w:w="1857" w:type="dxa"/>
            <w:tcBorders>
              <w:top w:val="nil"/>
              <w:left w:val="nil"/>
              <w:bottom w:val="nil"/>
              <w:right w:val="nil"/>
            </w:tcBorders>
          </w:tcPr>
          <w:p w14:paraId="134D379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(0.187)</w:t>
            </w:r>
          </w:p>
        </w:tc>
        <w:tc>
          <w:tcPr>
            <w:tcW w:w="1764" w:type="dxa"/>
            <w:tcBorders>
              <w:top w:val="nil"/>
              <w:left w:val="nil"/>
              <w:bottom w:val="nil"/>
              <w:right w:val="nil"/>
            </w:tcBorders>
          </w:tcPr>
          <w:p w14:paraId="535AEB1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(0.365)</w:t>
            </w:r>
          </w:p>
        </w:tc>
        <w:tc>
          <w:tcPr>
            <w:tcW w:w="1494" w:type="dxa"/>
            <w:tcBorders>
              <w:top w:val="nil"/>
              <w:left w:val="nil"/>
              <w:bottom w:val="nil"/>
              <w:right w:val="nil"/>
            </w:tcBorders>
          </w:tcPr>
          <w:p w14:paraId="649C621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(0.367)</w:t>
            </w:r>
          </w:p>
        </w:tc>
      </w:tr>
      <w:tr w:rsidR="0090502E" w:rsidRPr="0090502E" w14:paraId="66CEB775" w14:textId="77777777" w:rsidTr="0045636B">
        <w:trPr>
          <w:jc w:val="center"/>
        </w:trPr>
        <w:tc>
          <w:tcPr>
            <w:tcW w:w="3150" w:type="dxa"/>
            <w:tcBorders>
              <w:top w:val="nil"/>
              <w:left w:val="nil"/>
              <w:bottom w:val="nil"/>
              <w:right w:val="nil"/>
            </w:tcBorders>
          </w:tcPr>
          <w:p w14:paraId="2FDF4099" w14:textId="4633161B"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Islam (%)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22BDFF42"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-0.315</w:t>
            </w:r>
          </w:p>
        </w:tc>
        <w:tc>
          <w:tcPr>
            <w:tcW w:w="1857" w:type="dxa"/>
            <w:tcBorders>
              <w:top w:val="nil"/>
              <w:left w:val="nil"/>
              <w:bottom w:val="nil"/>
              <w:right w:val="nil"/>
            </w:tcBorders>
          </w:tcPr>
          <w:p w14:paraId="1A1C069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-0.294</w:t>
            </w:r>
          </w:p>
        </w:tc>
        <w:tc>
          <w:tcPr>
            <w:tcW w:w="1764" w:type="dxa"/>
            <w:tcBorders>
              <w:top w:val="nil"/>
              <w:left w:val="nil"/>
              <w:bottom w:val="nil"/>
              <w:right w:val="nil"/>
            </w:tcBorders>
          </w:tcPr>
          <w:p w14:paraId="63791EA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0.901**</w:t>
            </w:r>
          </w:p>
        </w:tc>
        <w:tc>
          <w:tcPr>
            <w:tcW w:w="1494" w:type="dxa"/>
            <w:tcBorders>
              <w:top w:val="nil"/>
              <w:left w:val="nil"/>
              <w:bottom w:val="nil"/>
              <w:right w:val="nil"/>
            </w:tcBorders>
          </w:tcPr>
          <w:p w14:paraId="79AFB0F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0.935**</w:t>
            </w:r>
          </w:p>
        </w:tc>
      </w:tr>
      <w:tr w:rsidR="0090502E" w:rsidRPr="0090502E" w14:paraId="7071388B" w14:textId="77777777" w:rsidTr="0045636B">
        <w:trPr>
          <w:jc w:val="center"/>
        </w:trPr>
        <w:tc>
          <w:tcPr>
            <w:tcW w:w="3150" w:type="dxa"/>
            <w:tcBorders>
              <w:top w:val="nil"/>
              <w:left w:val="nil"/>
              <w:bottom w:val="nil"/>
              <w:right w:val="nil"/>
            </w:tcBorders>
          </w:tcPr>
          <w:p w14:paraId="2360E477"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57295E5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(0.210)</w:t>
            </w:r>
          </w:p>
        </w:tc>
        <w:tc>
          <w:tcPr>
            <w:tcW w:w="1857" w:type="dxa"/>
            <w:tcBorders>
              <w:top w:val="nil"/>
              <w:left w:val="nil"/>
              <w:bottom w:val="nil"/>
              <w:right w:val="nil"/>
            </w:tcBorders>
          </w:tcPr>
          <w:p w14:paraId="7CD8119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(0.210)</w:t>
            </w:r>
          </w:p>
        </w:tc>
        <w:tc>
          <w:tcPr>
            <w:tcW w:w="1764" w:type="dxa"/>
            <w:tcBorders>
              <w:top w:val="nil"/>
              <w:left w:val="nil"/>
              <w:bottom w:val="nil"/>
              <w:right w:val="nil"/>
            </w:tcBorders>
          </w:tcPr>
          <w:p w14:paraId="685853B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(0.384)</w:t>
            </w:r>
          </w:p>
        </w:tc>
        <w:tc>
          <w:tcPr>
            <w:tcW w:w="1494" w:type="dxa"/>
            <w:tcBorders>
              <w:top w:val="nil"/>
              <w:left w:val="nil"/>
              <w:bottom w:val="nil"/>
              <w:right w:val="nil"/>
            </w:tcBorders>
          </w:tcPr>
          <w:p w14:paraId="208E7D1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(0.388)</w:t>
            </w:r>
          </w:p>
        </w:tc>
      </w:tr>
      <w:tr w:rsidR="0090502E" w:rsidRPr="0090502E" w14:paraId="428D4A48" w14:textId="77777777" w:rsidTr="0045636B">
        <w:trPr>
          <w:jc w:val="center"/>
        </w:trPr>
        <w:tc>
          <w:tcPr>
            <w:tcW w:w="3150" w:type="dxa"/>
            <w:tcBorders>
              <w:top w:val="nil"/>
              <w:left w:val="nil"/>
              <w:bottom w:val="nil"/>
              <w:right w:val="nil"/>
            </w:tcBorders>
          </w:tcPr>
          <w:p w14:paraId="42932954" w14:textId="6C0A86DF"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Post Soviet</w:t>
            </w:r>
          </w:p>
        </w:tc>
        <w:tc>
          <w:tcPr>
            <w:tcW w:w="2103" w:type="dxa"/>
            <w:tcBorders>
              <w:top w:val="nil"/>
              <w:left w:val="nil"/>
              <w:bottom w:val="nil"/>
              <w:right w:val="nil"/>
            </w:tcBorders>
          </w:tcPr>
          <w:p w14:paraId="22A546A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-0.574**</w:t>
            </w:r>
          </w:p>
        </w:tc>
        <w:tc>
          <w:tcPr>
            <w:tcW w:w="1857" w:type="dxa"/>
            <w:tcBorders>
              <w:top w:val="nil"/>
              <w:left w:val="nil"/>
              <w:bottom w:val="nil"/>
              <w:right w:val="nil"/>
            </w:tcBorders>
          </w:tcPr>
          <w:p w14:paraId="21A4ADC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-0.632***</w:t>
            </w:r>
          </w:p>
        </w:tc>
        <w:tc>
          <w:tcPr>
            <w:tcW w:w="1764" w:type="dxa"/>
            <w:tcBorders>
              <w:top w:val="nil"/>
              <w:left w:val="nil"/>
              <w:bottom w:val="nil"/>
              <w:right w:val="nil"/>
            </w:tcBorders>
          </w:tcPr>
          <w:p w14:paraId="3C61B6A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-0.422</w:t>
            </w:r>
          </w:p>
        </w:tc>
        <w:tc>
          <w:tcPr>
            <w:tcW w:w="1494" w:type="dxa"/>
            <w:tcBorders>
              <w:top w:val="nil"/>
              <w:left w:val="nil"/>
              <w:bottom w:val="nil"/>
              <w:right w:val="nil"/>
            </w:tcBorders>
          </w:tcPr>
          <w:p w14:paraId="03B62FD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-0.516</w:t>
            </w:r>
          </w:p>
        </w:tc>
      </w:tr>
      <w:tr w:rsidR="0090502E" w:rsidRPr="0090502E" w14:paraId="4E675123" w14:textId="77777777" w:rsidTr="0045636B">
        <w:trPr>
          <w:jc w:val="center"/>
        </w:trPr>
        <w:tc>
          <w:tcPr>
            <w:tcW w:w="3150" w:type="dxa"/>
            <w:tcBorders>
              <w:top w:val="nil"/>
              <w:left w:val="nil"/>
              <w:bottom w:val="nil"/>
              <w:right w:val="nil"/>
            </w:tcBorders>
          </w:tcPr>
          <w:p w14:paraId="41677D01"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3A3368D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(0.234)</w:t>
            </w:r>
          </w:p>
        </w:tc>
        <w:tc>
          <w:tcPr>
            <w:tcW w:w="1857" w:type="dxa"/>
            <w:tcBorders>
              <w:top w:val="nil"/>
              <w:left w:val="nil"/>
              <w:bottom w:val="nil"/>
              <w:right w:val="nil"/>
            </w:tcBorders>
          </w:tcPr>
          <w:p w14:paraId="5749793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(0.238)</w:t>
            </w:r>
          </w:p>
        </w:tc>
        <w:tc>
          <w:tcPr>
            <w:tcW w:w="1764" w:type="dxa"/>
            <w:tcBorders>
              <w:top w:val="nil"/>
              <w:left w:val="nil"/>
              <w:bottom w:val="nil"/>
              <w:right w:val="nil"/>
            </w:tcBorders>
          </w:tcPr>
          <w:p w14:paraId="52FCE94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(0.473)</w:t>
            </w:r>
          </w:p>
        </w:tc>
        <w:tc>
          <w:tcPr>
            <w:tcW w:w="1494" w:type="dxa"/>
            <w:tcBorders>
              <w:top w:val="nil"/>
              <w:left w:val="nil"/>
              <w:bottom w:val="nil"/>
              <w:right w:val="nil"/>
            </w:tcBorders>
          </w:tcPr>
          <w:p w14:paraId="50EECD8D"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(0.479)</w:t>
            </w:r>
          </w:p>
        </w:tc>
      </w:tr>
      <w:tr w:rsidR="0090502E" w:rsidRPr="0090502E" w14:paraId="4778ABA8" w14:textId="77777777" w:rsidTr="0045636B">
        <w:trPr>
          <w:jc w:val="center"/>
        </w:trPr>
        <w:tc>
          <w:tcPr>
            <w:tcW w:w="3150" w:type="dxa"/>
            <w:tcBorders>
              <w:top w:val="nil"/>
              <w:left w:val="nil"/>
              <w:bottom w:val="nil"/>
              <w:right w:val="nil"/>
            </w:tcBorders>
          </w:tcPr>
          <w:p w14:paraId="6CA094D6" w14:textId="77777777" w:rsidR="0018193D" w:rsidRPr="0090502E" w:rsidRDefault="0018193D" w:rsidP="0018193D">
            <w:pPr>
              <w:widowControl w:val="0"/>
              <w:autoSpaceDE w:val="0"/>
              <w:autoSpaceDN w:val="0"/>
              <w:adjustRightInd w:val="0"/>
              <w:spacing w:after="0" w:line="240" w:lineRule="auto"/>
              <w:rPr>
                <w:rFonts w:ascii="Times New Roman" w:hAnsi="Times New Roman" w:cs="Times New Roman"/>
                <w:kern w:val="0"/>
                <w:sz w:val="20"/>
                <w:szCs w:val="20"/>
              </w:rPr>
            </w:pPr>
            <w:proofErr w:type="spellStart"/>
            <w:r w:rsidRPr="0090502E">
              <w:rPr>
                <w:rFonts w:ascii="Times New Roman" w:hAnsi="Times New Roman" w:cs="Times New Roman"/>
                <w:kern w:val="0"/>
                <w:sz w:val="20"/>
                <w:szCs w:val="20"/>
              </w:rPr>
              <w:t>lnalpha</w:t>
            </w:r>
            <w:proofErr w:type="spellEnd"/>
          </w:p>
        </w:tc>
        <w:tc>
          <w:tcPr>
            <w:tcW w:w="2103" w:type="dxa"/>
            <w:tcBorders>
              <w:top w:val="nil"/>
              <w:left w:val="nil"/>
              <w:bottom w:val="nil"/>
              <w:right w:val="nil"/>
            </w:tcBorders>
          </w:tcPr>
          <w:p w14:paraId="677ACFE0" w14:textId="397B4C77" w:rsidR="0018193D" w:rsidRPr="0090502E" w:rsidRDefault="0018193D" w:rsidP="0018193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1.122***</w:t>
            </w:r>
          </w:p>
        </w:tc>
        <w:tc>
          <w:tcPr>
            <w:tcW w:w="1857" w:type="dxa"/>
            <w:tcBorders>
              <w:top w:val="nil"/>
              <w:left w:val="nil"/>
              <w:bottom w:val="nil"/>
              <w:right w:val="nil"/>
            </w:tcBorders>
          </w:tcPr>
          <w:p w14:paraId="3A86707B" w14:textId="77620624" w:rsidR="0018193D" w:rsidRPr="0090502E" w:rsidRDefault="0018193D" w:rsidP="0018193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1.119***</w:t>
            </w:r>
          </w:p>
        </w:tc>
        <w:tc>
          <w:tcPr>
            <w:tcW w:w="1764" w:type="dxa"/>
            <w:tcBorders>
              <w:top w:val="nil"/>
              <w:left w:val="nil"/>
              <w:bottom w:val="nil"/>
              <w:right w:val="nil"/>
            </w:tcBorders>
          </w:tcPr>
          <w:p w14:paraId="5CAB9286" w14:textId="17FB893D" w:rsidR="0018193D" w:rsidRPr="0090502E" w:rsidRDefault="0018193D" w:rsidP="0018193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2.256***</w:t>
            </w:r>
          </w:p>
        </w:tc>
        <w:tc>
          <w:tcPr>
            <w:tcW w:w="1494" w:type="dxa"/>
            <w:tcBorders>
              <w:top w:val="nil"/>
              <w:left w:val="nil"/>
              <w:bottom w:val="nil"/>
              <w:right w:val="nil"/>
            </w:tcBorders>
          </w:tcPr>
          <w:p w14:paraId="3934E696" w14:textId="5B693A3A" w:rsidR="0018193D" w:rsidRPr="0090502E" w:rsidRDefault="0018193D" w:rsidP="0018193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2.249***</w:t>
            </w:r>
          </w:p>
        </w:tc>
      </w:tr>
      <w:tr w:rsidR="0090502E" w:rsidRPr="0090502E" w14:paraId="67CCE905" w14:textId="77777777" w:rsidTr="0045636B">
        <w:trPr>
          <w:jc w:val="center"/>
        </w:trPr>
        <w:tc>
          <w:tcPr>
            <w:tcW w:w="3150" w:type="dxa"/>
            <w:tcBorders>
              <w:top w:val="nil"/>
              <w:left w:val="nil"/>
              <w:bottom w:val="nil"/>
              <w:right w:val="nil"/>
            </w:tcBorders>
          </w:tcPr>
          <w:p w14:paraId="7B5E153C" w14:textId="77777777" w:rsidR="0018193D" w:rsidRPr="0090502E" w:rsidRDefault="0018193D" w:rsidP="0018193D">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63618A64" w14:textId="4A314BBE" w:rsidR="0018193D" w:rsidRPr="0090502E" w:rsidRDefault="0018193D" w:rsidP="0018193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(0.0717)</w:t>
            </w:r>
          </w:p>
        </w:tc>
        <w:tc>
          <w:tcPr>
            <w:tcW w:w="1857" w:type="dxa"/>
            <w:tcBorders>
              <w:top w:val="nil"/>
              <w:left w:val="nil"/>
              <w:bottom w:val="nil"/>
              <w:right w:val="nil"/>
            </w:tcBorders>
          </w:tcPr>
          <w:p w14:paraId="1B39A3F2" w14:textId="06928353" w:rsidR="0018193D" w:rsidRPr="0090502E" w:rsidRDefault="0018193D" w:rsidP="0018193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(0.0717)</w:t>
            </w:r>
          </w:p>
        </w:tc>
        <w:tc>
          <w:tcPr>
            <w:tcW w:w="1764" w:type="dxa"/>
            <w:tcBorders>
              <w:top w:val="nil"/>
              <w:left w:val="nil"/>
              <w:bottom w:val="nil"/>
              <w:right w:val="nil"/>
            </w:tcBorders>
          </w:tcPr>
          <w:p w14:paraId="4B38C339" w14:textId="27CC9FEF" w:rsidR="0018193D" w:rsidRPr="0090502E" w:rsidRDefault="0018193D" w:rsidP="0018193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(0.162)</w:t>
            </w:r>
          </w:p>
        </w:tc>
        <w:tc>
          <w:tcPr>
            <w:tcW w:w="1494" w:type="dxa"/>
            <w:tcBorders>
              <w:top w:val="nil"/>
              <w:left w:val="nil"/>
              <w:bottom w:val="nil"/>
              <w:right w:val="nil"/>
            </w:tcBorders>
          </w:tcPr>
          <w:p w14:paraId="154124C6" w14:textId="6EEBB76E" w:rsidR="0018193D" w:rsidRPr="0090502E" w:rsidRDefault="0018193D" w:rsidP="0018193D">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(0.161)</w:t>
            </w:r>
          </w:p>
        </w:tc>
      </w:tr>
      <w:tr w:rsidR="0090502E" w:rsidRPr="0090502E" w14:paraId="578C6813" w14:textId="77777777" w:rsidTr="0045636B">
        <w:trPr>
          <w:jc w:val="center"/>
        </w:trPr>
        <w:tc>
          <w:tcPr>
            <w:tcW w:w="3150" w:type="dxa"/>
            <w:tcBorders>
              <w:top w:val="nil"/>
              <w:left w:val="nil"/>
              <w:bottom w:val="nil"/>
              <w:right w:val="nil"/>
            </w:tcBorders>
          </w:tcPr>
          <w:p w14:paraId="3B1450F0" w14:textId="30901544"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1571E52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57" w:type="dxa"/>
            <w:tcBorders>
              <w:top w:val="nil"/>
              <w:left w:val="nil"/>
              <w:bottom w:val="nil"/>
              <w:right w:val="nil"/>
            </w:tcBorders>
          </w:tcPr>
          <w:p w14:paraId="77BA265A"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0.566***</w:t>
            </w:r>
          </w:p>
        </w:tc>
        <w:tc>
          <w:tcPr>
            <w:tcW w:w="1764" w:type="dxa"/>
            <w:tcBorders>
              <w:top w:val="nil"/>
              <w:left w:val="nil"/>
              <w:bottom w:val="nil"/>
              <w:right w:val="nil"/>
            </w:tcBorders>
          </w:tcPr>
          <w:p w14:paraId="2CC51BC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94" w:type="dxa"/>
            <w:tcBorders>
              <w:top w:val="nil"/>
              <w:left w:val="nil"/>
              <w:bottom w:val="nil"/>
              <w:right w:val="nil"/>
            </w:tcBorders>
          </w:tcPr>
          <w:p w14:paraId="2726645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1.078**</w:t>
            </w:r>
          </w:p>
        </w:tc>
      </w:tr>
      <w:tr w:rsidR="0090502E" w:rsidRPr="0090502E" w14:paraId="40A8357D" w14:textId="77777777" w:rsidTr="0045636B">
        <w:trPr>
          <w:jc w:val="center"/>
        </w:trPr>
        <w:tc>
          <w:tcPr>
            <w:tcW w:w="3150" w:type="dxa"/>
            <w:tcBorders>
              <w:top w:val="nil"/>
              <w:left w:val="nil"/>
              <w:bottom w:val="nil"/>
              <w:right w:val="nil"/>
            </w:tcBorders>
          </w:tcPr>
          <w:p w14:paraId="40818E26"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45371B33"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57" w:type="dxa"/>
            <w:tcBorders>
              <w:top w:val="nil"/>
              <w:left w:val="nil"/>
              <w:bottom w:val="nil"/>
              <w:right w:val="nil"/>
            </w:tcBorders>
          </w:tcPr>
          <w:p w14:paraId="296835D4"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(0.192)</w:t>
            </w:r>
          </w:p>
        </w:tc>
        <w:tc>
          <w:tcPr>
            <w:tcW w:w="1764" w:type="dxa"/>
            <w:tcBorders>
              <w:top w:val="nil"/>
              <w:left w:val="nil"/>
              <w:bottom w:val="nil"/>
              <w:right w:val="nil"/>
            </w:tcBorders>
          </w:tcPr>
          <w:p w14:paraId="15FAAF8B"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94" w:type="dxa"/>
            <w:tcBorders>
              <w:top w:val="nil"/>
              <w:left w:val="nil"/>
              <w:bottom w:val="nil"/>
              <w:right w:val="nil"/>
            </w:tcBorders>
          </w:tcPr>
          <w:p w14:paraId="5A98244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(0.467)</w:t>
            </w:r>
          </w:p>
        </w:tc>
      </w:tr>
      <w:tr w:rsidR="0090502E" w:rsidRPr="0090502E" w14:paraId="24E2E059" w14:textId="77777777" w:rsidTr="0045636B">
        <w:trPr>
          <w:jc w:val="center"/>
        </w:trPr>
        <w:tc>
          <w:tcPr>
            <w:tcW w:w="3150" w:type="dxa"/>
            <w:tcBorders>
              <w:top w:val="nil"/>
              <w:left w:val="nil"/>
              <w:bottom w:val="nil"/>
              <w:right w:val="nil"/>
            </w:tcBorders>
          </w:tcPr>
          <w:p w14:paraId="1018C984" w14:textId="22CFFC4F"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Women Nonviolent Protest </w:t>
            </w:r>
            <w:r w:rsidRPr="0090502E">
              <w:rPr>
                <w:rFonts w:ascii="Times New Roman" w:hAnsi="Times New Roman" w:cs="Times New Roman"/>
                <w:kern w:val="0"/>
                <w:sz w:val="20"/>
                <w:szCs w:val="20"/>
                <w:vertAlign w:val="subscript"/>
              </w:rPr>
              <w:t>t-1</w:t>
            </w:r>
          </w:p>
        </w:tc>
        <w:tc>
          <w:tcPr>
            <w:tcW w:w="2103" w:type="dxa"/>
            <w:tcBorders>
              <w:top w:val="nil"/>
              <w:left w:val="nil"/>
              <w:bottom w:val="nil"/>
              <w:right w:val="nil"/>
            </w:tcBorders>
          </w:tcPr>
          <w:p w14:paraId="21F77CE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57" w:type="dxa"/>
            <w:tcBorders>
              <w:top w:val="nil"/>
              <w:left w:val="nil"/>
              <w:bottom w:val="nil"/>
              <w:right w:val="nil"/>
            </w:tcBorders>
          </w:tcPr>
          <w:p w14:paraId="741E286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64" w:type="dxa"/>
            <w:tcBorders>
              <w:top w:val="nil"/>
              <w:left w:val="nil"/>
              <w:bottom w:val="nil"/>
              <w:right w:val="nil"/>
            </w:tcBorders>
          </w:tcPr>
          <w:p w14:paraId="4D48E03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0.144***</w:t>
            </w:r>
          </w:p>
        </w:tc>
        <w:tc>
          <w:tcPr>
            <w:tcW w:w="1494" w:type="dxa"/>
            <w:tcBorders>
              <w:top w:val="nil"/>
              <w:left w:val="nil"/>
              <w:bottom w:val="nil"/>
              <w:right w:val="nil"/>
            </w:tcBorders>
          </w:tcPr>
          <w:p w14:paraId="4BF5159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0.139***</w:t>
            </w:r>
          </w:p>
        </w:tc>
      </w:tr>
      <w:tr w:rsidR="0090502E" w:rsidRPr="0090502E" w14:paraId="3BD63165" w14:textId="77777777" w:rsidTr="0045636B">
        <w:trPr>
          <w:jc w:val="center"/>
        </w:trPr>
        <w:tc>
          <w:tcPr>
            <w:tcW w:w="3150" w:type="dxa"/>
            <w:tcBorders>
              <w:top w:val="nil"/>
              <w:left w:val="nil"/>
              <w:bottom w:val="nil"/>
              <w:right w:val="nil"/>
            </w:tcBorders>
          </w:tcPr>
          <w:p w14:paraId="2EC57CD7"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69531B0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57" w:type="dxa"/>
            <w:tcBorders>
              <w:top w:val="nil"/>
              <w:left w:val="nil"/>
              <w:bottom w:val="nil"/>
              <w:right w:val="nil"/>
            </w:tcBorders>
          </w:tcPr>
          <w:p w14:paraId="2A06982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64" w:type="dxa"/>
            <w:tcBorders>
              <w:top w:val="nil"/>
              <w:left w:val="nil"/>
              <w:bottom w:val="nil"/>
              <w:right w:val="nil"/>
            </w:tcBorders>
          </w:tcPr>
          <w:p w14:paraId="72FB4FE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(0.0399)</w:t>
            </w:r>
          </w:p>
        </w:tc>
        <w:tc>
          <w:tcPr>
            <w:tcW w:w="1494" w:type="dxa"/>
            <w:tcBorders>
              <w:top w:val="nil"/>
              <w:left w:val="nil"/>
              <w:bottom w:val="nil"/>
              <w:right w:val="nil"/>
            </w:tcBorders>
          </w:tcPr>
          <w:p w14:paraId="23D64EE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(0.0404)</w:t>
            </w:r>
          </w:p>
        </w:tc>
      </w:tr>
      <w:tr w:rsidR="0090502E" w:rsidRPr="0090502E" w14:paraId="4F62E8FF" w14:textId="77777777" w:rsidTr="0045636B">
        <w:trPr>
          <w:jc w:val="center"/>
        </w:trPr>
        <w:tc>
          <w:tcPr>
            <w:tcW w:w="3150" w:type="dxa"/>
            <w:tcBorders>
              <w:top w:val="nil"/>
              <w:left w:val="nil"/>
              <w:bottom w:val="nil"/>
              <w:right w:val="nil"/>
            </w:tcBorders>
          </w:tcPr>
          <w:p w14:paraId="2331CD94"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2103" w:type="dxa"/>
            <w:tcBorders>
              <w:top w:val="nil"/>
              <w:left w:val="nil"/>
              <w:bottom w:val="nil"/>
              <w:right w:val="nil"/>
            </w:tcBorders>
          </w:tcPr>
          <w:p w14:paraId="48A8711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-10.27***</w:t>
            </w:r>
          </w:p>
        </w:tc>
        <w:tc>
          <w:tcPr>
            <w:tcW w:w="1857" w:type="dxa"/>
            <w:tcBorders>
              <w:top w:val="nil"/>
              <w:left w:val="nil"/>
              <w:bottom w:val="nil"/>
              <w:right w:val="nil"/>
            </w:tcBorders>
          </w:tcPr>
          <w:p w14:paraId="18C9563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-10.17***</w:t>
            </w:r>
          </w:p>
        </w:tc>
        <w:tc>
          <w:tcPr>
            <w:tcW w:w="1764" w:type="dxa"/>
            <w:tcBorders>
              <w:top w:val="nil"/>
              <w:left w:val="nil"/>
              <w:bottom w:val="nil"/>
              <w:right w:val="nil"/>
            </w:tcBorders>
          </w:tcPr>
          <w:p w14:paraId="4A75905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-15.57***</w:t>
            </w:r>
          </w:p>
        </w:tc>
        <w:tc>
          <w:tcPr>
            <w:tcW w:w="1494" w:type="dxa"/>
            <w:tcBorders>
              <w:top w:val="nil"/>
              <w:left w:val="nil"/>
              <w:bottom w:val="nil"/>
              <w:right w:val="nil"/>
            </w:tcBorders>
          </w:tcPr>
          <w:p w14:paraId="1ABF1590"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-15.39***</w:t>
            </w:r>
          </w:p>
        </w:tc>
      </w:tr>
      <w:tr w:rsidR="0090502E" w:rsidRPr="0090502E" w14:paraId="5E241D2A" w14:textId="77777777" w:rsidTr="0045636B">
        <w:trPr>
          <w:jc w:val="center"/>
        </w:trPr>
        <w:tc>
          <w:tcPr>
            <w:tcW w:w="3150" w:type="dxa"/>
            <w:tcBorders>
              <w:top w:val="nil"/>
              <w:left w:val="nil"/>
              <w:bottom w:val="nil"/>
              <w:right w:val="nil"/>
            </w:tcBorders>
          </w:tcPr>
          <w:p w14:paraId="20915BC6"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037A8C4E"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(0.744)</w:t>
            </w:r>
          </w:p>
        </w:tc>
        <w:tc>
          <w:tcPr>
            <w:tcW w:w="1857" w:type="dxa"/>
            <w:tcBorders>
              <w:top w:val="nil"/>
              <w:left w:val="nil"/>
              <w:bottom w:val="nil"/>
              <w:right w:val="nil"/>
            </w:tcBorders>
          </w:tcPr>
          <w:p w14:paraId="3BCF0EE8"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(0.752)</w:t>
            </w:r>
          </w:p>
        </w:tc>
        <w:tc>
          <w:tcPr>
            <w:tcW w:w="1764" w:type="dxa"/>
            <w:tcBorders>
              <w:top w:val="nil"/>
              <w:left w:val="nil"/>
              <w:bottom w:val="nil"/>
              <w:right w:val="nil"/>
            </w:tcBorders>
          </w:tcPr>
          <w:p w14:paraId="4F63F5D5"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(1.620)</w:t>
            </w:r>
          </w:p>
        </w:tc>
        <w:tc>
          <w:tcPr>
            <w:tcW w:w="1494" w:type="dxa"/>
            <w:tcBorders>
              <w:top w:val="nil"/>
              <w:left w:val="nil"/>
              <w:bottom w:val="nil"/>
              <w:right w:val="nil"/>
            </w:tcBorders>
          </w:tcPr>
          <w:p w14:paraId="0DDBCE09"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(1.615)</w:t>
            </w:r>
          </w:p>
        </w:tc>
      </w:tr>
      <w:tr w:rsidR="0090502E" w:rsidRPr="0090502E" w14:paraId="4DC21DD8" w14:textId="77777777" w:rsidTr="0045636B">
        <w:trPr>
          <w:jc w:val="center"/>
        </w:trPr>
        <w:tc>
          <w:tcPr>
            <w:tcW w:w="3150" w:type="dxa"/>
            <w:tcBorders>
              <w:top w:val="nil"/>
              <w:left w:val="nil"/>
              <w:bottom w:val="nil"/>
              <w:right w:val="nil"/>
            </w:tcBorders>
          </w:tcPr>
          <w:p w14:paraId="2A7FAF26"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p>
        </w:tc>
        <w:tc>
          <w:tcPr>
            <w:tcW w:w="2103" w:type="dxa"/>
            <w:tcBorders>
              <w:top w:val="nil"/>
              <w:left w:val="nil"/>
              <w:bottom w:val="nil"/>
              <w:right w:val="nil"/>
            </w:tcBorders>
          </w:tcPr>
          <w:p w14:paraId="7F6F04F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857" w:type="dxa"/>
            <w:tcBorders>
              <w:top w:val="nil"/>
              <w:left w:val="nil"/>
              <w:bottom w:val="nil"/>
              <w:right w:val="nil"/>
            </w:tcBorders>
          </w:tcPr>
          <w:p w14:paraId="43768D01"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64" w:type="dxa"/>
            <w:tcBorders>
              <w:top w:val="nil"/>
              <w:left w:val="nil"/>
              <w:bottom w:val="nil"/>
              <w:right w:val="nil"/>
            </w:tcBorders>
          </w:tcPr>
          <w:p w14:paraId="0B4690B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494" w:type="dxa"/>
            <w:tcBorders>
              <w:top w:val="nil"/>
              <w:left w:val="nil"/>
              <w:bottom w:val="nil"/>
              <w:right w:val="nil"/>
            </w:tcBorders>
          </w:tcPr>
          <w:p w14:paraId="6C1F78BF"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758F0EB3" w14:textId="77777777" w:rsidTr="0045636B">
        <w:tblPrEx>
          <w:tblBorders>
            <w:bottom w:val="single" w:sz="6" w:space="0" w:color="auto"/>
          </w:tblBorders>
        </w:tblPrEx>
        <w:trPr>
          <w:jc w:val="center"/>
        </w:trPr>
        <w:tc>
          <w:tcPr>
            <w:tcW w:w="3150" w:type="dxa"/>
            <w:tcBorders>
              <w:top w:val="nil"/>
              <w:left w:val="nil"/>
              <w:bottom w:val="single" w:sz="6" w:space="0" w:color="auto"/>
              <w:right w:val="nil"/>
            </w:tcBorders>
          </w:tcPr>
          <w:p w14:paraId="2AFFB8D8" w14:textId="77777777" w:rsidR="00003874" w:rsidRPr="0090502E" w:rsidRDefault="00003874" w:rsidP="00003874">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2103" w:type="dxa"/>
            <w:tcBorders>
              <w:top w:val="nil"/>
              <w:left w:val="nil"/>
              <w:bottom w:val="single" w:sz="6" w:space="0" w:color="auto"/>
              <w:right w:val="nil"/>
            </w:tcBorders>
          </w:tcPr>
          <w:p w14:paraId="2F62F3F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2,715</w:t>
            </w:r>
          </w:p>
        </w:tc>
        <w:tc>
          <w:tcPr>
            <w:tcW w:w="1857" w:type="dxa"/>
            <w:tcBorders>
              <w:top w:val="nil"/>
              <w:left w:val="nil"/>
              <w:bottom w:val="single" w:sz="6" w:space="0" w:color="auto"/>
              <w:right w:val="nil"/>
            </w:tcBorders>
          </w:tcPr>
          <w:p w14:paraId="0F9F533C"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2,715</w:t>
            </w:r>
          </w:p>
        </w:tc>
        <w:tc>
          <w:tcPr>
            <w:tcW w:w="1764" w:type="dxa"/>
            <w:tcBorders>
              <w:top w:val="nil"/>
              <w:left w:val="nil"/>
              <w:bottom w:val="single" w:sz="6" w:space="0" w:color="auto"/>
              <w:right w:val="nil"/>
            </w:tcBorders>
          </w:tcPr>
          <w:p w14:paraId="7BA67DB7"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2,715</w:t>
            </w:r>
          </w:p>
        </w:tc>
        <w:tc>
          <w:tcPr>
            <w:tcW w:w="1494" w:type="dxa"/>
            <w:tcBorders>
              <w:top w:val="nil"/>
              <w:left w:val="nil"/>
              <w:bottom w:val="single" w:sz="6" w:space="0" w:color="auto"/>
              <w:right w:val="nil"/>
            </w:tcBorders>
          </w:tcPr>
          <w:p w14:paraId="38981216" w14:textId="77777777" w:rsidR="00003874" w:rsidRPr="0090502E" w:rsidRDefault="00003874" w:rsidP="00003874">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2,715</w:t>
            </w:r>
          </w:p>
        </w:tc>
      </w:tr>
    </w:tbl>
    <w:p w14:paraId="1888300C" w14:textId="54B718BE" w:rsidR="00A531C6" w:rsidRPr="0090502E" w:rsidRDefault="0099505E" w:rsidP="0079276A">
      <w:pPr>
        <w:widowControl w:val="0"/>
        <w:autoSpaceDE w:val="0"/>
        <w:autoSpaceDN w:val="0"/>
        <w:adjustRightInd w:val="0"/>
        <w:spacing w:after="0" w:line="240" w:lineRule="auto"/>
        <w:jc w:val="center"/>
        <w:rPr>
          <w:rFonts w:ascii="Times New Roman" w:hAnsi="Times New Roman" w:cs="Times New Roman"/>
          <w:b/>
          <w:bCs/>
        </w:rPr>
      </w:pPr>
      <w:r w:rsidRPr="0090502E">
        <w:rPr>
          <w:rFonts w:ascii="Times New Roman" w:hAnsi="Times New Roman" w:cs="Times New Roman"/>
          <w:kern w:val="0"/>
          <w:sz w:val="24"/>
          <w:szCs w:val="24"/>
        </w:rPr>
        <w:t xml:space="preserve">NOTE: This table shows that abortion restrictions are associated with lower collective action. As such, limiting abortion rights diminishes non-violent protests concerning both women and gender issues and for protests where women or gender is not mentioned. This finding would be consistent with the idea that abortion rights restrictions somehow limit collective action, perhaps because individuals are exasperated or otherwise distrustful of the government’s ability to protect their rights. </w:t>
      </w:r>
      <w:r w:rsidR="0079276A" w:rsidRPr="0090502E">
        <w:rPr>
          <w:rFonts w:ascii="Times New Roman" w:hAnsi="Times New Roman" w:cs="Times New Roman"/>
          <w:kern w:val="0"/>
          <w:sz w:val="24"/>
          <w:szCs w:val="24"/>
        </w:rPr>
        <w:t>N</w:t>
      </w:r>
      <w:r w:rsidRPr="0090502E">
        <w:rPr>
          <w:rFonts w:ascii="Times New Roman" w:hAnsi="Times New Roman" w:cs="Times New Roman"/>
          <w:kern w:val="0"/>
          <w:sz w:val="24"/>
          <w:szCs w:val="24"/>
        </w:rPr>
        <w:t>on-violent mobilization may be critical in bringing about regime change and improving human rights (Simmons 2009; Chenoweth and Stephan 2011</w:t>
      </w:r>
      <w:r w:rsidR="0079276A" w:rsidRPr="0090502E">
        <w:rPr>
          <w:rFonts w:ascii="Times New Roman" w:hAnsi="Times New Roman" w:cs="Times New Roman"/>
          <w:kern w:val="0"/>
          <w:sz w:val="24"/>
          <w:szCs w:val="24"/>
        </w:rPr>
        <w:t>). Robust</w:t>
      </w:r>
      <w:r w:rsidR="00380D0D" w:rsidRPr="0090502E">
        <w:rPr>
          <w:rFonts w:ascii="Times New Roman" w:hAnsi="Times New Roman" w:cs="Times New Roman"/>
          <w:kern w:val="0"/>
          <w:sz w:val="24"/>
          <w:szCs w:val="24"/>
        </w:rPr>
        <w:t xml:space="preserve"> standard errors in parentheses*** p&lt;0.01, ** p&lt;0.05, * p&lt;0.1</w:t>
      </w:r>
      <w:r w:rsidR="00A531C6" w:rsidRPr="0090502E">
        <w:rPr>
          <w:rFonts w:ascii="Times New Roman" w:hAnsi="Times New Roman" w:cs="Times New Roman"/>
          <w:b/>
          <w:bCs/>
        </w:rPr>
        <w:br w:type="page"/>
      </w:r>
    </w:p>
    <w:p w14:paraId="534D71B3" w14:textId="0585C72C" w:rsidR="00A531C6" w:rsidRPr="0090502E" w:rsidRDefault="00A946E5" w:rsidP="00A531C6">
      <w:pPr>
        <w:pStyle w:val="Heading2"/>
        <w:jc w:val="center"/>
        <w:rPr>
          <w:rFonts w:ascii="Times New Roman" w:hAnsi="Times New Roman" w:cs="Times New Roman"/>
          <w:b/>
          <w:bCs/>
          <w:color w:val="auto"/>
        </w:rPr>
      </w:pPr>
      <w:bookmarkStart w:id="25" w:name="_Toc166678552"/>
      <w:r>
        <w:rPr>
          <w:rFonts w:ascii="Times New Roman" w:hAnsi="Times New Roman" w:cs="Times New Roman"/>
          <w:b/>
          <w:bCs/>
          <w:color w:val="auto"/>
        </w:rPr>
        <w:lastRenderedPageBreak/>
        <w:t>Table 1</w:t>
      </w:r>
      <w:r w:rsidR="00B55C3B">
        <w:rPr>
          <w:rFonts w:ascii="Times New Roman" w:hAnsi="Times New Roman" w:cs="Times New Roman"/>
          <w:b/>
          <w:bCs/>
          <w:color w:val="auto"/>
        </w:rPr>
        <w:t>7</w:t>
      </w:r>
      <w:r>
        <w:rPr>
          <w:rFonts w:ascii="Times New Roman" w:hAnsi="Times New Roman" w:cs="Times New Roman"/>
          <w:b/>
          <w:bCs/>
          <w:color w:val="auto"/>
        </w:rPr>
        <w:t xml:space="preserve">: </w:t>
      </w:r>
      <w:r w:rsidR="00A531C6" w:rsidRPr="0090502E">
        <w:rPr>
          <w:rFonts w:ascii="Times New Roman" w:hAnsi="Times New Roman" w:cs="Times New Roman"/>
          <w:b/>
          <w:bCs/>
          <w:color w:val="auto"/>
        </w:rPr>
        <w:t>Secular Values Index</w:t>
      </w:r>
      <w:bookmarkEnd w:id="25"/>
      <w:r w:rsidR="00A531C6" w:rsidRPr="0090502E">
        <w:rPr>
          <w:rFonts w:ascii="Times New Roman" w:hAnsi="Times New Roman" w:cs="Times New Roman"/>
          <w:b/>
          <w:bCs/>
          <w:color w:val="auto"/>
        </w:rPr>
        <w:t xml:space="preserve"> </w:t>
      </w:r>
    </w:p>
    <w:p w14:paraId="03FEE4F2" w14:textId="77777777" w:rsidR="00A531C6" w:rsidRPr="0090502E" w:rsidRDefault="00A531C6" w:rsidP="00A531C6"/>
    <w:tbl>
      <w:tblPr>
        <w:tblW w:w="10126" w:type="dxa"/>
        <w:jc w:val="center"/>
        <w:tblLayout w:type="fixed"/>
        <w:tblCellMar>
          <w:left w:w="75" w:type="dxa"/>
          <w:right w:w="75" w:type="dxa"/>
        </w:tblCellMar>
        <w:tblLook w:val="0000" w:firstRow="0" w:lastRow="0" w:firstColumn="0" w:lastColumn="0" w:noHBand="0" w:noVBand="0"/>
      </w:tblPr>
      <w:tblGrid>
        <w:gridCol w:w="3512"/>
        <w:gridCol w:w="1674"/>
        <w:gridCol w:w="1772"/>
        <w:gridCol w:w="1584"/>
        <w:gridCol w:w="1584"/>
      </w:tblGrid>
      <w:tr w:rsidR="0090502E" w:rsidRPr="0090502E" w14:paraId="04272550" w14:textId="77777777" w:rsidTr="00E555F8">
        <w:trPr>
          <w:jc w:val="center"/>
        </w:trPr>
        <w:tc>
          <w:tcPr>
            <w:tcW w:w="3512" w:type="dxa"/>
            <w:tcBorders>
              <w:top w:val="single" w:sz="6" w:space="0" w:color="auto"/>
              <w:left w:val="nil"/>
              <w:bottom w:val="nil"/>
              <w:right w:val="nil"/>
            </w:tcBorders>
          </w:tcPr>
          <w:p w14:paraId="64A1C133"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single" w:sz="6" w:space="0" w:color="auto"/>
              <w:left w:val="nil"/>
              <w:bottom w:val="nil"/>
              <w:right w:val="nil"/>
            </w:tcBorders>
          </w:tcPr>
          <w:p w14:paraId="2C7D9E9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w:t>
            </w:r>
          </w:p>
        </w:tc>
        <w:tc>
          <w:tcPr>
            <w:tcW w:w="1772" w:type="dxa"/>
            <w:tcBorders>
              <w:top w:val="single" w:sz="6" w:space="0" w:color="auto"/>
              <w:left w:val="nil"/>
              <w:bottom w:val="nil"/>
              <w:right w:val="nil"/>
            </w:tcBorders>
          </w:tcPr>
          <w:p w14:paraId="6A39D142"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w:t>
            </w:r>
          </w:p>
        </w:tc>
        <w:tc>
          <w:tcPr>
            <w:tcW w:w="1584" w:type="dxa"/>
            <w:tcBorders>
              <w:top w:val="single" w:sz="6" w:space="0" w:color="auto"/>
              <w:left w:val="nil"/>
              <w:bottom w:val="nil"/>
              <w:right w:val="nil"/>
            </w:tcBorders>
          </w:tcPr>
          <w:p w14:paraId="471DB8FA"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(3)</w:t>
            </w:r>
          </w:p>
        </w:tc>
        <w:tc>
          <w:tcPr>
            <w:tcW w:w="1584" w:type="dxa"/>
            <w:tcBorders>
              <w:top w:val="single" w:sz="6" w:space="0" w:color="auto"/>
              <w:left w:val="nil"/>
              <w:bottom w:val="nil"/>
              <w:right w:val="nil"/>
            </w:tcBorders>
          </w:tcPr>
          <w:p w14:paraId="5A4E2D2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(4)</w:t>
            </w:r>
          </w:p>
        </w:tc>
      </w:tr>
      <w:tr w:rsidR="0090502E" w:rsidRPr="0090502E" w14:paraId="5E1231A7" w14:textId="77777777" w:rsidTr="00E555F8">
        <w:trPr>
          <w:jc w:val="center"/>
        </w:trPr>
        <w:tc>
          <w:tcPr>
            <w:tcW w:w="3512" w:type="dxa"/>
            <w:tcBorders>
              <w:top w:val="nil"/>
              <w:left w:val="nil"/>
              <w:bottom w:val="single" w:sz="6" w:space="0" w:color="auto"/>
              <w:right w:val="nil"/>
            </w:tcBorders>
          </w:tcPr>
          <w:p w14:paraId="6CCF1001"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VARIABLES</w:t>
            </w:r>
          </w:p>
        </w:tc>
        <w:tc>
          <w:tcPr>
            <w:tcW w:w="1674" w:type="dxa"/>
            <w:tcBorders>
              <w:top w:val="nil"/>
              <w:left w:val="nil"/>
              <w:bottom w:val="single" w:sz="6" w:space="0" w:color="auto"/>
              <w:right w:val="nil"/>
            </w:tcBorders>
          </w:tcPr>
          <w:p w14:paraId="5EA5DB11"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Secular Values Index</w:t>
            </w:r>
          </w:p>
        </w:tc>
        <w:tc>
          <w:tcPr>
            <w:tcW w:w="1772" w:type="dxa"/>
            <w:tcBorders>
              <w:top w:val="nil"/>
              <w:left w:val="nil"/>
              <w:bottom w:val="single" w:sz="6" w:space="0" w:color="auto"/>
              <w:right w:val="nil"/>
            </w:tcBorders>
          </w:tcPr>
          <w:p w14:paraId="1BD1F9D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Secular Values Index</w:t>
            </w:r>
          </w:p>
        </w:tc>
        <w:tc>
          <w:tcPr>
            <w:tcW w:w="1584" w:type="dxa"/>
            <w:tcBorders>
              <w:top w:val="nil"/>
              <w:left w:val="nil"/>
              <w:bottom w:val="single" w:sz="6" w:space="0" w:color="auto"/>
              <w:right w:val="nil"/>
            </w:tcBorders>
          </w:tcPr>
          <w:p w14:paraId="616963D9"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c>
          <w:tcPr>
            <w:tcW w:w="1584" w:type="dxa"/>
            <w:tcBorders>
              <w:top w:val="nil"/>
              <w:left w:val="nil"/>
              <w:bottom w:val="single" w:sz="6" w:space="0" w:color="auto"/>
              <w:right w:val="nil"/>
            </w:tcBorders>
          </w:tcPr>
          <w:p w14:paraId="23285A0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Human Rights Protection Score</w:t>
            </w:r>
          </w:p>
        </w:tc>
      </w:tr>
      <w:tr w:rsidR="0090502E" w:rsidRPr="0090502E" w14:paraId="071B805B" w14:textId="77777777" w:rsidTr="00E555F8">
        <w:trPr>
          <w:jc w:val="center"/>
        </w:trPr>
        <w:tc>
          <w:tcPr>
            <w:tcW w:w="3512" w:type="dxa"/>
            <w:tcBorders>
              <w:top w:val="nil"/>
              <w:left w:val="nil"/>
              <w:bottom w:val="nil"/>
              <w:right w:val="nil"/>
            </w:tcBorders>
          </w:tcPr>
          <w:p w14:paraId="7B07CA93"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74F373B8"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72" w:type="dxa"/>
            <w:tcBorders>
              <w:top w:val="nil"/>
              <w:left w:val="nil"/>
              <w:bottom w:val="nil"/>
              <w:right w:val="nil"/>
            </w:tcBorders>
          </w:tcPr>
          <w:p w14:paraId="3AAB3FAC"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6B67DA1"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1FE62A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6EE82AFC" w14:textId="77777777" w:rsidTr="00E555F8">
        <w:trPr>
          <w:jc w:val="center"/>
        </w:trPr>
        <w:tc>
          <w:tcPr>
            <w:tcW w:w="3512" w:type="dxa"/>
            <w:tcBorders>
              <w:top w:val="nil"/>
              <w:left w:val="nil"/>
              <w:bottom w:val="nil"/>
              <w:right w:val="nil"/>
            </w:tcBorders>
          </w:tcPr>
          <w:p w14:paraId="4517D4D0"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1 (0 to 7)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3E4BFA6B"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0.00807***</w:t>
            </w:r>
          </w:p>
        </w:tc>
        <w:tc>
          <w:tcPr>
            <w:tcW w:w="1772" w:type="dxa"/>
            <w:tcBorders>
              <w:top w:val="nil"/>
              <w:left w:val="nil"/>
              <w:bottom w:val="nil"/>
              <w:right w:val="nil"/>
            </w:tcBorders>
          </w:tcPr>
          <w:p w14:paraId="03D29FF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24F3F9D"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0.0420</w:t>
            </w:r>
          </w:p>
        </w:tc>
        <w:tc>
          <w:tcPr>
            <w:tcW w:w="1584" w:type="dxa"/>
            <w:tcBorders>
              <w:top w:val="nil"/>
              <w:left w:val="nil"/>
              <w:bottom w:val="nil"/>
              <w:right w:val="nil"/>
            </w:tcBorders>
          </w:tcPr>
          <w:p w14:paraId="75483A0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7BD17C20" w14:textId="77777777" w:rsidTr="00E555F8">
        <w:trPr>
          <w:jc w:val="center"/>
        </w:trPr>
        <w:tc>
          <w:tcPr>
            <w:tcW w:w="3512" w:type="dxa"/>
            <w:tcBorders>
              <w:top w:val="nil"/>
              <w:left w:val="nil"/>
              <w:bottom w:val="nil"/>
              <w:right w:val="nil"/>
            </w:tcBorders>
          </w:tcPr>
          <w:p w14:paraId="5BC60825"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5733645B"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(0.00293)</w:t>
            </w:r>
          </w:p>
        </w:tc>
        <w:tc>
          <w:tcPr>
            <w:tcW w:w="1772" w:type="dxa"/>
            <w:tcBorders>
              <w:top w:val="nil"/>
              <w:left w:val="nil"/>
              <w:bottom w:val="nil"/>
              <w:right w:val="nil"/>
            </w:tcBorders>
          </w:tcPr>
          <w:p w14:paraId="699DECF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A99C8BA"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(0.0324)</w:t>
            </w:r>
          </w:p>
        </w:tc>
        <w:tc>
          <w:tcPr>
            <w:tcW w:w="1584" w:type="dxa"/>
            <w:tcBorders>
              <w:top w:val="nil"/>
              <w:left w:val="nil"/>
              <w:bottom w:val="nil"/>
              <w:right w:val="nil"/>
            </w:tcBorders>
          </w:tcPr>
          <w:p w14:paraId="28B67C76"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415EEDC7" w14:textId="77777777" w:rsidTr="00E555F8">
        <w:trPr>
          <w:jc w:val="center"/>
        </w:trPr>
        <w:tc>
          <w:tcPr>
            <w:tcW w:w="3512" w:type="dxa"/>
            <w:tcBorders>
              <w:top w:val="nil"/>
              <w:left w:val="nil"/>
              <w:bottom w:val="nil"/>
              <w:right w:val="nil"/>
            </w:tcBorders>
          </w:tcPr>
          <w:p w14:paraId="2E93DFD9"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Comparative Abortion Index 2 (0 to 1)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79FF43FF"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72" w:type="dxa"/>
            <w:tcBorders>
              <w:top w:val="nil"/>
              <w:left w:val="nil"/>
              <w:bottom w:val="nil"/>
              <w:right w:val="nil"/>
            </w:tcBorders>
          </w:tcPr>
          <w:p w14:paraId="50E0885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0.0567***</w:t>
            </w:r>
          </w:p>
        </w:tc>
        <w:tc>
          <w:tcPr>
            <w:tcW w:w="1584" w:type="dxa"/>
            <w:tcBorders>
              <w:top w:val="nil"/>
              <w:left w:val="nil"/>
              <w:bottom w:val="nil"/>
              <w:right w:val="nil"/>
            </w:tcBorders>
          </w:tcPr>
          <w:p w14:paraId="50DC6C5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33363368"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0.186</w:t>
            </w:r>
          </w:p>
        </w:tc>
      </w:tr>
      <w:tr w:rsidR="0090502E" w:rsidRPr="0090502E" w14:paraId="52D11740" w14:textId="77777777" w:rsidTr="00E555F8">
        <w:trPr>
          <w:jc w:val="center"/>
        </w:trPr>
        <w:tc>
          <w:tcPr>
            <w:tcW w:w="3512" w:type="dxa"/>
            <w:tcBorders>
              <w:top w:val="nil"/>
              <w:left w:val="nil"/>
              <w:bottom w:val="nil"/>
              <w:right w:val="nil"/>
            </w:tcBorders>
          </w:tcPr>
          <w:p w14:paraId="71D4D2B1"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0CA3C39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72" w:type="dxa"/>
            <w:tcBorders>
              <w:top w:val="nil"/>
              <w:left w:val="nil"/>
              <w:bottom w:val="nil"/>
              <w:right w:val="nil"/>
            </w:tcBorders>
          </w:tcPr>
          <w:p w14:paraId="01944CDC"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(0.0181)</w:t>
            </w:r>
          </w:p>
        </w:tc>
        <w:tc>
          <w:tcPr>
            <w:tcW w:w="1584" w:type="dxa"/>
            <w:tcBorders>
              <w:top w:val="nil"/>
              <w:left w:val="nil"/>
              <w:bottom w:val="nil"/>
              <w:right w:val="nil"/>
            </w:tcBorders>
          </w:tcPr>
          <w:p w14:paraId="315539D6"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2D989D23"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(0.197)</w:t>
            </w:r>
          </w:p>
        </w:tc>
      </w:tr>
      <w:tr w:rsidR="0090502E" w:rsidRPr="0090502E" w14:paraId="2BF3E590" w14:textId="77777777" w:rsidTr="00E555F8">
        <w:trPr>
          <w:jc w:val="center"/>
        </w:trPr>
        <w:tc>
          <w:tcPr>
            <w:tcW w:w="3512" w:type="dxa"/>
            <w:tcBorders>
              <w:top w:val="nil"/>
              <w:left w:val="nil"/>
              <w:bottom w:val="nil"/>
              <w:right w:val="nil"/>
            </w:tcBorders>
          </w:tcPr>
          <w:p w14:paraId="3A75D80A"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Secular Values Index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55EDDB7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72" w:type="dxa"/>
            <w:tcBorders>
              <w:top w:val="nil"/>
              <w:left w:val="nil"/>
              <w:bottom w:val="nil"/>
              <w:right w:val="nil"/>
            </w:tcBorders>
          </w:tcPr>
          <w:p w14:paraId="21082F6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52105D56"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1.295*</w:t>
            </w:r>
          </w:p>
        </w:tc>
        <w:tc>
          <w:tcPr>
            <w:tcW w:w="1584" w:type="dxa"/>
            <w:tcBorders>
              <w:top w:val="nil"/>
              <w:left w:val="nil"/>
              <w:bottom w:val="nil"/>
              <w:right w:val="nil"/>
            </w:tcBorders>
          </w:tcPr>
          <w:p w14:paraId="58D985E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1.333*</w:t>
            </w:r>
          </w:p>
        </w:tc>
      </w:tr>
      <w:tr w:rsidR="0090502E" w:rsidRPr="0090502E" w14:paraId="03CFB82D" w14:textId="77777777" w:rsidTr="00E555F8">
        <w:trPr>
          <w:jc w:val="center"/>
        </w:trPr>
        <w:tc>
          <w:tcPr>
            <w:tcW w:w="3512" w:type="dxa"/>
            <w:tcBorders>
              <w:top w:val="nil"/>
              <w:left w:val="nil"/>
              <w:bottom w:val="nil"/>
              <w:right w:val="nil"/>
            </w:tcBorders>
          </w:tcPr>
          <w:p w14:paraId="46BA8095"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7BE3A19A"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72" w:type="dxa"/>
            <w:tcBorders>
              <w:top w:val="nil"/>
              <w:left w:val="nil"/>
              <w:bottom w:val="nil"/>
              <w:right w:val="nil"/>
            </w:tcBorders>
          </w:tcPr>
          <w:p w14:paraId="66BB8A1A"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3ADFCB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(0.747)</w:t>
            </w:r>
          </w:p>
        </w:tc>
        <w:tc>
          <w:tcPr>
            <w:tcW w:w="1584" w:type="dxa"/>
            <w:tcBorders>
              <w:top w:val="nil"/>
              <w:left w:val="nil"/>
              <w:bottom w:val="nil"/>
              <w:right w:val="nil"/>
            </w:tcBorders>
          </w:tcPr>
          <w:p w14:paraId="04C48FDD"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(0.752)</w:t>
            </w:r>
          </w:p>
        </w:tc>
      </w:tr>
      <w:tr w:rsidR="0090502E" w:rsidRPr="0090502E" w14:paraId="32AC9557" w14:textId="77777777" w:rsidTr="00E555F8">
        <w:trPr>
          <w:jc w:val="center"/>
        </w:trPr>
        <w:tc>
          <w:tcPr>
            <w:tcW w:w="3512" w:type="dxa"/>
            <w:tcBorders>
              <w:top w:val="nil"/>
              <w:left w:val="nil"/>
              <w:bottom w:val="nil"/>
              <w:right w:val="nil"/>
            </w:tcBorders>
          </w:tcPr>
          <w:p w14:paraId="52D9543D"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Regime Type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76818358"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0.00164</w:t>
            </w:r>
          </w:p>
        </w:tc>
        <w:tc>
          <w:tcPr>
            <w:tcW w:w="1772" w:type="dxa"/>
            <w:tcBorders>
              <w:top w:val="nil"/>
              <w:left w:val="nil"/>
              <w:bottom w:val="nil"/>
              <w:right w:val="nil"/>
            </w:tcBorders>
          </w:tcPr>
          <w:p w14:paraId="6198C958"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0.00152</w:t>
            </w:r>
          </w:p>
        </w:tc>
        <w:tc>
          <w:tcPr>
            <w:tcW w:w="1584" w:type="dxa"/>
            <w:tcBorders>
              <w:top w:val="nil"/>
              <w:left w:val="nil"/>
              <w:bottom w:val="nil"/>
              <w:right w:val="nil"/>
            </w:tcBorders>
          </w:tcPr>
          <w:p w14:paraId="3D7110E8"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0.0449***</w:t>
            </w:r>
          </w:p>
        </w:tc>
        <w:tc>
          <w:tcPr>
            <w:tcW w:w="1584" w:type="dxa"/>
            <w:tcBorders>
              <w:top w:val="nil"/>
              <w:left w:val="nil"/>
              <w:bottom w:val="nil"/>
              <w:right w:val="nil"/>
            </w:tcBorders>
          </w:tcPr>
          <w:p w14:paraId="35A2694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0.0447***</w:t>
            </w:r>
          </w:p>
        </w:tc>
      </w:tr>
      <w:tr w:rsidR="0090502E" w:rsidRPr="0090502E" w14:paraId="57C3DEF2" w14:textId="77777777" w:rsidTr="00E555F8">
        <w:trPr>
          <w:jc w:val="center"/>
        </w:trPr>
        <w:tc>
          <w:tcPr>
            <w:tcW w:w="3512" w:type="dxa"/>
            <w:tcBorders>
              <w:top w:val="nil"/>
              <w:left w:val="nil"/>
              <w:bottom w:val="nil"/>
              <w:right w:val="nil"/>
            </w:tcBorders>
          </w:tcPr>
          <w:p w14:paraId="21EA0353"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298E3D0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(0.00155)</w:t>
            </w:r>
          </w:p>
        </w:tc>
        <w:tc>
          <w:tcPr>
            <w:tcW w:w="1772" w:type="dxa"/>
            <w:tcBorders>
              <w:top w:val="nil"/>
              <w:left w:val="nil"/>
              <w:bottom w:val="nil"/>
              <w:right w:val="nil"/>
            </w:tcBorders>
          </w:tcPr>
          <w:p w14:paraId="50C8000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(0.00152)</w:t>
            </w:r>
          </w:p>
        </w:tc>
        <w:tc>
          <w:tcPr>
            <w:tcW w:w="1584" w:type="dxa"/>
            <w:tcBorders>
              <w:top w:val="nil"/>
              <w:left w:val="nil"/>
              <w:bottom w:val="nil"/>
              <w:right w:val="nil"/>
            </w:tcBorders>
          </w:tcPr>
          <w:p w14:paraId="23B5AECA"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(0.0110)</w:t>
            </w:r>
          </w:p>
        </w:tc>
        <w:tc>
          <w:tcPr>
            <w:tcW w:w="1584" w:type="dxa"/>
            <w:tcBorders>
              <w:top w:val="nil"/>
              <w:left w:val="nil"/>
              <w:bottom w:val="nil"/>
              <w:right w:val="nil"/>
            </w:tcBorders>
          </w:tcPr>
          <w:p w14:paraId="0BFF2F3D"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(0.0109)</w:t>
            </w:r>
          </w:p>
        </w:tc>
      </w:tr>
      <w:tr w:rsidR="0090502E" w:rsidRPr="0090502E" w14:paraId="36A34A38" w14:textId="77777777" w:rsidTr="00E555F8">
        <w:trPr>
          <w:jc w:val="center"/>
        </w:trPr>
        <w:tc>
          <w:tcPr>
            <w:tcW w:w="3512" w:type="dxa"/>
            <w:tcBorders>
              <w:top w:val="nil"/>
              <w:left w:val="nil"/>
              <w:bottom w:val="nil"/>
              <w:right w:val="nil"/>
            </w:tcBorders>
          </w:tcPr>
          <w:p w14:paraId="104CD511"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Population (ln)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6E9696E9"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-0.00143</w:t>
            </w:r>
          </w:p>
        </w:tc>
        <w:tc>
          <w:tcPr>
            <w:tcW w:w="1772" w:type="dxa"/>
            <w:tcBorders>
              <w:top w:val="nil"/>
              <w:left w:val="nil"/>
              <w:bottom w:val="nil"/>
              <w:right w:val="nil"/>
            </w:tcBorders>
          </w:tcPr>
          <w:p w14:paraId="22284928"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-0.00161</w:t>
            </w:r>
          </w:p>
        </w:tc>
        <w:tc>
          <w:tcPr>
            <w:tcW w:w="1584" w:type="dxa"/>
            <w:tcBorders>
              <w:top w:val="nil"/>
              <w:left w:val="nil"/>
              <w:bottom w:val="nil"/>
              <w:right w:val="nil"/>
            </w:tcBorders>
          </w:tcPr>
          <w:p w14:paraId="7E8B353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-0.354***</w:t>
            </w:r>
          </w:p>
        </w:tc>
        <w:tc>
          <w:tcPr>
            <w:tcW w:w="1584" w:type="dxa"/>
            <w:tcBorders>
              <w:top w:val="nil"/>
              <w:left w:val="nil"/>
              <w:bottom w:val="nil"/>
              <w:right w:val="nil"/>
            </w:tcBorders>
          </w:tcPr>
          <w:p w14:paraId="3D851C81"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-0.355***</w:t>
            </w:r>
          </w:p>
        </w:tc>
      </w:tr>
      <w:tr w:rsidR="0090502E" w:rsidRPr="0090502E" w14:paraId="052801D9" w14:textId="77777777" w:rsidTr="00E555F8">
        <w:trPr>
          <w:jc w:val="center"/>
        </w:trPr>
        <w:tc>
          <w:tcPr>
            <w:tcW w:w="3512" w:type="dxa"/>
            <w:tcBorders>
              <w:top w:val="nil"/>
              <w:left w:val="nil"/>
              <w:bottom w:val="nil"/>
              <w:right w:val="nil"/>
            </w:tcBorders>
          </w:tcPr>
          <w:p w14:paraId="31631984"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41D6A842"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(0.00429)</w:t>
            </w:r>
          </w:p>
        </w:tc>
        <w:tc>
          <w:tcPr>
            <w:tcW w:w="1772" w:type="dxa"/>
            <w:tcBorders>
              <w:top w:val="nil"/>
              <w:left w:val="nil"/>
              <w:bottom w:val="nil"/>
              <w:right w:val="nil"/>
            </w:tcBorders>
          </w:tcPr>
          <w:p w14:paraId="6301B481"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(0.00419)</w:t>
            </w:r>
          </w:p>
        </w:tc>
        <w:tc>
          <w:tcPr>
            <w:tcW w:w="1584" w:type="dxa"/>
            <w:tcBorders>
              <w:top w:val="nil"/>
              <w:left w:val="nil"/>
              <w:bottom w:val="nil"/>
              <w:right w:val="nil"/>
            </w:tcBorders>
          </w:tcPr>
          <w:p w14:paraId="5376B279"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(0.0430)</w:t>
            </w:r>
          </w:p>
        </w:tc>
        <w:tc>
          <w:tcPr>
            <w:tcW w:w="1584" w:type="dxa"/>
            <w:tcBorders>
              <w:top w:val="nil"/>
              <w:left w:val="nil"/>
              <w:bottom w:val="nil"/>
              <w:right w:val="nil"/>
            </w:tcBorders>
          </w:tcPr>
          <w:p w14:paraId="0BA99E3B"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(0.0430)</w:t>
            </w:r>
          </w:p>
        </w:tc>
      </w:tr>
      <w:tr w:rsidR="0090502E" w:rsidRPr="0090502E" w14:paraId="2121D21D" w14:textId="77777777" w:rsidTr="00E555F8">
        <w:trPr>
          <w:jc w:val="center"/>
        </w:trPr>
        <w:tc>
          <w:tcPr>
            <w:tcW w:w="3512" w:type="dxa"/>
            <w:tcBorders>
              <w:top w:val="nil"/>
              <w:left w:val="nil"/>
              <w:bottom w:val="nil"/>
              <w:right w:val="nil"/>
            </w:tcBorders>
          </w:tcPr>
          <w:p w14:paraId="6ADB8F16"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GDP per Capita (ln)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040D341C"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0.0156***</w:t>
            </w:r>
          </w:p>
        </w:tc>
        <w:tc>
          <w:tcPr>
            <w:tcW w:w="1772" w:type="dxa"/>
            <w:tcBorders>
              <w:top w:val="nil"/>
              <w:left w:val="nil"/>
              <w:bottom w:val="nil"/>
              <w:right w:val="nil"/>
            </w:tcBorders>
          </w:tcPr>
          <w:p w14:paraId="0994C60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0.0149**</w:t>
            </w:r>
          </w:p>
        </w:tc>
        <w:tc>
          <w:tcPr>
            <w:tcW w:w="1584" w:type="dxa"/>
            <w:tcBorders>
              <w:top w:val="nil"/>
              <w:left w:val="nil"/>
              <w:bottom w:val="nil"/>
              <w:right w:val="nil"/>
            </w:tcBorders>
          </w:tcPr>
          <w:p w14:paraId="2B7EBD3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0.447***</w:t>
            </w:r>
          </w:p>
        </w:tc>
        <w:tc>
          <w:tcPr>
            <w:tcW w:w="1584" w:type="dxa"/>
            <w:tcBorders>
              <w:top w:val="nil"/>
              <w:left w:val="nil"/>
              <w:bottom w:val="nil"/>
              <w:right w:val="nil"/>
            </w:tcBorders>
          </w:tcPr>
          <w:p w14:paraId="382C937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0.451***</w:t>
            </w:r>
          </w:p>
        </w:tc>
      </w:tr>
      <w:tr w:rsidR="0090502E" w:rsidRPr="0090502E" w14:paraId="56EB03E9" w14:textId="77777777" w:rsidTr="00E555F8">
        <w:trPr>
          <w:jc w:val="center"/>
        </w:trPr>
        <w:tc>
          <w:tcPr>
            <w:tcW w:w="3512" w:type="dxa"/>
            <w:tcBorders>
              <w:top w:val="nil"/>
              <w:left w:val="nil"/>
              <w:bottom w:val="nil"/>
              <w:right w:val="nil"/>
            </w:tcBorders>
          </w:tcPr>
          <w:p w14:paraId="29865783"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21D8002D"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(0.00595)</w:t>
            </w:r>
          </w:p>
        </w:tc>
        <w:tc>
          <w:tcPr>
            <w:tcW w:w="1772" w:type="dxa"/>
            <w:tcBorders>
              <w:top w:val="nil"/>
              <w:left w:val="nil"/>
              <w:bottom w:val="nil"/>
              <w:right w:val="nil"/>
            </w:tcBorders>
          </w:tcPr>
          <w:p w14:paraId="768B920A"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(0.00588)</w:t>
            </w:r>
          </w:p>
        </w:tc>
        <w:tc>
          <w:tcPr>
            <w:tcW w:w="1584" w:type="dxa"/>
            <w:tcBorders>
              <w:top w:val="nil"/>
              <w:left w:val="nil"/>
              <w:bottom w:val="nil"/>
              <w:right w:val="nil"/>
            </w:tcBorders>
          </w:tcPr>
          <w:p w14:paraId="636E85B6"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(0.0563)</w:t>
            </w:r>
          </w:p>
        </w:tc>
        <w:tc>
          <w:tcPr>
            <w:tcW w:w="1584" w:type="dxa"/>
            <w:tcBorders>
              <w:top w:val="nil"/>
              <w:left w:val="nil"/>
              <w:bottom w:val="nil"/>
              <w:right w:val="nil"/>
            </w:tcBorders>
          </w:tcPr>
          <w:p w14:paraId="220C8F8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(0.0566)</w:t>
            </w:r>
          </w:p>
        </w:tc>
      </w:tr>
      <w:tr w:rsidR="0090502E" w:rsidRPr="0090502E" w14:paraId="544CA521" w14:textId="77777777" w:rsidTr="00E555F8">
        <w:trPr>
          <w:jc w:val="center"/>
        </w:trPr>
        <w:tc>
          <w:tcPr>
            <w:tcW w:w="3512" w:type="dxa"/>
            <w:tcBorders>
              <w:top w:val="nil"/>
              <w:left w:val="nil"/>
              <w:bottom w:val="nil"/>
              <w:right w:val="nil"/>
            </w:tcBorders>
          </w:tcPr>
          <w:p w14:paraId="1101E1A2"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International Conflict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1039AB1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-0.00270</w:t>
            </w:r>
          </w:p>
        </w:tc>
        <w:tc>
          <w:tcPr>
            <w:tcW w:w="1772" w:type="dxa"/>
            <w:tcBorders>
              <w:top w:val="nil"/>
              <w:left w:val="nil"/>
              <w:bottom w:val="nil"/>
              <w:right w:val="nil"/>
            </w:tcBorders>
          </w:tcPr>
          <w:p w14:paraId="0F66584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-0.00253</w:t>
            </w:r>
          </w:p>
        </w:tc>
        <w:tc>
          <w:tcPr>
            <w:tcW w:w="1584" w:type="dxa"/>
            <w:tcBorders>
              <w:top w:val="nil"/>
              <w:left w:val="nil"/>
              <w:bottom w:val="nil"/>
              <w:right w:val="nil"/>
            </w:tcBorders>
          </w:tcPr>
          <w:p w14:paraId="645515A6"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0.949***</w:t>
            </w:r>
          </w:p>
        </w:tc>
        <w:tc>
          <w:tcPr>
            <w:tcW w:w="1584" w:type="dxa"/>
            <w:tcBorders>
              <w:top w:val="nil"/>
              <w:left w:val="nil"/>
              <w:bottom w:val="nil"/>
              <w:right w:val="nil"/>
            </w:tcBorders>
          </w:tcPr>
          <w:p w14:paraId="2F2C5F31"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0.979***</w:t>
            </w:r>
          </w:p>
        </w:tc>
      </w:tr>
      <w:tr w:rsidR="0090502E" w:rsidRPr="0090502E" w14:paraId="2BC8F62E" w14:textId="77777777" w:rsidTr="00E555F8">
        <w:trPr>
          <w:jc w:val="center"/>
        </w:trPr>
        <w:tc>
          <w:tcPr>
            <w:tcW w:w="3512" w:type="dxa"/>
            <w:tcBorders>
              <w:top w:val="nil"/>
              <w:left w:val="nil"/>
              <w:bottom w:val="nil"/>
              <w:right w:val="nil"/>
            </w:tcBorders>
          </w:tcPr>
          <w:p w14:paraId="1B67C406"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76D7D64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(0.0289)</w:t>
            </w:r>
          </w:p>
        </w:tc>
        <w:tc>
          <w:tcPr>
            <w:tcW w:w="1772" w:type="dxa"/>
            <w:tcBorders>
              <w:top w:val="nil"/>
              <w:left w:val="nil"/>
              <w:bottom w:val="nil"/>
              <w:right w:val="nil"/>
            </w:tcBorders>
          </w:tcPr>
          <w:p w14:paraId="514408D4"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(0.0287)</w:t>
            </w:r>
          </w:p>
        </w:tc>
        <w:tc>
          <w:tcPr>
            <w:tcW w:w="1584" w:type="dxa"/>
            <w:tcBorders>
              <w:top w:val="nil"/>
              <w:left w:val="nil"/>
              <w:bottom w:val="nil"/>
              <w:right w:val="nil"/>
            </w:tcBorders>
          </w:tcPr>
          <w:p w14:paraId="3A139F48"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(0.258)</w:t>
            </w:r>
          </w:p>
        </w:tc>
        <w:tc>
          <w:tcPr>
            <w:tcW w:w="1584" w:type="dxa"/>
            <w:tcBorders>
              <w:top w:val="nil"/>
              <w:left w:val="nil"/>
              <w:bottom w:val="nil"/>
              <w:right w:val="nil"/>
            </w:tcBorders>
          </w:tcPr>
          <w:p w14:paraId="1DD26713"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(0.257)</w:t>
            </w:r>
          </w:p>
        </w:tc>
      </w:tr>
      <w:tr w:rsidR="0090502E" w:rsidRPr="0090502E" w14:paraId="5B8DDE1E" w14:textId="77777777" w:rsidTr="00E555F8">
        <w:trPr>
          <w:jc w:val="center"/>
        </w:trPr>
        <w:tc>
          <w:tcPr>
            <w:tcW w:w="3512" w:type="dxa"/>
            <w:tcBorders>
              <w:top w:val="nil"/>
              <w:left w:val="nil"/>
              <w:bottom w:val="nil"/>
              <w:right w:val="nil"/>
            </w:tcBorders>
          </w:tcPr>
          <w:p w14:paraId="579917FA"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Civil Conflict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2739C6C9"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0.00316</w:t>
            </w:r>
          </w:p>
        </w:tc>
        <w:tc>
          <w:tcPr>
            <w:tcW w:w="1772" w:type="dxa"/>
            <w:tcBorders>
              <w:top w:val="nil"/>
              <w:left w:val="nil"/>
              <w:bottom w:val="nil"/>
              <w:right w:val="nil"/>
            </w:tcBorders>
          </w:tcPr>
          <w:p w14:paraId="6E8BD53F"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0.00401</w:t>
            </w:r>
          </w:p>
        </w:tc>
        <w:tc>
          <w:tcPr>
            <w:tcW w:w="1584" w:type="dxa"/>
            <w:tcBorders>
              <w:top w:val="nil"/>
              <w:left w:val="nil"/>
              <w:bottom w:val="nil"/>
              <w:right w:val="nil"/>
            </w:tcBorders>
          </w:tcPr>
          <w:p w14:paraId="0580D5FD"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-0.829***</w:t>
            </w:r>
          </w:p>
        </w:tc>
        <w:tc>
          <w:tcPr>
            <w:tcW w:w="1584" w:type="dxa"/>
            <w:tcBorders>
              <w:top w:val="nil"/>
              <w:left w:val="nil"/>
              <w:bottom w:val="nil"/>
              <w:right w:val="nil"/>
            </w:tcBorders>
          </w:tcPr>
          <w:p w14:paraId="3A9E0761"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-0.833***</w:t>
            </w:r>
          </w:p>
        </w:tc>
      </w:tr>
      <w:tr w:rsidR="0090502E" w:rsidRPr="0090502E" w14:paraId="2645670B" w14:textId="77777777" w:rsidTr="00E555F8">
        <w:trPr>
          <w:jc w:val="center"/>
        </w:trPr>
        <w:tc>
          <w:tcPr>
            <w:tcW w:w="3512" w:type="dxa"/>
            <w:tcBorders>
              <w:top w:val="nil"/>
              <w:left w:val="nil"/>
              <w:bottom w:val="nil"/>
              <w:right w:val="nil"/>
            </w:tcBorders>
          </w:tcPr>
          <w:p w14:paraId="6C8F027B"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455F23D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(0.0134)</w:t>
            </w:r>
          </w:p>
        </w:tc>
        <w:tc>
          <w:tcPr>
            <w:tcW w:w="1772" w:type="dxa"/>
            <w:tcBorders>
              <w:top w:val="nil"/>
              <w:left w:val="nil"/>
              <w:bottom w:val="nil"/>
              <w:right w:val="nil"/>
            </w:tcBorders>
          </w:tcPr>
          <w:p w14:paraId="6DEFC6CD"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(0.0136)</w:t>
            </w:r>
          </w:p>
        </w:tc>
        <w:tc>
          <w:tcPr>
            <w:tcW w:w="1584" w:type="dxa"/>
            <w:tcBorders>
              <w:top w:val="nil"/>
              <w:left w:val="nil"/>
              <w:bottom w:val="nil"/>
              <w:right w:val="nil"/>
            </w:tcBorders>
          </w:tcPr>
          <w:p w14:paraId="22AA876F"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(0.142)</w:t>
            </w:r>
          </w:p>
        </w:tc>
        <w:tc>
          <w:tcPr>
            <w:tcW w:w="1584" w:type="dxa"/>
            <w:tcBorders>
              <w:top w:val="nil"/>
              <w:left w:val="nil"/>
              <w:bottom w:val="nil"/>
              <w:right w:val="nil"/>
            </w:tcBorders>
          </w:tcPr>
          <w:p w14:paraId="031A629A"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(0.143)</w:t>
            </w:r>
          </w:p>
        </w:tc>
      </w:tr>
      <w:tr w:rsidR="0090502E" w:rsidRPr="0090502E" w14:paraId="76D3DDA8" w14:textId="77777777" w:rsidTr="00E555F8">
        <w:trPr>
          <w:jc w:val="center"/>
        </w:trPr>
        <w:tc>
          <w:tcPr>
            <w:tcW w:w="3512" w:type="dxa"/>
            <w:tcBorders>
              <w:top w:val="nil"/>
              <w:left w:val="nil"/>
              <w:bottom w:val="nil"/>
              <w:right w:val="nil"/>
            </w:tcBorders>
          </w:tcPr>
          <w:p w14:paraId="4F8ED435"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Lower Chamber Female Legislators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356FE379"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6.80e-05</w:t>
            </w:r>
          </w:p>
        </w:tc>
        <w:tc>
          <w:tcPr>
            <w:tcW w:w="1772" w:type="dxa"/>
            <w:tcBorders>
              <w:top w:val="nil"/>
              <w:left w:val="nil"/>
              <w:bottom w:val="nil"/>
              <w:right w:val="nil"/>
            </w:tcBorders>
          </w:tcPr>
          <w:p w14:paraId="20767A3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9.60e-05</w:t>
            </w:r>
          </w:p>
        </w:tc>
        <w:tc>
          <w:tcPr>
            <w:tcW w:w="1584" w:type="dxa"/>
            <w:tcBorders>
              <w:top w:val="nil"/>
              <w:left w:val="nil"/>
              <w:bottom w:val="nil"/>
              <w:right w:val="nil"/>
            </w:tcBorders>
          </w:tcPr>
          <w:p w14:paraId="7C3B60F9"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0.0249***</w:t>
            </w:r>
          </w:p>
        </w:tc>
        <w:tc>
          <w:tcPr>
            <w:tcW w:w="1584" w:type="dxa"/>
            <w:tcBorders>
              <w:top w:val="nil"/>
              <w:left w:val="nil"/>
              <w:bottom w:val="nil"/>
              <w:right w:val="nil"/>
            </w:tcBorders>
          </w:tcPr>
          <w:p w14:paraId="0D043E3A"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0.0253***</w:t>
            </w:r>
          </w:p>
        </w:tc>
      </w:tr>
      <w:tr w:rsidR="0090502E" w:rsidRPr="0090502E" w14:paraId="3B234417" w14:textId="77777777" w:rsidTr="00E555F8">
        <w:trPr>
          <w:jc w:val="center"/>
        </w:trPr>
        <w:tc>
          <w:tcPr>
            <w:tcW w:w="3512" w:type="dxa"/>
            <w:tcBorders>
              <w:top w:val="nil"/>
              <w:left w:val="nil"/>
              <w:bottom w:val="nil"/>
              <w:right w:val="nil"/>
            </w:tcBorders>
          </w:tcPr>
          <w:p w14:paraId="38EB64C7"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3985EBC1"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(0.000500)</w:t>
            </w:r>
          </w:p>
        </w:tc>
        <w:tc>
          <w:tcPr>
            <w:tcW w:w="1772" w:type="dxa"/>
            <w:tcBorders>
              <w:top w:val="nil"/>
              <w:left w:val="nil"/>
              <w:bottom w:val="nil"/>
              <w:right w:val="nil"/>
            </w:tcBorders>
          </w:tcPr>
          <w:p w14:paraId="61B20D33"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(0.000496)</w:t>
            </w:r>
          </w:p>
        </w:tc>
        <w:tc>
          <w:tcPr>
            <w:tcW w:w="1584" w:type="dxa"/>
            <w:tcBorders>
              <w:top w:val="nil"/>
              <w:left w:val="nil"/>
              <w:bottom w:val="nil"/>
              <w:right w:val="nil"/>
            </w:tcBorders>
          </w:tcPr>
          <w:p w14:paraId="06B13F5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(0.00548)</w:t>
            </w:r>
          </w:p>
        </w:tc>
        <w:tc>
          <w:tcPr>
            <w:tcW w:w="1584" w:type="dxa"/>
            <w:tcBorders>
              <w:top w:val="nil"/>
              <w:left w:val="nil"/>
              <w:bottom w:val="nil"/>
              <w:right w:val="nil"/>
            </w:tcBorders>
          </w:tcPr>
          <w:p w14:paraId="58D6951C"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(0.00548)</w:t>
            </w:r>
          </w:p>
        </w:tc>
      </w:tr>
      <w:tr w:rsidR="0090502E" w:rsidRPr="0090502E" w14:paraId="625B0D42" w14:textId="77777777" w:rsidTr="00E555F8">
        <w:trPr>
          <w:jc w:val="center"/>
        </w:trPr>
        <w:tc>
          <w:tcPr>
            <w:tcW w:w="3512" w:type="dxa"/>
            <w:tcBorders>
              <w:top w:val="nil"/>
              <w:left w:val="nil"/>
              <w:bottom w:val="nil"/>
              <w:right w:val="nil"/>
            </w:tcBorders>
          </w:tcPr>
          <w:p w14:paraId="52F7F5EE"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Catholics (%)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0DA2818F"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-0.0147</w:t>
            </w:r>
          </w:p>
        </w:tc>
        <w:tc>
          <w:tcPr>
            <w:tcW w:w="1772" w:type="dxa"/>
            <w:tcBorders>
              <w:top w:val="nil"/>
              <w:left w:val="nil"/>
              <w:bottom w:val="nil"/>
              <w:right w:val="nil"/>
            </w:tcBorders>
          </w:tcPr>
          <w:p w14:paraId="2E50F31D"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-0.0120</w:t>
            </w:r>
          </w:p>
        </w:tc>
        <w:tc>
          <w:tcPr>
            <w:tcW w:w="1584" w:type="dxa"/>
            <w:tcBorders>
              <w:top w:val="nil"/>
              <w:left w:val="nil"/>
              <w:bottom w:val="nil"/>
              <w:right w:val="nil"/>
            </w:tcBorders>
          </w:tcPr>
          <w:p w14:paraId="728B60CC"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-0.239</w:t>
            </w:r>
          </w:p>
        </w:tc>
        <w:tc>
          <w:tcPr>
            <w:tcW w:w="1584" w:type="dxa"/>
            <w:tcBorders>
              <w:top w:val="nil"/>
              <w:left w:val="nil"/>
              <w:bottom w:val="nil"/>
              <w:right w:val="nil"/>
            </w:tcBorders>
          </w:tcPr>
          <w:p w14:paraId="680D53F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-0.270</w:t>
            </w:r>
          </w:p>
        </w:tc>
      </w:tr>
      <w:tr w:rsidR="0090502E" w:rsidRPr="0090502E" w14:paraId="37B10C4B" w14:textId="77777777" w:rsidTr="00E555F8">
        <w:trPr>
          <w:jc w:val="center"/>
        </w:trPr>
        <w:tc>
          <w:tcPr>
            <w:tcW w:w="3512" w:type="dxa"/>
            <w:tcBorders>
              <w:top w:val="nil"/>
              <w:left w:val="nil"/>
              <w:bottom w:val="nil"/>
              <w:right w:val="nil"/>
            </w:tcBorders>
          </w:tcPr>
          <w:p w14:paraId="5A1897B5"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7C80E8D2"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(0.0175)</w:t>
            </w:r>
          </w:p>
        </w:tc>
        <w:tc>
          <w:tcPr>
            <w:tcW w:w="1772" w:type="dxa"/>
            <w:tcBorders>
              <w:top w:val="nil"/>
              <w:left w:val="nil"/>
              <w:bottom w:val="nil"/>
              <w:right w:val="nil"/>
            </w:tcBorders>
          </w:tcPr>
          <w:p w14:paraId="7870B9F8"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(0.0175)</w:t>
            </w:r>
          </w:p>
        </w:tc>
        <w:tc>
          <w:tcPr>
            <w:tcW w:w="1584" w:type="dxa"/>
            <w:tcBorders>
              <w:top w:val="nil"/>
              <w:left w:val="nil"/>
              <w:bottom w:val="nil"/>
              <w:right w:val="nil"/>
            </w:tcBorders>
          </w:tcPr>
          <w:p w14:paraId="179B5EB3"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(0.214)</w:t>
            </w:r>
          </w:p>
        </w:tc>
        <w:tc>
          <w:tcPr>
            <w:tcW w:w="1584" w:type="dxa"/>
            <w:tcBorders>
              <w:top w:val="nil"/>
              <w:left w:val="nil"/>
              <w:bottom w:val="nil"/>
              <w:right w:val="nil"/>
            </w:tcBorders>
          </w:tcPr>
          <w:p w14:paraId="3E8CB964"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(0.213)</w:t>
            </w:r>
          </w:p>
        </w:tc>
      </w:tr>
      <w:tr w:rsidR="0090502E" w:rsidRPr="0090502E" w14:paraId="3CBE51C3" w14:textId="77777777" w:rsidTr="00E555F8">
        <w:trPr>
          <w:jc w:val="center"/>
        </w:trPr>
        <w:tc>
          <w:tcPr>
            <w:tcW w:w="3512" w:type="dxa"/>
            <w:tcBorders>
              <w:top w:val="nil"/>
              <w:left w:val="nil"/>
              <w:bottom w:val="nil"/>
              <w:right w:val="nil"/>
            </w:tcBorders>
          </w:tcPr>
          <w:p w14:paraId="1E31605B"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 xml:space="preserve">Islam (%) </w:t>
            </w:r>
            <w:r w:rsidRPr="0090502E">
              <w:rPr>
                <w:rFonts w:ascii="Times New Roman" w:hAnsi="Times New Roman" w:cs="Times New Roman"/>
                <w:kern w:val="0"/>
                <w:sz w:val="20"/>
                <w:szCs w:val="20"/>
                <w:vertAlign w:val="subscript"/>
              </w:rPr>
              <w:t>t-1</w:t>
            </w:r>
          </w:p>
        </w:tc>
        <w:tc>
          <w:tcPr>
            <w:tcW w:w="1674" w:type="dxa"/>
            <w:tcBorders>
              <w:top w:val="nil"/>
              <w:left w:val="nil"/>
              <w:bottom w:val="nil"/>
              <w:right w:val="nil"/>
            </w:tcBorders>
          </w:tcPr>
          <w:p w14:paraId="674A44F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-0.117***</w:t>
            </w:r>
          </w:p>
        </w:tc>
        <w:tc>
          <w:tcPr>
            <w:tcW w:w="1772" w:type="dxa"/>
            <w:tcBorders>
              <w:top w:val="nil"/>
              <w:left w:val="nil"/>
              <w:bottom w:val="nil"/>
              <w:right w:val="nil"/>
            </w:tcBorders>
          </w:tcPr>
          <w:p w14:paraId="2745BE7C"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-0.115***</w:t>
            </w:r>
          </w:p>
        </w:tc>
        <w:tc>
          <w:tcPr>
            <w:tcW w:w="1584" w:type="dxa"/>
            <w:tcBorders>
              <w:top w:val="nil"/>
              <w:left w:val="nil"/>
              <w:bottom w:val="nil"/>
              <w:right w:val="nil"/>
            </w:tcBorders>
          </w:tcPr>
          <w:p w14:paraId="39A9585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0.165</w:t>
            </w:r>
          </w:p>
        </w:tc>
        <w:tc>
          <w:tcPr>
            <w:tcW w:w="1584" w:type="dxa"/>
            <w:tcBorders>
              <w:top w:val="nil"/>
              <w:left w:val="nil"/>
              <w:bottom w:val="nil"/>
              <w:right w:val="nil"/>
            </w:tcBorders>
          </w:tcPr>
          <w:p w14:paraId="30AECB69"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0.154</w:t>
            </w:r>
          </w:p>
        </w:tc>
      </w:tr>
      <w:tr w:rsidR="0090502E" w:rsidRPr="0090502E" w14:paraId="107E6EB2" w14:textId="77777777" w:rsidTr="00E555F8">
        <w:trPr>
          <w:jc w:val="center"/>
        </w:trPr>
        <w:tc>
          <w:tcPr>
            <w:tcW w:w="3512" w:type="dxa"/>
            <w:tcBorders>
              <w:top w:val="nil"/>
              <w:left w:val="nil"/>
              <w:bottom w:val="nil"/>
              <w:right w:val="nil"/>
            </w:tcBorders>
          </w:tcPr>
          <w:p w14:paraId="6C537EC7"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5A33896F"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(0.0212)</w:t>
            </w:r>
          </w:p>
        </w:tc>
        <w:tc>
          <w:tcPr>
            <w:tcW w:w="1772" w:type="dxa"/>
            <w:tcBorders>
              <w:top w:val="nil"/>
              <w:left w:val="nil"/>
              <w:bottom w:val="nil"/>
              <w:right w:val="nil"/>
            </w:tcBorders>
          </w:tcPr>
          <w:p w14:paraId="062C4BF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(0.0214)</w:t>
            </w:r>
          </w:p>
        </w:tc>
        <w:tc>
          <w:tcPr>
            <w:tcW w:w="1584" w:type="dxa"/>
            <w:tcBorders>
              <w:top w:val="nil"/>
              <w:left w:val="nil"/>
              <w:bottom w:val="nil"/>
              <w:right w:val="nil"/>
            </w:tcBorders>
          </w:tcPr>
          <w:p w14:paraId="6C6AA74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(0.220)</w:t>
            </w:r>
          </w:p>
        </w:tc>
        <w:tc>
          <w:tcPr>
            <w:tcW w:w="1584" w:type="dxa"/>
            <w:tcBorders>
              <w:top w:val="nil"/>
              <w:left w:val="nil"/>
              <w:bottom w:val="nil"/>
              <w:right w:val="nil"/>
            </w:tcBorders>
          </w:tcPr>
          <w:p w14:paraId="52A1491B"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(0.221)</w:t>
            </w:r>
          </w:p>
        </w:tc>
      </w:tr>
      <w:tr w:rsidR="0090502E" w:rsidRPr="0090502E" w14:paraId="2570DACD" w14:textId="77777777" w:rsidTr="00E555F8">
        <w:trPr>
          <w:jc w:val="center"/>
        </w:trPr>
        <w:tc>
          <w:tcPr>
            <w:tcW w:w="3512" w:type="dxa"/>
            <w:tcBorders>
              <w:top w:val="nil"/>
              <w:left w:val="nil"/>
              <w:bottom w:val="nil"/>
              <w:right w:val="nil"/>
            </w:tcBorders>
          </w:tcPr>
          <w:p w14:paraId="5D696CFE"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Post Soviet</w:t>
            </w:r>
          </w:p>
        </w:tc>
        <w:tc>
          <w:tcPr>
            <w:tcW w:w="1674" w:type="dxa"/>
            <w:tcBorders>
              <w:top w:val="nil"/>
              <w:left w:val="nil"/>
              <w:bottom w:val="nil"/>
              <w:right w:val="nil"/>
            </w:tcBorders>
          </w:tcPr>
          <w:p w14:paraId="30872D4F"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0.0904***</w:t>
            </w:r>
          </w:p>
        </w:tc>
        <w:tc>
          <w:tcPr>
            <w:tcW w:w="1772" w:type="dxa"/>
            <w:tcBorders>
              <w:top w:val="nil"/>
              <w:left w:val="nil"/>
              <w:bottom w:val="nil"/>
              <w:right w:val="nil"/>
            </w:tcBorders>
          </w:tcPr>
          <w:p w14:paraId="4CE1EBCB"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0.0851***</w:t>
            </w:r>
          </w:p>
        </w:tc>
        <w:tc>
          <w:tcPr>
            <w:tcW w:w="1584" w:type="dxa"/>
            <w:tcBorders>
              <w:top w:val="nil"/>
              <w:left w:val="nil"/>
              <w:bottom w:val="nil"/>
              <w:right w:val="nil"/>
            </w:tcBorders>
          </w:tcPr>
          <w:p w14:paraId="121F9826"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-0.310*</w:t>
            </w:r>
          </w:p>
        </w:tc>
        <w:tc>
          <w:tcPr>
            <w:tcW w:w="1584" w:type="dxa"/>
            <w:tcBorders>
              <w:top w:val="nil"/>
              <w:left w:val="nil"/>
              <w:bottom w:val="nil"/>
              <w:right w:val="nil"/>
            </w:tcBorders>
          </w:tcPr>
          <w:p w14:paraId="611CB5A1"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-0.297*</w:t>
            </w:r>
          </w:p>
        </w:tc>
      </w:tr>
      <w:tr w:rsidR="0090502E" w:rsidRPr="0090502E" w14:paraId="20052487" w14:textId="77777777" w:rsidTr="00E555F8">
        <w:trPr>
          <w:jc w:val="center"/>
        </w:trPr>
        <w:tc>
          <w:tcPr>
            <w:tcW w:w="3512" w:type="dxa"/>
            <w:tcBorders>
              <w:top w:val="nil"/>
              <w:left w:val="nil"/>
              <w:bottom w:val="nil"/>
              <w:right w:val="nil"/>
            </w:tcBorders>
          </w:tcPr>
          <w:p w14:paraId="7586A0DE"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48D65FE8"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(0.0170)</w:t>
            </w:r>
          </w:p>
        </w:tc>
        <w:tc>
          <w:tcPr>
            <w:tcW w:w="1772" w:type="dxa"/>
            <w:tcBorders>
              <w:top w:val="nil"/>
              <w:left w:val="nil"/>
              <w:bottom w:val="nil"/>
              <w:right w:val="nil"/>
            </w:tcBorders>
          </w:tcPr>
          <w:p w14:paraId="632A197A"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(0.0171)</w:t>
            </w:r>
          </w:p>
        </w:tc>
        <w:tc>
          <w:tcPr>
            <w:tcW w:w="1584" w:type="dxa"/>
            <w:tcBorders>
              <w:top w:val="nil"/>
              <w:left w:val="nil"/>
              <w:bottom w:val="nil"/>
              <w:right w:val="nil"/>
            </w:tcBorders>
          </w:tcPr>
          <w:p w14:paraId="6120412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(0.160)</w:t>
            </w:r>
          </w:p>
        </w:tc>
        <w:tc>
          <w:tcPr>
            <w:tcW w:w="1584" w:type="dxa"/>
            <w:tcBorders>
              <w:top w:val="nil"/>
              <w:left w:val="nil"/>
              <w:bottom w:val="nil"/>
              <w:right w:val="nil"/>
            </w:tcBorders>
          </w:tcPr>
          <w:p w14:paraId="2D6F405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(0.162)</w:t>
            </w:r>
          </w:p>
        </w:tc>
      </w:tr>
      <w:tr w:rsidR="0090502E" w:rsidRPr="0090502E" w14:paraId="33319B12" w14:textId="77777777" w:rsidTr="00E555F8">
        <w:trPr>
          <w:jc w:val="center"/>
        </w:trPr>
        <w:tc>
          <w:tcPr>
            <w:tcW w:w="3512" w:type="dxa"/>
            <w:tcBorders>
              <w:top w:val="nil"/>
              <w:left w:val="nil"/>
              <w:bottom w:val="nil"/>
              <w:right w:val="nil"/>
            </w:tcBorders>
          </w:tcPr>
          <w:p w14:paraId="00570260"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Constant</w:t>
            </w:r>
          </w:p>
        </w:tc>
        <w:tc>
          <w:tcPr>
            <w:tcW w:w="1674" w:type="dxa"/>
            <w:tcBorders>
              <w:top w:val="nil"/>
              <w:left w:val="nil"/>
              <w:bottom w:val="nil"/>
              <w:right w:val="nil"/>
            </w:tcBorders>
          </w:tcPr>
          <w:p w14:paraId="2502BA4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0.238***</w:t>
            </w:r>
          </w:p>
        </w:tc>
        <w:tc>
          <w:tcPr>
            <w:tcW w:w="1772" w:type="dxa"/>
            <w:tcBorders>
              <w:top w:val="nil"/>
              <w:left w:val="nil"/>
              <w:bottom w:val="nil"/>
              <w:right w:val="nil"/>
            </w:tcBorders>
          </w:tcPr>
          <w:p w14:paraId="74AFE484"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0.250***</w:t>
            </w:r>
          </w:p>
        </w:tc>
        <w:tc>
          <w:tcPr>
            <w:tcW w:w="1584" w:type="dxa"/>
            <w:tcBorders>
              <w:top w:val="nil"/>
              <w:left w:val="nil"/>
              <w:bottom w:val="nil"/>
              <w:right w:val="nil"/>
            </w:tcBorders>
          </w:tcPr>
          <w:p w14:paraId="1ADE9E2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1.361</w:t>
            </w:r>
          </w:p>
        </w:tc>
        <w:tc>
          <w:tcPr>
            <w:tcW w:w="1584" w:type="dxa"/>
            <w:tcBorders>
              <w:top w:val="nil"/>
              <w:left w:val="nil"/>
              <w:bottom w:val="nil"/>
              <w:right w:val="nil"/>
            </w:tcBorders>
          </w:tcPr>
          <w:p w14:paraId="696718DC"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1.422</w:t>
            </w:r>
          </w:p>
        </w:tc>
      </w:tr>
      <w:tr w:rsidR="0090502E" w:rsidRPr="0090502E" w14:paraId="71A04FF7" w14:textId="77777777" w:rsidTr="00E555F8">
        <w:trPr>
          <w:jc w:val="center"/>
        </w:trPr>
        <w:tc>
          <w:tcPr>
            <w:tcW w:w="3512" w:type="dxa"/>
            <w:tcBorders>
              <w:top w:val="nil"/>
              <w:left w:val="nil"/>
              <w:bottom w:val="nil"/>
              <w:right w:val="nil"/>
            </w:tcBorders>
          </w:tcPr>
          <w:p w14:paraId="1116D1A4"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33753AB9"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(0.0904)</w:t>
            </w:r>
          </w:p>
        </w:tc>
        <w:tc>
          <w:tcPr>
            <w:tcW w:w="1772" w:type="dxa"/>
            <w:tcBorders>
              <w:top w:val="nil"/>
              <w:left w:val="nil"/>
              <w:bottom w:val="nil"/>
              <w:right w:val="nil"/>
            </w:tcBorders>
          </w:tcPr>
          <w:p w14:paraId="335AA34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(0.0892)</w:t>
            </w:r>
          </w:p>
        </w:tc>
        <w:tc>
          <w:tcPr>
            <w:tcW w:w="1584" w:type="dxa"/>
            <w:tcBorders>
              <w:top w:val="nil"/>
              <w:left w:val="nil"/>
              <w:bottom w:val="nil"/>
              <w:right w:val="nil"/>
            </w:tcBorders>
          </w:tcPr>
          <w:p w14:paraId="37359223"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(0.898)</w:t>
            </w:r>
          </w:p>
        </w:tc>
        <w:tc>
          <w:tcPr>
            <w:tcW w:w="1584" w:type="dxa"/>
            <w:tcBorders>
              <w:top w:val="nil"/>
              <w:left w:val="nil"/>
              <w:bottom w:val="nil"/>
              <w:right w:val="nil"/>
            </w:tcBorders>
          </w:tcPr>
          <w:p w14:paraId="1D3411EC"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(0.892)</w:t>
            </w:r>
          </w:p>
        </w:tc>
      </w:tr>
      <w:tr w:rsidR="0090502E" w:rsidRPr="0090502E" w14:paraId="49E9B77E" w14:textId="77777777" w:rsidTr="00E555F8">
        <w:trPr>
          <w:jc w:val="center"/>
        </w:trPr>
        <w:tc>
          <w:tcPr>
            <w:tcW w:w="3512" w:type="dxa"/>
            <w:tcBorders>
              <w:top w:val="nil"/>
              <w:left w:val="nil"/>
              <w:bottom w:val="nil"/>
              <w:right w:val="nil"/>
            </w:tcBorders>
          </w:tcPr>
          <w:p w14:paraId="2E28B0A4"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p>
        </w:tc>
        <w:tc>
          <w:tcPr>
            <w:tcW w:w="1674" w:type="dxa"/>
            <w:tcBorders>
              <w:top w:val="nil"/>
              <w:left w:val="nil"/>
              <w:bottom w:val="nil"/>
              <w:right w:val="nil"/>
            </w:tcBorders>
          </w:tcPr>
          <w:p w14:paraId="6A0D4B6F"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772" w:type="dxa"/>
            <w:tcBorders>
              <w:top w:val="nil"/>
              <w:left w:val="nil"/>
              <w:bottom w:val="nil"/>
              <w:right w:val="nil"/>
            </w:tcBorders>
          </w:tcPr>
          <w:p w14:paraId="1B13C295"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601C9F2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84" w:type="dxa"/>
            <w:tcBorders>
              <w:top w:val="nil"/>
              <w:left w:val="nil"/>
              <w:bottom w:val="nil"/>
              <w:right w:val="nil"/>
            </w:tcBorders>
          </w:tcPr>
          <w:p w14:paraId="4511760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90502E" w:rsidRPr="0090502E" w14:paraId="402FBB66" w14:textId="77777777" w:rsidTr="00E555F8">
        <w:trPr>
          <w:jc w:val="center"/>
        </w:trPr>
        <w:tc>
          <w:tcPr>
            <w:tcW w:w="3512" w:type="dxa"/>
            <w:tcBorders>
              <w:top w:val="nil"/>
              <w:left w:val="nil"/>
              <w:bottom w:val="nil"/>
              <w:right w:val="nil"/>
            </w:tcBorders>
          </w:tcPr>
          <w:p w14:paraId="26314B85"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Observations</w:t>
            </w:r>
          </w:p>
        </w:tc>
        <w:tc>
          <w:tcPr>
            <w:tcW w:w="1674" w:type="dxa"/>
            <w:tcBorders>
              <w:top w:val="nil"/>
              <w:left w:val="nil"/>
              <w:bottom w:val="nil"/>
              <w:right w:val="nil"/>
            </w:tcBorders>
          </w:tcPr>
          <w:p w14:paraId="4C2AF2A0"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205</w:t>
            </w:r>
          </w:p>
        </w:tc>
        <w:tc>
          <w:tcPr>
            <w:tcW w:w="1772" w:type="dxa"/>
            <w:tcBorders>
              <w:top w:val="nil"/>
              <w:left w:val="nil"/>
              <w:bottom w:val="nil"/>
              <w:right w:val="nil"/>
            </w:tcBorders>
          </w:tcPr>
          <w:p w14:paraId="26AABEA4"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205</w:t>
            </w:r>
          </w:p>
        </w:tc>
        <w:tc>
          <w:tcPr>
            <w:tcW w:w="1584" w:type="dxa"/>
            <w:tcBorders>
              <w:top w:val="nil"/>
              <w:left w:val="nil"/>
              <w:bottom w:val="nil"/>
              <w:right w:val="nil"/>
            </w:tcBorders>
          </w:tcPr>
          <w:p w14:paraId="7F605D3C"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207</w:t>
            </w:r>
          </w:p>
        </w:tc>
        <w:tc>
          <w:tcPr>
            <w:tcW w:w="1584" w:type="dxa"/>
            <w:tcBorders>
              <w:top w:val="nil"/>
              <w:left w:val="nil"/>
              <w:bottom w:val="nil"/>
              <w:right w:val="nil"/>
            </w:tcBorders>
          </w:tcPr>
          <w:p w14:paraId="2EE5C7D3"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207</w:t>
            </w:r>
          </w:p>
        </w:tc>
      </w:tr>
      <w:tr w:rsidR="0090502E" w:rsidRPr="0090502E" w14:paraId="09796B62" w14:textId="77777777" w:rsidTr="00E555F8">
        <w:tblPrEx>
          <w:tblBorders>
            <w:bottom w:val="single" w:sz="6" w:space="0" w:color="auto"/>
          </w:tblBorders>
        </w:tblPrEx>
        <w:trPr>
          <w:jc w:val="center"/>
        </w:trPr>
        <w:tc>
          <w:tcPr>
            <w:tcW w:w="3512" w:type="dxa"/>
            <w:tcBorders>
              <w:top w:val="nil"/>
              <w:left w:val="nil"/>
              <w:bottom w:val="single" w:sz="6" w:space="0" w:color="auto"/>
              <w:right w:val="nil"/>
            </w:tcBorders>
          </w:tcPr>
          <w:p w14:paraId="0235186B" w14:textId="77777777" w:rsidR="00A531C6" w:rsidRPr="0090502E" w:rsidRDefault="00A531C6" w:rsidP="00E555F8">
            <w:pPr>
              <w:widowControl w:val="0"/>
              <w:autoSpaceDE w:val="0"/>
              <w:autoSpaceDN w:val="0"/>
              <w:adjustRightInd w:val="0"/>
              <w:spacing w:after="0" w:line="240" w:lineRule="auto"/>
              <w:rPr>
                <w:rFonts w:ascii="Times New Roman" w:hAnsi="Times New Roman" w:cs="Times New Roman"/>
                <w:kern w:val="0"/>
                <w:sz w:val="20"/>
                <w:szCs w:val="20"/>
              </w:rPr>
            </w:pPr>
            <w:r w:rsidRPr="0090502E">
              <w:rPr>
                <w:rFonts w:ascii="Times New Roman" w:hAnsi="Times New Roman" w:cs="Times New Roman"/>
                <w:kern w:val="0"/>
                <w:sz w:val="20"/>
                <w:szCs w:val="20"/>
              </w:rPr>
              <w:t>R-squared</w:t>
            </w:r>
          </w:p>
        </w:tc>
        <w:tc>
          <w:tcPr>
            <w:tcW w:w="1674" w:type="dxa"/>
            <w:tcBorders>
              <w:top w:val="nil"/>
              <w:left w:val="nil"/>
              <w:bottom w:val="single" w:sz="6" w:space="0" w:color="auto"/>
              <w:right w:val="nil"/>
            </w:tcBorders>
          </w:tcPr>
          <w:p w14:paraId="49F6649D"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0.516</w:t>
            </w:r>
          </w:p>
        </w:tc>
        <w:tc>
          <w:tcPr>
            <w:tcW w:w="1772" w:type="dxa"/>
            <w:tcBorders>
              <w:top w:val="nil"/>
              <w:left w:val="nil"/>
              <w:bottom w:val="single" w:sz="6" w:space="0" w:color="auto"/>
              <w:right w:val="nil"/>
            </w:tcBorders>
          </w:tcPr>
          <w:p w14:paraId="0C7EA72B"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0.524</w:t>
            </w:r>
          </w:p>
        </w:tc>
        <w:tc>
          <w:tcPr>
            <w:tcW w:w="1584" w:type="dxa"/>
            <w:tcBorders>
              <w:top w:val="nil"/>
              <w:left w:val="nil"/>
              <w:bottom w:val="single" w:sz="6" w:space="0" w:color="auto"/>
              <w:right w:val="nil"/>
            </w:tcBorders>
          </w:tcPr>
          <w:p w14:paraId="71DFD5B7"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0.761</w:t>
            </w:r>
          </w:p>
        </w:tc>
        <w:tc>
          <w:tcPr>
            <w:tcW w:w="1584" w:type="dxa"/>
            <w:tcBorders>
              <w:top w:val="nil"/>
              <w:left w:val="nil"/>
              <w:bottom w:val="single" w:sz="6" w:space="0" w:color="auto"/>
              <w:right w:val="nil"/>
            </w:tcBorders>
          </w:tcPr>
          <w:p w14:paraId="3316B70E" w14:textId="77777777" w:rsidR="00A531C6" w:rsidRPr="0090502E" w:rsidRDefault="00A531C6" w:rsidP="00E555F8">
            <w:pPr>
              <w:widowControl w:val="0"/>
              <w:autoSpaceDE w:val="0"/>
              <w:autoSpaceDN w:val="0"/>
              <w:adjustRightInd w:val="0"/>
              <w:spacing w:after="0" w:line="240" w:lineRule="auto"/>
              <w:jc w:val="center"/>
              <w:rPr>
                <w:rFonts w:ascii="Times New Roman" w:hAnsi="Times New Roman" w:cs="Times New Roman"/>
                <w:kern w:val="0"/>
                <w:sz w:val="20"/>
                <w:szCs w:val="20"/>
              </w:rPr>
            </w:pPr>
            <w:r w:rsidRPr="0090502E">
              <w:rPr>
                <w:rFonts w:ascii="Times New Roman" w:hAnsi="Times New Roman" w:cs="Times New Roman"/>
                <w:kern w:val="0"/>
                <w:sz w:val="20"/>
                <w:szCs w:val="20"/>
              </w:rPr>
              <w:t>0.760</w:t>
            </w:r>
          </w:p>
        </w:tc>
      </w:tr>
    </w:tbl>
    <w:p w14:paraId="64E07C65" w14:textId="52D1E383" w:rsidR="0079276A" w:rsidRPr="0090502E" w:rsidRDefault="0079276A" w:rsidP="0079276A">
      <w:pPr>
        <w:spacing w:line="240" w:lineRule="auto"/>
        <w:rPr>
          <w:rFonts w:ascii="Times New Roman" w:hAnsi="Times New Roman"/>
          <w:sz w:val="24"/>
          <w:szCs w:val="24"/>
        </w:rPr>
      </w:pPr>
      <w:r w:rsidRPr="0090502E">
        <w:rPr>
          <w:rFonts w:ascii="Times New Roman" w:hAnsi="Times New Roman" w:cs="Times New Roman"/>
          <w:kern w:val="0"/>
          <w:sz w:val="24"/>
          <w:szCs w:val="24"/>
        </w:rPr>
        <w:t>NOTE: These tables on secular values use</w:t>
      </w:r>
      <w:r w:rsidRPr="0090502E">
        <w:rPr>
          <w:rFonts w:ascii="Times New Roman" w:hAnsi="Times New Roman"/>
          <w:sz w:val="24"/>
          <w:szCs w:val="24"/>
        </w:rPr>
        <w:t xml:space="preserve"> similar causal mediation models to those in the manuscript and find suggestive evidence that secular values diminish when abortion rights are restricted and that reductions in secular values are associated with worse physical integrity rights (Welzel 2013). These results come from models with a very small sample (around 200 observations) but are suggestive of our theorized causal process. </w:t>
      </w:r>
    </w:p>
    <w:p w14:paraId="1219332B" w14:textId="13112335" w:rsidR="00A531C6" w:rsidRPr="0090502E" w:rsidRDefault="00A531C6" w:rsidP="0079276A">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Robust standard errors in parentheses</w:t>
      </w:r>
    </w:p>
    <w:p w14:paraId="6BCCC4AC" w14:textId="77777777" w:rsidR="00A531C6" w:rsidRPr="0090502E" w:rsidRDefault="00A531C6" w:rsidP="0079276A">
      <w:pPr>
        <w:widowControl w:val="0"/>
        <w:autoSpaceDE w:val="0"/>
        <w:autoSpaceDN w:val="0"/>
        <w:adjustRightInd w:val="0"/>
        <w:spacing w:after="0" w:line="240" w:lineRule="auto"/>
        <w:jc w:val="center"/>
        <w:rPr>
          <w:rFonts w:ascii="Times New Roman" w:hAnsi="Times New Roman" w:cs="Times New Roman"/>
          <w:kern w:val="0"/>
          <w:sz w:val="24"/>
          <w:szCs w:val="24"/>
        </w:rPr>
      </w:pPr>
      <w:r w:rsidRPr="0090502E">
        <w:rPr>
          <w:rFonts w:ascii="Times New Roman" w:hAnsi="Times New Roman" w:cs="Times New Roman"/>
          <w:kern w:val="0"/>
          <w:sz w:val="24"/>
          <w:szCs w:val="24"/>
        </w:rPr>
        <w:t>*** p&lt;0.01, ** p&lt;0.05, * p&lt;0.1</w:t>
      </w:r>
    </w:p>
    <w:p w14:paraId="4FB2172A" w14:textId="62257CDB" w:rsidR="00A531C6" w:rsidRPr="0090502E" w:rsidRDefault="00A531C6">
      <w:pPr>
        <w:rPr>
          <w:rFonts w:ascii="Times New Roman" w:hAnsi="Times New Roman" w:cs="Times New Roman"/>
          <w:b/>
          <w:bCs/>
        </w:rPr>
      </w:pPr>
      <w:r w:rsidRPr="0090502E">
        <w:rPr>
          <w:rFonts w:ascii="Times New Roman" w:hAnsi="Times New Roman" w:cs="Times New Roman"/>
          <w:b/>
          <w:bCs/>
        </w:rPr>
        <w:br w:type="page"/>
      </w:r>
    </w:p>
    <w:p w14:paraId="5333D2AC" w14:textId="616D9C15" w:rsidR="00380D0D" w:rsidRPr="0090502E" w:rsidRDefault="00A946E5" w:rsidP="00A531C6">
      <w:pPr>
        <w:pStyle w:val="Heading2"/>
        <w:jc w:val="center"/>
        <w:rPr>
          <w:rFonts w:ascii="Times New Roman" w:hAnsi="Times New Roman" w:cs="Times New Roman"/>
          <w:b/>
          <w:bCs/>
          <w:color w:val="auto"/>
        </w:rPr>
      </w:pPr>
      <w:bookmarkStart w:id="26" w:name="_Toc166678553"/>
      <w:r>
        <w:rPr>
          <w:rFonts w:ascii="Times New Roman" w:hAnsi="Times New Roman" w:cs="Times New Roman"/>
          <w:b/>
          <w:bCs/>
          <w:color w:val="auto"/>
        </w:rPr>
        <w:lastRenderedPageBreak/>
        <w:t>Table 1</w:t>
      </w:r>
      <w:r w:rsidR="00B55C3B">
        <w:rPr>
          <w:rFonts w:ascii="Times New Roman" w:hAnsi="Times New Roman" w:cs="Times New Roman"/>
          <w:b/>
          <w:bCs/>
          <w:color w:val="auto"/>
        </w:rPr>
        <w:t>8</w:t>
      </w:r>
      <w:r>
        <w:rPr>
          <w:rFonts w:ascii="Times New Roman" w:hAnsi="Times New Roman" w:cs="Times New Roman"/>
          <w:b/>
          <w:bCs/>
          <w:color w:val="auto"/>
        </w:rPr>
        <w:t xml:space="preserve">: </w:t>
      </w:r>
      <w:r w:rsidR="00A531C6" w:rsidRPr="0090502E">
        <w:rPr>
          <w:rFonts w:ascii="Times New Roman" w:hAnsi="Times New Roman" w:cs="Times New Roman"/>
          <w:b/>
          <w:bCs/>
          <w:color w:val="auto"/>
        </w:rPr>
        <w:t>Causal Mediation Models – Secular Values Index – Summary Information</w:t>
      </w:r>
      <w:bookmarkEnd w:id="26"/>
      <w:r w:rsidR="00A531C6" w:rsidRPr="0090502E">
        <w:rPr>
          <w:rFonts w:ascii="Times New Roman" w:hAnsi="Times New Roman" w:cs="Times New Roman"/>
          <w:b/>
          <w:bCs/>
          <w:color w:val="auto"/>
        </w:rPr>
        <w:t xml:space="preserve"> </w:t>
      </w:r>
    </w:p>
    <w:p w14:paraId="6439B11C" w14:textId="77777777" w:rsidR="00A531C6" w:rsidRPr="0090502E" w:rsidRDefault="00A531C6" w:rsidP="00A531C6"/>
    <w:tbl>
      <w:tblPr>
        <w:tblStyle w:val="TableGrid"/>
        <w:tblW w:w="0" w:type="auto"/>
        <w:tblLook w:val="04A0" w:firstRow="1" w:lastRow="0" w:firstColumn="1" w:lastColumn="0" w:noHBand="0" w:noVBand="1"/>
      </w:tblPr>
      <w:tblGrid>
        <w:gridCol w:w="3116"/>
        <w:gridCol w:w="3117"/>
        <w:gridCol w:w="3117"/>
      </w:tblGrid>
      <w:tr w:rsidR="0090502E" w:rsidRPr="0090502E" w14:paraId="02368582" w14:textId="77777777" w:rsidTr="00A531C6">
        <w:tc>
          <w:tcPr>
            <w:tcW w:w="3116" w:type="dxa"/>
          </w:tcPr>
          <w:p w14:paraId="3506CB30" w14:textId="77777777" w:rsidR="00A531C6" w:rsidRPr="0090502E" w:rsidRDefault="00A531C6" w:rsidP="00A531C6">
            <w:pPr>
              <w:jc w:val="center"/>
              <w:rPr>
                <w:rFonts w:ascii="Times New Roman" w:hAnsi="Times New Roman" w:cs="Times New Roman"/>
                <w:b/>
                <w:bCs/>
              </w:rPr>
            </w:pPr>
          </w:p>
        </w:tc>
        <w:tc>
          <w:tcPr>
            <w:tcW w:w="3117" w:type="dxa"/>
          </w:tcPr>
          <w:p w14:paraId="58130F36" w14:textId="375916BC" w:rsidR="00A531C6" w:rsidRPr="0090502E" w:rsidRDefault="00A531C6" w:rsidP="00A531C6">
            <w:pPr>
              <w:jc w:val="center"/>
              <w:rPr>
                <w:rFonts w:ascii="Times New Roman" w:hAnsi="Times New Roman" w:cs="Times New Roman"/>
                <w:b/>
                <w:bCs/>
              </w:rPr>
            </w:pPr>
            <w:r w:rsidRPr="0090502E">
              <w:rPr>
                <w:rFonts w:ascii="Times New Roman" w:hAnsi="Times New Roman"/>
                <w:b/>
                <w:bCs/>
              </w:rPr>
              <w:t>Treatment = Comparative Abortion Index #1 (0 to 7), Control level is 4, Treatment level is 3</w:t>
            </w:r>
          </w:p>
        </w:tc>
        <w:tc>
          <w:tcPr>
            <w:tcW w:w="3117" w:type="dxa"/>
          </w:tcPr>
          <w:p w14:paraId="60ADAF9A" w14:textId="432B78B8" w:rsidR="00A531C6" w:rsidRPr="0090502E" w:rsidRDefault="00A531C6" w:rsidP="00A531C6">
            <w:pPr>
              <w:jc w:val="center"/>
              <w:rPr>
                <w:rFonts w:ascii="Times New Roman" w:hAnsi="Times New Roman" w:cs="Times New Roman"/>
                <w:b/>
                <w:bCs/>
              </w:rPr>
            </w:pPr>
            <w:r w:rsidRPr="0090502E">
              <w:rPr>
                <w:rFonts w:ascii="Times New Roman" w:hAnsi="Times New Roman"/>
                <w:b/>
                <w:bCs/>
              </w:rPr>
              <w:t>Treatment = Comparative Abortion Index #2 (0 to 1), Control level is 0.481, Treatment level is 0</w:t>
            </w:r>
          </w:p>
        </w:tc>
      </w:tr>
      <w:tr w:rsidR="0090502E" w:rsidRPr="0090502E" w14:paraId="574D9B4C" w14:textId="77777777" w:rsidTr="00A531C6">
        <w:tc>
          <w:tcPr>
            <w:tcW w:w="3116" w:type="dxa"/>
          </w:tcPr>
          <w:p w14:paraId="00AC888C" w14:textId="21FBB634" w:rsidR="00A531C6" w:rsidRPr="0090502E" w:rsidRDefault="00A531C6" w:rsidP="00A531C6">
            <w:pPr>
              <w:jc w:val="center"/>
              <w:rPr>
                <w:rFonts w:ascii="Times New Roman" w:hAnsi="Times New Roman" w:cs="Times New Roman"/>
                <w:b/>
                <w:bCs/>
              </w:rPr>
            </w:pPr>
            <w:r w:rsidRPr="0090502E">
              <w:rPr>
                <w:rFonts w:ascii="Times New Roman" w:hAnsi="Times New Roman" w:cs="Times New Roman"/>
                <w:b/>
                <w:bCs/>
              </w:rPr>
              <w:t>Natural Indirect Effects</w:t>
            </w:r>
          </w:p>
        </w:tc>
        <w:tc>
          <w:tcPr>
            <w:tcW w:w="3117" w:type="dxa"/>
          </w:tcPr>
          <w:p w14:paraId="11DB643E" w14:textId="77777777"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-0.00710</w:t>
            </w:r>
          </w:p>
          <w:p w14:paraId="7A5E0D95" w14:textId="28A15CB7"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(0.00927)</w:t>
            </w:r>
          </w:p>
        </w:tc>
        <w:tc>
          <w:tcPr>
            <w:tcW w:w="3117" w:type="dxa"/>
          </w:tcPr>
          <w:p w14:paraId="49090EA9" w14:textId="77777777"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-0.00920</w:t>
            </w:r>
          </w:p>
          <w:p w14:paraId="75FF1ECD" w14:textId="7B84433B"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(0.0382)</w:t>
            </w:r>
          </w:p>
        </w:tc>
      </w:tr>
      <w:tr w:rsidR="0090502E" w:rsidRPr="0090502E" w14:paraId="08248B9C" w14:textId="77777777" w:rsidTr="00A531C6">
        <w:tc>
          <w:tcPr>
            <w:tcW w:w="3116" w:type="dxa"/>
          </w:tcPr>
          <w:p w14:paraId="574B90F1" w14:textId="6AF05BB9" w:rsidR="00A531C6" w:rsidRPr="0090502E" w:rsidRDefault="00A531C6" w:rsidP="00A531C6">
            <w:pPr>
              <w:jc w:val="center"/>
              <w:rPr>
                <w:rFonts w:ascii="Times New Roman" w:hAnsi="Times New Roman" w:cs="Times New Roman"/>
                <w:b/>
                <w:bCs/>
              </w:rPr>
            </w:pPr>
            <w:r w:rsidRPr="0090502E">
              <w:rPr>
                <w:rFonts w:ascii="Times New Roman" w:hAnsi="Times New Roman" w:cs="Times New Roman"/>
                <w:b/>
                <w:bCs/>
              </w:rPr>
              <w:t>Natural Direct Effects</w:t>
            </w:r>
          </w:p>
        </w:tc>
        <w:tc>
          <w:tcPr>
            <w:tcW w:w="3117" w:type="dxa"/>
          </w:tcPr>
          <w:p w14:paraId="3D52A4B7" w14:textId="77777777"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-0.0461</w:t>
            </w:r>
          </w:p>
          <w:p w14:paraId="6B654CCC" w14:textId="2685D9B9"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(0.0314)</w:t>
            </w:r>
          </w:p>
        </w:tc>
        <w:tc>
          <w:tcPr>
            <w:tcW w:w="3117" w:type="dxa"/>
          </w:tcPr>
          <w:p w14:paraId="6E9B71D2" w14:textId="77777777"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-0.101</w:t>
            </w:r>
          </w:p>
          <w:p w14:paraId="090461B1" w14:textId="5C6A7861"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(0.0907)</w:t>
            </w:r>
          </w:p>
        </w:tc>
      </w:tr>
      <w:tr w:rsidR="0090502E" w:rsidRPr="0090502E" w14:paraId="4A931DEE" w14:textId="77777777" w:rsidTr="00A531C6">
        <w:tc>
          <w:tcPr>
            <w:tcW w:w="3116" w:type="dxa"/>
          </w:tcPr>
          <w:p w14:paraId="7D0C9E02" w14:textId="15D56BA1" w:rsidR="00A531C6" w:rsidRPr="0090502E" w:rsidRDefault="00A531C6" w:rsidP="00A531C6">
            <w:pPr>
              <w:jc w:val="center"/>
              <w:rPr>
                <w:rFonts w:ascii="Times New Roman" w:hAnsi="Times New Roman" w:cs="Times New Roman"/>
                <w:b/>
                <w:bCs/>
              </w:rPr>
            </w:pPr>
            <w:r w:rsidRPr="0090502E">
              <w:rPr>
                <w:rFonts w:ascii="Times New Roman" w:hAnsi="Times New Roman" w:cs="Times New Roman"/>
                <w:b/>
                <w:bCs/>
              </w:rPr>
              <w:t>Total Effects</w:t>
            </w:r>
          </w:p>
        </w:tc>
        <w:tc>
          <w:tcPr>
            <w:tcW w:w="3117" w:type="dxa"/>
          </w:tcPr>
          <w:p w14:paraId="02FF5180" w14:textId="77777777"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-0.0532*</w:t>
            </w:r>
          </w:p>
          <w:p w14:paraId="3E2CC831" w14:textId="17E65F76"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(0.0319)</w:t>
            </w:r>
          </w:p>
        </w:tc>
        <w:tc>
          <w:tcPr>
            <w:tcW w:w="3117" w:type="dxa"/>
          </w:tcPr>
          <w:p w14:paraId="7FE5E707" w14:textId="77777777"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-0.110</w:t>
            </w:r>
          </w:p>
          <w:p w14:paraId="6816B7B9" w14:textId="31DCF86C" w:rsidR="00A531C6" w:rsidRPr="0090502E" w:rsidRDefault="00A531C6" w:rsidP="00A531C6">
            <w:pPr>
              <w:jc w:val="center"/>
              <w:rPr>
                <w:rFonts w:ascii="Times New Roman" w:hAnsi="Times New Roman" w:cs="Times New Roman"/>
              </w:rPr>
            </w:pPr>
            <w:r w:rsidRPr="0090502E">
              <w:rPr>
                <w:rFonts w:ascii="Times New Roman" w:hAnsi="Times New Roman" w:cs="Times New Roman"/>
              </w:rPr>
              <w:t>(0.0948)</w:t>
            </w:r>
          </w:p>
        </w:tc>
      </w:tr>
      <w:tr w:rsidR="0090502E" w:rsidRPr="0090502E" w14:paraId="0D1C4CD3" w14:textId="77777777" w:rsidTr="00A531C6">
        <w:tc>
          <w:tcPr>
            <w:tcW w:w="3116" w:type="dxa"/>
          </w:tcPr>
          <w:p w14:paraId="08F0189E" w14:textId="6719F885" w:rsidR="00A531C6" w:rsidRPr="0090502E" w:rsidRDefault="00A531C6" w:rsidP="00A531C6">
            <w:pPr>
              <w:jc w:val="center"/>
              <w:rPr>
                <w:rFonts w:ascii="Times New Roman" w:hAnsi="Times New Roman" w:cs="Times New Roman"/>
                <w:b/>
                <w:bCs/>
              </w:rPr>
            </w:pPr>
            <w:r w:rsidRPr="0090502E">
              <w:rPr>
                <w:rFonts w:ascii="Times New Roman" w:hAnsi="Times New Roman" w:cs="Times New Roman"/>
                <w:b/>
                <w:bCs/>
              </w:rPr>
              <w:t>Proportion Mediated</w:t>
            </w:r>
          </w:p>
        </w:tc>
        <w:tc>
          <w:tcPr>
            <w:tcW w:w="3117" w:type="dxa"/>
          </w:tcPr>
          <w:p w14:paraId="07B7EF98" w14:textId="3B47EEFD" w:rsidR="00A531C6" w:rsidRPr="0090502E" w:rsidRDefault="00A531C6" w:rsidP="00A531C6">
            <w:pPr>
              <w:jc w:val="center"/>
              <w:rPr>
                <w:rFonts w:ascii="Times New Roman" w:hAnsi="Times New Roman" w:cs="Times New Roman"/>
              </w:rPr>
            </w:pPr>
            <w:r w:rsidRPr="0090502E">
              <w:rPr>
                <w:rFonts w:ascii="Times New Roman" w:hAnsi="Times New Roman" w:cs="Times New Roman"/>
              </w:rPr>
              <w:t>13.3%</w:t>
            </w:r>
          </w:p>
        </w:tc>
        <w:tc>
          <w:tcPr>
            <w:tcW w:w="3117" w:type="dxa"/>
          </w:tcPr>
          <w:p w14:paraId="7DED211D" w14:textId="5BE5E231" w:rsidR="00A531C6" w:rsidRPr="0090502E" w:rsidRDefault="00A531C6" w:rsidP="00A531C6">
            <w:pPr>
              <w:jc w:val="center"/>
              <w:rPr>
                <w:rFonts w:ascii="Times New Roman" w:hAnsi="Times New Roman" w:cs="Times New Roman"/>
              </w:rPr>
            </w:pPr>
            <w:r w:rsidRPr="0090502E">
              <w:rPr>
                <w:rFonts w:ascii="Times New Roman" w:hAnsi="Times New Roman" w:cs="Times New Roman"/>
              </w:rPr>
              <w:t>8.3%</w:t>
            </w:r>
          </w:p>
        </w:tc>
      </w:tr>
      <w:tr w:rsidR="0079276A" w:rsidRPr="0090502E" w14:paraId="7E8C3824" w14:textId="77777777" w:rsidTr="00A531C6">
        <w:tc>
          <w:tcPr>
            <w:tcW w:w="3116" w:type="dxa"/>
          </w:tcPr>
          <w:p w14:paraId="72FD3062" w14:textId="77777777" w:rsidR="0079276A" w:rsidRPr="0090502E" w:rsidRDefault="0079276A" w:rsidP="00A531C6">
            <w:pPr>
              <w:jc w:val="center"/>
              <w:rPr>
                <w:rFonts w:ascii="Times New Roman" w:hAnsi="Times New Roman" w:cs="Times New Roman"/>
                <w:b/>
                <w:bCs/>
              </w:rPr>
            </w:pPr>
          </w:p>
        </w:tc>
        <w:tc>
          <w:tcPr>
            <w:tcW w:w="3117" w:type="dxa"/>
          </w:tcPr>
          <w:p w14:paraId="76360979" w14:textId="77777777" w:rsidR="0079276A" w:rsidRPr="0090502E" w:rsidRDefault="0079276A" w:rsidP="00A531C6">
            <w:pPr>
              <w:jc w:val="center"/>
              <w:rPr>
                <w:rFonts w:ascii="Times New Roman" w:hAnsi="Times New Roman" w:cs="Times New Roman"/>
              </w:rPr>
            </w:pPr>
          </w:p>
        </w:tc>
        <w:tc>
          <w:tcPr>
            <w:tcW w:w="3117" w:type="dxa"/>
          </w:tcPr>
          <w:p w14:paraId="12165A20" w14:textId="77777777" w:rsidR="0079276A" w:rsidRPr="0090502E" w:rsidRDefault="0079276A" w:rsidP="00A531C6">
            <w:pPr>
              <w:jc w:val="center"/>
              <w:rPr>
                <w:rFonts w:ascii="Times New Roman" w:hAnsi="Times New Roman" w:cs="Times New Roman"/>
              </w:rPr>
            </w:pPr>
          </w:p>
        </w:tc>
      </w:tr>
    </w:tbl>
    <w:p w14:paraId="579DD125" w14:textId="4A2C53D2" w:rsidR="00A531C6" w:rsidRPr="0090502E" w:rsidRDefault="00A531C6" w:rsidP="00380D0D">
      <w:pPr>
        <w:rPr>
          <w:rFonts w:ascii="Times New Roman" w:hAnsi="Times New Roman" w:cs="Times New Roman"/>
          <w:b/>
          <w:bCs/>
        </w:rPr>
      </w:pPr>
    </w:p>
    <w:p w14:paraId="21988EA2" w14:textId="14D52CC0" w:rsidR="00A531C6" w:rsidRPr="0090502E" w:rsidRDefault="0079276A">
      <w:pPr>
        <w:rPr>
          <w:rFonts w:ascii="Times New Roman" w:hAnsi="Times New Roman" w:cs="Times New Roman"/>
          <w:b/>
          <w:bCs/>
        </w:rPr>
      </w:pPr>
      <w:r w:rsidRPr="0090502E">
        <w:rPr>
          <w:rFonts w:ascii="Times New Roman" w:hAnsi="Times New Roman" w:cs="Times New Roman"/>
          <w:kern w:val="0"/>
          <w:sz w:val="24"/>
          <w:szCs w:val="24"/>
        </w:rPr>
        <w:t>NOTE: These tables on secular values use</w:t>
      </w:r>
      <w:r w:rsidRPr="0090502E">
        <w:rPr>
          <w:rFonts w:ascii="Times New Roman" w:hAnsi="Times New Roman"/>
          <w:sz w:val="24"/>
          <w:szCs w:val="24"/>
        </w:rPr>
        <w:t xml:space="preserve"> similar causal mediation models to those in the manuscript and find suggestive evidence that secular values diminish when abortion rights are restricted and that reductions in secular values are associated with worse physical integrity rights (Welzel 2013). These results come from models with a very small sample (around 200 observations) but are suggestive of our theorized causal process.</w:t>
      </w:r>
      <w:r w:rsidR="00A531C6" w:rsidRPr="0090502E">
        <w:rPr>
          <w:rFonts w:ascii="Times New Roman" w:hAnsi="Times New Roman" w:cs="Times New Roman"/>
          <w:b/>
          <w:bCs/>
        </w:rPr>
        <w:br w:type="page"/>
      </w:r>
    </w:p>
    <w:p w14:paraId="74A4B38A" w14:textId="1EB92FA1" w:rsidR="00A531C6" w:rsidRPr="0090502E" w:rsidRDefault="00A946E5" w:rsidP="00A531C6">
      <w:pPr>
        <w:pStyle w:val="Heading2"/>
        <w:jc w:val="center"/>
        <w:rPr>
          <w:rFonts w:ascii="Times New Roman" w:hAnsi="Times New Roman" w:cs="Times New Roman"/>
          <w:b/>
          <w:bCs/>
          <w:color w:val="auto"/>
        </w:rPr>
      </w:pPr>
      <w:bookmarkStart w:id="27" w:name="_Toc166678554"/>
      <w:r>
        <w:rPr>
          <w:rFonts w:ascii="Times New Roman" w:hAnsi="Times New Roman" w:cs="Times New Roman"/>
          <w:b/>
          <w:bCs/>
          <w:color w:val="auto"/>
        </w:rPr>
        <w:lastRenderedPageBreak/>
        <w:t>Table 1</w:t>
      </w:r>
      <w:r w:rsidR="00B55C3B">
        <w:rPr>
          <w:rFonts w:ascii="Times New Roman" w:hAnsi="Times New Roman" w:cs="Times New Roman"/>
          <w:b/>
          <w:bCs/>
          <w:color w:val="auto"/>
        </w:rPr>
        <w:t>9</w:t>
      </w:r>
      <w:r>
        <w:rPr>
          <w:rFonts w:ascii="Times New Roman" w:hAnsi="Times New Roman" w:cs="Times New Roman"/>
          <w:b/>
          <w:bCs/>
          <w:color w:val="auto"/>
        </w:rPr>
        <w:t xml:space="preserve">: </w:t>
      </w:r>
      <w:r w:rsidR="00A531C6" w:rsidRPr="0090502E">
        <w:rPr>
          <w:rFonts w:ascii="Times New Roman" w:hAnsi="Times New Roman" w:cs="Times New Roman"/>
          <w:b/>
          <w:bCs/>
          <w:color w:val="auto"/>
        </w:rPr>
        <w:t>Causal Mediation Models – Secular Values Index – Full Model Information</w:t>
      </w:r>
      <w:bookmarkEnd w:id="27"/>
      <w:r w:rsidR="00A531C6" w:rsidRPr="0090502E">
        <w:rPr>
          <w:rFonts w:ascii="Times New Roman" w:hAnsi="Times New Roman" w:cs="Times New Roman"/>
          <w:b/>
          <w:bCs/>
          <w:color w:val="auto"/>
        </w:rPr>
        <w:t xml:space="preserve"> </w:t>
      </w:r>
    </w:p>
    <w:tbl>
      <w:tblPr>
        <w:tblW w:w="10867" w:type="dxa"/>
        <w:tblInd w:w="-810" w:type="dxa"/>
        <w:tblLook w:val="04A0" w:firstRow="1" w:lastRow="0" w:firstColumn="1" w:lastColumn="0" w:noHBand="0" w:noVBand="1"/>
      </w:tblPr>
      <w:tblGrid>
        <w:gridCol w:w="5580"/>
        <w:gridCol w:w="1451"/>
        <w:gridCol w:w="1174"/>
        <w:gridCol w:w="1211"/>
        <w:gridCol w:w="1451"/>
      </w:tblGrid>
      <w:tr w:rsidR="0090502E" w:rsidRPr="00A946E5" w14:paraId="6C5CA103" w14:textId="77777777" w:rsidTr="0017609E">
        <w:trPr>
          <w:trHeight w:val="276"/>
        </w:trPr>
        <w:tc>
          <w:tcPr>
            <w:tcW w:w="5580" w:type="dxa"/>
            <w:tcBorders>
              <w:top w:val="single" w:sz="4" w:space="0" w:color="000000"/>
              <w:left w:val="nil"/>
              <w:bottom w:val="nil"/>
              <w:right w:val="nil"/>
            </w:tcBorders>
            <w:shd w:val="clear" w:color="auto" w:fill="auto"/>
            <w:noWrap/>
            <w:vAlign w:val="bottom"/>
            <w:hideMark/>
          </w:tcPr>
          <w:p w14:paraId="4CDF398D" w14:textId="77777777" w:rsidR="00A531C6" w:rsidRPr="00A946E5" w:rsidRDefault="00A531C6"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 </w:t>
            </w:r>
          </w:p>
        </w:tc>
        <w:tc>
          <w:tcPr>
            <w:tcW w:w="2625" w:type="dxa"/>
            <w:gridSpan w:val="2"/>
            <w:tcBorders>
              <w:top w:val="single" w:sz="4" w:space="0" w:color="000000"/>
              <w:left w:val="nil"/>
              <w:bottom w:val="nil"/>
              <w:right w:val="nil"/>
            </w:tcBorders>
            <w:shd w:val="clear" w:color="auto" w:fill="auto"/>
            <w:noWrap/>
            <w:hideMark/>
          </w:tcPr>
          <w:p w14:paraId="3748B856" w14:textId="0D316CDB" w:rsidR="00A531C6" w:rsidRPr="00A946E5" w:rsidRDefault="00A531C6"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hAnsi="Times New Roman" w:cs="Times New Roman"/>
                <w:b/>
                <w:bCs/>
                <w:sz w:val="16"/>
                <w:szCs w:val="16"/>
              </w:rPr>
              <w:t>Treatment = Comparative Abortion Index #1 (0 to 7), Control level is 4, Treatment level is 3</w:t>
            </w:r>
          </w:p>
        </w:tc>
        <w:tc>
          <w:tcPr>
            <w:tcW w:w="2662" w:type="dxa"/>
            <w:gridSpan w:val="2"/>
            <w:tcBorders>
              <w:top w:val="single" w:sz="4" w:space="0" w:color="000000"/>
              <w:left w:val="nil"/>
              <w:bottom w:val="nil"/>
              <w:right w:val="nil"/>
            </w:tcBorders>
            <w:shd w:val="clear" w:color="auto" w:fill="auto"/>
            <w:noWrap/>
            <w:hideMark/>
          </w:tcPr>
          <w:p w14:paraId="7EFA88BC" w14:textId="5A65D21C" w:rsidR="00A531C6" w:rsidRPr="00A946E5" w:rsidRDefault="00A531C6"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hAnsi="Times New Roman" w:cs="Times New Roman"/>
                <w:b/>
                <w:bCs/>
                <w:sz w:val="16"/>
                <w:szCs w:val="16"/>
              </w:rPr>
              <w:t>Treatment = Comparative Abortion Index #2 (0 to 1), Control level is 0.481, Treatment level is 0</w:t>
            </w:r>
          </w:p>
        </w:tc>
      </w:tr>
      <w:tr w:rsidR="0090502E" w:rsidRPr="00A946E5" w14:paraId="3C09C5F7" w14:textId="77777777" w:rsidTr="0017609E">
        <w:trPr>
          <w:trHeight w:val="276"/>
        </w:trPr>
        <w:tc>
          <w:tcPr>
            <w:tcW w:w="5580" w:type="dxa"/>
            <w:tcBorders>
              <w:top w:val="nil"/>
              <w:left w:val="nil"/>
              <w:bottom w:val="nil"/>
              <w:right w:val="nil"/>
            </w:tcBorders>
            <w:shd w:val="clear" w:color="auto" w:fill="auto"/>
            <w:noWrap/>
            <w:vAlign w:val="bottom"/>
            <w:hideMark/>
          </w:tcPr>
          <w:p w14:paraId="3899CEBA" w14:textId="77777777" w:rsidR="00A531C6" w:rsidRPr="00A946E5" w:rsidRDefault="00A531C6"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VARIABLES</w:t>
            </w:r>
          </w:p>
        </w:tc>
        <w:tc>
          <w:tcPr>
            <w:tcW w:w="1451" w:type="dxa"/>
            <w:tcBorders>
              <w:top w:val="nil"/>
              <w:left w:val="nil"/>
              <w:bottom w:val="nil"/>
              <w:right w:val="nil"/>
            </w:tcBorders>
            <w:shd w:val="clear" w:color="auto" w:fill="auto"/>
            <w:noWrap/>
            <w:vAlign w:val="bottom"/>
            <w:hideMark/>
          </w:tcPr>
          <w:p w14:paraId="6668D38F" w14:textId="4EAE958B" w:rsidR="00A531C6" w:rsidRPr="00A946E5" w:rsidRDefault="0017609E"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Human Rights Protection Score</w:t>
            </w:r>
          </w:p>
        </w:tc>
        <w:tc>
          <w:tcPr>
            <w:tcW w:w="1174" w:type="dxa"/>
            <w:tcBorders>
              <w:top w:val="nil"/>
              <w:left w:val="nil"/>
              <w:bottom w:val="nil"/>
              <w:right w:val="nil"/>
            </w:tcBorders>
            <w:shd w:val="clear" w:color="auto" w:fill="auto"/>
            <w:noWrap/>
            <w:vAlign w:val="bottom"/>
            <w:hideMark/>
          </w:tcPr>
          <w:p w14:paraId="5E8913A7" w14:textId="2896DFB5" w:rsidR="00A531C6" w:rsidRPr="00A946E5" w:rsidRDefault="0017609E"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Secular Values Index</w:t>
            </w:r>
            <w:r w:rsidRPr="00A946E5">
              <w:rPr>
                <w:rFonts w:ascii="Times New Roman" w:hAnsi="Times New Roman" w:cs="Times New Roman"/>
                <w:kern w:val="0"/>
                <w:sz w:val="16"/>
                <w:szCs w:val="16"/>
                <w:vertAlign w:val="subscript"/>
              </w:rPr>
              <w:t xml:space="preserve"> t-1</w:t>
            </w:r>
          </w:p>
        </w:tc>
        <w:tc>
          <w:tcPr>
            <w:tcW w:w="1211" w:type="dxa"/>
            <w:tcBorders>
              <w:top w:val="nil"/>
              <w:left w:val="nil"/>
              <w:bottom w:val="nil"/>
              <w:right w:val="nil"/>
            </w:tcBorders>
            <w:shd w:val="clear" w:color="auto" w:fill="auto"/>
            <w:noWrap/>
            <w:vAlign w:val="bottom"/>
            <w:hideMark/>
          </w:tcPr>
          <w:p w14:paraId="51907128" w14:textId="1F85AD58" w:rsidR="00A531C6" w:rsidRPr="00A946E5" w:rsidRDefault="0017609E"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Human Rights Protection Score</w:t>
            </w:r>
          </w:p>
        </w:tc>
        <w:tc>
          <w:tcPr>
            <w:tcW w:w="1451" w:type="dxa"/>
            <w:tcBorders>
              <w:top w:val="nil"/>
              <w:left w:val="nil"/>
              <w:bottom w:val="nil"/>
              <w:right w:val="nil"/>
            </w:tcBorders>
            <w:shd w:val="clear" w:color="auto" w:fill="auto"/>
            <w:noWrap/>
            <w:vAlign w:val="bottom"/>
            <w:hideMark/>
          </w:tcPr>
          <w:p w14:paraId="2D51F3FC" w14:textId="0794FD77" w:rsidR="00A531C6" w:rsidRPr="00A946E5" w:rsidRDefault="0017609E"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Secular Values Index</w:t>
            </w:r>
            <w:r w:rsidRPr="00A946E5">
              <w:rPr>
                <w:rFonts w:ascii="Times New Roman" w:hAnsi="Times New Roman" w:cs="Times New Roman"/>
                <w:kern w:val="0"/>
                <w:sz w:val="16"/>
                <w:szCs w:val="16"/>
                <w:vertAlign w:val="subscript"/>
              </w:rPr>
              <w:t xml:space="preserve"> t-1</w:t>
            </w:r>
          </w:p>
        </w:tc>
      </w:tr>
      <w:tr w:rsidR="0090502E" w:rsidRPr="00A946E5" w14:paraId="43351EDA" w14:textId="77777777" w:rsidTr="0017609E">
        <w:trPr>
          <w:trHeight w:val="276"/>
        </w:trPr>
        <w:tc>
          <w:tcPr>
            <w:tcW w:w="5580" w:type="dxa"/>
            <w:tcBorders>
              <w:top w:val="single" w:sz="4" w:space="0" w:color="000000"/>
              <w:left w:val="nil"/>
              <w:bottom w:val="nil"/>
              <w:right w:val="nil"/>
            </w:tcBorders>
            <w:shd w:val="clear" w:color="auto" w:fill="auto"/>
            <w:noWrap/>
            <w:vAlign w:val="bottom"/>
            <w:hideMark/>
          </w:tcPr>
          <w:p w14:paraId="5DFC7024" w14:textId="77777777" w:rsidR="00A531C6" w:rsidRPr="00A946E5" w:rsidRDefault="00A531C6"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 </w:t>
            </w:r>
          </w:p>
        </w:tc>
        <w:tc>
          <w:tcPr>
            <w:tcW w:w="1451" w:type="dxa"/>
            <w:tcBorders>
              <w:top w:val="single" w:sz="4" w:space="0" w:color="000000"/>
              <w:left w:val="nil"/>
              <w:bottom w:val="nil"/>
              <w:right w:val="nil"/>
            </w:tcBorders>
            <w:shd w:val="clear" w:color="auto" w:fill="auto"/>
            <w:noWrap/>
            <w:vAlign w:val="bottom"/>
            <w:hideMark/>
          </w:tcPr>
          <w:p w14:paraId="4258FCA4" w14:textId="77777777" w:rsidR="00A531C6" w:rsidRPr="00A946E5" w:rsidRDefault="00A531C6"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 </w:t>
            </w:r>
          </w:p>
        </w:tc>
        <w:tc>
          <w:tcPr>
            <w:tcW w:w="1174" w:type="dxa"/>
            <w:tcBorders>
              <w:top w:val="single" w:sz="4" w:space="0" w:color="000000"/>
              <w:left w:val="nil"/>
              <w:bottom w:val="nil"/>
              <w:right w:val="nil"/>
            </w:tcBorders>
            <w:shd w:val="clear" w:color="auto" w:fill="auto"/>
            <w:noWrap/>
            <w:vAlign w:val="bottom"/>
            <w:hideMark/>
          </w:tcPr>
          <w:p w14:paraId="6AE10734" w14:textId="77777777" w:rsidR="00A531C6" w:rsidRPr="00A946E5" w:rsidRDefault="00A531C6"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 </w:t>
            </w:r>
          </w:p>
        </w:tc>
        <w:tc>
          <w:tcPr>
            <w:tcW w:w="1211" w:type="dxa"/>
            <w:tcBorders>
              <w:top w:val="single" w:sz="4" w:space="0" w:color="000000"/>
              <w:left w:val="nil"/>
              <w:bottom w:val="nil"/>
              <w:right w:val="nil"/>
            </w:tcBorders>
            <w:shd w:val="clear" w:color="auto" w:fill="auto"/>
            <w:noWrap/>
            <w:vAlign w:val="bottom"/>
            <w:hideMark/>
          </w:tcPr>
          <w:p w14:paraId="71619BBA" w14:textId="77777777" w:rsidR="00A531C6" w:rsidRPr="00A946E5" w:rsidRDefault="00A531C6"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 </w:t>
            </w:r>
          </w:p>
        </w:tc>
        <w:tc>
          <w:tcPr>
            <w:tcW w:w="1451" w:type="dxa"/>
            <w:tcBorders>
              <w:top w:val="single" w:sz="4" w:space="0" w:color="000000"/>
              <w:left w:val="nil"/>
              <w:bottom w:val="nil"/>
              <w:right w:val="nil"/>
            </w:tcBorders>
            <w:shd w:val="clear" w:color="auto" w:fill="auto"/>
            <w:noWrap/>
            <w:vAlign w:val="bottom"/>
            <w:hideMark/>
          </w:tcPr>
          <w:p w14:paraId="48A02841" w14:textId="77777777" w:rsidR="00A531C6" w:rsidRPr="00A946E5" w:rsidRDefault="00A531C6"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 </w:t>
            </w:r>
          </w:p>
        </w:tc>
      </w:tr>
      <w:tr w:rsidR="0090502E" w:rsidRPr="00A946E5" w14:paraId="574E77E7" w14:textId="77777777" w:rsidTr="0017609E">
        <w:trPr>
          <w:trHeight w:val="276"/>
        </w:trPr>
        <w:tc>
          <w:tcPr>
            <w:tcW w:w="5580" w:type="dxa"/>
            <w:tcBorders>
              <w:top w:val="nil"/>
              <w:left w:val="nil"/>
              <w:bottom w:val="nil"/>
              <w:right w:val="nil"/>
            </w:tcBorders>
            <w:shd w:val="clear" w:color="auto" w:fill="auto"/>
            <w:noWrap/>
            <w:hideMark/>
          </w:tcPr>
          <w:p w14:paraId="67ED77D8" w14:textId="700AE53F" w:rsidR="00411777" w:rsidRPr="00A946E5" w:rsidRDefault="00411777"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Comparative Abortion Index 1 (0 to 7)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2A492C25"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-0.0256</w:t>
            </w:r>
          </w:p>
        </w:tc>
        <w:tc>
          <w:tcPr>
            <w:tcW w:w="1174" w:type="dxa"/>
            <w:tcBorders>
              <w:top w:val="nil"/>
              <w:left w:val="nil"/>
              <w:bottom w:val="nil"/>
              <w:right w:val="nil"/>
            </w:tcBorders>
            <w:shd w:val="clear" w:color="auto" w:fill="auto"/>
            <w:noWrap/>
            <w:vAlign w:val="bottom"/>
            <w:hideMark/>
          </w:tcPr>
          <w:p w14:paraId="542F5956"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0.00853***</w:t>
            </w:r>
          </w:p>
        </w:tc>
        <w:tc>
          <w:tcPr>
            <w:tcW w:w="1211" w:type="dxa"/>
            <w:tcBorders>
              <w:top w:val="nil"/>
              <w:left w:val="nil"/>
              <w:bottom w:val="nil"/>
              <w:right w:val="nil"/>
            </w:tcBorders>
            <w:shd w:val="clear" w:color="auto" w:fill="auto"/>
            <w:noWrap/>
            <w:vAlign w:val="bottom"/>
            <w:hideMark/>
          </w:tcPr>
          <w:p w14:paraId="398D855E"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05423095"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170F064F" w14:textId="77777777" w:rsidTr="0017609E">
        <w:trPr>
          <w:trHeight w:val="276"/>
        </w:trPr>
        <w:tc>
          <w:tcPr>
            <w:tcW w:w="5580" w:type="dxa"/>
            <w:tcBorders>
              <w:top w:val="nil"/>
              <w:left w:val="nil"/>
              <w:bottom w:val="nil"/>
              <w:right w:val="nil"/>
            </w:tcBorders>
            <w:shd w:val="clear" w:color="auto" w:fill="auto"/>
            <w:noWrap/>
            <w:hideMark/>
          </w:tcPr>
          <w:p w14:paraId="785AC676"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070FF905"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(0.100)</w:t>
            </w:r>
          </w:p>
        </w:tc>
        <w:tc>
          <w:tcPr>
            <w:tcW w:w="1174" w:type="dxa"/>
            <w:tcBorders>
              <w:top w:val="nil"/>
              <w:left w:val="nil"/>
              <w:bottom w:val="nil"/>
              <w:right w:val="nil"/>
            </w:tcBorders>
            <w:shd w:val="clear" w:color="auto" w:fill="auto"/>
            <w:noWrap/>
            <w:vAlign w:val="bottom"/>
            <w:hideMark/>
          </w:tcPr>
          <w:p w14:paraId="0AD0F735"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(0.00289)</w:t>
            </w:r>
          </w:p>
        </w:tc>
        <w:tc>
          <w:tcPr>
            <w:tcW w:w="1211" w:type="dxa"/>
            <w:tcBorders>
              <w:top w:val="nil"/>
              <w:left w:val="nil"/>
              <w:bottom w:val="nil"/>
              <w:right w:val="nil"/>
            </w:tcBorders>
            <w:shd w:val="clear" w:color="auto" w:fill="auto"/>
            <w:noWrap/>
            <w:vAlign w:val="bottom"/>
            <w:hideMark/>
          </w:tcPr>
          <w:p w14:paraId="603F8B5B"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00D218D3"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7439E5DE" w14:textId="77777777" w:rsidTr="0017609E">
        <w:trPr>
          <w:trHeight w:val="276"/>
        </w:trPr>
        <w:tc>
          <w:tcPr>
            <w:tcW w:w="5580" w:type="dxa"/>
            <w:tcBorders>
              <w:top w:val="nil"/>
              <w:left w:val="nil"/>
              <w:bottom w:val="nil"/>
              <w:right w:val="nil"/>
            </w:tcBorders>
            <w:shd w:val="clear" w:color="auto" w:fill="auto"/>
            <w:noWrap/>
            <w:vAlign w:val="bottom"/>
            <w:hideMark/>
          </w:tcPr>
          <w:p w14:paraId="3671CC42" w14:textId="115D8466" w:rsidR="00411777" w:rsidRPr="00A946E5" w:rsidRDefault="00411777"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Secular Values Index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1BE61F82"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0.267</w:t>
            </w:r>
          </w:p>
        </w:tc>
        <w:tc>
          <w:tcPr>
            <w:tcW w:w="1174" w:type="dxa"/>
            <w:tcBorders>
              <w:top w:val="nil"/>
              <w:left w:val="nil"/>
              <w:bottom w:val="nil"/>
              <w:right w:val="nil"/>
            </w:tcBorders>
            <w:shd w:val="clear" w:color="auto" w:fill="auto"/>
            <w:noWrap/>
            <w:vAlign w:val="bottom"/>
            <w:hideMark/>
          </w:tcPr>
          <w:p w14:paraId="665388A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19F4FDB7"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0.337</w:t>
            </w:r>
          </w:p>
        </w:tc>
        <w:tc>
          <w:tcPr>
            <w:tcW w:w="1451" w:type="dxa"/>
            <w:tcBorders>
              <w:top w:val="nil"/>
              <w:left w:val="nil"/>
              <w:bottom w:val="nil"/>
              <w:right w:val="nil"/>
            </w:tcBorders>
            <w:shd w:val="clear" w:color="auto" w:fill="auto"/>
            <w:noWrap/>
            <w:vAlign w:val="bottom"/>
            <w:hideMark/>
          </w:tcPr>
          <w:p w14:paraId="66B621C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289DA76B" w14:textId="77777777" w:rsidTr="0017609E">
        <w:trPr>
          <w:trHeight w:val="276"/>
        </w:trPr>
        <w:tc>
          <w:tcPr>
            <w:tcW w:w="5580" w:type="dxa"/>
            <w:tcBorders>
              <w:top w:val="nil"/>
              <w:left w:val="nil"/>
              <w:bottom w:val="nil"/>
              <w:right w:val="nil"/>
            </w:tcBorders>
            <w:shd w:val="clear" w:color="auto" w:fill="auto"/>
            <w:noWrap/>
            <w:vAlign w:val="bottom"/>
            <w:hideMark/>
          </w:tcPr>
          <w:p w14:paraId="6C34600B"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1044D53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(1.671)</w:t>
            </w:r>
          </w:p>
        </w:tc>
        <w:tc>
          <w:tcPr>
            <w:tcW w:w="1174" w:type="dxa"/>
            <w:tcBorders>
              <w:top w:val="nil"/>
              <w:left w:val="nil"/>
              <w:bottom w:val="nil"/>
              <w:right w:val="nil"/>
            </w:tcBorders>
            <w:shd w:val="clear" w:color="auto" w:fill="auto"/>
            <w:noWrap/>
            <w:vAlign w:val="bottom"/>
            <w:hideMark/>
          </w:tcPr>
          <w:p w14:paraId="3BB36A4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2FCF4E7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(1.392)</w:t>
            </w:r>
          </w:p>
        </w:tc>
        <w:tc>
          <w:tcPr>
            <w:tcW w:w="1451" w:type="dxa"/>
            <w:tcBorders>
              <w:top w:val="nil"/>
              <w:left w:val="nil"/>
              <w:bottom w:val="nil"/>
              <w:right w:val="nil"/>
            </w:tcBorders>
            <w:shd w:val="clear" w:color="auto" w:fill="auto"/>
            <w:noWrap/>
            <w:vAlign w:val="bottom"/>
            <w:hideMark/>
          </w:tcPr>
          <w:p w14:paraId="3F011C0B"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1B263DA3" w14:textId="77777777" w:rsidTr="0017609E">
        <w:trPr>
          <w:trHeight w:val="276"/>
        </w:trPr>
        <w:tc>
          <w:tcPr>
            <w:tcW w:w="5580" w:type="dxa"/>
            <w:tcBorders>
              <w:top w:val="nil"/>
              <w:left w:val="nil"/>
              <w:bottom w:val="nil"/>
              <w:right w:val="nil"/>
            </w:tcBorders>
            <w:shd w:val="clear" w:color="auto" w:fill="auto"/>
            <w:noWrap/>
            <w:vAlign w:val="bottom"/>
            <w:hideMark/>
          </w:tcPr>
          <w:p w14:paraId="432C6A0B" w14:textId="552D0D10" w:rsidR="00411777" w:rsidRPr="00A946E5" w:rsidRDefault="00411777"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Secular Values Index </w:t>
            </w:r>
            <w:r w:rsidRPr="00A946E5">
              <w:rPr>
                <w:rFonts w:ascii="Times New Roman" w:hAnsi="Times New Roman" w:cs="Times New Roman"/>
                <w:kern w:val="0"/>
                <w:sz w:val="16"/>
                <w:szCs w:val="16"/>
                <w:vertAlign w:val="subscript"/>
              </w:rPr>
              <w:t>t-1</w:t>
            </w:r>
            <w:r w:rsidR="003A03A1" w:rsidRPr="00A946E5">
              <w:rPr>
                <w:rFonts w:ascii="Times New Roman" w:eastAsia="Times New Roman" w:hAnsi="Times New Roman" w:cs="Times New Roman"/>
                <w:kern w:val="0"/>
                <w:sz w:val="16"/>
                <w:szCs w:val="16"/>
                <w14:ligatures w14:val="none"/>
              </w:rPr>
              <w:t xml:space="preserve"> </w:t>
            </w:r>
            <w:proofErr w:type="gramStart"/>
            <w:r w:rsidR="003A03A1" w:rsidRPr="00A946E5">
              <w:rPr>
                <w:rFonts w:ascii="Times New Roman" w:eastAsia="Times New Roman" w:hAnsi="Times New Roman" w:cs="Times New Roman"/>
                <w:kern w:val="0"/>
                <w:sz w:val="16"/>
                <w:szCs w:val="16"/>
                <w14:ligatures w14:val="none"/>
              </w:rPr>
              <w:t xml:space="preserve">X  </w:t>
            </w:r>
            <w:r w:rsidR="003A03A1" w:rsidRPr="00A946E5">
              <w:rPr>
                <w:rFonts w:ascii="Times New Roman" w:hAnsi="Times New Roman" w:cs="Times New Roman"/>
                <w:kern w:val="0"/>
                <w:sz w:val="16"/>
                <w:szCs w:val="16"/>
              </w:rPr>
              <w:t>Comparative</w:t>
            </w:r>
            <w:proofErr w:type="gramEnd"/>
            <w:r w:rsidR="003A03A1" w:rsidRPr="00A946E5">
              <w:rPr>
                <w:rFonts w:ascii="Times New Roman" w:hAnsi="Times New Roman" w:cs="Times New Roman"/>
                <w:kern w:val="0"/>
                <w:sz w:val="16"/>
                <w:szCs w:val="16"/>
              </w:rPr>
              <w:t xml:space="preserve"> Abortion Index 1 (0 to 7) </w:t>
            </w:r>
            <w:r w:rsidR="003A03A1"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3367C6A5"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0.188</w:t>
            </w:r>
          </w:p>
        </w:tc>
        <w:tc>
          <w:tcPr>
            <w:tcW w:w="1174" w:type="dxa"/>
            <w:tcBorders>
              <w:top w:val="nil"/>
              <w:left w:val="nil"/>
              <w:bottom w:val="nil"/>
              <w:right w:val="nil"/>
            </w:tcBorders>
            <w:shd w:val="clear" w:color="auto" w:fill="auto"/>
            <w:noWrap/>
            <w:vAlign w:val="bottom"/>
            <w:hideMark/>
          </w:tcPr>
          <w:p w14:paraId="2F3C6708"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27A56440"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0F03AD9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7AAD97E7" w14:textId="77777777" w:rsidTr="0017609E">
        <w:trPr>
          <w:trHeight w:val="276"/>
        </w:trPr>
        <w:tc>
          <w:tcPr>
            <w:tcW w:w="5580" w:type="dxa"/>
            <w:tcBorders>
              <w:top w:val="nil"/>
              <w:left w:val="nil"/>
              <w:bottom w:val="nil"/>
              <w:right w:val="nil"/>
            </w:tcBorders>
            <w:shd w:val="clear" w:color="auto" w:fill="auto"/>
            <w:noWrap/>
            <w:vAlign w:val="bottom"/>
            <w:hideMark/>
          </w:tcPr>
          <w:p w14:paraId="25176544"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74D346FD"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(0.256)</w:t>
            </w:r>
          </w:p>
        </w:tc>
        <w:tc>
          <w:tcPr>
            <w:tcW w:w="1174" w:type="dxa"/>
            <w:tcBorders>
              <w:top w:val="nil"/>
              <w:left w:val="nil"/>
              <w:bottom w:val="nil"/>
              <w:right w:val="nil"/>
            </w:tcBorders>
            <w:shd w:val="clear" w:color="auto" w:fill="auto"/>
            <w:noWrap/>
            <w:vAlign w:val="bottom"/>
            <w:hideMark/>
          </w:tcPr>
          <w:p w14:paraId="68575770"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092DB734"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39D9FC37"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37769829" w14:textId="77777777" w:rsidTr="0017609E">
        <w:trPr>
          <w:trHeight w:val="276"/>
        </w:trPr>
        <w:tc>
          <w:tcPr>
            <w:tcW w:w="5580" w:type="dxa"/>
            <w:tcBorders>
              <w:top w:val="nil"/>
              <w:left w:val="nil"/>
              <w:bottom w:val="nil"/>
              <w:right w:val="nil"/>
            </w:tcBorders>
            <w:shd w:val="clear" w:color="auto" w:fill="auto"/>
            <w:noWrap/>
            <w:hideMark/>
          </w:tcPr>
          <w:p w14:paraId="70A97585" w14:textId="614B94F7" w:rsidR="003A03A1"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Regime Type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19360264"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0.0454***</w:t>
            </w:r>
          </w:p>
        </w:tc>
        <w:tc>
          <w:tcPr>
            <w:tcW w:w="1174" w:type="dxa"/>
            <w:tcBorders>
              <w:top w:val="nil"/>
              <w:left w:val="nil"/>
              <w:bottom w:val="nil"/>
              <w:right w:val="nil"/>
            </w:tcBorders>
            <w:shd w:val="clear" w:color="auto" w:fill="auto"/>
            <w:noWrap/>
            <w:vAlign w:val="bottom"/>
            <w:hideMark/>
          </w:tcPr>
          <w:p w14:paraId="480676C4"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0.00149</w:t>
            </w:r>
          </w:p>
        </w:tc>
        <w:tc>
          <w:tcPr>
            <w:tcW w:w="1211" w:type="dxa"/>
            <w:tcBorders>
              <w:top w:val="nil"/>
              <w:left w:val="nil"/>
              <w:bottom w:val="nil"/>
              <w:right w:val="nil"/>
            </w:tcBorders>
            <w:shd w:val="clear" w:color="auto" w:fill="auto"/>
            <w:noWrap/>
            <w:vAlign w:val="bottom"/>
            <w:hideMark/>
          </w:tcPr>
          <w:p w14:paraId="6D941CB6"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0.0456***</w:t>
            </w:r>
          </w:p>
        </w:tc>
        <w:tc>
          <w:tcPr>
            <w:tcW w:w="1451" w:type="dxa"/>
            <w:tcBorders>
              <w:top w:val="nil"/>
              <w:left w:val="nil"/>
              <w:bottom w:val="nil"/>
              <w:right w:val="nil"/>
            </w:tcBorders>
            <w:shd w:val="clear" w:color="auto" w:fill="auto"/>
            <w:noWrap/>
            <w:vAlign w:val="bottom"/>
            <w:hideMark/>
          </w:tcPr>
          <w:p w14:paraId="661E6787"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0.00139</w:t>
            </w:r>
          </w:p>
        </w:tc>
      </w:tr>
      <w:tr w:rsidR="0090502E" w:rsidRPr="00A946E5" w14:paraId="20E5C09D" w14:textId="77777777" w:rsidTr="0017609E">
        <w:trPr>
          <w:trHeight w:val="276"/>
        </w:trPr>
        <w:tc>
          <w:tcPr>
            <w:tcW w:w="5580" w:type="dxa"/>
            <w:tcBorders>
              <w:top w:val="nil"/>
              <w:left w:val="nil"/>
              <w:bottom w:val="nil"/>
              <w:right w:val="nil"/>
            </w:tcBorders>
            <w:shd w:val="clear" w:color="auto" w:fill="auto"/>
            <w:noWrap/>
            <w:hideMark/>
          </w:tcPr>
          <w:p w14:paraId="5BB828DF"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2B02FEEB"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(0.0105)</w:t>
            </w:r>
          </w:p>
        </w:tc>
        <w:tc>
          <w:tcPr>
            <w:tcW w:w="1174" w:type="dxa"/>
            <w:tcBorders>
              <w:top w:val="nil"/>
              <w:left w:val="nil"/>
              <w:bottom w:val="nil"/>
              <w:right w:val="nil"/>
            </w:tcBorders>
            <w:shd w:val="clear" w:color="auto" w:fill="auto"/>
            <w:noWrap/>
            <w:vAlign w:val="bottom"/>
            <w:hideMark/>
          </w:tcPr>
          <w:p w14:paraId="2CFA575D"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(0.00146)</w:t>
            </w:r>
          </w:p>
        </w:tc>
        <w:tc>
          <w:tcPr>
            <w:tcW w:w="1211" w:type="dxa"/>
            <w:tcBorders>
              <w:top w:val="nil"/>
              <w:left w:val="nil"/>
              <w:bottom w:val="nil"/>
              <w:right w:val="nil"/>
            </w:tcBorders>
            <w:shd w:val="clear" w:color="auto" w:fill="auto"/>
            <w:noWrap/>
            <w:vAlign w:val="bottom"/>
            <w:hideMark/>
          </w:tcPr>
          <w:p w14:paraId="30CDEAAC"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(0.0104)</w:t>
            </w:r>
          </w:p>
        </w:tc>
        <w:tc>
          <w:tcPr>
            <w:tcW w:w="1451" w:type="dxa"/>
            <w:tcBorders>
              <w:top w:val="nil"/>
              <w:left w:val="nil"/>
              <w:bottom w:val="nil"/>
              <w:right w:val="nil"/>
            </w:tcBorders>
            <w:shd w:val="clear" w:color="auto" w:fill="auto"/>
            <w:noWrap/>
            <w:vAlign w:val="bottom"/>
            <w:hideMark/>
          </w:tcPr>
          <w:p w14:paraId="66B09F8D"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(0.00143)</w:t>
            </w:r>
          </w:p>
        </w:tc>
      </w:tr>
      <w:tr w:rsidR="0090502E" w:rsidRPr="00A946E5" w14:paraId="7C65C4C3" w14:textId="77777777" w:rsidTr="0017609E">
        <w:trPr>
          <w:trHeight w:val="276"/>
        </w:trPr>
        <w:tc>
          <w:tcPr>
            <w:tcW w:w="5580" w:type="dxa"/>
            <w:tcBorders>
              <w:top w:val="nil"/>
              <w:left w:val="nil"/>
              <w:bottom w:val="nil"/>
              <w:right w:val="nil"/>
            </w:tcBorders>
            <w:shd w:val="clear" w:color="auto" w:fill="auto"/>
            <w:noWrap/>
            <w:hideMark/>
          </w:tcPr>
          <w:p w14:paraId="291AF917" w14:textId="01809A81" w:rsidR="003A03A1"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Population (ln)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66158CA2"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-0.352***</w:t>
            </w:r>
          </w:p>
        </w:tc>
        <w:tc>
          <w:tcPr>
            <w:tcW w:w="1174" w:type="dxa"/>
            <w:tcBorders>
              <w:top w:val="nil"/>
              <w:left w:val="nil"/>
              <w:bottom w:val="nil"/>
              <w:right w:val="nil"/>
            </w:tcBorders>
            <w:shd w:val="clear" w:color="auto" w:fill="auto"/>
            <w:noWrap/>
            <w:vAlign w:val="bottom"/>
            <w:hideMark/>
          </w:tcPr>
          <w:p w14:paraId="63C11D0F"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-0.00222</w:t>
            </w:r>
          </w:p>
        </w:tc>
        <w:tc>
          <w:tcPr>
            <w:tcW w:w="1211" w:type="dxa"/>
            <w:tcBorders>
              <w:top w:val="nil"/>
              <w:left w:val="nil"/>
              <w:bottom w:val="nil"/>
              <w:right w:val="nil"/>
            </w:tcBorders>
            <w:shd w:val="clear" w:color="auto" w:fill="auto"/>
            <w:noWrap/>
            <w:vAlign w:val="bottom"/>
            <w:hideMark/>
          </w:tcPr>
          <w:p w14:paraId="6C99589C"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-0.352***</w:t>
            </w:r>
          </w:p>
        </w:tc>
        <w:tc>
          <w:tcPr>
            <w:tcW w:w="1451" w:type="dxa"/>
            <w:tcBorders>
              <w:top w:val="nil"/>
              <w:left w:val="nil"/>
              <w:bottom w:val="nil"/>
              <w:right w:val="nil"/>
            </w:tcBorders>
            <w:shd w:val="clear" w:color="auto" w:fill="auto"/>
            <w:noWrap/>
            <w:vAlign w:val="bottom"/>
            <w:hideMark/>
          </w:tcPr>
          <w:p w14:paraId="51E940BF"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-0.00227</w:t>
            </w:r>
          </w:p>
        </w:tc>
      </w:tr>
      <w:tr w:rsidR="0090502E" w:rsidRPr="00A946E5" w14:paraId="5BDF11D5" w14:textId="77777777" w:rsidTr="0017609E">
        <w:trPr>
          <w:trHeight w:val="276"/>
        </w:trPr>
        <w:tc>
          <w:tcPr>
            <w:tcW w:w="5580" w:type="dxa"/>
            <w:tcBorders>
              <w:top w:val="nil"/>
              <w:left w:val="nil"/>
              <w:bottom w:val="nil"/>
              <w:right w:val="nil"/>
            </w:tcBorders>
            <w:shd w:val="clear" w:color="auto" w:fill="auto"/>
            <w:noWrap/>
            <w:hideMark/>
          </w:tcPr>
          <w:p w14:paraId="673A63D3"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687F474A"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(0.0415)</w:t>
            </w:r>
          </w:p>
        </w:tc>
        <w:tc>
          <w:tcPr>
            <w:tcW w:w="1174" w:type="dxa"/>
            <w:tcBorders>
              <w:top w:val="nil"/>
              <w:left w:val="nil"/>
              <w:bottom w:val="nil"/>
              <w:right w:val="nil"/>
            </w:tcBorders>
            <w:shd w:val="clear" w:color="auto" w:fill="auto"/>
            <w:noWrap/>
            <w:vAlign w:val="bottom"/>
            <w:hideMark/>
          </w:tcPr>
          <w:p w14:paraId="75DED6B1"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(0.00409)</w:t>
            </w:r>
          </w:p>
        </w:tc>
        <w:tc>
          <w:tcPr>
            <w:tcW w:w="1211" w:type="dxa"/>
            <w:tcBorders>
              <w:top w:val="nil"/>
              <w:left w:val="nil"/>
              <w:bottom w:val="nil"/>
              <w:right w:val="nil"/>
            </w:tcBorders>
            <w:shd w:val="clear" w:color="auto" w:fill="auto"/>
            <w:noWrap/>
            <w:vAlign w:val="bottom"/>
            <w:hideMark/>
          </w:tcPr>
          <w:p w14:paraId="530EBBDA"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(0.0415)</w:t>
            </w:r>
          </w:p>
        </w:tc>
        <w:tc>
          <w:tcPr>
            <w:tcW w:w="1451" w:type="dxa"/>
            <w:tcBorders>
              <w:top w:val="nil"/>
              <w:left w:val="nil"/>
              <w:bottom w:val="nil"/>
              <w:right w:val="nil"/>
            </w:tcBorders>
            <w:shd w:val="clear" w:color="auto" w:fill="auto"/>
            <w:noWrap/>
            <w:vAlign w:val="bottom"/>
            <w:hideMark/>
          </w:tcPr>
          <w:p w14:paraId="77498E25"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(0.00402)</w:t>
            </w:r>
          </w:p>
        </w:tc>
      </w:tr>
      <w:tr w:rsidR="0090502E" w:rsidRPr="00A946E5" w14:paraId="02BBAF6E" w14:textId="77777777" w:rsidTr="0017609E">
        <w:trPr>
          <w:trHeight w:val="276"/>
        </w:trPr>
        <w:tc>
          <w:tcPr>
            <w:tcW w:w="5580" w:type="dxa"/>
            <w:tcBorders>
              <w:top w:val="nil"/>
              <w:left w:val="nil"/>
              <w:bottom w:val="nil"/>
              <w:right w:val="nil"/>
            </w:tcBorders>
            <w:shd w:val="clear" w:color="auto" w:fill="auto"/>
            <w:noWrap/>
            <w:hideMark/>
          </w:tcPr>
          <w:p w14:paraId="17BC03E7" w14:textId="3EB9D4B5" w:rsidR="003A03A1"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GDP per Capita (ln)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5E80217F"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0.452***</w:t>
            </w:r>
          </w:p>
        </w:tc>
        <w:tc>
          <w:tcPr>
            <w:tcW w:w="1174" w:type="dxa"/>
            <w:tcBorders>
              <w:top w:val="nil"/>
              <w:left w:val="nil"/>
              <w:bottom w:val="nil"/>
              <w:right w:val="nil"/>
            </w:tcBorders>
            <w:shd w:val="clear" w:color="auto" w:fill="auto"/>
            <w:noWrap/>
            <w:vAlign w:val="bottom"/>
            <w:hideMark/>
          </w:tcPr>
          <w:p w14:paraId="749200D7"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0.0157***</w:t>
            </w:r>
          </w:p>
        </w:tc>
        <w:tc>
          <w:tcPr>
            <w:tcW w:w="1211" w:type="dxa"/>
            <w:tcBorders>
              <w:top w:val="nil"/>
              <w:left w:val="nil"/>
              <w:bottom w:val="nil"/>
              <w:right w:val="nil"/>
            </w:tcBorders>
            <w:shd w:val="clear" w:color="auto" w:fill="auto"/>
            <w:noWrap/>
            <w:vAlign w:val="bottom"/>
            <w:hideMark/>
          </w:tcPr>
          <w:p w14:paraId="58EB055E"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0.458***</w:t>
            </w:r>
          </w:p>
        </w:tc>
        <w:tc>
          <w:tcPr>
            <w:tcW w:w="1451" w:type="dxa"/>
            <w:tcBorders>
              <w:top w:val="nil"/>
              <w:left w:val="nil"/>
              <w:bottom w:val="nil"/>
              <w:right w:val="nil"/>
            </w:tcBorders>
            <w:shd w:val="clear" w:color="auto" w:fill="auto"/>
            <w:noWrap/>
            <w:vAlign w:val="bottom"/>
            <w:hideMark/>
          </w:tcPr>
          <w:p w14:paraId="4B39C808"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0.0150***</w:t>
            </w:r>
          </w:p>
        </w:tc>
      </w:tr>
      <w:tr w:rsidR="0090502E" w:rsidRPr="00A946E5" w14:paraId="64C9164C" w14:textId="77777777" w:rsidTr="0017609E">
        <w:trPr>
          <w:trHeight w:val="276"/>
        </w:trPr>
        <w:tc>
          <w:tcPr>
            <w:tcW w:w="5580" w:type="dxa"/>
            <w:tcBorders>
              <w:top w:val="nil"/>
              <w:left w:val="nil"/>
              <w:bottom w:val="nil"/>
              <w:right w:val="nil"/>
            </w:tcBorders>
            <w:shd w:val="clear" w:color="auto" w:fill="auto"/>
            <w:noWrap/>
            <w:hideMark/>
          </w:tcPr>
          <w:p w14:paraId="7545BE3D"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2F0B65CC"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(0.0553)</w:t>
            </w:r>
          </w:p>
        </w:tc>
        <w:tc>
          <w:tcPr>
            <w:tcW w:w="1174" w:type="dxa"/>
            <w:tcBorders>
              <w:top w:val="nil"/>
              <w:left w:val="nil"/>
              <w:bottom w:val="nil"/>
              <w:right w:val="nil"/>
            </w:tcBorders>
            <w:shd w:val="clear" w:color="auto" w:fill="auto"/>
            <w:noWrap/>
            <w:vAlign w:val="bottom"/>
            <w:hideMark/>
          </w:tcPr>
          <w:p w14:paraId="634D1275"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(0.00572)</w:t>
            </w:r>
          </w:p>
        </w:tc>
        <w:tc>
          <w:tcPr>
            <w:tcW w:w="1211" w:type="dxa"/>
            <w:tcBorders>
              <w:top w:val="nil"/>
              <w:left w:val="nil"/>
              <w:bottom w:val="nil"/>
              <w:right w:val="nil"/>
            </w:tcBorders>
            <w:shd w:val="clear" w:color="auto" w:fill="auto"/>
            <w:noWrap/>
            <w:vAlign w:val="bottom"/>
            <w:hideMark/>
          </w:tcPr>
          <w:p w14:paraId="78D8EE6C"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(0.0556)</w:t>
            </w:r>
          </w:p>
        </w:tc>
        <w:tc>
          <w:tcPr>
            <w:tcW w:w="1451" w:type="dxa"/>
            <w:tcBorders>
              <w:top w:val="nil"/>
              <w:left w:val="nil"/>
              <w:bottom w:val="nil"/>
              <w:right w:val="nil"/>
            </w:tcBorders>
            <w:shd w:val="clear" w:color="auto" w:fill="auto"/>
            <w:noWrap/>
            <w:vAlign w:val="bottom"/>
            <w:hideMark/>
          </w:tcPr>
          <w:p w14:paraId="353F9F25"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(0.00570)</w:t>
            </w:r>
          </w:p>
        </w:tc>
      </w:tr>
      <w:tr w:rsidR="0090502E" w:rsidRPr="00A946E5" w14:paraId="0A5E0D33" w14:textId="77777777" w:rsidTr="0017609E">
        <w:trPr>
          <w:trHeight w:val="276"/>
        </w:trPr>
        <w:tc>
          <w:tcPr>
            <w:tcW w:w="5580" w:type="dxa"/>
            <w:tcBorders>
              <w:top w:val="nil"/>
              <w:left w:val="nil"/>
              <w:bottom w:val="nil"/>
              <w:right w:val="nil"/>
            </w:tcBorders>
            <w:shd w:val="clear" w:color="auto" w:fill="auto"/>
            <w:noWrap/>
            <w:hideMark/>
          </w:tcPr>
          <w:p w14:paraId="116942DF" w14:textId="04556A0B" w:rsidR="003A03A1"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International Conflict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2E3C6631"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0.960***</w:t>
            </w:r>
          </w:p>
        </w:tc>
        <w:tc>
          <w:tcPr>
            <w:tcW w:w="1174" w:type="dxa"/>
            <w:tcBorders>
              <w:top w:val="nil"/>
              <w:left w:val="nil"/>
              <w:bottom w:val="nil"/>
              <w:right w:val="nil"/>
            </w:tcBorders>
            <w:shd w:val="clear" w:color="auto" w:fill="auto"/>
            <w:noWrap/>
            <w:vAlign w:val="bottom"/>
            <w:hideMark/>
          </w:tcPr>
          <w:p w14:paraId="5E293214"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-0.00425</w:t>
            </w:r>
          </w:p>
        </w:tc>
        <w:tc>
          <w:tcPr>
            <w:tcW w:w="1211" w:type="dxa"/>
            <w:tcBorders>
              <w:top w:val="nil"/>
              <w:left w:val="nil"/>
              <w:bottom w:val="nil"/>
              <w:right w:val="nil"/>
            </w:tcBorders>
            <w:shd w:val="clear" w:color="auto" w:fill="auto"/>
            <w:noWrap/>
            <w:vAlign w:val="bottom"/>
            <w:hideMark/>
          </w:tcPr>
          <w:p w14:paraId="0F63F9E1"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0.992***</w:t>
            </w:r>
          </w:p>
        </w:tc>
        <w:tc>
          <w:tcPr>
            <w:tcW w:w="1451" w:type="dxa"/>
            <w:tcBorders>
              <w:top w:val="nil"/>
              <w:left w:val="nil"/>
              <w:bottom w:val="nil"/>
              <w:right w:val="nil"/>
            </w:tcBorders>
            <w:shd w:val="clear" w:color="auto" w:fill="auto"/>
            <w:noWrap/>
            <w:vAlign w:val="bottom"/>
            <w:hideMark/>
          </w:tcPr>
          <w:p w14:paraId="0975E1A4"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-0.00370</w:t>
            </w:r>
          </w:p>
        </w:tc>
      </w:tr>
      <w:tr w:rsidR="0090502E" w:rsidRPr="00A946E5" w14:paraId="2D565A52" w14:textId="77777777" w:rsidTr="0017609E">
        <w:trPr>
          <w:trHeight w:val="276"/>
        </w:trPr>
        <w:tc>
          <w:tcPr>
            <w:tcW w:w="5580" w:type="dxa"/>
            <w:tcBorders>
              <w:top w:val="nil"/>
              <w:left w:val="nil"/>
              <w:bottom w:val="nil"/>
              <w:right w:val="nil"/>
            </w:tcBorders>
            <w:shd w:val="clear" w:color="auto" w:fill="auto"/>
            <w:noWrap/>
            <w:hideMark/>
          </w:tcPr>
          <w:p w14:paraId="552D0EFB"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519FE08D"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(0.249)</w:t>
            </w:r>
          </w:p>
        </w:tc>
        <w:tc>
          <w:tcPr>
            <w:tcW w:w="1174" w:type="dxa"/>
            <w:tcBorders>
              <w:top w:val="nil"/>
              <w:left w:val="nil"/>
              <w:bottom w:val="nil"/>
              <w:right w:val="nil"/>
            </w:tcBorders>
            <w:shd w:val="clear" w:color="auto" w:fill="auto"/>
            <w:noWrap/>
            <w:vAlign w:val="bottom"/>
            <w:hideMark/>
          </w:tcPr>
          <w:p w14:paraId="7D766074"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(0.0440)</w:t>
            </w:r>
          </w:p>
        </w:tc>
        <w:tc>
          <w:tcPr>
            <w:tcW w:w="1211" w:type="dxa"/>
            <w:tcBorders>
              <w:top w:val="nil"/>
              <w:left w:val="nil"/>
              <w:bottom w:val="nil"/>
              <w:right w:val="nil"/>
            </w:tcBorders>
            <w:shd w:val="clear" w:color="auto" w:fill="auto"/>
            <w:noWrap/>
            <w:vAlign w:val="bottom"/>
            <w:hideMark/>
          </w:tcPr>
          <w:p w14:paraId="50617D42"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(0.247)</w:t>
            </w:r>
          </w:p>
        </w:tc>
        <w:tc>
          <w:tcPr>
            <w:tcW w:w="1451" w:type="dxa"/>
            <w:tcBorders>
              <w:top w:val="nil"/>
              <w:left w:val="nil"/>
              <w:bottom w:val="nil"/>
              <w:right w:val="nil"/>
            </w:tcBorders>
            <w:shd w:val="clear" w:color="auto" w:fill="auto"/>
            <w:noWrap/>
            <w:vAlign w:val="bottom"/>
            <w:hideMark/>
          </w:tcPr>
          <w:p w14:paraId="470F344D"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(0.0442)</w:t>
            </w:r>
          </w:p>
        </w:tc>
      </w:tr>
      <w:tr w:rsidR="0090502E" w:rsidRPr="00A946E5" w14:paraId="2B7C8C26" w14:textId="77777777" w:rsidTr="0017609E">
        <w:trPr>
          <w:trHeight w:val="276"/>
        </w:trPr>
        <w:tc>
          <w:tcPr>
            <w:tcW w:w="5580" w:type="dxa"/>
            <w:tcBorders>
              <w:top w:val="nil"/>
              <w:left w:val="nil"/>
              <w:bottom w:val="nil"/>
              <w:right w:val="nil"/>
            </w:tcBorders>
            <w:shd w:val="clear" w:color="auto" w:fill="auto"/>
            <w:noWrap/>
            <w:hideMark/>
          </w:tcPr>
          <w:p w14:paraId="64D3C84A" w14:textId="1B7912AB" w:rsidR="003A03A1"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Civil Conflict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2D03BE76"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-0.820***</w:t>
            </w:r>
          </w:p>
        </w:tc>
        <w:tc>
          <w:tcPr>
            <w:tcW w:w="1174" w:type="dxa"/>
            <w:tcBorders>
              <w:top w:val="nil"/>
              <w:left w:val="nil"/>
              <w:bottom w:val="nil"/>
              <w:right w:val="nil"/>
            </w:tcBorders>
            <w:shd w:val="clear" w:color="auto" w:fill="auto"/>
            <w:noWrap/>
            <w:vAlign w:val="bottom"/>
            <w:hideMark/>
          </w:tcPr>
          <w:p w14:paraId="03AE71B7"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0.00657</w:t>
            </w:r>
          </w:p>
        </w:tc>
        <w:tc>
          <w:tcPr>
            <w:tcW w:w="1211" w:type="dxa"/>
            <w:tcBorders>
              <w:top w:val="nil"/>
              <w:left w:val="nil"/>
              <w:bottom w:val="nil"/>
              <w:right w:val="nil"/>
            </w:tcBorders>
            <w:shd w:val="clear" w:color="auto" w:fill="auto"/>
            <w:noWrap/>
            <w:vAlign w:val="bottom"/>
            <w:hideMark/>
          </w:tcPr>
          <w:p w14:paraId="013C0FAC"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-0.820***</w:t>
            </w:r>
          </w:p>
        </w:tc>
        <w:tc>
          <w:tcPr>
            <w:tcW w:w="1451" w:type="dxa"/>
            <w:tcBorders>
              <w:top w:val="nil"/>
              <w:left w:val="nil"/>
              <w:bottom w:val="nil"/>
              <w:right w:val="nil"/>
            </w:tcBorders>
            <w:shd w:val="clear" w:color="auto" w:fill="auto"/>
            <w:noWrap/>
            <w:vAlign w:val="bottom"/>
            <w:hideMark/>
          </w:tcPr>
          <w:p w14:paraId="7831D9C6"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0.00677</w:t>
            </w:r>
          </w:p>
        </w:tc>
      </w:tr>
      <w:tr w:rsidR="0090502E" w:rsidRPr="00A946E5" w14:paraId="5CD20065" w14:textId="77777777" w:rsidTr="0017609E">
        <w:trPr>
          <w:trHeight w:val="276"/>
        </w:trPr>
        <w:tc>
          <w:tcPr>
            <w:tcW w:w="5580" w:type="dxa"/>
            <w:tcBorders>
              <w:top w:val="nil"/>
              <w:left w:val="nil"/>
              <w:bottom w:val="nil"/>
              <w:right w:val="nil"/>
            </w:tcBorders>
            <w:shd w:val="clear" w:color="auto" w:fill="auto"/>
            <w:noWrap/>
            <w:hideMark/>
          </w:tcPr>
          <w:p w14:paraId="64195F8D"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050A738F"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(0.141)</w:t>
            </w:r>
          </w:p>
        </w:tc>
        <w:tc>
          <w:tcPr>
            <w:tcW w:w="1174" w:type="dxa"/>
            <w:tcBorders>
              <w:top w:val="nil"/>
              <w:left w:val="nil"/>
              <w:bottom w:val="nil"/>
              <w:right w:val="nil"/>
            </w:tcBorders>
            <w:shd w:val="clear" w:color="auto" w:fill="auto"/>
            <w:noWrap/>
            <w:vAlign w:val="bottom"/>
            <w:hideMark/>
          </w:tcPr>
          <w:p w14:paraId="7CFFDADC"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(0.0122)</w:t>
            </w:r>
          </w:p>
        </w:tc>
        <w:tc>
          <w:tcPr>
            <w:tcW w:w="1211" w:type="dxa"/>
            <w:tcBorders>
              <w:top w:val="nil"/>
              <w:left w:val="nil"/>
              <w:bottom w:val="nil"/>
              <w:right w:val="nil"/>
            </w:tcBorders>
            <w:shd w:val="clear" w:color="auto" w:fill="auto"/>
            <w:noWrap/>
            <w:vAlign w:val="bottom"/>
            <w:hideMark/>
          </w:tcPr>
          <w:p w14:paraId="5E75EEBC"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(0.143)</w:t>
            </w:r>
          </w:p>
        </w:tc>
        <w:tc>
          <w:tcPr>
            <w:tcW w:w="1451" w:type="dxa"/>
            <w:tcBorders>
              <w:top w:val="nil"/>
              <w:left w:val="nil"/>
              <w:bottom w:val="nil"/>
              <w:right w:val="nil"/>
            </w:tcBorders>
            <w:shd w:val="clear" w:color="auto" w:fill="auto"/>
            <w:noWrap/>
            <w:vAlign w:val="bottom"/>
            <w:hideMark/>
          </w:tcPr>
          <w:p w14:paraId="6D5479D0"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(0.0123)</w:t>
            </w:r>
          </w:p>
        </w:tc>
      </w:tr>
      <w:tr w:rsidR="0090502E" w:rsidRPr="00A946E5" w14:paraId="1C488629" w14:textId="77777777" w:rsidTr="0017609E">
        <w:trPr>
          <w:trHeight w:val="276"/>
        </w:trPr>
        <w:tc>
          <w:tcPr>
            <w:tcW w:w="5580" w:type="dxa"/>
            <w:tcBorders>
              <w:top w:val="nil"/>
              <w:left w:val="nil"/>
              <w:bottom w:val="nil"/>
              <w:right w:val="nil"/>
            </w:tcBorders>
            <w:shd w:val="clear" w:color="auto" w:fill="auto"/>
            <w:noWrap/>
            <w:hideMark/>
          </w:tcPr>
          <w:p w14:paraId="7F6608D1" w14:textId="0C8133D3" w:rsidR="003A03A1"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Lower Chamber Female Legislators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5BC8FE06"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0.0250***</w:t>
            </w:r>
          </w:p>
        </w:tc>
        <w:tc>
          <w:tcPr>
            <w:tcW w:w="1174" w:type="dxa"/>
            <w:tcBorders>
              <w:top w:val="nil"/>
              <w:left w:val="nil"/>
              <w:bottom w:val="nil"/>
              <w:right w:val="nil"/>
            </w:tcBorders>
            <w:shd w:val="clear" w:color="auto" w:fill="auto"/>
            <w:noWrap/>
            <w:vAlign w:val="bottom"/>
            <w:hideMark/>
          </w:tcPr>
          <w:p w14:paraId="48C61BF9"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2.36e-07</w:t>
            </w:r>
          </w:p>
        </w:tc>
        <w:tc>
          <w:tcPr>
            <w:tcW w:w="1211" w:type="dxa"/>
            <w:tcBorders>
              <w:top w:val="nil"/>
              <w:left w:val="nil"/>
              <w:bottom w:val="nil"/>
              <w:right w:val="nil"/>
            </w:tcBorders>
            <w:shd w:val="clear" w:color="auto" w:fill="auto"/>
            <w:noWrap/>
            <w:vAlign w:val="bottom"/>
            <w:hideMark/>
          </w:tcPr>
          <w:p w14:paraId="07A77AB7"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0.0254***</w:t>
            </w:r>
          </w:p>
        </w:tc>
        <w:tc>
          <w:tcPr>
            <w:tcW w:w="1451" w:type="dxa"/>
            <w:tcBorders>
              <w:top w:val="nil"/>
              <w:left w:val="nil"/>
              <w:bottom w:val="nil"/>
              <w:right w:val="nil"/>
            </w:tcBorders>
            <w:shd w:val="clear" w:color="auto" w:fill="auto"/>
            <w:noWrap/>
            <w:vAlign w:val="bottom"/>
            <w:hideMark/>
          </w:tcPr>
          <w:p w14:paraId="3F1B7AF3"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3.02e-05</w:t>
            </w:r>
          </w:p>
        </w:tc>
      </w:tr>
      <w:tr w:rsidR="0090502E" w:rsidRPr="00A946E5" w14:paraId="214D50AB" w14:textId="77777777" w:rsidTr="0017609E">
        <w:trPr>
          <w:trHeight w:val="276"/>
        </w:trPr>
        <w:tc>
          <w:tcPr>
            <w:tcW w:w="5580" w:type="dxa"/>
            <w:tcBorders>
              <w:top w:val="nil"/>
              <w:left w:val="nil"/>
              <w:bottom w:val="nil"/>
              <w:right w:val="nil"/>
            </w:tcBorders>
            <w:shd w:val="clear" w:color="auto" w:fill="auto"/>
            <w:noWrap/>
            <w:hideMark/>
          </w:tcPr>
          <w:p w14:paraId="254F8A1E"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441E2BA7"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(0.00531)</w:t>
            </w:r>
          </w:p>
        </w:tc>
        <w:tc>
          <w:tcPr>
            <w:tcW w:w="1174" w:type="dxa"/>
            <w:tcBorders>
              <w:top w:val="nil"/>
              <w:left w:val="nil"/>
              <w:bottom w:val="nil"/>
              <w:right w:val="nil"/>
            </w:tcBorders>
            <w:shd w:val="clear" w:color="auto" w:fill="auto"/>
            <w:noWrap/>
            <w:vAlign w:val="bottom"/>
            <w:hideMark/>
          </w:tcPr>
          <w:p w14:paraId="547D7A09"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(0.000476)</w:t>
            </w:r>
          </w:p>
        </w:tc>
        <w:tc>
          <w:tcPr>
            <w:tcW w:w="1211" w:type="dxa"/>
            <w:tcBorders>
              <w:top w:val="nil"/>
              <w:left w:val="nil"/>
              <w:bottom w:val="nil"/>
              <w:right w:val="nil"/>
            </w:tcBorders>
            <w:shd w:val="clear" w:color="auto" w:fill="auto"/>
            <w:noWrap/>
            <w:vAlign w:val="bottom"/>
            <w:hideMark/>
          </w:tcPr>
          <w:p w14:paraId="16794BE6"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(0.00532)</w:t>
            </w:r>
          </w:p>
        </w:tc>
        <w:tc>
          <w:tcPr>
            <w:tcW w:w="1451" w:type="dxa"/>
            <w:tcBorders>
              <w:top w:val="nil"/>
              <w:left w:val="nil"/>
              <w:bottom w:val="nil"/>
              <w:right w:val="nil"/>
            </w:tcBorders>
            <w:shd w:val="clear" w:color="auto" w:fill="auto"/>
            <w:noWrap/>
            <w:vAlign w:val="bottom"/>
            <w:hideMark/>
          </w:tcPr>
          <w:p w14:paraId="46616430"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(0.000471)</w:t>
            </w:r>
          </w:p>
        </w:tc>
      </w:tr>
      <w:tr w:rsidR="0090502E" w:rsidRPr="00A946E5" w14:paraId="67DE7AED" w14:textId="77777777" w:rsidTr="0017609E">
        <w:trPr>
          <w:trHeight w:val="276"/>
        </w:trPr>
        <w:tc>
          <w:tcPr>
            <w:tcW w:w="5580" w:type="dxa"/>
            <w:tcBorders>
              <w:top w:val="nil"/>
              <w:left w:val="nil"/>
              <w:bottom w:val="nil"/>
              <w:right w:val="nil"/>
            </w:tcBorders>
            <w:shd w:val="clear" w:color="auto" w:fill="auto"/>
            <w:noWrap/>
            <w:hideMark/>
          </w:tcPr>
          <w:p w14:paraId="2E1C71AF" w14:textId="4F8697A0" w:rsidR="003A03A1"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Catholics (%)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275256FB"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-0.232</w:t>
            </w:r>
          </w:p>
        </w:tc>
        <w:tc>
          <w:tcPr>
            <w:tcW w:w="1174" w:type="dxa"/>
            <w:tcBorders>
              <w:top w:val="nil"/>
              <w:left w:val="nil"/>
              <w:bottom w:val="nil"/>
              <w:right w:val="nil"/>
            </w:tcBorders>
            <w:shd w:val="clear" w:color="auto" w:fill="auto"/>
            <w:noWrap/>
            <w:vAlign w:val="bottom"/>
            <w:hideMark/>
          </w:tcPr>
          <w:p w14:paraId="1CDFA810"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-0.0130</w:t>
            </w:r>
          </w:p>
        </w:tc>
        <w:tc>
          <w:tcPr>
            <w:tcW w:w="1211" w:type="dxa"/>
            <w:tcBorders>
              <w:top w:val="nil"/>
              <w:left w:val="nil"/>
              <w:bottom w:val="nil"/>
              <w:right w:val="nil"/>
            </w:tcBorders>
            <w:shd w:val="clear" w:color="auto" w:fill="auto"/>
            <w:noWrap/>
            <w:vAlign w:val="bottom"/>
            <w:hideMark/>
          </w:tcPr>
          <w:p w14:paraId="6DDAF7C2"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-0.262</w:t>
            </w:r>
          </w:p>
        </w:tc>
        <w:tc>
          <w:tcPr>
            <w:tcW w:w="1451" w:type="dxa"/>
            <w:tcBorders>
              <w:top w:val="nil"/>
              <w:left w:val="nil"/>
              <w:bottom w:val="nil"/>
              <w:right w:val="nil"/>
            </w:tcBorders>
            <w:shd w:val="clear" w:color="auto" w:fill="auto"/>
            <w:noWrap/>
            <w:vAlign w:val="bottom"/>
            <w:hideMark/>
          </w:tcPr>
          <w:p w14:paraId="045FBCE6"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-0.0111</w:t>
            </w:r>
          </w:p>
        </w:tc>
      </w:tr>
      <w:tr w:rsidR="0090502E" w:rsidRPr="00A946E5" w14:paraId="6704FDF8" w14:textId="77777777" w:rsidTr="0017609E">
        <w:trPr>
          <w:trHeight w:val="276"/>
        </w:trPr>
        <w:tc>
          <w:tcPr>
            <w:tcW w:w="5580" w:type="dxa"/>
            <w:tcBorders>
              <w:top w:val="nil"/>
              <w:left w:val="nil"/>
              <w:bottom w:val="nil"/>
              <w:right w:val="nil"/>
            </w:tcBorders>
            <w:shd w:val="clear" w:color="auto" w:fill="auto"/>
            <w:noWrap/>
            <w:hideMark/>
          </w:tcPr>
          <w:p w14:paraId="5D1EB8DA"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09EF9E8D"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(0.209)</w:t>
            </w:r>
          </w:p>
        </w:tc>
        <w:tc>
          <w:tcPr>
            <w:tcW w:w="1174" w:type="dxa"/>
            <w:tcBorders>
              <w:top w:val="nil"/>
              <w:left w:val="nil"/>
              <w:bottom w:val="nil"/>
              <w:right w:val="nil"/>
            </w:tcBorders>
            <w:shd w:val="clear" w:color="auto" w:fill="auto"/>
            <w:noWrap/>
            <w:vAlign w:val="bottom"/>
            <w:hideMark/>
          </w:tcPr>
          <w:p w14:paraId="48A23035"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(0.0171)</w:t>
            </w:r>
          </w:p>
        </w:tc>
        <w:tc>
          <w:tcPr>
            <w:tcW w:w="1211" w:type="dxa"/>
            <w:tcBorders>
              <w:top w:val="nil"/>
              <w:left w:val="nil"/>
              <w:bottom w:val="nil"/>
              <w:right w:val="nil"/>
            </w:tcBorders>
            <w:shd w:val="clear" w:color="auto" w:fill="auto"/>
            <w:noWrap/>
            <w:vAlign w:val="bottom"/>
            <w:hideMark/>
          </w:tcPr>
          <w:p w14:paraId="0A4E782E"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(0.208)</w:t>
            </w:r>
          </w:p>
        </w:tc>
        <w:tc>
          <w:tcPr>
            <w:tcW w:w="1451" w:type="dxa"/>
            <w:tcBorders>
              <w:top w:val="nil"/>
              <w:left w:val="nil"/>
              <w:bottom w:val="nil"/>
              <w:right w:val="nil"/>
            </w:tcBorders>
            <w:shd w:val="clear" w:color="auto" w:fill="auto"/>
            <w:noWrap/>
            <w:vAlign w:val="bottom"/>
            <w:hideMark/>
          </w:tcPr>
          <w:p w14:paraId="7F6529E4"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(0.0171)</w:t>
            </w:r>
          </w:p>
        </w:tc>
      </w:tr>
      <w:tr w:rsidR="0090502E" w:rsidRPr="00A946E5" w14:paraId="574C0BDF" w14:textId="77777777" w:rsidTr="0017609E">
        <w:trPr>
          <w:trHeight w:val="276"/>
        </w:trPr>
        <w:tc>
          <w:tcPr>
            <w:tcW w:w="5580" w:type="dxa"/>
            <w:tcBorders>
              <w:top w:val="nil"/>
              <w:left w:val="nil"/>
              <w:bottom w:val="nil"/>
              <w:right w:val="nil"/>
            </w:tcBorders>
            <w:shd w:val="clear" w:color="auto" w:fill="auto"/>
            <w:noWrap/>
            <w:hideMark/>
          </w:tcPr>
          <w:p w14:paraId="459013E5" w14:textId="66C9C2DD" w:rsidR="003A03A1"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Islam (%)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473E5EB2"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0.148</w:t>
            </w:r>
          </w:p>
        </w:tc>
        <w:tc>
          <w:tcPr>
            <w:tcW w:w="1174" w:type="dxa"/>
            <w:tcBorders>
              <w:top w:val="nil"/>
              <w:left w:val="nil"/>
              <w:bottom w:val="nil"/>
              <w:right w:val="nil"/>
            </w:tcBorders>
            <w:shd w:val="clear" w:color="auto" w:fill="auto"/>
            <w:noWrap/>
            <w:vAlign w:val="bottom"/>
            <w:hideMark/>
          </w:tcPr>
          <w:p w14:paraId="3EC3B99E"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-0.119***</w:t>
            </w:r>
          </w:p>
        </w:tc>
        <w:tc>
          <w:tcPr>
            <w:tcW w:w="1211" w:type="dxa"/>
            <w:tcBorders>
              <w:top w:val="nil"/>
              <w:left w:val="nil"/>
              <w:bottom w:val="nil"/>
              <w:right w:val="nil"/>
            </w:tcBorders>
            <w:shd w:val="clear" w:color="auto" w:fill="auto"/>
            <w:noWrap/>
            <w:vAlign w:val="bottom"/>
            <w:hideMark/>
          </w:tcPr>
          <w:p w14:paraId="090F4498"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0.133</w:t>
            </w:r>
          </w:p>
        </w:tc>
        <w:tc>
          <w:tcPr>
            <w:tcW w:w="1451" w:type="dxa"/>
            <w:tcBorders>
              <w:top w:val="nil"/>
              <w:left w:val="nil"/>
              <w:bottom w:val="nil"/>
              <w:right w:val="nil"/>
            </w:tcBorders>
            <w:shd w:val="clear" w:color="auto" w:fill="auto"/>
            <w:noWrap/>
            <w:vAlign w:val="bottom"/>
            <w:hideMark/>
          </w:tcPr>
          <w:p w14:paraId="29C7210F"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-0.117***</w:t>
            </w:r>
          </w:p>
        </w:tc>
      </w:tr>
      <w:tr w:rsidR="0090502E" w:rsidRPr="00A946E5" w14:paraId="736753B8" w14:textId="77777777" w:rsidTr="0017609E">
        <w:trPr>
          <w:trHeight w:val="276"/>
        </w:trPr>
        <w:tc>
          <w:tcPr>
            <w:tcW w:w="5580" w:type="dxa"/>
            <w:tcBorders>
              <w:top w:val="nil"/>
              <w:left w:val="nil"/>
              <w:bottom w:val="nil"/>
              <w:right w:val="nil"/>
            </w:tcBorders>
            <w:shd w:val="clear" w:color="auto" w:fill="auto"/>
            <w:noWrap/>
            <w:hideMark/>
          </w:tcPr>
          <w:p w14:paraId="1B705889"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2FF09B85"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(0.214)</w:t>
            </w:r>
          </w:p>
        </w:tc>
        <w:tc>
          <w:tcPr>
            <w:tcW w:w="1174" w:type="dxa"/>
            <w:tcBorders>
              <w:top w:val="nil"/>
              <w:left w:val="nil"/>
              <w:bottom w:val="nil"/>
              <w:right w:val="nil"/>
            </w:tcBorders>
            <w:shd w:val="clear" w:color="auto" w:fill="auto"/>
            <w:noWrap/>
            <w:vAlign w:val="bottom"/>
            <w:hideMark/>
          </w:tcPr>
          <w:p w14:paraId="3C8B0001"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(0.0205)</w:t>
            </w:r>
          </w:p>
        </w:tc>
        <w:tc>
          <w:tcPr>
            <w:tcW w:w="1211" w:type="dxa"/>
            <w:tcBorders>
              <w:top w:val="nil"/>
              <w:left w:val="nil"/>
              <w:bottom w:val="nil"/>
              <w:right w:val="nil"/>
            </w:tcBorders>
            <w:shd w:val="clear" w:color="auto" w:fill="auto"/>
            <w:noWrap/>
            <w:vAlign w:val="bottom"/>
            <w:hideMark/>
          </w:tcPr>
          <w:p w14:paraId="3D0F5956"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(0.215)</w:t>
            </w:r>
          </w:p>
        </w:tc>
        <w:tc>
          <w:tcPr>
            <w:tcW w:w="1451" w:type="dxa"/>
            <w:tcBorders>
              <w:top w:val="nil"/>
              <w:left w:val="nil"/>
              <w:bottom w:val="nil"/>
              <w:right w:val="nil"/>
            </w:tcBorders>
            <w:shd w:val="clear" w:color="auto" w:fill="auto"/>
            <w:noWrap/>
            <w:vAlign w:val="bottom"/>
            <w:hideMark/>
          </w:tcPr>
          <w:p w14:paraId="10E319F4"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(0.0206)</w:t>
            </w:r>
          </w:p>
        </w:tc>
      </w:tr>
      <w:tr w:rsidR="0090502E" w:rsidRPr="00A946E5" w14:paraId="3DA8A59F" w14:textId="77777777" w:rsidTr="0017609E">
        <w:trPr>
          <w:trHeight w:val="276"/>
        </w:trPr>
        <w:tc>
          <w:tcPr>
            <w:tcW w:w="5580" w:type="dxa"/>
            <w:tcBorders>
              <w:top w:val="nil"/>
              <w:left w:val="nil"/>
              <w:bottom w:val="nil"/>
              <w:right w:val="nil"/>
            </w:tcBorders>
            <w:shd w:val="clear" w:color="auto" w:fill="auto"/>
            <w:noWrap/>
            <w:hideMark/>
          </w:tcPr>
          <w:p w14:paraId="5E03AEE1" w14:textId="39624BCF" w:rsidR="003A03A1"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Post Soviet</w:t>
            </w:r>
          </w:p>
        </w:tc>
        <w:tc>
          <w:tcPr>
            <w:tcW w:w="1451" w:type="dxa"/>
            <w:tcBorders>
              <w:top w:val="nil"/>
              <w:left w:val="nil"/>
              <w:bottom w:val="nil"/>
              <w:right w:val="nil"/>
            </w:tcBorders>
            <w:shd w:val="clear" w:color="auto" w:fill="auto"/>
            <w:noWrap/>
            <w:vAlign w:val="bottom"/>
            <w:hideMark/>
          </w:tcPr>
          <w:p w14:paraId="73B54CEB"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-0.317**</w:t>
            </w:r>
          </w:p>
        </w:tc>
        <w:tc>
          <w:tcPr>
            <w:tcW w:w="1174" w:type="dxa"/>
            <w:tcBorders>
              <w:top w:val="nil"/>
              <w:left w:val="nil"/>
              <w:bottom w:val="nil"/>
              <w:right w:val="nil"/>
            </w:tcBorders>
            <w:shd w:val="clear" w:color="auto" w:fill="auto"/>
            <w:noWrap/>
            <w:vAlign w:val="bottom"/>
            <w:hideMark/>
          </w:tcPr>
          <w:p w14:paraId="0D54BFCC"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0.0880***</w:t>
            </w:r>
          </w:p>
        </w:tc>
        <w:tc>
          <w:tcPr>
            <w:tcW w:w="1211" w:type="dxa"/>
            <w:tcBorders>
              <w:top w:val="nil"/>
              <w:left w:val="nil"/>
              <w:bottom w:val="nil"/>
              <w:right w:val="nil"/>
            </w:tcBorders>
            <w:shd w:val="clear" w:color="auto" w:fill="auto"/>
            <w:noWrap/>
            <w:vAlign w:val="bottom"/>
            <w:hideMark/>
          </w:tcPr>
          <w:p w14:paraId="55036592"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-0.304*</w:t>
            </w:r>
          </w:p>
        </w:tc>
        <w:tc>
          <w:tcPr>
            <w:tcW w:w="1451" w:type="dxa"/>
            <w:tcBorders>
              <w:top w:val="nil"/>
              <w:left w:val="nil"/>
              <w:bottom w:val="nil"/>
              <w:right w:val="nil"/>
            </w:tcBorders>
            <w:shd w:val="clear" w:color="auto" w:fill="auto"/>
            <w:noWrap/>
            <w:vAlign w:val="bottom"/>
            <w:hideMark/>
          </w:tcPr>
          <w:p w14:paraId="7E5C8008" w14:textId="77777777" w:rsidR="003A03A1" w:rsidRPr="00A946E5" w:rsidRDefault="003A03A1"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0.0838***</w:t>
            </w:r>
          </w:p>
        </w:tc>
      </w:tr>
      <w:tr w:rsidR="0090502E" w:rsidRPr="00A946E5" w14:paraId="46A7B2A3" w14:textId="77777777" w:rsidTr="0017609E">
        <w:trPr>
          <w:trHeight w:val="276"/>
        </w:trPr>
        <w:tc>
          <w:tcPr>
            <w:tcW w:w="5580" w:type="dxa"/>
            <w:tcBorders>
              <w:top w:val="nil"/>
              <w:left w:val="nil"/>
              <w:bottom w:val="nil"/>
              <w:right w:val="nil"/>
            </w:tcBorders>
            <w:shd w:val="clear" w:color="auto" w:fill="auto"/>
            <w:noWrap/>
            <w:vAlign w:val="bottom"/>
            <w:hideMark/>
          </w:tcPr>
          <w:p w14:paraId="09E6A233"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4DD70202"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(0.154)</w:t>
            </w:r>
          </w:p>
        </w:tc>
        <w:tc>
          <w:tcPr>
            <w:tcW w:w="1174" w:type="dxa"/>
            <w:tcBorders>
              <w:top w:val="nil"/>
              <w:left w:val="nil"/>
              <w:bottom w:val="nil"/>
              <w:right w:val="nil"/>
            </w:tcBorders>
            <w:shd w:val="clear" w:color="auto" w:fill="auto"/>
            <w:noWrap/>
            <w:vAlign w:val="bottom"/>
            <w:hideMark/>
          </w:tcPr>
          <w:p w14:paraId="4C74D6F9"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(0.0164)</w:t>
            </w:r>
          </w:p>
        </w:tc>
        <w:tc>
          <w:tcPr>
            <w:tcW w:w="1211" w:type="dxa"/>
            <w:tcBorders>
              <w:top w:val="nil"/>
              <w:left w:val="nil"/>
              <w:bottom w:val="nil"/>
              <w:right w:val="nil"/>
            </w:tcBorders>
            <w:shd w:val="clear" w:color="auto" w:fill="auto"/>
            <w:noWrap/>
            <w:vAlign w:val="bottom"/>
            <w:hideMark/>
          </w:tcPr>
          <w:p w14:paraId="344E4CD9"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(0.156)</w:t>
            </w:r>
          </w:p>
        </w:tc>
        <w:tc>
          <w:tcPr>
            <w:tcW w:w="1451" w:type="dxa"/>
            <w:tcBorders>
              <w:top w:val="nil"/>
              <w:left w:val="nil"/>
              <w:bottom w:val="nil"/>
              <w:right w:val="nil"/>
            </w:tcBorders>
            <w:shd w:val="clear" w:color="auto" w:fill="auto"/>
            <w:noWrap/>
            <w:vAlign w:val="bottom"/>
            <w:hideMark/>
          </w:tcPr>
          <w:p w14:paraId="3AE6E338"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(0.0165)</w:t>
            </w:r>
          </w:p>
        </w:tc>
      </w:tr>
      <w:tr w:rsidR="0090502E" w:rsidRPr="00A946E5" w14:paraId="19DCDE3E" w14:textId="77777777" w:rsidTr="0017609E">
        <w:trPr>
          <w:trHeight w:val="276"/>
        </w:trPr>
        <w:tc>
          <w:tcPr>
            <w:tcW w:w="5580" w:type="dxa"/>
            <w:tcBorders>
              <w:top w:val="nil"/>
              <w:left w:val="nil"/>
              <w:bottom w:val="nil"/>
              <w:right w:val="nil"/>
            </w:tcBorders>
            <w:shd w:val="clear" w:color="auto" w:fill="auto"/>
            <w:noWrap/>
            <w:vAlign w:val="bottom"/>
            <w:hideMark/>
          </w:tcPr>
          <w:p w14:paraId="2A7CE225" w14:textId="44186BAE" w:rsidR="00411777" w:rsidRPr="00A946E5" w:rsidRDefault="00411777"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Natural Indirect Effects</w:t>
            </w:r>
          </w:p>
        </w:tc>
        <w:tc>
          <w:tcPr>
            <w:tcW w:w="1451" w:type="dxa"/>
            <w:tcBorders>
              <w:top w:val="nil"/>
              <w:left w:val="nil"/>
              <w:bottom w:val="nil"/>
              <w:right w:val="nil"/>
            </w:tcBorders>
            <w:shd w:val="clear" w:color="auto" w:fill="auto"/>
            <w:noWrap/>
            <w:vAlign w:val="bottom"/>
            <w:hideMark/>
          </w:tcPr>
          <w:p w14:paraId="670A52B2" w14:textId="6ED26C43"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-0.00710</w:t>
            </w:r>
          </w:p>
        </w:tc>
        <w:tc>
          <w:tcPr>
            <w:tcW w:w="1174" w:type="dxa"/>
            <w:tcBorders>
              <w:top w:val="nil"/>
              <w:left w:val="nil"/>
              <w:bottom w:val="nil"/>
              <w:right w:val="nil"/>
            </w:tcBorders>
            <w:shd w:val="clear" w:color="auto" w:fill="auto"/>
            <w:noWrap/>
            <w:vAlign w:val="bottom"/>
            <w:hideMark/>
          </w:tcPr>
          <w:p w14:paraId="12136496"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007E65E9" w14:textId="6D3A79EF"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-0.00920</w:t>
            </w:r>
          </w:p>
        </w:tc>
        <w:tc>
          <w:tcPr>
            <w:tcW w:w="1451" w:type="dxa"/>
            <w:tcBorders>
              <w:top w:val="nil"/>
              <w:left w:val="nil"/>
              <w:bottom w:val="nil"/>
              <w:right w:val="nil"/>
            </w:tcBorders>
            <w:shd w:val="clear" w:color="auto" w:fill="auto"/>
            <w:noWrap/>
            <w:vAlign w:val="bottom"/>
            <w:hideMark/>
          </w:tcPr>
          <w:p w14:paraId="0C18435C"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38BF040E" w14:textId="77777777" w:rsidTr="0017609E">
        <w:trPr>
          <w:trHeight w:val="276"/>
        </w:trPr>
        <w:tc>
          <w:tcPr>
            <w:tcW w:w="5580" w:type="dxa"/>
            <w:tcBorders>
              <w:top w:val="nil"/>
              <w:left w:val="nil"/>
              <w:bottom w:val="nil"/>
              <w:right w:val="nil"/>
            </w:tcBorders>
            <w:shd w:val="clear" w:color="auto" w:fill="auto"/>
            <w:noWrap/>
            <w:vAlign w:val="bottom"/>
            <w:hideMark/>
          </w:tcPr>
          <w:p w14:paraId="4946A9E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1E71721D" w14:textId="19904259"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(0.00927)</w:t>
            </w:r>
          </w:p>
        </w:tc>
        <w:tc>
          <w:tcPr>
            <w:tcW w:w="1174" w:type="dxa"/>
            <w:tcBorders>
              <w:top w:val="nil"/>
              <w:left w:val="nil"/>
              <w:bottom w:val="nil"/>
              <w:right w:val="nil"/>
            </w:tcBorders>
            <w:shd w:val="clear" w:color="auto" w:fill="auto"/>
            <w:noWrap/>
            <w:vAlign w:val="bottom"/>
            <w:hideMark/>
          </w:tcPr>
          <w:p w14:paraId="01337544"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1923AE9C" w14:textId="7764C9EB"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(0.0382)</w:t>
            </w:r>
          </w:p>
        </w:tc>
        <w:tc>
          <w:tcPr>
            <w:tcW w:w="1451" w:type="dxa"/>
            <w:tcBorders>
              <w:top w:val="nil"/>
              <w:left w:val="nil"/>
              <w:bottom w:val="nil"/>
              <w:right w:val="nil"/>
            </w:tcBorders>
            <w:shd w:val="clear" w:color="auto" w:fill="auto"/>
            <w:noWrap/>
            <w:vAlign w:val="bottom"/>
            <w:hideMark/>
          </w:tcPr>
          <w:p w14:paraId="08EE4AFA"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3E683458" w14:textId="77777777" w:rsidTr="0017609E">
        <w:trPr>
          <w:trHeight w:val="276"/>
        </w:trPr>
        <w:tc>
          <w:tcPr>
            <w:tcW w:w="5580" w:type="dxa"/>
            <w:tcBorders>
              <w:top w:val="nil"/>
              <w:left w:val="nil"/>
              <w:bottom w:val="nil"/>
              <w:right w:val="nil"/>
            </w:tcBorders>
            <w:shd w:val="clear" w:color="auto" w:fill="auto"/>
            <w:noWrap/>
            <w:vAlign w:val="bottom"/>
            <w:hideMark/>
          </w:tcPr>
          <w:p w14:paraId="130B5F83" w14:textId="4CB100C5" w:rsidR="00411777" w:rsidRPr="00A946E5" w:rsidRDefault="00411777"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Natural Direct Effects</w:t>
            </w:r>
          </w:p>
        </w:tc>
        <w:tc>
          <w:tcPr>
            <w:tcW w:w="1451" w:type="dxa"/>
            <w:tcBorders>
              <w:top w:val="nil"/>
              <w:left w:val="nil"/>
              <w:bottom w:val="nil"/>
              <w:right w:val="nil"/>
            </w:tcBorders>
            <w:shd w:val="clear" w:color="auto" w:fill="auto"/>
            <w:noWrap/>
            <w:vAlign w:val="bottom"/>
            <w:hideMark/>
          </w:tcPr>
          <w:p w14:paraId="3EF967BB" w14:textId="278A35D5"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-0.0461</w:t>
            </w:r>
          </w:p>
        </w:tc>
        <w:tc>
          <w:tcPr>
            <w:tcW w:w="1174" w:type="dxa"/>
            <w:tcBorders>
              <w:top w:val="nil"/>
              <w:left w:val="nil"/>
              <w:bottom w:val="nil"/>
              <w:right w:val="nil"/>
            </w:tcBorders>
            <w:shd w:val="clear" w:color="auto" w:fill="auto"/>
            <w:noWrap/>
            <w:vAlign w:val="bottom"/>
            <w:hideMark/>
          </w:tcPr>
          <w:p w14:paraId="010D4A8D"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0EDC2A54" w14:textId="2DF56758"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-0.101</w:t>
            </w:r>
          </w:p>
        </w:tc>
        <w:tc>
          <w:tcPr>
            <w:tcW w:w="1451" w:type="dxa"/>
            <w:tcBorders>
              <w:top w:val="nil"/>
              <w:left w:val="nil"/>
              <w:bottom w:val="nil"/>
              <w:right w:val="nil"/>
            </w:tcBorders>
            <w:shd w:val="clear" w:color="auto" w:fill="auto"/>
            <w:noWrap/>
            <w:vAlign w:val="bottom"/>
            <w:hideMark/>
          </w:tcPr>
          <w:p w14:paraId="2F5080C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4637E382" w14:textId="77777777" w:rsidTr="0017609E">
        <w:trPr>
          <w:trHeight w:val="276"/>
        </w:trPr>
        <w:tc>
          <w:tcPr>
            <w:tcW w:w="5580" w:type="dxa"/>
            <w:tcBorders>
              <w:top w:val="nil"/>
              <w:left w:val="nil"/>
              <w:bottom w:val="nil"/>
              <w:right w:val="nil"/>
            </w:tcBorders>
            <w:shd w:val="clear" w:color="auto" w:fill="auto"/>
            <w:noWrap/>
            <w:vAlign w:val="bottom"/>
            <w:hideMark/>
          </w:tcPr>
          <w:p w14:paraId="3EACF1B4"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413C7CE2" w14:textId="7C3FED43"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(0.0314)</w:t>
            </w:r>
          </w:p>
        </w:tc>
        <w:tc>
          <w:tcPr>
            <w:tcW w:w="1174" w:type="dxa"/>
            <w:tcBorders>
              <w:top w:val="nil"/>
              <w:left w:val="nil"/>
              <w:bottom w:val="nil"/>
              <w:right w:val="nil"/>
            </w:tcBorders>
            <w:shd w:val="clear" w:color="auto" w:fill="auto"/>
            <w:noWrap/>
            <w:vAlign w:val="bottom"/>
            <w:hideMark/>
          </w:tcPr>
          <w:p w14:paraId="488FB8C7"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688BE378" w14:textId="3A8A6885"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(0.0907)</w:t>
            </w:r>
          </w:p>
        </w:tc>
        <w:tc>
          <w:tcPr>
            <w:tcW w:w="1451" w:type="dxa"/>
            <w:tcBorders>
              <w:top w:val="nil"/>
              <w:left w:val="nil"/>
              <w:bottom w:val="nil"/>
              <w:right w:val="nil"/>
            </w:tcBorders>
            <w:shd w:val="clear" w:color="auto" w:fill="auto"/>
            <w:noWrap/>
            <w:vAlign w:val="bottom"/>
            <w:hideMark/>
          </w:tcPr>
          <w:p w14:paraId="59A26635"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403ECCE0" w14:textId="77777777" w:rsidTr="0017609E">
        <w:trPr>
          <w:trHeight w:val="276"/>
        </w:trPr>
        <w:tc>
          <w:tcPr>
            <w:tcW w:w="5580" w:type="dxa"/>
            <w:tcBorders>
              <w:top w:val="nil"/>
              <w:left w:val="nil"/>
              <w:bottom w:val="nil"/>
              <w:right w:val="nil"/>
            </w:tcBorders>
            <w:shd w:val="clear" w:color="auto" w:fill="auto"/>
            <w:noWrap/>
            <w:vAlign w:val="bottom"/>
            <w:hideMark/>
          </w:tcPr>
          <w:p w14:paraId="691FCD6A" w14:textId="7C405D06" w:rsidR="00411777" w:rsidRPr="00A946E5" w:rsidRDefault="00411777"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Total Effects</w:t>
            </w:r>
          </w:p>
        </w:tc>
        <w:tc>
          <w:tcPr>
            <w:tcW w:w="1451" w:type="dxa"/>
            <w:tcBorders>
              <w:top w:val="nil"/>
              <w:left w:val="nil"/>
              <w:bottom w:val="nil"/>
              <w:right w:val="nil"/>
            </w:tcBorders>
            <w:shd w:val="clear" w:color="auto" w:fill="auto"/>
            <w:noWrap/>
            <w:vAlign w:val="bottom"/>
            <w:hideMark/>
          </w:tcPr>
          <w:p w14:paraId="5853E438" w14:textId="2F642745"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-0.0532*</w:t>
            </w:r>
          </w:p>
        </w:tc>
        <w:tc>
          <w:tcPr>
            <w:tcW w:w="1174" w:type="dxa"/>
            <w:tcBorders>
              <w:top w:val="nil"/>
              <w:left w:val="nil"/>
              <w:bottom w:val="nil"/>
              <w:right w:val="nil"/>
            </w:tcBorders>
            <w:shd w:val="clear" w:color="auto" w:fill="auto"/>
            <w:noWrap/>
            <w:vAlign w:val="bottom"/>
            <w:hideMark/>
          </w:tcPr>
          <w:p w14:paraId="25671123"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tcPr>
          <w:p w14:paraId="0A6228C7" w14:textId="400C2A5D"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-0.101</w:t>
            </w:r>
          </w:p>
        </w:tc>
        <w:tc>
          <w:tcPr>
            <w:tcW w:w="1451" w:type="dxa"/>
            <w:tcBorders>
              <w:top w:val="nil"/>
              <w:left w:val="nil"/>
              <w:bottom w:val="nil"/>
              <w:right w:val="nil"/>
            </w:tcBorders>
            <w:shd w:val="clear" w:color="auto" w:fill="auto"/>
            <w:noWrap/>
            <w:vAlign w:val="bottom"/>
          </w:tcPr>
          <w:p w14:paraId="72C30FB7" w14:textId="2DC20DB9"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-0.110</w:t>
            </w:r>
          </w:p>
        </w:tc>
      </w:tr>
      <w:tr w:rsidR="0090502E" w:rsidRPr="00A946E5" w14:paraId="65229699" w14:textId="77777777" w:rsidTr="0017609E">
        <w:trPr>
          <w:trHeight w:val="276"/>
        </w:trPr>
        <w:tc>
          <w:tcPr>
            <w:tcW w:w="5580" w:type="dxa"/>
            <w:tcBorders>
              <w:top w:val="nil"/>
              <w:left w:val="nil"/>
              <w:bottom w:val="nil"/>
              <w:right w:val="nil"/>
            </w:tcBorders>
            <w:shd w:val="clear" w:color="auto" w:fill="auto"/>
            <w:noWrap/>
            <w:vAlign w:val="bottom"/>
            <w:hideMark/>
          </w:tcPr>
          <w:p w14:paraId="44468EB5"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7F83F47F" w14:textId="30435B4F"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(0.0319)</w:t>
            </w:r>
          </w:p>
        </w:tc>
        <w:tc>
          <w:tcPr>
            <w:tcW w:w="1174" w:type="dxa"/>
            <w:tcBorders>
              <w:top w:val="nil"/>
              <w:left w:val="nil"/>
              <w:bottom w:val="nil"/>
              <w:right w:val="nil"/>
            </w:tcBorders>
            <w:shd w:val="clear" w:color="auto" w:fill="auto"/>
            <w:noWrap/>
            <w:vAlign w:val="bottom"/>
            <w:hideMark/>
          </w:tcPr>
          <w:p w14:paraId="0447A992"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tcPr>
          <w:p w14:paraId="64E8828D" w14:textId="0895472E"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(0.0907)</w:t>
            </w:r>
          </w:p>
        </w:tc>
        <w:tc>
          <w:tcPr>
            <w:tcW w:w="1451" w:type="dxa"/>
            <w:tcBorders>
              <w:top w:val="nil"/>
              <w:left w:val="nil"/>
              <w:bottom w:val="nil"/>
              <w:right w:val="nil"/>
            </w:tcBorders>
            <w:shd w:val="clear" w:color="auto" w:fill="auto"/>
            <w:noWrap/>
            <w:vAlign w:val="bottom"/>
          </w:tcPr>
          <w:p w14:paraId="46E548B1" w14:textId="61D86270"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(0.0948)</w:t>
            </w:r>
          </w:p>
        </w:tc>
      </w:tr>
      <w:tr w:rsidR="0090502E" w:rsidRPr="00A946E5" w14:paraId="4A0CB77D" w14:textId="77777777" w:rsidTr="0017609E">
        <w:trPr>
          <w:trHeight w:val="276"/>
        </w:trPr>
        <w:tc>
          <w:tcPr>
            <w:tcW w:w="5580" w:type="dxa"/>
            <w:tcBorders>
              <w:top w:val="nil"/>
              <w:left w:val="nil"/>
              <w:bottom w:val="nil"/>
              <w:right w:val="nil"/>
            </w:tcBorders>
            <w:shd w:val="clear" w:color="auto" w:fill="auto"/>
            <w:noWrap/>
            <w:vAlign w:val="bottom"/>
          </w:tcPr>
          <w:p w14:paraId="010AF7A5" w14:textId="7BF4588F" w:rsidR="00411777"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Comparative Abortion Index 2 (0 to 1)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tcPr>
          <w:p w14:paraId="1CCB353B"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174" w:type="dxa"/>
            <w:tcBorders>
              <w:top w:val="nil"/>
              <w:left w:val="nil"/>
              <w:bottom w:val="nil"/>
              <w:right w:val="nil"/>
            </w:tcBorders>
            <w:shd w:val="clear" w:color="auto" w:fill="auto"/>
            <w:noWrap/>
            <w:vAlign w:val="bottom"/>
          </w:tcPr>
          <w:p w14:paraId="3AC5EC6E"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tcPr>
          <w:p w14:paraId="3A46873F" w14:textId="4491BF0F"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-0.321</w:t>
            </w:r>
          </w:p>
        </w:tc>
        <w:tc>
          <w:tcPr>
            <w:tcW w:w="1451" w:type="dxa"/>
            <w:tcBorders>
              <w:top w:val="nil"/>
              <w:left w:val="nil"/>
              <w:bottom w:val="nil"/>
              <w:right w:val="nil"/>
            </w:tcBorders>
            <w:shd w:val="clear" w:color="auto" w:fill="auto"/>
            <w:noWrap/>
            <w:vAlign w:val="bottom"/>
          </w:tcPr>
          <w:p w14:paraId="3EBF4026" w14:textId="265B6B82"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0.0568***</w:t>
            </w:r>
          </w:p>
        </w:tc>
      </w:tr>
      <w:tr w:rsidR="0090502E" w:rsidRPr="00A946E5" w14:paraId="50227A99" w14:textId="77777777" w:rsidTr="0017609E">
        <w:trPr>
          <w:trHeight w:val="276"/>
        </w:trPr>
        <w:tc>
          <w:tcPr>
            <w:tcW w:w="5580" w:type="dxa"/>
            <w:tcBorders>
              <w:top w:val="nil"/>
              <w:left w:val="nil"/>
              <w:bottom w:val="nil"/>
              <w:right w:val="nil"/>
            </w:tcBorders>
            <w:shd w:val="clear" w:color="auto" w:fill="auto"/>
            <w:noWrap/>
            <w:vAlign w:val="bottom"/>
          </w:tcPr>
          <w:p w14:paraId="08C81913" w14:textId="77777777" w:rsidR="00411777" w:rsidRPr="00A946E5" w:rsidRDefault="00411777" w:rsidP="00A946E5">
            <w:pPr>
              <w:spacing w:after="0" w:line="240" w:lineRule="auto"/>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tcPr>
          <w:p w14:paraId="7F76ADD0"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174" w:type="dxa"/>
            <w:tcBorders>
              <w:top w:val="nil"/>
              <w:left w:val="nil"/>
              <w:bottom w:val="nil"/>
              <w:right w:val="nil"/>
            </w:tcBorders>
            <w:shd w:val="clear" w:color="auto" w:fill="auto"/>
            <w:noWrap/>
            <w:vAlign w:val="bottom"/>
          </w:tcPr>
          <w:p w14:paraId="06F70272"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tcPr>
          <w:p w14:paraId="3FEFFA46" w14:textId="1C38118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(0.606)</w:t>
            </w:r>
          </w:p>
        </w:tc>
        <w:tc>
          <w:tcPr>
            <w:tcW w:w="1451" w:type="dxa"/>
            <w:tcBorders>
              <w:top w:val="nil"/>
              <w:left w:val="nil"/>
              <w:bottom w:val="nil"/>
              <w:right w:val="nil"/>
            </w:tcBorders>
            <w:shd w:val="clear" w:color="auto" w:fill="auto"/>
            <w:noWrap/>
            <w:vAlign w:val="bottom"/>
          </w:tcPr>
          <w:p w14:paraId="7461345B" w14:textId="2E051D78"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(0.0177)</w:t>
            </w:r>
          </w:p>
        </w:tc>
      </w:tr>
      <w:tr w:rsidR="0090502E" w:rsidRPr="00A946E5" w14:paraId="78E1F1F8" w14:textId="77777777" w:rsidTr="0017609E">
        <w:trPr>
          <w:trHeight w:val="276"/>
        </w:trPr>
        <w:tc>
          <w:tcPr>
            <w:tcW w:w="5580" w:type="dxa"/>
            <w:tcBorders>
              <w:top w:val="nil"/>
              <w:left w:val="nil"/>
              <w:bottom w:val="nil"/>
              <w:right w:val="nil"/>
            </w:tcBorders>
            <w:shd w:val="clear" w:color="auto" w:fill="auto"/>
            <w:noWrap/>
            <w:vAlign w:val="bottom"/>
            <w:hideMark/>
          </w:tcPr>
          <w:p w14:paraId="7AF865C9" w14:textId="7C68A203" w:rsidR="00411777" w:rsidRPr="00A946E5" w:rsidRDefault="003A03A1"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hAnsi="Times New Roman" w:cs="Times New Roman"/>
                <w:kern w:val="0"/>
                <w:sz w:val="16"/>
                <w:szCs w:val="16"/>
              </w:rPr>
              <w:t xml:space="preserve">Secular Values Index </w:t>
            </w:r>
            <w:r w:rsidRPr="00A946E5">
              <w:rPr>
                <w:rFonts w:ascii="Times New Roman" w:hAnsi="Times New Roman" w:cs="Times New Roman"/>
                <w:kern w:val="0"/>
                <w:sz w:val="16"/>
                <w:szCs w:val="16"/>
                <w:vertAlign w:val="subscript"/>
              </w:rPr>
              <w:t xml:space="preserve">t-1 X </w:t>
            </w:r>
            <w:r w:rsidRPr="00A946E5">
              <w:rPr>
                <w:rFonts w:ascii="Times New Roman" w:hAnsi="Times New Roman" w:cs="Times New Roman"/>
                <w:kern w:val="0"/>
                <w:sz w:val="16"/>
                <w:szCs w:val="16"/>
              </w:rPr>
              <w:t xml:space="preserve">Comparative Abortion Index 2 (0 to 1) </w:t>
            </w:r>
            <w:r w:rsidRPr="00A946E5">
              <w:rPr>
                <w:rFonts w:ascii="Times New Roman" w:hAnsi="Times New Roman" w:cs="Times New Roman"/>
                <w:kern w:val="0"/>
                <w:sz w:val="16"/>
                <w:szCs w:val="16"/>
                <w:vertAlign w:val="subscript"/>
              </w:rPr>
              <w:t>t-1</w:t>
            </w:r>
          </w:p>
        </w:tc>
        <w:tc>
          <w:tcPr>
            <w:tcW w:w="1451" w:type="dxa"/>
            <w:tcBorders>
              <w:top w:val="nil"/>
              <w:left w:val="nil"/>
              <w:bottom w:val="nil"/>
              <w:right w:val="nil"/>
            </w:tcBorders>
            <w:shd w:val="clear" w:color="auto" w:fill="auto"/>
            <w:noWrap/>
            <w:vAlign w:val="bottom"/>
            <w:hideMark/>
          </w:tcPr>
          <w:p w14:paraId="786BB30E"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174" w:type="dxa"/>
            <w:tcBorders>
              <w:top w:val="nil"/>
              <w:left w:val="nil"/>
              <w:bottom w:val="nil"/>
              <w:right w:val="nil"/>
            </w:tcBorders>
            <w:shd w:val="clear" w:color="auto" w:fill="auto"/>
            <w:noWrap/>
            <w:vAlign w:val="bottom"/>
            <w:hideMark/>
          </w:tcPr>
          <w:p w14:paraId="56C111FA"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543CC1A2"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1.398</w:t>
            </w:r>
          </w:p>
        </w:tc>
        <w:tc>
          <w:tcPr>
            <w:tcW w:w="1451" w:type="dxa"/>
            <w:tcBorders>
              <w:top w:val="nil"/>
              <w:left w:val="nil"/>
              <w:bottom w:val="nil"/>
              <w:right w:val="nil"/>
            </w:tcBorders>
            <w:shd w:val="clear" w:color="auto" w:fill="auto"/>
            <w:noWrap/>
            <w:vAlign w:val="bottom"/>
            <w:hideMark/>
          </w:tcPr>
          <w:p w14:paraId="39DD4662"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33757278" w14:textId="77777777" w:rsidTr="0017609E">
        <w:trPr>
          <w:trHeight w:val="276"/>
        </w:trPr>
        <w:tc>
          <w:tcPr>
            <w:tcW w:w="5580" w:type="dxa"/>
            <w:tcBorders>
              <w:top w:val="nil"/>
              <w:left w:val="nil"/>
              <w:bottom w:val="nil"/>
              <w:right w:val="nil"/>
            </w:tcBorders>
            <w:shd w:val="clear" w:color="auto" w:fill="auto"/>
            <w:noWrap/>
            <w:vAlign w:val="bottom"/>
            <w:hideMark/>
          </w:tcPr>
          <w:p w14:paraId="0F0CA52B"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763640A6"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174" w:type="dxa"/>
            <w:tcBorders>
              <w:top w:val="nil"/>
              <w:left w:val="nil"/>
              <w:bottom w:val="nil"/>
              <w:right w:val="nil"/>
            </w:tcBorders>
            <w:shd w:val="clear" w:color="auto" w:fill="auto"/>
            <w:noWrap/>
            <w:vAlign w:val="bottom"/>
            <w:hideMark/>
          </w:tcPr>
          <w:p w14:paraId="1A5B0E6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0F4EDFBD"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(1.511)</w:t>
            </w:r>
          </w:p>
        </w:tc>
        <w:tc>
          <w:tcPr>
            <w:tcW w:w="1451" w:type="dxa"/>
            <w:tcBorders>
              <w:top w:val="nil"/>
              <w:left w:val="nil"/>
              <w:bottom w:val="nil"/>
              <w:right w:val="nil"/>
            </w:tcBorders>
            <w:shd w:val="clear" w:color="auto" w:fill="auto"/>
            <w:noWrap/>
            <w:vAlign w:val="bottom"/>
            <w:hideMark/>
          </w:tcPr>
          <w:p w14:paraId="5FEA1D5D"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29C18103" w14:textId="77777777" w:rsidTr="0017609E">
        <w:trPr>
          <w:trHeight w:val="276"/>
        </w:trPr>
        <w:tc>
          <w:tcPr>
            <w:tcW w:w="5580" w:type="dxa"/>
            <w:tcBorders>
              <w:top w:val="nil"/>
              <w:left w:val="nil"/>
              <w:bottom w:val="nil"/>
              <w:right w:val="nil"/>
            </w:tcBorders>
            <w:shd w:val="clear" w:color="auto" w:fill="auto"/>
            <w:noWrap/>
            <w:vAlign w:val="bottom"/>
            <w:hideMark/>
          </w:tcPr>
          <w:p w14:paraId="3BB53ED5" w14:textId="77777777" w:rsidR="00411777" w:rsidRPr="00A946E5" w:rsidRDefault="00411777"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Constant</w:t>
            </w:r>
          </w:p>
        </w:tc>
        <w:tc>
          <w:tcPr>
            <w:tcW w:w="1451" w:type="dxa"/>
            <w:tcBorders>
              <w:top w:val="nil"/>
              <w:left w:val="nil"/>
              <w:bottom w:val="nil"/>
              <w:right w:val="nil"/>
            </w:tcBorders>
            <w:shd w:val="clear" w:color="auto" w:fill="auto"/>
            <w:noWrap/>
            <w:vAlign w:val="bottom"/>
            <w:hideMark/>
          </w:tcPr>
          <w:p w14:paraId="242C065E"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1.630*</w:t>
            </w:r>
          </w:p>
        </w:tc>
        <w:tc>
          <w:tcPr>
            <w:tcW w:w="1174" w:type="dxa"/>
            <w:tcBorders>
              <w:top w:val="nil"/>
              <w:left w:val="nil"/>
              <w:bottom w:val="nil"/>
              <w:right w:val="nil"/>
            </w:tcBorders>
            <w:shd w:val="clear" w:color="auto" w:fill="auto"/>
            <w:noWrap/>
            <w:vAlign w:val="bottom"/>
            <w:hideMark/>
          </w:tcPr>
          <w:p w14:paraId="47FD1B97"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0.249***</w:t>
            </w:r>
          </w:p>
        </w:tc>
        <w:tc>
          <w:tcPr>
            <w:tcW w:w="1211" w:type="dxa"/>
            <w:tcBorders>
              <w:top w:val="nil"/>
              <w:left w:val="nil"/>
              <w:bottom w:val="nil"/>
              <w:right w:val="nil"/>
            </w:tcBorders>
            <w:shd w:val="clear" w:color="auto" w:fill="auto"/>
            <w:noWrap/>
            <w:vAlign w:val="bottom"/>
            <w:hideMark/>
          </w:tcPr>
          <w:p w14:paraId="5F0FA970"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1.641*</w:t>
            </w:r>
          </w:p>
        </w:tc>
        <w:tc>
          <w:tcPr>
            <w:tcW w:w="1451" w:type="dxa"/>
            <w:tcBorders>
              <w:top w:val="nil"/>
              <w:left w:val="nil"/>
              <w:bottom w:val="nil"/>
              <w:right w:val="nil"/>
            </w:tcBorders>
            <w:shd w:val="clear" w:color="auto" w:fill="auto"/>
            <w:noWrap/>
            <w:vAlign w:val="bottom"/>
            <w:hideMark/>
          </w:tcPr>
          <w:p w14:paraId="76E42738"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0.262***</w:t>
            </w:r>
          </w:p>
        </w:tc>
      </w:tr>
      <w:tr w:rsidR="0090502E" w:rsidRPr="00A946E5" w14:paraId="3A4020D7" w14:textId="77777777" w:rsidTr="0017609E">
        <w:trPr>
          <w:trHeight w:val="276"/>
        </w:trPr>
        <w:tc>
          <w:tcPr>
            <w:tcW w:w="5580" w:type="dxa"/>
            <w:tcBorders>
              <w:top w:val="nil"/>
              <w:left w:val="nil"/>
              <w:bottom w:val="nil"/>
              <w:right w:val="nil"/>
            </w:tcBorders>
            <w:shd w:val="clear" w:color="auto" w:fill="auto"/>
            <w:noWrap/>
            <w:vAlign w:val="bottom"/>
            <w:hideMark/>
          </w:tcPr>
          <w:p w14:paraId="7F7F18B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7142CD2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(0.986)</w:t>
            </w:r>
          </w:p>
        </w:tc>
        <w:tc>
          <w:tcPr>
            <w:tcW w:w="1174" w:type="dxa"/>
            <w:tcBorders>
              <w:top w:val="nil"/>
              <w:left w:val="nil"/>
              <w:bottom w:val="nil"/>
              <w:right w:val="nil"/>
            </w:tcBorders>
            <w:shd w:val="clear" w:color="auto" w:fill="auto"/>
            <w:noWrap/>
            <w:vAlign w:val="bottom"/>
            <w:hideMark/>
          </w:tcPr>
          <w:p w14:paraId="2AC471F0"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(0.0858)</w:t>
            </w:r>
          </w:p>
        </w:tc>
        <w:tc>
          <w:tcPr>
            <w:tcW w:w="1211" w:type="dxa"/>
            <w:tcBorders>
              <w:top w:val="nil"/>
              <w:left w:val="nil"/>
              <w:bottom w:val="nil"/>
              <w:right w:val="nil"/>
            </w:tcBorders>
            <w:shd w:val="clear" w:color="auto" w:fill="auto"/>
            <w:noWrap/>
            <w:vAlign w:val="bottom"/>
            <w:hideMark/>
          </w:tcPr>
          <w:p w14:paraId="0048901E"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(0.921)</w:t>
            </w:r>
          </w:p>
        </w:tc>
        <w:tc>
          <w:tcPr>
            <w:tcW w:w="1451" w:type="dxa"/>
            <w:tcBorders>
              <w:top w:val="nil"/>
              <w:left w:val="nil"/>
              <w:bottom w:val="nil"/>
              <w:right w:val="nil"/>
            </w:tcBorders>
            <w:shd w:val="clear" w:color="auto" w:fill="auto"/>
            <w:noWrap/>
            <w:vAlign w:val="bottom"/>
            <w:hideMark/>
          </w:tcPr>
          <w:p w14:paraId="7ACD8A50"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(0.0848)</w:t>
            </w:r>
          </w:p>
        </w:tc>
      </w:tr>
      <w:tr w:rsidR="0090502E" w:rsidRPr="00A946E5" w14:paraId="1A0A6928" w14:textId="77777777" w:rsidTr="0017609E">
        <w:trPr>
          <w:trHeight w:val="276"/>
        </w:trPr>
        <w:tc>
          <w:tcPr>
            <w:tcW w:w="5580" w:type="dxa"/>
            <w:tcBorders>
              <w:top w:val="nil"/>
              <w:left w:val="nil"/>
              <w:bottom w:val="nil"/>
              <w:right w:val="nil"/>
            </w:tcBorders>
            <w:shd w:val="clear" w:color="auto" w:fill="auto"/>
            <w:noWrap/>
            <w:vAlign w:val="bottom"/>
            <w:hideMark/>
          </w:tcPr>
          <w:p w14:paraId="4938B10C"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4EEBDAD7"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174" w:type="dxa"/>
            <w:tcBorders>
              <w:top w:val="nil"/>
              <w:left w:val="nil"/>
              <w:bottom w:val="nil"/>
              <w:right w:val="nil"/>
            </w:tcBorders>
            <w:shd w:val="clear" w:color="auto" w:fill="auto"/>
            <w:noWrap/>
            <w:vAlign w:val="bottom"/>
            <w:hideMark/>
          </w:tcPr>
          <w:p w14:paraId="493752A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211" w:type="dxa"/>
            <w:tcBorders>
              <w:top w:val="nil"/>
              <w:left w:val="nil"/>
              <w:bottom w:val="nil"/>
              <w:right w:val="nil"/>
            </w:tcBorders>
            <w:shd w:val="clear" w:color="auto" w:fill="auto"/>
            <w:noWrap/>
            <w:vAlign w:val="bottom"/>
            <w:hideMark/>
          </w:tcPr>
          <w:p w14:paraId="5D2E0997"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c>
          <w:tcPr>
            <w:tcW w:w="1451" w:type="dxa"/>
            <w:tcBorders>
              <w:top w:val="nil"/>
              <w:left w:val="nil"/>
              <w:bottom w:val="nil"/>
              <w:right w:val="nil"/>
            </w:tcBorders>
            <w:shd w:val="clear" w:color="auto" w:fill="auto"/>
            <w:noWrap/>
            <w:vAlign w:val="bottom"/>
            <w:hideMark/>
          </w:tcPr>
          <w:p w14:paraId="4A32CDB5"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p>
        </w:tc>
      </w:tr>
      <w:tr w:rsidR="0090502E" w:rsidRPr="00A946E5" w14:paraId="049EA663" w14:textId="77777777" w:rsidTr="0017609E">
        <w:trPr>
          <w:trHeight w:val="276"/>
        </w:trPr>
        <w:tc>
          <w:tcPr>
            <w:tcW w:w="5580" w:type="dxa"/>
            <w:tcBorders>
              <w:top w:val="nil"/>
              <w:left w:val="nil"/>
              <w:bottom w:val="single" w:sz="4" w:space="0" w:color="000000"/>
              <w:right w:val="nil"/>
            </w:tcBorders>
            <w:shd w:val="clear" w:color="auto" w:fill="auto"/>
            <w:noWrap/>
            <w:vAlign w:val="bottom"/>
            <w:hideMark/>
          </w:tcPr>
          <w:p w14:paraId="1C70D330" w14:textId="77777777" w:rsidR="00411777" w:rsidRPr="00A946E5" w:rsidRDefault="00411777" w:rsidP="00A946E5">
            <w:pPr>
              <w:spacing w:after="0" w:line="240" w:lineRule="auto"/>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Observations</w:t>
            </w:r>
          </w:p>
        </w:tc>
        <w:tc>
          <w:tcPr>
            <w:tcW w:w="1451" w:type="dxa"/>
            <w:tcBorders>
              <w:top w:val="nil"/>
              <w:left w:val="nil"/>
              <w:bottom w:val="single" w:sz="4" w:space="0" w:color="000000"/>
              <w:right w:val="nil"/>
            </w:tcBorders>
            <w:shd w:val="clear" w:color="auto" w:fill="auto"/>
            <w:noWrap/>
            <w:vAlign w:val="bottom"/>
            <w:hideMark/>
          </w:tcPr>
          <w:p w14:paraId="7E2ABD95"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207</w:t>
            </w:r>
          </w:p>
        </w:tc>
        <w:tc>
          <w:tcPr>
            <w:tcW w:w="1174" w:type="dxa"/>
            <w:tcBorders>
              <w:top w:val="nil"/>
              <w:left w:val="nil"/>
              <w:bottom w:val="single" w:sz="4" w:space="0" w:color="000000"/>
              <w:right w:val="nil"/>
            </w:tcBorders>
            <w:shd w:val="clear" w:color="auto" w:fill="auto"/>
            <w:noWrap/>
            <w:vAlign w:val="bottom"/>
            <w:hideMark/>
          </w:tcPr>
          <w:p w14:paraId="48B80580"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207</w:t>
            </w:r>
          </w:p>
        </w:tc>
        <w:tc>
          <w:tcPr>
            <w:tcW w:w="1211" w:type="dxa"/>
            <w:tcBorders>
              <w:top w:val="nil"/>
              <w:left w:val="nil"/>
              <w:bottom w:val="single" w:sz="4" w:space="0" w:color="000000"/>
              <w:right w:val="nil"/>
            </w:tcBorders>
            <w:shd w:val="clear" w:color="auto" w:fill="auto"/>
            <w:noWrap/>
            <w:vAlign w:val="bottom"/>
            <w:hideMark/>
          </w:tcPr>
          <w:p w14:paraId="25130751"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207</w:t>
            </w:r>
          </w:p>
        </w:tc>
        <w:tc>
          <w:tcPr>
            <w:tcW w:w="1451" w:type="dxa"/>
            <w:tcBorders>
              <w:top w:val="nil"/>
              <w:left w:val="nil"/>
              <w:bottom w:val="single" w:sz="4" w:space="0" w:color="000000"/>
              <w:right w:val="nil"/>
            </w:tcBorders>
            <w:shd w:val="clear" w:color="auto" w:fill="auto"/>
            <w:noWrap/>
            <w:vAlign w:val="bottom"/>
            <w:hideMark/>
          </w:tcPr>
          <w:p w14:paraId="660C657F" w14:textId="77777777" w:rsidR="00411777" w:rsidRPr="00A946E5" w:rsidRDefault="00411777" w:rsidP="00A946E5">
            <w:pPr>
              <w:spacing w:after="0" w:line="240" w:lineRule="auto"/>
              <w:jc w:val="center"/>
              <w:rPr>
                <w:rFonts w:ascii="Times New Roman" w:eastAsia="Times New Roman" w:hAnsi="Times New Roman" w:cs="Times New Roman"/>
                <w:kern w:val="0"/>
                <w:sz w:val="16"/>
                <w:szCs w:val="16"/>
                <w14:ligatures w14:val="none"/>
              </w:rPr>
            </w:pPr>
            <w:r w:rsidRPr="00A946E5">
              <w:rPr>
                <w:rFonts w:ascii="Times New Roman" w:eastAsia="Times New Roman" w:hAnsi="Times New Roman" w:cs="Times New Roman"/>
                <w:kern w:val="0"/>
                <w:sz w:val="16"/>
                <w:szCs w:val="16"/>
                <w14:ligatures w14:val="none"/>
              </w:rPr>
              <w:t>207</w:t>
            </w:r>
          </w:p>
        </w:tc>
      </w:tr>
    </w:tbl>
    <w:p w14:paraId="28FE7ABF" w14:textId="7E12101F" w:rsidR="00390569" w:rsidRPr="00413D33" w:rsidRDefault="00043E96" w:rsidP="00413D33">
      <w:pPr>
        <w:pStyle w:val="Heading1"/>
        <w:jc w:val="center"/>
        <w:rPr>
          <w:rFonts w:ascii="Times New Roman" w:hAnsi="Times New Roman" w:cs="Times New Roman"/>
          <w:b/>
          <w:bCs/>
        </w:rPr>
      </w:pPr>
      <w:r w:rsidRPr="0090502E">
        <w:br w:type="page"/>
      </w:r>
      <w:bookmarkStart w:id="28" w:name="_Toc166678555"/>
      <w:r w:rsidR="00390569" w:rsidRPr="00413D33">
        <w:rPr>
          <w:rFonts w:ascii="Times New Roman" w:hAnsi="Times New Roman" w:cs="Times New Roman"/>
          <w:b/>
          <w:bCs/>
          <w:color w:val="auto"/>
        </w:rPr>
        <w:lastRenderedPageBreak/>
        <w:t>Country Profiles</w:t>
      </w:r>
      <w:bookmarkEnd w:id="28"/>
    </w:p>
    <w:p w14:paraId="02E6AAC9" w14:textId="13A075E3" w:rsidR="00390569" w:rsidRPr="0090502E" w:rsidRDefault="00390569" w:rsidP="00390569"/>
    <w:p w14:paraId="6632A44E" w14:textId="008B35D8" w:rsidR="00390569" w:rsidRPr="0090502E" w:rsidRDefault="00A946E5" w:rsidP="00390569">
      <w:pPr>
        <w:pStyle w:val="Heading2"/>
        <w:jc w:val="center"/>
        <w:rPr>
          <w:rFonts w:ascii="Times New Roman" w:hAnsi="Times New Roman" w:cs="Times New Roman"/>
          <w:b/>
          <w:bCs/>
          <w:color w:val="auto"/>
          <w:sz w:val="28"/>
          <w:szCs w:val="28"/>
        </w:rPr>
      </w:pPr>
      <w:bookmarkStart w:id="29" w:name="_Toc166678556"/>
      <w:r>
        <w:rPr>
          <w:rFonts w:ascii="Times New Roman" w:hAnsi="Times New Roman" w:cs="Times New Roman"/>
          <w:b/>
          <w:bCs/>
          <w:color w:val="auto"/>
          <w:sz w:val="28"/>
          <w:szCs w:val="28"/>
        </w:rPr>
        <w:t xml:space="preserve">Figure 1: </w:t>
      </w:r>
      <w:r w:rsidR="00390569" w:rsidRPr="0090502E">
        <w:rPr>
          <w:rFonts w:ascii="Times New Roman" w:hAnsi="Times New Roman" w:cs="Times New Roman"/>
          <w:b/>
          <w:bCs/>
          <w:color w:val="auto"/>
          <w:sz w:val="28"/>
          <w:szCs w:val="28"/>
        </w:rPr>
        <w:t>Nicaragua</w:t>
      </w:r>
      <w:bookmarkEnd w:id="29"/>
    </w:p>
    <w:p w14:paraId="3FD62286" w14:textId="77777777" w:rsidR="00390569" w:rsidRPr="0090502E" w:rsidRDefault="00390569" w:rsidP="00390569">
      <w:r w:rsidRPr="0090502E">
        <w:rPr>
          <w:noProof/>
        </w:rPr>
        <w:drawing>
          <wp:inline distT="0" distB="0" distL="0" distR="0" wp14:anchorId="02170899" wp14:editId="48B175E0">
            <wp:extent cx="5943600" cy="3566160"/>
            <wp:effectExtent l="0" t="0" r="0" b="0"/>
            <wp:docPr id="714210322" name="Picture 11" descr="A comparison of the sam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10322" name="Picture 11" descr="A comparison of the same graph&#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14F74586" w14:textId="77777777" w:rsidR="00390569" w:rsidRPr="0090502E" w:rsidRDefault="00390569" w:rsidP="00390569">
      <w:r w:rsidRPr="0090502E">
        <w:rPr>
          <w:noProof/>
        </w:rPr>
        <w:drawing>
          <wp:inline distT="0" distB="0" distL="0" distR="0" wp14:anchorId="5B03F73B" wp14:editId="42306FA5">
            <wp:extent cx="5943600" cy="3566160"/>
            <wp:effectExtent l="0" t="0" r="0" b="0"/>
            <wp:docPr id="1256479444" name="Picture 12" descr="A graph of different groups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79444" name="Picture 12" descr="A graph of different groups of peopl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r w:rsidRPr="0090502E">
        <w:br w:type="page"/>
      </w:r>
    </w:p>
    <w:p w14:paraId="36CF2AB4" w14:textId="145F4469" w:rsidR="001B1A5A" w:rsidRPr="0090502E" w:rsidRDefault="00A946E5" w:rsidP="001B1A5A">
      <w:pPr>
        <w:pStyle w:val="Heading2"/>
        <w:jc w:val="center"/>
        <w:rPr>
          <w:rFonts w:ascii="Times New Roman" w:hAnsi="Times New Roman" w:cs="Times New Roman"/>
          <w:b/>
          <w:bCs/>
          <w:color w:val="auto"/>
          <w:sz w:val="28"/>
          <w:szCs w:val="28"/>
        </w:rPr>
      </w:pPr>
      <w:bookmarkStart w:id="30" w:name="_Toc166678557"/>
      <w:r>
        <w:rPr>
          <w:rFonts w:ascii="Times New Roman" w:hAnsi="Times New Roman" w:cs="Times New Roman"/>
          <w:b/>
          <w:bCs/>
          <w:color w:val="auto"/>
          <w:sz w:val="28"/>
          <w:szCs w:val="28"/>
        </w:rPr>
        <w:lastRenderedPageBreak/>
        <w:t xml:space="preserve">Figure 2: </w:t>
      </w:r>
      <w:r w:rsidR="001B1A5A" w:rsidRPr="0090502E">
        <w:rPr>
          <w:rFonts w:ascii="Times New Roman" w:hAnsi="Times New Roman" w:cs="Times New Roman"/>
          <w:b/>
          <w:bCs/>
          <w:color w:val="auto"/>
          <w:sz w:val="28"/>
          <w:szCs w:val="28"/>
        </w:rPr>
        <w:t>Poland</w:t>
      </w:r>
      <w:bookmarkEnd w:id="30"/>
    </w:p>
    <w:p w14:paraId="44A617A1" w14:textId="77777777" w:rsidR="001B1A5A" w:rsidRPr="0090502E" w:rsidRDefault="001B1A5A" w:rsidP="001B1A5A">
      <w:r w:rsidRPr="0090502E">
        <w:rPr>
          <w:noProof/>
        </w:rPr>
        <w:drawing>
          <wp:inline distT="0" distB="0" distL="0" distR="0" wp14:anchorId="20BA03B4" wp14:editId="1B2CC43E">
            <wp:extent cx="5943600" cy="3566160"/>
            <wp:effectExtent l="0" t="0" r="0" b="0"/>
            <wp:docPr id="1793551544" name="Picture 7" descr="A comparison of different types of abortion inde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51544" name="Picture 7" descr="A comparison of different types of abortion index&#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32E545F8" w14:textId="77777777" w:rsidR="001B1A5A" w:rsidRPr="0090502E" w:rsidRDefault="001B1A5A" w:rsidP="001B1A5A">
      <w:r w:rsidRPr="0090502E">
        <w:rPr>
          <w:noProof/>
        </w:rPr>
        <w:drawing>
          <wp:inline distT="0" distB="0" distL="0" distR="0" wp14:anchorId="1F714CAD" wp14:editId="58974DA1">
            <wp:extent cx="5943600" cy="3566160"/>
            <wp:effectExtent l="0" t="0" r="0" b="0"/>
            <wp:docPr id="18407737" name="Picture 8" descr="A graph of different groups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737" name="Picture 8" descr="A graph of different groups of peopl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5A80302C" w14:textId="77777777" w:rsidR="001B1A5A" w:rsidRPr="001B1A5A" w:rsidRDefault="001B1A5A" w:rsidP="001B1A5A"/>
    <w:p w14:paraId="6DCACE33" w14:textId="1DE0C209" w:rsidR="001046A5" w:rsidRPr="0090502E" w:rsidRDefault="00D30CF6" w:rsidP="00D30CF6">
      <w:pPr>
        <w:pStyle w:val="Heading1"/>
        <w:jc w:val="center"/>
        <w:rPr>
          <w:rFonts w:ascii="Times New Roman" w:hAnsi="Times New Roman" w:cs="Times New Roman"/>
          <w:b/>
          <w:bCs/>
          <w:color w:val="auto"/>
          <w:sz w:val="24"/>
          <w:szCs w:val="24"/>
        </w:rPr>
      </w:pPr>
      <w:bookmarkStart w:id="31" w:name="_Toc166678558"/>
      <w:r w:rsidRPr="0090502E">
        <w:rPr>
          <w:rFonts w:ascii="Times New Roman" w:hAnsi="Times New Roman" w:cs="Times New Roman"/>
          <w:b/>
          <w:bCs/>
          <w:color w:val="auto"/>
        </w:rPr>
        <w:lastRenderedPageBreak/>
        <w:t>Illustrative Case Vignettes</w:t>
      </w:r>
      <w:bookmarkEnd w:id="31"/>
    </w:p>
    <w:p w14:paraId="6F5F0CC3" w14:textId="0B5F5C78" w:rsidR="00EE1593" w:rsidRPr="0090502E" w:rsidRDefault="00EE1593">
      <w:pPr>
        <w:rPr>
          <w:rFonts w:ascii="Times New Roman" w:hAnsi="Times New Roman" w:cs="Times New Roman"/>
          <w:sz w:val="24"/>
          <w:szCs w:val="24"/>
        </w:rPr>
      </w:pPr>
    </w:p>
    <w:p w14:paraId="24462596" w14:textId="4EC3F34F" w:rsidR="00107B6F" w:rsidRPr="00A946E5" w:rsidRDefault="00107B6F" w:rsidP="00A946E5">
      <w:pPr>
        <w:pStyle w:val="Heading2"/>
        <w:rPr>
          <w:rFonts w:ascii="Times New Roman" w:hAnsi="Times New Roman" w:cs="Times New Roman"/>
          <w:b/>
          <w:bCs/>
          <w:color w:val="auto"/>
          <w:sz w:val="24"/>
          <w:szCs w:val="24"/>
          <w:shd w:val="clear" w:color="auto" w:fill="FFFFFF"/>
        </w:rPr>
      </w:pPr>
      <w:bookmarkStart w:id="32" w:name="_Toc166678559"/>
      <w:r w:rsidRPr="0090502E">
        <w:rPr>
          <w:rFonts w:ascii="Times New Roman" w:hAnsi="Times New Roman" w:cs="Times New Roman"/>
          <w:b/>
          <w:bCs/>
          <w:color w:val="auto"/>
          <w:sz w:val="24"/>
          <w:szCs w:val="24"/>
          <w:shd w:val="clear" w:color="auto" w:fill="FFFFFF"/>
        </w:rPr>
        <w:t>Case Vignettes: An Overview</w:t>
      </w:r>
      <w:bookmarkEnd w:id="32"/>
    </w:p>
    <w:p w14:paraId="50ECF10D" w14:textId="1A4C7906" w:rsidR="00107B6F" w:rsidRPr="00A946E5" w:rsidRDefault="00107B6F" w:rsidP="00A946E5">
      <w:pPr>
        <w:spacing w:after="0"/>
        <w:ind w:firstLine="720"/>
        <w:rPr>
          <w:rFonts w:ascii="Times New Roman" w:hAnsi="Times New Roman" w:cs="Times New Roman"/>
        </w:rPr>
      </w:pPr>
      <w:r w:rsidRPr="00A946E5">
        <w:rPr>
          <w:rFonts w:ascii="Times New Roman" w:hAnsi="Times New Roman" w:cs="Times New Roman"/>
        </w:rPr>
        <w:t xml:space="preserve">In the subsequent section, we provide case vignettes for </w:t>
      </w:r>
      <w:r w:rsidR="00381C60" w:rsidRPr="00A946E5">
        <w:rPr>
          <w:rFonts w:ascii="Times New Roman" w:hAnsi="Times New Roman" w:cs="Times New Roman"/>
        </w:rPr>
        <w:t>two</w:t>
      </w:r>
      <w:r w:rsidRPr="00A946E5">
        <w:rPr>
          <w:rFonts w:ascii="Times New Roman" w:hAnsi="Times New Roman" w:cs="Times New Roman"/>
        </w:rPr>
        <w:t xml:space="preserve"> countries</w:t>
      </w:r>
      <w:r w:rsidR="00381C60" w:rsidRPr="00A946E5">
        <w:rPr>
          <w:rFonts w:ascii="Times New Roman" w:hAnsi="Times New Roman" w:cs="Times New Roman"/>
        </w:rPr>
        <w:t xml:space="preserve">, </w:t>
      </w:r>
      <w:proofErr w:type="gramStart"/>
      <w:r w:rsidR="00381C60" w:rsidRPr="00A946E5">
        <w:rPr>
          <w:rFonts w:ascii="Times New Roman" w:hAnsi="Times New Roman" w:cs="Times New Roman"/>
        </w:rPr>
        <w:t>Nicaragua</w:t>
      </w:r>
      <w:proofErr w:type="gramEnd"/>
      <w:r w:rsidR="00381C60" w:rsidRPr="00A946E5">
        <w:rPr>
          <w:rFonts w:ascii="Times New Roman" w:hAnsi="Times New Roman" w:cs="Times New Roman"/>
        </w:rPr>
        <w:t xml:space="preserve"> and Poland</w:t>
      </w:r>
      <w:r w:rsidRPr="00A946E5">
        <w:rPr>
          <w:rFonts w:ascii="Times New Roman" w:hAnsi="Times New Roman" w:cs="Times New Roman"/>
        </w:rPr>
        <w:t xml:space="preserve">. Of these cases, Nicaragua best exemplifies our theoretical model, in that amplifying restrictions on abortion rights have preceded mounting PIR violations. Under each vignette, we draw attention to both direct and indirect mechanisms. As we argue in the paper, authoritarian regimes and those inclined to crack down on human rights are likely to exhibit the direct link between abortion restrictions and PIR abuses. </w:t>
      </w:r>
    </w:p>
    <w:p w14:paraId="2CE85179" w14:textId="27849F39" w:rsidR="00107B6F" w:rsidRPr="00A946E5" w:rsidRDefault="00107B6F" w:rsidP="00A946E5">
      <w:pPr>
        <w:spacing w:after="0"/>
        <w:ind w:firstLine="720"/>
        <w:rPr>
          <w:rFonts w:ascii="Times New Roman" w:hAnsi="Times New Roman" w:cs="Times New Roman"/>
        </w:rPr>
      </w:pPr>
      <w:r w:rsidRPr="00A946E5">
        <w:rPr>
          <w:rFonts w:ascii="Times New Roman" w:hAnsi="Times New Roman" w:cs="Times New Roman"/>
        </w:rPr>
        <w:t>We also discuss indirect mechanisms, whereby abortion restrictions create vulnerable human rights contexts and activate other pernicious mechanisms, such as the criminalization of the vulnerable (</w:t>
      </w:r>
      <w:r w:rsidR="00666B87" w:rsidRPr="00A946E5">
        <w:rPr>
          <w:rFonts w:ascii="Times New Roman" w:hAnsi="Times New Roman" w:cs="Times New Roman"/>
        </w:rPr>
        <w:t xml:space="preserve">including </w:t>
      </w:r>
      <w:r w:rsidRPr="00A946E5">
        <w:rPr>
          <w:rFonts w:ascii="Times New Roman" w:hAnsi="Times New Roman" w:cs="Times New Roman"/>
        </w:rPr>
        <w:t xml:space="preserve">migrants, refugees, LGBTQ communities, </w:t>
      </w:r>
      <w:r w:rsidR="00666B87" w:rsidRPr="00A946E5">
        <w:rPr>
          <w:rFonts w:ascii="Times New Roman" w:hAnsi="Times New Roman" w:cs="Times New Roman"/>
        </w:rPr>
        <w:t>as well as</w:t>
      </w:r>
      <w:r w:rsidRPr="00A946E5">
        <w:rPr>
          <w:rFonts w:ascii="Times New Roman" w:hAnsi="Times New Roman" w:cs="Times New Roman"/>
        </w:rPr>
        <w:t xml:space="preserve"> indigenous and impoverished communities), and increased intolerance of alternative lifestyles and exclusionism, retrenchment of secular worldviews and the ascendancy of dogmatic worldviews, and, weakened trust in the state and its institutions. </w:t>
      </w:r>
    </w:p>
    <w:p w14:paraId="6A2DA583" w14:textId="4BB5799F" w:rsidR="00107B6F" w:rsidRPr="00A946E5" w:rsidRDefault="00107B6F" w:rsidP="00A946E5">
      <w:pPr>
        <w:spacing w:after="0"/>
        <w:ind w:firstLine="720"/>
        <w:rPr>
          <w:rFonts w:ascii="Times New Roman" w:hAnsi="Times New Roman" w:cs="Times New Roman"/>
        </w:rPr>
      </w:pPr>
      <w:r w:rsidRPr="00A946E5">
        <w:rPr>
          <w:rFonts w:ascii="Times New Roman" w:hAnsi="Times New Roman" w:cs="Times New Roman"/>
        </w:rPr>
        <w:t>The case of Poland starkly illustrates how normative re-alignment can become entrenched. The new government under Tusk has expressed its desire to course correct by undoing the restriction placed on abortion access by the Law and Justice Party</w:t>
      </w:r>
      <w:r w:rsidR="00666B87" w:rsidRPr="00A946E5">
        <w:rPr>
          <w:rFonts w:ascii="Times New Roman" w:hAnsi="Times New Roman" w:cs="Times New Roman"/>
        </w:rPr>
        <w:t xml:space="preserve"> (PiS)</w:t>
      </w:r>
      <w:r w:rsidRPr="00A946E5">
        <w:rPr>
          <w:rFonts w:ascii="Times New Roman" w:hAnsi="Times New Roman" w:cs="Times New Roman"/>
        </w:rPr>
        <w:t>. However, abortion access advocates worry that course correction may not come easy, given disagreements within the government, a president aligned with the Law and Justice Party, and</w:t>
      </w:r>
      <w:r w:rsidR="00381C60" w:rsidRPr="00A946E5">
        <w:rPr>
          <w:rFonts w:ascii="Times New Roman" w:hAnsi="Times New Roman" w:cs="Times New Roman"/>
        </w:rPr>
        <w:t>,</w:t>
      </w:r>
      <w:r w:rsidRPr="00A946E5">
        <w:rPr>
          <w:rFonts w:ascii="Times New Roman" w:hAnsi="Times New Roman" w:cs="Times New Roman"/>
        </w:rPr>
        <w:t xml:space="preserve"> equally importantly, a new normative normal, which views abortion as taboo. As well, Poland showcases the difficulties of redressing democratic and liberal backsliding. As we argue </w:t>
      </w:r>
      <w:r w:rsidR="00381C60" w:rsidRPr="00A946E5">
        <w:rPr>
          <w:rFonts w:ascii="Times New Roman" w:hAnsi="Times New Roman" w:cs="Times New Roman"/>
        </w:rPr>
        <w:t>in</w:t>
      </w:r>
      <w:r w:rsidRPr="00A946E5">
        <w:rPr>
          <w:rFonts w:ascii="Times New Roman" w:hAnsi="Times New Roman" w:cs="Times New Roman"/>
        </w:rPr>
        <w:t xml:space="preserve"> the paper, the direct connection to PIR violations manifest</w:t>
      </w:r>
      <w:r w:rsidR="00666B87" w:rsidRPr="00A946E5">
        <w:rPr>
          <w:rFonts w:ascii="Times New Roman" w:hAnsi="Times New Roman" w:cs="Times New Roman"/>
        </w:rPr>
        <w:t xml:space="preserve">s </w:t>
      </w:r>
      <w:r w:rsidRPr="00A946E5">
        <w:rPr>
          <w:rFonts w:ascii="Times New Roman" w:hAnsi="Times New Roman" w:cs="Times New Roman"/>
        </w:rPr>
        <w:t xml:space="preserve">more readily in countries marked by democratic backsliding. </w:t>
      </w:r>
    </w:p>
    <w:p w14:paraId="1CD7D87E" w14:textId="4E59F25E" w:rsidR="00DF0AD3" w:rsidRPr="00A946E5" w:rsidRDefault="00EE1593" w:rsidP="00A946E5">
      <w:pPr>
        <w:pStyle w:val="Heading2"/>
        <w:ind w:firstLine="720"/>
        <w:rPr>
          <w:rFonts w:ascii="Times New Roman" w:hAnsi="Times New Roman" w:cs="Times New Roman"/>
          <w:b/>
          <w:bCs/>
          <w:color w:val="auto"/>
          <w:sz w:val="22"/>
          <w:szCs w:val="22"/>
        </w:rPr>
      </w:pPr>
      <w:bookmarkStart w:id="33" w:name="_Toc166678560"/>
      <w:r w:rsidRPr="00A946E5">
        <w:rPr>
          <w:rFonts w:ascii="Times New Roman" w:hAnsi="Times New Roman" w:cs="Times New Roman"/>
          <w:b/>
          <w:bCs/>
          <w:color w:val="auto"/>
          <w:sz w:val="22"/>
          <w:szCs w:val="22"/>
        </w:rPr>
        <w:t>Nicaragua</w:t>
      </w:r>
      <w:bookmarkEnd w:id="33"/>
      <w:r w:rsidRPr="00A946E5">
        <w:rPr>
          <w:rFonts w:ascii="Times New Roman" w:hAnsi="Times New Roman" w:cs="Times New Roman"/>
          <w:b/>
          <w:bCs/>
          <w:color w:val="auto"/>
          <w:sz w:val="22"/>
          <w:szCs w:val="22"/>
        </w:rPr>
        <w:t xml:space="preserve"> </w:t>
      </w:r>
    </w:p>
    <w:p w14:paraId="7FB8569C" w14:textId="77777777" w:rsidR="00EE1593" w:rsidRPr="00A946E5" w:rsidRDefault="00EE1593" w:rsidP="00A946E5">
      <w:pPr>
        <w:spacing w:after="0"/>
        <w:ind w:firstLine="720"/>
        <w:rPr>
          <w:rFonts w:ascii="Times New Roman" w:hAnsi="Times New Roman" w:cs="Times New Roman"/>
        </w:rPr>
      </w:pPr>
      <w:r w:rsidRPr="00A946E5">
        <w:rPr>
          <w:rFonts w:ascii="Times New Roman" w:hAnsi="Times New Roman" w:cs="Times New Roman"/>
        </w:rPr>
        <w:t xml:space="preserve">Nicaragua is one of the most, if not the most, restrictive countries with respect to abortion rights, with a complete ban on abortion first starting in 2006. Since 2008, abortion has been criminalized in all instances, including in instances of rape and the likely health or death of the pregnant person (AI 2009, 5). Healthcare workers are also subject to criminal prosecution for any fetal injury or death, regardless of whether their actions were intended to preserve the health of the pregnant person or the fetus (AI 2009, 8). In 2015, there was a “citizens’ initiative” to decriminalize abortion; the National Assembly rejected the initiative in 2017 without any debate (HRW 2017, np). Domestic abuse and femicides are increasing (HRW 2023). </w:t>
      </w:r>
    </w:p>
    <w:p w14:paraId="5DDF955B" w14:textId="77777777" w:rsidR="00EE1593" w:rsidRPr="00A946E5" w:rsidRDefault="00EE1593" w:rsidP="00A946E5">
      <w:pPr>
        <w:spacing w:after="0"/>
        <w:ind w:firstLine="720"/>
        <w:rPr>
          <w:rFonts w:ascii="Times New Roman" w:hAnsi="Times New Roman" w:cs="Times New Roman"/>
        </w:rPr>
      </w:pPr>
      <w:r w:rsidRPr="00A946E5">
        <w:rPr>
          <w:rFonts w:ascii="Times New Roman" w:hAnsi="Times New Roman" w:cs="Times New Roman"/>
        </w:rPr>
        <w:t>Normative re-alignment: Nicaragua’s restrictions on abortion are part of a larger turn to reject secular values in the country; President Daniel Ortega has increased his use of religious rhetoric to justify attacks on social groups even as he has ousted Catholic bishops and religious civil society organizations for speaking out against his widespread use of repression (</w:t>
      </w:r>
      <w:proofErr w:type="spellStart"/>
      <w:r w:rsidRPr="00A946E5">
        <w:rPr>
          <w:rFonts w:ascii="Times New Roman" w:hAnsi="Times New Roman" w:cs="Times New Roman"/>
        </w:rPr>
        <w:t>Gooren</w:t>
      </w:r>
      <w:proofErr w:type="spellEnd"/>
      <w:r w:rsidRPr="00A946E5">
        <w:rPr>
          <w:rFonts w:ascii="Times New Roman" w:hAnsi="Times New Roman" w:cs="Times New Roman"/>
        </w:rPr>
        <w:t xml:space="preserve"> 2010; Steigenga, Coleman, and Marenco 2017; HRW 2023). V-Dem’s social group equality measure shows a stop decline starting in 2007 and worsening in the early 2010s. </w:t>
      </w:r>
    </w:p>
    <w:p w14:paraId="6571B978" w14:textId="77777777" w:rsidR="00EE1593" w:rsidRPr="00A946E5" w:rsidRDefault="00EE1593" w:rsidP="00A946E5">
      <w:pPr>
        <w:spacing w:after="0"/>
        <w:ind w:firstLine="720"/>
        <w:rPr>
          <w:rFonts w:ascii="Times New Roman" w:hAnsi="Times New Roman" w:cs="Times New Roman"/>
        </w:rPr>
      </w:pPr>
      <w:r w:rsidRPr="00A946E5">
        <w:rPr>
          <w:rFonts w:ascii="Times New Roman" w:hAnsi="Times New Roman" w:cs="Times New Roman"/>
        </w:rPr>
        <w:t xml:space="preserve">Criminalization of behaviors of the vulnerable and scapegoating: After a violent crackdown on protests in 2018, Ortega’s regime has closed NGOs, universities, and media outlets, limiting all forms of dissent against the regime. Political rivals are routinely jailed. Although the F&amp;M Global Barometer of Gay Rights (GBGR) does not yet show a decline, LGBT+ advocates have been especially targeted as visible and “foreign” actors that drove the 2018 protests (Viera 2021, np).  Association with human rights of any kind often leads to a person being categorized as “traitors to the homeland” and losing their nationality (Selser 2023, np).  </w:t>
      </w:r>
    </w:p>
    <w:p w14:paraId="56E522A2" w14:textId="77777777" w:rsidR="00EE1593" w:rsidRPr="00A946E5" w:rsidRDefault="00EE1593" w:rsidP="00A946E5">
      <w:pPr>
        <w:spacing w:after="0"/>
        <w:ind w:firstLine="720"/>
        <w:rPr>
          <w:rFonts w:ascii="Times New Roman" w:hAnsi="Times New Roman" w:cs="Times New Roman"/>
        </w:rPr>
      </w:pPr>
      <w:r w:rsidRPr="00A946E5">
        <w:rPr>
          <w:rFonts w:ascii="Times New Roman" w:hAnsi="Times New Roman" w:cs="Times New Roman"/>
        </w:rPr>
        <w:t xml:space="preserve">There is presently a human rights “crisis” in Nicaragua (AI 2024), with scholars concerned that abuses could even intensify further if Ortega, who is 78 years old, were to die and be replaced by his wife </w:t>
      </w:r>
      <w:r w:rsidRPr="00A946E5">
        <w:rPr>
          <w:rFonts w:ascii="Times New Roman" w:hAnsi="Times New Roman" w:cs="Times New Roman"/>
        </w:rPr>
        <w:lastRenderedPageBreak/>
        <w:t xml:space="preserve">or favored son (La Prensa 2024).  As the director of Human Rights Watch, José Miguel Vivanco, reported, the current situation is “completely Orwellian” (Alfonsi 2022, np). </w:t>
      </w:r>
    </w:p>
    <w:p w14:paraId="2F6E8C3A" w14:textId="77777777" w:rsidR="00EE1593" w:rsidRPr="00A946E5" w:rsidRDefault="00EE1593" w:rsidP="00A946E5">
      <w:pPr>
        <w:spacing w:after="0"/>
        <w:ind w:firstLine="720"/>
        <w:rPr>
          <w:rFonts w:ascii="Times New Roman" w:hAnsi="Times New Roman" w:cs="Times New Roman"/>
          <w:b/>
          <w:bCs/>
        </w:rPr>
      </w:pPr>
      <w:r w:rsidRPr="00A946E5">
        <w:rPr>
          <w:rFonts w:ascii="Times New Roman" w:hAnsi="Times New Roman" w:cs="Times New Roman"/>
          <w:b/>
          <w:bCs/>
        </w:rPr>
        <w:t>References:</w:t>
      </w:r>
    </w:p>
    <w:p w14:paraId="3F064BB6" w14:textId="77777777" w:rsidR="00EE1593" w:rsidRPr="00A946E5" w:rsidRDefault="00EE1593" w:rsidP="00A946E5">
      <w:pPr>
        <w:spacing w:after="0"/>
        <w:ind w:left="720" w:hanging="720"/>
        <w:rPr>
          <w:rFonts w:ascii="Times New Roman" w:hAnsi="Times New Roman" w:cs="Times New Roman"/>
          <w:shd w:val="clear" w:color="auto" w:fill="FFFFFF"/>
        </w:rPr>
      </w:pPr>
      <w:r w:rsidRPr="00A946E5">
        <w:rPr>
          <w:rFonts w:ascii="Times New Roman" w:hAnsi="Times New Roman" w:cs="Times New Roman"/>
          <w:shd w:val="clear" w:color="auto" w:fill="FFFFFF"/>
        </w:rPr>
        <w:t xml:space="preserve">Amnesty International. 2009. “The Impact of the Complete Ban </w:t>
      </w:r>
      <w:proofErr w:type="gramStart"/>
      <w:r w:rsidRPr="00A946E5">
        <w:rPr>
          <w:rFonts w:ascii="Times New Roman" w:hAnsi="Times New Roman" w:cs="Times New Roman"/>
          <w:shd w:val="clear" w:color="auto" w:fill="FFFFFF"/>
        </w:rPr>
        <w:t>Of</w:t>
      </w:r>
      <w:proofErr w:type="gramEnd"/>
      <w:r w:rsidRPr="00A946E5">
        <w:rPr>
          <w:rFonts w:ascii="Times New Roman" w:hAnsi="Times New Roman" w:cs="Times New Roman"/>
          <w:shd w:val="clear" w:color="auto" w:fill="FFFFFF"/>
        </w:rPr>
        <w:t xml:space="preserve"> Abortion In Nicaragua: Briefing to the United Nations Committee Against Torture.” </w:t>
      </w:r>
      <w:hyperlink r:id="rId14" w:history="1">
        <w:r w:rsidRPr="00A946E5">
          <w:rPr>
            <w:rStyle w:val="Hyperlink"/>
            <w:rFonts w:ascii="Times New Roman" w:hAnsi="Times New Roman" w:cs="Times New Roman"/>
            <w:color w:val="auto"/>
            <w:shd w:val="clear" w:color="auto" w:fill="FFFFFF"/>
          </w:rPr>
          <w:t>https://www.amnesty.org/en/wp-content/uploads/2021/07/amr430052009en.pdf</w:t>
        </w:r>
      </w:hyperlink>
      <w:r w:rsidRPr="00A946E5">
        <w:rPr>
          <w:rFonts w:ascii="Times New Roman" w:hAnsi="Times New Roman" w:cs="Times New Roman"/>
          <w:shd w:val="clear" w:color="auto" w:fill="FFFFFF"/>
        </w:rPr>
        <w:t xml:space="preserve"> </w:t>
      </w:r>
    </w:p>
    <w:p w14:paraId="6F935942" w14:textId="77777777" w:rsidR="00EE1593" w:rsidRPr="00A946E5" w:rsidRDefault="00EE1593" w:rsidP="00A946E5">
      <w:pPr>
        <w:spacing w:after="0"/>
        <w:ind w:left="720" w:hanging="720"/>
        <w:rPr>
          <w:rFonts w:ascii="Times New Roman" w:hAnsi="Times New Roman" w:cs="Times New Roman"/>
        </w:rPr>
      </w:pPr>
      <w:r w:rsidRPr="00A946E5">
        <w:rPr>
          <w:rFonts w:ascii="Times New Roman" w:hAnsi="Times New Roman" w:cs="Times New Roman"/>
        </w:rPr>
        <w:t xml:space="preserve">Amnesty International. 2024. Overview of Nicaragua.  </w:t>
      </w:r>
      <w:hyperlink r:id="rId15" w:history="1">
        <w:r w:rsidRPr="00A946E5">
          <w:rPr>
            <w:rStyle w:val="Hyperlink"/>
            <w:rFonts w:ascii="Times New Roman" w:hAnsi="Times New Roman" w:cs="Times New Roman"/>
            <w:color w:val="auto"/>
          </w:rPr>
          <w:t>https://www.amnesty.org/en/location/americas/central-america-and-the-caribbean/nicaragua/</w:t>
        </w:r>
      </w:hyperlink>
      <w:r w:rsidRPr="00A946E5">
        <w:rPr>
          <w:rFonts w:ascii="Times New Roman" w:hAnsi="Times New Roman" w:cs="Times New Roman"/>
        </w:rPr>
        <w:t xml:space="preserve"> </w:t>
      </w:r>
    </w:p>
    <w:p w14:paraId="02D43882" w14:textId="77777777" w:rsidR="00EE1593" w:rsidRPr="00A946E5" w:rsidRDefault="00EE1593" w:rsidP="00A946E5">
      <w:pPr>
        <w:spacing w:after="0"/>
        <w:ind w:left="720" w:hanging="720"/>
        <w:rPr>
          <w:rFonts w:ascii="Times New Roman" w:hAnsi="Times New Roman" w:cs="Times New Roman"/>
          <w:shd w:val="clear" w:color="auto" w:fill="FFFFFF"/>
        </w:rPr>
      </w:pPr>
      <w:proofErr w:type="spellStart"/>
      <w:r w:rsidRPr="00A946E5">
        <w:rPr>
          <w:rFonts w:ascii="Times New Roman" w:hAnsi="Times New Roman" w:cs="Times New Roman"/>
          <w:shd w:val="clear" w:color="auto" w:fill="FFFFFF"/>
        </w:rPr>
        <w:t>Gooren</w:t>
      </w:r>
      <w:proofErr w:type="spellEnd"/>
      <w:r w:rsidRPr="00A946E5">
        <w:rPr>
          <w:rFonts w:ascii="Times New Roman" w:hAnsi="Times New Roman" w:cs="Times New Roman"/>
          <w:shd w:val="clear" w:color="auto" w:fill="FFFFFF"/>
        </w:rPr>
        <w:t xml:space="preserve">, Henri. 2010. "Ortega for president: The religious rebirth of </w:t>
      </w:r>
      <w:proofErr w:type="spellStart"/>
      <w:r w:rsidRPr="00A946E5">
        <w:rPr>
          <w:rFonts w:ascii="Times New Roman" w:hAnsi="Times New Roman" w:cs="Times New Roman"/>
          <w:shd w:val="clear" w:color="auto" w:fill="FFFFFF"/>
        </w:rPr>
        <w:t>Sandinismo</w:t>
      </w:r>
      <w:proofErr w:type="spellEnd"/>
      <w:r w:rsidRPr="00A946E5">
        <w:rPr>
          <w:rFonts w:ascii="Times New Roman" w:hAnsi="Times New Roman" w:cs="Times New Roman"/>
          <w:shd w:val="clear" w:color="auto" w:fill="FFFFFF"/>
        </w:rPr>
        <w:t xml:space="preserve"> in Nicaragua." </w:t>
      </w:r>
      <w:proofErr w:type="spellStart"/>
      <w:r w:rsidRPr="00A946E5">
        <w:rPr>
          <w:rFonts w:ascii="Times New Roman" w:hAnsi="Times New Roman" w:cs="Times New Roman"/>
          <w:i/>
          <w:iCs/>
          <w:shd w:val="clear" w:color="auto" w:fill="FFFFFF"/>
        </w:rPr>
        <w:t>Revista</w:t>
      </w:r>
      <w:proofErr w:type="spellEnd"/>
      <w:r w:rsidRPr="00A946E5">
        <w:rPr>
          <w:rFonts w:ascii="Times New Roman" w:hAnsi="Times New Roman" w:cs="Times New Roman"/>
          <w:i/>
          <w:iCs/>
          <w:shd w:val="clear" w:color="auto" w:fill="FFFFFF"/>
        </w:rPr>
        <w:t xml:space="preserve"> </w:t>
      </w:r>
      <w:proofErr w:type="spellStart"/>
      <w:r w:rsidRPr="00A946E5">
        <w:rPr>
          <w:rFonts w:ascii="Times New Roman" w:hAnsi="Times New Roman" w:cs="Times New Roman"/>
          <w:i/>
          <w:iCs/>
          <w:shd w:val="clear" w:color="auto" w:fill="FFFFFF"/>
        </w:rPr>
        <w:t>Europea</w:t>
      </w:r>
      <w:proofErr w:type="spellEnd"/>
      <w:r w:rsidRPr="00A946E5">
        <w:rPr>
          <w:rFonts w:ascii="Times New Roman" w:hAnsi="Times New Roman" w:cs="Times New Roman"/>
          <w:i/>
          <w:iCs/>
          <w:shd w:val="clear" w:color="auto" w:fill="FFFFFF"/>
        </w:rPr>
        <w:t xml:space="preserve"> de </w:t>
      </w:r>
      <w:proofErr w:type="spellStart"/>
      <w:r w:rsidRPr="00A946E5">
        <w:rPr>
          <w:rFonts w:ascii="Times New Roman" w:hAnsi="Times New Roman" w:cs="Times New Roman"/>
          <w:i/>
          <w:iCs/>
          <w:shd w:val="clear" w:color="auto" w:fill="FFFFFF"/>
        </w:rPr>
        <w:t>Estudios</w:t>
      </w:r>
      <w:proofErr w:type="spellEnd"/>
      <w:r w:rsidRPr="00A946E5">
        <w:rPr>
          <w:rFonts w:ascii="Times New Roman" w:hAnsi="Times New Roman" w:cs="Times New Roman"/>
          <w:i/>
          <w:iCs/>
          <w:shd w:val="clear" w:color="auto" w:fill="FFFFFF"/>
        </w:rPr>
        <w:t xml:space="preserve"> </w:t>
      </w:r>
      <w:proofErr w:type="spellStart"/>
      <w:r w:rsidRPr="00A946E5">
        <w:rPr>
          <w:rFonts w:ascii="Times New Roman" w:hAnsi="Times New Roman" w:cs="Times New Roman"/>
          <w:i/>
          <w:iCs/>
          <w:shd w:val="clear" w:color="auto" w:fill="FFFFFF"/>
        </w:rPr>
        <w:t>Latinoamericanos</w:t>
      </w:r>
      <w:proofErr w:type="spellEnd"/>
      <w:r w:rsidRPr="00A946E5">
        <w:rPr>
          <w:rFonts w:ascii="Times New Roman" w:hAnsi="Times New Roman" w:cs="Times New Roman"/>
          <w:i/>
          <w:iCs/>
          <w:shd w:val="clear" w:color="auto" w:fill="FFFFFF"/>
        </w:rPr>
        <w:t xml:space="preserve"> y del Caribe/European Review of Latin American and Caribbean Studies</w:t>
      </w:r>
      <w:r w:rsidRPr="00A946E5">
        <w:rPr>
          <w:rFonts w:ascii="Times New Roman" w:hAnsi="Times New Roman" w:cs="Times New Roman"/>
          <w:shd w:val="clear" w:color="auto" w:fill="FFFFFF"/>
        </w:rPr>
        <w:t>. 47-63.</w:t>
      </w:r>
    </w:p>
    <w:p w14:paraId="22888CB3" w14:textId="77777777" w:rsidR="00EE1593" w:rsidRPr="00A946E5" w:rsidRDefault="00EE1593" w:rsidP="00A946E5">
      <w:pPr>
        <w:spacing w:after="0"/>
        <w:ind w:left="720" w:hanging="720"/>
        <w:rPr>
          <w:rFonts w:ascii="Times New Roman" w:hAnsi="Times New Roman" w:cs="Times New Roman"/>
          <w:shd w:val="clear" w:color="auto" w:fill="FFFFFF"/>
        </w:rPr>
      </w:pPr>
      <w:r w:rsidRPr="00A946E5">
        <w:rPr>
          <w:rFonts w:ascii="Times New Roman" w:hAnsi="Times New Roman" w:cs="Times New Roman"/>
          <w:shd w:val="clear" w:color="auto" w:fill="FFFFFF"/>
        </w:rPr>
        <w:t>Human Rights Watch. 2017. “Nicaragua: Abortion Ban Threatens Health and Lives Women, Providers Describe Fear and Stigma.”</w:t>
      </w:r>
      <w:r w:rsidRPr="00A946E5">
        <w:rPr>
          <w:rFonts w:ascii="Times New Roman" w:hAnsi="Times New Roman" w:cs="Times New Roman"/>
        </w:rPr>
        <w:t xml:space="preserve"> </w:t>
      </w:r>
      <w:hyperlink r:id="rId16" w:history="1">
        <w:r w:rsidRPr="00A946E5">
          <w:rPr>
            <w:rStyle w:val="Hyperlink"/>
            <w:rFonts w:ascii="Times New Roman" w:hAnsi="Times New Roman" w:cs="Times New Roman"/>
            <w:color w:val="auto"/>
            <w:shd w:val="clear" w:color="auto" w:fill="FFFFFF"/>
          </w:rPr>
          <w:t>https://www.hrw.org/news/2017/07/31/nicaragua-abortion-ban-threatens-health-and-lives</w:t>
        </w:r>
      </w:hyperlink>
      <w:r w:rsidRPr="00A946E5">
        <w:rPr>
          <w:rFonts w:ascii="Times New Roman" w:hAnsi="Times New Roman" w:cs="Times New Roman"/>
          <w:shd w:val="clear" w:color="auto" w:fill="FFFFFF"/>
        </w:rPr>
        <w:t xml:space="preserve"> </w:t>
      </w:r>
    </w:p>
    <w:p w14:paraId="6B8A6EB7" w14:textId="77777777" w:rsidR="00EE1593" w:rsidRPr="00A946E5" w:rsidRDefault="00EE1593" w:rsidP="00A946E5">
      <w:pPr>
        <w:spacing w:after="0"/>
        <w:ind w:left="720" w:hanging="720"/>
        <w:rPr>
          <w:rFonts w:ascii="Times New Roman" w:hAnsi="Times New Roman" w:cs="Times New Roman"/>
          <w:shd w:val="clear" w:color="auto" w:fill="FFFFFF"/>
        </w:rPr>
      </w:pPr>
      <w:r w:rsidRPr="00A946E5">
        <w:rPr>
          <w:rFonts w:ascii="Times New Roman" w:hAnsi="Times New Roman" w:cs="Times New Roman"/>
          <w:shd w:val="clear" w:color="auto" w:fill="FFFFFF"/>
        </w:rPr>
        <w:t xml:space="preserve">Human Rights Watch. 2023. “World Report: Nicaragua.” </w:t>
      </w:r>
      <w:hyperlink r:id="rId17" w:history="1">
        <w:r w:rsidRPr="00A946E5">
          <w:rPr>
            <w:rStyle w:val="Hyperlink"/>
            <w:rFonts w:ascii="Times New Roman" w:hAnsi="Times New Roman" w:cs="Times New Roman"/>
            <w:color w:val="auto"/>
            <w:shd w:val="clear" w:color="auto" w:fill="FFFFFF"/>
          </w:rPr>
          <w:t>https://www.hrw.org/world-report/2023/country-chapters/nicaragua</w:t>
        </w:r>
      </w:hyperlink>
      <w:r w:rsidRPr="00A946E5">
        <w:rPr>
          <w:rFonts w:ascii="Times New Roman" w:hAnsi="Times New Roman" w:cs="Times New Roman"/>
          <w:shd w:val="clear" w:color="auto" w:fill="FFFFFF"/>
        </w:rPr>
        <w:t xml:space="preserve"> </w:t>
      </w:r>
    </w:p>
    <w:p w14:paraId="38C66275" w14:textId="77777777" w:rsidR="00EE1593" w:rsidRPr="00A946E5" w:rsidRDefault="00EE1593" w:rsidP="00A946E5">
      <w:pPr>
        <w:spacing w:after="0"/>
        <w:ind w:left="720" w:hanging="720"/>
        <w:rPr>
          <w:rFonts w:ascii="Times New Roman" w:hAnsi="Times New Roman" w:cs="Times New Roman"/>
        </w:rPr>
      </w:pPr>
      <w:r w:rsidRPr="00A946E5">
        <w:rPr>
          <w:rFonts w:ascii="Times New Roman" w:hAnsi="Times New Roman" w:cs="Times New Roman"/>
        </w:rPr>
        <w:t xml:space="preserve">La Prensa. 2024. “Manuel Orozco: “Reorganizing Nicaragua could take at least 10 years.” </w:t>
      </w:r>
      <w:hyperlink r:id="rId18" w:history="1">
        <w:r w:rsidRPr="00A946E5">
          <w:rPr>
            <w:rStyle w:val="Hyperlink"/>
            <w:rFonts w:ascii="Times New Roman" w:hAnsi="Times New Roman" w:cs="Times New Roman"/>
            <w:color w:val="auto"/>
          </w:rPr>
          <w:t>https://apnews.com/article/politics-spain-government-caribbean-daniel-ortega-4907d12691ef14a243adffb5fb34ce82</w:t>
        </w:r>
      </w:hyperlink>
      <w:r w:rsidRPr="00A946E5">
        <w:rPr>
          <w:rFonts w:ascii="Times New Roman" w:hAnsi="Times New Roman" w:cs="Times New Roman"/>
        </w:rPr>
        <w:t xml:space="preserve">  </w:t>
      </w:r>
    </w:p>
    <w:p w14:paraId="2DBC05A3" w14:textId="77777777" w:rsidR="00EE1593" w:rsidRPr="00A946E5" w:rsidRDefault="00EE1593" w:rsidP="00A946E5">
      <w:pPr>
        <w:spacing w:after="0"/>
        <w:ind w:left="720" w:hanging="720"/>
        <w:rPr>
          <w:rFonts w:ascii="Times New Roman" w:hAnsi="Times New Roman" w:cs="Times New Roman"/>
          <w:shd w:val="clear" w:color="auto" w:fill="FFFFFF"/>
        </w:rPr>
      </w:pPr>
      <w:r w:rsidRPr="00A946E5">
        <w:rPr>
          <w:rFonts w:ascii="Times New Roman" w:hAnsi="Times New Roman" w:cs="Times New Roman"/>
          <w:shd w:val="clear" w:color="auto" w:fill="FFFFFF"/>
        </w:rPr>
        <w:t>Selser, Gabriela. 2023.</w:t>
      </w:r>
      <w:r w:rsidRPr="00A946E5">
        <w:rPr>
          <w:rFonts w:ascii="Times New Roman" w:hAnsi="Times New Roman" w:cs="Times New Roman"/>
        </w:rPr>
        <w:t xml:space="preserve"> “</w:t>
      </w:r>
      <w:r w:rsidRPr="00A946E5">
        <w:rPr>
          <w:rFonts w:ascii="Times New Roman" w:hAnsi="Times New Roman" w:cs="Times New Roman"/>
          <w:shd w:val="clear" w:color="auto" w:fill="FFFFFF"/>
        </w:rPr>
        <w:t xml:space="preserve">Nicaragua strips citizenship from 94 political opponents.”  </w:t>
      </w:r>
      <w:hyperlink r:id="rId19" w:history="1">
        <w:r w:rsidRPr="00A946E5">
          <w:rPr>
            <w:rStyle w:val="Hyperlink"/>
            <w:rFonts w:ascii="Times New Roman" w:hAnsi="Times New Roman" w:cs="Times New Roman"/>
            <w:color w:val="auto"/>
            <w:shd w:val="clear" w:color="auto" w:fill="FFFFFF"/>
          </w:rPr>
          <w:t>https://apnews.com/article/politics-spain-government-caribbean-daniel-ortega-4907d12691ef14a243adffb5fb34ce82</w:t>
        </w:r>
      </w:hyperlink>
      <w:r w:rsidRPr="00A946E5">
        <w:rPr>
          <w:rFonts w:ascii="Times New Roman" w:hAnsi="Times New Roman" w:cs="Times New Roman"/>
          <w:shd w:val="clear" w:color="auto" w:fill="FFFFFF"/>
        </w:rPr>
        <w:t xml:space="preserve"> </w:t>
      </w:r>
    </w:p>
    <w:p w14:paraId="2130FD9B" w14:textId="77777777" w:rsidR="00EE1593" w:rsidRPr="00A946E5" w:rsidRDefault="00EE1593" w:rsidP="00A946E5">
      <w:pPr>
        <w:spacing w:after="0"/>
        <w:ind w:left="720" w:hanging="720"/>
        <w:rPr>
          <w:rFonts w:ascii="Times New Roman" w:hAnsi="Times New Roman" w:cs="Times New Roman"/>
          <w:shd w:val="clear" w:color="auto" w:fill="FFFFFF"/>
        </w:rPr>
      </w:pPr>
      <w:r w:rsidRPr="00A946E5">
        <w:rPr>
          <w:rFonts w:ascii="Times New Roman" w:hAnsi="Times New Roman" w:cs="Times New Roman"/>
          <w:shd w:val="clear" w:color="auto" w:fill="FFFFFF"/>
        </w:rPr>
        <w:t xml:space="preserve">Steigenga, Timothy, Kenneth M. Coleman, and Eduardo Marenco. 2017. "“En Dios </w:t>
      </w:r>
      <w:proofErr w:type="spellStart"/>
      <w:r w:rsidRPr="00A946E5">
        <w:rPr>
          <w:rFonts w:ascii="Times New Roman" w:hAnsi="Times New Roman" w:cs="Times New Roman"/>
          <w:shd w:val="clear" w:color="auto" w:fill="FFFFFF"/>
        </w:rPr>
        <w:t>Confiamos</w:t>
      </w:r>
      <w:proofErr w:type="spellEnd"/>
      <w:r w:rsidRPr="00A946E5">
        <w:rPr>
          <w:rFonts w:ascii="Times New Roman" w:hAnsi="Times New Roman" w:cs="Times New Roman"/>
          <w:shd w:val="clear" w:color="auto" w:fill="FFFFFF"/>
        </w:rPr>
        <w:t>”: Politics, Populism, and Protestantism in Daniel Ortega’s Nicaragua." </w:t>
      </w:r>
      <w:r w:rsidRPr="00A946E5">
        <w:rPr>
          <w:rFonts w:ascii="Times New Roman" w:hAnsi="Times New Roman" w:cs="Times New Roman"/>
          <w:i/>
          <w:iCs/>
          <w:shd w:val="clear" w:color="auto" w:fill="FFFFFF"/>
        </w:rPr>
        <w:t>International Journal of Latin American Religions</w:t>
      </w:r>
      <w:r w:rsidRPr="00A946E5">
        <w:rPr>
          <w:rFonts w:ascii="Times New Roman" w:hAnsi="Times New Roman" w:cs="Times New Roman"/>
          <w:shd w:val="clear" w:color="auto" w:fill="FFFFFF"/>
        </w:rPr>
        <w:t> 1 (1): 116-133.</w:t>
      </w:r>
    </w:p>
    <w:p w14:paraId="6F7DF068" w14:textId="77777777" w:rsidR="00EE1593" w:rsidRPr="00A946E5" w:rsidRDefault="00EE1593" w:rsidP="00A946E5">
      <w:pPr>
        <w:spacing w:after="0"/>
        <w:ind w:left="720" w:hanging="720"/>
        <w:rPr>
          <w:rFonts w:ascii="Times New Roman" w:hAnsi="Times New Roman" w:cs="Times New Roman"/>
        </w:rPr>
      </w:pPr>
      <w:r w:rsidRPr="00A946E5">
        <w:rPr>
          <w:rFonts w:ascii="Times New Roman" w:hAnsi="Times New Roman" w:cs="Times New Roman"/>
        </w:rPr>
        <w:t xml:space="preserve">Viera, Karolina. 2021. “In Nicaragua Persecution is ‘the Order of the Day.” </w:t>
      </w:r>
      <w:hyperlink r:id="rId20" w:history="1">
        <w:r w:rsidRPr="00A946E5">
          <w:rPr>
            <w:rStyle w:val="Hyperlink"/>
            <w:rFonts w:ascii="Times New Roman" w:hAnsi="Times New Roman" w:cs="Times New Roman"/>
            <w:color w:val="auto"/>
          </w:rPr>
          <w:t>https://victoryinstitute.org/in-nicaragua-persecution-is-the-order-of-the-day/</w:t>
        </w:r>
      </w:hyperlink>
      <w:r w:rsidRPr="00A946E5">
        <w:rPr>
          <w:rFonts w:ascii="Times New Roman" w:hAnsi="Times New Roman" w:cs="Times New Roman"/>
        </w:rPr>
        <w:t xml:space="preserve"> </w:t>
      </w:r>
    </w:p>
    <w:p w14:paraId="14900C78" w14:textId="77777777" w:rsidR="0090502E" w:rsidRPr="00A946E5" w:rsidRDefault="0090502E" w:rsidP="00A946E5">
      <w:pPr>
        <w:spacing w:after="0"/>
        <w:rPr>
          <w:rFonts w:ascii="Times New Roman" w:hAnsi="Times New Roman" w:cs="Times New Roman"/>
        </w:rPr>
      </w:pPr>
    </w:p>
    <w:p w14:paraId="17059CE1" w14:textId="14E0FFE4" w:rsidR="00135EB9" w:rsidRPr="00A946E5" w:rsidRDefault="00135EB9" w:rsidP="00A946E5">
      <w:pPr>
        <w:pStyle w:val="Heading2"/>
        <w:ind w:firstLine="720"/>
        <w:rPr>
          <w:rFonts w:ascii="Times New Roman" w:hAnsi="Times New Roman" w:cs="Times New Roman"/>
          <w:b/>
          <w:bCs/>
          <w:color w:val="auto"/>
          <w:kern w:val="0"/>
          <w:sz w:val="22"/>
          <w:szCs w:val="22"/>
        </w:rPr>
      </w:pPr>
      <w:bookmarkStart w:id="34" w:name="_Toc166678561"/>
      <w:r w:rsidRPr="00A946E5">
        <w:rPr>
          <w:rFonts w:ascii="Times New Roman" w:hAnsi="Times New Roman" w:cs="Times New Roman"/>
          <w:b/>
          <w:bCs/>
          <w:color w:val="auto"/>
          <w:sz w:val="22"/>
          <w:szCs w:val="22"/>
          <w:shd w:val="clear" w:color="auto" w:fill="FFFFFF"/>
        </w:rPr>
        <w:t>Poland</w:t>
      </w:r>
      <w:bookmarkEnd w:id="34"/>
    </w:p>
    <w:p w14:paraId="02BF9AE0" w14:textId="16C59370" w:rsidR="00B375CA" w:rsidRPr="00A946E5" w:rsidRDefault="00135EB9" w:rsidP="00A946E5">
      <w:pPr>
        <w:autoSpaceDE w:val="0"/>
        <w:autoSpaceDN w:val="0"/>
        <w:adjustRightInd w:val="0"/>
        <w:spacing w:after="0" w:line="240" w:lineRule="auto"/>
        <w:ind w:firstLine="720"/>
        <w:rPr>
          <w:rFonts w:ascii="Times New Roman" w:hAnsi="Times New Roman" w:cs="Times New Roman"/>
          <w:kern w:val="0"/>
        </w:rPr>
      </w:pPr>
      <w:r w:rsidRPr="00A946E5">
        <w:rPr>
          <w:rFonts w:ascii="Times New Roman" w:hAnsi="Times New Roman" w:cs="Times New Roman"/>
          <w:kern w:val="0"/>
        </w:rPr>
        <w:t xml:space="preserve">The graphs in the “Country Profiles” depict that Poland’s CAI indices have been more liberal relative to the global averages, and that the country has slightly liberalized its policies in the early 2000s, though the weighted index paints a more complicated picture. To reiterate however, these graphs depict CAI until 2016, due to data availability. </w:t>
      </w:r>
    </w:p>
    <w:p w14:paraId="5E879413" w14:textId="34B5FFB6" w:rsidR="00135EB9" w:rsidRPr="00A946E5" w:rsidRDefault="00135EB9" w:rsidP="00A946E5">
      <w:pPr>
        <w:autoSpaceDE w:val="0"/>
        <w:autoSpaceDN w:val="0"/>
        <w:adjustRightInd w:val="0"/>
        <w:spacing w:after="0" w:line="240" w:lineRule="auto"/>
        <w:ind w:firstLine="720"/>
        <w:rPr>
          <w:rFonts w:ascii="Times New Roman" w:hAnsi="Times New Roman" w:cs="Times New Roman"/>
        </w:rPr>
      </w:pPr>
      <w:r w:rsidRPr="00A946E5">
        <w:rPr>
          <w:rFonts w:ascii="Times New Roman" w:hAnsi="Times New Roman" w:cs="Times New Roman"/>
          <w:kern w:val="0"/>
        </w:rPr>
        <w:t>Delving deeper, the country has experienced setbacks to its abortion regime since then, particularly after 2020. As the 2023 HRW report cogently summarizes, “</w:t>
      </w:r>
      <w:r w:rsidRPr="00A946E5">
        <w:rPr>
          <w:rFonts w:ascii="Times New Roman" w:hAnsi="Times New Roman" w:cs="Times New Roman"/>
        </w:rPr>
        <w:t xml:space="preserve">since the Law and Justice party (Prawo </w:t>
      </w:r>
      <w:proofErr w:type="spellStart"/>
      <w:r w:rsidRPr="00A946E5">
        <w:rPr>
          <w:rFonts w:ascii="Times New Roman" w:hAnsi="Times New Roman" w:cs="Times New Roman"/>
        </w:rPr>
        <w:t>i</w:t>
      </w:r>
      <w:proofErr w:type="spellEnd"/>
      <w:r w:rsidRPr="00A946E5">
        <w:rPr>
          <w:rFonts w:ascii="Times New Roman" w:hAnsi="Times New Roman" w:cs="Times New Roman"/>
        </w:rPr>
        <w:t xml:space="preserve"> </w:t>
      </w:r>
      <w:proofErr w:type="spellStart"/>
      <w:r w:rsidRPr="00A946E5">
        <w:rPr>
          <w:rFonts w:ascii="Times New Roman" w:hAnsi="Times New Roman" w:cs="Times New Roman"/>
        </w:rPr>
        <w:t>Sprawiedliwość</w:t>
      </w:r>
      <w:proofErr w:type="spellEnd"/>
      <w:r w:rsidRPr="00A946E5">
        <w:rPr>
          <w:rFonts w:ascii="Times New Roman" w:hAnsi="Times New Roman" w:cs="Times New Roman"/>
        </w:rPr>
        <w:t xml:space="preserve">, PiS) came to power in 2015, Poland’s government has carried out a sustained attack on sexual and reproductive health rights, particularly access to abortion. The ruling party brought the abortion case to the Constitutional Tribunal after parliament voted not to adopt legislation effectively banning legal abortion.” The ruling was the culmination of an attack on abortion rights, including the PiS’s previous attempt in 2016 to institute a total ban on abortion, which was rejected by the parliament. </w:t>
      </w:r>
    </w:p>
    <w:p w14:paraId="03618D48" w14:textId="451FC2A8" w:rsidR="00135EB9" w:rsidRPr="00A946E5" w:rsidRDefault="00135EB9" w:rsidP="00A946E5">
      <w:pPr>
        <w:autoSpaceDE w:val="0"/>
        <w:autoSpaceDN w:val="0"/>
        <w:adjustRightInd w:val="0"/>
        <w:spacing w:after="0" w:line="240" w:lineRule="auto"/>
        <w:ind w:firstLine="720"/>
        <w:rPr>
          <w:rFonts w:ascii="Times New Roman" w:hAnsi="Times New Roman" w:cs="Times New Roman"/>
        </w:rPr>
      </w:pPr>
      <w:r w:rsidRPr="00A946E5">
        <w:rPr>
          <w:rFonts w:ascii="Times New Roman" w:hAnsi="Times New Roman" w:cs="Times New Roman"/>
          <w:kern w:val="0"/>
        </w:rPr>
        <w:t xml:space="preserve">In October of 2020, the Constitutional Court passed a virtual total ban on abortion (with the only exemption being for fetal abnormalities), with the law entering into force in 2021. The Constitutional Court was widely believed to be ideologically biased and compromised, given the erosion of judicial independence under the ruling PiS regime. </w:t>
      </w:r>
      <w:r w:rsidRPr="00A946E5">
        <w:rPr>
          <w:rFonts w:ascii="Times New Roman" w:hAnsi="Times New Roman" w:cs="Times New Roman"/>
        </w:rPr>
        <w:t xml:space="preserve">The 2020 ruling repealed abortion access for fetal abnormalities, stating that abortion for “severe and irreversible fetal defect or incurable illness that threatens the fetus’ life” was unconstitutional. Crucially, prior to 2020, legal abortion was permitted under three grounds, and 90 % of abortions sought had invoked these reasons for terminating pregnancies. This was known as the “abortion compromise” whereby the government allowed abortion on three conditions </w:t>
      </w:r>
      <w:r w:rsidRPr="00A946E5">
        <w:rPr>
          <w:rFonts w:ascii="Times New Roman" w:hAnsi="Times New Roman" w:cs="Times New Roman"/>
        </w:rPr>
        <w:lastRenderedPageBreak/>
        <w:t xml:space="preserve">(in addition to fetal defects, to preserve the life of the mother, and in cases of rape or incest), and was a concession to the Catholic Church in the immediate post-Soviet era.  This is consistent with the CAI scores. Our graphic shows a score of 4, and then 5, until 2016, when the data ends.  Thus, by revoking all but one of these reasons (fetal abnormalities), the law constituted a significant rollback of abortion rights. </w:t>
      </w:r>
    </w:p>
    <w:p w14:paraId="5075BEE0" w14:textId="5A897206" w:rsidR="00135EB9" w:rsidRPr="00A946E5" w:rsidRDefault="00135EB9" w:rsidP="00A946E5">
      <w:pPr>
        <w:autoSpaceDE w:val="0"/>
        <w:autoSpaceDN w:val="0"/>
        <w:adjustRightInd w:val="0"/>
        <w:spacing w:after="0" w:line="240" w:lineRule="auto"/>
        <w:ind w:firstLine="720"/>
        <w:rPr>
          <w:rFonts w:ascii="Times New Roman" w:hAnsi="Times New Roman" w:cs="Times New Roman"/>
          <w:kern w:val="0"/>
        </w:rPr>
      </w:pPr>
      <w:r w:rsidRPr="00A946E5">
        <w:rPr>
          <w:rFonts w:ascii="Times New Roman" w:hAnsi="Times New Roman" w:cs="Times New Roman"/>
          <w:kern w:val="0"/>
        </w:rPr>
        <w:t xml:space="preserve">Criminalization: While the law did not criminalize seeking an abortion, it imposed criminal penalties against those assisting women obtain an abortion (Human Rights Watch 2023).  The overall restrictive climate, however, resulted in authorities opening investigations against women seeking medical care for miscarriages and legal medical abortions. Additionally, women’s rights defenders and abortion-activists were intimidated, </w:t>
      </w:r>
      <w:r w:rsidR="00B375CA" w:rsidRPr="00A946E5">
        <w:rPr>
          <w:rFonts w:ascii="Times New Roman" w:hAnsi="Times New Roman" w:cs="Times New Roman"/>
          <w:kern w:val="0"/>
        </w:rPr>
        <w:t>for example, in the case of one</w:t>
      </w:r>
      <w:r w:rsidRPr="00A946E5">
        <w:rPr>
          <w:rFonts w:ascii="Times New Roman" w:hAnsi="Times New Roman" w:cs="Times New Roman"/>
          <w:kern w:val="0"/>
        </w:rPr>
        <w:t xml:space="preserve"> activist receiving a community service indictment for aiding women obtain medical abortions. </w:t>
      </w:r>
    </w:p>
    <w:p w14:paraId="39360C0B" w14:textId="6E7B8331" w:rsidR="00135EB9" w:rsidRPr="00A946E5" w:rsidRDefault="00135EB9" w:rsidP="00A946E5">
      <w:pPr>
        <w:autoSpaceDE w:val="0"/>
        <w:autoSpaceDN w:val="0"/>
        <w:adjustRightInd w:val="0"/>
        <w:spacing w:after="0" w:line="240" w:lineRule="auto"/>
        <w:ind w:firstLine="720"/>
        <w:rPr>
          <w:rFonts w:ascii="Times New Roman" w:hAnsi="Times New Roman" w:cs="Times New Roman"/>
          <w:kern w:val="0"/>
        </w:rPr>
      </w:pPr>
      <w:r w:rsidRPr="00A946E5">
        <w:rPr>
          <w:rFonts w:ascii="Times New Roman" w:hAnsi="Times New Roman" w:cs="Times New Roman"/>
          <w:kern w:val="0"/>
        </w:rPr>
        <w:t xml:space="preserve">The original bill to ban abortion was supported by ultra-conservative groups who also supported measures to ban sexual education and to restrict the rights of LGBTQ communities. Human rights groups voiced concerns that abortion restrictions were part of a broader assault on women’s rights, leading to Poland’s withdrawal from the Istanbul Convention on protections against </w:t>
      </w:r>
      <w:r w:rsidR="00B375CA" w:rsidRPr="00A946E5">
        <w:rPr>
          <w:rFonts w:ascii="Times New Roman" w:hAnsi="Times New Roman" w:cs="Times New Roman"/>
          <w:kern w:val="0"/>
        </w:rPr>
        <w:t xml:space="preserve">GBV. </w:t>
      </w:r>
      <w:r w:rsidRPr="00A946E5">
        <w:rPr>
          <w:rFonts w:ascii="Times New Roman" w:hAnsi="Times New Roman" w:cs="Times New Roman"/>
          <w:kern w:val="0"/>
        </w:rPr>
        <w:t>A women’s rights activist noted</w:t>
      </w:r>
      <w:r w:rsidR="00B375CA" w:rsidRPr="00A946E5">
        <w:rPr>
          <w:rFonts w:ascii="Times New Roman" w:hAnsi="Times New Roman" w:cs="Times New Roman"/>
          <w:kern w:val="0"/>
        </w:rPr>
        <w:t>, “</w:t>
      </w:r>
      <w:r w:rsidR="00B375CA" w:rsidRPr="00A946E5">
        <w:rPr>
          <w:rFonts w:ascii="Times New Roman" w:hAnsi="Times New Roman" w:cs="Times New Roman"/>
        </w:rPr>
        <w:t>e</w:t>
      </w:r>
      <w:r w:rsidRPr="00A946E5">
        <w:rPr>
          <w:rFonts w:ascii="Times New Roman" w:hAnsi="Times New Roman" w:cs="Times New Roman"/>
        </w:rPr>
        <w:t>xtreme restrictions on abortion are part of a broader assault by Poland’s government on human rights, including women’s rights and LGBTI rights, and the rule of law” (Human Rights Watch, 2021).</w:t>
      </w:r>
    </w:p>
    <w:p w14:paraId="5B46218B" w14:textId="1364D8AD" w:rsidR="00135EB9" w:rsidRPr="00A946E5" w:rsidRDefault="00135EB9" w:rsidP="00A946E5">
      <w:pPr>
        <w:autoSpaceDE w:val="0"/>
        <w:autoSpaceDN w:val="0"/>
        <w:adjustRightInd w:val="0"/>
        <w:spacing w:after="0" w:line="240" w:lineRule="auto"/>
        <w:ind w:firstLine="720"/>
        <w:rPr>
          <w:rFonts w:ascii="Times New Roman" w:hAnsi="Times New Roman" w:cs="Times New Roman"/>
          <w:kern w:val="0"/>
        </w:rPr>
      </w:pPr>
      <w:r w:rsidRPr="00A946E5">
        <w:rPr>
          <w:rFonts w:ascii="Times New Roman" w:hAnsi="Times New Roman" w:cs="Times New Roman"/>
          <w:kern w:val="0"/>
        </w:rPr>
        <w:t xml:space="preserve">Democratic backsliding: Our paper argues that authoritarian creep, or more generally, democratic erosion, can herald crackdowns on abortion rights. The HRW report makes this point and observes that the Law and Justice government’s clampdown on women’s rights is symptomatic of democratic backsliding, as indicated in </w:t>
      </w:r>
      <w:r w:rsidR="00B375CA" w:rsidRPr="00A946E5">
        <w:rPr>
          <w:rFonts w:ascii="Times New Roman" w:hAnsi="Times New Roman" w:cs="Times New Roman"/>
          <w:kern w:val="0"/>
        </w:rPr>
        <w:t>the erosion of the rule</w:t>
      </w:r>
      <w:r w:rsidRPr="00A946E5">
        <w:rPr>
          <w:rFonts w:ascii="Times New Roman" w:hAnsi="Times New Roman" w:cs="Times New Roman"/>
          <w:kern w:val="0"/>
        </w:rPr>
        <w:t xml:space="preserve"> of law</w:t>
      </w:r>
      <w:r w:rsidR="00B375CA" w:rsidRPr="00A946E5">
        <w:rPr>
          <w:rFonts w:ascii="Times New Roman" w:hAnsi="Times New Roman" w:cs="Times New Roman"/>
          <w:kern w:val="0"/>
        </w:rPr>
        <w:t xml:space="preserve"> and judicial independence.</w:t>
      </w:r>
    </w:p>
    <w:p w14:paraId="08CA0F0F" w14:textId="1ED931A7" w:rsidR="00135EB9" w:rsidRPr="00A946E5" w:rsidRDefault="00135EB9" w:rsidP="00A946E5">
      <w:pPr>
        <w:autoSpaceDE w:val="0"/>
        <w:autoSpaceDN w:val="0"/>
        <w:adjustRightInd w:val="0"/>
        <w:spacing w:after="0" w:line="240" w:lineRule="auto"/>
        <w:ind w:firstLine="720"/>
        <w:rPr>
          <w:rFonts w:ascii="Times New Roman" w:hAnsi="Times New Roman" w:cs="Times New Roman"/>
          <w:kern w:val="0"/>
        </w:rPr>
      </w:pPr>
      <w:r w:rsidRPr="00A946E5">
        <w:rPr>
          <w:rFonts w:ascii="Times New Roman" w:hAnsi="Times New Roman" w:cs="Times New Roman"/>
          <w:kern w:val="0"/>
        </w:rPr>
        <w:t xml:space="preserve">Decreased collective action: The HRW report ties democratic erosion to the dismantling of reproductive rights and further points to parallel processes at work, namely the intimidation of activists, civil society groups, and abortion defenders. In other cases, women’s rights activists were detained for politically motivated criminal charges, and others received bomb and death threats. Most of the harassment centered on activists for reproductive rights initially, but then generalized to repression of anti-PiS protests.  This is consistent with the notion that crackdowns on abortion rights may at the outset silence specific types of collective action, with downstream, broader effects on collective voicing of grievances.  The climate of intimidation served to subdue peaceful protests, such as when activists sought to protest the government’s policies legally, through the police and courts. </w:t>
      </w:r>
    </w:p>
    <w:p w14:paraId="6E680E11" w14:textId="0D528E1E" w:rsidR="00135EB9" w:rsidRPr="00A946E5" w:rsidRDefault="00135EB9" w:rsidP="00A946E5">
      <w:pPr>
        <w:autoSpaceDE w:val="0"/>
        <w:autoSpaceDN w:val="0"/>
        <w:adjustRightInd w:val="0"/>
        <w:spacing w:after="0" w:line="240" w:lineRule="auto"/>
        <w:ind w:firstLine="720"/>
        <w:rPr>
          <w:rFonts w:ascii="Times New Roman" w:hAnsi="Times New Roman" w:cs="Times New Roman"/>
        </w:rPr>
      </w:pPr>
      <w:r w:rsidRPr="00A946E5">
        <w:rPr>
          <w:rFonts w:ascii="Times New Roman" w:hAnsi="Times New Roman" w:cs="Times New Roman"/>
          <w:kern w:val="0"/>
        </w:rPr>
        <w:t xml:space="preserve">Targeted abuses: Like in other countries with restrictive regimes, the abortion ban unduly affected women from poorer, marginalized backgrounds. </w:t>
      </w:r>
      <w:r w:rsidRPr="00A946E5">
        <w:rPr>
          <w:rFonts w:ascii="Times New Roman" w:hAnsi="Times New Roman" w:cs="Times New Roman"/>
        </w:rPr>
        <w:t xml:space="preserve"> “The Constitutional Tribunal ruling is causing incalculable harm to women and girls – especially those who are poor, live in rural areas, or are marginalized,” said Urszula </w:t>
      </w:r>
      <w:proofErr w:type="spellStart"/>
      <w:r w:rsidRPr="00A946E5">
        <w:rPr>
          <w:rFonts w:ascii="Times New Roman" w:hAnsi="Times New Roman" w:cs="Times New Roman"/>
        </w:rPr>
        <w:t>Grycuk</w:t>
      </w:r>
      <w:proofErr w:type="spellEnd"/>
      <w:r w:rsidRPr="00A946E5">
        <w:rPr>
          <w:rFonts w:ascii="Times New Roman" w:hAnsi="Times New Roman" w:cs="Times New Roman"/>
        </w:rPr>
        <w:t>, international advocacy coordinator at the Federation for Women and Family Planning in Poland (Human Rights Watch 2021).</w:t>
      </w:r>
    </w:p>
    <w:p w14:paraId="2F8737F5" w14:textId="3322BC16" w:rsidR="00135EB9" w:rsidRPr="00A946E5" w:rsidRDefault="00135EB9" w:rsidP="00A946E5">
      <w:pPr>
        <w:autoSpaceDE w:val="0"/>
        <w:autoSpaceDN w:val="0"/>
        <w:adjustRightInd w:val="0"/>
        <w:spacing w:after="0" w:line="240" w:lineRule="auto"/>
        <w:ind w:firstLine="720"/>
        <w:rPr>
          <w:rFonts w:ascii="Times New Roman" w:hAnsi="Times New Roman" w:cs="Times New Roman"/>
        </w:rPr>
      </w:pPr>
      <w:r w:rsidRPr="00A946E5">
        <w:rPr>
          <w:rFonts w:ascii="Times New Roman" w:hAnsi="Times New Roman" w:cs="Times New Roman"/>
        </w:rPr>
        <w:t xml:space="preserve">Normative re-alignment: Since coming to power, the centrist government of Tusk has promised to reverse the abortion ban, by allowing abortion-on-demand up to 12 weeks. However, </w:t>
      </w:r>
      <w:r w:rsidR="00863E36" w:rsidRPr="00A946E5">
        <w:rPr>
          <w:rFonts w:ascii="Times New Roman" w:hAnsi="Times New Roman" w:cs="Times New Roman"/>
        </w:rPr>
        <w:t xml:space="preserve">it remains to be seen </w:t>
      </w:r>
      <w:r w:rsidRPr="00A946E5">
        <w:rPr>
          <w:rFonts w:ascii="Times New Roman" w:hAnsi="Times New Roman" w:cs="Times New Roman"/>
        </w:rPr>
        <w:t xml:space="preserve">whether Tusk will be able to overcome several challenges to </w:t>
      </w:r>
      <w:r w:rsidR="00863E36" w:rsidRPr="00A946E5">
        <w:rPr>
          <w:rFonts w:ascii="Times New Roman" w:hAnsi="Times New Roman" w:cs="Times New Roman"/>
        </w:rPr>
        <w:t>undoing restrictions. These challenges include</w:t>
      </w:r>
      <w:r w:rsidRPr="00A946E5">
        <w:rPr>
          <w:rFonts w:ascii="Times New Roman" w:hAnsi="Times New Roman" w:cs="Times New Roman"/>
        </w:rPr>
        <w:t xml:space="preserve"> the Constitutional Court, internal divisions within the ruling coalition that remains ideologically aligned with the right-wing, and a veto-wielding president aligned with the PiS (Brad and </w:t>
      </w:r>
      <w:proofErr w:type="spellStart"/>
      <w:r w:rsidRPr="00A946E5">
        <w:rPr>
          <w:rFonts w:ascii="Times New Roman" w:hAnsi="Times New Roman" w:cs="Times New Roman"/>
        </w:rPr>
        <w:t>Vynck</w:t>
      </w:r>
      <w:proofErr w:type="spellEnd"/>
      <w:r w:rsidRPr="00A946E5">
        <w:rPr>
          <w:rFonts w:ascii="Times New Roman" w:hAnsi="Times New Roman" w:cs="Times New Roman"/>
        </w:rPr>
        <w:t xml:space="preserve"> 2024). Tusk has introduced draft legislation but also acknowledged that the necessary number of votes may not materialize. According to our argument, this would indicate ideational regression, whereby the </w:t>
      </w:r>
      <w:proofErr w:type="spellStart"/>
      <w:r w:rsidRPr="00A946E5">
        <w:rPr>
          <w:rFonts w:ascii="Times New Roman" w:hAnsi="Times New Roman" w:cs="Times New Roman"/>
        </w:rPr>
        <w:t>restrictionist</w:t>
      </w:r>
      <w:proofErr w:type="spellEnd"/>
      <w:r w:rsidRPr="00A946E5">
        <w:rPr>
          <w:rFonts w:ascii="Times New Roman" w:hAnsi="Times New Roman" w:cs="Times New Roman"/>
        </w:rPr>
        <w:t xml:space="preserve"> ideology becomes socially accepted and dominant. </w:t>
      </w:r>
    </w:p>
    <w:p w14:paraId="717A8FA9" w14:textId="4ECFE965" w:rsidR="00135EB9" w:rsidRPr="00A946E5" w:rsidRDefault="00135EB9" w:rsidP="00A946E5">
      <w:pPr>
        <w:autoSpaceDE w:val="0"/>
        <w:autoSpaceDN w:val="0"/>
        <w:adjustRightInd w:val="0"/>
        <w:spacing w:after="0" w:line="240" w:lineRule="auto"/>
        <w:ind w:firstLine="720"/>
        <w:rPr>
          <w:rFonts w:ascii="Times New Roman" w:hAnsi="Times New Roman" w:cs="Times New Roman"/>
        </w:rPr>
      </w:pPr>
      <w:r w:rsidRPr="00A946E5">
        <w:rPr>
          <w:rFonts w:ascii="Times New Roman" w:hAnsi="Times New Roman" w:cs="Times New Roman"/>
        </w:rPr>
        <w:t xml:space="preserve">Authoritarianism as conduit: In the paper, we maintain that authoritarianism presents a condition for the testing ground mechanism to come into play. Poland showcases that </w:t>
      </w:r>
      <w:r w:rsidR="001849DB" w:rsidRPr="00A946E5">
        <w:rPr>
          <w:rFonts w:ascii="Times New Roman" w:hAnsi="Times New Roman" w:cs="Times New Roman"/>
        </w:rPr>
        <w:t>democratic backsliding</w:t>
      </w:r>
      <w:r w:rsidRPr="00A946E5">
        <w:rPr>
          <w:rFonts w:ascii="Times New Roman" w:hAnsi="Times New Roman" w:cs="Times New Roman"/>
        </w:rPr>
        <w:t xml:space="preserve"> and abortion regression </w:t>
      </w:r>
      <w:r w:rsidR="001849DB" w:rsidRPr="00A946E5">
        <w:rPr>
          <w:rFonts w:ascii="Times New Roman" w:hAnsi="Times New Roman" w:cs="Times New Roman"/>
        </w:rPr>
        <w:t>are associated</w:t>
      </w:r>
      <w:r w:rsidRPr="00A946E5">
        <w:rPr>
          <w:rFonts w:ascii="Times New Roman" w:hAnsi="Times New Roman" w:cs="Times New Roman"/>
        </w:rPr>
        <w:t>. In fact, commentators lament that the democratic backslide has become so entrenched—lodged in the judicial system, for example, due to the machinations of the Law and Justice (</w:t>
      </w:r>
      <w:proofErr w:type="spellStart"/>
      <w:r w:rsidRPr="00A946E5">
        <w:rPr>
          <w:rFonts w:ascii="Times New Roman" w:hAnsi="Times New Roman" w:cs="Times New Roman"/>
        </w:rPr>
        <w:t>PiJ</w:t>
      </w:r>
      <w:proofErr w:type="spellEnd"/>
      <w:r w:rsidRPr="00A946E5">
        <w:rPr>
          <w:rFonts w:ascii="Times New Roman" w:hAnsi="Times New Roman" w:cs="Times New Roman"/>
        </w:rPr>
        <w:t xml:space="preserve">) regime— that the new government will now face formidable challenges to reversing the trend. Indeed, Tusk will need to resort to “iron broom” types of policies—hardline measures—to unwind entrenched authoritarianism and purge </w:t>
      </w:r>
      <w:proofErr w:type="spellStart"/>
      <w:r w:rsidRPr="00A946E5">
        <w:rPr>
          <w:rFonts w:ascii="Times New Roman" w:hAnsi="Times New Roman" w:cs="Times New Roman"/>
        </w:rPr>
        <w:t>PiJ</w:t>
      </w:r>
      <w:proofErr w:type="spellEnd"/>
      <w:r w:rsidRPr="00A946E5">
        <w:rPr>
          <w:rFonts w:ascii="Times New Roman" w:hAnsi="Times New Roman" w:cs="Times New Roman"/>
        </w:rPr>
        <w:t xml:space="preserve"> partisan elements from the judiciary, to restore confidence in the rule of law, and reestablish the independence of the judiciary (Goldberg 2024).</w:t>
      </w:r>
    </w:p>
    <w:p w14:paraId="05E6488D" w14:textId="77777777" w:rsidR="00135EB9" w:rsidRPr="00A946E5" w:rsidRDefault="00135EB9" w:rsidP="00A946E5">
      <w:pPr>
        <w:autoSpaceDE w:val="0"/>
        <w:autoSpaceDN w:val="0"/>
        <w:adjustRightInd w:val="0"/>
        <w:spacing w:after="0" w:line="240" w:lineRule="auto"/>
        <w:ind w:firstLine="720"/>
        <w:rPr>
          <w:rFonts w:ascii="Times New Roman" w:hAnsi="Times New Roman" w:cs="Times New Roman"/>
        </w:rPr>
      </w:pPr>
    </w:p>
    <w:p w14:paraId="6E79E9F7" w14:textId="62974A9E" w:rsidR="00135EB9" w:rsidRPr="00A946E5" w:rsidRDefault="00135EB9" w:rsidP="00A946E5">
      <w:pPr>
        <w:autoSpaceDE w:val="0"/>
        <w:autoSpaceDN w:val="0"/>
        <w:adjustRightInd w:val="0"/>
        <w:spacing w:after="0" w:line="240" w:lineRule="auto"/>
        <w:ind w:firstLine="720"/>
        <w:rPr>
          <w:rFonts w:ascii="Times New Roman" w:hAnsi="Times New Roman" w:cs="Times New Roman"/>
        </w:rPr>
      </w:pPr>
      <w:r w:rsidRPr="00A946E5">
        <w:rPr>
          <w:rFonts w:ascii="Times New Roman" w:hAnsi="Times New Roman" w:cs="Times New Roman"/>
        </w:rPr>
        <w:lastRenderedPageBreak/>
        <w:t xml:space="preserve">Thus, </w:t>
      </w:r>
      <w:bookmarkStart w:id="35" w:name="_Hlk165378777"/>
      <w:r w:rsidRPr="00A946E5">
        <w:rPr>
          <w:rFonts w:ascii="Times New Roman" w:hAnsi="Times New Roman" w:cs="Times New Roman"/>
        </w:rPr>
        <w:t xml:space="preserve">Poland is a good example of how normative alignment can </w:t>
      </w:r>
      <w:r w:rsidR="001849DB" w:rsidRPr="00A946E5">
        <w:rPr>
          <w:rFonts w:ascii="Times New Roman" w:hAnsi="Times New Roman" w:cs="Times New Roman"/>
        </w:rPr>
        <w:t xml:space="preserve">cement </w:t>
      </w:r>
      <w:r w:rsidRPr="00A946E5">
        <w:rPr>
          <w:rFonts w:ascii="Times New Roman" w:hAnsi="Times New Roman" w:cs="Times New Roman"/>
        </w:rPr>
        <w:t xml:space="preserve">restrictionism, and lock restrictive policies in place, </w:t>
      </w:r>
      <w:r w:rsidR="000E74C5" w:rsidRPr="00A946E5">
        <w:rPr>
          <w:rFonts w:ascii="Times New Roman" w:hAnsi="Times New Roman" w:cs="Times New Roman"/>
        </w:rPr>
        <w:t xml:space="preserve">for the foreseeable future. </w:t>
      </w:r>
      <w:r w:rsidRPr="00A946E5">
        <w:rPr>
          <w:rFonts w:ascii="Times New Roman" w:hAnsi="Times New Roman" w:cs="Times New Roman"/>
        </w:rPr>
        <w:t>A change in electoral fortunes, where a populist leader (</w:t>
      </w:r>
      <w:r w:rsidRPr="00A946E5">
        <w:rPr>
          <w:rFonts w:ascii="Times New Roman" w:hAnsi="Times New Roman" w:cs="Times New Roman"/>
          <w:shd w:val="clear" w:color="auto" w:fill="FEF9F5"/>
        </w:rPr>
        <w:t>Kaczyński)</w:t>
      </w:r>
      <w:r w:rsidRPr="00A946E5">
        <w:rPr>
          <w:rFonts w:ascii="Times New Roman" w:hAnsi="Times New Roman" w:cs="Times New Roman"/>
        </w:rPr>
        <w:t xml:space="preserve"> is replaced by a centrist one (Tusk) does not immediately bring in liberalization</w:t>
      </w:r>
      <w:bookmarkEnd w:id="35"/>
      <w:r w:rsidRPr="00A946E5">
        <w:rPr>
          <w:rFonts w:ascii="Times New Roman" w:hAnsi="Times New Roman" w:cs="Times New Roman"/>
        </w:rPr>
        <w:t xml:space="preserve">. As such, as of now, women and health care providers remain in limbo. </w:t>
      </w:r>
    </w:p>
    <w:p w14:paraId="56119108" w14:textId="77777777" w:rsidR="00135EB9" w:rsidRPr="00A946E5" w:rsidRDefault="00135EB9" w:rsidP="00A946E5">
      <w:pPr>
        <w:autoSpaceDE w:val="0"/>
        <w:autoSpaceDN w:val="0"/>
        <w:adjustRightInd w:val="0"/>
        <w:spacing w:after="0" w:line="240" w:lineRule="auto"/>
        <w:ind w:firstLine="720"/>
        <w:rPr>
          <w:rFonts w:ascii="Times New Roman" w:hAnsi="Times New Roman" w:cs="Times New Roman"/>
          <w:b/>
          <w:bCs/>
        </w:rPr>
      </w:pPr>
    </w:p>
    <w:p w14:paraId="54A06E4C" w14:textId="569671C1" w:rsidR="0090502E" w:rsidRPr="00A946E5" w:rsidRDefault="0090502E" w:rsidP="00A946E5">
      <w:pPr>
        <w:autoSpaceDE w:val="0"/>
        <w:autoSpaceDN w:val="0"/>
        <w:adjustRightInd w:val="0"/>
        <w:spacing w:after="0" w:line="240" w:lineRule="auto"/>
        <w:ind w:firstLine="720"/>
        <w:rPr>
          <w:rFonts w:ascii="Times New Roman" w:hAnsi="Times New Roman" w:cs="Times New Roman"/>
          <w:b/>
          <w:bCs/>
        </w:rPr>
      </w:pPr>
      <w:r w:rsidRPr="00A946E5">
        <w:rPr>
          <w:rFonts w:ascii="Times New Roman" w:hAnsi="Times New Roman" w:cs="Times New Roman"/>
          <w:b/>
          <w:bCs/>
        </w:rPr>
        <w:t>References:</w:t>
      </w:r>
    </w:p>
    <w:p w14:paraId="3EFDB068" w14:textId="6496EA2E" w:rsidR="00135EB9" w:rsidRPr="00A946E5" w:rsidRDefault="00135EB9" w:rsidP="00A946E5">
      <w:pPr>
        <w:autoSpaceDE w:val="0"/>
        <w:autoSpaceDN w:val="0"/>
        <w:adjustRightInd w:val="0"/>
        <w:spacing w:after="0" w:line="240" w:lineRule="auto"/>
        <w:ind w:left="720" w:hanging="720"/>
        <w:rPr>
          <w:rFonts w:ascii="Times New Roman" w:hAnsi="Times New Roman" w:cs="Times New Roman"/>
        </w:rPr>
      </w:pPr>
      <w:r w:rsidRPr="00A946E5">
        <w:rPr>
          <w:rFonts w:ascii="Times New Roman" w:hAnsi="Times New Roman" w:cs="Times New Roman"/>
        </w:rPr>
        <w:t xml:space="preserve">Brady, Kate and </w:t>
      </w:r>
      <w:proofErr w:type="spellStart"/>
      <w:r w:rsidRPr="00A946E5">
        <w:rPr>
          <w:rFonts w:ascii="Times New Roman" w:hAnsi="Times New Roman" w:cs="Times New Roman"/>
        </w:rPr>
        <w:t>Vynck</w:t>
      </w:r>
      <w:proofErr w:type="spellEnd"/>
      <w:r w:rsidRPr="00A946E5">
        <w:rPr>
          <w:rFonts w:ascii="Times New Roman" w:hAnsi="Times New Roman" w:cs="Times New Roman"/>
        </w:rPr>
        <w:t xml:space="preserve">, Gerrit de. 2024. Poland Shows the Difficulties of Trying to Reverse an Abortion Ban. Washington Post. January 27, 2024. </w:t>
      </w:r>
      <w:hyperlink r:id="rId21" w:history="1">
        <w:r w:rsidRPr="00A946E5">
          <w:rPr>
            <w:rStyle w:val="Hyperlink"/>
            <w:rFonts w:ascii="Times New Roman" w:hAnsi="Times New Roman" w:cs="Times New Roman"/>
            <w:color w:val="auto"/>
          </w:rPr>
          <w:t>https://www.washingtonpost.com/world/2024/01/27/poland-abortion-12-weeks-donald-tusk/</w:t>
        </w:r>
      </w:hyperlink>
    </w:p>
    <w:p w14:paraId="3AB0C3DA" w14:textId="0CA2C43A" w:rsidR="00135EB9" w:rsidRPr="00A946E5" w:rsidRDefault="00135EB9" w:rsidP="00A946E5">
      <w:pPr>
        <w:autoSpaceDE w:val="0"/>
        <w:autoSpaceDN w:val="0"/>
        <w:adjustRightInd w:val="0"/>
        <w:spacing w:after="0" w:line="240" w:lineRule="auto"/>
        <w:ind w:left="720" w:hanging="720"/>
        <w:rPr>
          <w:rFonts w:ascii="Times New Roman" w:hAnsi="Times New Roman" w:cs="Times New Roman"/>
          <w:kern w:val="0"/>
        </w:rPr>
      </w:pPr>
      <w:proofErr w:type="spellStart"/>
      <w:r w:rsidRPr="00A946E5">
        <w:rPr>
          <w:rFonts w:ascii="Times New Roman" w:hAnsi="Times New Roman" w:cs="Times New Roman"/>
        </w:rPr>
        <w:t>Golderg</w:t>
      </w:r>
      <w:proofErr w:type="spellEnd"/>
      <w:r w:rsidRPr="00A946E5">
        <w:rPr>
          <w:rFonts w:ascii="Times New Roman" w:hAnsi="Times New Roman" w:cs="Times New Roman"/>
        </w:rPr>
        <w:t xml:space="preserve">, Michelle. 2024. In Poland, I Saw What a Second Trump Term Could Do to America. New York Times, February 6. </w:t>
      </w:r>
    </w:p>
    <w:p w14:paraId="4CB6E6B8" w14:textId="5B4E8C8E" w:rsidR="00135EB9" w:rsidRPr="00A946E5" w:rsidRDefault="00135EB9" w:rsidP="00A946E5">
      <w:pPr>
        <w:autoSpaceDE w:val="0"/>
        <w:autoSpaceDN w:val="0"/>
        <w:adjustRightInd w:val="0"/>
        <w:spacing w:after="0" w:line="240" w:lineRule="auto"/>
        <w:ind w:left="720" w:hanging="720"/>
        <w:rPr>
          <w:rFonts w:ascii="Times New Roman" w:eastAsia="Times New Roman" w:hAnsi="Times New Roman" w:cs="Times New Roman"/>
          <w:kern w:val="0"/>
          <w14:ligatures w14:val="none"/>
        </w:rPr>
      </w:pPr>
      <w:r w:rsidRPr="00A946E5">
        <w:rPr>
          <w:rFonts w:ascii="Times New Roman" w:eastAsia="Times New Roman" w:hAnsi="Times New Roman" w:cs="Times New Roman"/>
          <w:kern w:val="0"/>
          <w14:ligatures w14:val="none"/>
        </w:rPr>
        <w:t xml:space="preserve">Human Rights Watch. 2021. Poland: A Year On, Abortion Ruling Harms Women.  Anniversary Marks ongoing Assault on Women, Rule of Law. </w:t>
      </w:r>
    </w:p>
    <w:p w14:paraId="1FBDFE48" w14:textId="637A2BAE" w:rsidR="00135EB9" w:rsidRPr="00A946E5" w:rsidRDefault="00135EB9" w:rsidP="00A946E5">
      <w:pPr>
        <w:autoSpaceDE w:val="0"/>
        <w:autoSpaceDN w:val="0"/>
        <w:adjustRightInd w:val="0"/>
        <w:spacing w:after="0" w:line="240" w:lineRule="auto"/>
        <w:ind w:left="720" w:hanging="720"/>
        <w:rPr>
          <w:rFonts w:ascii="Times New Roman" w:eastAsia="Times New Roman" w:hAnsi="Times New Roman" w:cs="Times New Roman"/>
          <w:kern w:val="0"/>
          <w14:ligatures w14:val="none"/>
        </w:rPr>
      </w:pPr>
      <w:r w:rsidRPr="00A946E5">
        <w:rPr>
          <w:rFonts w:ascii="Times New Roman" w:eastAsia="Times New Roman" w:hAnsi="Times New Roman" w:cs="Times New Roman"/>
          <w:kern w:val="0"/>
          <w14:ligatures w14:val="none"/>
        </w:rPr>
        <w:t xml:space="preserve">Human Rights Watch. 2023. Poland: Abortion Witch Hunt Targets Women, Doctors: Criminalization, Pursuit of Alleged Offenders Violates Rights. September 14. </w:t>
      </w:r>
      <w:hyperlink r:id="rId22" w:history="1">
        <w:r w:rsidR="0090502E" w:rsidRPr="00A946E5">
          <w:rPr>
            <w:rStyle w:val="Hyperlink"/>
            <w:rFonts w:ascii="Times New Roman" w:eastAsia="Times New Roman" w:hAnsi="Times New Roman" w:cs="Times New Roman"/>
            <w:kern w:val="0"/>
            <w14:ligatures w14:val="none"/>
          </w:rPr>
          <w:t>https://www.hrw.org/news/2023/09/14/poland-abortion-witch-hunt-targets-women-doctors</w:t>
        </w:r>
      </w:hyperlink>
    </w:p>
    <w:p w14:paraId="79043697" w14:textId="77777777" w:rsidR="0090502E" w:rsidRPr="0090502E" w:rsidRDefault="0090502E" w:rsidP="00135EB9">
      <w:pPr>
        <w:autoSpaceDE w:val="0"/>
        <w:autoSpaceDN w:val="0"/>
        <w:adjustRightInd w:val="0"/>
        <w:spacing w:after="0" w:line="240" w:lineRule="auto"/>
        <w:rPr>
          <w:rFonts w:ascii="Times New Roman" w:hAnsi="Times New Roman" w:cs="Times New Roman"/>
          <w:sz w:val="24"/>
          <w:szCs w:val="24"/>
        </w:rPr>
      </w:pPr>
    </w:p>
    <w:bookmarkEnd w:id="1"/>
    <w:p w14:paraId="7794AD96" w14:textId="7C54FC7F" w:rsidR="00381C60" w:rsidRDefault="00381C60">
      <w:pPr>
        <w:rPr>
          <w:rFonts w:ascii="Times New Roman" w:eastAsiaTheme="majorEastAsia" w:hAnsi="Times New Roman" w:cs="Times New Roman"/>
          <w:b/>
          <w:bCs/>
          <w:sz w:val="28"/>
          <w:szCs w:val="28"/>
        </w:rPr>
      </w:pPr>
    </w:p>
    <w:sectPr w:rsidR="00381C60" w:rsidSect="00C272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C9311" w14:textId="77777777" w:rsidR="00072B0A" w:rsidRDefault="00072B0A" w:rsidP="00D929F8">
      <w:pPr>
        <w:spacing w:after="0" w:line="240" w:lineRule="auto"/>
      </w:pPr>
      <w:r>
        <w:separator/>
      </w:r>
    </w:p>
  </w:endnote>
  <w:endnote w:type="continuationSeparator" w:id="0">
    <w:p w14:paraId="2FA3109D" w14:textId="77777777" w:rsidR="00072B0A" w:rsidRDefault="00072B0A" w:rsidP="00D9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825381"/>
      <w:docPartObj>
        <w:docPartGallery w:val="Page Numbers (Bottom of Page)"/>
        <w:docPartUnique/>
      </w:docPartObj>
    </w:sdtPr>
    <w:sdtEndPr>
      <w:rPr>
        <w:noProof/>
      </w:rPr>
    </w:sdtEndPr>
    <w:sdtContent>
      <w:p w14:paraId="5E579F90" w14:textId="7A89EF22" w:rsidR="00D929F8" w:rsidRDefault="00D929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48E59" w14:textId="77777777" w:rsidR="00D929F8" w:rsidRDefault="00D9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CBED1" w14:textId="77777777" w:rsidR="00072B0A" w:rsidRDefault="00072B0A" w:rsidP="00D929F8">
      <w:pPr>
        <w:spacing w:after="0" w:line="240" w:lineRule="auto"/>
      </w:pPr>
      <w:r>
        <w:separator/>
      </w:r>
    </w:p>
  </w:footnote>
  <w:footnote w:type="continuationSeparator" w:id="0">
    <w:p w14:paraId="3AFAA8DE" w14:textId="77777777" w:rsidR="00072B0A" w:rsidRDefault="00072B0A" w:rsidP="00D9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F6CC" w14:textId="77777777" w:rsidR="007B5209" w:rsidRPr="007B5209" w:rsidRDefault="007B5209" w:rsidP="007B5209">
    <w:pPr>
      <w:rPr>
        <w:rFonts w:ascii="Times New Roman" w:hAnsi="Times New Roman" w:cs="Times New Roman"/>
        <w:b/>
        <w:bCs/>
        <w:i/>
        <w:iCs/>
        <w:color w:val="000000" w:themeColor="text1"/>
        <w:sz w:val="16"/>
        <w:szCs w:val="16"/>
      </w:rPr>
    </w:pPr>
    <w:r w:rsidRPr="007B5209">
      <w:rPr>
        <w:rFonts w:ascii="Times New Roman" w:hAnsi="Times New Roman" w:cs="Times New Roman"/>
        <w:b/>
        <w:bCs/>
        <w:i/>
        <w:iCs/>
        <w:color w:val="000000" w:themeColor="text1"/>
        <w:sz w:val="16"/>
        <w:szCs w:val="16"/>
      </w:rPr>
      <w:t>Online Appendix to Accompany “Abortion Rights Backsliding as a Harbinger of Physical Integrity Rights Violations”</w:t>
    </w:r>
  </w:p>
  <w:p w14:paraId="565CE603" w14:textId="77777777" w:rsidR="007B5209" w:rsidRDefault="007B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314DC"/>
    <w:multiLevelType w:val="hybridMultilevel"/>
    <w:tmpl w:val="4C28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371652"/>
    <w:multiLevelType w:val="hybridMultilevel"/>
    <w:tmpl w:val="3768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894789">
    <w:abstractNumId w:val="1"/>
  </w:num>
  <w:num w:numId="2" w16cid:durableId="181995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AE"/>
    <w:rsid w:val="00003874"/>
    <w:rsid w:val="000046AE"/>
    <w:rsid w:val="000231F5"/>
    <w:rsid w:val="00043E96"/>
    <w:rsid w:val="000560A2"/>
    <w:rsid w:val="00056FA7"/>
    <w:rsid w:val="00057666"/>
    <w:rsid w:val="00072B0A"/>
    <w:rsid w:val="000840C7"/>
    <w:rsid w:val="000C5598"/>
    <w:rsid w:val="000E74C5"/>
    <w:rsid w:val="000F6A91"/>
    <w:rsid w:val="0010092A"/>
    <w:rsid w:val="001046A5"/>
    <w:rsid w:val="00107B6F"/>
    <w:rsid w:val="00114472"/>
    <w:rsid w:val="00117CC7"/>
    <w:rsid w:val="001236C0"/>
    <w:rsid w:val="00132C0A"/>
    <w:rsid w:val="001343EB"/>
    <w:rsid w:val="00135EB9"/>
    <w:rsid w:val="001612EC"/>
    <w:rsid w:val="001650FB"/>
    <w:rsid w:val="00165424"/>
    <w:rsid w:val="00172F68"/>
    <w:rsid w:val="0017609E"/>
    <w:rsid w:val="0018193D"/>
    <w:rsid w:val="001849DB"/>
    <w:rsid w:val="001849F2"/>
    <w:rsid w:val="00194311"/>
    <w:rsid w:val="001B1A5A"/>
    <w:rsid w:val="001D3FD9"/>
    <w:rsid w:val="001E3CAA"/>
    <w:rsid w:val="0021139C"/>
    <w:rsid w:val="002176FF"/>
    <w:rsid w:val="002353D6"/>
    <w:rsid w:val="00237A94"/>
    <w:rsid w:val="002516A0"/>
    <w:rsid w:val="0029363B"/>
    <w:rsid w:val="002B6133"/>
    <w:rsid w:val="002C2E59"/>
    <w:rsid w:val="00330A86"/>
    <w:rsid w:val="003405B0"/>
    <w:rsid w:val="00380D0D"/>
    <w:rsid w:val="00381C60"/>
    <w:rsid w:val="00390569"/>
    <w:rsid w:val="003A03A1"/>
    <w:rsid w:val="003C3C0E"/>
    <w:rsid w:val="003C4F73"/>
    <w:rsid w:val="003C5D53"/>
    <w:rsid w:val="003C6806"/>
    <w:rsid w:val="003D3DE4"/>
    <w:rsid w:val="003E13F7"/>
    <w:rsid w:val="00410458"/>
    <w:rsid w:val="00411777"/>
    <w:rsid w:val="00413547"/>
    <w:rsid w:val="00413D33"/>
    <w:rsid w:val="004441CA"/>
    <w:rsid w:val="004459EF"/>
    <w:rsid w:val="00447411"/>
    <w:rsid w:val="0045636B"/>
    <w:rsid w:val="00466174"/>
    <w:rsid w:val="0047210C"/>
    <w:rsid w:val="00480BE8"/>
    <w:rsid w:val="004901F4"/>
    <w:rsid w:val="0050122A"/>
    <w:rsid w:val="005034E0"/>
    <w:rsid w:val="00514926"/>
    <w:rsid w:val="005353AA"/>
    <w:rsid w:val="00541DAB"/>
    <w:rsid w:val="00556791"/>
    <w:rsid w:val="005659CA"/>
    <w:rsid w:val="00565CBF"/>
    <w:rsid w:val="0058014E"/>
    <w:rsid w:val="00581836"/>
    <w:rsid w:val="005D4987"/>
    <w:rsid w:val="005D68A1"/>
    <w:rsid w:val="005F685F"/>
    <w:rsid w:val="00603C61"/>
    <w:rsid w:val="00606102"/>
    <w:rsid w:val="00611A7E"/>
    <w:rsid w:val="0062301E"/>
    <w:rsid w:val="00666B87"/>
    <w:rsid w:val="00673FF2"/>
    <w:rsid w:val="006753B1"/>
    <w:rsid w:val="00682330"/>
    <w:rsid w:val="006A392E"/>
    <w:rsid w:val="006C7460"/>
    <w:rsid w:val="00724495"/>
    <w:rsid w:val="00734E40"/>
    <w:rsid w:val="007532EB"/>
    <w:rsid w:val="007538A5"/>
    <w:rsid w:val="00765F83"/>
    <w:rsid w:val="00767517"/>
    <w:rsid w:val="007824FB"/>
    <w:rsid w:val="0079276A"/>
    <w:rsid w:val="007A5619"/>
    <w:rsid w:val="007B0219"/>
    <w:rsid w:val="007B5209"/>
    <w:rsid w:val="007C2377"/>
    <w:rsid w:val="007D01C8"/>
    <w:rsid w:val="007E25D4"/>
    <w:rsid w:val="007F1B39"/>
    <w:rsid w:val="0080138B"/>
    <w:rsid w:val="00851341"/>
    <w:rsid w:val="00863E36"/>
    <w:rsid w:val="00877370"/>
    <w:rsid w:val="00881458"/>
    <w:rsid w:val="0089128C"/>
    <w:rsid w:val="008B16FF"/>
    <w:rsid w:val="008B272A"/>
    <w:rsid w:val="0090502E"/>
    <w:rsid w:val="009140BF"/>
    <w:rsid w:val="009233B4"/>
    <w:rsid w:val="009345B5"/>
    <w:rsid w:val="0099505E"/>
    <w:rsid w:val="009B3253"/>
    <w:rsid w:val="009D03C2"/>
    <w:rsid w:val="00A531C6"/>
    <w:rsid w:val="00A81C4D"/>
    <w:rsid w:val="00A910C0"/>
    <w:rsid w:val="00A926C5"/>
    <w:rsid w:val="00A946E5"/>
    <w:rsid w:val="00AD3707"/>
    <w:rsid w:val="00B375CA"/>
    <w:rsid w:val="00B55C3B"/>
    <w:rsid w:val="00B5738C"/>
    <w:rsid w:val="00B70F48"/>
    <w:rsid w:val="00BB57F9"/>
    <w:rsid w:val="00BE44FD"/>
    <w:rsid w:val="00C05981"/>
    <w:rsid w:val="00C20BAD"/>
    <w:rsid w:val="00C272C2"/>
    <w:rsid w:val="00C50E6B"/>
    <w:rsid w:val="00C60526"/>
    <w:rsid w:val="00CE6BBF"/>
    <w:rsid w:val="00CF17FF"/>
    <w:rsid w:val="00CF7459"/>
    <w:rsid w:val="00D0658A"/>
    <w:rsid w:val="00D2762C"/>
    <w:rsid w:val="00D30CF6"/>
    <w:rsid w:val="00D9123A"/>
    <w:rsid w:val="00D929F8"/>
    <w:rsid w:val="00DA6CDC"/>
    <w:rsid w:val="00DC7C12"/>
    <w:rsid w:val="00DE2897"/>
    <w:rsid w:val="00DF0A47"/>
    <w:rsid w:val="00DF0AD3"/>
    <w:rsid w:val="00E70840"/>
    <w:rsid w:val="00E72FA9"/>
    <w:rsid w:val="00E831A2"/>
    <w:rsid w:val="00EA25F1"/>
    <w:rsid w:val="00ED07E4"/>
    <w:rsid w:val="00EE1593"/>
    <w:rsid w:val="00EE1C2D"/>
    <w:rsid w:val="00EF321D"/>
    <w:rsid w:val="00F21F9F"/>
    <w:rsid w:val="00F27BC6"/>
    <w:rsid w:val="00F4182F"/>
    <w:rsid w:val="00F5277B"/>
    <w:rsid w:val="00F67436"/>
    <w:rsid w:val="00F909D4"/>
    <w:rsid w:val="00F97B83"/>
    <w:rsid w:val="00FA5E02"/>
    <w:rsid w:val="00FC69FE"/>
    <w:rsid w:val="00FC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1217"/>
  <w15:chartTrackingRefBased/>
  <w15:docId w15:val="{6417FF1F-146B-4E37-8186-3AC68C03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2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26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22A"/>
    <w:rPr>
      <w:color w:val="0563C1"/>
      <w:u w:val="single"/>
    </w:rPr>
  </w:style>
  <w:style w:type="character" w:styleId="FollowedHyperlink">
    <w:name w:val="FollowedHyperlink"/>
    <w:basedOn w:val="DefaultParagraphFont"/>
    <w:uiPriority w:val="99"/>
    <w:semiHidden/>
    <w:unhideWhenUsed/>
    <w:rsid w:val="0050122A"/>
    <w:rPr>
      <w:color w:val="954F72"/>
      <w:u w:val="single"/>
    </w:rPr>
  </w:style>
  <w:style w:type="paragraph" w:customStyle="1" w:styleId="msonormal0">
    <w:name w:val="msonormal"/>
    <w:basedOn w:val="Normal"/>
    <w:rsid w:val="005012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3">
    <w:name w:val="xl63"/>
    <w:basedOn w:val="Normal"/>
    <w:rsid w:val="005012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92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F8"/>
  </w:style>
  <w:style w:type="paragraph" w:styleId="Footer">
    <w:name w:val="footer"/>
    <w:basedOn w:val="Normal"/>
    <w:link w:val="FooterChar"/>
    <w:uiPriority w:val="99"/>
    <w:unhideWhenUsed/>
    <w:rsid w:val="00D92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F8"/>
  </w:style>
  <w:style w:type="paragraph" w:customStyle="1" w:styleId="xl65">
    <w:name w:val="xl65"/>
    <w:basedOn w:val="Normal"/>
    <w:rsid w:val="00A81C4D"/>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6">
    <w:name w:val="xl66"/>
    <w:basedOn w:val="Normal"/>
    <w:rsid w:val="00A81C4D"/>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34"/>
    <w:qFormat/>
    <w:rsid w:val="00A81C4D"/>
    <w:pPr>
      <w:ind w:left="720"/>
      <w:contextualSpacing/>
    </w:pPr>
  </w:style>
  <w:style w:type="character" w:customStyle="1" w:styleId="Heading1Char">
    <w:name w:val="Heading 1 Char"/>
    <w:basedOn w:val="DefaultParagraphFont"/>
    <w:link w:val="Heading1"/>
    <w:uiPriority w:val="9"/>
    <w:rsid w:val="00A926C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26C5"/>
    <w:pPr>
      <w:outlineLvl w:val="9"/>
    </w:pPr>
    <w:rPr>
      <w:kern w:val="0"/>
      <w14:ligatures w14:val="none"/>
    </w:rPr>
  </w:style>
  <w:style w:type="character" w:customStyle="1" w:styleId="Heading2Char">
    <w:name w:val="Heading 2 Char"/>
    <w:basedOn w:val="DefaultParagraphFont"/>
    <w:link w:val="Heading2"/>
    <w:uiPriority w:val="9"/>
    <w:rsid w:val="00A926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26C5"/>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A946E5"/>
    <w:pPr>
      <w:tabs>
        <w:tab w:val="right" w:leader="dot" w:pos="9350"/>
      </w:tabs>
      <w:spacing w:after="0"/>
    </w:pPr>
  </w:style>
  <w:style w:type="paragraph" w:styleId="TOC2">
    <w:name w:val="toc 2"/>
    <w:basedOn w:val="Normal"/>
    <w:next w:val="Normal"/>
    <w:autoRedefine/>
    <w:uiPriority w:val="39"/>
    <w:unhideWhenUsed/>
    <w:rsid w:val="000560A2"/>
    <w:pPr>
      <w:spacing w:after="100"/>
      <w:ind w:left="220"/>
    </w:pPr>
  </w:style>
  <w:style w:type="paragraph" w:styleId="TOC3">
    <w:name w:val="toc 3"/>
    <w:basedOn w:val="Normal"/>
    <w:next w:val="Normal"/>
    <w:autoRedefine/>
    <w:uiPriority w:val="39"/>
    <w:unhideWhenUsed/>
    <w:rsid w:val="000560A2"/>
    <w:pPr>
      <w:spacing w:after="100"/>
      <w:ind w:left="440"/>
    </w:pPr>
  </w:style>
  <w:style w:type="paragraph" w:styleId="PlainText">
    <w:name w:val="Plain Text"/>
    <w:basedOn w:val="Normal"/>
    <w:link w:val="PlainTextChar"/>
    <w:uiPriority w:val="99"/>
    <w:unhideWhenUsed/>
    <w:rsid w:val="009345B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345B5"/>
    <w:rPr>
      <w:rFonts w:ascii="Consolas" w:hAnsi="Consolas"/>
      <w:sz w:val="21"/>
      <w:szCs w:val="21"/>
    </w:rPr>
  </w:style>
  <w:style w:type="character" w:customStyle="1" w:styleId="NoSpacingChar">
    <w:name w:val="No Spacing Char"/>
    <w:basedOn w:val="DefaultParagraphFont"/>
    <w:link w:val="NoSpacing"/>
    <w:uiPriority w:val="1"/>
    <w:locked/>
    <w:rsid w:val="00410458"/>
    <w:rPr>
      <w:rFonts w:ascii="Calibri" w:eastAsia="Calibri" w:hAnsi="Calibri" w:cs="Calibri"/>
      <w:sz w:val="24"/>
    </w:rPr>
  </w:style>
  <w:style w:type="paragraph" w:styleId="NoSpacing">
    <w:name w:val="No Spacing"/>
    <w:link w:val="NoSpacingChar"/>
    <w:uiPriority w:val="1"/>
    <w:qFormat/>
    <w:rsid w:val="00410458"/>
    <w:pPr>
      <w:spacing w:after="0" w:line="240" w:lineRule="auto"/>
    </w:pPr>
    <w:rPr>
      <w:rFonts w:ascii="Calibri" w:eastAsia="Calibri" w:hAnsi="Calibri" w:cs="Calibri"/>
      <w:sz w:val="24"/>
    </w:rPr>
  </w:style>
  <w:style w:type="character" w:styleId="UnresolvedMention">
    <w:name w:val="Unresolved Mention"/>
    <w:basedOn w:val="DefaultParagraphFont"/>
    <w:uiPriority w:val="99"/>
    <w:semiHidden/>
    <w:unhideWhenUsed/>
    <w:rsid w:val="00390569"/>
    <w:rPr>
      <w:color w:val="605E5C"/>
      <w:shd w:val="clear" w:color="auto" w:fill="E1DFDD"/>
    </w:rPr>
  </w:style>
  <w:style w:type="paragraph" w:styleId="FootnoteText">
    <w:name w:val="footnote text"/>
    <w:basedOn w:val="Normal"/>
    <w:link w:val="FootnoteTextChar"/>
    <w:uiPriority w:val="99"/>
    <w:semiHidden/>
    <w:unhideWhenUsed/>
    <w:rsid w:val="00117C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CC7"/>
    <w:rPr>
      <w:sz w:val="20"/>
      <w:szCs w:val="20"/>
    </w:rPr>
  </w:style>
  <w:style w:type="character" w:styleId="FootnoteReference">
    <w:name w:val="footnote reference"/>
    <w:basedOn w:val="DefaultParagraphFont"/>
    <w:uiPriority w:val="99"/>
    <w:semiHidden/>
    <w:unhideWhenUsed/>
    <w:rsid w:val="00117CC7"/>
    <w:rPr>
      <w:vertAlign w:val="superscript"/>
    </w:rPr>
  </w:style>
  <w:style w:type="character" w:styleId="CommentReference">
    <w:name w:val="annotation reference"/>
    <w:basedOn w:val="DefaultParagraphFont"/>
    <w:uiPriority w:val="99"/>
    <w:semiHidden/>
    <w:unhideWhenUsed/>
    <w:rsid w:val="00C20BAD"/>
    <w:rPr>
      <w:sz w:val="16"/>
      <w:szCs w:val="16"/>
    </w:rPr>
  </w:style>
  <w:style w:type="paragraph" w:styleId="CommentText">
    <w:name w:val="annotation text"/>
    <w:basedOn w:val="Normal"/>
    <w:link w:val="CommentTextChar"/>
    <w:uiPriority w:val="99"/>
    <w:unhideWhenUsed/>
    <w:rsid w:val="00C20BAD"/>
    <w:pPr>
      <w:spacing w:line="240" w:lineRule="auto"/>
    </w:pPr>
    <w:rPr>
      <w:sz w:val="20"/>
      <w:szCs w:val="20"/>
    </w:rPr>
  </w:style>
  <w:style w:type="character" w:customStyle="1" w:styleId="CommentTextChar">
    <w:name w:val="Comment Text Char"/>
    <w:basedOn w:val="DefaultParagraphFont"/>
    <w:link w:val="CommentText"/>
    <w:uiPriority w:val="99"/>
    <w:rsid w:val="00C20BAD"/>
    <w:rPr>
      <w:sz w:val="20"/>
      <w:szCs w:val="20"/>
    </w:rPr>
  </w:style>
  <w:style w:type="paragraph" w:styleId="CommentSubject">
    <w:name w:val="annotation subject"/>
    <w:basedOn w:val="CommentText"/>
    <w:next w:val="CommentText"/>
    <w:link w:val="CommentSubjectChar"/>
    <w:uiPriority w:val="99"/>
    <w:semiHidden/>
    <w:unhideWhenUsed/>
    <w:rsid w:val="00C20BAD"/>
    <w:rPr>
      <w:b/>
      <w:bCs/>
    </w:rPr>
  </w:style>
  <w:style w:type="character" w:customStyle="1" w:styleId="CommentSubjectChar">
    <w:name w:val="Comment Subject Char"/>
    <w:basedOn w:val="CommentTextChar"/>
    <w:link w:val="CommentSubject"/>
    <w:uiPriority w:val="99"/>
    <w:semiHidden/>
    <w:rsid w:val="00C20B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2650">
      <w:bodyDiv w:val="1"/>
      <w:marLeft w:val="0"/>
      <w:marRight w:val="0"/>
      <w:marTop w:val="0"/>
      <w:marBottom w:val="0"/>
      <w:divBdr>
        <w:top w:val="none" w:sz="0" w:space="0" w:color="auto"/>
        <w:left w:val="none" w:sz="0" w:space="0" w:color="auto"/>
        <w:bottom w:val="none" w:sz="0" w:space="0" w:color="auto"/>
        <w:right w:val="none" w:sz="0" w:space="0" w:color="auto"/>
      </w:divBdr>
    </w:div>
    <w:div w:id="180897416">
      <w:bodyDiv w:val="1"/>
      <w:marLeft w:val="0"/>
      <w:marRight w:val="0"/>
      <w:marTop w:val="0"/>
      <w:marBottom w:val="0"/>
      <w:divBdr>
        <w:top w:val="none" w:sz="0" w:space="0" w:color="auto"/>
        <w:left w:val="none" w:sz="0" w:space="0" w:color="auto"/>
        <w:bottom w:val="none" w:sz="0" w:space="0" w:color="auto"/>
        <w:right w:val="none" w:sz="0" w:space="0" w:color="auto"/>
      </w:divBdr>
    </w:div>
    <w:div w:id="269436302">
      <w:bodyDiv w:val="1"/>
      <w:marLeft w:val="0"/>
      <w:marRight w:val="0"/>
      <w:marTop w:val="0"/>
      <w:marBottom w:val="0"/>
      <w:divBdr>
        <w:top w:val="none" w:sz="0" w:space="0" w:color="auto"/>
        <w:left w:val="none" w:sz="0" w:space="0" w:color="auto"/>
        <w:bottom w:val="none" w:sz="0" w:space="0" w:color="auto"/>
        <w:right w:val="none" w:sz="0" w:space="0" w:color="auto"/>
      </w:divBdr>
    </w:div>
    <w:div w:id="296179193">
      <w:bodyDiv w:val="1"/>
      <w:marLeft w:val="0"/>
      <w:marRight w:val="0"/>
      <w:marTop w:val="0"/>
      <w:marBottom w:val="0"/>
      <w:divBdr>
        <w:top w:val="none" w:sz="0" w:space="0" w:color="auto"/>
        <w:left w:val="none" w:sz="0" w:space="0" w:color="auto"/>
        <w:bottom w:val="none" w:sz="0" w:space="0" w:color="auto"/>
        <w:right w:val="none" w:sz="0" w:space="0" w:color="auto"/>
      </w:divBdr>
    </w:div>
    <w:div w:id="564145993">
      <w:bodyDiv w:val="1"/>
      <w:marLeft w:val="0"/>
      <w:marRight w:val="0"/>
      <w:marTop w:val="0"/>
      <w:marBottom w:val="0"/>
      <w:divBdr>
        <w:top w:val="none" w:sz="0" w:space="0" w:color="auto"/>
        <w:left w:val="none" w:sz="0" w:space="0" w:color="auto"/>
        <w:bottom w:val="none" w:sz="0" w:space="0" w:color="auto"/>
        <w:right w:val="none" w:sz="0" w:space="0" w:color="auto"/>
      </w:divBdr>
    </w:div>
    <w:div w:id="737363829">
      <w:bodyDiv w:val="1"/>
      <w:marLeft w:val="0"/>
      <w:marRight w:val="0"/>
      <w:marTop w:val="0"/>
      <w:marBottom w:val="0"/>
      <w:divBdr>
        <w:top w:val="none" w:sz="0" w:space="0" w:color="auto"/>
        <w:left w:val="none" w:sz="0" w:space="0" w:color="auto"/>
        <w:bottom w:val="none" w:sz="0" w:space="0" w:color="auto"/>
        <w:right w:val="none" w:sz="0" w:space="0" w:color="auto"/>
      </w:divBdr>
    </w:div>
    <w:div w:id="748960020">
      <w:bodyDiv w:val="1"/>
      <w:marLeft w:val="0"/>
      <w:marRight w:val="0"/>
      <w:marTop w:val="0"/>
      <w:marBottom w:val="0"/>
      <w:divBdr>
        <w:top w:val="none" w:sz="0" w:space="0" w:color="auto"/>
        <w:left w:val="none" w:sz="0" w:space="0" w:color="auto"/>
        <w:bottom w:val="none" w:sz="0" w:space="0" w:color="auto"/>
        <w:right w:val="none" w:sz="0" w:space="0" w:color="auto"/>
      </w:divBdr>
    </w:div>
    <w:div w:id="814226669">
      <w:bodyDiv w:val="1"/>
      <w:marLeft w:val="0"/>
      <w:marRight w:val="0"/>
      <w:marTop w:val="0"/>
      <w:marBottom w:val="0"/>
      <w:divBdr>
        <w:top w:val="none" w:sz="0" w:space="0" w:color="auto"/>
        <w:left w:val="none" w:sz="0" w:space="0" w:color="auto"/>
        <w:bottom w:val="none" w:sz="0" w:space="0" w:color="auto"/>
        <w:right w:val="none" w:sz="0" w:space="0" w:color="auto"/>
      </w:divBdr>
    </w:div>
    <w:div w:id="877739182">
      <w:bodyDiv w:val="1"/>
      <w:marLeft w:val="0"/>
      <w:marRight w:val="0"/>
      <w:marTop w:val="0"/>
      <w:marBottom w:val="0"/>
      <w:divBdr>
        <w:top w:val="none" w:sz="0" w:space="0" w:color="auto"/>
        <w:left w:val="none" w:sz="0" w:space="0" w:color="auto"/>
        <w:bottom w:val="none" w:sz="0" w:space="0" w:color="auto"/>
        <w:right w:val="none" w:sz="0" w:space="0" w:color="auto"/>
      </w:divBdr>
    </w:div>
    <w:div w:id="926352027">
      <w:bodyDiv w:val="1"/>
      <w:marLeft w:val="0"/>
      <w:marRight w:val="0"/>
      <w:marTop w:val="0"/>
      <w:marBottom w:val="0"/>
      <w:divBdr>
        <w:top w:val="none" w:sz="0" w:space="0" w:color="auto"/>
        <w:left w:val="none" w:sz="0" w:space="0" w:color="auto"/>
        <w:bottom w:val="none" w:sz="0" w:space="0" w:color="auto"/>
        <w:right w:val="none" w:sz="0" w:space="0" w:color="auto"/>
      </w:divBdr>
    </w:div>
    <w:div w:id="995493239">
      <w:bodyDiv w:val="1"/>
      <w:marLeft w:val="0"/>
      <w:marRight w:val="0"/>
      <w:marTop w:val="0"/>
      <w:marBottom w:val="0"/>
      <w:divBdr>
        <w:top w:val="none" w:sz="0" w:space="0" w:color="auto"/>
        <w:left w:val="none" w:sz="0" w:space="0" w:color="auto"/>
        <w:bottom w:val="none" w:sz="0" w:space="0" w:color="auto"/>
        <w:right w:val="none" w:sz="0" w:space="0" w:color="auto"/>
      </w:divBdr>
    </w:div>
    <w:div w:id="1048380826">
      <w:bodyDiv w:val="1"/>
      <w:marLeft w:val="0"/>
      <w:marRight w:val="0"/>
      <w:marTop w:val="0"/>
      <w:marBottom w:val="0"/>
      <w:divBdr>
        <w:top w:val="none" w:sz="0" w:space="0" w:color="auto"/>
        <w:left w:val="none" w:sz="0" w:space="0" w:color="auto"/>
        <w:bottom w:val="none" w:sz="0" w:space="0" w:color="auto"/>
        <w:right w:val="none" w:sz="0" w:space="0" w:color="auto"/>
      </w:divBdr>
    </w:div>
    <w:div w:id="1180435253">
      <w:bodyDiv w:val="1"/>
      <w:marLeft w:val="0"/>
      <w:marRight w:val="0"/>
      <w:marTop w:val="0"/>
      <w:marBottom w:val="0"/>
      <w:divBdr>
        <w:top w:val="none" w:sz="0" w:space="0" w:color="auto"/>
        <w:left w:val="none" w:sz="0" w:space="0" w:color="auto"/>
        <w:bottom w:val="none" w:sz="0" w:space="0" w:color="auto"/>
        <w:right w:val="none" w:sz="0" w:space="0" w:color="auto"/>
      </w:divBdr>
    </w:div>
    <w:div w:id="1180579054">
      <w:bodyDiv w:val="1"/>
      <w:marLeft w:val="0"/>
      <w:marRight w:val="0"/>
      <w:marTop w:val="0"/>
      <w:marBottom w:val="0"/>
      <w:divBdr>
        <w:top w:val="none" w:sz="0" w:space="0" w:color="auto"/>
        <w:left w:val="none" w:sz="0" w:space="0" w:color="auto"/>
        <w:bottom w:val="none" w:sz="0" w:space="0" w:color="auto"/>
        <w:right w:val="none" w:sz="0" w:space="0" w:color="auto"/>
      </w:divBdr>
    </w:div>
    <w:div w:id="1193616993">
      <w:bodyDiv w:val="1"/>
      <w:marLeft w:val="0"/>
      <w:marRight w:val="0"/>
      <w:marTop w:val="0"/>
      <w:marBottom w:val="0"/>
      <w:divBdr>
        <w:top w:val="none" w:sz="0" w:space="0" w:color="auto"/>
        <w:left w:val="none" w:sz="0" w:space="0" w:color="auto"/>
        <w:bottom w:val="none" w:sz="0" w:space="0" w:color="auto"/>
        <w:right w:val="none" w:sz="0" w:space="0" w:color="auto"/>
      </w:divBdr>
    </w:div>
    <w:div w:id="1238709609">
      <w:bodyDiv w:val="1"/>
      <w:marLeft w:val="0"/>
      <w:marRight w:val="0"/>
      <w:marTop w:val="0"/>
      <w:marBottom w:val="0"/>
      <w:divBdr>
        <w:top w:val="none" w:sz="0" w:space="0" w:color="auto"/>
        <w:left w:val="none" w:sz="0" w:space="0" w:color="auto"/>
        <w:bottom w:val="none" w:sz="0" w:space="0" w:color="auto"/>
        <w:right w:val="none" w:sz="0" w:space="0" w:color="auto"/>
      </w:divBdr>
    </w:div>
    <w:div w:id="1353609823">
      <w:bodyDiv w:val="1"/>
      <w:marLeft w:val="0"/>
      <w:marRight w:val="0"/>
      <w:marTop w:val="0"/>
      <w:marBottom w:val="0"/>
      <w:divBdr>
        <w:top w:val="none" w:sz="0" w:space="0" w:color="auto"/>
        <w:left w:val="none" w:sz="0" w:space="0" w:color="auto"/>
        <w:bottom w:val="none" w:sz="0" w:space="0" w:color="auto"/>
        <w:right w:val="none" w:sz="0" w:space="0" w:color="auto"/>
      </w:divBdr>
    </w:div>
    <w:div w:id="1425610812">
      <w:bodyDiv w:val="1"/>
      <w:marLeft w:val="0"/>
      <w:marRight w:val="0"/>
      <w:marTop w:val="0"/>
      <w:marBottom w:val="0"/>
      <w:divBdr>
        <w:top w:val="none" w:sz="0" w:space="0" w:color="auto"/>
        <w:left w:val="none" w:sz="0" w:space="0" w:color="auto"/>
        <w:bottom w:val="none" w:sz="0" w:space="0" w:color="auto"/>
        <w:right w:val="none" w:sz="0" w:space="0" w:color="auto"/>
      </w:divBdr>
    </w:div>
    <w:div w:id="1450473277">
      <w:bodyDiv w:val="1"/>
      <w:marLeft w:val="0"/>
      <w:marRight w:val="0"/>
      <w:marTop w:val="0"/>
      <w:marBottom w:val="0"/>
      <w:divBdr>
        <w:top w:val="none" w:sz="0" w:space="0" w:color="auto"/>
        <w:left w:val="none" w:sz="0" w:space="0" w:color="auto"/>
        <w:bottom w:val="none" w:sz="0" w:space="0" w:color="auto"/>
        <w:right w:val="none" w:sz="0" w:space="0" w:color="auto"/>
      </w:divBdr>
    </w:div>
    <w:div w:id="1543978055">
      <w:bodyDiv w:val="1"/>
      <w:marLeft w:val="0"/>
      <w:marRight w:val="0"/>
      <w:marTop w:val="0"/>
      <w:marBottom w:val="0"/>
      <w:divBdr>
        <w:top w:val="none" w:sz="0" w:space="0" w:color="auto"/>
        <w:left w:val="none" w:sz="0" w:space="0" w:color="auto"/>
        <w:bottom w:val="none" w:sz="0" w:space="0" w:color="auto"/>
        <w:right w:val="none" w:sz="0" w:space="0" w:color="auto"/>
      </w:divBdr>
    </w:div>
    <w:div w:id="1642691133">
      <w:bodyDiv w:val="1"/>
      <w:marLeft w:val="0"/>
      <w:marRight w:val="0"/>
      <w:marTop w:val="0"/>
      <w:marBottom w:val="0"/>
      <w:divBdr>
        <w:top w:val="none" w:sz="0" w:space="0" w:color="auto"/>
        <w:left w:val="none" w:sz="0" w:space="0" w:color="auto"/>
        <w:bottom w:val="none" w:sz="0" w:space="0" w:color="auto"/>
        <w:right w:val="none" w:sz="0" w:space="0" w:color="auto"/>
      </w:divBdr>
    </w:div>
    <w:div w:id="1679309106">
      <w:bodyDiv w:val="1"/>
      <w:marLeft w:val="0"/>
      <w:marRight w:val="0"/>
      <w:marTop w:val="0"/>
      <w:marBottom w:val="0"/>
      <w:divBdr>
        <w:top w:val="none" w:sz="0" w:space="0" w:color="auto"/>
        <w:left w:val="none" w:sz="0" w:space="0" w:color="auto"/>
        <w:bottom w:val="none" w:sz="0" w:space="0" w:color="auto"/>
        <w:right w:val="none" w:sz="0" w:space="0" w:color="auto"/>
      </w:divBdr>
    </w:div>
    <w:div w:id="1921328716">
      <w:bodyDiv w:val="1"/>
      <w:marLeft w:val="0"/>
      <w:marRight w:val="0"/>
      <w:marTop w:val="0"/>
      <w:marBottom w:val="0"/>
      <w:divBdr>
        <w:top w:val="none" w:sz="0" w:space="0" w:color="auto"/>
        <w:left w:val="none" w:sz="0" w:space="0" w:color="auto"/>
        <w:bottom w:val="none" w:sz="0" w:space="0" w:color="auto"/>
        <w:right w:val="none" w:sz="0" w:space="0" w:color="auto"/>
      </w:divBdr>
    </w:div>
    <w:div w:id="19467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yperlink" Target="https://apnews.com/article/politics-spain-government-caribbean-daniel-ortega-4907d12691ef14a243adffb5fb34ce82" TargetMode="External"/><Relationship Id="rId3" Type="http://schemas.openxmlformats.org/officeDocument/2006/relationships/styles" Target="styles.xml"/><Relationship Id="rId21" Type="http://schemas.openxmlformats.org/officeDocument/2006/relationships/hyperlink" Target="https://www.washingtonpost.com/world/2024/01/27/poland-abortion-12-weeks-donald-tusk/"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hrw.org/world-report/2023/country-chapters/nicaragua" TargetMode="External"/><Relationship Id="rId2" Type="http://schemas.openxmlformats.org/officeDocument/2006/relationships/numbering" Target="numbering.xml"/><Relationship Id="rId16" Type="http://schemas.openxmlformats.org/officeDocument/2006/relationships/hyperlink" Target="https://www.hrw.org/news/2017/07/31/nicaragua-abortion-ban-threatens-health-and-lives" TargetMode="External"/><Relationship Id="rId20" Type="http://schemas.openxmlformats.org/officeDocument/2006/relationships/hyperlink" Target="https://victoryinstitute.org/in-nicaragua-persecution-is-the-order-of-the-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nesty.org/en/location/americas/central-america-and-the-caribbean/nicaragua/"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apnews.com/article/politics-spain-government-caribbean-daniel-ortega-4907d12691ef14a243adffb5fb34ce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wp-content/uploads/2021/07/amr430052009en.pdf" TargetMode="External"/><Relationship Id="rId22" Type="http://schemas.openxmlformats.org/officeDocument/2006/relationships/hyperlink" Target="https://www.hrw.org/news/2023/09/14/poland-abortion-witch-hunt-targets-women-do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3C481-E2BD-4A9F-8FBA-B0FBAFCD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8149</Words>
  <Characters>46454</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Murdie</dc:creator>
  <cp:keywords/>
  <dc:description/>
  <cp:lastModifiedBy>Avdan, Nazli</cp:lastModifiedBy>
  <cp:revision>2</cp:revision>
  <cp:lastPrinted>2023-09-11T17:37:00Z</cp:lastPrinted>
  <dcterms:created xsi:type="dcterms:W3CDTF">2024-05-22T01:38:00Z</dcterms:created>
  <dcterms:modified xsi:type="dcterms:W3CDTF">2024-05-22T01:38:00Z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47cba7eb-8012-4ba0-b1bd-23fb9e2ee1e6</vt:lpwstr>
  </property>
</Properties>
</file>