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CC6B4" w14:textId="77777777" w:rsidR="00845390" w:rsidRDefault="00845390" w:rsidP="0083390D"/>
    <w:p w14:paraId="77597C88" w14:textId="77777777" w:rsidR="00845390" w:rsidRDefault="00845390" w:rsidP="0083390D"/>
    <w:p w14:paraId="34B248D5" w14:textId="77777777" w:rsidR="00845390" w:rsidRDefault="00845390" w:rsidP="0083390D"/>
    <w:p w14:paraId="56D8ED98" w14:textId="77777777" w:rsidR="00845390" w:rsidRPr="00524A43" w:rsidRDefault="00845390" w:rsidP="0083390D">
      <w:pPr>
        <w:rPr>
          <w:sz w:val="32"/>
          <w:szCs w:val="32"/>
        </w:rPr>
      </w:pPr>
    </w:p>
    <w:p w14:paraId="3C064904" w14:textId="179F5EBE" w:rsidR="00845390" w:rsidRPr="00524A43" w:rsidRDefault="00845390" w:rsidP="00845390">
      <w:pPr>
        <w:spacing w:after="120" w:line="240" w:lineRule="auto"/>
        <w:jc w:val="center"/>
        <w:rPr>
          <w:b/>
          <w:bCs/>
          <w:sz w:val="32"/>
          <w:szCs w:val="32"/>
        </w:rPr>
      </w:pPr>
      <w:r w:rsidRPr="00524A43">
        <w:rPr>
          <w:b/>
          <w:bCs/>
          <w:sz w:val="32"/>
          <w:szCs w:val="32"/>
        </w:rPr>
        <w:t>Luminescence dating of stone structures in the Northeastern United States</w:t>
      </w:r>
      <w:r w:rsidR="007A2EB6">
        <w:rPr>
          <w:b/>
          <w:bCs/>
          <w:sz w:val="32"/>
          <w:szCs w:val="32"/>
        </w:rPr>
        <w:t>—Supplementary Material</w:t>
      </w:r>
    </w:p>
    <w:p w14:paraId="582BE45C" w14:textId="77777777" w:rsidR="00845390" w:rsidRDefault="00845390" w:rsidP="00845390">
      <w:pPr>
        <w:spacing w:after="120" w:line="240" w:lineRule="auto"/>
        <w:rPr>
          <w:b/>
          <w:bCs/>
        </w:rPr>
      </w:pPr>
    </w:p>
    <w:p w14:paraId="26E48952" w14:textId="77777777" w:rsidR="00845390" w:rsidRDefault="00845390" w:rsidP="00845390">
      <w:pPr>
        <w:spacing w:after="120" w:line="240" w:lineRule="auto"/>
      </w:pPr>
      <w:r>
        <w:t>James Feathers</w:t>
      </w:r>
    </w:p>
    <w:p w14:paraId="2874D7D9" w14:textId="77777777" w:rsidR="00845390" w:rsidRDefault="00845390" w:rsidP="00845390">
      <w:pPr>
        <w:spacing w:after="120" w:line="240" w:lineRule="auto"/>
      </w:pPr>
      <w:r>
        <w:t>University of Washington</w:t>
      </w:r>
    </w:p>
    <w:p w14:paraId="272CC8C7" w14:textId="5C7A2E55" w:rsidR="00845390" w:rsidRDefault="00845390" w:rsidP="00845390">
      <w:pPr>
        <w:spacing w:after="120" w:line="240" w:lineRule="auto"/>
      </w:pPr>
      <w:hyperlink r:id="rId8" w:history="1">
        <w:r w:rsidRPr="00A628FB">
          <w:rPr>
            <w:rStyle w:val="Hyperlink"/>
          </w:rPr>
          <w:t>jimf@uw.edu</w:t>
        </w:r>
      </w:hyperlink>
    </w:p>
    <w:p w14:paraId="79B75C8F" w14:textId="77777777" w:rsidR="00845390" w:rsidRDefault="00845390" w:rsidP="00845390">
      <w:pPr>
        <w:spacing w:after="120" w:line="240" w:lineRule="auto"/>
      </w:pPr>
    </w:p>
    <w:p w14:paraId="25895722" w14:textId="77777777" w:rsidR="00845390" w:rsidRDefault="00845390" w:rsidP="00845390">
      <w:pPr>
        <w:spacing w:after="120" w:line="240" w:lineRule="auto"/>
      </w:pPr>
      <w:r>
        <w:t>Shannon Mahan</w:t>
      </w:r>
    </w:p>
    <w:p w14:paraId="5D91BBC1" w14:textId="77777777" w:rsidR="000D136D" w:rsidRDefault="00845390" w:rsidP="00845390">
      <w:pPr>
        <w:spacing w:after="120" w:line="240" w:lineRule="auto"/>
      </w:pPr>
      <w:r>
        <w:t>United States Geological Survey</w:t>
      </w:r>
    </w:p>
    <w:p w14:paraId="20E068C7" w14:textId="2C3A8F21" w:rsidR="00845390" w:rsidRPr="0083390D" w:rsidRDefault="0011012A" w:rsidP="00845390">
      <w:pPr>
        <w:spacing w:after="120" w:line="240" w:lineRule="auto"/>
      </w:pPr>
      <w:r>
        <w:t xml:space="preserve"> smahan@usgs.gov</w:t>
      </w:r>
    </w:p>
    <w:p w14:paraId="6A150FEC" w14:textId="77777777" w:rsidR="00845390" w:rsidRDefault="00845390" w:rsidP="0083390D"/>
    <w:p w14:paraId="05653241" w14:textId="77777777" w:rsidR="00845390" w:rsidRDefault="00845390" w:rsidP="0083390D"/>
    <w:p w14:paraId="05FA02F0" w14:textId="77777777" w:rsidR="00845390" w:rsidRDefault="00845390" w:rsidP="0083390D"/>
    <w:p w14:paraId="78FDB21B" w14:textId="77777777" w:rsidR="00845390" w:rsidRDefault="00845390" w:rsidP="0083390D"/>
    <w:p w14:paraId="113147CF" w14:textId="77777777" w:rsidR="00845390" w:rsidRDefault="00845390" w:rsidP="0083390D"/>
    <w:p w14:paraId="5279E9C0" w14:textId="77777777" w:rsidR="00845390" w:rsidRDefault="00845390" w:rsidP="0083390D"/>
    <w:p w14:paraId="41D2786E" w14:textId="77777777" w:rsidR="00845390" w:rsidRDefault="00845390" w:rsidP="0083390D"/>
    <w:p w14:paraId="69E4B0A6" w14:textId="77777777" w:rsidR="00845390" w:rsidRDefault="00845390" w:rsidP="0083390D"/>
    <w:p w14:paraId="5F7BD599" w14:textId="77777777" w:rsidR="00845390" w:rsidRDefault="00845390" w:rsidP="0083390D"/>
    <w:p w14:paraId="190A076A" w14:textId="77777777" w:rsidR="00845390" w:rsidRDefault="00845390" w:rsidP="0083390D"/>
    <w:p w14:paraId="7CB18A39" w14:textId="77777777" w:rsidR="00845390" w:rsidRDefault="00845390" w:rsidP="0083390D"/>
    <w:p w14:paraId="3EDB7471" w14:textId="77777777" w:rsidR="00845390" w:rsidRDefault="00845390" w:rsidP="0083390D"/>
    <w:p w14:paraId="45820716" w14:textId="77777777" w:rsidR="00230D9E" w:rsidRDefault="00230D9E" w:rsidP="0083390D"/>
    <w:p w14:paraId="21886484" w14:textId="77777777" w:rsidR="00230D9E" w:rsidRDefault="00230D9E" w:rsidP="0083390D"/>
    <w:p w14:paraId="420AEFCF" w14:textId="77777777" w:rsidR="000D136D" w:rsidRDefault="000D136D" w:rsidP="002306D8">
      <w:pPr>
        <w:spacing w:after="120" w:line="240" w:lineRule="auto"/>
        <w:rPr>
          <w:rFonts w:ascii="Aptos" w:hAnsi="Aptos"/>
          <w:b/>
          <w:bCs/>
          <w:color w:val="000000"/>
        </w:rPr>
      </w:pPr>
    </w:p>
    <w:p w14:paraId="388654F2" w14:textId="1993F3A1" w:rsidR="002306D8" w:rsidRPr="004A5BA2" w:rsidRDefault="002306D8" w:rsidP="002306D8">
      <w:pPr>
        <w:spacing w:after="120" w:line="240" w:lineRule="auto"/>
        <w:rPr>
          <w:rFonts w:ascii="Aptos" w:hAnsi="Aptos"/>
          <w:color w:val="000000"/>
        </w:rPr>
      </w:pPr>
      <w:r>
        <w:rPr>
          <w:rFonts w:ascii="Aptos" w:hAnsi="Aptos"/>
          <w:b/>
          <w:bCs/>
          <w:color w:val="000000"/>
        </w:rPr>
        <w:lastRenderedPageBreak/>
        <w:t xml:space="preserve">Supplementary Material.  </w:t>
      </w:r>
      <w:r w:rsidRPr="004A5BA2">
        <w:rPr>
          <w:rFonts w:ascii="Aptos" w:hAnsi="Aptos"/>
          <w:color w:val="000000"/>
        </w:rPr>
        <w:t>Supplemental</w:t>
      </w:r>
      <w:r>
        <w:rPr>
          <w:rFonts w:ascii="Aptos" w:hAnsi="Aptos"/>
          <w:color w:val="000000"/>
        </w:rPr>
        <w:t xml:space="preserve"> material for this article consists of four parts: (1)</w:t>
      </w:r>
      <w:r w:rsidR="00DD310C">
        <w:rPr>
          <w:rFonts w:ascii="Aptos" w:hAnsi="Aptos"/>
          <w:color w:val="000000"/>
        </w:rPr>
        <w:t xml:space="preserve"> figures </w:t>
      </w:r>
      <w:proofErr w:type="gramStart"/>
      <w:r w:rsidR="00DD310C">
        <w:rPr>
          <w:rFonts w:ascii="Aptos" w:hAnsi="Aptos"/>
          <w:color w:val="000000"/>
        </w:rPr>
        <w:t xml:space="preserve">and </w:t>
      </w:r>
      <w:r>
        <w:rPr>
          <w:rFonts w:ascii="Aptos" w:hAnsi="Aptos"/>
          <w:color w:val="000000"/>
        </w:rPr>
        <w:t xml:space="preserve"> tables</w:t>
      </w:r>
      <w:proofErr w:type="gramEnd"/>
      <w:r>
        <w:rPr>
          <w:rFonts w:ascii="Aptos" w:hAnsi="Aptos"/>
          <w:color w:val="000000"/>
        </w:rPr>
        <w:t xml:space="preserve"> relevant to the main text, (2) principles of luminescence, (3) technical data for UW samples not included in</w:t>
      </w:r>
      <w:r w:rsidRPr="00EE2AB4">
        <w:rPr>
          <w:rFonts w:cstheme="minorHAnsi"/>
          <w:kern w:val="0"/>
          <w14:ligatures w14:val="none"/>
        </w:rPr>
        <w:t xml:space="preserve"> Feathers et al. 2022 </w:t>
      </w:r>
      <w:r w:rsidR="000D136D">
        <w:rPr>
          <w:rFonts w:cstheme="minorHAnsi"/>
          <w:kern w:val="0"/>
          <w14:ligatures w14:val="none"/>
        </w:rPr>
        <w:t xml:space="preserve">and </w:t>
      </w:r>
      <w:r w:rsidRPr="00EE2AB4">
        <w:rPr>
          <w:rFonts w:cstheme="minorHAnsi"/>
          <w:kern w:val="0"/>
          <w14:ligatures w14:val="none"/>
        </w:rPr>
        <w:t>Feathers and Muller 2020</w:t>
      </w:r>
      <w:r>
        <w:rPr>
          <w:rFonts w:cstheme="minorHAnsi"/>
          <w:kern w:val="0"/>
          <w14:ligatures w14:val="none"/>
        </w:rPr>
        <w:t xml:space="preserve">, and (4) technical data for USGS samples not included in </w:t>
      </w:r>
      <w:r w:rsidRPr="00EE2AB4">
        <w:rPr>
          <w:rFonts w:cstheme="minorHAnsi"/>
          <w:kern w:val="0"/>
          <w14:ligatures w14:val="none"/>
        </w:rPr>
        <w:t>Mahan et al. 2015</w:t>
      </w:r>
      <w:r>
        <w:rPr>
          <w:rFonts w:cstheme="minorHAnsi"/>
          <w:kern w:val="0"/>
          <w14:ligatures w14:val="none"/>
        </w:rPr>
        <w:t xml:space="preserve"> and Mahan 2021.</w:t>
      </w:r>
      <w:r w:rsidR="00230D9E">
        <w:rPr>
          <w:rFonts w:cstheme="minorHAnsi"/>
          <w:kern w:val="0"/>
          <w14:ligatures w14:val="none"/>
        </w:rPr>
        <w:t xml:space="preserve">  These parts are referenced as Supplemental Text 1-4 in the main paper.</w:t>
      </w:r>
    </w:p>
    <w:p w14:paraId="1475916C" w14:textId="61183C68" w:rsidR="00230D9E" w:rsidRDefault="002306D8" w:rsidP="00230D9E">
      <w:pPr>
        <w:spacing w:after="120" w:line="240" w:lineRule="auto"/>
        <w:rPr>
          <w:rFonts w:cstheme="minorHAnsi"/>
          <w:sz w:val="24"/>
          <w:szCs w:val="24"/>
        </w:rPr>
      </w:pPr>
      <w:r>
        <w:rPr>
          <w:rFonts w:ascii="Aptos" w:hAnsi="Aptos"/>
          <w:b/>
          <w:bCs/>
          <w:color w:val="000000"/>
        </w:rPr>
        <w:tab/>
      </w:r>
    </w:p>
    <w:p w14:paraId="077B6A12" w14:textId="34C916FF" w:rsidR="002306D8" w:rsidRDefault="002306D8" w:rsidP="002306D8">
      <w:pPr>
        <w:spacing w:after="120" w:line="240" w:lineRule="auto"/>
        <w:ind w:firstLine="720"/>
        <w:rPr>
          <w:rFonts w:cstheme="minorHAnsi"/>
          <w:sz w:val="24"/>
          <w:szCs w:val="24"/>
        </w:rPr>
      </w:pPr>
    </w:p>
    <w:p w14:paraId="7495F1E7" w14:textId="77777777" w:rsidR="00293A0B" w:rsidRDefault="00293A0B" w:rsidP="002306D8">
      <w:pPr>
        <w:spacing w:after="120" w:line="240" w:lineRule="auto"/>
      </w:pPr>
    </w:p>
    <w:p w14:paraId="0CDFC769" w14:textId="4EADB5CC" w:rsidR="00293A0B" w:rsidRPr="002306D8" w:rsidRDefault="00293A0B" w:rsidP="00293A0B">
      <w:pPr>
        <w:jc w:val="center"/>
        <w:rPr>
          <w:b/>
        </w:rPr>
      </w:pPr>
      <w:r w:rsidRPr="002306D8">
        <w:rPr>
          <w:b/>
          <w:sz w:val="32"/>
          <w:szCs w:val="32"/>
        </w:rPr>
        <w:t>SUPPLEMENT</w:t>
      </w:r>
      <w:r w:rsidR="002306D8" w:rsidRPr="002306D8">
        <w:rPr>
          <w:b/>
          <w:sz w:val="32"/>
          <w:szCs w:val="32"/>
        </w:rPr>
        <w:t>AL</w:t>
      </w:r>
    </w:p>
    <w:p w14:paraId="5EAE2ED8" w14:textId="4A2CC99C" w:rsidR="009475F9" w:rsidRPr="009475F9" w:rsidRDefault="005B19E2" w:rsidP="005B19E2">
      <w:pPr>
        <w:pStyle w:val="ListParagraph"/>
        <w:ind w:left="360"/>
        <w:jc w:val="center"/>
        <w:rPr>
          <w:b/>
        </w:rPr>
      </w:pPr>
      <w:r>
        <w:rPr>
          <w:b/>
        </w:rPr>
        <w:t>Text 1:</w:t>
      </w:r>
      <w:r w:rsidR="001971FF">
        <w:rPr>
          <w:b/>
        </w:rPr>
        <w:t xml:space="preserve"> </w:t>
      </w:r>
      <w:r w:rsidR="00DD310C">
        <w:rPr>
          <w:b/>
        </w:rPr>
        <w:t>Figures</w:t>
      </w:r>
      <w:r w:rsidR="00AC2E31">
        <w:rPr>
          <w:b/>
        </w:rPr>
        <w:t xml:space="preserve"> and </w:t>
      </w:r>
      <w:r w:rsidR="009475F9" w:rsidRPr="009475F9">
        <w:rPr>
          <w:b/>
        </w:rPr>
        <w:t>Tables Relevant to the Main Text</w:t>
      </w:r>
    </w:p>
    <w:p w14:paraId="569098FB" w14:textId="73BA2C73" w:rsidR="009475F9" w:rsidRPr="00EE2AB4" w:rsidRDefault="009475F9" w:rsidP="009475F9">
      <w:pPr>
        <w:spacing w:after="120" w:line="240" w:lineRule="auto"/>
      </w:pPr>
      <w:r w:rsidRPr="00EE2AB4">
        <w:rPr>
          <w:b/>
          <w:bCs/>
        </w:rPr>
        <w:t xml:space="preserve">Table </w:t>
      </w:r>
      <w:r>
        <w:rPr>
          <w:b/>
          <w:bCs/>
        </w:rPr>
        <w:t>S1-1</w:t>
      </w:r>
      <w:r w:rsidRPr="00EE2AB4">
        <w:rPr>
          <w:b/>
          <w:bCs/>
        </w:rPr>
        <w:t xml:space="preserve">.  </w:t>
      </w:r>
      <w:r w:rsidRPr="00524A43">
        <w:t>List of samples collected by UW. 23 were from sediment and 20 from rocks.</w:t>
      </w:r>
    </w:p>
    <w:tbl>
      <w:tblPr>
        <w:tblStyle w:val="ListTable3-Accent3"/>
        <w:tblW w:w="0" w:type="auto"/>
        <w:tblLayout w:type="fixed"/>
        <w:tblLook w:val="04A0" w:firstRow="1" w:lastRow="0" w:firstColumn="1" w:lastColumn="0" w:noHBand="0" w:noVBand="1"/>
      </w:tblPr>
      <w:tblGrid>
        <w:gridCol w:w="1188"/>
        <w:gridCol w:w="2497"/>
        <w:gridCol w:w="720"/>
        <w:gridCol w:w="3960"/>
      </w:tblGrid>
      <w:tr w:rsidR="009475F9" w:rsidRPr="00EE2AB4" w14:paraId="16E42F2B"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8" w:type="dxa"/>
          </w:tcPr>
          <w:p w14:paraId="0449B46C" w14:textId="77777777" w:rsidR="009475F9" w:rsidRPr="00701782" w:rsidRDefault="009475F9" w:rsidP="0041177D">
            <w:pPr>
              <w:spacing w:after="120"/>
              <w:jc w:val="center"/>
              <w:rPr>
                <w:b w:val="0"/>
                <w:bCs w:val="0"/>
                <w:color w:val="auto"/>
              </w:rPr>
            </w:pPr>
            <w:r w:rsidRPr="00701782">
              <w:rPr>
                <w:color w:val="auto"/>
              </w:rPr>
              <w:t>UW Lab #</w:t>
            </w:r>
          </w:p>
        </w:tc>
        <w:tc>
          <w:tcPr>
            <w:tcW w:w="2497" w:type="dxa"/>
          </w:tcPr>
          <w:p w14:paraId="1A9B418B"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Site</w:t>
            </w:r>
          </w:p>
        </w:tc>
        <w:tc>
          <w:tcPr>
            <w:tcW w:w="720" w:type="dxa"/>
          </w:tcPr>
          <w:p w14:paraId="512E2EB6"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State</w:t>
            </w:r>
          </w:p>
        </w:tc>
        <w:tc>
          <w:tcPr>
            <w:tcW w:w="3960" w:type="dxa"/>
          </w:tcPr>
          <w:p w14:paraId="73C2E550"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Structure type*</w:t>
            </w:r>
          </w:p>
        </w:tc>
      </w:tr>
      <w:tr w:rsidR="009475F9" w:rsidRPr="00EE2AB4" w14:paraId="4930EAD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5" w:type="dxa"/>
            <w:gridSpan w:val="4"/>
          </w:tcPr>
          <w:p w14:paraId="4AF236E6" w14:textId="77777777" w:rsidR="009475F9" w:rsidRPr="00EE2AB4" w:rsidRDefault="009475F9" w:rsidP="0041177D">
            <w:pPr>
              <w:spacing w:after="120"/>
              <w:jc w:val="center"/>
              <w:rPr>
                <w:b w:val="0"/>
                <w:bCs w:val="0"/>
              </w:rPr>
            </w:pPr>
            <w:r w:rsidRPr="00EE2AB4">
              <w:t>Sediments</w:t>
            </w:r>
          </w:p>
        </w:tc>
      </w:tr>
      <w:tr w:rsidR="009475F9" w:rsidRPr="00EE2AB4" w14:paraId="2ABFD038"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4AD6F4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UW4076</w:t>
            </w:r>
          </w:p>
        </w:tc>
        <w:tc>
          <w:tcPr>
            <w:tcW w:w="2497" w:type="dxa"/>
          </w:tcPr>
          <w:p w14:paraId="3C91D8D8"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Madison Lithic</w:t>
            </w:r>
          </w:p>
        </w:tc>
        <w:tc>
          <w:tcPr>
            <w:tcW w:w="720" w:type="dxa"/>
          </w:tcPr>
          <w:p w14:paraId="4238B43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CT</w:t>
            </w:r>
          </w:p>
        </w:tc>
        <w:tc>
          <w:tcPr>
            <w:tcW w:w="3960" w:type="dxa"/>
          </w:tcPr>
          <w:p w14:paraId="146611A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Wall (</w:t>
            </w:r>
            <w:proofErr w:type="spellStart"/>
            <w:r w:rsidRPr="00EE2AB4">
              <w:t>Hammonassett</w:t>
            </w:r>
            <w:proofErr w:type="spellEnd"/>
            <w:r w:rsidRPr="00EE2AB4">
              <w:t xml:space="preserve"> Line)</w:t>
            </w:r>
          </w:p>
        </w:tc>
      </w:tr>
      <w:tr w:rsidR="009475F9" w:rsidRPr="00EE2AB4" w14:paraId="54B3E4A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BA3AFB1"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UW4077</w:t>
            </w:r>
          </w:p>
        </w:tc>
        <w:tc>
          <w:tcPr>
            <w:tcW w:w="2497" w:type="dxa"/>
          </w:tcPr>
          <w:p w14:paraId="7197C76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Madison Lithic</w:t>
            </w:r>
          </w:p>
        </w:tc>
        <w:tc>
          <w:tcPr>
            <w:tcW w:w="720" w:type="dxa"/>
          </w:tcPr>
          <w:p w14:paraId="66C8C94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CT</w:t>
            </w:r>
          </w:p>
        </w:tc>
        <w:tc>
          <w:tcPr>
            <w:tcW w:w="3960" w:type="dxa"/>
          </w:tcPr>
          <w:p w14:paraId="3FDE782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Small platform</w:t>
            </w:r>
          </w:p>
        </w:tc>
      </w:tr>
      <w:tr w:rsidR="009475F9" w:rsidRPr="00EE2AB4" w14:paraId="59825471"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456CF61"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UW4079</w:t>
            </w:r>
          </w:p>
        </w:tc>
        <w:tc>
          <w:tcPr>
            <w:tcW w:w="2497" w:type="dxa"/>
          </w:tcPr>
          <w:p w14:paraId="615E7C60"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rsidRPr="00EE2AB4">
              <w:t>Gungywamp</w:t>
            </w:r>
            <w:proofErr w:type="spellEnd"/>
          </w:p>
        </w:tc>
        <w:tc>
          <w:tcPr>
            <w:tcW w:w="720" w:type="dxa"/>
          </w:tcPr>
          <w:p w14:paraId="00D65B4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CT</w:t>
            </w:r>
          </w:p>
        </w:tc>
        <w:tc>
          <w:tcPr>
            <w:tcW w:w="3960" w:type="dxa"/>
          </w:tcPr>
          <w:p w14:paraId="3A79461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circular arrangement (Mill race)</w:t>
            </w:r>
          </w:p>
        </w:tc>
      </w:tr>
      <w:tr w:rsidR="009475F9" w:rsidRPr="00EE2AB4" w14:paraId="63C4D9F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7EE5CEC"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UW4081</w:t>
            </w:r>
          </w:p>
        </w:tc>
        <w:tc>
          <w:tcPr>
            <w:tcW w:w="2497" w:type="dxa"/>
          </w:tcPr>
          <w:p w14:paraId="0E6FBCD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rsidRPr="00EE2AB4">
              <w:t>Gungywamp</w:t>
            </w:r>
            <w:proofErr w:type="spellEnd"/>
          </w:p>
        </w:tc>
        <w:tc>
          <w:tcPr>
            <w:tcW w:w="720" w:type="dxa"/>
          </w:tcPr>
          <w:p w14:paraId="6FABC47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CT</w:t>
            </w:r>
          </w:p>
        </w:tc>
        <w:tc>
          <w:tcPr>
            <w:tcW w:w="3960" w:type="dxa"/>
          </w:tcPr>
          <w:p w14:paraId="2B9DE77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Chamber (Chi-rho)</w:t>
            </w:r>
          </w:p>
        </w:tc>
      </w:tr>
      <w:tr w:rsidR="009475F9" w:rsidRPr="00EE2AB4" w14:paraId="0276B3A2"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1EA41CE"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UW4083</w:t>
            </w:r>
          </w:p>
        </w:tc>
        <w:tc>
          <w:tcPr>
            <w:tcW w:w="2497" w:type="dxa"/>
          </w:tcPr>
          <w:p w14:paraId="62EB3F58"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Hunt’s Brook Souterrain</w:t>
            </w:r>
          </w:p>
        </w:tc>
        <w:tc>
          <w:tcPr>
            <w:tcW w:w="720" w:type="dxa"/>
          </w:tcPr>
          <w:p w14:paraId="75EA060E"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CT</w:t>
            </w:r>
          </w:p>
        </w:tc>
        <w:tc>
          <w:tcPr>
            <w:tcW w:w="3960" w:type="dxa"/>
          </w:tcPr>
          <w:p w14:paraId="2DF7474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chamber</w:t>
            </w:r>
          </w:p>
        </w:tc>
      </w:tr>
      <w:tr w:rsidR="009475F9" w:rsidRPr="00EE2AB4" w14:paraId="1B2E5DD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ED607D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UW4087</w:t>
            </w:r>
          </w:p>
        </w:tc>
        <w:tc>
          <w:tcPr>
            <w:tcW w:w="2497" w:type="dxa"/>
          </w:tcPr>
          <w:p w14:paraId="13F7D9F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 xml:space="preserve">Manitou </w:t>
            </w:r>
            <w:proofErr w:type="spellStart"/>
            <w:r w:rsidRPr="00EE2AB4">
              <w:t>Hassannash</w:t>
            </w:r>
            <w:proofErr w:type="spellEnd"/>
          </w:p>
        </w:tc>
        <w:tc>
          <w:tcPr>
            <w:tcW w:w="720" w:type="dxa"/>
          </w:tcPr>
          <w:p w14:paraId="2670AF5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RI</w:t>
            </w:r>
          </w:p>
        </w:tc>
        <w:tc>
          <w:tcPr>
            <w:tcW w:w="3960" w:type="dxa"/>
          </w:tcPr>
          <w:p w14:paraId="4C029C2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Wall (E-W)</w:t>
            </w:r>
          </w:p>
        </w:tc>
      </w:tr>
      <w:tr w:rsidR="009475F9" w:rsidRPr="00EE2AB4" w14:paraId="42877730"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5CD1CAE1"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UW4088</w:t>
            </w:r>
          </w:p>
        </w:tc>
        <w:tc>
          <w:tcPr>
            <w:tcW w:w="2497" w:type="dxa"/>
          </w:tcPr>
          <w:p w14:paraId="7760FD2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 xml:space="preserve">Manitou </w:t>
            </w:r>
            <w:proofErr w:type="spellStart"/>
            <w:r w:rsidRPr="00EE2AB4">
              <w:t>Hassannash</w:t>
            </w:r>
            <w:proofErr w:type="spellEnd"/>
          </w:p>
        </w:tc>
        <w:tc>
          <w:tcPr>
            <w:tcW w:w="720" w:type="dxa"/>
          </w:tcPr>
          <w:p w14:paraId="5EDD35E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RI</w:t>
            </w:r>
          </w:p>
        </w:tc>
        <w:tc>
          <w:tcPr>
            <w:tcW w:w="3960" w:type="dxa"/>
          </w:tcPr>
          <w:p w14:paraId="6769023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Wall (E-W)</w:t>
            </w:r>
          </w:p>
        </w:tc>
      </w:tr>
      <w:tr w:rsidR="009475F9" w:rsidRPr="00EE2AB4" w14:paraId="0E9C1AC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1F4398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UW4089</w:t>
            </w:r>
          </w:p>
        </w:tc>
        <w:tc>
          <w:tcPr>
            <w:tcW w:w="2497" w:type="dxa"/>
          </w:tcPr>
          <w:p w14:paraId="7150397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 xml:space="preserve">Manitou </w:t>
            </w:r>
            <w:proofErr w:type="spellStart"/>
            <w:r w:rsidRPr="00EE2AB4">
              <w:t>Hassannash</w:t>
            </w:r>
            <w:proofErr w:type="spellEnd"/>
          </w:p>
        </w:tc>
        <w:tc>
          <w:tcPr>
            <w:tcW w:w="720" w:type="dxa"/>
          </w:tcPr>
          <w:p w14:paraId="2DB8D43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RI</w:t>
            </w:r>
          </w:p>
        </w:tc>
        <w:tc>
          <w:tcPr>
            <w:tcW w:w="3960" w:type="dxa"/>
          </w:tcPr>
          <w:p w14:paraId="26B1D098"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Cairn (#24)</w:t>
            </w:r>
          </w:p>
        </w:tc>
      </w:tr>
      <w:tr w:rsidR="009475F9" w:rsidRPr="00EE2AB4" w14:paraId="408AC4D4"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5BD248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UW4092</w:t>
            </w:r>
          </w:p>
        </w:tc>
        <w:tc>
          <w:tcPr>
            <w:tcW w:w="2497" w:type="dxa"/>
          </w:tcPr>
          <w:p w14:paraId="142F4B2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Lewis Hollow</w:t>
            </w:r>
          </w:p>
        </w:tc>
        <w:tc>
          <w:tcPr>
            <w:tcW w:w="720" w:type="dxa"/>
          </w:tcPr>
          <w:p w14:paraId="7561DCA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NY</w:t>
            </w:r>
          </w:p>
        </w:tc>
        <w:tc>
          <w:tcPr>
            <w:tcW w:w="3960" w:type="dxa"/>
          </w:tcPr>
          <w:p w14:paraId="465B885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Cairn (#4)</w:t>
            </w:r>
          </w:p>
        </w:tc>
      </w:tr>
      <w:tr w:rsidR="009475F9" w:rsidRPr="00EE2AB4" w14:paraId="0D66E9F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6ADD494"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UW4094</w:t>
            </w:r>
          </w:p>
        </w:tc>
        <w:tc>
          <w:tcPr>
            <w:tcW w:w="2497" w:type="dxa"/>
          </w:tcPr>
          <w:p w14:paraId="75C10A4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Lewis Hollow</w:t>
            </w:r>
          </w:p>
        </w:tc>
        <w:tc>
          <w:tcPr>
            <w:tcW w:w="720" w:type="dxa"/>
          </w:tcPr>
          <w:p w14:paraId="09B34D5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NY</w:t>
            </w:r>
          </w:p>
        </w:tc>
        <w:tc>
          <w:tcPr>
            <w:tcW w:w="3960" w:type="dxa"/>
          </w:tcPr>
          <w:p w14:paraId="3EA9A68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Cairn (#1 near Altar)</w:t>
            </w:r>
          </w:p>
        </w:tc>
      </w:tr>
      <w:tr w:rsidR="009475F9" w:rsidRPr="00EE2AB4" w14:paraId="7598B08A"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402B009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UW4095</w:t>
            </w:r>
          </w:p>
        </w:tc>
        <w:tc>
          <w:tcPr>
            <w:tcW w:w="2497" w:type="dxa"/>
          </w:tcPr>
          <w:p w14:paraId="4CC2D32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Rocky Hill Road</w:t>
            </w:r>
          </w:p>
        </w:tc>
        <w:tc>
          <w:tcPr>
            <w:tcW w:w="720" w:type="dxa"/>
          </w:tcPr>
          <w:p w14:paraId="692C979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RI</w:t>
            </w:r>
          </w:p>
        </w:tc>
        <w:tc>
          <w:tcPr>
            <w:tcW w:w="3960" w:type="dxa"/>
          </w:tcPr>
          <w:p w14:paraId="6EC0CD8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Wall (niche)</w:t>
            </w:r>
          </w:p>
        </w:tc>
      </w:tr>
      <w:tr w:rsidR="009475F9" w:rsidRPr="00EE2AB4" w14:paraId="5E85CF12"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B9A6E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UW4096</w:t>
            </w:r>
          </w:p>
        </w:tc>
        <w:tc>
          <w:tcPr>
            <w:tcW w:w="2497" w:type="dxa"/>
          </w:tcPr>
          <w:p w14:paraId="5643CC3F"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Rocky Hill Road</w:t>
            </w:r>
          </w:p>
        </w:tc>
        <w:tc>
          <w:tcPr>
            <w:tcW w:w="720" w:type="dxa"/>
          </w:tcPr>
          <w:p w14:paraId="01FF63E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RI</w:t>
            </w:r>
          </w:p>
        </w:tc>
        <w:tc>
          <w:tcPr>
            <w:tcW w:w="3960" w:type="dxa"/>
          </w:tcPr>
          <w:p w14:paraId="3DA78428"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Wall (Snakehead Wall)</w:t>
            </w:r>
          </w:p>
        </w:tc>
      </w:tr>
      <w:tr w:rsidR="009475F9" w:rsidRPr="00EE2AB4" w14:paraId="4A259BDE" w14:textId="77777777" w:rsidTr="0041177D">
        <w:trPr>
          <w:trHeight w:val="216"/>
        </w:trPr>
        <w:tc>
          <w:tcPr>
            <w:cnfStyle w:val="001000000000" w:firstRow="0" w:lastRow="0" w:firstColumn="1" w:lastColumn="0" w:oddVBand="0" w:evenVBand="0" w:oddHBand="0" w:evenHBand="0" w:firstRowFirstColumn="0" w:firstRowLastColumn="0" w:lastRowFirstColumn="0" w:lastRowLastColumn="0"/>
            <w:tcW w:w="1188" w:type="dxa"/>
          </w:tcPr>
          <w:p w14:paraId="4E65BC88"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UW4097</w:t>
            </w:r>
          </w:p>
        </w:tc>
        <w:tc>
          <w:tcPr>
            <w:tcW w:w="2497" w:type="dxa"/>
          </w:tcPr>
          <w:p w14:paraId="2FFE82D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Rocky Hill Road</w:t>
            </w:r>
          </w:p>
        </w:tc>
        <w:tc>
          <w:tcPr>
            <w:tcW w:w="720" w:type="dxa"/>
          </w:tcPr>
          <w:p w14:paraId="51EDB530"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RI</w:t>
            </w:r>
          </w:p>
        </w:tc>
        <w:tc>
          <w:tcPr>
            <w:tcW w:w="3960" w:type="dxa"/>
          </w:tcPr>
          <w:p w14:paraId="274CD8C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Cairn (#1 within Serpentine Wall)</w:t>
            </w:r>
          </w:p>
        </w:tc>
      </w:tr>
      <w:tr w:rsidR="009475F9" w:rsidRPr="00EE2AB4" w14:paraId="67BEC4B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FD96F5D"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UW4098</w:t>
            </w:r>
          </w:p>
        </w:tc>
        <w:tc>
          <w:tcPr>
            <w:tcW w:w="2497" w:type="dxa"/>
          </w:tcPr>
          <w:p w14:paraId="739202D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America’s Stonehenge</w:t>
            </w:r>
          </w:p>
        </w:tc>
        <w:tc>
          <w:tcPr>
            <w:tcW w:w="720" w:type="dxa"/>
          </w:tcPr>
          <w:p w14:paraId="4384244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NH</w:t>
            </w:r>
          </w:p>
        </w:tc>
        <w:tc>
          <w:tcPr>
            <w:tcW w:w="3960" w:type="dxa"/>
          </w:tcPr>
          <w:p w14:paraId="3F70DC4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Chamber (Oracle, above)</w:t>
            </w:r>
          </w:p>
        </w:tc>
      </w:tr>
      <w:tr w:rsidR="009475F9" w:rsidRPr="00EE2AB4" w14:paraId="720D5AC6"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C8D7A2C"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UW4101</w:t>
            </w:r>
          </w:p>
        </w:tc>
        <w:tc>
          <w:tcPr>
            <w:tcW w:w="2497" w:type="dxa"/>
          </w:tcPr>
          <w:p w14:paraId="7A94ADB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America’s Stonehenge</w:t>
            </w:r>
          </w:p>
        </w:tc>
        <w:tc>
          <w:tcPr>
            <w:tcW w:w="720" w:type="dxa"/>
          </w:tcPr>
          <w:p w14:paraId="34D94D7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NH</w:t>
            </w:r>
          </w:p>
        </w:tc>
        <w:tc>
          <w:tcPr>
            <w:tcW w:w="3960" w:type="dxa"/>
          </w:tcPr>
          <w:p w14:paraId="0F7E0EE0"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Wall (Watch House)</w:t>
            </w:r>
          </w:p>
        </w:tc>
      </w:tr>
      <w:tr w:rsidR="009475F9" w:rsidRPr="00EE2AB4" w14:paraId="1783362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5604F0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UW4102</w:t>
            </w:r>
          </w:p>
        </w:tc>
        <w:tc>
          <w:tcPr>
            <w:tcW w:w="2497" w:type="dxa"/>
          </w:tcPr>
          <w:p w14:paraId="5AC36A3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Crown Farm</w:t>
            </w:r>
          </w:p>
        </w:tc>
        <w:tc>
          <w:tcPr>
            <w:tcW w:w="720" w:type="dxa"/>
          </w:tcPr>
          <w:p w14:paraId="15CEE18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RI</w:t>
            </w:r>
          </w:p>
        </w:tc>
        <w:tc>
          <w:tcPr>
            <w:tcW w:w="3960" w:type="dxa"/>
          </w:tcPr>
          <w:p w14:paraId="3CAEC33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Wall (Manitou)</w:t>
            </w:r>
          </w:p>
        </w:tc>
      </w:tr>
      <w:tr w:rsidR="009475F9" w:rsidRPr="00EE2AB4" w14:paraId="09F4090C"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FC01EC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UW4103</w:t>
            </w:r>
          </w:p>
        </w:tc>
        <w:tc>
          <w:tcPr>
            <w:tcW w:w="2497" w:type="dxa"/>
          </w:tcPr>
          <w:p w14:paraId="28687D4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Crown Farm</w:t>
            </w:r>
          </w:p>
        </w:tc>
        <w:tc>
          <w:tcPr>
            <w:tcW w:w="720" w:type="dxa"/>
          </w:tcPr>
          <w:p w14:paraId="4B9AB1E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RI</w:t>
            </w:r>
          </w:p>
        </w:tc>
        <w:tc>
          <w:tcPr>
            <w:tcW w:w="3960" w:type="dxa"/>
          </w:tcPr>
          <w:p w14:paraId="08A7019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Rock arrangement (Dragonfly)</w:t>
            </w:r>
          </w:p>
        </w:tc>
      </w:tr>
      <w:tr w:rsidR="009475F9" w:rsidRPr="00EE2AB4" w14:paraId="20FBF6B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20BBE04"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UW4120</w:t>
            </w:r>
          </w:p>
        </w:tc>
        <w:tc>
          <w:tcPr>
            <w:tcW w:w="2497" w:type="dxa"/>
          </w:tcPr>
          <w:p w14:paraId="4785832F"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Calendar II</w:t>
            </w:r>
          </w:p>
        </w:tc>
        <w:tc>
          <w:tcPr>
            <w:tcW w:w="720" w:type="dxa"/>
          </w:tcPr>
          <w:p w14:paraId="680672E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VT</w:t>
            </w:r>
          </w:p>
        </w:tc>
        <w:tc>
          <w:tcPr>
            <w:tcW w:w="3960" w:type="dxa"/>
          </w:tcPr>
          <w:p w14:paraId="5A73A13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chamber</w:t>
            </w:r>
          </w:p>
        </w:tc>
      </w:tr>
      <w:tr w:rsidR="009475F9" w:rsidRPr="00EE2AB4" w14:paraId="10A5C898"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D34DED6"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UW4169</w:t>
            </w:r>
          </w:p>
        </w:tc>
        <w:tc>
          <w:tcPr>
            <w:tcW w:w="2497" w:type="dxa"/>
          </w:tcPr>
          <w:p w14:paraId="7055AA7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Richard’s</w:t>
            </w:r>
          </w:p>
        </w:tc>
        <w:tc>
          <w:tcPr>
            <w:tcW w:w="720" w:type="dxa"/>
          </w:tcPr>
          <w:p w14:paraId="217927F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VT</w:t>
            </w:r>
          </w:p>
        </w:tc>
        <w:tc>
          <w:tcPr>
            <w:tcW w:w="3960" w:type="dxa"/>
          </w:tcPr>
          <w:p w14:paraId="3FFE0F8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chamber</w:t>
            </w:r>
          </w:p>
        </w:tc>
      </w:tr>
      <w:tr w:rsidR="009475F9" w:rsidRPr="00EE2AB4" w14:paraId="4D1C7D3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30D24F1"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UW4175</w:t>
            </w:r>
          </w:p>
        </w:tc>
        <w:tc>
          <w:tcPr>
            <w:tcW w:w="2497" w:type="dxa"/>
          </w:tcPr>
          <w:p w14:paraId="6A4F147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Goshen Tunnel</w:t>
            </w:r>
          </w:p>
        </w:tc>
        <w:tc>
          <w:tcPr>
            <w:tcW w:w="720" w:type="dxa"/>
          </w:tcPr>
          <w:p w14:paraId="76D09D5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MA</w:t>
            </w:r>
          </w:p>
        </w:tc>
        <w:tc>
          <w:tcPr>
            <w:tcW w:w="3960" w:type="dxa"/>
          </w:tcPr>
          <w:p w14:paraId="3C315F2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Chamber (south of well)</w:t>
            </w:r>
          </w:p>
        </w:tc>
      </w:tr>
      <w:tr w:rsidR="009475F9" w:rsidRPr="00EE2AB4" w14:paraId="21D671AB"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58FD62BA" w14:textId="77777777" w:rsidR="009475F9" w:rsidRPr="00EE2AB4" w:rsidRDefault="009475F9" w:rsidP="0041177D">
            <w:pPr>
              <w:spacing w:after="120"/>
              <w:jc w:val="center"/>
              <w:rPr>
                <w:rFonts w:eastAsia="Times New Roman" w:cs="Times New Roman"/>
              </w:rPr>
            </w:pPr>
            <w:r w:rsidRPr="00EE2AB4">
              <w:rPr>
                <w:rFonts w:eastAsia="Times New Roman" w:cs="Times New Roman"/>
              </w:rPr>
              <w:lastRenderedPageBreak/>
              <w:t>UW4176</w:t>
            </w:r>
          </w:p>
        </w:tc>
        <w:tc>
          <w:tcPr>
            <w:tcW w:w="2497" w:type="dxa"/>
          </w:tcPr>
          <w:p w14:paraId="0BC1640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Twin Column</w:t>
            </w:r>
          </w:p>
        </w:tc>
        <w:tc>
          <w:tcPr>
            <w:tcW w:w="720" w:type="dxa"/>
          </w:tcPr>
          <w:p w14:paraId="1527D81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MA</w:t>
            </w:r>
          </w:p>
        </w:tc>
        <w:tc>
          <w:tcPr>
            <w:tcW w:w="3960" w:type="dxa"/>
          </w:tcPr>
          <w:p w14:paraId="349A630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chamber</w:t>
            </w:r>
          </w:p>
        </w:tc>
      </w:tr>
      <w:tr w:rsidR="009475F9" w:rsidRPr="00EE2AB4" w14:paraId="4811189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AD36A57"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UW4178</w:t>
            </w:r>
          </w:p>
        </w:tc>
        <w:tc>
          <w:tcPr>
            <w:tcW w:w="2497" w:type="dxa"/>
          </w:tcPr>
          <w:p w14:paraId="5BA34E7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Smith Mt. Gap</w:t>
            </w:r>
          </w:p>
        </w:tc>
        <w:tc>
          <w:tcPr>
            <w:tcW w:w="720" w:type="dxa"/>
          </w:tcPr>
          <w:p w14:paraId="23051FC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PA</w:t>
            </w:r>
          </w:p>
        </w:tc>
        <w:tc>
          <w:tcPr>
            <w:tcW w:w="3960" w:type="dxa"/>
          </w:tcPr>
          <w:p w14:paraId="16A160F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cairn</w:t>
            </w:r>
          </w:p>
        </w:tc>
      </w:tr>
      <w:tr w:rsidR="009475F9" w:rsidRPr="00EE2AB4" w14:paraId="48A02D30"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52E8B87C"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UW4179</w:t>
            </w:r>
          </w:p>
        </w:tc>
        <w:tc>
          <w:tcPr>
            <w:tcW w:w="2497" w:type="dxa"/>
          </w:tcPr>
          <w:p w14:paraId="44FA5B4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West Berlin</w:t>
            </w:r>
          </w:p>
        </w:tc>
        <w:tc>
          <w:tcPr>
            <w:tcW w:w="720" w:type="dxa"/>
          </w:tcPr>
          <w:p w14:paraId="538C20F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PA</w:t>
            </w:r>
          </w:p>
        </w:tc>
        <w:tc>
          <w:tcPr>
            <w:tcW w:w="3960" w:type="dxa"/>
          </w:tcPr>
          <w:p w14:paraId="41D94E5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wall</w:t>
            </w:r>
          </w:p>
        </w:tc>
      </w:tr>
      <w:tr w:rsidR="009475F9" w:rsidRPr="00EE2AB4" w14:paraId="430F5FB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5" w:type="dxa"/>
            <w:gridSpan w:val="4"/>
          </w:tcPr>
          <w:p w14:paraId="43F25764" w14:textId="77777777" w:rsidR="009475F9" w:rsidRPr="00EE2AB4" w:rsidRDefault="009475F9" w:rsidP="0041177D">
            <w:pPr>
              <w:spacing w:after="120"/>
              <w:jc w:val="center"/>
              <w:rPr>
                <w:b w:val="0"/>
                <w:bCs w:val="0"/>
              </w:rPr>
            </w:pPr>
            <w:r w:rsidRPr="00EE2AB4">
              <w:t>Rocks</w:t>
            </w:r>
          </w:p>
        </w:tc>
      </w:tr>
      <w:tr w:rsidR="009475F9" w:rsidRPr="00EE2AB4" w14:paraId="3AEA68C3"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3FD78E6D"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UW3808</w:t>
            </w:r>
          </w:p>
        </w:tc>
        <w:tc>
          <w:tcPr>
            <w:tcW w:w="2497" w:type="dxa"/>
          </w:tcPr>
          <w:p w14:paraId="4B7FC61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Oley Hills</w:t>
            </w:r>
          </w:p>
        </w:tc>
        <w:tc>
          <w:tcPr>
            <w:tcW w:w="720" w:type="dxa"/>
          </w:tcPr>
          <w:p w14:paraId="7FE00A3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PA</w:t>
            </w:r>
          </w:p>
        </w:tc>
        <w:tc>
          <w:tcPr>
            <w:tcW w:w="3960" w:type="dxa"/>
          </w:tcPr>
          <w:p w14:paraId="50F3FAD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Rock pile (Terrace)</w:t>
            </w:r>
          </w:p>
        </w:tc>
      </w:tr>
      <w:tr w:rsidR="009475F9" w:rsidRPr="00EE2AB4" w14:paraId="57FD09D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DC1E13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UW4078</w:t>
            </w:r>
          </w:p>
        </w:tc>
        <w:tc>
          <w:tcPr>
            <w:tcW w:w="2497" w:type="dxa"/>
          </w:tcPr>
          <w:p w14:paraId="21E92BA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rsidRPr="00EE2AB4">
              <w:t>Gungywamp</w:t>
            </w:r>
            <w:proofErr w:type="spellEnd"/>
          </w:p>
        </w:tc>
        <w:tc>
          <w:tcPr>
            <w:tcW w:w="720" w:type="dxa"/>
          </w:tcPr>
          <w:p w14:paraId="093BB1F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CT</w:t>
            </w:r>
          </w:p>
        </w:tc>
        <w:tc>
          <w:tcPr>
            <w:tcW w:w="3960" w:type="dxa"/>
          </w:tcPr>
          <w:p w14:paraId="5227B2A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Chamber (#1)</w:t>
            </w:r>
          </w:p>
        </w:tc>
      </w:tr>
      <w:tr w:rsidR="009475F9" w:rsidRPr="00EE2AB4" w14:paraId="1549E900"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216FECF4"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UW4080</w:t>
            </w:r>
          </w:p>
        </w:tc>
        <w:tc>
          <w:tcPr>
            <w:tcW w:w="2497" w:type="dxa"/>
          </w:tcPr>
          <w:p w14:paraId="5DE210A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rsidRPr="00EE2AB4">
              <w:t>Gungywamp</w:t>
            </w:r>
            <w:proofErr w:type="spellEnd"/>
          </w:p>
        </w:tc>
        <w:tc>
          <w:tcPr>
            <w:tcW w:w="720" w:type="dxa"/>
          </w:tcPr>
          <w:p w14:paraId="44A693F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CT</w:t>
            </w:r>
          </w:p>
        </w:tc>
        <w:tc>
          <w:tcPr>
            <w:tcW w:w="3960" w:type="dxa"/>
          </w:tcPr>
          <w:p w14:paraId="4588344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Wall (IC Ball)</w:t>
            </w:r>
          </w:p>
        </w:tc>
      </w:tr>
      <w:tr w:rsidR="009475F9" w:rsidRPr="00EE2AB4" w14:paraId="5DEC485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F7C65BD"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UW4084</w:t>
            </w:r>
          </w:p>
        </w:tc>
        <w:tc>
          <w:tcPr>
            <w:tcW w:w="2497" w:type="dxa"/>
          </w:tcPr>
          <w:p w14:paraId="7257DB1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Hunt’s Brook Souterrain</w:t>
            </w:r>
          </w:p>
        </w:tc>
        <w:tc>
          <w:tcPr>
            <w:tcW w:w="720" w:type="dxa"/>
          </w:tcPr>
          <w:p w14:paraId="2F7D4D5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CT</w:t>
            </w:r>
          </w:p>
        </w:tc>
        <w:tc>
          <w:tcPr>
            <w:tcW w:w="3960" w:type="dxa"/>
          </w:tcPr>
          <w:p w14:paraId="750BBA0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tunnel</w:t>
            </w:r>
          </w:p>
        </w:tc>
      </w:tr>
      <w:tr w:rsidR="009475F9" w:rsidRPr="00EE2AB4" w14:paraId="737F8770"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4CA08C5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UW4091</w:t>
            </w:r>
          </w:p>
        </w:tc>
        <w:tc>
          <w:tcPr>
            <w:tcW w:w="2497" w:type="dxa"/>
          </w:tcPr>
          <w:p w14:paraId="463407A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Ed Wood Estate</w:t>
            </w:r>
          </w:p>
        </w:tc>
        <w:tc>
          <w:tcPr>
            <w:tcW w:w="720" w:type="dxa"/>
          </w:tcPr>
          <w:p w14:paraId="5516275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RI</w:t>
            </w:r>
          </w:p>
        </w:tc>
        <w:tc>
          <w:tcPr>
            <w:tcW w:w="3960" w:type="dxa"/>
          </w:tcPr>
          <w:p w14:paraId="4DEF619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Cairn (big)</w:t>
            </w:r>
          </w:p>
        </w:tc>
      </w:tr>
      <w:tr w:rsidR="009475F9" w:rsidRPr="00EE2AB4" w14:paraId="761D573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E7BCC9E"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UW4099</w:t>
            </w:r>
          </w:p>
        </w:tc>
        <w:tc>
          <w:tcPr>
            <w:tcW w:w="2497" w:type="dxa"/>
          </w:tcPr>
          <w:p w14:paraId="6E65D03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America’s Stonehenge</w:t>
            </w:r>
          </w:p>
        </w:tc>
        <w:tc>
          <w:tcPr>
            <w:tcW w:w="720" w:type="dxa"/>
          </w:tcPr>
          <w:p w14:paraId="52F0DF5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NH</w:t>
            </w:r>
          </w:p>
        </w:tc>
        <w:tc>
          <w:tcPr>
            <w:tcW w:w="3960" w:type="dxa"/>
          </w:tcPr>
          <w:p w14:paraId="7DB3CF1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Chamber (Closet G)</w:t>
            </w:r>
          </w:p>
        </w:tc>
      </w:tr>
      <w:tr w:rsidR="009475F9" w:rsidRPr="00EE2AB4" w14:paraId="3153E881"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5EA79E23"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UW4100</w:t>
            </w:r>
          </w:p>
        </w:tc>
        <w:tc>
          <w:tcPr>
            <w:tcW w:w="2497" w:type="dxa"/>
          </w:tcPr>
          <w:p w14:paraId="5F6A97B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America’s Stonehenge</w:t>
            </w:r>
          </w:p>
        </w:tc>
        <w:tc>
          <w:tcPr>
            <w:tcW w:w="720" w:type="dxa"/>
          </w:tcPr>
          <w:p w14:paraId="174BB3C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NH</w:t>
            </w:r>
          </w:p>
        </w:tc>
        <w:tc>
          <w:tcPr>
            <w:tcW w:w="3960" w:type="dxa"/>
          </w:tcPr>
          <w:p w14:paraId="4E3DBBA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Chamber (Oracle)</w:t>
            </w:r>
          </w:p>
        </w:tc>
      </w:tr>
      <w:tr w:rsidR="009475F9" w:rsidRPr="00EE2AB4" w14:paraId="52A4A71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B0B6E9B"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UW4106</w:t>
            </w:r>
          </w:p>
        </w:tc>
        <w:tc>
          <w:tcPr>
            <w:tcW w:w="2497" w:type="dxa"/>
          </w:tcPr>
          <w:p w14:paraId="009F370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Milford</w:t>
            </w:r>
          </w:p>
        </w:tc>
        <w:tc>
          <w:tcPr>
            <w:tcW w:w="720" w:type="dxa"/>
          </w:tcPr>
          <w:p w14:paraId="770EF828"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NH</w:t>
            </w:r>
          </w:p>
        </w:tc>
        <w:tc>
          <w:tcPr>
            <w:tcW w:w="3960" w:type="dxa"/>
          </w:tcPr>
          <w:p w14:paraId="145316F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Foundation, known age from historic records</w:t>
            </w:r>
          </w:p>
        </w:tc>
      </w:tr>
      <w:tr w:rsidR="009475F9" w:rsidRPr="00EE2AB4" w14:paraId="48D780A9"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1AC1C3E"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UW4107</w:t>
            </w:r>
          </w:p>
        </w:tc>
        <w:tc>
          <w:tcPr>
            <w:tcW w:w="2497" w:type="dxa"/>
          </w:tcPr>
          <w:p w14:paraId="12C4310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Deerfield</w:t>
            </w:r>
          </w:p>
        </w:tc>
        <w:tc>
          <w:tcPr>
            <w:tcW w:w="720" w:type="dxa"/>
          </w:tcPr>
          <w:p w14:paraId="0B9A478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NH</w:t>
            </w:r>
          </w:p>
        </w:tc>
        <w:tc>
          <w:tcPr>
            <w:tcW w:w="3960" w:type="dxa"/>
          </w:tcPr>
          <w:p w14:paraId="38B6689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Rock pile surrounded by wall</w:t>
            </w:r>
          </w:p>
        </w:tc>
      </w:tr>
      <w:tr w:rsidR="009475F9" w:rsidRPr="00EE2AB4" w14:paraId="4AF86F4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E6FAD63"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UW4108</w:t>
            </w:r>
          </w:p>
        </w:tc>
        <w:tc>
          <w:tcPr>
            <w:tcW w:w="2497" w:type="dxa"/>
          </w:tcPr>
          <w:p w14:paraId="6D5B683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Milford</w:t>
            </w:r>
          </w:p>
        </w:tc>
        <w:tc>
          <w:tcPr>
            <w:tcW w:w="720" w:type="dxa"/>
          </w:tcPr>
          <w:p w14:paraId="66B9B0C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NH</w:t>
            </w:r>
          </w:p>
        </w:tc>
        <w:tc>
          <w:tcPr>
            <w:tcW w:w="3960" w:type="dxa"/>
          </w:tcPr>
          <w:p w14:paraId="7CBF1E4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Foundation, known age from historic records</w:t>
            </w:r>
          </w:p>
        </w:tc>
      </w:tr>
      <w:tr w:rsidR="009475F9" w:rsidRPr="00EE2AB4" w14:paraId="142392D2"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37D25568"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UW4109</w:t>
            </w:r>
          </w:p>
        </w:tc>
        <w:tc>
          <w:tcPr>
            <w:tcW w:w="2497" w:type="dxa"/>
          </w:tcPr>
          <w:p w14:paraId="1B23435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Deerfield</w:t>
            </w:r>
          </w:p>
        </w:tc>
        <w:tc>
          <w:tcPr>
            <w:tcW w:w="720" w:type="dxa"/>
          </w:tcPr>
          <w:p w14:paraId="32DBEC5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NH</w:t>
            </w:r>
          </w:p>
        </w:tc>
        <w:tc>
          <w:tcPr>
            <w:tcW w:w="3960" w:type="dxa"/>
          </w:tcPr>
          <w:p w14:paraId="3A06061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Rock pile surrounded by wall</w:t>
            </w:r>
          </w:p>
        </w:tc>
      </w:tr>
      <w:tr w:rsidR="009475F9" w:rsidRPr="00EE2AB4" w14:paraId="3B52BE3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3C4313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UW4168</w:t>
            </w:r>
          </w:p>
        </w:tc>
        <w:tc>
          <w:tcPr>
            <w:tcW w:w="2497" w:type="dxa"/>
          </w:tcPr>
          <w:p w14:paraId="08A019C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Oley Hills</w:t>
            </w:r>
          </w:p>
        </w:tc>
        <w:tc>
          <w:tcPr>
            <w:tcW w:w="720" w:type="dxa"/>
          </w:tcPr>
          <w:p w14:paraId="01093C7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PA</w:t>
            </w:r>
          </w:p>
        </w:tc>
        <w:tc>
          <w:tcPr>
            <w:tcW w:w="3960" w:type="dxa"/>
          </w:tcPr>
          <w:p w14:paraId="5A604C0F"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Platform (B)</w:t>
            </w:r>
          </w:p>
        </w:tc>
      </w:tr>
      <w:tr w:rsidR="009475F9" w:rsidRPr="00EE2AB4" w14:paraId="144F3DAD"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057C5A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UW4170</w:t>
            </w:r>
          </w:p>
        </w:tc>
        <w:tc>
          <w:tcPr>
            <w:tcW w:w="2497" w:type="dxa"/>
          </w:tcPr>
          <w:p w14:paraId="72458B2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Alpenglow</w:t>
            </w:r>
          </w:p>
        </w:tc>
        <w:tc>
          <w:tcPr>
            <w:tcW w:w="720" w:type="dxa"/>
          </w:tcPr>
          <w:p w14:paraId="70F9278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PA</w:t>
            </w:r>
          </w:p>
        </w:tc>
        <w:tc>
          <w:tcPr>
            <w:tcW w:w="3960" w:type="dxa"/>
          </w:tcPr>
          <w:p w14:paraId="216E01FE"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wall</w:t>
            </w:r>
          </w:p>
        </w:tc>
      </w:tr>
      <w:tr w:rsidR="009475F9" w:rsidRPr="00EE2AB4" w14:paraId="735B28A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EFDC581"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UW4171</w:t>
            </w:r>
          </w:p>
        </w:tc>
        <w:tc>
          <w:tcPr>
            <w:tcW w:w="2497" w:type="dxa"/>
          </w:tcPr>
          <w:p w14:paraId="288EAD6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Bear’s Den</w:t>
            </w:r>
          </w:p>
        </w:tc>
        <w:tc>
          <w:tcPr>
            <w:tcW w:w="720" w:type="dxa"/>
          </w:tcPr>
          <w:p w14:paraId="049FCD9F"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MA</w:t>
            </w:r>
          </w:p>
        </w:tc>
        <w:tc>
          <w:tcPr>
            <w:tcW w:w="3960" w:type="dxa"/>
          </w:tcPr>
          <w:p w14:paraId="01A007E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chamber</w:t>
            </w:r>
          </w:p>
        </w:tc>
      </w:tr>
      <w:tr w:rsidR="009475F9" w:rsidRPr="00EE2AB4" w14:paraId="19CEBD63"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0B32F69F"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UW4172</w:t>
            </w:r>
          </w:p>
        </w:tc>
        <w:tc>
          <w:tcPr>
            <w:tcW w:w="2497" w:type="dxa"/>
          </w:tcPr>
          <w:p w14:paraId="3D2BE51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Council Rocks</w:t>
            </w:r>
          </w:p>
        </w:tc>
        <w:tc>
          <w:tcPr>
            <w:tcW w:w="720" w:type="dxa"/>
          </w:tcPr>
          <w:p w14:paraId="5800671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PA</w:t>
            </w:r>
          </w:p>
        </w:tc>
        <w:tc>
          <w:tcPr>
            <w:tcW w:w="3960" w:type="dxa"/>
          </w:tcPr>
          <w:p w14:paraId="227FBEF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Boulder (Cat Stone)</w:t>
            </w:r>
          </w:p>
        </w:tc>
      </w:tr>
      <w:tr w:rsidR="009475F9" w:rsidRPr="00EE2AB4" w14:paraId="548F7C1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B4451C3"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UW4173</w:t>
            </w:r>
          </w:p>
        </w:tc>
        <w:tc>
          <w:tcPr>
            <w:tcW w:w="2497" w:type="dxa"/>
          </w:tcPr>
          <w:p w14:paraId="770174A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Council Rocks</w:t>
            </w:r>
          </w:p>
        </w:tc>
        <w:tc>
          <w:tcPr>
            <w:tcW w:w="720" w:type="dxa"/>
          </w:tcPr>
          <w:p w14:paraId="0DE57AE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PA</w:t>
            </w:r>
          </w:p>
        </w:tc>
        <w:tc>
          <w:tcPr>
            <w:tcW w:w="3960" w:type="dxa"/>
          </w:tcPr>
          <w:p w14:paraId="37A874A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Boulder (Whale Stone)</w:t>
            </w:r>
          </w:p>
        </w:tc>
      </w:tr>
      <w:tr w:rsidR="009475F9" w:rsidRPr="00EE2AB4" w14:paraId="7CF1ACB9"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F974C67"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UW4174</w:t>
            </w:r>
          </w:p>
        </w:tc>
        <w:tc>
          <w:tcPr>
            <w:tcW w:w="2497" w:type="dxa"/>
          </w:tcPr>
          <w:p w14:paraId="0A5AD60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Council Rocks</w:t>
            </w:r>
          </w:p>
        </w:tc>
        <w:tc>
          <w:tcPr>
            <w:tcW w:w="720" w:type="dxa"/>
          </w:tcPr>
          <w:p w14:paraId="59D260E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PA</w:t>
            </w:r>
          </w:p>
        </w:tc>
        <w:tc>
          <w:tcPr>
            <w:tcW w:w="3960" w:type="dxa"/>
          </w:tcPr>
          <w:p w14:paraId="76DC4FE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Boulder (Snake Head stone)</w:t>
            </w:r>
          </w:p>
        </w:tc>
      </w:tr>
      <w:tr w:rsidR="009475F9" w:rsidRPr="00EE2AB4" w14:paraId="0CD9918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5E7C3FBF"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UW4177</w:t>
            </w:r>
          </w:p>
        </w:tc>
        <w:tc>
          <w:tcPr>
            <w:tcW w:w="2497" w:type="dxa"/>
          </w:tcPr>
          <w:p w14:paraId="5FA67D0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 xml:space="preserve">Walker Quartz </w:t>
            </w:r>
          </w:p>
        </w:tc>
        <w:tc>
          <w:tcPr>
            <w:tcW w:w="720" w:type="dxa"/>
          </w:tcPr>
          <w:p w14:paraId="1117F61A"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VT</w:t>
            </w:r>
          </w:p>
        </w:tc>
        <w:tc>
          <w:tcPr>
            <w:tcW w:w="3960" w:type="dxa"/>
          </w:tcPr>
          <w:p w14:paraId="5F48F48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cairn</w:t>
            </w:r>
          </w:p>
        </w:tc>
      </w:tr>
      <w:tr w:rsidR="009475F9" w:rsidRPr="00EE2AB4" w14:paraId="3896E05A"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1B16BAC"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UW4179</w:t>
            </w:r>
          </w:p>
        </w:tc>
        <w:tc>
          <w:tcPr>
            <w:tcW w:w="2497" w:type="dxa"/>
          </w:tcPr>
          <w:p w14:paraId="5E7C67B8"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West Berlin</w:t>
            </w:r>
          </w:p>
        </w:tc>
        <w:tc>
          <w:tcPr>
            <w:tcW w:w="720" w:type="dxa"/>
          </w:tcPr>
          <w:p w14:paraId="65A3ED8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PA</w:t>
            </w:r>
          </w:p>
        </w:tc>
        <w:tc>
          <w:tcPr>
            <w:tcW w:w="3960" w:type="dxa"/>
          </w:tcPr>
          <w:p w14:paraId="5CDD807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wall</w:t>
            </w:r>
          </w:p>
        </w:tc>
      </w:tr>
      <w:tr w:rsidR="009475F9" w:rsidRPr="00EE2AB4" w14:paraId="3C511D4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F29A53B"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UW4181</w:t>
            </w:r>
          </w:p>
        </w:tc>
        <w:tc>
          <w:tcPr>
            <w:tcW w:w="2497" w:type="dxa"/>
          </w:tcPr>
          <w:p w14:paraId="4BB4755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rsidRPr="00EE2AB4">
              <w:t>Hexenkopf</w:t>
            </w:r>
            <w:proofErr w:type="spellEnd"/>
            <w:r w:rsidRPr="00EE2AB4">
              <w:t xml:space="preserve"> Rocks</w:t>
            </w:r>
          </w:p>
        </w:tc>
        <w:tc>
          <w:tcPr>
            <w:tcW w:w="720" w:type="dxa"/>
          </w:tcPr>
          <w:p w14:paraId="650576B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PA</w:t>
            </w:r>
          </w:p>
        </w:tc>
        <w:tc>
          <w:tcPr>
            <w:tcW w:w="3960" w:type="dxa"/>
          </w:tcPr>
          <w:p w14:paraId="1DA7757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Wall (N-S)</w:t>
            </w:r>
          </w:p>
        </w:tc>
      </w:tr>
    </w:tbl>
    <w:p w14:paraId="0EDE2E74" w14:textId="77777777" w:rsidR="009475F9" w:rsidRDefault="009475F9" w:rsidP="009475F9">
      <w:pPr>
        <w:spacing w:after="120" w:line="240" w:lineRule="auto"/>
        <w:rPr>
          <w:rFonts w:cstheme="minorHAnsi"/>
          <w:kern w:val="0"/>
          <w14:ligatures w14:val="none"/>
        </w:rPr>
      </w:pPr>
      <w:r w:rsidRPr="00EE2AB4">
        <w:rPr>
          <w:rFonts w:cstheme="minorHAnsi"/>
          <w:kern w:val="0"/>
          <w14:ligatures w14:val="none"/>
        </w:rPr>
        <w:t xml:space="preserve">* </w:t>
      </w:r>
      <w:r w:rsidRPr="00EE2AB4">
        <w:rPr>
          <w:rFonts w:cstheme="minorHAnsi"/>
          <w:i/>
          <w:iCs/>
          <w:kern w:val="0"/>
          <w14:ligatures w14:val="none"/>
        </w:rPr>
        <w:t xml:space="preserve">In parenthesis after the structure type is a description of where on the site the sample was taken, usually just a common name or designation for the structure. The name does not imply any </w:t>
      </w:r>
      <w:proofErr w:type="gramStart"/>
      <w:r w:rsidRPr="00EE2AB4">
        <w:rPr>
          <w:rFonts w:cstheme="minorHAnsi"/>
          <w:i/>
          <w:iCs/>
          <w:kern w:val="0"/>
          <w14:ligatures w14:val="none"/>
        </w:rPr>
        <w:t>particular function</w:t>
      </w:r>
      <w:proofErr w:type="gramEnd"/>
      <w:r w:rsidRPr="00EE2AB4">
        <w:rPr>
          <w:rFonts w:cstheme="minorHAnsi"/>
          <w:i/>
          <w:iCs/>
          <w:kern w:val="0"/>
          <w14:ligatures w14:val="none"/>
        </w:rPr>
        <w:t xml:space="preserve"> for the structure</w:t>
      </w:r>
      <w:r w:rsidRPr="00EE2AB4">
        <w:rPr>
          <w:rFonts w:cstheme="minorHAnsi"/>
          <w:kern w:val="0"/>
          <w14:ligatures w14:val="none"/>
        </w:rPr>
        <w:t xml:space="preserve">. </w:t>
      </w:r>
    </w:p>
    <w:p w14:paraId="7CA8C7F1" w14:textId="77777777" w:rsidR="009475F9" w:rsidRDefault="009475F9" w:rsidP="009475F9">
      <w:pPr>
        <w:spacing w:after="120" w:line="240" w:lineRule="auto"/>
        <w:rPr>
          <w:rFonts w:cstheme="minorHAnsi"/>
          <w:kern w:val="0"/>
          <w14:ligatures w14:val="none"/>
        </w:rPr>
      </w:pPr>
    </w:p>
    <w:p w14:paraId="21AFCF5A" w14:textId="77777777" w:rsidR="00A905B2" w:rsidRDefault="00A905B2" w:rsidP="009475F9">
      <w:pPr>
        <w:spacing w:after="120" w:line="240" w:lineRule="auto"/>
        <w:rPr>
          <w:rFonts w:cstheme="minorHAnsi"/>
          <w:b/>
          <w:bCs/>
          <w:kern w:val="0"/>
          <w14:ligatures w14:val="none"/>
        </w:rPr>
      </w:pPr>
    </w:p>
    <w:p w14:paraId="09FD3958" w14:textId="77777777" w:rsidR="00A905B2" w:rsidRDefault="00A905B2" w:rsidP="009475F9">
      <w:pPr>
        <w:spacing w:after="120" w:line="240" w:lineRule="auto"/>
        <w:rPr>
          <w:rFonts w:cstheme="minorHAnsi"/>
          <w:b/>
          <w:bCs/>
          <w:kern w:val="0"/>
          <w14:ligatures w14:val="none"/>
        </w:rPr>
      </w:pPr>
    </w:p>
    <w:p w14:paraId="1F0C88D8" w14:textId="77777777" w:rsidR="00A905B2" w:rsidRDefault="00A905B2" w:rsidP="009475F9">
      <w:pPr>
        <w:spacing w:after="120" w:line="240" w:lineRule="auto"/>
        <w:rPr>
          <w:rFonts w:cstheme="minorHAnsi"/>
          <w:b/>
          <w:bCs/>
          <w:kern w:val="0"/>
          <w14:ligatures w14:val="none"/>
        </w:rPr>
      </w:pPr>
    </w:p>
    <w:p w14:paraId="474628B4" w14:textId="77777777" w:rsidR="00A905B2" w:rsidRDefault="00A905B2" w:rsidP="009475F9">
      <w:pPr>
        <w:spacing w:after="120" w:line="240" w:lineRule="auto"/>
        <w:rPr>
          <w:rFonts w:cstheme="minorHAnsi"/>
          <w:b/>
          <w:bCs/>
          <w:kern w:val="0"/>
          <w14:ligatures w14:val="none"/>
        </w:rPr>
      </w:pPr>
    </w:p>
    <w:p w14:paraId="7A96C273" w14:textId="77777777" w:rsidR="00A905B2" w:rsidRDefault="00A905B2" w:rsidP="009475F9">
      <w:pPr>
        <w:spacing w:after="120" w:line="240" w:lineRule="auto"/>
        <w:rPr>
          <w:rFonts w:cstheme="minorHAnsi"/>
          <w:b/>
          <w:bCs/>
          <w:kern w:val="0"/>
          <w14:ligatures w14:val="none"/>
        </w:rPr>
      </w:pPr>
    </w:p>
    <w:p w14:paraId="3B210B9B" w14:textId="77777777" w:rsidR="00A905B2" w:rsidRDefault="00A905B2" w:rsidP="009475F9">
      <w:pPr>
        <w:spacing w:after="120" w:line="240" w:lineRule="auto"/>
        <w:rPr>
          <w:rFonts w:cstheme="minorHAnsi"/>
          <w:b/>
          <w:bCs/>
          <w:kern w:val="0"/>
          <w14:ligatures w14:val="none"/>
        </w:rPr>
      </w:pPr>
    </w:p>
    <w:p w14:paraId="5A1F4000" w14:textId="77777777" w:rsidR="00A905B2" w:rsidRDefault="00A905B2" w:rsidP="009475F9">
      <w:pPr>
        <w:spacing w:after="120" w:line="240" w:lineRule="auto"/>
        <w:rPr>
          <w:rFonts w:cstheme="minorHAnsi"/>
          <w:b/>
          <w:bCs/>
          <w:kern w:val="0"/>
          <w14:ligatures w14:val="none"/>
        </w:rPr>
      </w:pPr>
    </w:p>
    <w:p w14:paraId="6D808BA2" w14:textId="77777777" w:rsidR="00A905B2" w:rsidRDefault="00A905B2" w:rsidP="009475F9">
      <w:pPr>
        <w:spacing w:after="120" w:line="240" w:lineRule="auto"/>
        <w:rPr>
          <w:rFonts w:cstheme="minorHAnsi"/>
          <w:b/>
          <w:bCs/>
          <w:kern w:val="0"/>
          <w14:ligatures w14:val="none"/>
        </w:rPr>
      </w:pPr>
    </w:p>
    <w:p w14:paraId="55CF3919" w14:textId="77777777" w:rsidR="00A85B35" w:rsidRDefault="00A85B35" w:rsidP="00A85B35">
      <w:pPr>
        <w:spacing w:after="120" w:line="240" w:lineRule="auto"/>
        <w:rPr>
          <w:rFonts w:cstheme="minorHAnsi"/>
          <w:b/>
          <w:bCs/>
          <w:kern w:val="0"/>
          <w14:ligatures w14:val="none"/>
        </w:rPr>
      </w:pPr>
    </w:p>
    <w:p w14:paraId="0151B71D" w14:textId="59AC3A7C" w:rsidR="00A85B35" w:rsidRPr="00A85B35" w:rsidRDefault="002C7841" w:rsidP="00A85B35">
      <w:pPr>
        <w:spacing w:after="120" w:line="240" w:lineRule="auto"/>
        <w:rPr>
          <w:rFonts w:cstheme="minorHAnsi"/>
          <w:kern w:val="0"/>
          <w14:ligatures w14:val="none"/>
        </w:rPr>
      </w:pPr>
      <w:r w:rsidRPr="002C7841">
        <w:rPr>
          <w:rFonts w:cstheme="minorHAnsi"/>
          <w:b/>
          <w:bCs/>
          <w:kern w:val="0"/>
          <w14:ligatures w14:val="none"/>
        </w:rPr>
        <w:t>Figure S1</w:t>
      </w:r>
      <w:r w:rsidR="00A00C43">
        <w:rPr>
          <w:rFonts w:cstheme="minorHAnsi"/>
          <w:b/>
          <w:bCs/>
          <w:kern w:val="0"/>
          <w14:ligatures w14:val="none"/>
        </w:rPr>
        <w:t>-1</w:t>
      </w:r>
      <w:r>
        <w:rPr>
          <w:rFonts w:cstheme="minorHAnsi"/>
          <w:kern w:val="0"/>
          <w14:ligatures w14:val="none"/>
        </w:rPr>
        <w:t xml:space="preserve">.  </w:t>
      </w:r>
      <w:r w:rsidR="00A85B35" w:rsidRPr="00A85B35">
        <w:rPr>
          <w:rFonts w:cstheme="minorHAnsi"/>
          <w:kern w:val="0"/>
          <w14:ligatures w14:val="none"/>
        </w:rPr>
        <w:t>Figure adapted from Feathers et al, 2022 to include sites of USGS samples. Counties in the</w:t>
      </w:r>
    </w:p>
    <w:p w14:paraId="36EA93AD" w14:textId="77777777" w:rsidR="00A85B35" w:rsidRPr="00A85B35" w:rsidRDefault="00A85B35" w:rsidP="00A85B35">
      <w:pPr>
        <w:spacing w:after="120" w:line="240" w:lineRule="auto"/>
        <w:rPr>
          <w:rFonts w:cstheme="minorHAnsi"/>
          <w:kern w:val="0"/>
          <w14:ligatures w14:val="none"/>
        </w:rPr>
      </w:pPr>
      <w:r w:rsidRPr="00A85B35">
        <w:rPr>
          <w:rFonts w:cstheme="minorHAnsi"/>
          <w:kern w:val="0"/>
          <w14:ligatures w14:val="none"/>
        </w:rPr>
        <w:t>northeastern states of the US are shown in red where sites are located. Detailed locations are not</w:t>
      </w:r>
    </w:p>
    <w:p w14:paraId="208619D4" w14:textId="13CCC354" w:rsidR="002C7841" w:rsidRPr="007615DA" w:rsidRDefault="00A85B35" w:rsidP="00A85B35">
      <w:pPr>
        <w:spacing w:after="120" w:line="240" w:lineRule="auto"/>
      </w:pPr>
      <w:r w:rsidRPr="00A85B35">
        <w:rPr>
          <w:rFonts w:cstheme="minorHAnsi"/>
          <w:kern w:val="0"/>
          <w14:ligatures w14:val="none"/>
        </w:rPr>
        <w:t>emphasized as many are on private property and contain structures that can be vandalized.</w:t>
      </w:r>
    </w:p>
    <w:p w14:paraId="04ACE548" w14:textId="552E56AF" w:rsidR="007615DA" w:rsidRDefault="00A85B35" w:rsidP="009475F9">
      <w:pPr>
        <w:spacing w:after="120" w:line="240" w:lineRule="auto"/>
        <w:rPr>
          <w:rFonts w:cstheme="minorHAnsi"/>
          <w:b/>
          <w:bCs/>
          <w:kern w:val="0"/>
          <w14:ligatures w14:val="none"/>
        </w:rPr>
      </w:pPr>
      <w:r>
        <w:rPr>
          <w:noProof/>
        </w:rPr>
        <w:drawing>
          <wp:inline distT="0" distB="0" distL="0" distR="0" wp14:anchorId="6DC06D49" wp14:editId="75970A67">
            <wp:extent cx="5943600" cy="4237990"/>
            <wp:effectExtent l="0" t="0" r="0" b="0"/>
            <wp:docPr id="195679863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76D80A81" w14:textId="77777777" w:rsidR="00A85B35" w:rsidRDefault="00A85B35" w:rsidP="009475F9">
      <w:pPr>
        <w:spacing w:after="120" w:line="240" w:lineRule="auto"/>
        <w:rPr>
          <w:rFonts w:cstheme="minorHAnsi"/>
          <w:b/>
          <w:bCs/>
          <w:kern w:val="0"/>
          <w14:ligatures w14:val="none"/>
        </w:rPr>
      </w:pPr>
    </w:p>
    <w:p w14:paraId="720B6468" w14:textId="30D208EB" w:rsidR="009475F9" w:rsidRDefault="009475F9" w:rsidP="009475F9">
      <w:pPr>
        <w:spacing w:after="120" w:line="240" w:lineRule="auto"/>
        <w:rPr>
          <w:rFonts w:cstheme="minorHAnsi"/>
          <w:kern w:val="0"/>
          <w14:ligatures w14:val="none"/>
        </w:rPr>
      </w:pPr>
      <w:r w:rsidRPr="00C141E7">
        <w:rPr>
          <w:rFonts w:cstheme="minorHAnsi"/>
          <w:b/>
          <w:bCs/>
          <w:kern w:val="0"/>
          <w14:ligatures w14:val="none"/>
        </w:rPr>
        <w:t xml:space="preserve">Table </w:t>
      </w:r>
      <w:r>
        <w:rPr>
          <w:rFonts w:cstheme="minorHAnsi"/>
          <w:b/>
          <w:bCs/>
          <w:kern w:val="0"/>
          <w14:ligatures w14:val="none"/>
        </w:rPr>
        <w:t>S1-2</w:t>
      </w:r>
      <w:r w:rsidRPr="00C141E7">
        <w:rPr>
          <w:rFonts w:cstheme="minorHAnsi"/>
          <w:b/>
          <w:bCs/>
          <w:kern w:val="0"/>
          <w14:ligatures w14:val="none"/>
        </w:rPr>
        <w:t>.</w:t>
      </w:r>
      <w:r>
        <w:rPr>
          <w:rFonts w:cstheme="minorHAnsi"/>
          <w:kern w:val="0"/>
          <w14:ligatures w14:val="none"/>
        </w:rPr>
        <w:t xml:space="preserve"> </w:t>
      </w:r>
      <w:r w:rsidRPr="00524A43">
        <w:rPr>
          <w:rFonts w:cstheme="minorHAnsi"/>
          <w:kern w:val="0"/>
          <w14:ligatures w14:val="none"/>
        </w:rPr>
        <w:t xml:space="preserve">List of samples collected by </w:t>
      </w:r>
      <w:proofErr w:type="spellStart"/>
      <w:r w:rsidRPr="00524A43">
        <w:rPr>
          <w:rFonts w:cstheme="minorHAnsi"/>
          <w:kern w:val="0"/>
          <w14:ligatures w14:val="none"/>
        </w:rPr>
        <w:t>U</w:t>
      </w:r>
      <w:r w:rsidR="00113EC5">
        <w:rPr>
          <w:rFonts w:cstheme="minorHAnsi"/>
          <w:kern w:val="0"/>
          <w14:ligatures w14:val="none"/>
        </w:rPr>
        <w:t>.</w:t>
      </w:r>
      <w:proofErr w:type="gramStart"/>
      <w:r w:rsidRPr="00524A43">
        <w:rPr>
          <w:rFonts w:cstheme="minorHAnsi"/>
          <w:kern w:val="0"/>
          <w14:ligatures w14:val="none"/>
        </w:rPr>
        <w:t>S</w:t>
      </w:r>
      <w:r w:rsidR="00113EC5">
        <w:rPr>
          <w:rFonts w:cstheme="minorHAnsi"/>
          <w:kern w:val="0"/>
          <w14:ligatures w14:val="none"/>
        </w:rPr>
        <w:t>.</w:t>
      </w:r>
      <w:r w:rsidRPr="00524A43">
        <w:rPr>
          <w:rFonts w:cstheme="minorHAnsi"/>
          <w:kern w:val="0"/>
          <w14:ligatures w14:val="none"/>
        </w:rPr>
        <w:t>G</w:t>
      </w:r>
      <w:r w:rsidR="00113EC5">
        <w:rPr>
          <w:rFonts w:cstheme="minorHAnsi"/>
          <w:kern w:val="0"/>
          <w14:ligatures w14:val="none"/>
        </w:rPr>
        <w:t>eological</w:t>
      </w:r>
      <w:proofErr w:type="spellEnd"/>
      <w:proofErr w:type="gramEnd"/>
      <w:r w:rsidR="00113EC5">
        <w:rPr>
          <w:rFonts w:cstheme="minorHAnsi"/>
          <w:kern w:val="0"/>
          <w14:ligatures w14:val="none"/>
        </w:rPr>
        <w:t xml:space="preserve"> </w:t>
      </w:r>
      <w:r w:rsidRPr="00524A43">
        <w:rPr>
          <w:rFonts w:cstheme="minorHAnsi"/>
          <w:kern w:val="0"/>
          <w14:ligatures w14:val="none"/>
        </w:rPr>
        <w:t>S</w:t>
      </w:r>
      <w:r w:rsidR="00113EC5">
        <w:rPr>
          <w:rFonts w:cstheme="minorHAnsi"/>
          <w:kern w:val="0"/>
          <w14:ligatures w14:val="none"/>
        </w:rPr>
        <w:t>urvey</w:t>
      </w:r>
      <w:r w:rsidRPr="00524A43">
        <w:rPr>
          <w:rFonts w:cstheme="minorHAnsi"/>
          <w:kern w:val="0"/>
          <w14:ligatures w14:val="none"/>
        </w:rPr>
        <w:t>. All were sediment samples.</w:t>
      </w:r>
    </w:p>
    <w:tbl>
      <w:tblPr>
        <w:tblStyle w:val="ListTable3-Accent3"/>
        <w:tblW w:w="0" w:type="auto"/>
        <w:tblLook w:val="04A0" w:firstRow="1" w:lastRow="0" w:firstColumn="1" w:lastColumn="0" w:noHBand="0" w:noVBand="1"/>
      </w:tblPr>
      <w:tblGrid>
        <w:gridCol w:w="1237"/>
        <w:gridCol w:w="1157"/>
        <w:gridCol w:w="686"/>
        <w:gridCol w:w="2319"/>
      </w:tblGrid>
      <w:tr w:rsidR="009475F9" w14:paraId="29C9AAAE"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A17CD5D" w14:textId="77777777" w:rsidR="009475F9" w:rsidRPr="00701782" w:rsidRDefault="009475F9" w:rsidP="0041177D">
            <w:pPr>
              <w:spacing w:after="120"/>
              <w:rPr>
                <w:rFonts w:cstheme="minorHAnsi"/>
                <w:color w:val="auto"/>
                <w:kern w:val="0"/>
                <w14:ligatures w14:val="none"/>
              </w:rPr>
            </w:pPr>
            <w:r w:rsidRPr="00701782">
              <w:rPr>
                <w:color w:val="auto"/>
              </w:rPr>
              <w:t>USGS Lab #</w:t>
            </w:r>
          </w:p>
        </w:tc>
        <w:tc>
          <w:tcPr>
            <w:tcW w:w="0" w:type="auto"/>
          </w:tcPr>
          <w:p w14:paraId="3E2E2BB2" w14:textId="77777777" w:rsidR="009475F9" w:rsidRPr="00701782" w:rsidRDefault="009475F9" w:rsidP="0041177D">
            <w:pPr>
              <w:spacing w:after="120"/>
              <w:cnfStyle w:val="100000000000" w:firstRow="1" w:lastRow="0" w:firstColumn="0" w:lastColumn="0" w:oddVBand="0" w:evenVBand="0" w:oddHBand="0" w:evenHBand="0" w:firstRowFirstColumn="0" w:firstRowLastColumn="0" w:lastRowFirstColumn="0" w:lastRowLastColumn="0"/>
              <w:rPr>
                <w:rFonts w:cstheme="minorHAnsi"/>
                <w:color w:val="auto"/>
                <w:kern w:val="0"/>
                <w14:ligatures w14:val="none"/>
              </w:rPr>
            </w:pPr>
            <w:r w:rsidRPr="00701782">
              <w:rPr>
                <w:color w:val="auto"/>
              </w:rPr>
              <w:t>Site</w:t>
            </w:r>
          </w:p>
        </w:tc>
        <w:tc>
          <w:tcPr>
            <w:tcW w:w="0" w:type="auto"/>
          </w:tcPr>
          <w:p w14:paraId="0C4F2D60" w14:textId="77777777" w:rsidR="009475F9" w:rsidRPr="00701782" w:rsidRDefault="009475F9" w:rsidP="0041177D">
            <w:pPr>
              <w:spacing w:after="120"/>
              <w:cnfStyle w:val="100000000000" w:firstRow="1" w:lastRow="0" w:firstColumn="0" w:lastColumn="0" w:oddVBand="0" w:evenVBand="0" w:oddHBand="0" w:evenHBand="0" w:firstRowFirstColumn="0" w:firstRowLastColumn="0" w:lastRowFirstColumn="0" w:lastRowLastColumn="0"/>
              <w:rPr>
                <w:rFonts w:cstheme="minorHAnsi"/>
                <w:color w:val="auto"/>
                <w:kern w:val="0"/>
                <w14:ligatures w14:val="none"/>
              </w:rPr>
            </w:pPr>
            <w:r w:rsidRPr="00701782">
              <w:rPr>
                <w:color w:val="auto"/>
              </w:rPr>
              <w:t>State</w:t>
            </w:r>
          </w:p>
        </w:tc>
        <w:tc>
          <w:tcPr>
            <w:tcW w:w="0" w:type="auto"/>
          </w:tcPr>
          <w:p w14:paraId="548C69F4" w14:textId="77777777" w:rsidR="009475F9" w:rsidRPr="00701782" w:rsidRDefault="009475F9" w:rsidP="0041177D">
            <w:pPr>
              <w:spacing w:after="120"/>
              <w:cnfStyle w:val="100000000000" w:firstRow="1" w:lastRow="0" w:firstColumn="0" w:lastColumn="0" w:oddVBand="0" w:evenVBand="0" w:oddHBand="0" w:evenHBand="0" w:firstRowFirstColumn="0" w:firstRowLastColumn="0" w:lastRowFirstColumn="0" w:lastRowLastColumn="0"/>
              <w:rPr>
                <w:rFonts w:cstheme="minorHAnsi"/>
                <w:color w:val="auto"/>
                <w:kern w:val="0"/>
                <w14:ligatures w14:val="none"/>
              </w:rPr>
            </w:pPr>
            <w:r w:rsidRPr="00701782">
              <w:rPr>
                <w:color w:val="auto"/>
              </w:rPr>
              <w:t>Structure type*</w:t>
            </w:r>
          </w:p>
        </w:tc>
      </w:tr>
      <w:tr w:rsidR="009475F9" w14:paraId="7BEEFCE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A5A469" w14:textId="77777777" w:rsidR="009475F9" w:rsidRDefault="009475F9" w:rsidP="0041177D">
            <w:pPr>
              <w:spacing w:after="120"/>
              <w:rPr>
                <w:rFonts w:cstheme="minorHAnsi"/>
                <w:kern w:val="0"/>
                <w14:ligatures w14:val="none"/>
              </w:rPr>
            </w:pPr>
            <w:r>
              <w:rPr>
                <w:rFonts w:cstheme="minorHAnsi"/>
                <w:kern w:val="0"/>
                <w14:ligatures w14:val="none"/>
              </w:rPr>
              <w:t>Upton #2</w:t>
            </w:r>
          </w:p>
        </w:tc>
        <w:tc>
          <w:tcPr>
            <w:tcW w:w="0" w:type="auto"/>
          </w:tcPr>
          <w:p w14:paraId="45A129C2"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Upton</w:t>
            </w:r>
          </w:p>
        </w:tc>
        <w:tc>
          <w:tcPr>
            <w:tcW w:w="0" w:type="auto"/>
          </w:tcPr>
          <w:p w14:paraId="52CBDA9B"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718E520F"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chamber</w:t>
            </w:r>
          </w:p>
        </w:tc>
      </w:tr>
      <w:tr w:rsidR="009475F9" w14:paraId="11454217"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A697367" w14:textId="77777777" w:rsidR="009475F9" w:rsidRDefault="009475F9" w:rsidP="0041177D">
            <w:pPr>
              <w:spacing w:after="120"/>
              <w:rPr>
                <w:rFonts w:cstheme="minorHAnsi"/>
                <w:kern w:val="0"/>
                <w14:ligatures w14:val="none"/>
              </w:rPr>
            </w:pPr>
            <w:r>
              <w:rPr>
                <w:rFonts w:cstheme="minorHAnsi"/>
                <w:kern w:val="0"/>
                <w14:ligatures w14:val="none"/>
              </w:rPr>
              <w:t>Upton #4</w:t>
            </w:r>
          </w:p>
        </w:tc>
        <w:tc>
          <w:tcPr>
            <w:tcW w:w="0" w:type="auto"/>
          </w:tcPr>
          <w:p w14:paraId="5A7CFA87"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Upton</w:t>
            </w:r>
          </w:p>
        </w:tc>
        <w:tc>
          <w:tcPr>
            <w:tcW w:w="0" w:type="auto"/>
          </w:tcPr>
          <w:p w14:paraId="07A3EB28"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36811667"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chamber</w:t>
            </w:r>
          </w:p>
        </w:tc>
      </w:tr>
      <w:tr w:rsidR="009475F9" w14:paraId="681F5C8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052993" w14:textId="77777777" w:rsidR="009475F9" w:rsidRDefault="009475F9" w:rsidP="0041177D">
            <w:pPr>
              <w:spacing w:after="120"/>
              <w:rPr>
                <w:rFonts w:cstheme="minorHAnsi"/>
                <w:kern w:val="0"/>
                <w14:ligatures w14:val="none"/>
              </w:rPr>
            </w:pPr>
            <w:r>
              <w:rPr>
                <w:rFonts w:cstheme="minorHAnsi"/>
                <w:kern w:val="0"/>
                <w14:ligatures w14:val="none"/>
              </w:rPr>
              <w:t>Upton #5</w:t>
            </w:r>
          </w:p>
        </w:tc>
        <w:tc>
          <w:tcPr>
            <w:tcW w:w="0" w:type="auto"/>
          </w:tcPr>
          <w:p w14:paraId="4618AF3D"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Upton</w:t>
            </w:r>
          </w:p>
        </w:tc>
        <w:tc>
          <w:tcPr>
            <w:tcW w:w="0" w:type="auto"/>
          </w:tcPr>
          <w:p w14:paraId="3C0791E6"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0974FD20"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chamber</w:t>
            </w:r>
          </w:p>
        </w:tc>
      </w:tr>
      <w:tr w:rsidR="009475F9" w14:paraId="210A2D8F"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62ED309" w14:textId="77777777" w:rsidR="009475F9" w:rsidRDefault="009475F9" w:rsidP="0041177D">
            <w:pPr>
              <w:spacing w:after="120"/>
              <w:rPr>
                <w:rFonts w:cstheme="minorHAnsi"/>
                <w:kern w:val="0"/>
                <w14:ligatures w14:val="none"/>
              </w:rPr>
            </w:pPr>
            <w:r>
              <w:rPr>
                <w:rFonts w:cstheme="minorHAnsi"/>
                <w:kern w:val="0"/>
                <w14:ligatures w14:val="none"/>
              </w:rPr>
              <w:t>Upton #10</w:t>
            </w:r>
          </w:p>
        </w:tc>
        <w:tc>
          <w:tcPr>
            <w:tcW w:w="0" w:type="auto"/>
          </w:tcPr>
          <w:p w14:paraId="1D62C821"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Upton</w:t>
            </w:r>
          </w:p>
        </w:tc>
        <w:tc>
          <w:tcPr>
            <w:tcW w:w="0" w:type="auto"/>
          </w:tcPr>
          <w:p w14:paraId="71A454E1"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48593319"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chamber</w:t>
            </w:r>
          </w:p>
        </w:tc>
      </w:tr>
      <w:tr w:rsidR="009475F9" w14:paraId="7A48637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829ADF" w14:textId="77777777" w:rsidR="009475F9" w:rsidRDefault="009475F9" w:rsidP="0041177D">
            <w:pPr>
              <w:spacing w:after="120"/>
              <w:rPr>
                <w:rFonts w:cstheme="minorHAnsi"/>
                <w:kern w:val="0"/>
                <w14:ligatures w14:val="none"/>
              </w:rPr>
            </w:pPr>
            <w:r>
              <w:rPr>
                <w:rFonts w:cstheme="minorHAnsi"/>
                <w:kern w:val="0"/>
                <w14:ligatures w14:val="none"/>
              </w:rPr>
              <w:lastRenderedPageBreak/>
              <w:t>PR-1a</w:t>
            </w:r>
          </w:p>
        </w:tc>
        <w:tc>
          <w:tcPr>
            <w:tcW w:w="0" w:type="auto"/>
          </w:tcPr>
          <w:p w14:paraId="137C2146"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Pratt Hill</w:t>
            </w:r>
          </w:p>
        </w:tc>
        <w:tc>
          <w:tcPr>
            <w:tcW w:w="0" w:type="auto"/>
          </w:tcPr>
          <w:p w14:paraId="1C15401E"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76496F86"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Rock pile</w:t>
            </w:r>
          </w:p>
        </w:tc>
      </w:tr>
      <w:tr w:rsidR="009475F9" w14:paraId="1004FDF5"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61C8267" w14:textId="77777777" w:rsidR="009475F9" w:rsidRDefault="009475F9" w:rsidP="0041177D">
            <w:pPr>
              <w:spacing w:after="120"/>
              <w:rPr>
                <w:rFonts w:cstheme="minorHAnsi"/>
                <w:kern w:val="0"/>
                <w14:ligatures w14:val="none"/>
              </w:rPr>
            </w:pPr>
            <w:r>
              <w:rPr>
                <w:rFonts w:cstheme="minorHAnsi"/>
                <w:kern w:val="0"/>
                <w14:ligatures w14:val="none"/>
              </w:rPr>
              <w:t>PR-1b</w:t>
            </w:r>
          </w:p>
        </w:tc>
        <w:tc>
          <w:tcPr>
            <w:tcW w:w="0" w:type="auto"/>
          </w:tcPr>
          <w:p w14:paraId="4EC38FD8"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Pratt Hill</w:t>
            </w:r>
          </w:p>
        </w:tc>
        <w:tc>
          <w:tcPr>
            <w:tcW w:w="0" w:type="auto"/>
          </w:tcPr>
          <w:p w14:paraId="3F7236EC"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1BB1D354"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Rock pile</w:t>
            </w:r>
          </w:p>
        </w:tc>
      </w:tr>
      <w:tr w:rsidR="009475F9" w14:paraId="0AA8CEF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8F5B93" w14:textId="77777777" w:rsidR="009475F9" w:rsidRDefault="009475F9" w:rsidP="0041177D">
            <w:pPr>
              <w:spacing w:after="120"/>
              <w:rPr>
                <w:rFonts w:cstheme="minorHAnsi"/>
                <w:kern w:val="0"/>
                <w14:ligatures w14:val="none"/>
              </w:rPr>
            </w:pPr>
            <w:r>
              <w:rPr>
                <w:rFonts w:cstheme="minorHAnsi"/>
                <w:kern w:val="0"/>
                <w14:ligatures w14:val="none"/>
              </w:rPr>
              <w:t>Tolba-1</w:t>
            </w:r>
          </w:p>
        </w:tc>
        <w:tc>
          <w:tcPr>
            <w:tcW w:w="0" w:type="auto"/>
          </w:tcPr>
          <w:p w14:paraId="58B8D963"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Tolba</w:t>
            </w:r>
          </w:p>
        </w:tc>
        <w:tc>
          <w:tcPr>
            <w:tcW w:w="0" w:type="auto"/>
          </w:tcPr>
          <w:p w14:paraId="467893A4"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1AC4CAE7"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effigy</w:t>
            </w:r>
          </w:p>
        </w:tc>
      </w:tr>
      <w:tr w:rsidR="009475F9" w14:paraId="45EE6314"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918CBC6" w14:textId="77777777" w:rsidR="009475F9" w:rsidRDefault="009475F9" w:rsidP="0041177D">
            <w:pPr>
              <w:spacing w:after="120"/>
              <w:rPr>
                <w:rFonts w:cstheme="minorHAnsi"/>
                <w:kern w:val="0"/>
                <w14:ligatures w14:val="none"/>
              </w:rPr>
            </w:pPr>
            <w:r>
              <w:rPr>
                <w:rFonts w:cstheme="minorHAnsi"/>
                <w:kern w:val="0"/>
                <w14:ligatures w14:val="none"/>
              </w:rPr>
              <w:t>Tolba-2</w:t>
            </w:r>
          </w:p>
        </w:tc>
        <w:tc>
          <w:tcPr>
            <w:tcW w:w="0" w:type="auto"/>
          </w:tcPr>
          <w:p w14:paraId="174E2FF1"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Tolba</w:t>
            </w:r>
          </w:p>
        </w:tc>
        <w:tc>
          <w:tcPr>
            <w:tcW w:w="0" w:type="auto"/>
          </w:tcPr>
          <w:p w14:paraId="2D91EF31"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5291FEF2"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effigy</w:t>
            </w:r>
          </w:p>
        </w:tc>
      </w:tr>
      <w:tr w:rsidR="009475F9" w14:paraId="6EE5B08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5BD5F2" w14:textId="77777777" w:rsidR="009475F9" w:rsidRDefault="009475F9" w:rsidP="0041177D">
            <w:pPr>
              <w:spacing w:after="120"/>
              <w:rPr>
                <w:rFonts w:cstheme="minorHAnsi"/>
                <w:kern w:val="0"/>
                <w14:ligatures w14:val="none"/>
              </w:rPr>
            </w:pPr>
            <w:r>
              <w:rPr>
                <w:rFonts w:cstheme="minorHAnsi"/>
                <w:kern w:val="0"/>
                <w14:ligatures w14:val="none"/>
              </w:rPr>
              <w:t>Tolba-3</w:t>
            </w:r>
          </w:p>
        </w:tc>
        <w:tc>
          <w:tcPr>
            <w:tcW w:w="0" w:type="auto"/>
          </w:tcPr>
          <w:p w14:paraId="0F2BA365"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Tolba</w:t>
            </w:r>
          </w:p>
        </w:tc>
        <w:tc>
          <w:tcPr>
            <w:tcW w:w="0" w:type="auto"/>
          </w:tcPr>
          <w:p w14:paraId="1828248C"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570ED3F1"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effigy</w:t>
            </w:r>
          </w:p>
        </w:tc>
      </w:tr>
      <w:tr w:rsidR="009475F9" w14:paraId="132AB0D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CB1D4B3" w14:textId="77777777" w:rsidR="009475F9" w:rsidRDefault="009475F9" w:rsidP="0041177D">
            <w:pPr>
              <w:spacing w:after="120"/>
              <w:rPr>
                <w:rFonts w:cstheme="minorHAnsi"/>
                <w:kern w:val="0"/>
                <w14:ligatures w14:val="none"/>
              </w:rPr>
            </w:pPr>
            <w:r>
              <w:rPr>
                <w:rFonts w:cstheme="minorHAnsi"/>
                <w:kern w:val="0"/>
                <w14:ligatures w14:val="none"/>
              </w:rPr>
              <w:t>Tolba 4a</w:t>
            </w:r>
          </w:p>
        </w:tc>
        <w:tc>
          <w:tcPr>
            <w:tcW w:w="0" w:type="auto"/>
          </w:tcPr>
          <w:p w14:paraId="4D39D6EE"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Tolba</w:t>
            </w:r>
          </w:p>
        </w:tc>
        <w:tc>
          <w:tcPr>
            <w:tcW w:w="0" w:type="auto"/>
          </w:tcPr>
          <w:p w14:paraId="3EF744B3"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MA</w:t>
            </w:r>
          </w:p>
        </w:tc>
        <w:tc>
          <w:tcPr>
            <w:tcW w:w="0" w:type="auto"/>
          </w:tcPr>
          <w:p w14:paraId="2F135182"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Colonial house</w:t>
            </w:r>
          </w:p>
        </w:tc>
      </w:tr>
      <w:tr w:rsidR="009475F9" w14:paraId="2F240BE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CEB597" w14:textId="77777777" w:rsidR="009475F9" w:rsidRDefault="009475F9" w:rsidP="0041177D">
            <w:pPr>
              <w:spacing w:after="120"/>
              <w:rPr>
                <w:rFonts w:cstheme="minorHAnsi"/>
                <w:kern w:val="0"/>
                <w14:ligatures w14:val="none"/>
              </w:rPr>
            </w:pPr>
            <w:r>
              <w:rPr>
                <w:rFonts w:cstheme="minorHAnsi"/>
                <w:kern w:val="0"/>
                <w14:ligatures w14:val="none"/>
              </w:rPr>
              <w:t>MH-1</w:t>
            </w:r>
          </w:p>
        </w:tc>
        <w:tc>
          <w:tcPr>
            <w:tcW w:w="0" w:type="auto"/>
          </w:tcPr>
          <w:p w14:paraId="00195660"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Hopkinton</w:t>
            </w:r>
          </w:p>
        </w:tc>
        <w:tc>
          <w:tcPr>
            <w:tcW w:w="0" w:type="auto"/>
          </w:tcPr>
          <w:p w14:paraId="67133F4B"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RI</w:t>
            </w:r>
          </w:p>
        </w:tc>
        <w:tc>
          <w:tcPr>
            <w:tcW w:w="0" w:type="auto"/>
          </w:tcPr>
          <w:p w14:paraId="687016B5"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Wall</w:t>
            </w:r>
          </w:p>
        </w:tc>
      </w:tr>
      <w:tr w:rsidR="009475F9" w14:paraId="710CA05E"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4E950D9" w14:textId="77777777" w:rsidR="009475F9" w:rsidRDefault="009475F9" w:rsidP="0041177D">
            <w:pPr>
              <w:spacing w:after="120"/>
              <w:rPr>
                <w:rFonts w:cstheme="minorHAnsi"/>
                <w:kern w:val="0"/>
                <w14:ligatures w14:val="none"/>
              </w:rPr>
            </w:pPr>
            <w:proofErr w:type="spellStart"/>
            <w:r>
              <w:rPr>
                <w:rFonts w:cstheme="minorHAnsi"/>
                <w:kern w:val="0"/>
                <w14:ligatures w14:val="none"/>
              </w:rPr>
              <w:t>Neara</w:t>
            </w:r>
            <w:proofErr w:type="spellEnd"/>
            <w:r>
              <w:rPr>
                <w:rFonts w:cstheme="minorHAnsi"/>
                <w:kern w:val="0"/>
                <w14:ligatures w14:val="none"/>
              </w:rPr>
              <w:t xml:space="preserve"> #28</w:t>
            </w:r>
          </w:p>
        </w:tc>
        <w:tc>
          <w:tcPr>
            <w:tcW w:w="0" w:type="auto"/>
          </w:tcPr>
          <w:p w14:paraId="55CF4396"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Milford</w:t>
            </w:r>
          </w:p>
        </w:tc>
        <w:tc>
          <w:tcPr>
            <w:tcW w:w="0" w:type="auto"/>
          </w:tcPr>
          <w:p w14:paraId="0B60B886"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NH</w:t>
            </w:r>
          </w:p>
        </w:tc>
        <w:tc>
          <w:tcPr>
            <w:tcW w:w="0" w:type="auto"/>
          </w:tcPr>
          <w:p w14:paraId="189396CB"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Foundation, known age</w:t>
            </w:r>
          </w:p>
        </w:tc>
      </w:tr>
      <w:tr w:rsidR="009475F9" w14:paraId="000A189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711FF3" w14:textId="77777777" w:rsidR="009475F9" w:rsidRDefault="009475F9" w:rsidP="0041177D">
            <w:pPr>
              <w:spacing w:after="120"/>
              <w:rPr>
                <w:rFonts w:cstheme="minorHAnsi"/>
                <w:kern w:val="0"/>
                <w14:ligatures w14:val="none"/>
              </w:rPr>
            </w:pPr>
            <w:proofErr w:type="spellStart"/>
            <w:r>
              <w:rPr>
                <w:rFonts w:cstheme="minorHAnsi"/>
                <w:kern w:val="0"/>
                <w14:ligatures w14:val="none"/>
              </w:rPr>
              <w:t>Neara</w:t>
            </w:r>
            <w:proofErr w:type="spellEnd"/>
            <w:r>
              <w:rPr>
                <w:rFonts w:cstheme="minorHAnsi"/>
                <w:kern w:val="0"/>
                <w14:ligatures w14:val="none"/>
              </w:rPr>
              <w:t xml:space="preserve"> #87</w:t>
            </w:r>
          </w:p>
        </w:tc>
        <w:tc>
          <w:tcPr>
            <w:tcW w:w="0" w:type="auto"/>
          </w:tcPr>
          <w:p w14:paraId="6AE37309"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Milford</w:t>
            </w:r>
          </w:p>
        </w:tc>
        <w:tc>
          <w:tcPr>
            <w:tcW w:w="0" w:type="auto"/>
          </w:tcPr>
          <w:p w14:paraId="32C0FE3B"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NH</w:t>
            </w:r>
          </w:p>
        </w:tc>
        <w:tc>
          <w:tcPr>
            <w:tcW w:w="0" w:type="auto"/>
          </w:tcPr>
          <w:p w14:paraId="30E5EEE2"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Foundation, known age</w:t>
            </w:r>
          </w:p>
        </w:tc>
      </w:tr>
      <w:tr w:rsidR="009475F9" w14:paraId="178A44E3"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E5E0D15" w14:textId="77777777" w:rsidR="009475F9" w:rsidRDefault="009475F9" w:rsidP="0041177D">
            <w:pPr>
              <w:spacing w:after="120"/>
              <w:rPr>
                <w:rFonts w:cstheme="minorHAnsi"/>
                <w:kern w:val="0"/>
                <w14:ligatures w14:val="none"/>
              </w:rPr>
            </w:pPr>
            <w:proofErr w:type="spellStart"/>
            <w:r>
              <w:rPr>
                <w:rFonts w:cstheme="minorHAnsi"/>
                <w:kern w:val="0"/>
                <w14:ligatures w14:val="none"/>
              </w:rPr>
              <w:t>Neara</w:t>
            </w:r>
            <w:proofErr w:type="spellEnd"/>
            <w:r>
              <w:rPr>
                <w:rFonts w:cstheme="minorHAnsi"/>
                <w:kern w:val="0"/>
                <w14:ligatures w14:val="none"/>
              </w:rPr>
              <w:t xml:space="preserve"> #66</w:t>
            </w:r>
          </w:p>
        </w:tc>
        <w:tc>
          <w:tcPr>
            <w:tcW w:w="0" w:type="auto"/>
          </w:tcPr>
          <w:p w14:paraId="1928A943"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Deerfield</w:t>
            </w:r>
          </w:p>
        </w:tc>
        <w:tc>
          <w:tcPr>
            <w:tcW w:w="0" w:type="auto"/>
          </w:tcPr>
          <w:p w14:paraId="47F22D28"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NH</w:t>
            </w:r>
          </w:p>
        </w:tc>
        <w:tc>
          <w:tcPr>
            <w:tcW w:w="0" w:type="auto"/>
          </w:tcPr>
          <w:p w14:paraId="30BB2BC0" w14:textId="77777777" w:rsidR="009475F9" w:rsidRDefault="009475F9" w:rsidP="0041177D">
            <w:pPr>
              <w:spacing w:after="120"/>
              <w:cnfStyle w:val="000000000000" w:firstRow="0" w:lastRow="0" w:firstColumn="0" w:lastColumn="0" w:oddVBand="0" w:evenVBand="0" w:oddHBand="0" w:evenHBand="0" w:firstRowFirstColumn="0" w:firstRowLastColumn="0" w:lastRowFirstColumn="0" w:lastRowLastColumn="0"/>
              <w:rPr>
                <w:rFonts w:cstheme="minorHAnsi"/>
                <w:kern w:val="0"/>
                <w14:ligatures w14:val="none"/>
              </w:rPr>
            </w:pPr>
            <w:r>
              <w:rPr>
                <w:rFonts w:cstheme="minorHAnsi"/>
                <w:kern w:val="0"/>
                <w14:ligatures w14:val="none"/>
              </w:rPr>
              <w:t>Rock Pile with wall</w:t>
            </w:r>
          </w:p>
        </w:tc>
      </w:tr>
      <w:tr w:rsidR="009475F9" w14:paraId="517EBEF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16DAA" w14:textId="77777777" w:rsidR="009475F9" w:rsidRDefault="009475F9" w:rsidP="0041177D">
            <w:pPr>
              <w:spacing w:after="120"/>
              <w:rPr>
                <w:rFonts w:cstheme="minorHAnsi"/>
                <w:kern w:val="0"/>
                <w14:ligatures w14:val="none"/>
              </w:rPr>
            </w:pPr>
            <w:proofErr w:type="spellStart"/>
            <w:r>
              <w:rPr>
                <w:rFonts w:cstheme="minorHAnsi"/>
                <w:kern w:val="0"/>
                <w14:ligatures w14:val="none"/>
              </w:rPr>
              <w:t>Neara</w:t>
            </w:r>
            <w:proofErr w:type="spellEnd"/>
            <w:r>
              <w:rPr>
                <w:rFonts w:cstheme="minorHAnsi"/>
                <w:kern w:val="0"/>
                <w14:ligatures w14:val="none"/>
              </w:rPr>
              <w:t xml:space="preserve"> #72</w:t>
            </w:r>
          </w:p>
        </w:tc>
        <w:tc>
          <w:tcPr>
            <w:tcW w:w="0" w:type="auto"/>
          </w:tcPr>
          <w:p w14:paraId="3658EB40"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Deerfield</w:t>
            </w:r>
          </w:p>
        </w:tc>
        <w:tc>
          <w:tcPr>
            <w:tcW w:w="0" w:type="auto"/>
          </w:tcPr>
          <w:p w14:paraId="0C45BD96"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NH</w:t>
            </w:r>
          </w:p>
        </w:tc>
        <w:tc>
          <w:tcPr>
            <w:tcW w:w="0" w:type="auto"/>
          </w:tcPr>
          <w:p w14:paraId="6A86D3F8" w14:textId="77777777" w:rsidR="009475F9" w:rsidRDefault="009475F9" w:rsidP="0041177D">
            <w:pPr>
              <w:spacing w:after="120"/>
              <w:cnfStyle w:val="000000100000" w:firstRow="0" w:lastRow="0" w:firstColumn="0" w:lastColumn="0" w:oddVBand="0" w:evenVBand="0" w:oddHBand="1" w:evenHBand="0" w:firstRowFirstColumn="0" w:firstRowLastColumn="0" w:lastRowFirstColumn="0" w:lastRowLastColumn="0"/>
              <w:rPr>
                <w:rFonts w:cstheme="minorHAnsi"/>
                <w:kern w:val="0"/>
                <w14:ligatures w14:val="none"/>
              </w:rPr>
            </w:pPr>
            <w:r>
              <w:rPr>
                <w:rFonts w:cstheme="minorHAnsi"/>
                <w:kern w:val="0"/>
                <w14:ligatures w14:val="none"/>
              </w:rPr>
              <w:t>Rock Pile with wall</w:t>
            </w:r>
          </w:p>
        </w:tc>
      </w:tr>
    </w:tbl>
    <w:p w14:paraId="720F788C" w14:textId="77777777" w:rsidR="009475F9" w:rsidRDefault="009475F9" w:rsidP="009475F9">
      <w:pPr>
        <w:rPr>
          <w:bCs/>
        </w:rPr>
      </w:pPr>
    </w:p>
    <w:p w14:paraId="361AA088" w14:textId="7D86A4CE" w:rsidR="009475F9" w:rsidRPr="00EE2AB4" w:rsidRDefault="009475F9" w:rsidP="009475F9">
      <w:pPr>
        <w:spacing w:after="120" w:line="240" w:lineRule="auto"/>
      </w:pPr>
      <w:r w:rsidRPr="00EE2AB4">
        <w:rPr>
          <w:b/>
          <w:bCs/>
        </w:rPr>
        <w:t xml:space="preserve">Table </w:t>
      </w:r>
      <w:r w:rsidR="00524A43">
        <w:rPr>
          <w:b/>
          <w:bCs/>
        </w:rPr>
        <w:t>S</w:t>
      </w:r>
      <w:r>
        <w:rPr>
          <w:b/>
          <w:bCs/>
        </w:rPr>
        <w:t>1-3</w:t>
      </w:r>
      <w:r w:rsidRPr="00EE2AB4">
        <w:t xml:space="preserve">. </w:t>
      </w:r>
      <w:r w:rsidRPr="00524A43">
        <w:t>Total D</w:t>
      </w:r>
      <w:r w:rsidRPr="00524A43">
        <w:rPr>
          <w:vertAlign w:val="subscript"/>
        </w:rPr>
        <w:t>r</w:t>
      </w:r>
      <w:r w:rsidRPr="00524A43">
        <w:t xml:space="preserve"> (Gy/ka) for all UW calculated samples</w:t>
      </w:r>
    </w:p>
    <w:tbl>
      <w:tblPr>
        <w:tblStyle w:val="ListTable3-Accent3"/>
        <w:tblW w:w="7105" w:type="dxa"/>
        <w:tblLayout w:type="fixed"/>
        <w:tblLook w:val="04A0" w:firstRow="1" w:lastRow="0" w:firstColumn="1" w:lastColumn="0" w:noHBand="0" w:noVBand="1"/>
      </w:tblPr>
      <w:tblGrid>
        <w:gridCol w:w="1188"/>
        <w:gridCol w:w="1417"/>
        <w:gridCol w:w="1440"/>
        <w:gridCol w:w="1620"/>
        <w:gridCol w:w="1440"/>
      </w:tblGrid>
      <w:tr w:rsidR="009475F9" w:rsidRPr="00EE2AB4" w14:paraId="55DD0A56"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8" w:type="dxa"/>
            <w:vMerge w:val="restart"/>
          </w:tcPr>
          <w:p w14:paraId="368D430B" w14:textId="77777777" w:rsidR="009475F9" w:rsidRPr="00701782" w:rsidRDefault="009475F9" w:rsidP="0041177D">
            <w:pPr>
              <w:spacing w:after="120"/>
              <w:jc w:val="center"/>
              <w:rPr>
                <w:b w:val="0"/>
                <w:bCs w:val="0"/>
                <w:color w:val="auto"/>
              </w:rPr>
            </w:pPr>
            <w:r w:rsidRPr="00701782">
              <w:rPr>
                <w:color w:val="auto"/>
              </w:rPr>
              <w:t>UW Lab #</w:t>
            </w:r>
          </w:p>
        </w:tc>
        <w:tc>
          <w:tcPr>
            <w:tcW w:w="2857" w:type="dxa"/>
            <w:gridSpan w:val="2"/>
          </w:tcPr>
          <w:p w14:paraId="6451DB54"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Quartz (OSL)</w:t>
            </w:r>
          </w:p>
        </w:tc>
        <w:tc>
          <w:tcPr>
            <w:tcW w:w="3060" w:type="dxa"/>
            <w:gridSpan w:val="2"/>
          </w:tcPr>
          <w:p w14:paraId="335819A8"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K-feldspar (IRSL)</w:t>
            </w:r>
          </w:p>
        </w:tc>
      </w:tr>
      <w:tr w:rsidR="009475F9" w:rsidRPr="00EE2AB4" w14:paraId="62F34CE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tcPr>
          <w:p w14:paraId="1BE269F3" w14:textId="77777777" w:rsidR="009475F9" w:rsidRPr="00EE2AB4" w:rsidRDefault="009475F9" w:rsidP="0041177D">
            <w:pPr>
              <w:spacing w:after="120"/>
              <w:jc w:val="center"/>
              <w:rPr>
                <w:b w:val="0"/>
                <w:bCs w:val="0"/>
              </w:rPr>
            </w:pPr>
          </w:p>
        </w:tc>
        <w:tc>
          <w:tcPr>
            <w:tcW w:w="1417" w:type="dxa"/>
            <w:shd w:val="clear" w:color="auto" w:fill="AEAAAA" w:themeFill="background2" w:themeFillShade="BF"/>
          </w:tcPr>
          <w:p w14:paraId="5807478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lab</w:t>
            </w:r>
          </w:p>
        </w:tc>
        <w:tc>
          <w:tcPr>
            <w:tcW w:w="1440" w:type="dxa"/>
            <w:shd w:val="clear" w:color="auto" w:fill="AEAAAA" w:themeFill="background2" w:themeFillShade="BF"/>
          </w:tcPr>
          <w:p w14:paraId="2A50AF8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field</w:t>
            </w:r>
          </w:p>
        </w:tc>
        <w:tc>
          <w:tcPr>
            <w:tcW w:w="1620" w:type="dxa"/>
            <w:shd w:val="clear" w:color="auto" w:fill="AEAAAA" w:themeFill="background2" w:themeFillShade="BF"/>
          </w:tcPr>
          <w:p w14:paraId="7469EC6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lab</w:t>
            </w:r>
          </w:p>
        </w:tc>
        <w:tc>
          <w:tcPr>
            <w:tcW w:w="1440" w:type="dxa"/>
            <w:shd w:val="clear" w:color="auto" w:fill="AEAAAA" w:themeFill="background2" w:themeFillShade="BF"/>
          </w:tcPr>
          <w:p w14:paraId="1E9F5E5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field</w:t>
            </w:r>
          </w:p>
        </w:tc>
      </w:tr>
      <w:tr w:rsidR="009475F9" w:rsidRPr="00EE2AB4" w14:paraId="6A3A66FA" w14:textId="77777777" w:rsidTr="0041177D">
        <w:tc>
          <w:tcPr>
            <w:cnfStyle w:val="001000000000" w:firstRow="0" w:lastRow="0" w:firstColumn="1" w:lastColumn="0" w:oddVBand="0" w:evenVBand="0" w:oddHBand="0" w:evenHBand="0" w:firstRowFirstColumn="0" w:firstRowLastColumn="0" w:lastRowFirstColumn="0" w:lastRowLastColumn="0"/>
            <w:tcW w:w="7105" w:type="dxa"/>
            <w:gridSpan w:val="5"/>
          </w:tcPr>
          <w:p w14:paraId="2AD937B2" w14:textId="77777777" w:rsidR="009475F9" w:rsidRPr="00EE2AB4" w:rsidRDefault="009475F9" w:rsidP="0041177D">
            <w:pPr>
              <w:spacing w:after="120"/>
              <w:jc w:val="center"/>
              <w:rPr>
                <w:b w:val="0"/>
                <w:bCs w:val="0"/>
              </w:rPr>
            </w:pPr>
            <w:r w:rsidRPr="00EE2AB4">
              <w:t>Sediments</w:t>
            </w:r>
          </w:p>
        </w:tc>
      </w:tr>
      <w:tr w:rsidR="009475F9" w:rsidRPr="00EE2AB4" w14:paraId="7615C72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5D8D7151"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UW4076</w:t>
            </w:r>
          </w:p>
        </w:tc>
        <w:tc>
          <w:tcPr>
            <w:tcW w:w="1417" w:type="dxa"/>
          </w:tcPr>
          <w:p w14:paraId="16410AD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0.89±0.05</w:t>
            </w:r>
          </w:p>
        </w:tc>
        <w:tc>
          <w:tcPr>
            <w:tcW w:w="1440" w:type="dxa"/>
          </w:tcPr>
          <w:p w14:paraId="584AA35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1.49±0.28</w:t>
            </w:r>
          </w:p>
        </w:tc>
        <w:tc>
          <w:tcPr>
            <w:tcW w:w="1620" w:type="dxa"/>
          </w:tcPr>
          <w:p w14:paraId="42691F6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1.48±0.18</w:t>
            </w:r>
          </w:p>
        </w:tc>
        <w:tc>
          <w:tcPr>
            <w:tcW w:w="1440" w:type="dxa"/>
          </w:tcPr>
          <w:p w14:paraId="55E6108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2.07±0.33</w:t>
            </w:r>
          </w:p>
        </w:tc>
      </w:tr>
      <w:tr w:rsidR="009475F9" w:rsidRPr="00EE2AB4" w14:paraId="354B8384"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3C867D36"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UW4077</w:t>
            </w:r>
          </w:p>
        </w:tc>
        <w:tc>
          <w:tcPr>
            <w:tcW w:w="1417" w:type="dxa"/>
          </w:tcPr>
          <w:p w14:paraId="0E7E4A4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1.25±0.06</w:t>
            </w:r>
          </w:p>
        </w:tc>
        <w:tc>
          <w:tcPr>
            <w:tcW w:w="1440" w:type="dxa"/>
          </w:tcPr>
          <w:p w14:paraId="1DF4281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1.95±0.45</w:t>
            </w:r>
          </w:p>
        </w:tc>
        <w:tc>
          <w:tcPr>
            <w:tcW w:w="1620" w:type="dxa"/>
          </w:tcPr>
          <w:p w14:paraId="3AB39B5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1.82±0.17</w:t>
            </w:r>
          </w:p>
        </w:tc>
        <w:tc>
          <w:tcPr>
            <w:tcW w:w="1440" w:type="dxa"/>
          </w:tcPr>
          <w:p w14:paraId="175BBC1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2.06±0.36</w:t>
            </w:r>
          </w:p>
        </w:tc>
      </w:tr>
      <w:tr w:rsidR="009475F9" w:rsidRPr="00EE2AB4" w14:paraId="03785A8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D012B88"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UW4079</w:t>
            </w:r>
          </w:p>
        </w:tc>
        <w:tc>
          <w:tcPr>
            <w:tcW w:w="1417" w:type="dxa"/>
          </w:tcPr>
          <w:p w14:paraId="20EFCC5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440" w:type="dxa"/>
          </w:tcPr>
          <w:p w14:paraId="2A7DCC9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620" w:type="dxa"/>
          </w:tcPr>
          <w:p w14:paraId="371F7BA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3.87±0.27</w:t>
            </w:r>
          </w:p>
        </w:tc>
        <w:tc>
          <w:tcPr>
            <w:tcW w:w="1440" w:type="dxa"/>
          </w:tcPr>
          <w:p w14:paraId="4DD8711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r w:rsidRPr="00EE2AB4">
              <w:t>4.12±0.59</w:t>
            </w:r>
          </w:p>
        </w:tc>
      </w:tr>
      <w:tr w:rsidR="009475F9" w:rsidRPr="00EE2AB4" w14:paraId="0AD3C452"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3B34A8BB"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UW4081</w:t>
            </w:r>
          </w:p>
        </w:tc>
        <w:tc>
          <w:tcPr>
            <w:tcW w:w="1417" w:type="dxa"/>
          </w:tcPr>
          <w:p w14:paraId="6E39EBA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2.78±0.12</w:t>
            </w:r>
          </w:p>
        </w:tc>
        <w:tc>
          <w:tcPr>
            <w:tcW w:w="1440" w:type="dxa"/>
          </w:tcPr>
          <w:p w14:paraId="3F12E1E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3.13±0.27</w:t>
            </w:r>
          </w:p>
        </w:tc>
        <w:tc>
          <w:tcPr>
            <w:tcW w:w="1620" w:type="dxa"/>
          </w:tcPr>
          <w:p w14:paraId="527037C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3.48±0.23</w:t>
            </w:r>
          </w:p>
        </w:tc>
        <w:tc>
          <w:tcPr>
            <w:tcW w:w="1440" w:type="dxa"/>
          </w:tcPr>
          <w:p w14:paraId="36197CC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3.82±0.34</w:t>
            </w:r>
          </w:p>
        </w:tc>
      </w:tr>
      <w:tr w:rsidR="009475F9" w:rsidRPr="00EE2AB4" w14:paraId="5B687D2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91F26D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UW4083</w:t>
            </w:r>
          </w:p>
        </w:tc>
        <w:tc>
          <w:tcPr>
            <w:tcW w:w="1417" w:type="dxa"/>
          </w:tcPr>
          <w:p w14:paraId="3B22415A"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3.35±0.13</w:t>
            </w:r>
          </w:p>
        </w:tc>
        <w:tc>
          <w:tcPr>
            <w:tcW w:w="1440" w:type="dxa"/>
          </w:tcPr>
          <w:p w14:paraId="2C31F08A"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3.26±0.19</w:t>
            </w:r>
          </w:p>
        </w:tc>
        <w:tc>
          <w:tcPr>
            <w:tcW w:w="1620" w:type="dxa"/>
          </w:tcPr>
          <w:p w14:paraId="12E5A59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4.02±0.24</w:t>
            </w:r>
          </w:p>
        </w:tc>
        <w:tc>
          <w:tcPr>
            <w:tcW w:w="1440" w:type="dxa"/>
          </w:tcPr>
          <w:p w14:paraId="0F0F5CD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3.94±0.28</w:t>
            </w:r>
          </w:p>
        </w:tc>
      </w:tr>
      <w:tr w:rsidR="009475F9" w:rsidRPr="00EE2AB4" w14:paraId="5DAD0D71"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529699C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UW4087</w:t>
            </w:r>
          </w:p>
        </w:tc>
        <w:tc>
          <w:tcPr>
            <w:tcW w:w="1417" w:type="dxa"/>
          </w:tcPr>
          <w:p w14:paraId="7696929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3.03±0.11</w:t>
            </w:r>
          </w:p>
        </w:tc>
        <w:tc>
          <w:tcPr>
            <w:tcW w:w="1440" w:type="dxa"/>
          </w:tcPr>
          <w:p w14:paraId="09821A7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3.21±0.24</w:t>
            </w:r>
          </w:p>
        </w:tc>
        <w:tc>
          <w:tcPr>
            <w:tcW w:w="1620" w:type="dxa"/>
          </w:tcPr>
          <w:p w14:paraId="5F3D69C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3.65±0.21</w:t>
            </w:r>
          </w:p>
        </w:tc>
        <w:tc>
          <w:tcPr>
            <w:tcW w:w="1440" w:type="dxa"/>
          </w:tcPr>
          <w:p w14:paraId="52107D8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3.81±0.30</w:t>
            </w:r>
          </w:p>
        </w:tc>
      </w:tr>
      <w:tr w:rsidR="009475F9" w:rsidRPr="00EE2AB4" w14:paraId="25ADFB3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52E9A0FC"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UW4088</w:t>
            </w:r>
          </w:p>
        </w:tc>
        <w:tc>
          <w:tcPr>
            <w:tcW w:w="1417" w:type="dxa"/>
          </w:tcPr>
          <w:p w14:paraId="67D1C3D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rPr>
                <w:rFonts w:ascii="Calibri" w:eastAsia="Times New Roman" w:hAnsi="Calibri" w:cs="Times New Roman"/>
                <w:kern w:val="0"/>
                <w14:ligatures w14:val="none"/>
              </w:rPr>
              <w:t>3.59±0.14</w:t>
            </w:r>
          </w:p>
        </w:tc>
        <w:tc>
          <w:tcPr>
            <w:tcW w:w="1440" w:type="dxa"/>
          </w:tcPr>
          <w:p w14:paraId="7552858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620" w:type="dxa"/>
          </w:tcPr>
          <w:p w14:paraId="79D8E93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rPr>
                <w:rFonts w:ascii="Calibri" w:eastAsia="Times New Roman" w:hAnsi="Calibri" w:cs="Times New Roman"/>
                <w:kern w:val="0"/>
                <w14:ligatures w14:val="none"/>
              </w:rPr>
              <w:t>4.28±0.25</w:t>
            </w:r>
          </w:p>
        </w:tc>
        <w:tc>
          <w:tcPr>
            <w:tcW w:w="1440" w:type="dxa"/>
          </w:tcPr>
          <w:p w14:paraId="1177380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rsidRPr="00EE2AB4" w14:paraId="319B450D"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E8AC16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UW4089</w:t>
            </w:r>
          </w:p>
        </w:tc>
        <w:tc>
          <w:tcPr>
            <w:tcW w:w="1417" w:type="dxa"/>
          </w:tcPr>
          <w:p w14:paraId="4C293E4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3.08±0.12</w:t>
            </w:r>
          </w:p>
        </w:tc>
        <w:tc>
          <w:tcPr>
            <w:tcW w:w="1440" w:type="dxa"/>
          </w:tcPr>
          <w:p w14:paraId="6547827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4.33±0.33</w:t>
            </w:r>
          </w:p>
        </w:tc>
        <w:tc>
          <w:tcPr>
            <w:tcW w:w="1620" w:type="dxa"/>
          </w:tcPr>
          <w:p w14:paraId="0365B49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3.72±0.22</w:t>
            </w:r>
          </w:p>
        </w:tc>
        <w:tc>
          <w:tcPr>
            <w:tcW w:w="1440" w:type="dxa"/>
          </w:tcPr>
          <w:p w14:paraId="6FCD49F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3.72±0.22</w:t>
            </w:r>
          </w:p>
        </w:tc>
      </w:tr>
      <w:tr w:rsidR="009475F9" w:rsidRPr="00EE2AB4" w14:paraId="2C66CE8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CB4BFBE"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UW4092</w:t>
            </w:r>
          </w:p>
        </w:tc>
        <w:tc>
          <w:tcPr>
            <w:tcW w:w="1417" w:type="dxa"/>
          </w:tcPr>
          <w:p w14:paraId="2D2CA27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2.55±0.13</w:t>
            </w:r>
          </w:p>
        </w:tc>
        <w:tc>
          <w:tcPr>
            <w:tcW w:w="1440" w:type="dxa"/>
          </w:tcPr>
          <w:p w14:paraId="2461327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3.76±0.36</w:t>
            </w:r>
          </w:p>
        </w:tc>
        <w:tc>
          <w:tcPr>
            <w:tcW w:w="1620" w:type="dxa"/>
          </w:tcPr>
          <w:p w14:paraId="3FD95EB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3.00±0.46</w:t>
            </w:r>
          </w:p>
        </w:tc>
        <w:tc>
          <w:tcPr>
            <w:tcW w:w="1440" w:type="dxa"/>
          </w:tcPr>
          <w:p w14:paraId="11134C6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4.50±0.56</w:t>
            </w:r>
          </w:p>
        </w:tc>
      </w:tr>
      <w:tr w:rsidR="009475F9" w:rsidRPr="00EE2AB4" w14:paraId="16BEA730"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F0EEDD5"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UW4094</w:t>
            </w:r>
          </w:p>
        </w:tc>
        <w:tc>
          <w:tcPr>
            <w:tcW w:w="1417" w:type="dxa"/>
          </w:tcPr>
          <w:p w14:paraId="7AC6F2D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2.68±0.12</w:t>
            </w:r>
          </w:p>
        </w:tc>
        <w:tc>
          <w:tcPr>
            <w:tcW w:w="1440" w:type="dxa"/>
          </w:tcPr>
          <w:p w14:paraId="3D5E589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2.75±0.52</w:t>
            </w:r>
          </w:p>
        </w:tc>
        <w:tc>
          <w:tcPr>
            <w:tcW w:w="1620" w:type="dxa"/>
          </w:tcPr>
          <w:p w14:paraId="6779DE9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4.26±0.47</w:t>
            </w:r>
          </w:p>
        </w:tc>
        <w:tc>
          <w:tcPr>
            <w:tcW w:w="1440" w:type="dxa"/>
          </w:tcPr>
          <w:p w14:paraId="495D2E1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4.32±0.69</w:t>
            </w:r>
          </w:p>
        </w:tc>
      </w:tr>
      <w:tr w:rsidR="009475F9" w:rsidRPr="00EE2AB4" w14:paraId="72A0B33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B20AD1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UW4095</w:t>
            </w:r>
          </w:p>
        </w:tc>
        <w:tc>
          <w:tcPr>
            <w:tcW w:w="1417" w:type="dxa"/>
          </w:tcPr>
          <w:p w14:paraId="1F9C036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2.94±0.19</w:t>
            </w:r>
          </w:p>
        </w:tc>
        <w:tc>
          <w:tcPr>
            <w:tcW w:w="1440" w:type="dxa"/>
          </w:tcPr>
          <w:p w14:paraId="3F3A351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3.83±0.60</w:t>
            </w:r>
          </w:p>
        </w:tc>
        <w:tc>
          <w:tcPr>
            <w:tcW w:w="1620" w:type="dxa"/>
          </w:tcPr>
          <w:p w14:paraId="3712BA0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3.50±0.28</w:t>
            </w:r>
          </w:p>
        </w:tc>
        <w:tc>
          <w:tcPr>
            <w:tcW w:w="1440" w:type="dxa"/>
          </w:tcPr>
          <w:p w14:paraId="6478354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4.36±0.64</w:t>
            </w:r>
          </w:p>
        </w:tc>
      </w:tr>
      <w:tr w:rsidR="009475F9" w:rsidRPr="00EE2AB4" w14:paraId="700FB11B"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A09322F"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UW4096</w:t>
            </w:r>
          </w:p>
        </w:tc>
        <w:tc>
          <w:tcPr>
            <w:tcW w:w="1417" w:type="dxa"/>
          </w:tcPr>
          <w:p w14:paraId="6DD6F4D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2.73±0.13</w:t>
            </w:r>
          </w:p>
        </w:tc>
        <w:tc>
          <w:tcPr>
            <w:tcW w:w="1440" w:type="dxa"/>
          </w:tcPr>
          <w:p w14:paraId="6A7BA5A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4.21±0.46</w:t>
            </w:r>
          </w:p>
        </w:tc>
        <w:tc>
          <w:tcPr>
            <w:tcW w:w="1620" w:type="dxa"/>
          </w:tcPr>
          <w:p w14:paraId="249012C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4.28±0.48</w:t>
            </w:r>
          </w:p>
        </w:tc>
        <w:tc>
          <w:tcPr>
            <w:tcW w:w="1440" w:type="dxa"/>
          </w:tcPr>
          <w:p w14:paraId="462E0F5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5.76±0.65</w:t>
            </w:r>
          </w:p>
        </w:tc>
      </w:tr>
      <w:tr w:rsidR="009475F9" w:rsidRPr="00EE2AB4" w14:paraId="14DD5446" w14:textId="77777777" w:rsidTr="0041177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88" w:type="dxa"/>
          </w:tcPr>
          <w:p w14:paraId="250A489B"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UW4097</w:t>
            </w:r>
          </w:p>
        </w:tc>
        <w:tc>
          <w:tcPr>
            <w:tcW w:w="1417" w:type="dxa"/>
          </w:tcPr>
          <w:p w14:paraId="1690161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2.64±0.11</w:t>
            </w:r>
          </w:p>
        </w:tc>
        <w:tc>
          <w:tcPr>
            <w:tcW w:w="1440" w:type="dxa"/>
          </w:tcPr>
          <w:p w14:paraId="30AC112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3.12±2.11</w:t>
            </w:r>
          </w:p>
        </w:tc>
        <w:tc>
          <w:tcPr>
            <w:tcW w:w="1620" w:type="dxa"/>
          </w:tcPr>
          <w:p w14:paraId="541BB44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4.17±0.46</w:t>
            </w:r>
          </w:p>
        </w:tc>
        <w:tc>
          <w:tcPr>
            <w:tcW w:w="1440" w:type="dxa"/>
          </w:tcPr>
          <w:p w14:paraId="45DEF15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4.65±2.16</w:t>
            </w:r>
          </w:p>
        </w:tc>
      </w:tr>
      <w:tr w:rsidR="009475F9" w:rsidRPr="00EE2AB4" w14:paraId="1D924940"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09F6C7B7"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UW4098</w:t>
            </w:r>
          </w:p>
        </w:tc>
        <w:tc>
          <w:tcPr>
            <w:tcW w:w="1417" w:type="dxa"/>
          </w:tcPr>
          <w:p w14:paraId="5B58797E"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2.10±0.15</w:t>
            </w:r>
          </w:p>
        </w:tc>
        <w:tc>
          <w:tcPr>
            <w:tcW w:w="1440" w:type="dxa"/>
          </w:tcPr>
          <w:p w14:paraId="6C39B19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2.80±0.30</w:t>
            </w:r>
          </w:p>
        </w:tc>
        <w:tc>
          <w:tcPr>
            <w:tcW w:w="1620" w:type="dxa"/>
          </w:tcPr>
          <w:p w14:paraId="7C5EA70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2.70±0.26</w:t>
            </w:r>
          </w:p>
        </w:tc>
        <w:tc>
          <w:tcPr>
            <w:tcW w:w="1440" w:type="dxa"/>
          </w:tcPr>
          <w:p w14:paraId="563A81C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3.40±0.36</w:t>
            </w:r>
          </w:p>
        </w:tc>
      </w:tr>
      <w:tr w:rsidR="009475F9" w:rsidRPr="00EE2AB4" w14:paraId="60F3989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010E36F"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UW4101</w:t>
            </w:r>
          </w:p>
        </w:tc>
        <w:tc>
          <w:tcPr>
            <w:tcW w:w="1417" w:type="dxa"/>
          </w:tcPr>
          <w:p w14:paraId="72F1E23A"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2.41±0.10</w:t>
            </w:r>
          </w:p>
        </w:tc>
        <w:tc>
          <w:tcPr>
            <w:tcW w:w="1440" w:type="dxa"/>
          </w:tcPr>
          <w:p w14:paraId="4480C128"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2.72±0.26</w:t>
            </w:r>
          </w:p>
        </w:tc>
        <w:tc>
          <w:tcPr>
            <w:tcW w:w="1620" w:type="dxa"/>
          </w:tcPr>
          <w:p w14:paraId="1A7EFF9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3.04±0.21</w:t>
            </w:r>
          </w:p>
        </w:tc>
        <w:tc>
          <w:tcPr>
            <w:tcW w:w="1440" w:type="dxa"/>
          </w:tcPr>
          <w:p w14:paraId="151EFD9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3.36±0.32</w:t>
            </w:r>
          </w:p>
        </w:tc>
      </w:tr>
      <w:tr w:rsidR="009475F9" w:rsidRPr="00EE2AB4" w14:paraId="7A9E61B1"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C31DA07"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UW4102</w:t>
            </w:r>
          </w:p>
        </w:tc>
        <w:tc>
          <w:tcPr>
            <w:tcW w:w="1417" w:type="dxa"/>
          </w:tcPr>
          <w:p w14:paraId="1F86447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2.345±0.16</w:t>
            </w:r>
          </w:p>
        </w:tc>
        <w:tc>
          <w:tcPr>
            <w:tcW w:w="1440" w:type="dxa"/>
          </w:tcPr>
          <w:p w14:paraId="7CFC6D4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7.02±0.26</w:t>
            </w:r>
          </w:p>
        </w:tc>
        <w:tc>
          <w:tcPr>
            <w:tcW w:w="1620" w:type="dxa"/>
          </w:tcPr>
          <w:p w14:paraId="7AFA236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2.91±0.26</w:t>
            </w:r>
          </w:p>
        </w:tc>
        <w:tc>
          <w:tcPr>
            <w:tcW w:w="1440" w:type="dxa"/>
          </w:tcPr>
          <w:p w14:paraId="692CE6C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7.59±0.33</w:t>
            </w:r>
          </w:p>
        </w:tc>
      </w:tr>
      <w:tr w:rsidR="009475F9" w:rsidRPr="00EE2AB4" w14:paraId="683A55D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916B7BE" w14:textId="77777777" w:rsidR="009475F9" w:rsidRPr="00EE2AB4" w:rsidRDefault="009475F9" w:rsidP="0041177D">
            <w:pPr>
              <w:spacing w:after="120"/>
              <w:jc w:val="center"/>
              <w:rPr>
                <w:rFonts w:eastAsia="Times New Roman" w:cs="Times New Roman"/>
              </w:rPr>
            </w:pPr>
            <w:r w:rsidRPr="00EE2AB4">
              <w:rPr>
                <w:rFonts w:eastAsia="Times New Roman" w:cs="Times New Roman"/>
              </w:rPr>
              <w:lastRenderedPageBreak/>
              <w:t>UW4103</w:t>
            </w:r>
          </w:p>
        </w:tc>
        <w:tc>
          <w:tcPr>
            <w:tcW w:w="1417" w:type="dxa"/>
          </w:tcPr>
          <w:p w14:paraId="6793B1F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2.39±0.14</w:t>
            </w:r>
          </w:p>
        </w:tc>
        <w:tc>
          <w:tcPr>
            <w:tcW w:w="1440" w:type="dxa"/>
          </w:tcPr>
          <w:p w14:paraId="2820191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2.31±0.13</w:t>
            </w:r>
          </w:p>
        </w:tc>
        <w:tc>
          <w:tcPr>
            <w:tcW w:w="1620" w:type="dxa"/>
          </w:tcPr>
          <w:p w14:paraId="726E791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3.85±0.50</w:t>
            </w:r>
          </w:p>
        </w:tc>
        <w:tc>
          <w:tcPr>
            <w:tcW w:w="1440" w:type="dxa"/>
          </w:tcPr>
          <w:p w14:paraId="13275D7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3.77±0.49</w:t>
            </w:r>
          </w:p>
        </w:tc>
      </w:tr>
      <w:tr w:rsidR="009475F9" w:rsidRPr="00EE2AB4" w14:paraId="64462B32"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20FC9D6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UW4120</w:t>
            </w:r>
          </w:p>
        </w:tc>
        <w:tc>
          <w:tcPr>
            <w:tcW w:w="1417" w:type="dxa"/>
          </w:tcPr>
          <w:p w14:paraId="162F795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2.09±0.08</w:t>
            </w:r>
          </w:p>
        </w:tc>
        <w:tc>
          <w:tcPr>
            <w:tcW w:w="1440" w:type="dxa"/>
          </w:tcPr>
          <w:p w14:paraId="364FFC2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1.87±0.17</w:t>
            </w:r>
          </w:p>
        </w:tc>
        <w:tc>
          <w:tcPr>
            <w:tcW w:w="1620" w:type="dxa"/>
          </w:tcPr>
          <w:p w14:paraId="3588C79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3.57±0.45</w:t>
            </w:r>
          </w:p>
        </w:tc>
        <w:tc>
          <w:tcPr>
            <w:tcW w:w="1440" w:type="dxa"/>
          </w:tcPr>
          <w:p w14:paraId="5B5EF0B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3.35±0.47</w:t>
            </w:r>
          </w:p>
        </w:tc>
      </w:tr>
      <w:tr w:rsidR="009475F9" w:rsidRPr="00EE2AB4" w14:paraId="58507B5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2F40144"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UW4169</w:t>
            </w:r>
          </w:p>
        </w:tc>
        <w:tc>
          <w:tcPr>
            <w:tcW w:w="1417" w:type="dxa"/>
          </w:tcPr>
          <w:p w14:paraId="15E1815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440" w:type="dxa"/>
          </w:tcPr>
          <w:p w14:paraId="072AE4C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620" w:type="dxa"/>
          </w:tcPr>
          <w:p w14:paraId="1396A24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4.05±0.46</w:t>
            </w:r>
          </w:p>
        </w:tc>
        <w:tc>
          <w:tcPr>
            <w:tcW w:w="1440" w:type="dxa"/>
          </w:tcPr>
          <w:p w14:paraId="14DC08F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3.72±0.45</w:t>
            </w:r>
          </w:p>
        </w:tc>
      </w:tr>
      <w:tr w:rsidR="009475F9" w:rsidRPr="00EE2AB4" w14:paraId="73C31A6F"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2297A3E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UW4175</w:t>
            </w:r>
          </w:p>
        </w:tc>
        <w:tc>
          <w:tcPr>
            <w:tcW w:w="1417" w:type="dxa"/>
          </w:tcPr>
          <w:p w14:paraId="2E768CD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1440" w:type="dxa"/>
          </w:tcPr>
          <w:p w14:paraId="1506AE8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1620" w:type="dxa"/>
          </w:tcPr>
          <w:p w14:paraId="3C61A238"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4.79±0.48</w:t>
            </w:r>
          </w:p>
        </w:tc>
        <w:tc>
          <w:tcPr>
            <w:tcW w:w="1440" w:type="dxa"/>
          </w:tcPr>
          <w:p w14:paraId="089914E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3.97±0.51</w:t>
            </w:r>
          </w:p>
        </w:tc>
      </w:tr>
      <w:tr w:rsidR="009475F9" w:rsidRPr="00EE2AB4" w14:paraId="0B64C90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EDA0997"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UW4176</w:t>
            </w:r>
          </w:p>
        </w:tc>
        <w:tc>
          <w:tcPr>
            <w:tcW w:w="1417" w:type="dxa"/>
          </w:tcPr>
          <w:p w14:paraId="2DAEA3A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440" w:type="dxa"/>
          </w:tcPr>
          <w:p w14:paraId="1FC9D1B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620" w:type="dxa"/>
          </w:tcPr>
          <w:p w14:paraId="1C7EC68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6.83±0.66</w:t>
            </w:r>
          </w:p>
        </w:tc>
        <w:tc>
          <w:tcPr>
            <w:tcW w:w="1440" w:type="dxa"/>
          </w:tcPr>
          <w:p w14:paraId="4692DE3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7.00±0.64</w:t>
            </w:r>
          </w:p>
        </w:tc>
      </w:tr>
      <w:tr w:rsidR="009475F9" w:rsidRPr="00EE2AB4" w14:paraId="43F1D88C"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348065C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UW4178</w:t>
            </w:r>
          </w:p>
        </w:tc>
        <w:tc>
          <w:tcPr>
            <w:tcW w:w="1417" w:type="dxa"/>
          </w:tcPr>
          <w:p w14:paraId="3CCDA6D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2.83±0.13</w:t>
            </w:r>
          </w:p>
        </w:tc>
        <w:tc>
          <w:tcPr>
            <w:tcW w:w="1440" w:type="dxa"/>
          </w:tcPr>
          <w:p w14:paraId="388733C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2.43±0.16</w:t>
            </w:r>
          </w:p>
        </w:tc>
        <w:tc>
          <w:tcPr>
            <w:tcW w:w="1620" w:type="dxa"/>
          </w:tcPr>
          <w:p w14:paraId="35D9CAF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4.04±0.47</w:t>
            </w:r>
          </w:p>
        </w:tc>
        <w:tc>
          <w:tcPr>
            <w:tcW w:w="1440" w:type="dxa"/>
          </w:tcPr>
          <w:p w14:paraId="7F4CE4C8"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3.64±0.47</w:t>
            </w:r>
          </w:p>
        </w:tc>
      </w:tr>
      <w:tr w:rsidR="009475F9" w:rsidRPr="00EE2AB4" w14:paraId="4C3A24B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00D517F"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UW4179</w:t>
            </w:r>
          </w:p>
        </w:tc>
        <w:tc>
          <w:tcPr>
            <w:tcW w:w="1417" w:type="dxa"/>
          </w:tcPr>
          <w:p w14:paraId="09FC386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1.23±0.07</w:t>
            </w:r>
          </w:p>
        </w:tc>
        <w:tc>
          <w:tcPr>
            <w:tcW w:w="1440" w:type="dxa"/>
          </w:tcPr>
          <w:p w14:paraId="2C0D656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0.80±0.06</w:t>
            </w:r>
          </w:p>
        </w:tc>
        <w:tc>
          <w:tcPr>
            <w:tcW w:w="1620" w:type="dxa"/>
          </w:tcPr>
          <w:p w14:paraId="18F8A01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2.43±0.44</w:t>
            </w:r>
          </w:p>
        </w:tc>
        <w:tc>
          <w:tcPr>
            <w:tcW w:w="1440" w:type="dxa"/>
          </w:tcPr>
          <w:p w14:paraId="1521C97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2.02±0.44</w:t>
            </w:r>
          </w:p>
        </w:tc>
      </w:tr>
      <w:tr w:rsidR="009475F9" w:rsidRPr="00EE2AB4" w14:paraId="2E1DF02B" w14:textId="77777777" w:rsidTr="0041177D">
        <w:tc>
          <w:tcPr>
            <w:cnfStyle w:val="001000000000" w:firstRow="0" w:lastRow="0" w:firstColumn="1" w:lastColumn="0" w:oddVBand="0" w:evenVBand="0" w:oddHBand="0" w:evenHBand="0" w:firstRowFirstColumn="0" w:firstRowLastColumn="0" w:lastRowFirstColumn="0" w:lastRowLastColumn="0"/>
            <w:tcW w:w="7105" w:type="dxa"/>
            <w:gridSpan w:val="5"/>
          </w:tcPr>
          <w:p w14:paraId="6D9FFF9C" w14:textId="77777777" w:rsidR="009475F9" w:rsidRPr="00EE2AB4" w:rsidRDefault="009475F9" w:rsidP="0041177D">
            <w:pPr>
              <w:spacing w:after="120"/>
              <w:jc w:val="center"/>
              <w:rPr>
                <w:b w:val="0"/>
                <w:bCs w:val="0"/>
              </w:rPr>
            </w:pPr>
            <w:r w:rsidRPr="00EE2AB4">
              <w:t>Rocks</w:t>
            </w:r>
          </w:p>
        </w:tc>
      </w:tr>
      <w:tr w:rsidR="009475F9" w:rsidRPr="00EE2AB4" w14:paraId="7727568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val="restart"/>
          </w:tcPr>
          <w:p w14:paraId="4D937C0F" w14:textId="77777777" w:rsidR="009475F9" w:rsidRPr="00EE2AB4" w:rsidRDefault="009475F9" w:rsidP="0041177D">
            <w:pPr>
              <w:spacing w:after="120"/>
              <w:jc w:val="center"/>
              <w:rPr>
                <w:rFonts w:eastAsia="Times New Roman" w:cs="Times New Roman"/>
                <w:b w:val="0"/>
                <w:bCs w:val="0"/>
              </w:rPr>
            </w:pPr>
            <w:r w:rsidRPr="00EE2AB4">
              <w:t>UW Lab #</w:t>
            </w:r>
          </w:p>
        </w:tc>
        <w:tc>
          <w:tcPr>
            <w:tcW w:w="2857" w:type="dxa"/>
            <w:gridSpan w:val="2"/>
          </w:tcPr>
          <w:p w14:paraId="2E0B2E8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OSL</w:t>
            </w:r>
          </w:p>
        </w:tc>
        <w:tc>
          <w:tcPr>
            <w:tcW w:w="3060" w:type="dxa"/>
            <w:gridSpan w:val="2"/>
          </w:tcPr>
          <w:p w14:paraId="7E03E9A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IRSL</w:t>
            </w:r>
          </w:p>
        </w:tc>
      </w:tr>
      <w:tr w:rsidR="009475F9" w:rsidRPr="00EE2AB4" w14:paraId="7280E876" w14:textId="77777777" w:rsidTr="0041177D">
        <w:tc>
          <w:tcPr>
            <w:cnfStyle w:val="001000000000" w:firstRow="0" w:lastRow="0" w:firstColumn="1" w:lastColumn="0" w:oddVBand="0" w:evenVBand="0" w:oddHBand="0" w:evenHBand="0" w:firstRowFirstColumn="0" w:firstRowLastColumn="0" w:lastRowFirstColumn="0" w:lastRowLastColumn="0"/>
            <w:tcW w:w="1188" w:type="dxa"/>
            <w:vMerge/>
          </w:tcPr>
          <w:p w14:paraId="3B2F4EFD" w14:textId="77777777" w:rsidR="009475F9" w:rsidRPr="00EE2AB4" w:rsidRDefault="009475F9" w:rsidP="0041177D">
            <w:pPr>
              <w:spacing w:after="120"/>
              <w:jc w:val="center"/>
              <w:rPr>
                <w:rFonts w:eastAsia="Times New Roman" w:cs="Times New Roman"/>
                <w:b w:val="0"/>
                <w:bCs w:val="0"/>
              </w:rPr>
            </w:pPr>
          </w:p>
        </w:tc>
        <w:tc>
          <w:tcPr>
            <w:tcW w:w="1417" w:type="dxa"/>
          </w:tcPr>
          <w:p w14:paraId="20F6009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E2AB4">
              <w:rPr>
                <w:b/>
                <w:bCs/>
              </w:rPr>
              <w:t>lab</w:t>
            </w:r>
          </w:p>
        </w:tc>
        <w:tc>
          <w:tcPr>
            <w:tcW w:w="1440" w:type="dxa"/>
          </w:tcPr>
          <w:p w14:paraId="1880D7E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E2AB4">
              <w:rPr>
                <w:b/>
                <w:bCs/>
              </w:rPr>
              <w:t>field</w:t>
            </w:r>
          </w:p>
        </w:tc>
        <w:tc>
          <w:tcPr>
            <w:tcW w:w="1620" w:type="dxa"/>
          </w:tcPr>
          <w:p w14:paraId="21E6895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E2AB4">
              <w:rPr>
                <w:b/>
                <w:bCs/>
              </w:rPr>
              <w:t>lab</w:t>
            </w:r>
          </w:p>
        </w:tc>
        <w:tc>
          <w:tcPr>
            <w:tcW w:w="1440" w:type="dxa"/>
          </w:tcPr>
          <w:p w14:paraId="2430783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rPr>
                <w:b/>
                <w:bCs/>
              </w:rPr>
            </w:pPr>
            <w:r w:rsidRPr="00EE2AB4">
              <w:rPr>
                <w:b/>
                <w:bCs/>
              </w:rPr>
              <w:t>field</w:t>
            </w:r>
          </w:p>
        </w:tc>
      </w:tr>
      <w:tr w:rsidR="009475F9" w:rsidRPr="00EE2AB4" w14:paraId="1FE1F74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5662FB31"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UW3808</w:t>
            </w:r>
          </w:p>
        </w:tc>
        <w:tc>
          <w:tcPr>
            <w:tcW w:w="1417" w:type="dxa"/>
          </w:tcPr>
          <w:p w14:paraId="2E4B584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4.10±0.50</w:t>
            </w:r>
          </w:p>
        </w:tc>
        <w:tc>
          <w:tcPr>
            <w:tcW w:w="1440" w:type="dxa"/>
          </w:tcPr>
          <w:p w14:paraId="1B8553B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620" w:type="dxa"/>
          </w:tcPr>
          <w:p w14:paraId="64EA2DE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4.59±0.23</w:t>
            </w:r>
          </w:p>
        </w:tc>
        <w:tc>
          <w:tcPr>
            <w:tcW w:w="1440" w:type="dxa"/>
          </w:tcPr>
          <w:p w14:paraId="06EF281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rsidRPr="00EE2AB4" w14:paraId="5D32A990"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3AD7975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UW4078</w:t>
            </w:r>
          </w:p>
        </w:tc>
        <w:tc>
          <w:tcPr>
            <w:tcW w:w="1417" w:type="dxa"/>
          </w:tcPr>
          <w:p w14:paraId="7BD4A6F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0.80±0.64</w:t>
            </w:r>
          </w:p>
        </w:tc>
        <w:tc>
          <w:tcPr>
            <w:tcW w:w="1440" w:type="dxa"/>
          </w:tcPr>
          <w:p w14:paraId="28160F7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2.11±0.32</w:t>
            </w:r>
          </w:p>
        </w:tc>
        <w:tc>
          <w:tcPr>
            <w:tcW w:w="1620" w:type="dxa"/>
          </w:tcPr>
          <w:p w14:paraId="715C623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2.21±0.44</w:t>
            </w:r>
          </w:p>
        </w:tc>
        <w:tc>
          <w:tcPr>
            <w:tcW w:w="1440" w:type="dxa"/>
          </w:tcPr>
          <w:p w14:paraId="00306F8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3.51±0.54</w:t>
            </w:r>
          </w:p>
        </w:tc>
      </w:tr>
      <w:tr w:rsidR="009475F9" w:rsidRPr="00EE2AB4" w14:paraId="64B51C1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B9FE34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UW4084</w:t>
            </w:r>
          </w:p>
        </w:tc>
        <w:tc>
          <w:tcPr>
            <w:tcW w:w="1417" w:type="dxa"/>
          </w:tcPr>
          <w:p w14:paraId="3FDE636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440" w:type="dxa"/>
          </w:tcPr>
          <w:p w14:paraId="5198F73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1.49±0.17</w:t>
            </w:r>
          </w:p>
        </w:tc>
        <w:tc>
          <w:tcPr>
            <w:tcW w:w="1620" w:type="dxa"/>
          </w:tcPr>
          <w:p w14:paraId="745179D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440" w:type="dxa"/>
          </w:tcPr>
          <w:p w14:paraId="74BBD3B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rPr>
                <w:rFonts w:eastAsia="Times New Roman" w:cs="Times New Roman"/>
              </w:rPr>
              <w:t>2.03±0.25</w:t>
            </w:r>
          </w:p>
        </w:tc>
      </w:tr>
      <w:tr w:rsidR="009475F9" w:rsidRPr="00EE2AB4" w14:paraId="641A68EA"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3049D9E"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UW4091</w:t>
            </w:r>
          </w:p>
        </w:tc>
        <w:tc>
          <w:tcPr>
            <w:tcW w:w="1417" w:type="dxa"/>
          </w:tcPr>
          <w:p w14:paraId="331F6D6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5.75±0.65</w:t>
            </w:r>
          </w:p>
        </w:tc>
        <w:tc>
          <w:tcPr>
            <w:tcW w:w="1440" w:type="dxa"/>
          </w:tcPr>
          <w:p w14:paraId="57B4A1F8"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1620" w:type="dxa"/>
          </w:tcPr>
          <w:p w14:paraId="47B67E9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6.33±0.57</w:t>
            </w:r>
          </w:p>
        </w:tc>
        <w:tc>
          <w:tcPr>
            <w:tcW w:w="1440" w:type="dxa"/>
          </w:tcPr>
          <w:p w14:paraId="3F24068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r>
      <w:tr w:rsidR="009475F9" w:rsidRPr="00EE2AB4" w14:paraId="5572AF1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437C1FB"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UW4106</w:t>
            </w:r>
          </w:p>
        </w:tc>
        <w:tc>
          <w:tcPr>
            <w:tcW w:w="1417" w:type="dxa"/>
          </w:tcPr>
          <w:p w14:paraId="4A19A66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440" w:type="dxa"/>
          </w:tcPr>
          <w:p w14:paraId="5510BC2A"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2.41±0.13</w:t>
            </w:r>
          </w:p>
        </w:tc>
        <w:tc>
          <w:tcPr>
            <w:tcW w:w="1620" w:type="dxa"/>
          </w:tcPr>
          <w:p w14:paraId="7E0F8AC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440" w:type="dxa"/>
          </w:tcPr>
          <w:p w14:paraId="354C916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rPr>
                <w:rFonts w:ascii="Calibri" w:eastAsia="Times New Roman" w:hAnsi="Calibri" w:cs="Times New Roman"/>
                <w:kern w:val="0"/>
                <w14:ligatures w14:val="none"/>
              </w:rPr>
              <w:t>3.79±0.45</w:t>
            </w:r>
          </w:p>
        </w:tc>
      </w:tr>
      <w:tr w:rsidR="009475F9" w:rsidRPr="00EE2AB4" w14:paraId="356BA1F5"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2BB34E8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UW4109</w:t>
            </w:r>
          </w:p>
        </w:tc>
        <w:tc>
          <w:tcPr>
            <w:tcW w:w="1417" w:type="dxa"/>
          </w:tcPr>
          <w:p w14:paraId="18D7AC9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1440" w:type="dxa"/>
          </w:tcPr>
          <w:p w14:paraId="2503FA4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6.79±0.39</w:t>
            </w:r>
          </w:p>
        </w:tc>
        <w:tc>
          <w:tcPr>
            <w:tcW w:w="1620" w:type="dxa"/>
          </w:tcPr>
          <w:p w14:paraId="24A4B00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1440" w:type="dxa"/>
          </w:tcPr>
          <w:p w14:paraId="5D021EF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rPr>
                <w:rFonts w:ascii="Calibri" w:eastAsia="Times New Roman" w:hAnsi="Calibri" w:cs="Times New Roman"/>
                <w:kern w:val="0"/>
                <w14:ligatures w14:val="none"/>
              </w:rPr>
              <w:t>8.13±0.63</w:t>
            </w:r>
          </w:p>
        </w:tc>
      </w:tr>
      <w:tr w:rsidR="009475F9" w:rsidRPr="00EE2AB4" w14:paraId="10E0DC3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3109DE"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UW4168</w:t>
            </w:r>
          </w:p>
        </w:tc>
        <w:tc>
          <w:tcPr>
            <w:tcW w:w="1417" w:type="dxa"/>
          </w:tcPr>
          <w:p w14:paraId="5D548FF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2.77±0.11</w:t>
            </w:r>
          </w:p>
        </w:tc>
        <w:tc>
          <w:tcPr>
            <w:tcW w:w="1440" w:type="dxa"/>
          </w:tcPr>
          <w:p w14:paraId="1024F75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2.24±0.15</w:t>
            </w:r>
          </w:p>
        </w:tc>
        <w:tc>
          <w:tcPr>
            <w:tcW w:w="1620" w:type="dxa"/>
          </w:tcPr>
          <w:p w14:paraId="753185F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4.18±0.46</w:t>
            </w:r>
          </w:p>
        </w:tc>
        <w:tc>
          <w:tcPr>
            <w:tcW w:w="1440" w:type="dxa"/>
          </w:tcPr>
          <w:p w14:paraId="07EC576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3.66±0.47</w:t>
            </w:r>
          </w:p>
        </w:tc>
      </w:tr>
      <w:tr w:rsidR="009475F9" w:rsidRPr="00EE2AB4" w14:paraId="3FFFB241"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D6CD165"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UW4170</w:t>
            </w:r>
          </w:p>
        </w:tc>
        <w:tc>
          <w:tcPr>
            <w:tcW w:w="1417" w:type="dxa"/>
          </w:tcPr>
          <w:p w14:paraId="72A9D7F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2.22±0.09</w:t>
            </w:r>
          </w:p>
        </w:tc>
        <w:tc>
          <w:tcPr>
            <w:tcW w:w="1440" w:type="dxa"/>
          </w:tcPr>
          <w:p w14:paraId="78D0365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1.68±0.12</w:t>
            </w:r>
          </w:p>
        </w:tc>
        <w:tc>
          <w:tcPr>
            <w:tcW w:w="1620" w:type="dxa"/>
          </w:tcPr>
          <w:p w14:paraId="66C1863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2.81±0.21</w:t>
            </w:r>
          </w:p>
        </w:tc>
        <w:tc>
          <w:tcPr>
            <w:tcW w:w="1440" w:type="dxa"/>
          </w:tcPr>
          <w:p w14:paraId="2947BBE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2.27±0.22</w:t>
            </w:r>
          </w:p>
        </w:tc>
      </w:tr>
      <w:tr w:rsidR="009475F9" w:rsidRPr="00EE2AB4" w14:paraId="03E07D1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F6649B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UW4171</w:t>
            </w:r>
          </w:p>
        </w:tc>
        <w:tc>
          <w:tcPr>
            <w:tcW w:w="1417" w:type="dxa"/>
          </w:tcPr>
          <w:p w14:paraId="2226029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0.87±0.05</w:t>
            </w:r>
          </w:p>
        </w:tc>
        <w:tc>
          <w:tcPr>
            <w:tcW w:w="1440" w:type="dxa"/>
          </w:tcPr>
          <w:p w14:paraId="273E14E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1.60±0.09</w:t>
            </w:r>
          </w:p>
        </w:tc>
        <w:tc>
          <w:tcPr>
            <w:tcW w:w="1620" w:type="dxa"/>
          </w:tcPr>
          <w:p w14:paraId="13B5992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1.45±0.47</w:t>
            </w:r>
          </w:p>
        </w:tc>
        <w:tc>
          <w:tcPr>
            <w:tcW w:w="1440" w:type="dxa"/>
          </w:tcPr>
          <w:p w14:paraId="38C1F4F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2.17±0.48</w:t>
            </w:r>
          </w:p>
        </w:tc>
      </w:tr>
      <w:tr w:rsidR="009475F9" w:rsidRPr="00EE2AB4" w14:paraId="3C297FE8"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562C3D9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UW4172</w:t>
            </w:r>
          </w:p>
        </w:tc>
        <w:tc>
          <w:tcPr>
            <w:tcW w:w="1417" w:type="dxa"/>
          </w:tcPr>
          <w:p w14:paraId="7A42A57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1.79±0.08</w:t>
            </w:r>
          </w:p>
        </w:tc>
        <w:tc>
          <w:tcPr>
            <w:tcW w:w="1440" w:type="dxa"/>
          </w:tcPr>
          <w:p w14:paraId="69D28C2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1.89±0.04</w:t>
            </w:r>
          </w:p>
        </w:tc>
        <w:tc>
          <w:tcPr>
            <w:tcW w:w="1620" w:type="dxa"/>
          </w:tcPr>
          <w:p w14:paraId="4D5706B0"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2.32±0.19</w:t>
            </w:r>
          </w:p>
        </w:tc>
        <w:tc>
          <w:tcPr>
            <w:tcW w:w="1440" w:type="dxa"/>
          </w:tcPr>
          <w:p w14:paraId="1EA85DF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2.43±0.19</w:t>
            </w:r>
          </w:p>
        </w:tc>
      </w:tr>
      <w:tr w:rsidR="009475F9" w:rsidRPr="00EE2AB4" w14:paraId="2F419CF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F1CC37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UW4173</w:t>
            </w:r>
          </w:p>
        </w:tc>
        <w:tc>
          <w:tcPr>
            <w:tcW w:w="1417" w:type="dxa"/>
          </w:tcPr>
          <w:p w14:paraId="2D82AFE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1.59±0.09</w:t>
            </w:r>
          </w:p>
        </w:tc>
        <w:tc>
          <w:tcPr>
            <w:tcW w:w="1440" w:type="dxa"/>
          </w:tcPr>
          <w:p w14:paraId="09A3E3D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1.05±0.08</w:t>
            </w:r>
          </w:p>
        </w:tc>
        <w:tc>
          <w:tcPr>
            <w:tcW w:w="1620" w:type="dxa"/>
          </w:tcPr>
          <w:p w14:paraId="6F67EF7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2.13±0.21</w:t>
            </w:r>
          </w:p>
        </w:tc>
        <w:tc>
          <w:tcPr>
            <w:tcW w:w="1440" w:type="dxa"/>
          </w:tcPr>
          <w:p w14:paraId="015B867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1.59±0.21</w:t>
            </w:r>
          </w:p>
        </w:tc>
      </w:tr>
      <w:tr w:rsidR="009475F9" w:rsidRPr="00EE2AB4" w14:paraId="2C311D9B"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032F18CF"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UW4174</w:t>
            </w:r>
          </w:p>
        </w:tc>
        <w:tc>
          <w:tcPr>
            <w:tcW w:w="1417" w:type="dxa"/>
          </w:tcPr>
          <w:p w14:paraId="40D765D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2.61±0.10</w:t>
            </w:r>
          </w:p>
        </w:tc>
        <w:tc>
          <w:tcPr>
            <w:tcW w:w="1440" w:type="dxa"/>
          </w:tcPr>
          <w:p w14:paraId="226B113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1.88±0.09</w:t>
            </w:r>
          </w:p>
        </w:tc>
        <w:tc>
          <w:tcPr>
            <w:tcW w:w="1620" w:type="dxa"/>
          </w:tcPr>
          <w:p w14:paraId="00800F7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3.17±0.17</w:t>
            </w:r>
          </w:p>
        </w:tc>
        <w:tc>
          <w:tcPr>
            <w:tcW w:w="1440" w:type="dxa"/>
          </w:tcPr>
          <w:p w14:paraId="4BDE5A0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2.48±0.18</w:t>
            </w:r>
          </w:p>
        </w:tc>
      </w:tr>
      <w:tr w:rsidR="009475F9" w:rsidRPr="00EE2AB4" w14:paraId="5688192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3499ECB"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UW4177</w:t>
            </w:r>
          </w:p>
        </w:tc>
        <w:tc>
          <w:tcPr>
            <w:tcW w:w="1417" w:type="dxa"/>
          </w:tcPr>
          <w:p w14:paraId="6A5DC9A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0.55±0.05</w:t>
            </w:r>
          </w:p>
        </w:tc>
        <w:tc>
          <w:tcPr>
            <w:tcW w:w="1440" w:type="dxa"/>
          </w:tcPr>
          <w:p w14:paraId="2B0D174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0.45±0.03</w:t>
            </w:r>
          </w:p>
        </w:tc>
        <w:tc>
          <w:tcPr>
            <w:tcW w:w="1620" w:type="dxa"/>
          </w:tcPr>
          <w:p w14:paraId="3043E1C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1.10±0.18</w:t>
            </w:r>
          </w:p>
        </w:tc>
        <w:tc>
          <w:tcPr>
            <w:tcW w:w="1440" w:type="dxa"/>
          </w:tcPr>
          <w:p w14:paraId="373A66D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0.99±0.18</w:t>
            </w:r>
          </w:p>
        </w:tc>
      </w:tr>
      <w:tr w:rsidR="009475F9" w:rsidRPr="00EE2AB4" w14:paraId="696C78D2"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3E38C45B"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UW4179</w:t>
            </w:r>
          </w:p>
        </w:tc>
        <w:tc>
          <w:tcPr>
            <w:tcW w:w="1417" w:type="dxa"/>
          </w:tcPr>
          <w:p w14:paraId="22D1A7D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1.36±0.07</w:t>
            </w:r>
          </w:p>
        </w:tc>
        <w:tc>
          <w:tcPr>
            <w:tcW w:w="1440" w:type="dxa"/>
          </w:tcPr>
          <w:p w14:paraId="602068E0"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0.99±0.07</w:t>
            </w:r>
          </w:p>
        </w:tc>
        <w:tc>
          <w:tcPr>
            <w:tcW w:w="1620" w:type="dxa"/>
          </w:tcPr>
          <w:p w14:paraId="566432B0"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2.43±0.44</w:t>
            </w:r>
          </w:p>
        </w:tc>
        <w:tc>
          <w:tcPr>
            <w:tcW w:w="1440" w:type="dxa"/>
          </w:tcPr>
          <w:p w14:paraId="5CF9778E"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2.02±0.44</w:t>
            </w:r>
          </w:p>
        </w:tc>
      </w:tr>
      <w:tr w:rsidR="009475F9" w:rsidRPr="00EE2AB4" w14:paraId="5F7C367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164024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UW4181</w:t>
            </w:r>
          </w:p>
        </w:tc>
        <w:tc>
          <w:tcPr>
            <w:tcW w:w="1417" w:type="dxa"/>
          </w:tcPr>
          <w:p w14:paraId="74B75C0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rPr>
                <w:rFonts w:ascii="Calibri" w:eastAsia="Times New Roman" w:hAnsi="Calibri" w:cs="Times New Roman"/>
                <w:kern w:val="0"/>
                <w14:ligatures w14:val="none"/>
              </w:rPr>
              <w:t>1.40±0.07</w:t>
            </w:r>
          </w:p>
        </w:tc>
        <w:tc>
          <w:tcPr>
            <w:tcW w:w="1440" w:type="dxa"/>
          </w:tcPr>
          <w:p w14:paraId="3951EE9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620" w:type="dxa"/>
          </w:tcPr>
          <w:p w14:paraId="173A832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rPr>
                <w:rFonts w:ascii="Calibri" w:eastAsia="Times New Roman" w:hAnsi="Calibri" w:cs="Times New Roman"/>
                <w:kern w:val="0"/>
                <w14:ligatures w14:val="none"/>
              </w:rPr>
              <w:t>1.97±0.19</w:t>
            </w:r>
          </w:p>
        </w:tc>
        <w:tc>
          <w:tcPr>
            <w:tcW w:w="1440" w:type="dxa"/>
          </w:tcPr>
          <w:p w14:paraId="3AC62B6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bl>
    <w:p w14:paraId="3B42F6A2" w14:textId="5A80531B" w:rsidR="009475F9" w:rsidRDefault="009475F9" w:rsidP="009475F9">
      <w:pPr>
        <w:spacing w:after="120" w:line="240" w:lineRule="auto"/>
      </w:pPr>
      <w:r w:rsidRPr="00EE2AB4">
        <w:t>*</w:t>
      </w:r>
      <w:r w:rsidRPr="00EE2AB4">
        <w:rPr>
          <w:i/>
          <w:iCs/>
        </w:rPr>
        <w:t>Empty boxes obtain where field dosimeter measurements were not made or where either quartz or feldspar were not analyzed for D</w:t>
      </w:r>
      <w:r w:rsidRPr="00EE2AB4">
        <w:rPr>
          <w:i/>
          <w:iCs/>
          <w:vertAlign w:val="subscript"/>
        </w:rPr>
        <w:t>e</w:t>
      </w:r>
      <w:r w:rsidRPr="00EE2AB4">
        <w:rPr>
          <w:i/>
          <w:iCs/>
        </w:rPr>
        <w:t xml:space="preserve">. Samples missing from the table are those where </w:t>
      </w:r>
      <w:r>
        <w:rPr>
          <w:i/>
          <w:iCs/>
        </w:rPr>
        <w:t>D</w:t>
      </w:r>
      <w:r w:rsidRPr="00AF67DC">
        <w:rPr>
          <w:i/>
          <w:iCs/>
          <w:vertAlign w:val="subscript"/>
        </w:rPr>
        <w:t>r</w:t>
      </w:r>
      <w:r w:rsidRPr="00EE2AB4">
        <w:rPr>
          <w:i/>
          <w:iCs/>
        </w:rPr>
        <w:t xml:space="preserve"> was not calculated because D</w:t>
      </w:r>
      <w:r w:rsidRPr="00EE2AB4">
        <w:rPr>
          <w:i/>
          <w:iCs/>
          <w:vertAlign w:val="subscript"/>
        </w:rPr>
        <w:t>e</w:t>
      </w:r>
      <w:r w:rsidRPr="00EE2AB4">
        <w:rPr>
          <w:i/>
          <w:iCs/>
        </w:rPr>
        <w:t xml:space="preserve"> was so high that a Holocene age would not have been obtained. The </w:t>
      </w:r>
      <w:r>
        <w:rPr>
          <w:i/>
          <w:iCs/>
        </w:rPr>
        <w:t>D</w:t>
      </w:r>
      <w:r w:rsidRPr="00AF67DC">
        <w:rPr>
          <w:i/>
          <w:iCs/>
          <w:vertAlign w:val="subscript"/>
        </w:rPr>
        <w:t xml:space="preserve">r </w:t>
      </w:r>
      <w:r w:rsidRPr="00EE2AB4">
        <w:rPr>
          <w:i/>
          <w:iCs/>
        </w:rPr>
        <w:t>for K-feldspar (IRSL) is more than that for quartz (OSL) because of internal K</w:t>
      </w:r>
      <w:r w:rsidR="00113EC5">
        <w:rPr>
          <w:i/>
          <w:iCs/>
        </w:rPr>
        <w:t xml:space="preserve"> concentration. </w:t>
      </w:r>
      <w:r w:rsidRPr="00EE2AB4">
        <w:rPr>
          <w:i/>
          <w:iCs/>
        </w:rPr>
        <w:t xml:space="preserve"> For the rocks, quartz and K-feldspar grains were not isolated.</w:t>
      </w:r>
      <w:r w:rsidRPr="00EE2AB4">
        <w:t xml:space="preserve">  </w:t>
      </w:r>
    </w:p>
    <w:p w14:paraId="12FC788D" w14:textId="77777777" w:rsidR="009475F9" w:rsidRDefault="009475F9" w:rsidP="009475F9">
      <w:pPr>
        <w:spacing w:after="120" w:line="240" w:lineRule="auto"/>
      </w:pPr>
    </w:p>
    <w:p w14:paraId="7AA96893" w14:textId="3B1E47D8" w:rsidR="009475F9" w:rsidRDefault="009475F9" w:rsidP="009475F9">
      <w:pPr>
        <w:spacing w:after="120" w:line="240" w:lineRule="auto"/>
      </w:pPr>
      <w:r w:rsidRPr="00B97AD9">
        <w:rPr>
          <w:b/>
          <w:bCs/>
        </w:rPr>
        <w:t xml:space="preserve">Table </w:t>
      </w:r>
      <w:r w:rsidR="0095409A">
        <w:rPr>
          <w:b/>
          <w:bCs/>
        </w:rPr>
        <w:t>S</w:t>
      </w:r>
      <w:r>
        <w:rPr>
          <w:b/>
          <w:bCs/>
        </w:rPr>
        <w:t>1-</w:t>
      </w:r>
      <w:r w:rsidRPr="00B97AD9">
        <w:rPr>
          <w:b/>
          <w:bCs/>
        </w:rPr>
        <w:t>4.</w:t>
      </w:r>
      <w:r>
        <w:t xml:space="preserve">  Total dose rates (Gy/ka) for USGS samples</w:t>
      </w:r>
    </w:p>
    <w:tbl>
      <w:tblPr>
        <w:tblStyle w:val="ListTable3-Accent3"/>
        <w:tblW w:w="0" w:type="auto"/>
        <w:tblLook w:val="04A0" w:firstRow="1" w:lastRow="0" w:firstColumn="1" w:lastColumn="0" w:noHBand="0" w:noVBand="1"/>
      </w:tblPr>
      <w:tblGrid>
        <w:gridCol w:w="1198"/>
        <w:gridCol w:w="1735"/>
        <w:gridCol w:w="1888"/>
      </w:tblGrid>
      <w:tr w:rsidR="009475F9" w14:paraId="28FA366F"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01DC7D0" w14:textId="77777777" w:rsidR="009475F9" w:rsidRPr="00701782" w:rsidRDefault="009475F9" w:rsidP="0041177D">
            <w:pPr>
              <w:spacing w:after="120"/>
              <w:jc w:val="center"/>
              <w:rPr>
                <w:color w:val="auto"/>
              </w:rPr>
            </w:pPr>
            <w:r w:rsidRPr="00701782">
              <w:rPr>
                <w:color w:val="auto"/>
              </w:rPr>
              <w:t>USGS lab #</w:t>
            </w:r>
          </w:p>
        </w:tc>
        <w:tc>
          <w:tcPr>
            <w:tcW w:w="0" w:type="auto"/>
          </w:tcPr>
          <w:p w14:paraId="21874C82"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701782">
              <w:rPr>
                <w:color w:val="auto"/>
              </w:rPr>
              <w:t>Quartz dose rate</w:t>
            </w:r>
          </w:p>
        </w:tc>
        <w:tc>
          <w:tcPr>
            <w:tcW w:w="0" w:type="auto"/>
          </w:tcPr>
          <w:p w14:paraId="5E8ED7D0"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color w:val="auto"/>
              </w:rPr>
            </w:pPr>
            <w:r w:rsidRPr="00701782">
              <w:rPr>
                <w:color w:val="auto"/>
              </w:rPr>
              <w:t>Feldspar dose rate</w:t>
            </w:r>
          </w:p>
        </w:tc>
      </w:tr>
      <w:tr w:rsidR="009475F9" w14:paraId="3CA98A4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06FB12" w14:textId="77777777" w:rsidR="009475F9" w:rsidRDefault="009475F9" w:rsidP="0041177D">
            <w:pPr>
              <w:spacing w:after="120"/>
              <w:jc w:val="center"/>
            </w:pPr>
            <w:r>
              <w:rPr>
                <w:rFonts w:cstheme="minorHAnsi"/>
                <w:kern w:val="0"/>
                <w14:ligatures w14:val="none"/>
              </w:rPr>
              <w:lastRenderedPageBreak/>
              <w:t>Upton #2</w:t>
            </w:r>
          </w:p>
        </w:tc>
        <w:tc>
          <w:tcPr>
            <w:tcW w:w="0" w:type="auto"/>
          </w:tcPr>
          <w:p w14:paraId="00DAA49B"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2.76 ± 0.19</w:t>
            </w:r>
          </w:p>
        </w:tc>
        <w:tc>
          <w:tcPr>
            <w:tcW w:w="0" w:type="auto"/>
          </w:tcPr>
          <w:p w14:paraId="5EE97139"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14:paraId="6ECAE4C9"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F2A7A51" w14:textId="77777777" w:rsidR="009475F9" w:rsidRDefault="009475F9" w:rsidP="0041177D">
            <w:pPr>
              <w:spacing w:after="120"/>
              <w:jc w:val="center"/>
            </w:pPr>
            <w:r>
              <w:rPr>
                <w:rFonts w:cstheme="minorHAnsi"/>
                <w:kern w:val="0"/>
                <w14:ligatures w14:val="none"/>
              </w:rPr>
              <w:t>Upton #4</w:t>
            </w:r>
          </w:p>
        </w:tc>
        <w:tc>
          <w:tcPr>
            <w:tcW w:w="0" w:type="auto"/>
          </w:tcPr>
          <w:p w14:paraId="2BA35BEE"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1.77 ± 0.17</w:t>
            </w:r>
          </w:p>
        </w:tc>
        <w:tc>
          <w:tcPr>
            <w:tcW w:w="0" w:type="auto"/>
          </w:tcPr>
          <w:p w14:paraId="350A7F85"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r>
      <w:tr w:rsidR="009475F9" w14:paraId="2C7D29C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7DA31" w14:textId="77777777" w:rsidR="009475F9" w:rsidRDefault="009475F9" w:rsidP="0041177D">
            <w:pPr>
              <w:spacing w:after="120"/>
              <w:jc w:val="center"/>
            </w:pPr>
            <w:r>
              <w:rPr>
                <w:rFonts w:cstheme="minorHAnsi"/>
                <w:kern w:val="0"/>
                <w14:ligatures w14:val="none"/>
              </w:rPr>
              <w:t>Upton #5</w:t>
            </w:r>
          </w:p>
        </w:tc>
        <w:tc>
          <w:tcPr>
            <w:tcW w:w="0" w:type="auto"/>
          </w:tcPr>
          <w:p w14:paraId="403A8EA6"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3.43 ± 0.16</w:t>
            </w:r>
          </w:p>
        </w:tc>
        <w:tc>
          <w:tcPr>
            <w:tcW w:w="0" w:type="auto"/>
          </w:tcPr>
          <w:p w14:paraId="217F5218"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14:paraId="179D1ED4"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8B78C15" w14:textId="77777777" w:rsidR="009475F9" w:rsidRDefault="009475F9" w:rsidP="0041177D">
            <w:pPr>
              <w:spacing w:after="120"/>
              <w:jc w:val="center"/>
            </w:pPr>
            <w:r>
              <w:rPr>
                <w:rFonts w:cstheme="minorHAnsi"/>
                <w:kern w:val="0"/>
                <w14:ligatures w14:val="none"/>
              </w:rPr>
              <w:t>Upton #10</w:t>
            </w:r>
          </w:p>
        </w:tc>
        <w:tc>
          <w:tcPr>
            <w:tcW w:w="0" w:type="auto"/>
          </w:tcPr>
          <w:p w14:paraId="1485D999"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2.98 ± 0.20</w:t>
            </w:r>
          </w:p>
        </w:tc>
        <w:tc>
          <w:tcPr>
            <w:tcW w:w="0" w:type="auto"/>
          </w:tcPr>
          <w:p w14:paraId="6DF97F7F"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r>
      <w:tr w:rsidR="009475F9" w14:paraId="0F884A1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46FE1" w14:textId="77777777" w:rsidR="009475F9" w:rsidRDefault="009475F9" w:rsidP="0041177D">
            <w:pPr>
              <w:spacing w:after="120"/>
              <w:jc w:val="center"/>
            </w:pPr>
            <w:bookmarkStart w:id="0" w:name="_Hlk150880628"/>
            <w:r>
              <w:rPr>
                <w:rFonts w:cstheme="minorHAnsi"/>
                <w:kern w:val="0"/>
                <w14:ligatures w14:val="none"/>
              </w:rPr>
              <w:t>PR-1a*</w:t>
            </w:r>
          </w:p>
        </w:tc>
        <w:tc>
          <w:tcPr>
            <w:tcW w:w="0" w:type="auto"/>
          </w:tcPr>
          <w:p w14:paraId="0234BB72"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1.74 ± 0.05</w:t>
            </w:r>
          </w:p>
        </w:tc>
        <w:tc>
          <w:tcPr>
            <w:tcW w:w="0" w:type="auto"/>
          </w:tcPr>
          <w:p w14:paraId="3C07BA71"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2.34 ± 0.07</w:t>
            </w:r>
          </w:p>
        </w:tc>
      </w:tr>
      <w:bookmarkEnd w:id="0"/>
      <w:tr w:rsidR="009475F9" w14:paraId="23F64FA2"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A8F9D76" w14:textId="77777777" w:rsidR="009475F9" w:rsidRDefault="009475F9" w:rsidP="0041177D">
            <w:pPr>
              <w:spacing w:after="120"/>
              <w:jc w:val="center"/>
            </w:pPr>
            <w:r>
              <w:rPr>
                <w:rFonts w:cstheme="minorHAnsi"/>
                <w:kern w:val="0"/>
                <w14:ligatures w14:val="none"/>
              </w:rPr>
              <w:t>PR-1b*</w:t>
            </w:r>
          </w:p>
        </w:tc>
        <w:tc>
          <w:tcPr>
            <w:tcW w:w="0" w:type="auto"/>
          </w:tcPr>
          <w:p w14:paraId="7298A5C9"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1.74 ± 0.05</w:t>
            </w:r>
          </w:p>
        </w:tc>
        <w:tc>
          <w:tcPr>
            <w:tcW w:w="0" w:type="auto"/>
          </w:tcPr>
          <w:p w14:paraId="651CFBD7"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2.34 ± 0.07</w:t>
            </w:r>
          </w:p>
        </w:tc>
      </w:tr>
      <w:tr w:rsidR="009475F9" w14:paraId="6AE5969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59BC3D" w14:textId="77777777" w:rsidR="009475F9" w:rsidRDefault="009475F9" w:rsidP="0041177D">
            <w:pPr>
              <w:spacing w:after="120"/>
              <w:jc w:val="center"/>
            </w:pPr>
            <w:r>
              <w:rPr>
                <w:rFonts w:cstheme="minorHAnsi"/>
                <w:kern w:val="0"/>
                <w14:ligatures w14:val="none"/>
              </w:rPr>
              <w:t>Tolba-1</w:t>
            </w:r>
          </w:p>
        </w:tc>
        <w:tc>
          <w:tcPr>
            <w:tcW w:w="0" w:type="auto"/>
          </w:tcPr>
          <w:p w14:paraId="7C974773"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1.33 ± 0.11</w:t>
            </w:r>
          </w:p>
        </w:tc>
        <w:tc>
          <w:tcPr>
            <w:tcW w:w="0" w:type="auto"/>
          </w:tcPr>
          <w:p w14:paraId="529CF811"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14:paraId="388490C7"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4CF06B6" w14:textId="77777777" w:rsidR="009475F9" w:rsidRDefault="009475F9" w:rsidP="0041177D">
            <w:pPr>
              <w:spacing w:after="120"/>
              <w:jc w:val="center"/>
            </w:pPr>
            <w:r>
              <w:rPr>
                <w:rFonts w:cstheme="minorHAnsi"/>
                <w:kern w:val="0"/>
                <w14:ligatures w14:val="none"/>
              </w:rPr>
              <w:t>Tolba-2</w:t>
            </w:r>
          </w:p>
        </w:tc>
        <w:tc>
          <w:tcPr>
            <w:tcW w:w="0" w:type="auto"/>
          </w:tcPr>
          <w:p w14:paraId="15411E4E"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1.38 ± 0.11</w:t>
            </w:r>
          </w:p>
        </w:tc>
        <w:tc>
          <w:tcPr>
            <w:tcW w:w="0" w:type="auto"/>
          </w:tcPr>
          <w:p w14:paraId="7E3453EC"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r>
      <w:tr w:rsidR="009475F9" w14:paraId="4692A33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B2E880" w14:textId="77777777" w:rsidR="009475F9" w:rsidRDefault="009475F9" w:rsidP="0041177D">
            <w:pPr>
              <w:spacing w:after="120"/>
              <w:jc w:val="center"/>
            </w:pPr>
            <w:r>
              <w:rPr>
                <w:rFonts w:cstheme="minorHAnsi"/>
                <w:kern w:val="0"/>
                <w14:ligatures w14:val="none"/>
              </w:rPr>
              <w:t>Tolba-3</w:t>
            </w:r>
          </w:p>
        </w:tc>
        <w:tc>
          <w:tcPr>
            <w:tcW w:w="0" w:type="auto"/>
          </w:tcPr>
          <w:p w14:paraId="7A8E57E7"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1.47 ± 0.11</w:t>
            </w:r>
          </w:p>
        </w:tc>
        <w:tc>
          <w:tcPr>
            <w:tcW w:w="0" w:type="auto"/>
          </w:tcPr>
          <w:p w14:paraId="41CF3E37"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14:paraId="6C034EB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28C49A7" w14:textId="77777777" w:rsidR="009475F9" w:rsidRDefault="009475F9" w:rsidP="0041177D">
            <w:pPr>
              <w:spacing w:after="120"/>
              <w:jc w:val="center"/>
            </w:pPr>
            <w:r>
              <w:rPr>
                <w:rFonts w:cstheme="minorHAnsi"/>
                <w:kern w:val="0"/>
                <w14:ligatures w14:val="none"/>
              </w:rPr>
              <w:t>Tolba 4a</w:t>
            </w:r>
          </w:p>
        </w:tc>
        <w:tc>
          <w:tcPr>
            <w:tcW w:w="0" w:type="auto"/>
          </w:tcPr>
          <w:p w14:paraId="5AF248E2"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1.73 ± 0.13</w:t>
            </w:r>
          </w:p>
        </w:tc>
        <w:tc>
          <w:tcPr>
            <w:tcW w:w="0" w:type="auto"/>
          </w:tcPr>
          <w:p w14:paraId="1BE2EF4E"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r>
      <w:tr w:rsidR="009475F9" w14:paraId="0CB4871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EF91FA" w14:textId="77777777" w:rsidR="009475F9" w:rsidRDefault="009475F9" w:rsidP="0041177D">
            <w:pPr>
              <w:spacing w:after="120"/>
              <w:jc w:val="center"/>
            </w:pPr>
            <w:r>
              <w:rPr>
                <w:rFonts w:cstheme="minorHAnsi"/>
                <w:kern w:val="0"/>
                <w14:ligatures w14:val="none"/>
              </w:rPr>
              <w:t>MH-1</w:t>
            </w:r>
          </w:p>
        </w:tc>
        <w:tc>
          <w:tcPr>
            <w:tcW w:w="0" w:type="auto"/>
          </w:tcPr>
          <w:p w14:paraId="62C01962"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1.93 ± 0.07</w:t>
            </w:r>
          </w:p>
        </w:tc>
        <w:tc>
          <w:tcPr>
            <w:tcW w:w="0" w:type="auto"/>
          </w:tcPr>
          <w:p w14:paraId="7E9A9E36"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14:paraId="2AC3272E"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4B02301" w14:textId="77777777" w:rsidR="009475F9" w:rsidRDefault="009475F9" w:rsidP="0041177D">
            <w:pPr>
              <w:spacing w:after="120"/>
              <w:jc w:val="center"/>
            </w:pPr>
            <w:proofErr w:type="spellStart"/>
            <w:r>
              <w:rPr>
                <w:rFonts w:cstheme="minorHAnsi"/>
                <w:kern w:val="0"/>
                <w14:ligatures w14:val="none"/>
              </w:rPr>
              <w:t>Neara</w:t>
            </w:r>
            <w:proofErr w:type="spellEnd"/>
            <w:r>
              <w:rPr>
                <w:rFonts w:cstheme="minorHAnsi"/>
                <w:kern w:val="0"/>
                <w14:ligatures w14:val="none"/>
              </w:rPr>
              <w:t xml:space="preserve"> #28</w:t>
            </w:r>
          </w:p>
        </w:tc>
        <w:tc>
          <w:tcPr>
            <w:tcW w:w="0" w:type="auto"/>
          </w:tcPr>
          <w:p w14:paraId="743B8B11"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1.61 ± 0.06</w:t>
            </w:r>
          </w:p>
        </w:tc>
        <w:tc>
          <w:tcPr>
            <w:tcW w:w="0" w:type="auto"/>
          </w:tcPr>
          <w:p w14:paraId="2B5303BD"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r>
      <w:tr w:rsidR="009475F9" w14:paraId="0068E8B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C2C80F" w14:textId="77777777" w:rsidR="009475F9" w:rsidRDefault="009475F9" w:rsidP="0041177D">
            <w:pPr>
              <w:spacing w:after="120"/>
              <w:jc w:val="center"/>
            </w:pPr>
            <w:proofErr w:type="spellStart"/>
            <w:r>
              <w:rPr>
                <w:rFonts w:cstheme="minorHAnsi"/>
                <w:kern w:val="0"/>
                <w14:ligatures w14:val="none"/>
              </w:rPr>
              <w:t>Neara</w:t>
            </w:r>
            <w:proofErr w:type="spellEnd"/>
            <w:r>
              <w:rPr>
                <w:rFonts w:cstheme="minorHAnsi"/>
                <w:kern w:val="0"/>
                <w14:ligatures w14:val="none"/>
              </w:rPr>
              <w:t xml:space="preserve"> #87</w:t>
            </w:r>
          </w:p>
        </w:tc>
        <w:tc>
          <w:tcPr>
            <w:tcW w:w="0" w:type="auto"/>
          </w:tcPr>
          <w:p w14:paraId="1A81B1B5"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1.10 ± 0.06</w:t>
            </w:r>
          </w:p>
        </w:tc>
        <w:tc>
          <w:tcPr>
            <w:tcW w:w="0" w:type="auto"/>
          </w:tcPr>
          <w:p w14:paraId="7C8B2073"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14:paraId="17951FB8"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3B4A7F2" w14:textId="77777777" w:rsidR="009475F9" w:rsidRDefault="009475F9" w:rsidP="0041177D">
            <w:pPr>
              <w:spacing w:after="120"/>
              <w:jc w:val="center"/>
            </w:pPr>
            <w:proofErr w:type="spellStart"/>
            <w:r>
              <w:rPr>
                <w:rFonts w:cstheme="minorHAnsi"/>
                <w:kern w:val="0"/>
                <w14:ligatures w14:val="none"/>
              </w:rPr>
              <w:t>Neara</w:t>
            </w:r>
            <w:proofErr w:type="spellEnd"/>
            <w:r>
              <w:rPr>
                <w:rFonts w:cstheme="minorHAnsi"/>
                <w:kern w:val="0"/>
                <w14:ligatures w14:val="none"/>
              </w:rPr>
              <w:t xml:space="preserve"> #66</w:t>
            </w:r>
          </w:p>
        </w:tc>
        <w:tc>
          <w:tcPr>
            <w:tcW w:w="0" w:type="auto"/>
          </w:tcPr>
          <w:p w14:paraId="549BC53B"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0.71 ± 0.06</w:t>
            </w:r>
          </w:p>
        </w:tc>
        <w:tc>
          <w:tcPr>
            <w:tcW w:w="0" w:type="auto"/>
          </w:tcPr>
          <w:p w14:paraId="76EA5A3F"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r>
      <w:tr w:rsidR="009475F9" w14:paraId="54E6FA4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EEA0FF" w14:textId="77777777" w:rsidR="009475F9" w:rsidRDefault="009475F9" w:rsidP="0041177D">
            <w:pPr>
              <w:spacing w:after="120"/>
              <w:jc w:val="center"/>
            </w:pPr>
            <w:proofErr w:type="spellStart"/>
            <w:r>
              <w:rPr>
                <w:rFonts w:cstheme="minorHAnsi"/>
                <w:kern w:val="0"/>
                <w14:ligatures w14:val="none"/>
              </w:rPr>
              <w:t>Neara</w:t>
            </w:r>
            <w:proofErr w:type="spellEnd"/>
            <w:r>
              <w:rPr>
                <w:rFonts w:cstheme="minorHAnsi"/>
                <w:kern w:val="0"/>
                <w14:ligatures w14:val="none"/>
              </w:rPr>
              <w:t xml:space="preserve"> #72</w:t>
            </w:r>
          </w:p>
        </w:tc>
        <w:tc>
          <w:tcPr>
            <w:tcW w:w="0" w:type="auto"/>
          </w:tcPr>
          <w:p w14:paraId="33A33798"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0.60 ± 0.07</w:t>
            </w:r>
          </w:p>
        </w:tc>
        <w:tc>
          <w:tcPr>
            <w:tcW w:w="0" w:type="auto"/>
          </w:tcPr>
          <w:p w14:paraId="17989DB6"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bl>
    <w:p w14:paraId="3C1C413F" w14:textId="77777777" w:rsidR="009475F9" w:rsidRPr="00EE2AB4" w:rsidRDefault="009475F9" w:rsidP="009475F9">
      <w:pPr>
        <w:spacing w:after="120" w:line="240" w:lineRule="auto"/>
      </w:pPr>
      <w:r>
        <w:t xml:space="preserve">* </w:t>
      </w:r>
      <w:r w:rsidRPr="00524A43">
        <w:rPr>
          <w:i/>
          <w:iCs/>
        </w:rPr>
        <w:t>These samples were taken from the same place</w:t>
      </w:r>
    </w:p>
    <w:p w14:paraId="68378C9F" w14:textId="77777777" w:rsidR="009475F9" w:rsidRDefault="009475F9" w:rsidP="009475F9">
      <w:pPr>
        <w:rPr>
          <w:bCs/>
        </w:rPr>
      </w:pPr>
    </w:p>
    <w:p w14:paraId="5D28B7C0" w14:textId="316D76A3" w:rsidR="009475F9" w:rsidRPr="00EE2AB4" w:rsidRDefault="009475F9" w:rsidP="009475F9">
      <w:pPr>
        <w:spacing w:after="120" w:line="240" w:lineRule="auto"/>
        <w:rPr>
          <w:rFonts w:cstheme="minorHAnsi"/>
          <w:kern w:val="0"/>
          <w14:ligatures w14:val="none"/>
        </w:rPr>
      </w:pPr>
      <w:r w:rsidRPr="00EE2AB4">
        <w:rPr>
          <w:rFonts w:cstheme="minorHAnsi"/>
          <w:b/>
          <w:bCs/>
          <w:kern w:val="0"/>
          <w14:ligatures w14:val="none"/>
        </w:rPr>
        <w:t xml:space="preserve">Table </w:t>
      </w:r>
      <w:r>
        <w:rPr>
          <w:rFonts w:cstheme="minorHAnsi"/>
          <w:b/>
          <w:bCs/>
          <w:kern w:val="0"/>
          <w14:ligatures w14:val="none"/>
        </w:rPr>
        <w:t>S1-5</w:t>
      </w:r>
      <w:r w:rsidRPr="00EE2AB4">
        <w:rPr>
          <w:rFonts w:cstheme="minorHAnsi"/>
          <w:kern w:val="0"/>
          <w14:ligatures w14:val="none"/>
        </w:rPr>
        <w:t xml:space="preserve">. </w:t>
      </w:r>
      <w:r w:rsidRPr="00524A43">
        <w:rPr>
          <w:rFonts w:cstheme="minorHAnsi"/>
          <w:kern w:val="0"/>
          <w14:ligatures w14:val="none"/>
        </w:rPr>
        <w:t>Acceptance rates for quartz and feldspars for all single grain sediment samples. N=number of grains measured.</w:t>
      </w:r>
    </w:p>
    <w:tbl>
      <w:tblPr>
        <w:tblStyle w:val="ListTable3-Accent3"/>
        <w:tblW w:w="8455" w:type="dxa"/>
        <w:tblLayout w:type="fixed"/>
        <w:tblLook w:val="04A0" w:firstRow="1" w:lastRow="0" w:firstColumn="1" w:lastColumn="0" w:noHBand="0" w:noVBand="1"/>
      </w:tblPr>
      <w:tblGrid>
        <w:gridCol w:w="1188"/>
        <w:gridCol w:w="967"/>
        <w:gridCol w:w="1620"/>
        <w:gridCol w:w="1620"/>
        <w:gridCol w:w="1350"/>
        <w:gridCol w:w="1710"/>
      </w:tblGrid>
      <w:tr w:rsidR="009475F9" w:rsidRPr="00EE2AB4" w14:paraId="102A301A"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8" w:type="dxa"/>
            <w:vMerge w:val="restart"/>
          </w:tcPr>
          <w:p w14:paraId="7E1E3230" w14:textId="77777777" w:rsidR="009475F9" w:rsidRPr="00701782" w:rsidRDefault="009475F9" w:rsidP="0041177D">
            <w:pPr>
              <w:spacing w:after="120"/>
              <w:jc w:val="center"/>
              <w:rPr>
                <w:b w:val="0"/>
                <w:bCs w:val="0"/>
                <w:color w:val="auto"/>
              </w:rPr>
            </w:pPr>
            <w:r w:rsidRPr="00701782">
              <w:rPr>
                <w:color w:val="auto"/>
              </w:rPr>
              <w:t>UW Lab #</w:t>
            </w:r>
          </w:p>
        </w:tc>
        <w:tc>
          <w:tcPr>
            <w:tcW w:w="967" w:type="dxa"/>
            <w:vMerge w:val="restart"/>
          </w:tcPr>
          <w:p w14:paraId="67785BCA"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State</w:t>
            </w:r>
          </w:p>
        </w:tc>
        <w:tc>
          <w:tcPr>
            <w:tcW w:w="3240" w:type="dxa"/>
            <w:gridSpan w:val="2"/>
          </w:tcPr>
          <w:p w14:paraId="0F663412"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Quartz (OSL)</w:t>
            </w:r>
          </w:p>
        </w:tc>
        <w:tc>
          <w:tcPr>
            <w:tcW w:w="3060" w:type="dxa"/>
            <w:gridSpan w:val="2"/>
          </w:tcPr>
          <w:p w14:paraId="5EE8484A" w14:textId="77777777" w:rsidR="009475F9" w:rsidRPr="00701782" w:rsidRDefault="009475F9"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K-feldspar (IRSL)</w:t>
            </w:r>
          </w:p>
        </w:tc>
      </w:tr>
      <w:tr w:rsidR="009475F9" w:rsidRPr="00EE2AB4" w14:paraId="23A00B9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vMerge/>
          </w:tcPr>
          <w:p w14:paraId="3D841A88" w14:textId="77777777" w:rsidR="009475F9" w:rsidRPr="00EE2AB4" w:rsidRDefault="009475F9" w:rsidP="0041177D">
            <w:pPr>
              <w:spacing w:after="120"/>
              <w:jc w:val="center"/>
              <w:rPr>
                <w:b w:val="0"/>
                <w:bCs w:val="0"/>
              </w:rPr>
            </w:pPr>
            <w:bookmarkStart w:id="1" w:name="_Hlk131610809"/>
          </w:p>
        </w:tc>
        <w:tc>
          <w:tcPr>
            <w:tcW w:w="967" w:type="dxa"/>
            <w:vMerge/>
          </w:tcPr>
          <w:p w14:paraId="0FFA990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p>
        </w:tc>
        <w:tc>
          <w:tcPr>
            <w:tcW w:w="1620" w:type="dxa"/>
            <w:shd w:val="clear" w:color="auto" w:fill="AEAAAA" w:themeFill="background2" w:themeFillShade="BF"/>
          </w:tcPr>
          <w:p w14:paraId="1BCCFE7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N</w:t>
            </w:r>
          </w:p>
        </w:tc>
        <w:tc>
          <w:tcPr>
            <w:tcW w:w="1620" w:type="dxa"/>
            <w:shd w:val="clear" w:color="auto" w:fill="AEAAAA" w:themeFill="background2" w:themeFillShade="BF"/>
          </w:tcPr>
          <w:p w14:paraId="224B67D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 accepted</w:t>
            </w:r>
          </w:p>
        </w:tc>
        <w:tc>
          <w:tcPr>
            <w:tcW w:w="1350" w:type="dxa"/>
            <w:shd w:val="clear" w:color="auto" w:fill="AEAAAA" w:themeFill="background2" w:themeFillShade="BF"/>
          </w:tcPr>
          <w:p w14:paraId="41DC3F1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N</w:t>
            </w:r>
          </w:p>
        </w:tc>
        <w:tc>
          <w:tcPr>
            <w:tcW w:w="1710" w:type="dxa"/>
            <w:shd w:val="clear" w:color="auto" w:fill="AEAAAA" w:themeFill="background2" w:themeFillShade="BF"/>
          </w:tcPr>
          <w:p w14:paraId="396CF28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 accepted</w:t>
            </w:r>
          </w:p>
        </w:tc>
      </w:tr>
      <w:bookmarkEnd w:id="1"/>
      <w:tr w:rsidR="009475F9" w:rsidRPr="00EE2AB4" w14:paraId="0BFA8AC8"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4DE979B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UW4076</w:t>
            </w:r>
          </w:p>
        </w:tc>
        <w:tc>
          <w:tcPr>
            <w:tcW w:w="967" w:type="dxa"/>
          </w:tcPr>
          <w:p w14:paraId="10EE735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CT</w:t>
            </w:r>
          </w:p>
        </w:tc>
        <w:tc>
          <w:tcPr>
            <w:tcW w:w="1620" w:type="dxa"/>
          </w:tcPr>
          <w:p w14:paraId="26CB83A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487</w:t>
            </w:r>
          </w:p>
        </w:tc>
        <w:tc>
          <w:tcPr>
            <w:tcW w:w="1620" w:type="dxa"/>
          </w:tcPr>
          <w:p w14:paraId="6885AC1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13.6</w:t>
            </w:r>
          </w:p>
        </w:tc>
        <w:tc>
          <w:tcPr>
            <w:tcW w:w="1350" w:type="dxa"/>
          </w:tcPr>
          <w:p w14:paraId="6B27470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795</w:t>
            </w:r>
          </w:p>
        </w:tc>
        <w:tc>
          <w:tcPr>
            <w:tcW w:w="1710" w:type="dxa"/>
          </w:tcPr>
          <w:p w14:paraId="5CDC56C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39.8</w:t>
            </w:r>
          </w:p>
        </w:tc>
      </w:tr>
      <w:tr w:rsidR="009475F9" w:rsidRPr="00EE2AB4" w14:paraId="1E6E738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5AAD6C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UW4077</w:t>
            </w:r>
          </w:p>
        </w:tc>
        <w:tc>
          <w:tcPr>
            <w:tcW w:w="967" w:type="dxa"/>
          </w:tcPr>
          <w:p w14:paraId="25FD512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CT</w:t>
            </w:r>
          </w:p>
        </w:tc>
        <w:tc>
          <w:tcPr>
            <w:tcW w:w="1620" w:type="dxa"/>
          </w:tcPr>
          <w:p w14:paraId="021F110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394</w:t>
            </w:r>
          </w:p>
        </w:tc>
        <w:tc>
          <w:tcPr>
            <w:tcW w:w="1620" w:type="dxa"/>
          </w:tcPr>
          <w:p w14:paraId="7CDBD99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22.6</w:t>
            </w:r>
          </w:p>
        </w:tc>
        <w:tc>
          <w:tcPr>
            <w:tcW w:w="1350" w:type="dxa"/>
          </w:tcPr>
          <w:p w14:paraId="193705E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397</w:t>
            </w:r>
          </w:p>
        </w:tc>
        <w:tc>
          <w:tcPr>
            <w:tcW w:w="1710" w:type="dxa"/>
          </w:tcPr>
          <w:p w14:paraId="6EE9E7C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46.1</w:t>
            </w:r>
          </w:p>
        </w:tc>
      </w:tr>
      <w:tr w:rsidR="009475F9" w:rsidRPr="00EE2AB4" w14:paraId="03F2F840"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0E51A8AE"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UW4079</w:t>
            </w:r>
          </w:p>
        </w:tc>
        <w:tc>
          <w:tcPr>
            <w:tcW w:w="967" w:type="dxa"/>
          </w:tcPr>
          <w:p w14:paraId="6DC0D10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CT</w:t>
            </w:r>
          </w:p>
        </w:tc>
        <w:tc>
          <w:tcPr>
            <w:tcW w:w="1620" w:type="dxa"/>
          </w:tcPr>
          <w:p w14:paraId="191F239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w:t>
            </w:r>
          </w:p>
        </w:tc>
        <w:tc>
          <w:tcPr>
            <w:tcW w:w="1620" w:type="dxa"/>
          </w:tcPr>
          <w:p w14:paraId="5AA597B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1350" w:type="dxa"/>
          </w:tcPr>
          <w:p w14:paraId="1DBB5B3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880</w:t>
            </w:r>
          </w:p>
        </w:tc>
        <w:tc>
          <w:tcPr>
            <w:tcW w:w="1710" w:type="dxa"/>
          </w:tcPr>
          <w:p w14:paraId="37A65AB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rPr>
                <w:rFonts w:cstheme="minorHAnsi"/>
              </w:rPr>
            </w:pPr>
            <w:r w:rsidRPr="00EE2AB4">
              <w:rPr>
                <w:rFonts w:cstheme="minorHAnsi"/>
              </w:rPr>
              <w:t>16.5</w:t>
            </w:r>
          </w:p>
        </w:tc>
      </w:tr>
      <w:tr w:rsidR="009475F9" w:rsidRPr="00EE2AB4" w14:paraId="27730D1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B2A5398"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UW4081</w:t>
            </w:r>
          </w:p>
        </w:tc>
        <w:tc>
          <w:tcPr>
            <w:tcW w:w="967" w:type="dxa"/>
          </w:tcPr>
          <w:p w14:paraId="41D5A55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CT</w:t>
            </w:r>
          </w:p>
        </w:tc>
        <w:tc>
          <w:tcPr>
            <w:tcW w:w="1620" w:type="dxa"/>
          </w:tcPr>
          <w:p w14:paraId="3C35D50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588</w:t>
            </w:r>
          </w:p>
        </w:tc>
        <w:tc>
          <w:tcPr>
            <w:tcW w:w="1620" w:type="dxa"/>
          </w:tcPr>
          <w:p w14:paraId="7839304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13.3</w:t>
            </w:r>
          </w:p>
        </w:tc>
        <w:tc>
          <w:tcPr>
            <w:tcW w:w="1350" w:type="dxa"/>
          </w:tcPr>
          <w:p w14:paraId="44FDCE0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491</w:t>
            </w:r>
          </w:p>
        </w:tc>
        <w:tc>
          <w:tcPr>
            <w:tcW w:w="1710" w:type="dxa"/>
          </w:tcPr>
          <w:p w14:paraId="57D5282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50.9</w:t>
            </w:r>
          </w:p>
        </w:tc>
      </w:tr>
      <w:tr w:rsidR="009475F9" w:rsidRPr="00EE2AB4" w14:paraId="20B361F4"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03C9A417"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UW4083</w:t>
            </w:r>
          </w:p>
        </w:tc>
        <w:tc>
          <w:tcPr>
            <w:tcW w:w="967" w:type="dxa"/>
          </w:tcPr>
          <w:p w14:paraId="69A8C87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CT</w:t>
            </w:r>
          </w:p>
        </w:tc>
        <w:tc>
          <w:tcPr>
            <w:tcW w:w="1620" w:type="dxa"/>
          </w:tcPr>
          <w:p w14:paraId="0B1E78D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1575</w:t>
            </w:r>
          </w:p>
        </w:tc>
        <w:tc>
          <w:tcPr>
            <w:tcW w:w="1620" w:type="dxa"/>
          </w:tcPr>
          <w:p w14:paraId="2B0E5EC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3.1</w:t>
            </w:r>
          </w:p>
        </w:tc>
        <w:tc>
          <w:tcPr>
            <w:tcW w:w="1350" w:type="dxa"/>
          </w:tcPr>
          <w:p w14:paraId="61575C4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784</w:t>
            </w:r>
          </w:p>
        </w:tc>
        <w:tc>
          <w:tcPr>
            <w:tcW w:w="1710" w:type="dxa"/>
          </w:tcPr>
          <w:p w14:paraId="6F7CC58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23.2</w:t>
            </w:r>
          </w:p>
        </w:tc>
      </w:tr>
      <w:tr w:rsidR="009475F9" w:rsidRPr="00EE2AB4" w14:paraId="3B8EBC1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CC19C3E"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UW4087</w:t>
            </w:r>
          </w:p>
        </w:tc>
        <w:tc>
          <w:tcPr>
            <w:tcW w:w="967" w:type="dxa"/>
          </w:tcPr>
          <w:p w14:paraId="4A93BEC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RI</w:t>
            </w:r>
          </w:p>
        </w:tc>
        <w:tc>
          <w:tcPr>
            <w:tcW w:w="1620" w:type="dxa"/>
          </w:tcPr>
          <w:p w14:paraId="2109CFDA"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1278</w:t>
            </w:r>
          </w:p>
        </w:tc>
        <w:tc>
          <w:tcPr>
            <w:tcW w:w="1620" w:type="dxa"/>
          </w:tcPr>
          <w:p w14:paraId="10779A9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8.5</w:t>
            </w:r>
          </w:p>
        </w:tc>
        <w:tc>
          <w:tcPr>
            <w:tcW w:w="1350" w:type="dxa"/>
          </w:tcPr>
          <w:p w14:paraId="577255C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297</w:t>
            </w:r>
          </w:p>
        </w:tc>
        <w:tc>
          <w:tcPr>
            <w:tcW w:w="1710" w:type="dxa"/>
          </w:tcPr>
          <w:p w14:paraId="585121E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42.4</w:t>
            </w:r>
          </w:p>
        </w:tc>
      </w:tr>
      <w:tr w:rsidR="009475F9" w:rsidRPr="00EE2AB4" w14:paraId="4E93857C"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6DD28D07"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UW4088</w:t>
            </w:r>
          </w:p>
        </w:tc>
        <w:tc>
          <w:tcPr>
            <w:tcW w:w="967" w:type="dxa"/>
          </w:tcPr>
          <w:p w14:paraId="41793B1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RI</w:t>
            </w:r>
          </w:p>
        </w:tc>
        <w:tc>
          <w:tcPr>
            <w:tcW w:w="1620" w:type="dxa"/>
          </w:tcPr>
          <w:p w14:paraId="62DD547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786</w:t>
            </w:r>
          </w:p>
        </w:tc>
        <w:tc>
          <w:tcPr>
            <w:tcW w:w="1620" w:type="dxa"/>
          </w:tcPr>
          <w:p w14:paraId="5FFF763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5.5</w:t>
            </w:r>
          </w:p>
        </w:tc>
        <w:tc>
          <w:tcPr>
            <w:tcW w:w="1350" w:type="dxa"/>
          </w:tcPr>
          <w:p w14:paraId="6667BD6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496</w:t>
            </w:r>
          </w:p>
        </w:tc>
        <w:tc>
          <w:tcPr>
            <w:tcW w:w="1710" w:type="dxa"/>
          </w:tcPr>
          <w:p w14:paraId="34DAF270"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43.8</w:t>
            </w:r>
          </w:p>
        </w:tc>
      </w:tr>
      <w:tr w:rsidR="009475F9" w:rsidRPr="00EE2AB4" w14:paraId="2DBF7F1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C74B4E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UW4089</w:t>
            </w:r>
          </w:p>
        </w:tc>
        <w:tc>
          <w:tcPr>
            <w:tcW w:w="967" w:type="dxa"/>
          </w:tcPr>
          <w:p w14:paraId="744BAC25"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RI</w:t>
            </w:r>
          </w:p>
        </w:tc>
        <w:tc>
          <w:tcPr>
            <w:tcW w:w="1620" w:type="dxa"/>
          </w:tcPr>
          <w:p w14:paraId="1617FF2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586</w:t>
            </w:r>
          </w:p>
        </w:tc>
        <w:tc>
          <w:tcPr>
            <w:tcW w:w="1620" w:type="dxa"/>
          </w:tcPr>
          <w:p w14:paraId="31A5456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11.6</w:t>
            </w:r>
          </w:p>
        </w:tc>
        <w:tc>
          <w:tcPr>
            <w:tcW w:w="1350" w:type="dxa"/>
          </w:tcPr>
          <w:p w14:paraId="2C63608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291</w:t>
            </w:r>
          </w:p>
        </w:tc>
        <w:tc>
          <w:tcPr>
            <w:tcW w:w="1710" w:type="dxa"/>
          </w:tcPr>
          <w:p w14:paraId="7B7AB6B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60.8</w:t>
            </w:r>
          </w:p>
        </w:tc>
      </w:tr>
      <w:tr w:rsidR="009475F9" w:rsidRPr="00EE2AB4" w14:paraId="585E6A5C"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267C5B12"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UW4092</w:t>
            </w:r>
          </w:p>
        </w:tc>
        <w:tc>
          <w:tcPr>
            <w:tcW w:w="967" w:type="dxa"/>
          </w:tcPr>
          <w:p w14:paraId="0BBE8BB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NY</w:t>
            </w:r>
          </w:p>
        </w:tc>
        <w:tc>
          <w:tcPr>
            <w:tcW w:w="1620" w:type="dxa"/>
          </w:tcPr>
          <w:p w14:paraId="2802E4F1"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977</w:t>
            </w:r>
          </w:p>
        </w:tc>
        <w:tc>
          <w:tcPr>
            <w:tcW w:w="1620" w:type="dxa"/>
          </w:tcPr>
          <w:p w14:paraId="1215B5E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10.2</w:t>
            </w:r>
          </w:p>
        </w:tc>
        <w:tc>
          <w:tcPr>
            <w:tcW w:w="1350" w:type="dxa"/>
          </w:tcPr>
          <w:p w14:paraId="65EF921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293</w:t>
            </w:r>
          </w:p>
        </w:tc>
        <w:tc>
          <w:tcPr>
            <w:tcW w:w="1710" w:type="dxa"/>
          </w:tcPr>
          <w:p w14:paraId="32C55BC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53.2</w:t>
            </w:r>
          </w:p>
        </w:tc>
      </w:tr>
      <w:tr w:rsidR="009475F9" w:rsidRPr="00EE2AB4" w14:paraId="4472DA1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923247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UW4094</w:t>
            </w:r>
          </w:p>
        </w:tc>
        <w:tc>
          <w:tcPr>
            <w:tcW w:w="967" w:type="dxa"/>
          </w:tcPr>
          <w:p w14:paraId="1439AE7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NY</w:t>
            </w:r>
          </w:p>
        </w:tc>
        <w:tc>
          <w:tcPr>
            <w:tcW w:w="1620" w:type="dxa"/>
          </w:tcPr>
          <w:p w14:paraId="03E5B8B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492</w:t>
            </w:r>
          </w:p>
        </w:tc>
        <w:tc>
          <w:tcPr>
            <w:tcW w:w="1620" w:type="dxa"/>
          </w:tcPr>
          <w:p w14:paraId="1EEADBA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15.9</w:t>
            </w:r>
          </w:p>
        </w:tc>
        <w:tc>
          <w:tcPr>
            <w:tcW w:w="1350" w:type="dxa"/>
          </w:tcPr>
          <w:p w14:paraId="32FA6E5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888</w:t>
            </w:r>
          </w:p>
        </w:tc>
        <w:tc>
          <w:tcPr>
            <w:tcW w:w="1710" w:type="dxa"/>
          </w:tcPr>
          <w:p w14:paraId="4C67C810"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9.9</w:t>
            </w:r>
          </w:p>
        </w:tc>
      </w:tr>
      <w:tr w:rsidR="009475F9" w:rsidRPr="00EE2AB4" w14:paraId="6D4753E4"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05257AC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UW4095</w:t>
            </w:r>
          </w:p>
        </w:tc>
        <w:tc>
          <w:tcPr>
            <w:tcW w:w="967" w:type="dxa"/>
          </w:tcPr>
          <w:p w14:paraId="09E2DBC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RI</w:t>
            </w:r>
          </w:p>
        </w:tc>
        <w:tc>
          <w:tcPr>
            <w:tcW w:w="1620" w:type="dxa"/>
          </w:tcPr>
          <w:p w14:paraId="5F16852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587</w:t>
            </w:r>
          </w:p>
        </w:tc>
        <w:tc>
          <w:tcPr>
            <w:tcW w:w="1620" w:type="dxa"/>
          </w:tcPr>
          <w:p w14:paraId="7DFF593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15.5</w:t>
            </w:r>
          </w:p>
        </w:tc>
        <w:tc>
          <w:tcPr>
            <w:tcW w:w="1350" w:type="dxa"/>
          </w:tcPr>
          <w:p w14:paraId="480FC08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689</w:t>
            </w:r>
          </w:p>
        </w:tc>
        <w:tc>
          <w:tcPr>
            <w:tcW w:w="1710" w:type="dxa"/>
          </w:tcPr>
          <w:p w14:paraId="1F5A7BA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24.2</w:t>
            </w:r>
          </w:p>
        </w:tc>
      </w:tr>
      <w:tr w:rsidR="009475F9" w:rsidRPr="00EE2AB4" w14:paraId="71E6C36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46A4CEF" w14:textId="77777777" w:rsidR="009475F9" w:rsidRPr="00EE2AB4" w:rsidRDefault="009475F9" w:rsidP="0041177D">
            <w:pPr>
              <w:spacing w:after="120"/>
              <w:jc w:val="center"/>
              <w:rPr>
                <w:rFonts w:eastAsia="Times New Roman" w:cs="Times New Roman"/>
              </w:rPr>
            </w:pPr>
            <w:r w:rsidRPr="00EE2AB4">
              <w:rPr>
                <w:rFonts w:eastAsia="Times New Roman" w:cs="Times New Roman"/>
              </w:rPr>
              <w:lastRenderedPageBreak/>
              <w:t>UW4096</w:t>
            </w:r>
          </w:p>
        </w:tc>
        <w:tc>
          <w:tcPr>
            <w:tcW w:w="967" w:type="dxa"/>
          </w:tcPr>
          <w:p w14:paraId="5D16577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RI</w:t>
            </w:r>
          </w:p>
        </w:tc>
        <w:tc>
          <w:tcPr>
            <w:tcW w:w="1620" w:type="dxa"/>
          </w:tcPr>
          <w:p w14:paraId="3D259C7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393</w:t>
            </w:r>
          </w:p>
        </w:tc>
        <w:tc>
          <w:tcPr>
            <w:tcW w:w="1620" w:type="dxa"/>
          </w:tcPr>
          <w:p w14:paraId="66F031D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16.8</w:t>
            </w:r>
          </w:p>
        </w:tc>
        <w:tc>
          <w:tcPr>
            <w:tcW w:w="1350" w:type="dxa"/>
          </w:tcPr>
          <w:p w14:paraId="27B59A58"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493</w:t>
            </w:r>
          </w:p>
        </w:tc>
        <w:tc>
          <w:tcPr>
            <w:tcW w:w="1710" w:type="dxa"/>
          </w:tcPr>
          <w:p w14:paraId="7CEED82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16.0</w:t>
            </w:r>
          </w:p>
        </w:tc>
      </w:tr>
      <w:tr w:rsidR="009475F9" w:rsidRPr="00EE2AB4" w14:paraId="3299450F" w14:textId="77777777" w:rsidTr="0041177D">
        <w:trPr>
          <w:trHeight w:val="216"/>
        </w:trPr>
        <w:tc>
          <w:tcPr>
            <w:cnfStyle w:val="001000000000" w:firstRow="0" w:lastRow="0" w:firstColumn="1" w:lastColumn="0" w:oddVBand="0" w:evenVBand="0" w:oddHBand="0" w:evenHBand="0" w:firstRowFirstColumn="0" w:firstRowLastColumn="0" w:lastRowFirstColumn="0" w:lastRowLastColumn="0"/>
            <w:tcW w:w="1188" w:type="dxa"/>
          </w:tcPr>
          <w:p w14:paraId="3CE4319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UW4097</w:t>
            </w:r>
          </w:p>
        </w:tc>
        <w:tc>
          <w:tcPr>
            <w:tcW w:w="967" w:type="dxa"/>
          </w:tcPr>
          <w:p w14:paraId="194F7DF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RI</w:t>
            </w:r>
          </w:p>
        </w:tc>
        <w:tc>
          <w:tcPr>
            <w:tcW w:w="1620" w:type="dxa"/>
          </w:tcPr>
          <w:p w14:paraId="199F6BB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w:t>
            </w:r>
          </w:p>
        </w:tc>
        <w:tc>
          <w:tcPr>
            <w:tcW w:w="1620" w:type="dxa"/>
          </w:tcPr>
          <w:p w14:paraId="13F3BA7A"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1350" w:type="dxa"/>
          </w:tcPr>
          <w:p w14:paraId="084584E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989</w:t>
            </w:r>
          </w:p>
        </w:tc>
        <w:tc>
          <w:tcPr>
            <w:tcW w:w="1710" w:type="dxa"/>
          </w:tcPr>
          <w:p w14:paraId="6E078C2B"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7.9</w:t>
            </w:r>
          </w:p>
        </w:tc>
      </w:tr>
      <w:tr w:rsidR="009475F9" w:rsidRPr="00EE2AB4" w14:paraId="2C07250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CFB189B"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UW4098</w:t>
            </w:r>
          </w:p>
        </w:tc>
        <w:tc>
          <w:tcPr>
            <w:tcW w:w="967" w:type="dxa"/>
          </w:tcPr>
          <w:p w14:paraId="07EBC91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NH</w:t>
            </w:r>
          </w:p>
        </w:tc>
        <w:tc>
          <w:tcPr>
            <w:tcW w:w="1620" w:type="dxa"/>
          </w:tcPr>
          <w:p w14:paraId="7B8DC4C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787</w:t>
            </w:r>
          </w:p>
        </w:tc>
        <w:tc>
          <w:tcPr>
            <w:tcW w:w="1620" w:type="dxa"/>
          </w:tcPr>
          <w:p w14:paraId="08C2EF3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9.1</w:t>
            </w:r>
          </w:p>
        </w:tc>
        <w:tc>
          <w:tcPr>
            <w:tcW w:w="1350" w:type="dxa"/>
          </w:tcPr>
          <w:p w14:paraId="395F1008"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1479</w:t>
            </w:r>
          </w:p>
        </w:tc>
        <w:tc>
          <w:tcPr>
            <w:tcW w:w="1710" w:type="dxa"/>
          </w:tcPr>
          <w:p w14:paraId="0EF6C599"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15.8</w:t>
            </w:r>
          </w:p>
        </w:tc>
      </w:tr>
      <w:tr w:rsidR="009475F9" w:rsidRPr="00EE2AB4" w14:paraId="18D26105"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292411A0"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UW4101</w:t>
            </w:r>
          </w:p>
        </w:tc>
        <w:tc>
          <w:tcPr>
            <w:tcW w:w="967" w:type="dxa"/>
          </w:tcPr>
          <w:p w14:paraId="67C4F4A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NH</w:t>
            </w:r>
          </w:p>
        </w:tc>
        <w:tc>
          <w:tcPr>
            <w:tcW w:w="1620" w:type="dxa"/>
          </w:tcPr>
          <w:p w14:paraId="09EB6A9E"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1181</w:t>
            </w:r>
          </w:p>
        </w:tc>
        <w:tc>
          <w:tcPr>
            <w:tcW w:w="1620" w:type="dxa"/>
          </w:tcPr>
          <w:p w14:paraId="2765D3BE"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13.2</w:t>
            </w:r>
          </w:p>
        </w:tc>
        <w:tc>
          <w:tcPr>
            <w:tcW w:w="1350" w:type="dxa"/>
          </w:tcPr>
          <w:p w14:paraId="0878D72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394</w:t>
            </w:r>
          </w:p>
        </w:tc>
        <w:tc>
          <w:tcPr>
            <w:tcW w:w="1710" w:type="dxa"/>
          </w:tcPr>
          <w:p w14:paraId="1EE380D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26.9</w:t>
            </w:r>
          </w:p>
        </w:tc>
      </w:tr>
      <w:tr w:rsidR="009475F9" w:rsidRPr="00EE2AB4" w14:paraId="2243BD7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59E0B709"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UW4102</w:t>
            </w:r>
          </w:p>
        </w:tc>
        <w:tc>
          <w:tcPr>
            <w:tcW w:w="967" w:type="dxa"/>
          </w:tcPr>
          <w:p w14:paraId="1CDAB348"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RI</w:t>
            </w:r>
          </w:p>
        </w:tc>
        <w:tc>
          <w:tcPr>
            <w:tcW w:w="1620" w:type="dxa"/>
          </w:tcPr>
          <w:p w14:paraId="0D1C90E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889</w:t>
            </w:r>
          </w:p>
        </w:tc>
        <w:tc>
          <w:tcPr>
            <w:tcW w:w="1620" w:type="dxa"/>
          </w:tcPr>
          <w:p w14:paraId="1BF0775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7.1</w:t>
            </w:r>
          </w:p>
        </w:tc>
        <w:tc>
          <w:tcPr>
            <w:tcW w:w="1350" w:type="dxa"/>
          </w:tcPr>
          <w:p w14:paraId="731E202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393</w:t>
            </w:r>
          </w:p>
        </w:tc>
        <w:tc>
          <w:tcPr>
            <w:tcW w:w="1710" w:type="dxa"/>
          </w:tcPr>
          <w:p w14:paraId="65C3C40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62.6</w:t>
            </w:r>
          </w:p>
        </w:tc>
      </w:tr>
      <w:tr w:rsidR="009475F9" w:rsidRPr="00EE2AB4" w14:paraId="7CBCFCCB"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BC893A4"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UW4103</w:t>
            </w:r>
          </w:p>
        </w:tc>
        <w:tc>
          <w:tcPr>
            <w:tcW w:w="967" w:type="dxa"/>
          </w:tcPr>
          <w:p w14:paraId="78D4B56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RI</w:t>
            </w:r>
          </w:p>
        </w:tc>
        <w:tc>
          <w:tcPr>
            <w:tcW w:w="1620" w:type="dxa"/>
          </w:tcPr>
          <w:p w14:paraId="133FD41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196</w:t>
            </w:r>
          </w:p>
        </w:tc>
        <w:tc>
          <w:tcPr>
            <w:tcW w:w="1620" w:type="dxa"/>
          </w:tcPr>
          <w:p w14:paraId="12B8152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7.7</w:t>
            </w:r>
          </w:p>
        </w:tc>
        <w:tc>
          <w:tcPr>
            <w:tcW w:w="1350" w:type="dxa"/>
          </w:tcPr>
          <w:p w14:paraId="3B1045B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494</w:t>
            </w:r>
          </w:p>
        </w:tc>
        <w:tc>
          <w:tcPr>
            <w:tcW w:w="1710" w:type="dxa"/>
          </w:tcPr>
          <w:p w14:paraId="7A507C4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15.2</w:t>
            </w:r>
          </w:p>
        </w:tc>
      </w:tr>
      <w:tr w:rsidR="009475F9" w:rsidRPr="00EE2AB4" w14:paraId="7F04C6C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93AF6BF"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UW4120</w:t>
            </w:r>
          </w:p>
        </w:tc>
        <w:tc>
          <w:tcPr>
            <w:tcW w:w="967" w:type="dxa"/>
          </w:tcPr>
          <w:p w14:paraId="6618F91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VT</w:t>
            </w:r>
          </w:p>
        </w:tc>
        <w:tc>
          <w:tcPr>
            <w:tcW w:w="1620" w:type="dxa"/>
          </w:tcPr>
          <w:p w14:paraId="6718E35C"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296</w:t>
            </w:r>
          </w:p>
        </w:tc>
        <w:tc>
          <w:tcPr>
            <w:tcW w:w="1620" w:type="dxa"/>
          </w:tcPr>
          <w:p w14:paraId="40D731D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27.0</w:t>
            </w:r>
          </w:p>
        </w:tc>
        <w:tc>
          <w:tcPr>
            <w:tcW w:w="1350" w:type="dxa"/>
          </w:tcPr>
          <w:p w14:paraId="1AA0C54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1672</w:t>
            </w:r>
          </w:p>
        </w:tc>
        <w:tc>
          <w:tcPr>
            <w:tcW w:w="1710" w:type="dxa"/>
          </w:tcPr>
          <w:p w14:paraId="24BCEE0A"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7.2</w:t>
            </w:r>
          </w:p>
        </w:tc>
      </w:tr>
      <w:tr w:rsidR="009475F9" w:rsidRPr="00EE2AB4" w14:paraId="732E8B6E"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54AB5A1"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UW4169</w:t>
            </w:r>
          </w:p>
        </w:tc>
        <w:tc>
          <w:tcPr>
            <w:tcW w:w="967" w:type="dxa"/>
          </w:tcPr>
          <w:p w14:paraId="4E26CCB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VT</w:t>
            </w:r>
          </w:p>
        </w:tc>
        <w:tc>
          <w:tcPr>
            <w:tcW w:w="1620" w:type="dxa"/>
          </w:tcPr>
          <w:p w14:paraId="41883942"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591</w:t>
            </w:r>
          </w:p>
        </w:tc>
        <w:tc>
          <w:tcPr>
            <w:tcW w:w="1620" w:type="dxa"/>
          </w:tcPr>
          <w:p w14:paraId="22097C5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w:t>
            </w:r>
          </w:p>
        </w:tc>
        <w:tc>
          <w:tcPr>
            <w:tcW w:w="1350" w:type="dxa"/>
          </w:tcPr>
          <w:p w14:paraId="60F39D2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1075</w:t>
            </w:r>
          </w:p>
        </w:tc>
        <w:tc>
          <w:tcPr>
            <w:tcW w:w="1710" w:type="dxa"/>
          </w:tcPr>
          <w:p w14:paraId="7CE18815"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9.6</w:t>
            </w:r>
          </w:p>
        </w:tc>
      </w:tr>
      <w:tr w:rsidR="009475F9" w:rsidRPr="00EE2AB4" w14:paraId="138BF06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5BA7FA43"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UW4175</w:t>
            </w:r>
          </w:p>
        </w:tc>
        <w:tc>
          <w:tcPr>
            <w:tcW w:w="967" w:type="dxa"/>
          </w:tcPr>
          <w:p w14:paraId="5638CD8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MA</w:t>
            </w:r>
          </w:p>
        </w:tc>
        <w:tc>
          <w:tcPr>
            <w:tcW w:w="1620" w:type="dxa"/>
          </w:tcPr>
          <w:p w14:paraId="5C32AC08"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495</w:t>
            </w:r>
          </w:p>
        </w:tc>
        <w:tc>
          <w:tcPr>
            <w:tcW w:w="1620" w:type="dxa"/>
          </w:tcPr>
          <w:p w14:paraId="1EFE9AE1"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1.2</w:t>
            </w:r>
          </w:p>
        </w:tc>
        <w:tc>
          <w:tcPr>
            <w:tcW w:w="1350" w:type="dxa"/>
          </w:tcPr>
          <w:p w14:paraId="288879C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987</w:t>
            </w:r>
          </w:p>
        </w:tc>
        <w:tc>
          <w:tcPr>
            <w:tcW w:w="1710" w:type="dxa"/>
          </w:tcPr>
          <w:p w14:paraId="16B40762"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7.6</w:t>
            </w:r>
          </w:p>
        </w:tc>
      </w:tr>
      <w:tr w:rsidR="009475F9" w:rsidRPr="00EE2AB4" w14:paraId="77C8D1A9"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A9262ED"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UW4176</w:t>
            </w:r>
          </w:p>
        </w:tc>
        <w:tc>
          <w:tcPr>
            <w:tcW w:w="967" w:type="dxa"/>
          </w:tcPr>
          <w:p w14:paraId="5CEA1130"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MA</w:t>
            </w:r>
          </w:p>
        </w:tc>
        <w:tc>
          <w:tcPr>
            <w:tcW w:w="1620" w:type="dxa"/>
          </w:tcPr>
          <w:p w14:paraId="1AA2384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394</w:t>
            </w:r>
          </w:p>
        </w:tc>
        <w:tc>
          <w:tcPr>
            <w:tcW w:w="1620" w:type="dxa"/>
          </w:tcPr>
          <w:p w14:paraId="5C55CD77"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2.3</w:t>
            </w:r>
          </w:p>
        </w:tc>
        <w:tc>
          <w:tcPr>
            <w:tcW w:w="1350" w:type="dxa"/>
          </w:tcPr>
          <w:p w14:paraId="62B8279E"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296</w:t>
            </w:r>
          </w:p>
        </w:tc>
        <w:tc>
          <w:tcPr>
            <w:tcW w:w="1710" w:type="dxa"/>
          </w:tcPr>
          <w:p w14:paraId="4DD4CCF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38.9</w:t>
            </w:r>
          </w:p>
        </w:tc>
      </w:tr>
      <w:tr w:rsidR="009475F9" w:rsidRPr="00EE2AB4" w14:paraId="426127C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E2032BC"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UW4178</w:t>
            </w:r>
          </w:p>
        </w:tc>
        <w:tc>
          <w:tcPr>
            <w:tcW w:w="967" w:type="dxa"/>
          </w:tcPr>
          <w:p w14:paraId="6447375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PA</w:t>
            </w:r>
          </w:p>
        </w:tc>
        <w:tc>
          <w:tcPr>
            <w:tcW w:w="1620" w:type="dxa"/>
          </w:tcPr>
          <w:p w14:paraId="1B22740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396</w:t>
            </w:r>
          </w:p>
        </w:tc>
        <w:tc>
          <w:tcPr>
            <w:tcW w:w="1620" w:type="dxa"/>
          </w:tcPr>
          <w:p w14:paraId="13CAC4B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19.2</w:t>
            </w:r>
          </w:p>
        </w:tc>
        <w:tc>
          <w:tcPr>
            <w:tcW w:w="1350" w:type="dxa"/>
          </w:tcPr>
          <w:p w14:paraId="64EA01A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692</w:t>
            </w:r>
          </w:p>
        </w:tc>
        <w:tc>
          <w:tcPr>
            <w:tcW w:w="1710" w:type="dxa"/>
          </w:tcPr>
          <w:p w14:paraId="004DC3E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w:t>
            </w:r>
          </w:p>
        </w:tc>
      </w:tr>
      <w:tr w:rsidR="009475F9" w:rsidRPr="00EE2AB4" w14:paraId="095AD963"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24407D67" w14:textId="77777777" w:rsidR="009475F9" w:rsidRPr="00EE2AB4" w:rsidRDefault="009475F9" w:rsidP="0041177D">
            <w:pPr>
              <w:spacing w:after="120"/>
              <w:jc w:val="center"/>
              <w:rPr>
                <w:rFonts w:eastAsia="Times New Roman" w:cs="Times New Roman"/>
              </w:rPr>
            </w:pPr>
            <w:r w:rsidRPr="00EE2AB4">
              <w:rPr>
                <w:rFonts w:eastAsia="Times New Roman" w:cs="Times New Roman"/>
              </w:rPr>
              <w:t>UW4179</w:t>
            </w:r>
          </w:p>
        </w:tc>
        <w:tc>
          <w:tcPr>
            <w:tcW w:w="967" w:type="dxa"/>
          </w:tcPr>
          <w:p w14:paraId="5917946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PA</w:t>
            </w:r>
          </w:p>
        </w:tc>
        <w:tc>
          <w:tcPr>
            <w:tcW w:w="1620" w:type="dxa"/>
          </w:tcPr>
          <w:p w14:paraId="78A6531E"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1389</w:t>
            </w:r>
          </w:p>
        </w:tc>
        <w:tc>
          <w:tcPr>
            <w:tcW w:w="1620" w:type="dxa"/>
          </w:tcPr>
          <w:p w14:paraId="1FCF9C3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8.6</w:t>
            </w:r>
          </w:p>
        </w:tc>
        <w:tc>
          <w:tcPr>
            <w:tcW w:w="1350" w:type="dxa"/>
          </w:tcPr>
          <w:p w14:paraId="7AA89643"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1085</w:t>
            </w:r>
          </w:p>
        </w:tc>
        <w:tc>
          <w:tcPr>
            <w:tcW w:w="1710" w:type="dxa"/>
          </w:tcPr>
          <w:p w14:paraId="30996F98"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0.5</w:t>
            </w:r>
          </w:p>
        </w:tc>
      </w:tr>
      <w:tr w:rsidR="009475F9" w:rsidRPr="00EE2AB4" w14:paraId="430B326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526328" w14:textId="77777777" w:rsidR="009475F9" w:rsidRPr="00EE2AB4" w:rsidRDefault="009475F9" w:rsidP="0041177D">
            <w:pPr>
              <w:spacing w:after="120"/>
              <w:jc w:val="center"/>
              <w:rPr>
                <w:rFonts w:eastAsia="Times New Roman" w:cs="Times New Roman"/>
              </w:rPr>
            </w:pPr>
            <w:r>
              <w:rPr>
                <w:rFonts w:cstheme="minorHAnsi"/>
                <w:kern w:val="0"/>
                <w14:ligatures w14:val="none"/>
              </w:rPr>
              <w:t>Upton #2</w:t>
            </w:r>
          </w:p>
        </w:tc>
        <w:tc>
          <w:tcPr>
            <w:tcW w:w="967" w:type="dxa"/>
          </w:tcPr>
          <w:p w14:paraId="5CB2FE93"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MA</w:t>
            </w:r>
          </w:p>
        </w:tc>
        <w:tc>
          <w:tcPr>
            <w:tcW w:w="1620" w:type="dxa"/>
          </w:tcPr>
          <w:p w14:paraId="59DD2FC8"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2400</w:t>
            </w:r>
          </w:p>
        </w:tc>
        <w:tc>
          <w:tcPr>
            <w:tcW w:w="1620" w:type="dxa"/>
          </w:tcPr>
          <w:p w14:paraId="157EF874"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6.8</w:t>
            </w:r>
          </w:p>
        </w:tc>
        <w:tc>
          <w:tcPr>
            <w:tcW w:w="1350" w:type="dxa"/>
          </w:tcPr>
          <w:p w14:paraId="430E4A1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710" w:type="dxa"/>
          </w:tcPr>
          <w:p w14:paraId="163D26E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rsidRPr="00EE2AB4" w14:paraId="59F4595F"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F989CBD" w14:textId="77777777" w:rsidR="009475F9" w:rsidRPr="00EE2AB4" w:rsidRDefault="009475F9" w:rsidP="0041177D">
            <w:pPr>
              <w:spacing w:after="120"/>
              <w:jc w:val="center"/>
              <w:rPr>
                <w:rFonts w:eastAsia="Times New Roman" w:cs="Times New Roman"/>
              </w:rPr>
            </w:pPr>
            <w:r>
              <w:rPr>
                <w:rFonts w:cstheme="minorHAnsi"/>
                <w:kern w:val="0"/>
                <w14:ligatures w14:val="none"/>
              </w:rPr>
              <w:t>Upton #4</w:t>
            </w:r>
          </w:p>
        </w:tc>
        <w:tc>
          <w:tcPr>
            <w:tcW w:w="967" w:type="dxa"/>
          </w:tcPr>
          <w:p w14:paraId="3CC1CEE9"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MA</w:t>
            </w:r>
          </w:p>
        </w:tc>
        <w:tc>
          <w:tcPr>
            <w:tcW w:w="1620" w:type="dxa"/>
          </w:tcPr>
          <w:p w14:paraId="722B88B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2400</w:t>
            </w:r>
          </w:p>
        </w:tc>
        <w:tc>
          <w:tcPr>
            <w:tcW w:w="1620" w:type="dxa"/>
          </w:tcPr>
          <w:p w14:paraId="0B29175F"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6.8</w:t>
            </w:r>
          </w:p>
        </w:tc>
        <w:tc>
          <w:tcPr>
            <w:tcW w:w="1350" w:type="dxa"/>
          </w:tcPr>
          <w:p w14:paraId="42725C39"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3848BFD6"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r>
      <w:tr w:rsidR="009475F9" w:rsidRPr="00EE2AB4" w14:paraId="7F8BDF8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E15692E" w14:textId="77777777" w:rsidR="009475F9" w:rsidRPr="00EE2AB4" w:rsidRDefault="009475F9" w:rsidP="0041177D">
            <w:pPr>
              <w:spacing w:after="120"/>
              <w:jc w:val="center"/>
              <w:rPr>
                <w:rFonts w:eastAsia="Times New Roman" w:cs="Times New Roman"/>
              </w:rPr>
            </w:pPr>
            <w:r>
              <w:rPr>
                <w:rFonts w:cstheme="minorHAnsi"/>
                <w:kern w:val="0"/>
                <w14:ligatures w14:val="none"/>
              </w:rPr>
              <w:t>Upton #5</w:t>
            </w:r>
          </w:p>
        </w:tc>
        <w:tc>
          <w:tcPr>
            <w:tcW w:w="967" w:type="dxa"/>
          </w:tcPr>
          <w:p w14:paraId="6670D11E" w14:textId="77777777" w:rsidR="009475F9"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MA</w:t>
            </w:r>
          </w:p>
        </w:tc>
        <w:tc>
          <w:tcPr>
            <w:tcW w:w="1620" w:type="dxa"/>
          </w:tcPr>
          <w:p w14:paraId="111349B6"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2400</w:t>
            </w:r>
          </w:p>
        </w:tc>
        <w:tc>
          <w:tcPr>
            <w:tcW w:w="1620" w:type="dxa"/>
          </w:tcPr>
          <w:p w14:paraId="2BFF8E7B"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r>
              <w:t>5.8</w:t>
            </w:r>
          </w:p>
        </w:tc>
        <w:tc>
          <w:tcPr>
            <w:tcW w:w="1350" w:type="dxa"/>
          </w:tcPr>
          <w:p w14:paraId="0609C37A"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1710" w:type="dxa"/>
          </w:tcPr>
          <w:p w14:paraId="3F9CDB0A"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pPr>
          </w:p>
        </w:tc>
      </w:tr>
      <w:tr w:rsidR="009475F9" w:rsidRPr="00EE2AB4" w14:paraId="7EC47763"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340C2B05" w14:textId="77777777" w:rsidR="009475F9" w:rsidRPr="00EE2AB4" w:rsidRDefault="009475F9" w:rsidP="0041177D">
            <w:pPr>
              <w:spacing w:after="120"/>
              <w:jc w:val="center"/>
              <w:rPr>
                <w:rFonts w:eastAsia="Times New Roman" w:cs="Times New Roman"/>
              </w:rPr>
            </w:pPr>
            <w:r>
              <w:rPr>
                <w:rFonts w:cstheme="minorHAnsi"/>
                <w:kern w:val="0"/>
                <w14:ligatures w14:val="none"/>
              </w:rPr>
              <w:t>Upton #10</w:t>
            </w:r>
          </w:p>
        </w:tc>
        <w:tc>
          <w:tcPr>
            <w:tcW w:w="967" w:type="dxa"/>
          </w:tcPr>
          <w:p w14:paraId="51DB2FF7" w14:textId="77777777" w:rsidR="009475F9"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MA</w:t>
            </w:r>
          </w:p>
        </w:tc>
        <w:tc>
          <w:tcPr>
            <w:tcW w:w="1620" w:type="dxa"/>
          </w:tcPr>
          <w:p w14:paraId="60CBE5B4"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2400</w:t>
            </w:r>
          </w:p>
        </w:tc>
        <w:tc>
          <w:tcPr>
            <w:tcW w:w="1620" w:type="dxa"/>
          </w:tcPr>
          <w:p w14:paraId="09381578"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r>
              <w:t>5.5</w:t>
            </w:r>
          </w:p>
        </w:tc>
        <w:tc>
          <w:tcPr>
            <w:tcW w:w="1350" w:type="dxa"/>
          </w:tcPr>
          <w:p w14:paraId="479C3F5C"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1710" w:type="dxa"/>
          </w:tcPr>
          <w:p w14:paraId="5037910D" w14:textId="77777777" w:rsidR="009475F9" w:rsidRPr="00EE2AB4" w:rsidRDefault="009475F9" w:rsidP="0041177D">
            <w:pPr>
              <w:spacing w:after="120"/>
              <w:jc w:val="center"/>
              <w:cnfStyle w:val="000000000000" w:firstRow="0" w:lastRow="0" w:firstColumn="0" w:lastColumn="0" w:oddVBand="0" w:evenVBand="0" w:oddHBand="0" w:evenHBand="0" w:firstRowFirstColumn="0" w:firstRowLastColumn="0" w:lastRowFirstColumn="0" w:lastRowLastColumn="0"/>
            </w:pPr>
          </w:p>
        </w:tc>
      </w:tr>
      <w:tr w:rsidR="009475F9" w:rsidRPr="00EE2AB4" w14:paraId="2CDEFA3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gridSpan w:val="2"/>
          </w:tcPr>
          <w:p w14:paraId="5224FEBC" w14:textId="77777777" w:rsidR="009475F9" w:rsidRDefault="009475F9" w:rsidP="0041177D">
            <w:pPr>
              <w:spacing w:after="120"/>
              <w:jc w:val="center"/>
              <w:rPr>
                <w:b w:val="0"/>
                <w:bCs w:val="0"/>
              </w:rPr>
            </w:pPr>
            <w:r w:rsidRPr="00EE2AB4">
              <w:rPr>
                <w:rFonts w:eastAsia="Times New Roman" w:cs="Times New Roman"/>
              </w:rPr>
              <w:t>total</w:t>
            </w:r>
          </w:p>
        </w:tc>
        <w:tc>
          <w:tcPr>
            <w:tcW w:w="1620" w:type="dxa"/>
          </w:tcPr>
          <w:p w14:paraId="704D502E"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Pr>
                <w:b/>
                <w:bCs/>
              </w:rPr>
              <w:t>24357</w:t>
            </w:r>
          </w:p>
        </w:tc>
        <w:tc>
          <w:tcPr>
            <w:tcW w:w="1620" w:type="dxa"/>
          </w:tcPr>
          <w:p w14:paraId="6109E567"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Pr>
                <w:b/>
                <w:bCs/>
              </w:rPr>
              <w:t>8.2</w:t>
            </w:r>
          </w:p>
        </w:tc>
        <w:tc>
          <w:tcPr>
            <w:tcW w:w="1350" w:type="dxa"/>
          </w:tcPr>
          <w:p w14:paraId="53B28173"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14391</w:t>
            </w:r>
          </w:p>
        </w:tc>
        <w:tc>
          <w:tcPr>
            <w:tcW w:w="1710" w:type="dxa"/>
          </w:tcPr>
          <w:p w14:paraId="021CFB3D" w14:textId="77777777" w:rsidR="009475F9" w:rsidRPr="00EE2AB4" w:rsidRDefault="009475F9"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EE2AB4">
              <w:rPr>
                <w:b/>
                <w:bCs/>
              </w:rPr>
              <w:t>22.6</w:t>
            </w:r>
          </w:p>
        </w:tc>
      </w:tr>
    </w:tbl>
    <w:p w14:paraId="257D90CC" w14:textId="77777777" w:rsidR="009475F9" w:rsidRDefault="009475F9" w:rsidP="009475F9">
      <w:pPr>
        <w:rPr>
          <w:bCs/>
        </w:rPr>
      </w:pPr>
    </w:p>
    <w:p w14:paraId="1790060A" w14:textId="10BC8829" w:rsidR="0095409A" w:rsidRPr="00EE2AB4" w:rsidRDefault="0095409A" w:rsidP="0095409A">
      <w:pPr>
        <w:spacing w:after="120" w:line="240" w:lineRule="auto"/>
      </w:pPr>
      <w:r w:rsidRPr="00EE2AB4">
        <w:rPr>
          <w:b/>
          <w:bCs/>
        </w:rPr>
        <w:t>Table</w:t>
      </w:r>
      <w:r>
        <w:rPr>
          <w:b/>
          <w:bCs/>
        </w:rPr>
        <w:t xml:space="preserve"> S1</w:t>
      </w:r>
      <w:r w:rsidR="005B19E2">
        <w:rPr>
          <w:b/>
          <w:bCs/>
        </w:rPr>
        <w:t>-</w:t>
      </w:r>
      <w:r>
        <w:rPr>
          <w:b/>
          <w:bCs/>
        </w:rPr>
        <w:t>6</w:t>
      </w:r>
      <w:r w:rsidRPr="00EE2AB4">
        <w:t xml:space="preserve">. </w:t>
      </w:r>
      <w:r w:rsidRPr="00524A43">
        <w:t>D</w:t>
      </w:r>
      <w:r w:rsidRPr="00524A43">
        <w:rPr>
          <w:vertAlign w:val="subscript"/>
        </w:rPr>
        <w:t>e</w:t>
      </w:r>
      <w:r w:rsidRPr="00524A43">
        <w:t>, age and other data for quartz samples. CAM = central age model; MAM = minimum age model</w:t>
      </w:r>
    </w:p>
    <w:tbl>
      <w:tblPr>
        <w:tblStyle w:val="ListTable3-Accent3"/>
        <w:tblW w:w="0" w:type="auto"/>
        <w:tblLook w:val="04A0" w:firstRow="1" w:lastRow="0" w:firstColumn="1" w:lastColumn="0" w:noHBand="0" w:noVBand="1"/>
      </w:tblPr>
      <w:tblGrid>
        <w:gridCol w:w="1173"/>
        <w:gridCol w:w="1199"/>
        <w:gridCol w:w="1206"/>
        <w:gridCol w:w="1662"/>
        <w:gridCol w:w="1260"/>
        <w:gridCol w:w="1170"/>
        <w:gridCol w:w="1330"/>
      </w:tblGrid>
      <w:tr w:rsidR="0095409A" w:rsidRPr="00EE2AB4" w14:paraId="517E6085"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B446BFA" w14:textId="77777777" w:rsidR="0095409A" w:rsidRPr="00701782" w:rsidRDefault="0095409A" w:rsidP="0041177D">
            <w:pPr>
              <w:spacing w:after="120"/>
              <w:jc w:val="center"/>
              <w:rPr>
                <w:b w:val="0"/>
                <w:bCs w:val="0"/>
                <w:color w:val="auto"/>
              </w:rPr>
            </w:pPr>
            <w:r w:rsidRPr="00701782">
              <w:rPr>
                <w:color w:val="auto"/>
              </w:rPr>
              <w:t>Lab #</w:t>
            </w:r>
          </w:p>
        </w:tc>
        <w:tc>
          <w:tcPr>
            <w:tcW w:w="0" w:type="auto"/>
          </w:tcPr>
          <w:p w14:paraId="5AEF0E17"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 accepted</w:t>
            </w:r>
          </w:p>
          <w:p w14:paraId="1FFC7202"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Grains*</w:t>
            </w:r>
          </w:p>
        </w:tc>
        <w:tc>
          <w:tcPr>
            <w:tcW w:w="0" w:type="auto"/>
          </w:tcPr>
          <w:p w14:paraId="32AE6E8D"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D</w:t>
            </w:r>
            <w:r w:rsidRPr="00701782">
              <w:rPr>
                <w:color w:val="auto"/>
                <w:vertAlign w:val="subscript"/>
              </w:rPr>
              <w:t xml:space="preserve">e </w:t>
            </w:r>
            <w:r w:rsidRPr="00701782">
              <w:rPr>
                <w:color w:val="auto"/>
              </w:rPr>
              <w:t>(Gy)</w:t>
            </w:r>
          </w:p>
          <w:p w14:paraId="68D3D70F"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CAM**</w:t>
            </w:r>
          </w:p>
        </w:tc>
        <w:tc>
          <w:tcPr>
            <w:tcW w:w="0" w:type="auto"/>
          </w:tcPr>
          <w:p w14:paraId="21EE515D"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Over-dispersion</w:t>
            </w:r>
          </w:p>
          <w:p w14:paraId="4EB41A60"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w:t>
            </w:r>
          </w:p>
        </w:tc>
        <w:tc>
          <w:tcPr>
            <w:tcW w:w="1260" w:type="dxa"/>
          </w:tcPr>
          <w:p w14:paraId="6E64BA8D"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D</w:t>
            </w:r>
            <w:r w:rsidRPr="00701782">
              <w:rPr>
                <w:color w:val="auto"/>
                <w:vertAlign w:val="subscript"/>
              </w:rPr>
              <w:t>e</w:t>
            </w:r>
            <w:r w:rsidRPr="00701782">
              <w:rPr>
                <w:color w:val="auto"/>
              </w:rPr>
              <w:t xml:space="preserve"> (Gy)</w:t>
            </w:r>
          </w:p>
          <w:p w14:paraId="29559FB8"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MAM**</w:t>
            </w:r>
          </w:p>
        </w:tc>
        <w:tc>
          <w:tcPr>
            <w:tcW w:w="1170" w:type="dxa"/>
          </w:tcPr>
          <w:p w14:paraId="54DD3048"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Age (ka)</w:t>
            </w:r>
          </w:p>
          <w:p w14:paraId="44921D36"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MAM**</w:t>
            </w:r>
          </w:p>
        </w:tc>
        <w:tc>
          <w:tcPr>
            <w:tcW w:w="1187" w:type="dxa"/>
          </w:tcPr>
          <w:p w14:paraId="34777F67"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Calendar age</w:t>
            </w:r>
          </w:p>
          <w:p w14:paraId="675F63A3"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(years AD, except where BC indicated)</w:t>
            </w:r>
          </w:p>
        </w:tc>
      </w:tr>
      <w:tr w:rsidR="0095409A" w:rsidRPr="00EE2AB4" w14:paraId="7543330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9B544" w14:textId="77777777" w:rsidR="0095409A" w:rsidRPr="00EE2AB4" w:rsidRDefault="0095409A" w:rsidP="0041177D">
            <w:pPr>
              <w:spacing w:after="120"/>
              <w:jc w:val="center"/>
            </w:pPr>
            <w:r w:rsidRPr="00EE2AB4">
              <w:t>UW4076</w:t>
            </w:r>
          </w:p>
        </w:tc>
        <w:tc>
          <w:tcPr>
            <w:tcW w:w="0" w:type="auto"/>
          </w:tcPr>
          <w:p w14:paraId="3EBBE19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66</w:t>
            </w:r>
          </w:p>
        </w:tc>
        <w:tc>
          <w:tcPr>
            <w:tcW w:w="0" w:type="auto"/>
          </w:tcPr>
          <w:p w14:paraId="48C97F3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2.40±0.24</w:t>
            </w:r>
          </w:p>
        </w:tc>
        <w:tc>
          <w:tcPr>
            <w:tcW w:w="0" w:type="auto"/>
          </w:tcPr>
          <w:p w14:paraId="752277B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68.2</w:t>
            </w:r>
          </w:p>
        </w:tc>
        <w:tc>
          <w:tcPr>
            <w:tcW w:w="1260" w:type="dxa"/>
          </w:tcPr>
          <w:p w14:paraId="465852D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0.98±0.16</w:t>
            </w:r>
          </w:p>
        </w:tc>
        <w:tc>
          <w:tcPr>
            <w:tcW w:w="1170" w:type="dxa"/>
          </w:tcPr>
          <w:p w14:paraId="456E0EF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0.66±0.16</w:t>
            </w:r>
          </w:p>
        </w:tc>
        <w:tc>
          <w:tcPr>
            <w:tcW w:w="1187" w:type="dxa"/>
          </w:tcPr>
          <w:p w14:paraId="2A40066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1360±160</w:t>
            </w:r>
          </w:p>
        </w:tc>
      </w:tr>
      <w:tr w:rsidR="0095409A" w:rsidRPr="00EE2AB4" w14:paraId="32CAF64B"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E096C8F" w14:textId="77777777" w:rsidR="0095409A" w:rsidRPr="00EE2AB4" w:rsidRDefault="0095409A" w:rsidP="0041177D">
            <w:pPr>
              <w:spacing w:after="120"/>
              <w:jc w:val="center"/>
            </w:pPr>
            <w:r w:rsidRPr="00EE2AB4">
              <w:t>UW4077</w:t>
            </w:r>
          </w:p>
        </w:tc>
        <w:tc>
          <w:tcPr>
            <w:tcW w:w="0" w:type="auto"/>
          </w:tcPr>
          <w:p w14:paraId="3A967BB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89</w:t>
            </w:r>
          </w:p>
        </w:tc>
        <w:tc>
          <w:tcPr>
            <w:tcW w:w="0" w:type="auto"/>
          </w:tcPr>
          <w:p w14:paraId="3A143C0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1.53±0.20</w:t>
            </w:r>
          </w:p>
        </w:tc>
        <w:tc>
          <w:tcPr>
            <w:tcW w:w="0" w:type="auto"/>
          </w:tcPr>
          <w:p w14:paraId="354F7C4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116.1</w:t>
            </w:r>
          </w:p>
        </w:tc>
        <w:tc>
          <w:tcPr>
            <w:tcW w:w="1260" w:type="dxa"/>
          </w:tcPr>
          <w:p w14:paraId="455FC8A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0.44±0.07</w:t>
            </w:r>
          </w:p>
        </w:tc>
        <w:tc>
          <w:tcPr>
            <w:tcW w:w="1170" w:type="dxa"/>
          </w:tcPr>
          <w:p w14:paraId="06A150C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0.35±0.06</w:t>
            </w:r>
          </w:p>
        </w:tc>
        <w:tc>
          <w:tcPr>
            <w:tcW w:w="1187" w:type="dxa"/>
          </w:tcPr>
          <w:p w14:paraId="75A4151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1670±60</w:t>
            </w:r>
          </w:p>
        </w:tc>
      </w:tr>
      <w:tr w:rsidR="0095409A" w:rsidRPr="00EE2AB4" w14:paraId="49154EE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575F5B" w14:textId="77777777" w:rsidR="0095409A" w:rsidRPr="00EE2AB4" w:rsidRDefault="0095409A" w:rsidP="0041177D">
            <w:pPr>
              <w:spacing w:after="120"/>
              <w:jc w:val="center"/>
            </w:pPr>
            <w:r w:rsidRPr="00EE2AB4">
              <w:t>UW4081</w:t>
            </w:r>
          </w:p>
        </w:tc>
        <w:tc>
          <w:tcPr>
            <w:tcW w:w="0" w:type="auto"/>
          </w:tcPr>
          <w:p w14:paraId="45F2042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78</w:t>
            </w:r>
          </w:p>
        </w:tc>
        <w:tc>
          <w:tcPr>
            <w:tcW w:w="0" w:type="auto"/>
          </w:tcPr>
          <w:p w14:paraId="7096C4D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5.25±0.76</w:t>
            </w:r>
          </w:p>
        </w:tc>
        <w:tc>
          <w:tcPr>
            <w:tcW w:w="0" w:type="auto"/>
          </w:tcPr>
          <w:p w14:paraId="630ADA3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120.1</w:t>
            </w:r>
          </w:p>
        </w:tc>
        <w:tc>
          <w:tcPr>
            <w:tcW w:w="1260" w:type="dxa"/>
          </w:tcPr>
          <w:p w14:paraId="3262C6C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0.80±0.08</w:t>
            </w:r>
          </w:p>
        </w:tc>
        <w:tc>
          <w:tcPr>
            <w:tcW w:w="1170" w:type="dxa"/>
          </w:tcPr>
          <w:p w14:paraId="1271774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0.29±0.03</w:t>
            </w:r>
          </w:p>
        </w:tc>
        <w:tc>
          <w:tcPr>
            <w:tcW w:w="1187" w:type="dxa"/>
          </w:tcPr>
          <w:p w14:paraId="25F87E6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1730±30</w:t>
            </w:r>
          </w:p>
        </w:tc>
      </w:tr>
      <w:tr w:rsidR="0095409A" w:rsidRPr="00EE2AB4" w14:paraId="707E33CB"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18154A1" w14:textId="77777777" w:rsidR="0095409A" w:rsidRPr="00EE2AB4" w:rsidRDefault="0095409A" w:rsidP="0041177D">
            <w:pPr>
              <w:spacing w:after="120"/>
              <w:jc w:val="center"/>
            </w:pPr>
            <w:r w:rsidRPr="00EE2AB4">
              <w:t>UW4083</w:t>
            </w:r>
          </w:p>
        </w:tc>
        <w:tc>
          <w:tcPr>
            <w:tcW w:w="0" w:type="auto"/>
          </w:tcPr>
          <w:p w14:paraId="6998745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49</w:t>
            </w:r>
          </w:p>
        </w:tc>
        <w:tc>
          <w:tcPr>
            <w:tcW w:w="0" w:type="auto"/>
          </w:tcPr>
          <w:p w14:paraId="18B4DF6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4.40±0.81</w:t>
            </w:r>
          </w:p>
        </w:tc>
        <w:tc>
          <w:tcPr>
            <w:tcW w:w="0" w:type="auto"/>
          </w:tcPr>
          <w:p w14:paraId="6DEABD5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116.4</w:t>
            </w:r>
          </w:p>
        </w:tc>
        <w:tc>
          <w:tcPr>
            <w:tcW w:w="1260" w:type="dxa"/>
          </w:tcPr>
          <w:p w14:paraId="616FA84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1.20±0.34</w:t>
            </w:r>
          </w:p>
        </w:tc>
        <w:tc>
          <w:tcPr>
            <w:tcW w:w="1170" w:type="dxa"/>
          </w:tcPr>
          <w:p w14:paraId="1397594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0.36±0.10</w:t>
            </w:r>
          </w:p>
        </w:tc>
        <w:tc>
          <w:tcPr>
            <w:tcW w:w="1187" w:type="dxa"/>
          </w:tcPr>
          <w:p w14:paraId="3048B61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1660±100</w:t>
            </w:r>
          </w:p>
        </w:tc>
      </w:tr>
      <w:tr w:rsidR="0095409A" w:rsidRPr="00EE2AB4" w14:paraId="4655BB62"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5EFBA" w14:textId="77777777" w:rsidR="0095409A" w:rsidRPr="00EE2AB4" w:rsidRDefault="0095409A" w:rsidP="0041177D">
            <w:pPr>
              <w:spacing w:after="120"/>
              <w:jc w:val="center"/>
            </w:pPr>
            <w:r w:rsidRPr="00EE2AB4">
              <w:t>UW4087</w:t>
            </w:r>
          </w:p>
        </w:tc>
        <w:tc>
          <w:tcPr>
            <w:tcW w:w="0" w:type="auto"/>
          </w:tcPr>
          <w:p w14:paraId="771A8B8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108</w:t>
            </w:r>
          </w:p>
        </w:tc>
        <w:tc>
          <w:tcPr>
            <w:tcW w:w="0" w:type="auto"/>
          </w:tcPr>
          <w:p w14:paraId="5066EB5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1.46±0.18</w:t>
            </w:r>
          </w:p>
        </w:tc>
        <w:tc>
          <w:tcPr>
            <w:tcW w:w="0" w:type="auto"/>
          </w:tcPr>
          <w:p w14:paraId="176059C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114.9</w:t>
            </w:r>
          </w:p>
        </w:tc>
        <w:tc>
          <w:tcPr>
            <w:tcW w:w="1260" w:type="dxa"/>
          </w:tcPr>
          <w:p w14:paraId="6660FEF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0.64±0.04</w:t>
            </w:r>
          </w:p>
        </w:tc>
        <w:tc>
          <w:tcPr>
            <w:tcW w:w="1170" w:type="dxa"/>
          </w:tcPr>
          <w:p w14:paraId="3221EAC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0.21±0.02</w:t>
            </w:r>
          </w:p>
        </w:tc>
        <w:tc>
          <w:tcPr>
            <w:tcW w:w="1187" w:type="dxa"/>
          </w:tcPr>
          <w:p w14:paraId="5A388BB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1810±20</w:t>
            </w:r>
          </w:p>
        </w:tc>
      </w:tr>
      <w:tr w:rsidR="0095409A" w:rsidRPr="00EE2AB4" w14:paraId="3F0DED10"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20283C1" w14:textId="77777777" w:rsidR="0095409A" w:rsidRPr="00EE2AB4" w:rsidRDefault="0095409A" w:rsidP="0041177D">
            <w:pPr>
              <w:spacing w:after="120"/>
              <w:jc w:val="center"/>
            </w:pPr>
            <w:r w:rsidRPr="00EE2AB4">
              <w:t>UW4088</w:t>
            </w:r>
          </w:p>
        </w:tc>
        <w:tc>
          <w:tcPr>
            <w:tcW w:w="0" w:type="auto"/>
          </w:tcPr>
          <w:p w14:paraId="1585653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43</w:t>
            </w:r>
          </w:p>
        </w:tc>
        <w:tc>
          <w:tcPr>
            <w:tcW w:w="0" w:type="auto"/>
          </w:tcPr>
          <w:p w14:paraId="3988001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0.88±0.13</w:t>
            </w:r>
          </w:p>
        </w:tc>
        <w:tc>
          <w:tcPr>
            <w:tcW w:w="0" w:type="auto"/>
          </w:tcPr>
          <w:p w14:paraId="31782C6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86.0</w:t>
            </w:r>
          </w:p>
        </w:tc>
        <w:tc>
          <w:tcPr>
            <w:tcW w:w="1260" w:type="dxa"/>
          </w:tcPr>
          <w:p w14:paraId="6A4D22A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0.61±0.05</w:t>
            </w:r>
          </w:p>
        </w:tc>
        <w:tc>
          <w:tcPr>
            <w:tcW w:w="1170" w:type="dxa"/>
          </w:tcPr>
          <w:p w14:paraId="2C37E87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0.17±0.02</w:t>
            </w:r>
          </w:p>
        </w:tc>
        <w:tc>
          <w:tcPr>
            <w:tcW w:w="1187" w:type="dxa"/>
          </w:tcPr>
          <w:p w14:paraId="77DEF29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1850±20</w:t>
            </w:r>
          </w:p>
        </w:tc>
      </w:tr>
      <w:tr w:rsidR="0095409A" w:rsidRPr="00EE2AB4" w14:paraId="71D66D1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4C670A" w14:textId="77777777" w:rsidR="0095409A" w:rsidRPr="00EE2AB4" w:rsidRDefault="0095409A" w:rsidP="0041177D">
            <w:pPr>
              <w:spacing w:after="120"/>
              <w:jc w:val="center"/>
            </w:pPr>
            <w:r w:rsidRPr="00EE2AB4">
              <w:t>UW4089</w:t>
            </w:r>
          </w:p>
        </w:tc>
        <w:tc>
          <w:tcPr>
            <w:tcW w:w="0" w:type="auto"/>
          </w:tcPr>
          <w:p w14:paraId="5219B78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68</w:t>
            </w:r>
          </w:p>
        </w:tc>
        <w:tc>
          <w:tcPr>
            <w:tcW w:w="0" w:type="auto"/>
          </w:tcPr>
          <w:p w14:paraId="3FA1DE0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4.07±0.52</w:t>
            </w:r>
          </w:p>
        </w:tc>
        <w:tc>
          <w:tcPr>
            <w:tcW w:w="0" w:type="auto"/>
          </w:tcPr>
          <w:p w14:paraId="3FCE95C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96.7</w:t>
            </w:r>
          </w:p>
        </w:tc>
        <w:tc>
          <w:tcPr>
            <w:tcW w:w="1260" w:type="dxa"/>
          </w:tcPr>
          <w:p w14:paraId="735566E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0.75±0.08</w:t>
            </w:r>
          </w:p>
        </w:tc>
        <w:tc>
          <w:tcPr>
            <w:tcW w:w="1170" w:type="dxa"/>
          </w:tcPr>
          <w:p w14:paraId="2E58D9A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0.17±0.02</w:t>
            </w:r>
          </w:p>
        </w:tc>
        <w:tc>
          <w:tcPr>
            <w:tcW w:w="1187" w:type="dxa"/>
          </w:tcPr>
          <w:p w14:paraId="21A27E5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1850±20</w:t>
            </w:r>
          </w:p>
        </w:tc>
      </w:tr>
      <w:tr w:rsidR="0095409A" w:rsidRPr="00EE2AB4" w14:paraId="79950767"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A239A6A" w14:textId="77777777" w:rsidR="0095409A" w:rsidRPr="00EE2AB4" w:rsidRDefault="0095409A" w:rsidP="0041177D">
            <w:pPr>
              <w:spacing w:after="120"/>
              <w:jc w:val="center"/>
            </w:pPr>
            <w:r w:rsidRPr="00EE2AB4">
              <w:t>UW4092</w:t>
            </w:r>
          </w:p>
        </w:tc>
        <w:tc>
          <w:tcPr>
            <w:tcW w:w="0" w:type="auto"/>
          </w:tcPr>
          <w:p w14:paraId="52E7C1F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100</w:t>
            </w:r>
          </w:p>
        </w:tc>
        <w:tc>
          <w:tcPr>
            <w:tcW w:w="0" w:type="auto"/>
          </w:tcPr>
          <w:p w14:paraId="20097C1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1.54±0.18</w:t>
            </w:r>
          </w:p>
        </w:tc>
        <w:tc>
          <w:tcPr>
            <w:tcW w:w="0" w:type="auto"/>
          </w:tcPr>
          <w:p w14:paraId="26EB851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103.7</w:t>
            </w:r>
          </w:p>
        </w:tc>
        <w:tc>
          <w:tcPr>
            <w:tcW w:w="1260" w:type="dxa"/>
          </w:tcPr>
          <w:p w14:paraId="345E407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0.53±0.09</w:t>
            </w:r>
          </w:p>
        </w:tc>
        <w:tc>
          <w:tcPr>
            <w:tcW w:w="1170" w:type="dxa"/>
          </w:tcPr>
          <w:p w14:paraId="1EDBDF0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0.14±0.03</w:t>
            </w:r>
          </w:p>
        </w:tc>
        <w:tc>
          <w:tcPr>
            <w:tcW w:w="1187" w:type="dxa"/>
          </w:tcPr>
          <w:p w14:paraId="740832E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1880±30</w:t>
            </w:r>
          </w:p>
        </w:tc>
      </w:tr>
      <w:tr w:rsidR="0095409A" w:rsidRPr="00EE2AB4" w14:paraId="0C440EF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49EBA2" w14:textId="77777777" w:rsidR="0095409A" w:rsidRPr="00EE2AB4" w:rsidRDefault="0095409A" w:rsidP="0041177D">
            <w:pPr>
              <w:spacing w:after="120"/>
              <w:jc w:val="center"/>
            </w:pPr>
            <w:r w:rsidRPr="00EE2AB4">
              <w:lastRenderedPageBreak/>
              <w:t>UW4094</w:t>
            </w:r>
          </w:p>
        </w:tc>
        <w:tc>
          <w:tcPr>
            <w:tcW w:w="0" w:type="auto"/>
          </w:tcPr>
          <w:p w14:paraId="5FE1915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78</w:t>
            </w:r>
          </w:p>
        </w:tc>
        <w:tc>
          <w:tcPr>
            <w:tcW w:w="0" w:type="auto"/>
          </w:tcPr>
          <w:p w14:paraId="6B92DC7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6.38±1.07</w:t>
            </w:r>
          </w:p>
        </w:tc>
        <w:tc>
          <w:tcPr>
            <w:tcW w:w="0" w:type="auto"/>
          </w:tcPr>
          <w:p w14:paraId="7C201A0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142.0</w:t>
            </w:r>
          </w:p>
        </w:tc>
        <w:tc>
          <w:tcPr>
            <w:tcW w:w="1260" w:type="dxa"/>
          </w:tcPr>
          <w:p w14:paraId="7693F1F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0.65±0.07</w:t>
            </w:r>
          </w:p>
        </w:tc>
        <w:tc>
          <w:tcPr>
            <w:tcW w:w="1170" w:type="dxa"/>
          </w:tcPr>
          <w:p w14:paraId="24B7303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0.24±0.03</w:t>
            </w:r>
          </w:p>
        </w:tc>
        <w:tc>
          <w:tcPr>
            <w:tcW w:w="1187" w:type="dxa"/>
          </w:tcPr>
          <w:p w14:paraId="22C21FA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1780±30</w:t>
            </w:r>
          </w:p>
        </w:tc>
      </w:tr>
      <w:tr w:rsidR="0095409A" w:rsidRPr="00EE2AB4" w14:paraId="4E48916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9FE413E" w14:textId="77777777" w:rsidR="0095409A" w:rsidRPr="00EE2AB4" w:rsidRDefault="0095409A" w:rsidP="0041177D">
            <w:pPr>
              <w:spacing w:after="120"/>
              <w:jc w:val="center"/>
            </w:pPr>
            <w:r w:rsidRPr="00EE2AB4">
              <w:t>UW4095</w:t>
            </w:r>
          </w:p>
        </w:tc>
        <w:tc>
          <w:tcPr>
            <w:tcW w:w="0" w:type="auto"/>
          </w:tcPr>
          <w:p w14:paraId="1A19AD8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91</w:t>
            </w:r>
          </w:p>
        </w:tc>
        <w:tc>
          <w:tcPr>
            <w:tcW w:w="0" w:type="auto"/>
          </w:tcPr>
          <w:p w14:paraId="662220B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2.08±0.26</w:t>
            </w:r>
          </w:p>
        </w:tc>
        <w:tc>
          <w:tcPr>
            <w:tcW w:w="0" w:type="auto"/>
          </w:tcPr>
          <w:p w14:paraId="464E6AD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109.6</w:t>
            </w:r>
          </w:p>
        </w:tc>
        <w:tc>
          <w:tcPr>
            <w:tcW w:w="1260" w:type="dxa"/>
          </w:tcPr>
          <w:p w14:paraId="4966A4A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0.90±0.05</w:t>
            </w:r>
          </w:p>
        </w:tc>
        <w:tc>
          <w:tcPr>
            <w:tcW w:w="1170" w:type="dxa"/>
          </w:tcPr>
          <w:p w14:paraId="01C8A5D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0.31±0.03</w:t>
            </w:r>
          </w:p>
        </w:tc>
        <w:tc>
          <w:tcPr>
            <w:tcW w:w="1187" w:type="dxa"/>
          </w:tcPr>
          <w:p w14:paraId="098F01E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1720±30</w:t>
            </w:r>
          </w:p>
        </w:tc>
      </w:tr>
      <w:tr w:rsidR="0095409A" w:rsidRPr="00EE2AB4" w14:paraId="20D5E7E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ED368" w14:textId="77777777" w:rsidR="0095409A" w:rsidRPr="00EE2AB4" w:rsidRDefault="0095409A" w:rsidP="0041177D">
            <w:pPr>
              <w:spacing w:after="120"/>
              <w:jc w:val="center"/>
            </w:pPr>
            <w:r w:rsidRPr="00EE2AB4">
              <w:t>UW4096</w:t>
            </w:r>
          </w:p>
        </w:tc>
        <w:tc>
          <w:tcPr>
            <w:tcW w:w="0" w:type="auto"/>
          </w:tcPr>
          <w:p w14:paraId="5B0113C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66</w:t>
            </w:r>
          </w:p>
        </w:tc>
        <w:tc>
          <w:tcPr>
            <w:tcW w:w="0" w:type="auto"/>
          </w:tcPr>
          <w:p w14:paraId="5360685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2.08±0.23</w:t>
            </w:r>
          </w:p>
        </w:tc>
        <w:tc>
          <w:tcPr>
            <w:tcW w:w="0" w:type="auto"/>
          </w:tcPr>
          <w:p w14:paraId="348FFAD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81.5</w:t>
            </w:r>
          </w:p>
        </w:tc>
        <w:tc>
          <w:tcPr>
            <w:tcW w:w="1260" w:type="dxa"/>
          </w:tcPr>
          <w:p w14:paraId="1297FD0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0.72±0.16</w:t>
            </w:r>
          </w:p>
        </w:tc>
        <w:tc>
          <w:tcPr>
            <w:tcW w:w="1170" w:type="dxa"/>
          </w:tcPr>
          <w:p w14:paraId="6BD1C77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0.17±0.04</w:t>
            </w:r>
          </w:p>
        </w:tc>
        <w:tc>
          <w:tcPr>
            <w:tcW w:w="1187" w:type="dxa"/>
          </w:tcPr>
          <w:p w14:paraId="69DEBBC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1850±40</w:t>
            </w:r>
          </w:p>
        </w:tc>
      </w:tr>
      <w:tr w:rsidR="0095409A" w:rsidRPr="00EE2AB4" w14:paraId="6D458C0D"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92E6E5F" w14:textId="77777777" w:rsidR="0095409A" w:rsidRPr="00EE2AB4" w:rsidRDefault="0095409A" w:rsidP="0041177D">
            <w:pPr>
              <w:spacing w:after="120"/>
              <w:jc w:val="center"/>
            </w:pPr>
            <w:r w:rsidRPr="00EE2AB4">
              <w:t>UW4098</w:t>
            </w:r>
          </w:p>
        </w:tc>
        <w:tc>
          <w:tcPr>
            <w:tcW w:w="0" w:type="auto"/>
          </w:tcPr>
          <w:p w14:paraId="154D0A1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72</w:t>
            </w:r>
          </w:p>
        </w:tc>
        <w:tc>
          <w:tcPr>
            <w:tcW w:w="0" w:type="auto"/>
          </w:tcPr>
          <w:p w14:paraId="47896E3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2.35±0.35</w:t>
            </w:r>
          </w:p>
        </w:tc>
        <w:tc>
          <w:tcPr>
            <w:tcW w:w="0" w:type="auto"/>
          </w:tcPr>
          <w:p w14:paraId="7E5748D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113.9</w:t>
            </w:r>
          </w:p>
        </w:tc>
        <w:tc>
          <w:tcPr>
            <w:tcW w:w="1260" w:type="dxa"/>
          </w:tcPr>
          <w:p w14:paraId="7591634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0.79±0.15</w:t>
            </w:r>
          </w:p>
        </w:tc>
        <w:tc>
          <w:tcPr>
            <w:tcW w:w="1170" w:type="dxa"/>
          </w:tcPr>
          <w:p w14:paraId="659A5D4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0.28±0.06</w:t>
            </w:r>
          </w:p>
        </w:tc>
        <w:tc>
          <w:tcPr>
            <w:tcW w:w="1187" w:type="dxa"/>
          </w:tcPr>
          <w:p w14:paraId="6DF864F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1740±60</w:t>
            </w:r>
          </w:p>
        </w:tc>
      </w:tr>
      <w:tr w:rsidR="0095409A" w:rsidRPr="00EE2AB4" w14:paraId="25D0CC2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ABD8B" w14:textId="77777777" w:rsidR="0095409A" w:rsidRPr="00EE2AB4" w:rsidRDefault="0095409A" w:rsidP="0041177D">
            <w:pPr>
              <w:spacing w:after="120"/>
              <w:jc w:val="center"/>
            </w:pPr>
            <w:r w:rsidRPr="00EE2AB4">
              <w:t>UW4101</w:t>
            </w:r>
          </w:p>
        </w:tc>
        <w:tc>
          <w:tcPr>
            <w:tcW w:w="0" w:type="auto"/>
          </w:tcPr>
          <w:p w14:paraId="3CE649D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156</w:t>
            </w:r>
          </w:p>
        </w:tc>
        <w:tc>
          <w:tcPr>
            <w:tcW w:w="0" w:type="auto"/>
          </w:tcPr>
          <w:p w14:paraId="69ABE73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3.23±0.25</w:t>
            </w:r>
          </w:p>
        </w:tc>
        <w:tc>
          <w:tcPr>
            <w:tcW w:w="0" w:type="auto"/>
          </w:tcPr>
          <w:p w14:paraId="02D1291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89.6</w:t>
            </w:r>
          </w:p>
        </w:tc>
        <w:tc>
          <w:tcPr>
            <w:tcW w:w="1260" w:type="dxa"/>
          </w:tcPr>
          <w:p w14:paraId="2D21BBC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0.89±0.09</w:t>
            </w:r>
          </w:p>
        </w:tc>
        <w:tc>
          <w:tcPr>
            <w:tcW w:w="1170" w:type="dxa"/>
          </w:tcPr>
          <w:p w14:paraId="022DC77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0.37±0.04</w:t>
            </w:r>
          </w:p>
        </w:tc>
        <w:tc>
          <w:tcPr>
            <w:tcW w:w="1187" w:type="dxa"/>
          </w:tcPr>
          <w:p w14:paraId="314B037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1650±40</w:t>
            </w:r>
          </w:p>
        </w:tc>
      </w:tr>
      <w:tr w:rsidR="0095409A" w:rsidRPr="00EE2AB4" w14:paraId="20E99AC4"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6345EBD" w14:textId="77777777" w:rsidR="0095409A" w:rsidRPr="00EE2AB4" w:rsidRDefault="0095409A" w:rsidP="0041177D">
            <w:pPr>
              <w:spacing w:after="120"/>
              <w:jc w:val="center"/>
            </w:pPr>
            <w:r w:rsidRPr="00EE2AB4">
              <w:t>UW4102</w:t>
            </w:r>
          </w:p>
        </w:tc>
        <w:tc>
          <w:tcPr>
            <w:tcW w:w="0" w:type="auto"/>
          </w:tcPr>
          <w:p w14:paraId="3223547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63</w:t>
            </w:r>
          </w:p>
        </w:tc>
        <w:tc>
          <w:tcPr>
            <w:tcW w:w="0" w:type="auto"/>
          </w:tcPr>
          <w:p w14:paraId="106B86D0"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2.09±0.32</w:t>
            </w:r>
          </w:p>
        </w:tc>
        <w:tc>
          <w:tcPr>
            <w:tcW w:w="0" w:type="auto"/>
          </w:tcPr>
          <w:p w14:paraId="081F948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117.2</w:t>
            </w:r>
          </w:p>
        </w:tc>
        <w:tc>
          <w:tcPr>
            <w:tcW w:w="1260" w:type="dxa"/>
          </w:tcPr>
          <w:p w14:paraId="3E91FD5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0.47±0.10</w:t>
            </w:r>
          </w:p>
        </w:tc>
        <w:tc>
          <w:tcPr>
            <w:tcW w:w="1170" w:type="dxa"/>
          </w:tcPr>
          <w:p w14:paraId="01B208C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0.20±0.04</w:t>
            </w:r>
          </w:p>
        </w:tc>
        <w:tc>
          <w:tcPr>
            <w:tcW w:w="1187" w:type="dxa"/>
          </w:tcPr>
          <w:p w14:paraId="2608211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1820±40</w:t>
            </w:r>
          </w:p>
        </w:tc>
      </w:tr>
      <w:tr w:rsidR="0095409A" w:rsidRPr="00EE2AB4" w14:paraId="5076CA7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E318E9" w14:textId="77777777" w:rsidR="0095409A" w:rsidRPr="00EE2AB4" w:rsidRDefault="0095409A" w:rsidP="0041177D">
            <w:pPr>
              <w:spacing w:after="120"/>
              <w:jc w:val="center"/>
            </w:pPr>
            <w:r w:rsidRPr="00EE2AB4">
              <w:t>UW4103</w:t>
            </w:r>
          </w:p>
        </w:tc>
        <w:tc>
          <w:tcPr>
            <w:tcW w:w="0" w:type="auto"/>
          </w:tcPr>
          <w:p w14:paraId="6F3F75F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w:t>
            </w:r>
          </w:p>
        </w:tc>
        <w:tc>
          <w:tcPr>
            <w:tcW w:w="0" w:type="auto"/>
          </w:tcPr>
          <w:p w14:paraId="709D5DF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2.76±0.52</w:t>
            </w:r>
          </w:p>
        </w:tc>
        <w:tc>
          <w:tcPr>
            <w:tcW w:w="0" w:type="auto"/>
          </w:tcPr>
          <w:p w14:paraId="602AD9D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63.1</w:t>
            </w:r>
          </w:p>
        </w:tc>
        <w:tc>
          <w:tcPr>
            <w:tcW w:w="1260" w:type="dxa"/>
          </w:tcPr>
          <w:p w14:paraId="66F3285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1.18±0.25</w:t>
            </w:r>
          </w:p>
        </w:tc>
        <w:tc>
          <w:tcPr>
            <w:tcW w:w="1170" w:type="dxa"/>
          </w:tcPr>
          <w:p w14:paraId="195EEC9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0.49±0.11</w:t>
            </w:r>
          </w:p>
        </w:tc>
        <w:tc>
          <w:tcPr>
            <w:tcW w:w="1187" w:type="dxa"/>
          </w:tcPr>
          <w:p w14:paraId="69A7410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1530±110</w:t>
            </w:r>
          </w:p>
        </w:tc>
      </w:tr>
      <w:tr w:rsidR="0095409A" w:rsidRPr="00EE2AB4" w14:paraId="73AC7915"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842FD8A" w14:textId="77777777" w:rsidR="0095409A" w:rsidRPr="00EE2AB4" w:rsidRDefault="0095409A" w:rsidP="0041177D">
            <w:pPr>
              <w:spacing w:after="120"/>
              <w:jc w:val="center"/>
            </w:pPr>
            <w:r w:rsidRPr="00EE2AB4">
              <w:t>UW4120</w:t>
            </w:r>
          </w:p>
        </w:tc>
        <w:tc>
          <w:tcPr>
            <w:tcW w:w="0" w:type="auto"/>
          </w:tcPr>
          <w:p w14:paraId="3D05990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80</w:t>
            </w:r>
          </w:p>
        </w:tc>
        <w:tc>
          <w:tcPr>
            <w:tcW w:w="0" w:type="auto"/>
          </w:tcPr>
          <w:p w14:paraId="1ACDAD1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0.87±0.08</w:t>
            </w:r>
          </w:p>
        </w:tc>
        <w:tc>
          <w:tcPr>
            <w:tcW w:w="0" w:type="auto"/>
          </w:tcPr>
          <w:p w14:paraId="5F76209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60.6</w:t>
            </w:r>
          </w:p>
        </w:tc>
        <w:tc>
          <w:tcPr>
            <w:tcW w:w="1260" w:type="dxa"/>
          </w:tcPr>
          <w:p w14:paraId="51CE68B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0.52±0.04</w:t>
            </w:r>
          </w:p>
        </w:tc>
        <w:tc>
          <w:tcPr>
            <w:tcW w:w="1170" w:type="dxa"/>
          </w:tcPr>
          <w:p w14:paraId="76946FC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0.25±0.02</w:t>
            </w:r>
          </w:p>
        </w:tc>
        <w:tc>
          <w:tcPr>
            <w:tcW w:w="1187" w:type="dxa"/>
          </w:tcPr>
          <w:p w14:paraId="3791E93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1770±20</w:t>
            </w:r>
          </w:p>
        </w:tc>
      </w:tr>
      <w:tr w:rsidR="0095409A" w:rsidRPr="00EE2AB4" w14:paraId="6E1EBB9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AE0ADF" w14:textId="77777777" w:rsidR="0095409A" w:rsidRPr="00EE2AB4" w:rsidRDefault="0095409A" w:rsidP="0041177D">
            <w:pPr>
              <w:spacing w:after="120"/>
              <w:jc w:val="center"/>
            </w:pPr>
            <w:r w:rsidRPr="00EE2AB4">
              <w:t>UW4178</w:t>
            </w:r>
          </w:p>
        </w:tc>
        <w:tc>
          <w:tcPr>
            <w:tcW w:w="0" w:type="auto"/>
          </w:tcPr>
          <w:p w14:paraId="41E3EAB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76</w:t>
            </w:r>
          </w:p>
        </w:tc>
        <w:tc>
          <w:tcPr>
            <w:tcW w:w="0" w:type="auto"/>
          </w:tcPr>
          <w:p w14:paraId="5FB1842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1.35±0.22</w:t>
            </w:r>
          </w:p>
        </w:tc>
        <w:tc>
          <w:tcPr>
            <w:tcW w:w="0" w:type="auto"/>
          </w:tcPr>
          <w:p w14:paraId="3827425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135.0</w:t>
            </w:r>
          </w:p>
        </w:tc>
        <w:tc>
          <w:tcPr>
            <w:tcW w:w="1260" w:type="dxa"/>
          </w:tcPr>
          <w:p w14:paraId="5529586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0.16±0.03</w:t>
            </w:r>
          </w:p>
        </w:tc>
        <w:tc>
          <w:tcPr>
            <w:tcW w:w="1170" w:type="dxa"/>
          </w:tcPr>
          <w:p w14:paraId="2E313BD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0.25±0.03</w:t>
            </w:r>
          </w:p>
        </w:tc>
        <w:tc>
          <w:tcPr>
            <w:tcW w:w="1187" w:type="dxa"/>
          </w:tcPr>
          <w:p w14:paraId="31D25BF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1780±30</w:t>
            </w:r>
          </w:p>
        </w:tc>
      </w:tr>
      <w:tr w:rsidR="0095409A" w:rsidRPr="00EE2AB4" w14:paraId="768A8C55"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C0E834B" w14:textId="77777777" w:rsidR="0095409A" w:rsidRPr="00EE2AB4" w:rsidRDefault="0095409A" w:rsidP="0041177D">
            <w:pPr>
              <w:spacing w:after="120"/>
              <w:jc w:val="center"/>
            </w:pPr>
            <w:r w:rsidRPr="00EE2AB4">
              <w:t>UW4179</w:t>
            </w:r>
          </w:p>
        </w:tc>
        <w:tc>
          <w:tcPr>
            <w:tcW w:w="0" w:type="auto"/>
          </w:tcPr>
          <w:p w14:paraId="43CF910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119</w:t>
            </w:r>
          </w:p>
        </w:tc>
        <w:tc>
          <w:tcPr>
            <w:tcW w:w="0" w:type="auto"/>
          </w:tcPr>
          <w:p w14:paraId="0CFB05D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3.23±0.38</w:t>
            </w:r>
          </w:p>
        </w:tc>
        <w:tc>
          <w:tcPr>
            <w:tcW w:w="0" w:type="auto"/>
          </w:tcPr>
          <w:p w14:paraId="151BFC9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119.0</w:t>
            </w:r>
          </w:p>
        </w:tc>
        <w:tc>
          <w:tcPr>
            <w:tcW w:w="1260" w:type="dxa"/>
          </w:tcPr>
          <w:p w14:paraId="6DB5435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0.39±0.07</w:t>
            </w:r>
          </w:p>
        </w:tc>
        <w:tc>
          <w:tcPr>
            <w:tcW w:w="1170" w:type="dxa"/>
          </w:tcPr>
          <w:p w14:paraId="5DE5DD7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0.49±0.10</w:t>
            </w:r>
          </w:p>
        </w:tc>
        <w:tc>
          <w:tcPr>
            <w:tcW w:w="1187" w:type="dxa"/>
          </w:tcPr>
          <w:p w14:paraId="566EDFB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1530±100</w:t>
            </w:r>
          </w:p>
        </w:tc>
      </w:tr>
      <w:tr w:rsidR="0095409A" w:rsidRPr="00EE2AB4" w14:paraId="7B37939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692F0" w14:textId="77777777" w:rsidR="0095409A" w:rsidRPr="00EE2AB4" w:rsidRDefault="0095409A" w:rsidP="0041177D">
            <w:pPr>
              <w:spacing w:after="120"/>
              <w:jc w:val="center"/>
            </w:pPr>
            <w:r>
              <w:rPr>
                <w:rFonts w:cstheme="minorHAnsi"/>
                <w:kern w:val="0"/>
                <w14:ligatures w14:val="none"/>
              </w:rPr>
              <w:t>Upton #2</w:t>
            </w:r>
          </w:p>
        </w:tc>
        <w:tc>
          <w:tcPr>
            <w:tcW w:w="0" w:type="auto"/>
          </w:tcPr>
          <w:p w14:paraId="14AFD6F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162</w:t>
            </w:r>
          </w:p>
        </w:tc>
        <w:tc>
          <w:tcPr>
            <w:tcW w:w="0" w:type="auto"/>
          </w:tcPr>
          <w:p w14:paraId="38D7343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3.85±0.28</w:t>
            </w:r>
          </w:p>
        </w:tc>
        <w:tc>
          <w:tcPr>
            <w:tcW w:w="0" w:type="auto"/>
          </w:tcPr>
          <w:p w14:paraId="32FA5A4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82.3</w:t>
            </w:r>
          </w:p>
        </w:tc>
        <w:tc>
          <w:tcPr>
            <w:tcW w:w="1260" w:type="dxa"/>
          </w:tcPr>
          <w:p w14:paraId="49660FC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1.48±0.21</w:t>
            </w:r>
          </w:p>
        </w:tc>
        <w:tc>
          <w:tcPr>
            <w:tcW w:w="1170" w:type="dxa"/>
          </w:tcPr>
          <w:p w14:paraId="6B78827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0.54±0.08</w:t>
            </w:r>
          </w:p>
        </w:tc>
        <w:tc>
          <w:tcPr>
            <w:tcW w:w="1187" w:type="dxa"/>
          </w:tcPr>
          <w:p w14:paraId="0932C18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1480±80</w:t>
            </w:r>
          </w:p>
        </w:tc>
      </w:tr>
      <w:tr w:rsidR="0095409A" w:rsidRPr="00EE2AB4" w14:paraId="42C5DC3C"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E25D423" w14:textId="77777777" w:rsidR="0095409A" w:rsidRPr="00EE2AB4" w:rsidRDefault="0095409A" w:rsidP="0041177D">
            <w:pPr>
              <w:spacing w:after="120"/>
              <w:jc w:val="center"/>
            </w:pPr>
            <w:r>
              <w:rPr>
                <w:rFonts w:cstheme="minorHAnsi"/>
                <w:kern w:val="0"/>
                <w14:ligatures w14:val="none"/>
              </w:rPr>
              <w:t>Upton #4</w:t>
            </w:r>
          </w:p>
        </w:tc>
        <w:tc>
          <w:tcPr>
            <w:tcW w:w="0" w:type="auto"/>
          </w:tcPr>
          <w:p w14:paraId="2C47F2E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164</w:t>
            </w:r>
          </w:p>
        </w:tc>
        <w:tc>
          <w:tcPr>
            <w:tcW w:w="0" w:type="auto"/>
          </w:tcPr>
          <w:p w14:paraId="5F3E0D2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2.22±0.23</w:t>
            </w:r>
          </w:p>
        </w:tc>
        <w:tc>
          <w:tcPr>
            <w:tcW w:w="0" w:type="auto"/>
          </w:tcPr>
          <w:p w14:paraId="6A8BD32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172.0</w:t>
            </w:r>
          </w:p>
        </w:tc>
        <w:tc>
          <w:tcPr>
            <w:tcW w:w="1260" w:type="dxa"/>
          </w:tcPr>
          <w:p w14:paraId="113089A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1.02±0.13</w:t>
            </w:r>
          </w:p>
        </w:tc>
        <w:tc>
          <w:tcPr>
            <w:tcW w:w="1170" w:type="dxa"/>
          </w:tcPr>
          <w:p w14:paraId="0E1CFF7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0.58±1.08</w:t>
            </w:r>
          </w:p>
        </w:tc>
        <w:tc>
          <w:tcPr>
            <w:tcW w:w="1187" w:type="dxa"/>
          </w:tcPr>
          <w:p w14:paraId="09815C7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1440±80</w:t>
            </w:r>
          </w:p>
        </w:tc>
      </w:tr>
      <w:tr w:rsidR="0095409A" w:rsidRPr="00EE2AB4" w14:paraId="2CE86DC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9EC5CF" w14:textId="77777777" w:rsidR="0095409A" w:rsidRPr="00EE2AB4" w:rsidRDefault="0095409A" w:rsidP="0041177D">
            <w:pPr>
              <w:spacing w:after="120"/>
              <w:jc w:val="center"/>
            </w:pPr>
            <w:r>
              <w:rPr>
                <w:rFonts w:cstheme="minorHAnsi"/>
                <w:kern w:val="0"/>
                <w14:ligatures w14:val="none"/>
              </w:rPr>
              <w:t>Upton #5</w:t>
            </w:r>
          </w:p>
        </w:tc>
        <w:tc>
          <w:tcPr>
            <w:tcW w:w="0" w:type="auto"/>
          </w:tcPr>
          <w:p w14:paraId="5517722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138</w:t>
            </w:r>
          </w:p>
        </w:tc>
        <w:tc>
          <w:tcPr>
            <w:tcW w:w="0" w:type="auto"/>
          </w:tcPr>
          <w:p w14:paraId="7F827DA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2.57±0.34</w:t>
            </w:r>
          </w:p>
        </w:tc>
        <w:tc>
          <w:tcPr>
            <w:tcW w:w="0" w:type="auto"/>
          </w:tcPr>
          <w:p w14:paraId="4C1C7BA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113.0</w:t>
            </w:r>
          </w:p>
        </w:tc>
        <w:tc>
          <w:tcPr>
            <w:tcW w:w="1260" w:type="dxa"/>
          </w:tcPr>
          <w:p w14:paraId="7BC1018B" w14:textId="77777777" w:rsidR="0095409A" w:rsidRPr="009364C0"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r>
              <w:t>1.56±0.23</w:t>
            </w:r>
          </w:p>
        </w:tc>
        <w:tc>
          <w:tcPr>
            <w:tcW w:w="1170" w:type="dxa"/>
          </w:tcPr>
          <w:p w14:paraId="36653B1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0.46±0.07</w:t>
            </w:r>
          </w:p>
        </w:tc>
        <w:tc>
          <w:tcPr>
            <w:tcW w:w="1187" w:type="dxa"/>
          </w:tcPr>
          <w:p w14:paraId="6497C18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1560±70</w:t>
            </w:r>
          </w:p>
        </w:tc>
      </w:tr>
      <w:tr w:rsidR="0095409A" w:rsidRPr="00EE2AB4" w14:paraId="55AC0C05"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BC73571" w14:textId="77777777" w:rsidR="0095409A" w:rsidRPr="00EE2AB4" w:rsidRDefault="0095409A" w:rsidP="0041177D">
            <w:pPr>
              <w:spacing w:after="120"/>
              <w:jc w:val="center"/>
            </w:pPr>
            <w:r>
              <w:rPr>
                <w:rFonts w:cstheme="minorHAnsi"/>
                <w:kern w:val="0"/>
                <w14:ligatures w14:val="none"/>
              </w:rPr>
              <w:t>Upton #10</w:t>
            </w:r>
          </w:p>
        </w:tc>
        <w:tc>
          <w:tcPr>
            <w:tcW w:w="0" w:type="auto"/>
          </w:tcPr>
          <w:p w14:paraId="545A0FF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131</w:t>
            </w:r>
          </w:p>
        </w:tc>
        <w:tc>
          <w:tcPr>
            <w:tcW w:w="0" w:type="auto"/>
          </w:tcPr>
          <w:p w14:paraId="1E23170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5.93±0.44</w:t>
            </w:r>
          </w:p>
        </w:tc>
        <w:tc>
          <w:tcPr>
            <w:tcW w:w="0" w:type="auto"/>
          </w:tcPr>
          <w:p w14:paraId="4337260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142.0</w:t>
            </w:r>
          </w:p>
        </w:tc>
        <w:tc>
          <w:tcPr>
            <w:tcW w:w="1260" w:type="dxa"/>
          </w:tcPr>
          <w:p w14:paraId="35BAED7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2.28±0.34</w:t>
            </w:r>
          </w:p>
        </w:tc>
        <w:tc>
          <w:tcPr>
            <w:tcW w:w="1170" w:type="dxa"/>
          </w:tcPr>
          <w:p w14:paraId="5F3542B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0.76±0.12</w:t>
            </w:r>
          </w:p>
        </w:tc>
        <w:tc>
          <w:tcPr>
            <w:tcW w:w="1187" w:type="dxa"/>
          </w:tcPr>
          <w:p w14:paraId="194DB88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1250±115</w:t>
            </w:r>
          </w:p>
        </w:tc>
      </w:tr>
      <w:tr w:rsidR="0095409A" w:rsidRPr="00EE2AB4" w14:paraId="573A974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560FE1" w14:textId="77777777" w:rsidR="0095409A" w:rsidRPr="00EE2AB4" w:rsidRDefault="0095409A" w:rsidP="0041177D">
            <w:pPr>
              <w:spacing w:after="120"/>
              <w:jc w:val="center"/>
            </w:pPr>
            <w:r>
              <w:rPr>
                <w:rFonts w:cstheme="minorHAnsi"/>
                <w:kern w:val="0"/>
                <w14:ligatures w14:val="none"/>
              </w:rPr>
              <w:t>PR-1a</w:t>
            </w:r>
          </w:p>
        </w:tc>
        <w:tc>
          <w:tcPr>
            <w:tcW w:w="0" w:type="auto"/>
          </w:tcPr>
          <w:p w14:paraId="34AC127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30*</w:t>
            </w:r>
          </w:p>
        </w:tc>
        <w:tc>
          <w:tcPr>
            <w:tcW w:w="0" w:type="auto"/>
          </w:tcPr>
          <w:p w14:paraId="484C3B83"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2.89 ± 0.26</w:t>
            </w:r>
          </w:p>
        </w:tc>
        <w:tc>
          <w:tcPr>
            <w:tcW w:w="0" w:type="auto"/>
          </w:tcPr>
          <w:p w14:paraId="2F93EEDA"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48.0</w:t>
            </w:r>
          </w:p>
        </w:tc>
        <w:tc>
          <w:tcPr>
            <w:tcW w:w="1260" w:type="dxa"/>
          </w:tcPr>
          <w:p w14:paraId="593EE800"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1.02±0.03</w:t>
            </w:r>
          </w:p>
        </w:tc>
        <w:tc>
          <w:tcPr>
            <w:tcW w:w="1170" w:type="dxa"/>
          </w:tcPr>
          <w:p w14:paraId="5D573ACA"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0.60±0.05</w:t>
            </w:r>
          </w:p>
        </w:tc>
        <w:tc>
          <w:tcPr>
            <w:tcW w:w="1187" w:type="dxa"/>
          </w:tcPr>
          <w:p w14:paraId="76773BB5"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1420±40</w:t>
            </w:r>
          </w:p>
        </w:tc>
      </w:tr>
      <w:tr w:rsidR="0095409A" w:rsidRPr="00EE2AB4" w14:paraId="47DDE7B9"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DCA3078" w14:textId="77777777" w:rsidR="0095409A" w:rsidRPr="00EE2AB4" w:rsidRDefault="0095409A" w:rsidP="0041177D">
            <w:pPr>
              <w:spacing w:after="120"/>
              <w:jc w:val="center"/>
            </w:pPr>
            <w:r>
              <w:rPr>
                <w:rFonts w:cstheme="minorHAnsi"/>
                <w:kern w:val="0"/>
                <w14:ligatures w14:val="none"/>
              </w:rPr>
              <w:t>PR-1b</w:t>
            </w:r>
          </w:p>
        </w:tc>
        <w:tc>
          <w:tcPr>
            <w:tcW w:w="0" w:type="auto"/>
          </w:tcPr>
          <w:p w14:paraId="50B255D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36*</w:t>
            </w:r>
          </w:p>
        </w:tc>
        <w:tc>
          <w:tcPr>
            <w:tcW w:w="0" w:type="auto"/>
          </w:tcPr>
          <w:p w14:paraId="649408D2"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10.5 ± 0.76</w:t>
            </w:r>
          </w:p>
        </w:tc>
        <w:tc>
          <w:tcPr>
            <w:tcW w:w="0" w:type="auto"/>
          </w:tcPr>
          <w:p w14:paraId="1E2359D3"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43.0</w:t>
            </w:r>
          </w:p>
        </w:tc>
        <w:tc>
          <w:tcPr>
            <w:tcW w:w="1260" w:type="dxa"/>
          </w:tcPr>
          <w:p w14:paraId="4D39BEF4"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6.24±0.14</w:t>
            </w:r>
          </w:p>
        </w:tc>
        <w:tc>
          <w:tcPr>
            <w:tcW w:w="1170" w:type="dxa"/>
          </w:tcPr>
          <w:p w14:paraId="3B5F8589"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3.60±0.26</w:t>
            </w:r>
          </w:p>
        </w:tc>
        <w:tc>
          <w:tcPr>
            <w:tcW w:w="1187" w:type="dxa"/>
          </w:tcPr>
          <w:p w14:paraId="5A92AC03"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1575±260 BC</w:t>
            </w:r>
          </w:p>
        </w:tc>
      </w:tr>
      <w:tr w:rsidR="0095409A" w:rsidRPr="00EE2AB4" w14:paraId="0BF1EC8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F8EFB" w14:textId="77777777" w:rsidR="0095409A" w:rsidRPr="00EE2AB4" w:rsidRDefault="0095409A" w:rsidP="0041177D">
            <w:pPr>
              <w:spacing w:after="120"/>
              <w:jc w:val="center"/>
            </w:pPr>
            <w:r>
              <w:rPr>
                <w:rFonts w:cstheme="minorHAnsi"/>
                <w:kern w:val="0"/>
                <w14:ligatures w14:val="none"/>
              </w:rPr>
              <w:t>Tolba-1</w:t>
            </w:r>
          </w:p>
        </w:tc>
        <w:tc>
          <w:tcPr>
            <w:tcW w:w="0" w:type="auto"/>
          </w:tcPr>
          <w:p w14:paraId="1AED06C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45*</w:t>
            </w:r>
          </w:p>
        </w:tc>
        <w:tc>
          <w:tcPr>
            <w:tcW w:w="0" w:type="auto"/>
          </w:tcPr>
          <w:p w14:paraId="122ADB97"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1.58 ± 0.19</w:t>
            </w:r>
          </w:p>
        </w:tc>
        <w:tc>
          <w:tcPr>
            <w:tcW w:w="0" w:type="auto"/>
          </w:tcPr>
          <w:p w14:paraId="1136DFAA"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80.0</w:t>
            </w:r>
          </w:p>
        </w:tc>
        <w:tc>
          <w:tcPr>
            <w:tcW w:w="1260" w:type="dxa"/>
          </w:tcPr>
          <w:p w14:paraId="012F2BE4"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0.57±0.03</w:t>
            </w:r>
          </w:p>
        </w:tc>
        <w:tc>
          <w:tcPr>
            <w:tcW w:w="1170" w:type="dxa"/>
          </w:tcPr>
          <w:p w14:paraId="09B386F9"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0.43±0.08</w:t>
            </w:r>
          </w:p>
        </w:tc>
        <w:tc>
          <w:tcPr>
            <w:tcW w:w="1187" w:type="dxa"/>
          </w:tcPr>
          <w:p w14:paraId="474DBA53"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1590±80</w:t>
            </w:r>
          </w:p>
        </w:tc>
      </w:tr>
      <w:tr w:rsidR="0095409A" w:rsidRPr="00EE2AB4" w14:paraId="568E874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B0B4464" w14:textId="77777777" w:rsidR="0095409A" w:rsidRPr="00EE2AB4" w:rsidRDefault="0095409A" w:rsidP="0041177D">
            <w:pPr>
              <w:spacing w:after="120"/>
              <w:jc w:val="center"/>
            </w:pPr>
            <w:r>
              <w:rPr>
                <w:rFonts w:cstheme="minorHAnsi"/>
                <w:kern w:val="0"/>
                <w14:ligatures w14:val="none"/>
              </w:rPr>
              <w:t>Tolba-2</w:t>
            </w:r>
          </w:p>
        </w:tc>
        <w:tc>
          <w:tcPr>
            <w:tcW w:w="0" w:type="auto"/>
          </w:tcPr>
          <w:p w14:paraId="5A4B924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48*</w:t>
            </w:r>
          </w:p>
        </w:tc>
        <w:tc>
          <w:tcPr>
            <w:tcW w:w="0" w:type="auto"/>
          </w:tcPr>
          <w:p w14:paraId="2036D754"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1.50 ± 0.14</w:t>
            </w:r>
          </w:p>
        </w:tc>
        <w:tc>
          <w:tcPr>
            <w:tcW w:w="0" w:type="auto"/>
          </w:tcPr>
          <w:p w14:paraId="72EF73D3"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65.0</w:t>
            </w:r>
          </w:p>
        </w:tc>
        <w:tc>
          <w:tcPr>
            <w:tcW w:w="1260" w:type="dxa"/>
          </w:tcPr>
          <w:p w14:paraId="673B5C56"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0.51±0.04</w:t>
            </w:r>
          </w:p>
        </w:tc>
        <w:tc>
          <w:tcPr>
            <w:tcW w:w="1170" w:type="dxa"/>
          </w:tcPr>
          <w:p w14:paraId="6B5244A7"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0.37±0.08</w:t>
            </w:r>
          </w:p>
        </w:tc>
        <w:tc>
          <w:tcPr>
            <w:tcW w:w="1187" w:type="dxa"/>
          </w:tcPr>
          <w:p w14:paraId="4E20ACB5"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1650±80</w:t>
            </w:r>
          </w:p>
        </w:tc>
      </w:tr>
      <w:tr w:rsidR="0095409A" w:rsidRPr="00EE2AB4" w14:paraId="2CE3A51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E87B5F" w14:textId="77777777" w:rsidR="0095409A" w:rsidRPr="00EE2AB4" w:rsidRDefault="0095409A" w:rsidP="0041177D">
            <w:pPr>
              <w:spacing w:after="120"/>
              <w:jc w:val="center"/>
            </w:pPr>
            <w:r>
              <w:rPr>
                <w:rFonts w:cstheme="minorHAnsi"/>
                <w:kern w:val="0"/>
                <w14:ligatures w14:val="none"/>
              </w:rPr>
              <w:t>Tolba-3</w:t>
            </w:r>
          </w:p>
        </w:tc>
        <w:tc>
          <w:tcPr>
            <w:tcW w:w="0" w:type="auto"/>
          </w:tcPr>
          <w:p w14:paraId="55D1B76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35*</w:t>
            </w:r>
          </w:p>
        </w:tc>
        <w:tc>
          <w:tcPr>
            <w:tcW w:w="0" w:type="auto"/>
          </w:tcPr>
          <w:p w14:paraId="6976376B"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2.96 ± 0.37</w:t>
            </w:r>
          </w:p>
        </w:tc>
        <w:tc>
          <w:tcPr>
            <w:tcW w:w="0" w:type="auto"/>
          </w:tcPr>
          <w:p w14:paraId="773902DF"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74.0</w:t>
            </w:r>
          </w:p>
        </w:tc>
        <w:tc>
          <w:tcPr>
            <w:tcW w:w="1260" w:type="dxa"/>
          </w:tcPr>
          <w:p w14:paraId="613020A4"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themeColor="text1"/>
              </w:rPr>
            </w:pPr>
            <w:r w:rsidRPr="00D02B38">
              <w:rPr>
                <w:color w:val="000000" w:themeColor="text1"/>
              </w:rPr>
              <w:t>1.03±0.03</w:t>
            </w:r>
          </w:p>
        </w:tc>
        <w:tc>
          <w:tcPr>
            <w:tcW w:w="1170" w:type="dxa"/>
          </w:tcPr>
          <w:p w14:paraId="0E6128B2"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0.70±0.10</w:t>
            </w:r>
          </w:p>
        </w:tc>
        <w:tc>
          <w:tcPr>
            <w:tcW w:w="1187" w:type="dxa"/>
          </w:tcPr>
          <w:p w14:paraId="4062E478"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1320±100</w:t>
            </w:r>
          </w:p>
        </w:tc>
      </w:tr>
      <w:tr w:rsidR="0095409A" w:rsidRPr="00EE2AB4" w14:paraId="13B8EAF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441207F" w14:textId="77777777" w:rsidR="0095409A" w:rsidRPr="00EE2AB4" w:rsidRDefault="0095409A" w:rsidP="0041177D">
            <w:pPr>
              <w:spacing w:after="120"/>
              <w:jc w:val="center"/>
            </w:pPr>
            <w:r>
              <w:rPr>
                <w:rFonts w:cstheme="minorHAnsi"/>
                <w:kern w:val="0"/>
                <w14:ligatures w14:val="none"/>
              </w:rPr>
              <w:t>Tolba 4a</w:t>
            </w:r>
          </w:p>
        </w:tc>
        <w:tc>
          <w:tcPr>
            <w:tcW w:w="0" w:type="auto"/>
          </w:tcPr>
          <w:p w14:paraId="41888A5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36*</w:t>
            </w:r>
          </w:p>
        </w:tc>
        <w:tc>
          <w:tcPr>
            <w:tcW w:w="0" w:type="auto"/>
          </w:tcPr>
          <w:p w14:paraId="2E311702"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6.71 ± 0.94</w:t>
            </w:r>
          </w:p>
        </w:tc>
        <w:tc>
          <w:tcPr>
            <w:tcW w:w="0" w:type="auto"/>
          </w:tcPr>
          <w:p w14:paraId="2C4C7FEB"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89.0</w:t>
            </w:r>
          </w:p>
        </w:tc>
        <w:tc>
          <w:tcPr>
            <w:tcW w:w="1260" w:type="dxa"/>
          </w:tcPr>
          <w:p w14:paraId="0DD42C32"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1.16±0.06</w:t>
            </w:r>
          </w:p>
        </w:tc>
        <w:tc>
          <w:tcPr>
            <w:tcW w:w="1170" w:type="dxa"/>
          </w:tcPr>
          <w:p w14:paraId="1FB03B21"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0.67±0.12</w:t>
            </w:r>
          </w:p>
        </w:tc>
        <w:tc>
          <w:tcPr>
            <w:tcW w:w="1187" w:type="dxa"/>
          </w:tcPr>
          <w:p w14:paraId="46D926F9"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1350±120</w:t>
            </w:r>
          </w:p>
        </w:tc>
      </w:tr>
      <w:tr w:rsidR="0095409A" w:rsidRPr="00EE2AB4" w14:paraId="09F4F2F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1AA44D" w14:textId="77777777" w:rsidR="0095409A" w:rsidRPr="00EE2AB4" w:rsidRDefault="0095409A" w:rsidP="0041177D">
            <w:pPr>
              <w:spacing w:after="120"/>
              <w:jc w:val="center"/>
            </w:pPr>
            <w:r>
              <w:rPr>
                <w:rFonts w:cstheme="minorHAnsi"/>
                <w:kern w:val="0"/>
                <w14:ligatures w14:val="none"/>
              </w:rPr>
              <w:t>MH-1</w:t>
            </w:r>
          </w:p>
        </w:tc>
        <w:tc>
          <w:tcPr>
            <w:tcW w:w="0" w:type="auto"/>
          </w:tcPr>
          <w:p w14:paraId="711DFC0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47*</w:t>
            </w:r>
          </w:p>
        </w:tc>
        <w:tc>
          <w:tcPr>
            <w:tcW w:w="0" w:type="auto"/>
          </w:tcPr>
          <w:p w14:paraId="2659B0FE"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1.81 ± 0.10</w:t>
            </w:r>
          </w:p>
        </w:tc>
        <w:tc>
          <w:tcPr>
            <w:tcW w:w="0" w:type="auto"/>
          </w:tcPr>
          <w:p w14:paraId="59E7D936"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37.0</w:t>
            </w:r>
          </w:p>
        </w:tc>
        <w:tc>
          <w:tcPr>
            <w:tcW w:w="1260" w:type="dxa"/>
          </w:tcPr>
          <w:p w14:paraId="2E84DDC3"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1.81±0.10</w:t>
            </w:r>
          </w:p>
        </w:tc>
        <w:tc>
          <w:tcPr>
            <w:tcW w:w="1170" w:type="dxa"/>
          </w:tcPr>
          <w:p w14:paraId="3A3C3FF5"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0.49±0.04</w:t>
            </w:r>
          </w:p>
        </w:tc>
        <w:tc>
          <w:tcPr>
            <w:tcW w:w="1187" w:type="dxa"/>
          </w:tcPr>
          <w:p w14:paraId="346E63BC"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1530±40</w:t>
            </w:r>
          </w:p>
        </w:tc>
      </w:tr>
      <w:tr w:rsidR="0095409A" w:rsidRPr="00EE2AB4" w14:paraId="36D67AE0"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5190AFA" w14:textId="77777777" w:rsidR="0095409A" w:rsidRPr="00EE2AB4" w:rsidRDefault="0095409A" w:rsidP="0041177D">
            <w:pPr>
              <w:spacing w:after="120"/>
              <w:jc w:val="center"/>
            </w:pPr>
            <w:proofErr w:type="spellStart"/>
            <w:r>
              <w:rPr>
                <w:rFonts w:cstheme="minorHAnsi"/>
                <w:kern w:val="0"/>
                <w14:ligatures w14:val="none"/>
              </w:rPr>
              <w:t>Neara</w:t>
            </w:r>
            <w:proofErr w:type="spellEnd"/>
            <w:r>
              <w:rPr>
                <w:rFonts w:cstheme="minorHAnsi"/>
                <w:kern w:val="0"/>
                <w14:ligatures w14:val="none"/>
              </w:rPr>
              <w:t xml:space="preserve"> #28</w:t>
            </w:r>
          </w:p>
        </w:tc>
        <w:tc>
          <w:tcPr>
            <w:tcW w:w="0" w:type="auto"/>
          </w:tcPr>
          <w:p w14:paraId="7CC6E33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47*</w:t>
            </w:r>
          </w:p>
        </w:tc>
        <w:tc>
          <w:tcPr>
            <w:tcW w:w="0" w:type="auto"/>
          </w:tcPr>
          <w:p w14:paraId="7507E9B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4.96±0.59</w:t>
            </w:r>
          </w:p>
        </w:tc>
        <w:tc>
          <w:tcPr>
            <w:tcW w:w="0" w:type="auto"/>
          </w:tcPr>
          <w:p w14:paraId="4B9DA31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80.0</w:t>
            </w:r>
          </w:p>
        </w:tc>
        <w:tc>
          <w:tcPr>
            <w:tcW w:w="1260" w:type="dxa"/>
          </w:tcPr>
          <w:p w14:paraId="7986773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1.48±0.04</w:t>
            </w:r>
          </w:p>
        </w:tc>
        <w:tc>
          <w:tcPr>
            <w:tcW w:w="1170" w:type="dxa"/>
          </w:tcPr>
          <w:p w14:paraId="3697FB8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0.92±0.04</w:t>
            </w:r>
          </w:p>
        </w:tc>
        <w:tc>
          <w:tcPr>
            <w:tcW w:w="1187" w:type="dxa"/>
          </w:tcPr>
          <w:p w14:paraId="7F994AC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1100±40</w:t>
            </w:r>
          </w:p>
        </w:tc>
      </w:tr>
      <w:tr w:rsidR="0095409A" w:rsidRPr="00EE2AB4" w14:paraId="1B957F9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34C169" w14:textId="77777777" w:rsidR="0095409A" w:rsidRDefault="0095409A" w:rsidP="0041177D">
            <w:pPr>
              <w:spacing w:after="120"/>
              <w:jc w:val="center"/>
              <w:rPr>
                <w:rFonts w:cstheme="minorHAnsi"/>
                <w:kern w:val="0"/>
                <w14:ligatures w14:val="none"/>
              </w:rPr>
            </w:pPr>
            <w:proofErr w:type="spellStart"/>
            <w:r>
              <w:rPr>
                <w:rFonts w:cstheme="minorHAnsi"/>
                <w:kern w:val="0"/>
                <w14:ligatures w14:val="none"/>
              </w:rPr>
              <w:t>Neara</w:t>
            </w:r>
            <w:proofErr w:type="spellEnd"/>
            <w:r>
              <w:rPr>
                <w:rFonts w:cstheme="minorHAnsi"/>
                <w:kern w:val="0"/>
                <w14:ligatures w14:val="none"/>
              </w:rPr>
              <w:t xml:space="preserve"> #87</w:t>
            </w:r>
          </w:p>
        </w:tc>
        <w:tc>
          <w:tcPr>
            <w:tcW w:w="0" w:type="auto"/>
          </w:tcPr>
          <w:p w14:paraId="4BECB16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525EE1E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235±25</w:t>
            </w:r>
          </w:p>
        </w:tc>
        <w:tc>
          <w:tcPr>
            <w:tcW w:w="0" w:type="auto"/>
          </w:tcPr>
          <w:p w14:paraId="1D0E710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46.0</w:t>
            </w:r>
          </w:p>
        </w:tc>
        <w:tc>
          <w:tcPr>
            <w:tcW w:w="1260" w:type="dxa"/>
          </w:tcPr>
          <w:p w14:paraId="4E13064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111±4.3</w:t>
            </w:r>
          </w:p>
        </w:tc>
        <w:tc>
          <w:tcPr>
            <w:tcW w:w="1170" w:type="dxa"/>
          </w:tcPr>
          <w:p w14:paraId="4AE427A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101.1±6.6</w:t>
            </w:r>
          </w:p>
        </w:tc>
        <w:tc>
          <w:tcPr>
            <w:tcW w:w="1187" w:type="dxa"/>
          </w:tcPr>
          <w:p w14:paraId="2DD33B4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99080±6660 BC</w:t>
            </w:r>
          </w:p>
        </w:tc>
      </w:tr>
      <w:tr w:rsidR="0095409A" w:rsidRPr="00EE2AB4" w14:paraId="3156F235"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14D70B1" w14:textId="77777777" w:rsidR="0095409A" w:rsidRDefault="0095409A" w:rsidP="0041177D">
            <w:pPr>
              <w:spacing w:after="120"/>
              <w:jc w:val="center"/>
              <w:rPr>
                <w:rFonts w:cstheme="minorHAnsi"/>
                <w:kern w:val="0"/>
                <w14:ligatures w14:val="none"/>
              </w:rPr>
            </w:pPr>
            <w:proofErr w:type="spellStart"/>
            <w:r>
              <w:rPr>
                <w:rFonts w:cstheme="minorHAnsi"/>
                <w:kern w:val="0"/>
                <w14:ligatures w14:val="none"/>
              </w:rPr>
              <w:t>Neara</w:t>
            </w:r>
            <w:proofErr w:type="spellEnd"/>
            <w:r>
              <w:rPr>
                <w:rFonts w:cstheme="minorHAnsi"/>
                <w:kern w:val="0"/>
                <w14:ligatures w14:val="none"/>
              </w:rPr>
              <w:t xml:space="preserve"> #66</w:t>
            </w:r>
          </w:p>
        </w:tc>
        <w:tc>
          <w:tcPr>
            <w:tcW w:w="0" w:type="auto"/>
          </w:tcPr>
          <w:p w14:paraId="22E91B2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43*</w:t>
            </w:r>
          </w:p>
        </w:tc>
        <w:tc>
          <w:tcPr>
            <w:tcW w:w="0" w:type="auto"/>
          </w:tcPr>
          <w:p w14:paraId="63C393B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77.9±5.4</w:t>
            </w:r>
          </w:p>
        </w:tc>
        <w:tc>
          <w:tcPr>
            <w:tcW w:w="0" w:type="auto"/>
          </w:tcPr>
          <w:p w14:paraId="61079B1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44.0</w:t>
            </w:r>
          </w:p>
        </w:tc>
        <w:tc>
          <w:tcPr>
            <w:tcW w:w="1260" w:type="dxa"/>
          </w:tcPr>
          <w:p w14:paraId="7BD4BA1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27.4±0.71</w:t>
            </w:r>
          </w:p>
        </w:tc>
        <w:tc>
          <w:tcPr>
            <w:tcW w:w="1170" w:type="dxa"/>
          </w:tcPr>
          <w:p w14:paraId="2AF4A35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38.7±3.66</w:t>
            </w:r>
          </w:p>
        </w:tc>
        <w:tc>
          <w:tcPr>
            <w:tcW w:w="1187" w:type="dxa"/>
          </w:tcPr>
          <w:p w14:paraId="062AC1B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36720±3660 BC</w:t>
            </w:r>
          </w:p>
        </w:tc>
      </w:tr>
      <w:tr w:rsidR="0095409A" w:rsidRPr="00EE2AB4" w14:paraId="4AB23B8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6BBD5" w14:textId="77777777" w:rsidR="0095409A" w:rsidRDefault="0095409A" w:rsidP="0041177D">
            <w:pPr>
              <w:spacing w:after="120"/>
              <w:jc w:val="center"/>
              <w:rPr>
                <w:rFonts w:cstheme="minorHAnsi"/>
                <w:kern w:val="0"/>
                <w14:ligatures w14:val="none"/>
              </w:rPr>
            </w:pPr>
            <w:proofErr w:type="spellStart"/>
            <w:r>
              <w:rPr>
                <w:rFonts w:cstheme="minorHAnsi"/>
                <w:kern w:val="0"/>
                <w14:ligatures w14:val="none"/>
              </w:rPr>
              <w:t>Neara</w:t>
            </w:r>
            <w:proofErr w:type="spellEnd"/>
            <w:r>
              <w:rPr>
                <w:rFonts w:cstheme="minorHAnsi"/>
                <w:kern w:val="0"/>
                <w14:ligatures w14:val="none"/>
              </w:rPr>
              <w:t xml:space="preserve"> #72</w:t>
            </w:r>
          </w:p>
        </w:tc>
        <w:tc>
          <w:tcPr>
            <w:tcW w:w="0" w:type="auto"/>
          </w:tcPr>
          <w:p w14:paraId="04B0DFC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28*</w:t>
            </w:r>
          </w:p>
        </w:tc>
        <w:tc>
          <w:tcPr>
            <w:tcW w:w="0" w:type="auto"/>
          </w:tcPr>
          <w:p w14:paraId="1084AEE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29.6±4.6</w:t>
            </w:r>
          </w:p>
        </w:tc>
        <w:tc>
          <w:tcPr>
            <w:tcW w:w="0" w:type="auto"/>
          </w:tcPr>
          <w:p w14:paraId="4D35B75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75.0</w:t>
            </w:r>
          </w:p>
        </w:tc>
        <w:tc>
          <w:tcPr>
            <w:tcW w:w="1260" w:type="dxa"/>
          </w:tcPr>
          <w:p w14:paraId="20C6868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7.94±0.30</w:t>
            </w:r>
          </w:p>
        </w:tc>
        <w:tc>
          <w:tcPr>
            <w:tcW w:w="1170" w:type="dxa"/>
          </w:tcPr>
          <w:p w14:paraId="7B22C1C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13.3±1.69</w:t>
            </w:r>
          </w:p>
        </w:tc>
        <w:tc>
          <w:tcPr>
            <w:tcW w:w="1187" w:type="dxa"/>
          </w:tcPr>
          <w:p w14:paraId="7F71C57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11320±1690 BC</w:t>
            </w:r>
          </w:p>
        </w:tc>
      </w:tr>
    </w:tbl>
    <w:p w14:paraId="32A29245" w14:textId="77777777" w:rsidR="0095409A" w:rsidRPr="00524A43" w:rsidRDefault="0095409A" w:rsidP="0095409A">
      <w:pPr>
        <w:spacing w:after="120" w:line="240" w:lineRule="auto"/>
        <w:rPr>
          <w:i/>
          <w:iCs/>
        </w:rPr>
      </w:pPr>
      <w:r w:rsidRPr="00524A43">
        <w:rPr>
          <w:i/>
          <w:iCs/>
        </w:rPr>
        <w:t>*For the last 11 samples, the value is number of small aliquots, not grains</w:t>
      </w:r>
    </w:p>
    <w:p w14:paraId="21D22DF2" w14:textId="77777777" w:rsidR="0095409A" w:rsidRPr="00524A43" w:rsidRDefault="0095409A" w:rsidP="0095409A">
      <w:pPr>
        <w:spacing w:after="120" w:line="240" w:lineRule="auto"/>
        <w:rPr>
          <w:i/>
          <w:iCs/>
        </w:rPr>
      </w:pPr>
      <w:r w:rsidRPr="00524A43">
        <w:rPr>
          <w:i/>
          <w:iCs/>
        </w:rPr>
        <w:t>**For the Upton samples, the D</w:t>
      </w:r>
      <w:r w:rsidRPr="00524A43">
        <w:rPr>
          <w:i/>
          <w:iCs/>
          <w:vertAlign w:val="subscript"/>
        </w:rPr>
        <w:t>e</w:t>
      </w:r>
      <w:r w:rsidRPr="00524A43">
        <w:rPr>
          <w:i/>
          <w:iCs/>
        </w:rPr>
        <w:t xml:space="preserve"> values are for the mean rather than CAM and for the FMM youngest component instead of MAM.</w:t>
      </w:r>
    </w:p>
    <w:p w14:paraId="17395E54" w14:textId="77777777" w:rsidR="0095409A" w:rsidRDefault="0095409A" w:rsidP="0095409A">
      <w:pPr>
        <w:spacing w:after="120" w:line="240" w:lineRule="auto"/>
        <w:rPr>
          <w:b/>
          <w:bCs/>
        </w:rPr>
      </w:pPr>
    </w:p>
    <w:p w14:paraId="5E3676F5" w14:textId="77777777" w:rsidR="00D4663B" w:rsidRDefault="00D4663B" w:rsidP="0095409A">
      <w:pPr>
        <w:spacing w:after="120" w:line="240" w:lineRule="auto"/>
        <w:rPr>
          <w:b/>
          <w:bCs/>
        </w:rPr>
      </w:pPr>
    </w:p>
    <w:p w14:paraId="1462CD1C" w14:textId="77777777" w:rsidR="00D4663B" w:rsidRDefault="00D4663B" w:rsidP="0095409A">
      <w:pPr>
        <w:spacing w:after="120" w:line="240" w:lineRule="auto"/>
        <w:rPr>
          <w:b/>
          <w:bCs/>
        </w:rPr>
      </w:pPr>
    </w:p>
    <w:p w14:paraId="5BBC4F3D" w14:textId="77777777" w:rsidR="00D4663B" w:rsidRDefault="00D4663B" w:rsidP="0095409A">
      <w:pPr>
        <w:spacing w:after="120" w:line="240" w:lineRule="auto"/>
        <w:rPr>
          <w:b/>
          <w:bCs/>
        </w:rPr>
      </w:pPr>
    </w:p>
    <w:p w14:paraId="0EE485F3" w14:textId="77777777" w:rsidR="0095409A" w:rsidRPr="00EE2AB4" w:rsidRDefault="0095409A" w:rsidP="0095409A">
      <w:pPr>
        <w:spacing w:after="120" w:line="240" w:lineRule="auto"/>
      </w:pPr>
      <w:r w:rsidRPr="00EE2AB4">
        <w:rPr>
          <w:b/>
          <w:bCs/>
        </w:rPr>
        <w:t xml:space="preserve">Table </w:t>
      </w:r>
      <w:r>
        <w:rPr>
          <w:b/>
          <w:bCs/>
        </w:rPr>
        <w:t>S1-7</w:t>
      </w:r>
      <w:r w:rsidRPr="00EE2AB4">
        <w:rPr>
          <w:b/>
          <w:bCs/>
        </w:rPr>
        <w:t>.</w:t>
      </w:r>
      <w:r w:rsidRPr="00EE2AB4">
        <w:t xml:space="preserve">  </w:t>
      </w:r>
      <w:r w:rsidRPr="00524A43">
        <w:t>D</w:t>
      </w:r>
      <w:r w:rsidRPr="00524A43">
        <w:rPr>
          <w:vertAlign w:val="subscript"/>
        </w:rPr>
        <w:t>e</w:t>
      </w:r>
      <w:r w:rsidRPr="00524A43">
        <w:t>, age and other data for K-feldspar samples. CAM=central age model; MAM = minimum age model. Fading correction is done on age.</w:t>
      </w:r>
    </w:p>
    <w:tbl>
      <w:tblPr>
        <w:tblStyle w:val="ListTable3-Accent3"/>
        <w:tblW w:w="9445" w:type="dxa"/>
        <w:tblLook w:val="04A0" w:firstRow="1" w:lastRow="0" w:firstColumn="1" w:lastColumn="0" w:noHBand="0" w:noVBand="1"/>
      </w:tblPr>
      <w:tblGrid>
        <w:gridCol w:w="1007"/>
        <w:gridCol w:w="1040"/>
        <w:gridCol w:w="1218"/>
        <w:gridCol w:w="1182"/>
        <w:gridCol w:w="1369"/>
        <w:gridCol w:w="1218"/>
        <w:gridCol w:w="1106"/>
        <w:gridCol w:w="1305"/>
      </w:tblGrid>
      <w:tr w:rsidR="0095409A" w:rsidRPr="00EE2AB4" w14:paraId="0CAAD2F1"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FF36F0D" w14:textId="77777777" w:rsidR="0095409A" w:rsidRPr="00701782" w:rsidRDefault="0095409A" w:rsidP="0041177D">
            <w:pPr>
              <w:spacing w:after="120"/>
              <w:jc w:val="center"/>
              <w:rPr>
                <w:b w:val="0"/>
                <w:bCs w:val="0"/>
                <w:color w:val="auto"/>
              </w:rPr>
            </w:pPr>
            <w:r w:rsidRPr="00701782">
              <w:rPr>
                <w:color w:val="auto"/>
              </w:rPr>
              <w:t>UW lab#</w:t>
            </w:r>
          </w:p>
        </w:tc>
        <w:tc>
          <w:tcPr>
            <w:tcW w:w="1028" w:type="dxa"/>
          </w:tcPr>
          <w:p w14:paraId="68F83344"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 accepted</w:t>
            </w:r>
          </w:p>
          <w:p w14:paraId="14D3A720"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Grains*</w:t>
            </w:r>
          </w:p>
        </w:tc>
        <w:tc>
          <w:tcPr>
            <w:tcW w:w="1218" w:type="dxa"/>
          </w:tcPr>
          <w:p w14:paraId="16BF2DED"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D</w:t>
            </w:r>
            <w:r w:rsidRPr="00701782">
              <w:rPr>
                <w:color w:val="auto"/>
                <w:vertAlign w:val="subscript"/>
              </w:rPr>
              <w:t xml:space="preserve">e </w:t>
            </w:r>
            <w:r w:rsidRPr="00701782">
              <w:rPr>
                <w:color w:val="auto"/>
              </w:rPr>
              <w:t>(Gy)</w:t>
            </w:r>
          </w:p>
          <w:p w14:paraId="3F519286"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CAM</w:t>
            </w:r>
          </w:p>
        </w:tc>
        <w:tc>
          <w:tcPr>
            <w:tcW w:w="1189" w:type="dxa"/>
          </w:tcPr>
          <w:p w14:paraId="376EE5B6"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Over-dispersion</w:t>
            </w:r>
          </w:p>
          <w:p w14:paraId="346F5873"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w:t>
            </w:r>
          </w:p>
        </w:tc>
        <w:tc>
          <w:tcPr>
            <w:tcW w:w="1399" w:type="dxa"/>
          </w:tcPr>
          <w:p w14:paraId="2EA10BBF"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Fading</w:t>
            </w:r>
          </w:p>
          <w:p w14:paraId="734C5B4D"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Rate**</w:t>
            </w:r>
          </w:p>
          <w:p w14:paraId="53578CA9"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(%/decade)</w:t>
            </w:r>
          </w:p>
        </w:tc>
        <w:tc>
          <w:tcPr>
            <w:tcW w:w="1150" w:type="dxa"/>
          </w:tcPr>
          <w:p w14:paraId="60BC1A9E"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Age (ka)</w:t>
            </w:r>
          </w:p>
          <w:p w14:paraId="2B55F677"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CAM</w:t>
            </w:r>
          </w:p>
        </w:tc>
        <w:tc>
          <w:tcPr>
            <w:tcW w:w="1106" w:type="dxa"/>
          </w:tcPr>
          <w:p w14:paraId="1BDD0F9F"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Age (ka)</w:t>
            </w:r>
          </w:p>
          <w:p w14:paraId="0AACF8D1"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MAM</w:t>
            </w:r>
          </w:p>
        </w:tc>
        <w:tc>
          <w:tcPr>
            <w:tcW w:w="1355" w:type="dxa"/>
          </w:tcPr>
          <w:p w14:paraId="28D22A4A"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Calendar age</w:t>
            </w:r>
          </w:p>
          <w:p w14:paraId="21AD33D9"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(years AD, except where BC indicated)</w:t>
            </w:r>
          </w:p>
        </w:tc>
      </w:tr>
      <w:tr w:rsidR="0095409A" w:rsidRPr="00EE2AB4" w14:paraId="5412110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6B297E" w14:textId="77777777" w:rsidR="0095409A" w:rsidRPr="00EE2AB4" w:rsidRDefault="0095409A" w:rsidP="0041177D">
            <w:pPr>
              <w:spacing w:after="120"/>
              <w:jc w:val="center"/>
            </w:pPr>
            <w:r w:rsidRPr="00EE2AB4">
              <w:t>UW4076</w:t>
            </w:r>
          </w:p>
        </w:tc>
        <w:tc>
          <w:tcPr>
            <w:tcW w:w="1028" w:type="dxa"/>
          </w:tcPr>
          <w:p w14:paraId="7A23744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316</w:t>
            </w:r>
          </w:p>
        </w:tc>
        <w:tc>
          <w:tcPr>
            <w:tcW w:w="1218" w:type="dxa"/>
          </w:tcPr>
          <w:p w14:paraId="3D2FC54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1.84±0.11</w:t>
            </w:r>
          </w:p>
        </w:tc>
        <w:tc>
          <w:tcPr>
            <w:tcW w:w="1189" w:type="dxa"/>
          </w:tcPr>
          <w:p w14:paraId="6CAFB20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102.2</w:t>
            </w:r>
          </w:p>
        </w:tc>
        <w:tc>
          <w:tcPr>
            <w:tcW w:w="1399" w:type="dxa"/>
          </w:tcPr>
          <w:p w14:paraId="2B4D4E5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3.62±11.2</w:t>
            </w:r>
          </w:p>
        </w:tc>
        <w:tc>
          <w:tcPr>
            <w:tcW w:w="1150" w:type="dxa"/>
          </w:tcPr>
          <w:p w14:paraId="4FC4635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1.08±0.08</w:t>
            </w:r>
          </w:p>
        </w:tc>
        <w:tc>
          <w:tcPr>
            <w:tcW w:w="1106" w:type="dxa"/>
          </w:tcPr>
          <w:p w14:paraId="3C2499E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0.51±0.07</w:t>
            </w:r>
          </w:p>
        </w:tc>
        <w:tc>
          <w:tcPr>
            <w:tcW w:w="1355" w:type="dxa"/>
          </w:tcPr>
          <w:p w14:paraId="63306EA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1510±70</w:t>
            </w:r>
          </w:p>
        </w:tc>
      </w:tr>
      <w:tr w:rsidR="0095409A" w:rsidRPr="00EE2AB4" w14:paraId="1F62E53B"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42405E5" w14:textId="77777777" w:rsidR="0095409A" w:rsidRPr="00EE2AB4" w:rsidRDefault="0095409A" w:rsidP="0041177D">
            <w:pPr>
              <w:spacing w:after="120"/>
              <w:jc w:val="center"/>
            </w:pPr>
            <w:r w:rsidRPr="00EE2AB4">
              <w:t>UW4077</w:t>
            </w:r>
          </w:p>
        </w:tc>
        <w:tc>
          <w:tcPr>
            <w:tcW w:w="1028" w:type="dxa"/>
          </w:tcPr>
          <w:p w14:paraId="0502FF8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183</w:t>
            </w:r>
          </w:p>
        </w:tc>
        <w:tc>
          <w:tcPr>
            <w:tcW w:w="1218" w:type="dxa"/>
          </w:tcPr>
          <w:p w14:paraId="5F12AA80"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2.90±0.29</w:t>
            </w:r>
          </w:p>
        </w:tc>
        <w:tc>
          <w:tcPr>
            <w:tcW w:w="1189" w:type="dxa"/>
          </w:tcPr>
          <w:p w14:paraId="6A23C80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124.1</w:t>
            </w:r>
          </w:p>
        </w:tc>
        <w:tc>
          <w:tcPr>
            <w:tcW w:w="1399" w:type="dxa"/>
          </w:tcPr>
          <w:p w14:paraId="79BD214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2.99±0.53</w:t>
            </w:r>
          </w:p>
        </w:tc>
        <w:tc>
          <w:tcPr>
            <w:tcW w:w="1150" w:type="dxa"/>
          </w:tcPr>
          <w:p w14:paraId="67B2D39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1.89±0.21</w:t>
            </w:r>
          </w:p>
        </w:tc>
        <w:tc>
          <w:tcPr>
            <w:tcW w:w="1106" w:type="dxa"/>
          </w:tcPr>
          <w:p w14:paraId="526B712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0.40±0.06</w:t>
            </w:r>
          </w:p>
        </w:tc>
        <w:tc>
          <w:tcPr>
            <w:tcW w:w="1355" w:type="dxa"/>
          </w:tcPr>
          <w:p w14:paraId="7EE12C0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1620±60</w:t>
            </w:r>
          </w:p>
        </w:tc>
      </w:tr>
      <w:tr w:rsidR="0095409A" w:rsidRPr="00EE2AB4" w14:paraId="78844E8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00D66F" w14:textId="77777777" w:rsidR="0095409A" w:rsidRPr="00EE2AB4" w:rsidRDefault="0095409A" w:rsidP="0041177D">
            <w:pPr>
              <w:spacing w:after="120"/>
              <w:jc w:val="center"/>
            </w:pPr>
            <w:r w:rsidRPr="00EE2AB4">
              <w:t>UW4079</w:t>
            </w:r>
          </w:p>
        </w:tc>
        <w:tc>
          <w:tcPr>
            <w:tcW w:w="1028" w:type="dxa"/>
          </w:tcPr>
          <w:p w14:paraId="2B2F3D8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145</w:t>
            </w:r>
          </w:p>
        </w:tc>
        <w:tc>
          <w:tcPr>
            <w:tcW w:w="1218" w:type="dxa"/>
          </w:tcPr>
          <w:p w14:paraId="4E58891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4.68±0.50</w:t>
            </w:r>
          </w:p>
        </w:tc>
        <w:tc>
          <w:tcPr>
            <w:tcW w:w="1189" w:type="dxa"/>
          </w:tcPr>
          <w:p w14:paraId="3590D6E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124.0</w:t>
            </w:r>
          </w:p>
        </w:tc>
        <w:tc>
          <w:tcPr>
            <w:tcW w:w="1399" w:type="dxa"/>
          </w:tcPr>
          <w:p w14:paraId="1092478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9.32</w:t>
            </w:r>
          </w:p>
        </w:tc>
        <w:tc>
          <w:tcPr>
            <w:tcW w:w="1150" w:type="dxa"/>
          </w:tcPr>
          <w:p w14:paraId="56CF8C9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2.00±0.28</w:t>
            </w:r>
          </w:p>
        </w:tc>
        <w:tc>
          <w:tcPr>
            <w:tcW w:w="1106" w:type="dxa"/>
          </w:tcPr>
          <w:p w14:paraId="735168A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0.38±0.08</w:t>
            </w:r>
          </w:p>
        </w:tc>
        <w:tc>
          <w:tcPr>
            <w:tcW w:w="1355" w:type="dxa"/>
          </w:tcPr>
          <w:p w14:paraId="15299D4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1640±80</w:t>
            </w:r>
          </w:p>
        </w:tc>
      </w:tr>
      <w:tr w:rsidR="0095409A" w:rsidRPr="00EE2AB4" w14:paraId="506025E8"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6C5ED7C" w14:textId="77777777" w:rsidR="0095409A" w:rsidRPr="00EE2AB4" w:rsidRDefault="0095409A" w:rsidP="0041177D">
            <w:pPr>
              <w:spacing w:after="120"/>
              <w:jc w:val="center"/>
            </w:pPr>
            <w:r w:rsidRPr="00EE2AB4">
              <w:t>UW4081</w:t>
            </w:r>
          </w:p>
        </w:tc>
        <w:tc>
          <w:tcPr>
            <w:tcW w:w="1028" w:type="dxa"/>
          </w:tcPr>
          <w:p w14:paraId="7234708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250</w:t>
            </w:r>
          </w:p>
        </w:tc>
        <w:tc>
          <w:tcPr>
            <w:tcW w:w="1218" w:type="dxa"/>
          </w:tcPr>
          <w:p w14:paraId="60CD097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7.18±0.55</w:t>
            </w:r>
          </w:p>
        </w:tc>
        <w:tc>
          <w:tcPr>
            <w:tcW w:w="1189" w:type="dxa"/>
          </w:tcPr>
          <w:p w14:paraId="34F1C75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118.2</w:t>
            </w:r>
          </w:p>
        </w:tc>
        <w:tc>
          <w:tcPr>
            <w:tcW w:w="1399" w:type="dxa"/>
          </w:tcPr>
          <w:p w14:paraId="3A7A3B8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4.09±0.40</w:t>
            </w:r>
          </w:p>
        </w:tc>
        <w:tc>
          <w:tcPr>
            <w:tcW w:w="1150" w:type="dxa"/>
          </w:tcPr>
          <w:p w14:paraId="7E49ECA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2.74±0.23</w:t>
            </w:r>
          </w:p>
        </w:tc>
        <w:tc>
          <w:tcPr>
            <w:tcW w:w="1106" w:type="dxa"/>
          </w:tcPr>
          <w:p w14:paraId="75098BC0"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0.53±0.07</w:t>
            </w:r>
          </w:p>
        </w:tc>
        <w:tc>
          <w:tcPr>
            <w:tcW w:w="1355" w:type="dxa"/>
          </w:tcPr>
          <w:p w14:paraId="0A433BF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1490±70</w:t>
            </w:r>
          </w:p>
        </w:tc>
      </w:tr>
      <w:tr w:rsidR="0095409A" w:rsidRPr="00EE2AB4" w14:paraId="13F91A0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9B1172" w14:textId="77777777" w:rsidR="0095409A" w:rsidRPr="00EE2AB4" w:rsidRDefault="0095409A" w:rsidP="0041177D">
            <w:pPr>
              <w:spacing w:after="120"/>
              <w:jc w:val="center"/>
            </w:pPr>
            <w:r w:rsidRPr="00EE2AB4">
              <w:t>UW4083</w:t>
            </w:r>
          </w:p>
        </w:tc>
        <w:tc>
          <w:tcPr>
            <w:tcW w:w="1028" w:type="dxa"/>
          </w:tcPr>
          <w:p w14:paraId="3EF905E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182</w:t>
            </w:r>
          </w:p>
        </w:tc>
        <w:tc>
          <w:tcPr>
            <w:tcW w:w="1218" w:type="dxa"/>
          </w:tcPr>
          <w:p w14:paraId="726521D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10.05±0.90</w:t>
            </w:r>
          </w:p>
        </w:tc>
        <w:tc>
          <w:tcPr>
            <w:tcW w:w="1189" w:type="dxa"/>
          </w:tcPr>
          <w:p w14:paraId="2CCF757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111.3</w:t>
            </w:r>
          </w:p>
        </w:tc>
        <w:tc>
          <w:tcPr>
            <w:tcW w:w="1399" w:type="dxa"/>
          </w:tcPr>
          <w:p w14:paraId="2DDB348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5.59±0.58</w:t>
            </w:r>
          </w:p>
        </w:tc>
        <w:tc>
          <w:tcPr>
            <w:tcW w:w="1150" w:type="dxa"/>
          </w:tcPr>
          <w:p w14:paraId="4D7AB2A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3.36±0.37</w:t>
            </w:r>
          </w:p>
        </w:tc>
        <w:tc>
          <w:tcPr>
            <w:tcW w:w="1106" w:type="dxa"/>
          </w:tcPr>
          <w:p w14:paraId="772560F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0.60±0.11</w:t>
            </w:r>
          </w:p>
        </w:tc>
        <w:tc>
          <w:tcPr>
            <w:tcW w:w="1355" w:type="dxa"/>
          </w:tcPr>
          <w:p w14:paraId="70053CC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r w:rsidRPr="00EE2AB4">
              <w:t>1420±110</w:t>
            </w:r>
          </w:p>
        </w:tc>
      </w:tr>
      <w:tr w:rsidR="0095409A" w:rsidRPr="00EE2AB4" w14:paraId="5C38F83C"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6682488" w14:textId="77777777" w:rsidR="0095409A" w:rsidRPr="00EE2AB4" w:rsidRDefault="0095409A" w:rsidP="0041177D">
            <w:pPr>
              <w:spacing w:after="120"/>
              <w:jc w:val="center"/>
            </w:pPr>
            <w:r w:rsidRPr="00EE2AB4">
              <w:t>UW4087</w:t>
            </w:r>
          </w:p>
        </w:tc>
        <w:tc>
          <w:tcPr>
            <w:tcW w:w="1028" w:type="dxa"/>
          </w:tcPr>
          <w:p w14:paraId="744E52C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126</w:t>
            </w:r>
          </w:p>
        </w:tc>
        <w:tc>
          <w:tcPr>
            <w:tcW w:w="1218" w:type="dxa"/>
          </w:tcPr>
          <w:p w14:paraId="7BCA0F7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2.44±0.31</w:t>
            </w:r>
          </w:p>
        </w:tc>
        <w:tc>
          <w:tcPr>
            <w:tcW w:w="1189" w:type="dxa"/>
          </w:tcPr>
          <w:p w14:paraId="11C0B94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127.2</w:t>
            </w:r>
          </w:p>
        </w:tc>
        <w:tc>
          <w:tcPr>
            <w:tcW w:w="1399" w:type="dxa"/>
          </w:tcPr>
          <w:p w14:paraId="2990994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8.69±0.96</w:t>
            </w:r>
          </w:p>
        </w:tc>
        <w:tc>
          <w:tcPr>
            <w:tcW w:w="1150" w:type="dxa"/>
          </w:tcPr>
          <w:p w14:paraId="2B562E3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0.90±0.14</w:t>
            </w:r>
          </w:p>
        </w:tc>
        <w:tc>
          <w:tcPr>
            <w:tcW w:w="1106" w:type="dxa"/>
          </w:tcPr>
          <w:p w14:paraId="2438990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0.60±0.12</w:t>
            </w:r>
          </w:p>
        </w:tc>
        <w:tc>
          <w:tcPr>
            <w:tcW w:w="1355" w:type="dxa"/>
          </w:tcPr>
          <w:p w14:paraId="2A53643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1420±120</w:t>
            </w:r>
          </w:p>
        </w:tc>
      </w:tr>
      <w:tr w:rsidR="0095409A" w:rsidRPr="00EE2AB4" w14:paraId="76347D22"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7F69C" w14:textId="77777777" w:rsidR="0095409A" w:rsidRPr="00EE2AB4" w:rsidRDefault="0095409A" w:rsidP="0041177D">
            <w:pPr>
              <w:spacing w:after="120"/>
              <w:jc w:val="center"/>
            </w:pPr>
            <w:r w:rsidRPr="00EE2AB4">
              <w:t>UW4088</w:t>
            </w:r>
          </w:p>
        </w:tc>
        <w:tc>
          <w:tcPr>
            <w:tcW w:w="1028" w:type="dxa"/>
          </w:tcPr>
          <w:p w14:paraId="30DC65D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217</w:t>
            </w:r>
          </w:p>
        </w:tc>
        <w:tc>
          <w:tcPr>
            <w:tcW w:w="1218" w:type="dxa"/>
          </w:tcPr>
          <w:p w14:paraId="123C82B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3.13±0.28</w:t>
            </w:r>
          </w:p>
        </w:tc>
        <w:tc>
          <w:tcPr>
            <w:tcW w:w="1189" w:type="dxa"/>
          </w:tcPr>
          <w:p w14:paraId="366E64A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119.0</w:t>
            </w:r>
          </w:p>
        </w:tc>
        <w:tc>
          <w:tcPr>
            <w:tcW w:w="1399" w:type="dxa"/>
          </w:tcPr>
          <w:p w14:paraId="4417C51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6.04±0.52</w:t>
            </w:r>
          </w:p>
        </w:tc>
        <w:tc>
          <w:tcPr>
            <w:tcW w:w="1150" w:type="dxa"/>
          </w:tcPr>
          <w:p w14:paraId="5EF0D13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0.84±0.09</w:t>
            </w:r>
          </w:p>
        </w:tc>
        <w:tc>
          <w:tcPr>
            <w:tcW w:w="1106" w:type="dxa"/>
          </w:tcPr>
          <w:p w14:paraId="5796AD8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0.23±0.05</w:t>
            </w:r>
          </w:p>
        </w:tc>
        <w:tc>
          <w:tcPr>
            <w:tcW w:w="1355" w:type="dxa"/>
          </w:tcPr>
          <w:p w14:paraId="4A8BF4A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1790±50</w:t>
            </w:r>
          </w:p>
        </w:tc>
      </w:tr>
      <w:tr w:rsidR="0095409A" w:rsidRPr="00EE2AB4" w14:paraId="398FB731"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6B1677A" w14:textId="77777777" w:rsidR="0095409A" w:rsidRPr="00EE2AB4" w:rsidRDefault="0095409A" w:rsidP="0041177D">
            <w:pPr>
              <w:spacing w:after="120"/>
              <w:jc w:val="center"/>
            </w:pPr>
            <w:r w:rsidRPr="00EE2AB4">
              <w:t>UW4089</w:t>
            </w:r>
          </w:p>
        </w:tc>
        <w:tc>
          <w:tcPr>
            <w:tcW w:w="1028" w:type="dxa"/>
          </w:tcPr>
          <w:p w14:paraId="6EDBA35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177</w:t>
            </w:r>
          </w:p>
        </w:tc>
        <w:tc>
          <w:tcPr>
            <w:tcW w:w="1218" w:type="dxa"/>
          </w:tcPr>
          <w:p w14:paraId="7B16094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3.86±0.28</w:t>
            </w:r>
          </w:p>
        </w:tc>
        <w:tc>
          <w:tcPr>
            <w:tcW w:w="1189" w:type="dxa"/>
          </w:tcPr>
          <w:p w14:paraId="176F16D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86.4</w:t>
            </w:r>
          </w:p>
        </w:tc>
        <w:tc>
          <w:tcPr>
            <w:tcW w:w="1399" w:type="dxa"/>
          </w:tcPr>
          <w:p w14:paraId="1BCC813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6.19±0.48</w:t>
            </w:r>
          </w:p>
        </w:tc>
        <w:tc>
          <w:tcPr>
            <w:tcW w:w="1150" w:type="dxa"/>
          </w:tcPr>
          <w:p w14:paraId="0F86C50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1.08±0.10</w:t>
            </w:r>
          </w:p>
        </w:tc>
        <w:tc>
          <w:tcPr>
            <w:tcW w:w="1106" w:type="dxa"/>
          </w:tcPr>
          <w:p w14:paraId="4042269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0.44±0.08</w:t>
            </w:r>
          </w:p>
        </w:tc>
        <w:tc>
          <w:tcPr>
            <w:tcW w:w="1355" w:type="dxa"/>
          </w:tcPr>
          <w:p w14:paraId="44CE4DE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1580±80</w:t>
            </w:r>
          </w:p>
        </w:tc>
      </w:tr>
      <w:tr w:rsidR="0095409A" w:rsidRPr="00EE2AB4" w14:paraId="3B04624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739A95" w14:textId="77777777" w:rsidR="0095409A" w:rsidRPr="00EE2AB4" w:rsidRDefault="0095409A" w:rsidP="0041177D">
            <w:pPr>
              <w:spacing w:after="120"/>
              <w:jc w:val="center"/>
            </w:pPr>
            <w:r w:rsidRPr="00EE2AB4">
              <w:t>UW4092</w:t>
            </w:r>
          </w:p>
        </w:tc>
        <w:tc>
          <w:tcPr>
            <w:tcW w:w="1028" w:type="dxa"/>
          </w:tcPr>
          <w:p w14:paraId="42FE206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155</w:t>
            </w:r>
          </w:p>
        </w:tc>
        <w:tc>
          <w:tcPr>
            <w:tcW w:w="1218" w:type="dxa"/>
          </w:tcPr>
          <w:p w14:paraId="2A2E7DF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2.86±0.32</w:t>
            </w:r>
          </w:p>
        </w:tc>
        <w:tc>
          <w:tcPr>
            <w:tcW w:w="1189" w:type="dxa"/>
          </w:tcPr>
          <w:p w14:paraId="54A439F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133.2</w:t>
            </w:r>
          </w:p>
        </w:tc>
        <w:tc>
          <w:tcPr>
            <w:tcW w:w="1399" w:type="dxa"/>
          </w:tcPr>
          <w:p w14:paraId="3B4F7CA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8.61±0.66</w:t>
            </w:r>
          </w:p>
        </w:tc>
        <w:tc>
          <w:tcPr>
            <w:tcW w:w="1150" w:type="dxa"/>
          </w:tcPr>
          <w:p w14:paraId="736E3C6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1.14±0.16</w:t>
            </w:r>
          </w:p>
        </w:tc>
        <w:tc>
          <w:tcPr>
            <w:tcW w:w="1106" w:type="dxa"/>
          </w:tcPr>
          <w:p w14:paraId="670F3F0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0.47±0.05</w:t>
            </w:r>
          </w:p>
        </w:tc>
        <w:tc>
          <w:tcPr>
            <w:tcW w:w="1355" w:type="dxa"/>
          </w:tcPr>
          <w:p w14:paraId="4EF2286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1550±50</w:t>
            </w:r>
          </w:p>
        </w:tc>
      </w:tr>
      <w:tr w:rsidR="0095409A" w:rsidRPr="00EE2AB4" w14:paraId="0A7BC5D3"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23B822E" w14:textId="77777777" w:rsidR="0095409A" w:rsidRPr="00EE2AB4" w:rsidRDefault="0095409A" w:rsidP="0041177D">
            <w:pPr>
              <w:spacing w:after="120"/>
              <w:jc w:val="center"/>
            </w:pPr>
            <w:r w:rsidRPr="00EE2AB4">
              <w:t>UW4094</w:t>
            </w:r>
          </w:p>
        </w:tc>
        <w:tc>
          <w:tcPr>
            <w:tcW w:w="1028" w:type="dxa"/>
          </w:tcPr>
          <w:p w14:paraId="2FFDFBA0"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88</w:t>
            </w:r>
          </w:p>
        </w:tc>
        <w:tc>
          <w:tcPr>
            <w:tcW w:w="1218" w:type="dxa"/>
          </w:tcPr>
          <w:p w14:paraId="3DAAE59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8.13±1.14</w:t>
            </w:r>
          </w:p>
        </w:tc>
        <w:tc>
          <w:tcPr>
            <w:tcW w:w="1189" w:type="dxa"/>
          </w:tcPr>
          <w:p w14:paraId="6036C21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128.0</w:t>
            </w:r>
          </w:p>
        </w:tc>
        <w:tc>
          <w:tcPr>
            <w:tcW w:w="1399" w:type="dxa"/>
          </w:tcPr>
          <w:p w14:paraId="2FC116A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4.56</w:t>
            </w:r>
          </w:p>
        </w:tc>
        <w:tc>
          <w:tcPr>
            <w:tcW w:w="1150" w:type="dxa"/>
          </w:tcPr>
          <w:p w14:paraId="1D8F72F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2.66±0.40</w:t>
            </w:r>
          </w:p>
        </w:tc>
        <w:tc>
          <w:tcPr>
            <w:tcW w:w="1106" w:type="dxa"/>
          </w:tcPr>
          <w:p w14:paraId="233952B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0.35±0.06</w:t>
            </w:r>
          </w:p>
        </w:tc>
        <w:tc>
          <w:tcPr>
            <w:tcW w:w="1355" w:type="dxa"/>
          </w:tcPr>
          <w:p w14:paraId="6926A45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1670±60</w:t>
            </w:r>
          </w:p>
        </w:tc>
      </w:tr>
      <w:tr w:rsidR="0095409A" w:rsidRPr="00EE2AB4" w14:paraId="38CED0B2"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60DAD0" w14:textId="77777777" w:rsidR="0095409A" w:rsidRPr="00EE2AB4" w:rsidRDefault="0095409A" w:rsidP="0041177D">
            <w:pPr>
              <w:spacing w:after="120"/>
              <w:jc w:val="center"/>
            </w:pPr>
            <w:r w:rsidRPr="00EE2AB4">
              <w:t>UW4095</w:t>
            </w:r>
          </w:p>
        </w:tc>
        <w:tc>
          <w:tcPr>
            <w:tcW w:w="1028" w:type="dxa"/>
          </w:tcPr>
          <w:p w14:paraId="23B7290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166</w:t>
            </w:r>
          </w:p>
        </w:tc>
        <w:tc>
          <w:tcPr>
            <w:tcW w:w="1218" w:type="dxa"/>
          </w:tcPr>
          <w:p w14:paraId="44AD54E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3.72±0.38</w:t>
            </w:r>
          </w:p>
        </w:tc>
        <w:tc>
          <w:tcPr>
            <w:tcW w:w="1189" w:type="dxa"/>
          </w:tcPr>
          <w:p w14:paraId="489FACB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121.4</w:t>
            </w:r>
          </w:p>
        </w:tc>
        <w:tc>
          <w:tcPr>
            <w:tcW w:w="1399" w:type="dxa"/>
          </w:tcPr>
          <w:p w14:paraId="30B2A1A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3.45±0.60</w:t>
            </w:r>
          </w:p>
        </w:tc>
        <w:tc>
          <w:tcPr>
            <w:tcW w:w="1150" w:type="dxa"/>
          </w:tcPr>
          <w:p w14:paraId="4FF173F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1.12±0.12</w:t>
            </w:r>
          </w:p>
        </w:tc>
        <w:tc>
          <w:tcPr>
            <w:tcW w:w="1106" w:type="dxa"/>
          </w:tcPr>
          <w:p w14:paraId="7CF9B55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0.40±0.04</w:t>
            </w:r>
          </w:p>
        </w:tc>
        <w:tc>
          <w:tcPr>
            <w:tcW w:w="1355" w:type="dxa"/>
          </w:tcPr>
          <w:p w14:paraId="12AE03A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1620±40</w:t>
            </w:r>
          </w:p>
        </w:tc>
      </w:tr>
      <w:tr w:rsidR="0095409A" w:rsidRPr="00EE2AB4" w14:paraId="708D610B"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1290AE3" w14:textId="77777777" w:rsidR="0095409A" w:rsidRPr="00EE2AB4" w:rsidRDefault="0095409A" w:rsidP="0041177D">
            <w:pPr>
              <w:spacing w:after="120"/>
              <w:jc w:val="center"/>
            </w:pPr>
            <w:r w:rsidRPr="00EE2AB4">
              <w:t>UW4096</w:t>
            </w:r>
          </w:p>
        </w:tc>
        <w:tc>
          <w:tcPr>
            <w:tcW w:w="1028" w:type="dxa"/>
          </w:tcPr>
          <w:p w14:paraId="4E93989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79</w:t>
            </w:r>
          </w:p>
        </w:tc>
        <w:tc>
          <w:tcPr>
            <w:tcW w:w="1218" w:type="dxa"/>
          </w:tcPr>
          <w:p w14:paraId="0F51582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2.53±0.41</w:t>
            </w:r>
          </w:p>
        </w:tc>
        <w:tc>
          <w:tcPr>
            <w:tcW w:w="1189" w:type="dxa"/>
          </w:tcPr>
          <w:p w14:paraId="3EB0C490"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129.0</w:t>
            </w:r>
          </w:p>
        </w:tc>
        <w:tc>
          <w:tcPr>
            <w:tcW w:w="1399" w:type="dxa"/>
          </w:tcPr>
          <w:p w14:paraId="1E7198B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2.82</w:t>
            </w:r>
          </w:p>
        </w:tc>
        <w:tc>
          <w:tcPr>
            <w:tcW w:w="1150" w:type="dxa"/>
          </w:tcPr>
          <w:p w14:paraId="06FC542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0.45±0.07</w:t>
            </w:r>
          </w:p>
        </w:tc>
        <w:tc>
          <w:tcPr>
            <w:tcW w:w="1106" w:type="dxa"/>
          </w:tcPr>
          <w:p w14:paraId="19348A4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0.25±0.06</w:t>
            </w:r>
          </w:p>
        </w:tc>
        <w:tc>
          <w:tcPr>
            <w:tcW w:w="1355" w:type="dxa"/>
          </w:tcPr>
          <w:p w14:paraId="0FA964D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1770±60</w:t>
            </w:r>
          </w:p>
        </w:tc>
      </w:tr>
      <w:tr w:rsidR="0095409A" w:rsidRPr="00EE2AB4" w14:paraId="288D5C9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D0C8E5" w14:textId="77777777" w:rsidR="0095409A" w:rsidRPr="00EE2AB4" w:rsidRDefault="0095409A" w:rsidP="0041177D">
            <w:pPr>
              <w:spacing w:after="120"/>
              <w:jc w:val="center"/>
            </w:pPr>
            <w:r w:rsidRPr="00EE2AB4">
              <w:t>UW4097</w:t>
            </w:r>
          </w:p>
        </w:tc>
        <w:tc>
          <w:tcPr>
            <w:tcW w:w="1028" w:type="dxa"/>
          </w:tcPr>
          <w:p w14:paraId="36B7FA9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78</w:t>
            </w:r>
          </w:p>
        </w:tc>
        <w:tc>
          <w:tcPr>
            <w:tcW w:w="1218" w:type="dxa"/>
          </w:tcPr>
          <w:p w14:paraId="4B15675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3.39±0.53</w:t>
            </w:r>
          </w:p>
        </w:tc>
        <w:tc>
          <w:tcPr>
            <w:tcW w:w="1189" w:type="dxa"/>
          </w:tcPr>
          <w:p w14:paraId="0F2B6C4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127.0</w:t>
            </w:r>
          </w:p>
        </w:tc>
        <w:tc>
          <w:tcPr>
            <w:tcW w:w="1399" w:type="dxa"/>
          </w:tcPr>
          <w:p w14:paraId="0FE66FB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2.84</w:t>
            </w:r>
          </w:p>
        </w:tc>
        <w:tc>
          <w:tcPr>
            <w:tcW w:w="1150" w:type="dxa"/>
          </w:tcPr>
          <w:p w14:paraId="1658534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0.967±0.17</w:t>
            </w:r>
          </w:p>
        </w:tc>
        <w:tc>
          <w:tcPr>
            <w:tcW w:w="1106" w:type="dxa"/>
          </w:tcPr>
          <w:p w14:paraId="557F096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0.24±0.07</w:t>
            </w:r>
          </w:p>
        </w:tc>
        <w:tc>
          <w:tcPr>
            <w:tcW w:w="1355" w:type="dxa"/>
          </w:tcPr>
          <w:p w14:paraId="0597B87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1780±70</w:t>
            </w:r>
          </w:p>
        </w:tc>
      </w:tr>
      <w:tr w:rsidR="0095409A" w:rsidRPr="00EE2AB4" w14:paraId="2B75C547"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226DEA2" w14:textId="77777777" w:rsidR="0095409A" w:rsidRPr="00EE2AB4" w:rsidRDefault="0095409A" w:rsidP="0041177D">
            <w:pPr>
              <w:spacing w:after="120"/>
              <w:jc w:val="center"/>
            </w:pPr>
            <w:r w:rsidRPr="00EE2AB4">
              <w:t>UW4098</w:t>
            </w:r>
          </w:p>
        </w:tc>
        <w:tc>
          <w:tcPr>
            <w:tcW w:w="1028" w:type="dxa"/>
          </w:tcPr>
          <w:p w14:paraId="3837C06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234</w:t>
            </w:r>
          </w:p>
        </w:tc>
        <w:tc>
          <w:tcPr>
            <w:tcW w:w="1218" w:type="dxa"/>
          </w:tcPr>
          <w:p w14:paraId="4DDCD0D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4.92±0.38</w:t>
            </w:r>
          </w:p>
        </w:tc>
        <w:tc>
          <w:tcPr>
            <w:tcW w:w="1189" w:type="dxa"/>
          </w:tcPr>
          <w:p w14:paraId="2B447C0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110.5</w:t>
            </w:r>
          </w:p>
        </w:tc>
        <w:tc>
          <w:tcPr>
            <w:tcW w:w="1399" w:type="dxa"/>
          </w:tcPr>
          <w:p w14:paraId="7D57140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2.92±2.78</w:t>
            </w:r>
          </w:p>
        </w:tc>
        <w:tc>
          <w:tcPr>
            <w:tcW w:w="1150" w:type="dxa"/>
          </w:tcPr>
          <w:p w14:paraId="10A8113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1.70±0.16</w:t>
            </w:r>
          </w:p>
        </w:tc>
        <w:tc>
          <w:tcPr>
            <w:tcW w:w="1106" w:type="dxa"/>
          </w:tcPr>
          <w:p w14:paraId="1AA8EEC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0.38±0.08</w:t>
            </w:r>
          </w:p>
        </w:tc>
        <w:tc>
          <w:tcPr>
            <w:tcW w:w="1355" w:type="dxa"/>
          </w:tcPr>
          <w:p w14:paraId="5DDE126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1640±80</w:t>
            </w:r>
          </w:p>
        </w:tc>
      </w:tr>
      <w:tr w:rsidR="0095409A" w:rsidRPr="00EE2AB4" w14:paraId="0197797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1DFAED" w14:textId="77777777" w:rsidR="0095409A" w:rsidRPr="00EE2AB4" w:rsidRDefault="0095409A" w:rsidP="0041177D">
            <w:pPr>
              <w:spacing w:after="120"/>
              <w:jc w:val="center"/>
            </w:pPr>
            <w:r w:rsidRPr="00EE2AB4">
              <w:t>UW4101</w:t>
            </w:r>
          </w:p>
        </w:tc>
        <w:tc>
          <w:tcPr>
            <w:tcW w:w="1028" w:type="dxa"/>
          </w:tcPr>
          <w:p w14:paraId="7930308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106</w:t>
            </w:r>
          </w:p>
        </w:tc>
        <w:tc>
          <w:tcPr>
            <w:tcW w:w="1218" w:type="dxa"/>
          </w:tcPr>
          <w:p w14:paraId="48C2DAD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6.46±0.70</w:t>
            </w:r>
          </w:p>
        </w:tc>
        <w:tc>
          <w:tcPr>
            <w:tcW w:w="1189" w:type="dxa"/>
          </w:tcPr>
          <w:p w14:paraId="7651AF9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103.1</w:t>
            </w:r>
          </w:p>
        </w:tc>
        <w:tc>
          <w:tcPr>
            <w:tcW w:w="1399" w:type="dxa"/>
          </w:tcPr>
          <w:p w14:paraId="36C9ECA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1.64±5.45</w:t>
            </w:r>
          </w:p>
        </w:tc>
        <w:tc>
          <w:tcPr>
            <w:tcW w:w="1150" w:type="dxa"/>
          </w:tcPr>
          <w:p w14:paraId="7B88908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2.28±0.27</w:t>
            </w:r>
          </w:p>
        </w:tc>
        <w:tc>
          <w:tcPr>
            <w:tcW w:w="1106" w:type="dxa"/>
          </w:tcPr>
          <w:p w14:paraId="411D0D9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0.62±0.12</w:t>
            </w:r>
          </w:p>
        </w:tc>
        <w:tc>
          <w:tcPr>
            <w:tcW w:w="1355" w:type="dxa"/>
          </w:tcPr>
          <w:p w14:paraId="129F3A9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1400±120</w:t>
            </w:r>
          </w:p>
        </w:tc>
      </w:tr>
      <w:tr w:rsidR="0095409A" w:rsidRPr="00EE2AB4" w14:paraId="1549CAB9"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B1A9B93" w14:textId="77777777" w:rsidR="0095409A" w:rsidRPr="00EE2AB4" w:rsidRDefault="0095409A" w:rsidP="0041177D">
            <w:pPr>
              <w:spacing w:after="120"/>
              <w:jc w:val="center"/>
            </w:pPr>
            <w:r w:rsidRPr="00EE2AB4">
              <w:t>UW4102</w:t>
            </w:r>
          </w:p>
        </w:tc>
        <w:tc>
          <w:tcPr>
            <w:tcW w:w="1028" w:type="dxa"/>
          </w:tcPr>
          <w:p w14:paraId="36CF20B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246</w:t>
            </w:r>
          </w:p>
        </w:tc>
        <w:tc>
          <w:tcPr>
            <w:tcW w:w="1218" w:type="dxa"/>
          </w:tcPr>
          <w:p w14:paraId="4327927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3.36±0.24</w:t>
            </w:r>
          </w:p>
        </w:tc>
        <w:tc>
          <w:tcPr>
            <w:tcW w:w="1189" w:type="dxa"/>
          </w:tcPr>
          <w:p w14:paraId="602AD05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110.2</w:t>
            </w:r>
          </w:p>
        </w:tc>
        <w:tc>
          <w:tcPr>
            <w:tcW w:w="1399" w:type="dxa"/>
          </w:tcPr>
          <w:p w14:paraId="6588B0F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5.72±0.43</w:t>
            </w:r>
          </w:p>
        </w:tc>
        <w:tc>
          <w:tcPr>
            <w:tcW w:w="1150" w:type="dxa"/>
          </w:tcPr>
          <w:p w14:paraId="47FACA0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1.63±0.14</w:t>
            </w:r>
          </w:p>
        </w:tc>
        <w:tc>
          <w:tcPr>
            <w:tcW w:w="1106" w:type="dxa"/>
          </w:tcPr>
          <w:p w14:paraId="7B24580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0.52±0.09</w:t>
            </w:r>
          </w:p>
        </w:tc>
        <w:tc>
          <w:tcPr>
            <w:tcW w:w="1355" w:type="dxa"/>
          </w:tcPr>
          <w:p w14:paraId="3C51482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1500±90</w:t>
            </w:r>
          </w:p>
        </w:tc>
      </w:tr>
      <w:tr w:rsidR="0095409A" w:rsidRPr="00EE2AB4" w14:paraId="2B0E06A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F2EAC8" w14:textId="77777777" w:rsidR="0095409A" w:rsidRPr="00EE2AB4" w:rsidRDefault="0095409A" w:rsidP="0041177D">
            <w:pPr>
              <w:spacing w:after="120"/>
              <w:jc w:val="center"/>
            </w:pPr>
            <w:r w:rsidRPr="00EE2AB4">
              <w:t>UW4103</w:t>
            </w:r>
          </w:p>
        </w:tc>
        <w:tc>
          <w:tcPr>
            <w:tcW w:w="1028" w:type="dxa"/>
          </w:tcPr>
          <w:p w14:paraId="6425D0B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75</w:t>
            </w:r>
          </w:p>
        </w:tc>
        <w:tc>
          <w:tcPr>
            <w:tcW w:w="1218" w:type="dxa"/>
          </w:tcPr>
          <w:p w14:paraId="19C6244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2.14±0.36</w:t>
            </w:r>
          </w:p>
        </w:tc>
        <w:tc>
          <w:tcPr>
            <w:tcW w:w="1189" w:type="dxa"/>
          </w:tcPr>
          <w:p w14:paraId="616A790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136.0</w:t>
            </w:r>
          </w:p>
        </w:tc>
        <w:tc>
          <w:tcPr>
            <w:tcW w:w="1399" w:type="dxa"/>
          </w:tcPr>
          <w:p w14:paraId="4CB2EFF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7.05</w:t>
            </w:r>
          </w:p>
        </w:tc>
        <w:tc>
          <w:tcPr>
            <w:tcW w:w="1150" w:type="dxa"/>
          </w:tcPr>
          <w:p w14:paraId="07ABD2E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0.63±0.13</w:t>
            </w:r>
          </w:p>
        </w:tc>
        <w:tc>
          <w:tcPr>
            <w:tcW w:w="1106" w:type="dxa"/>
          </w:tcPr>
          <w:p w14:paraId="65C7E14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0.14±0.04</w:t>
            </w:r>
          </w:p>
        </w:tc>
        <w:tc>
          <w:tcPr>
            <w:tcW w:w="1355" w:type="dxa"/>
          </w:tcPr>
          <w:p w14:paraId="401970E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1880±40</w:t>
            </w:r>
          </w:p>
        </w:tc>
      </w:tr>
      <w:tr w:rsidR="0095409A" w:rsidRPr="00EE2AB4" w14:paraId="58AD18AD"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422AE67" w14:textId="77777777" w:rsidR="0095409A" w:rsidRPr="00EE2AB4" w:rsidRDefault="0095409A" w:rsidP="0041177D">
            <w:pPr>
              <w:spacing w:after="120"/>
              <w:jc w:val="center"/>
            </w:pPr>
            <w:r w:rsidRPr="00EE2AB4">
              <w:t>UW4120</w:t>
            </w:r>
          </w:p>
        </w:tc>
        <w:tc>
          <w:tcPr>
            <w:tcW w:w="1028" w:type="dxa"/>
          </w:tcPr>
          <w:p w14:paraId="253C9D9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116</w:t>
            </w:r>
          </w:p>
        </w:tc>
        <w:tc>
          <w:tcPr>
            <w:tcW w:w="1218" w:type="dxa"/>
          </w:tcPr>
          <w:p w14:paraId="2177A4D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5.66±045</w:t>
            </w:r>
          </w:p>
        </w:tc>
        <w:tc>
          <w:tcPr>
            <w:tcW w:w="1189" w:type="dxa"/>
          </w:tcPr>
          <w:p w14:paraId="05FBC24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110.0</w:t>
            </w:r>
          </w:p>
        </w:tc>
        <w:tc>
          <w:tcPr>
            <w:tcW w:w="1399" w:type="dxa"/>
          </w:tcPr>
          <w:p w14:paraId="265895B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2.54</w:t>
            </w:r>
          </w:p>
        </w:tc>
        <w:tc>
          <w:tcPr>
            <w:tcW w:w="1150" w:type="dxa"/>
          </w:tcPr>
          <w:p w14:paraId="2F73DC8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1.83±0.24</w:t>
            </w:r>
          </w:p>
        </w:tc>
        <w:tc>
          <w:tcPr>
            <w:tcW w:w="1106" w:type="dxa"/>
          </w:tcPr>
          <w:p w14:paraId="0AE0F5F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0.40±0.08</w:t>
            </w:r>
          </w:p>
        </w:tc>
        <w:tc>
          <w:tcPr>
            <w:tcW w:w="1355" w:type="dxa"/>
          </w:tcPr>
          <w:p w14:paraId="734928B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1620±80</w:t>
            </w:r>
          </w:p>
        </w:tc>
      </w:tr>
      <w:tr w:rsidR="0095409A" w:rsidRPr="00EE2AB4" w14:paraId="7159AF0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989744" w14:textId="77777777" w:rsidR="0095409A" w:rsidRPr="00EE2AB4" w:rsidRDefault="0095409A" w:rsidP="0041177D">
            <w:pPr>
              <w:spacing w:after="120"/>
              <w:jc w:val="center"/>
            </w:pPr>
            <w:r w:rsidRPr="00EE2AB4">
              <w:t>UW4169</w:t>
            </w:r>
          </w:p>
        </w:tc>
        <w:tc>
          <w:tcPr>
            <w:tcW w:w="1028" w:type="dxa"/>
          </w:tcPr>
          <w:p w14:paraId="0FEFCD3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103</w:t>
            </w:r>
          </w:p>
        </w:tc>
        <w:tc>
          <w:tcPr>
            <w:tcW w:w="1218" w:type="dxa"/>
          </w:tcPr>
          <w:p w14:paraId="7D9FA13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30.0±3.33</w:t>
            </w:r>
          </w:p>
        </w:tc>
        <w:tc>
          <w:tcPr>
            <w:tcW w:w="1189" w:type="dxa"/>
          </w:tcPr>
          <w:p w14:paraId="6FF7F78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109.0</w:t>
            </w:r>
          </w:p>
        </w:tc>
        <w:tc>
          <w:tcPr>
            <w:tcW w:w="1399" w:type="dxa"/>
          </w:tcPr>
          <w:p w14:paraId="16E07D6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2.06</w:t>
            </w:r>
          </w:p>
        </w:tc>
        <w:tc>
          <w:tcPr>
            <w:tcW w:w="1150" w:type="dxa"/>
          </w:tcPr>
          <w:p w14:paraId="3D38375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8.35±1.26</w:t>
            </w:r>
          </w:p>
        </w:tc>
        <w:tc>
          <w:tcPr>
            <w:tcW w:w="1106" w:type="dxa"/>
          </w:tcPr>
          <w:p w14:paraId="30AF79F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1.31±0.31</w:t>
            </w:r>
          </w:p>
        </w:tc>
        <w:tc>
          <w:tcPr>
            <w:tcW w:w="1355" w:type="dxa"/>
          </w:tcPr>
          <w:p w14:paraId="56E6DA8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710±310</w:t>
            </w:r>
          </w:p>
        </w:tc>
      </w:tr>
      <w:tr w:rsidR="0095409A" w:rsidRPr="00EE2AB4" w14:paraId="7E6937A0"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89B83EB" w14:textId="77777777" w:rsidR="0095409A" w:rsidRPr="00EE2AB4" w:rsidRDefault="0095409A" w:rsidP="0041177D">
            <w:pPr>
              <w:spacing w:after="120"/>
              <w:jc w:val="center"/>
            </w:pPr>
            <w:r w:rsidRPr="00EE2AB4">
              <w:t>UW4175</w:t>
            </w:r>
          </w:p>
        </w:tc>
        <w:tc>
          <w:tcPr>
            <w:tcW w:w="1028" w:type="dxa"/>
          </w:tcPr>
          <w:p w14:paraId="21209E0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75</w:t>
            </w:r>
          </w:p>
        </w:tc>
        <w:tc>
          <w:tcPr>
            <w:tcW w:w="1218" w:type="dxa"/>
          </w:tcPr>
          <w:p w14:paraId="7B5B02E0"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10.1±1.82</w:t>
            </w:r>
          </w:p>
        </w:tc>
        <w:tc>
          <w:tcPr>
            <w:tcW w:w="1189" w:type="dxa"/>
          </w:tcPr>
          <w:p w14:paraId="6D8A3C2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152.0</w:t>
            </w:r>
          </w:p>
        </w:tc>
        <w:tc>
          <w:tcPr>
            <w:tcW w:w="1399" w:type="dxa"/>
          </w:tcPr>
          <w:p w14:paraId="6B32192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3.12</w:t>
            </w:r>
          </w:p>
        </w:tc>
        <w:tc>
          <w:tcPr>
            <w:tcW w:w="1150" w:type="dxa"/>
          </w:tcPr>
          <w:p w14:paraId="7BFBD28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2.14±0.49</w:t>
            </w:r>
          </w:p>
        </w:tc>
        <w:tc>
          <w:tcPr>
            <w:tcW w:w="1106" w:type="dxa"/>
          </w:tcPr>
          <w:p w14:paraId="06C91590"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0.39±0.11</w:t>
            </w:r>
          </w:p>
        </w:tc>
        <w:tc>
          <w:tcPr>
            <w:tcW w:w="1355" w:type="dxa"/>
          </w:tcPr>
          <w:p w14:paraId="6B4CDA8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1550±130</w:t>
            </w:r>
          </w:p>
        </w:tc>
      </w:tr>
      <w:tr w:rsidR="0095409A" w:rsidRPr="00EE2AB4" w14:paraId="310FE13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87DE40" w14:textId="77777777" w:rsidR="0095409A" w:rsidRPr="00EE2AB4" w:rsidRDefault="0095409A" w:rsidP="0041177D">
            <w:pPr>
              <w:spacing w:after="120"/>
              <w:jc w:val="center"/>
            </w:pPr>
            <w:r w:rsidRPr="00EE2AB4">
              <w:t>UW4176</w:t>
            </w:r>
          </w:p>
        </w:tc>
        <w:tc>
          <w:tcPr>
            <w:tcW w:w="1028" w:type="dxa"/>
          </w:tcPr>
          <w:p w14:paraId="6866111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95</w:t>
            </w:r>
          </w:p>
        </w:tc>
        <w:tc>
          <w:tcPr>
            <w:tcW w:w="1218" w:type="dxa"/>
          </w:tcPr>
          <w:p w14:paraId="2EAAA96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15.3±1.29</w:t>
            </w:r>
          </w:p>
        </w:tc>
        <w:tc>
          <w:tcPr>
            <w:tcW w:w="1189" w:type="dxa"/>
          </w:tcPr>
          <w:p w14:paraId="643091A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80.9</w:t>
            </w:r>
          </w:p>
        </w:tc>
        <w:tc>
          <w:tcPr>
            <w:tcW w:w="1399" w:type="dxa"/>
          </w:tcPr>
          <w:p w14:paraId="365196D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1.15</w:t>
            </w:r>
          </w:p>
        </w:tc>
        <w:tc>
          <w:tcPr>
            <w:tcW w:w="1150" w:type="dxa"/>
          </w:tcPr>
          <w:p w14:paraId="73141BF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2.54±0.23</w:t>
            </w:r>
          </w:p>
        </w:tc>
        <w:tc>
          <w:tcPr>
            <w:tcW w:w="1106" w:type="dxa"/>
          </w:tcPr>
          <w:p w14:paraId="658150C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0.93±0.15</w:t>
            </w:r>
          </w:p>
        </w:tc>
        <w:tc>
          <w:tcPr>
            <w:tcW w:w="1355" w:type="dxa"/>
          </w:tcPr>
          <w:p w14:paraId="2D04ED4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1090±150</w:t>
            </w:r>
          </w:p>
        </w:tc>
      </w:tr>
      <w:tr w:rsidR="0095409A" w:rsidRPr="00EE2AB4" w14:paraId="47ECCED0"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93EB5D8" w14:textId="77777777" w:rsidR="0095409A" w:rsidRPr="00EE2AB4" w:rsidRDefault="0095409A" w:rsidP="0041177D">
            <w:pPr>
              <w:spacing w:after="120"/>
              <w:jc w:val="center"/>
            </w:pPr>
            <w:r>
              <w:t>PR-1a</w:t>
            </w:r>
          </w:p>
        </w:tc>
        <w:tc>
          <w:tcPr>
            <w:tcW w:w="1028" w:type="dxa"/>
          </w:tcPr>
          <w:p w14:paraId="05D2FD4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9</w:t>
            </w:r>
          </w:p>
        </w:tc>
        <w:tc>
          <w:tcPr>
            <w:tcW w:w="1218" w:type="dxa"/>
          </w:tcPr>
          <w:p w14:paraId="0A4B7685"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8.77 ± 0.16</w:t>
            </w:r>
          </w:p>
        </w:tc>
        <w:tc>
          <w:tcPr>
            <w:tcW w:w="1189" w:type="dxa"/>
          </w:tcPr>
          <w:p w14:paraId="0C0E8B1C"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50.0</w:t>
            </w:r>
          </w:p>
        </w:tc>
        <w:tc>
          <w:tcPr>
            <w:tcW w:w="1399" w:type="dxa"/>
          </w:tcPr>
          <w:p w14:paraId="24FB6CE4"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4.5 ± 0.5</w:t>
            </w:r>
          </w:p>
        </w:tc>
        <w:tc>
          <w:tcPr>
            <w:tcW w:w="1150" w:type="dxa"/>
          </w:tcPr>
          <w:p w14:paraId="5C8D37C0"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3.75 ± 0.13</w:t>
            </w:r>
          </w:p>
        </w:tc>
        <w:tc>
          <w:tcPr>
            <w:tcW w:w="1106" w:type="dxa"/>
          </w:tcPr>
          <w:p w14:paraId="30A0A12F" w14:textId="77777777" w:rsidR="0095409A" w:rsidRPr="00D02B38"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02B38">
              <w:rPr>
                <w:color w:val="000000" w:themeColor="text1"/>
              </w:rPr>
              <w:t>0.58±0.05</w:t>
            </w:r>
          </w:p>
        </w:tc>
        <w:tc>
          <w:tcPr>
            <w:tcW w:w="1355" w:type="dxa"/>
          </w:tcPr>
          <w:p w14:paraId="1D54592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1440±50</w:t>
            </w:r>
          </w:p>
        </w:tc>
      </w:tr>
      <w:tr w:rsidR="0095409A" w:rsidRPr="00EE2AB4" w14:paraId="0C7569E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C6CA64" w14:textId="77777777" w:rsidR="0095409A" w:rsidRPr="00EE2AB4" w:rsidRDefault="0095409A" w:rsidP="0041177D">
            <w:pPr>
              <w:spacing w:after="120"/>
              <w:jc w:val="center"/>
            </w:pPr>
            <w:r>
              <w:t>PR-1b</w:t>
            </w:r>
          </w:p>
        </w:tc>
        <w:tc>
          <w:tcPr>
            <w:tcW w:w="1028" w:type="dxa"/>
          </w:tcPr>
          <w:p w14:paraId="7F4F4D7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9</w:t>
            </w:r>
          </w:p>
        </w:tc>
        <w:tc>
          <w:tcPr>
            <w:tcW w:w="1218" w:type="dxa"/>
          </w:tcPr>
          <w:p w14:paraId="205AF691"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10.4 ± 0.16</w:t>
            </w:r>
          </w:p>
        </w:tc>
        <w:tc>
          <w:tcPr>
            <w:tcW w:w="1189" w:type="dxa"/>
          </w:tcPr>
          <w:p w14:paraId="5CB1DEBB"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29.0</w:t>
            </w:r>
          </w:p>
        </w:tc>
        <w:tc>
          <w:tcPr>
            <w:tcW w:w="1399" w:type="dxa"/>
          </w:tcPr>
          <w:p w14:paraId="2EBAA5C5"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4.5 ± 0.5</w:t>
            </w:r>
          </w:p>
        </w:tc>
        <w:tc>
          <w:tcPr>
            <w:tcW w:w="1150" w:type="dxa"/>
          </w:tcPr>
          <w:p w14:paraId="49763761"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4.25 ± 0.15</w:t>
            </w:r>
          </w:p>
        </w:tc>
        <w:tc>
          <w:tcPr>
            <w:tcW w:w="1106" w:type="dxa"/>
          </w:tcPr>
          <w:p w14:paraId="573762A6" w14:textId="77777777" w:rsidR="0095409A" w:rsidRPr="00D02B38"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02B38">
              <w:rPr>
                <w:color w:val="000000" w:themeColor="text1"/>
              </w:rPr>
              <w:t>4.42±0.30</w:t>
            </w:r>
          </w:p>
        </w:tc>
        <w:tc>
          <w:tcPr>
            <w:tcW w:w="1355" w:type="dxa"/>
          </w:tcPr>
          <w:p w14:paraId="02D04F0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t>2400±300 BC</w:t>
            </w:r>
          </w:p>
        </w:tc>
      </w:tr>
    </w:tbl>
    <w:p w14:paraId="0F6CCE5D" w14:textId="77777777" w:rsidR="0095409A" w:rsidRDefault="0095409A" w:rsidP="0095409A">
      <w:pPr>
        <w:spacing w:after="120" w:line="240" w:lineRule="auto"/>
      </w:pPr>
      <w:r>
        <w:lastRenderedPageBreak/>
        <w:t>*</w:t>
      </w:r>
      <w:r w:rsidRPr="00524A43">
        <w:rPr>
          <w:i/>
          <w:iCs/>
        </w:rPr>
        <w:t xml:space="preserve">For Pratt Hill samples, the value is for </w:t>
      </w:r>
      <w:proofErr w:type="gramStart"/>
      <w:r w:rsidRPr="00524A43">
        <w:rPr>
          <w:i/>
          <w:iCs/>
        </w:rPr>
        <w:t>a number of</w:t>
      </w:r>
      <w:proofErr w:type="gramEnd"/>
      <w:r w:rsidRPr="00524A43">
        <w:rPr>
          <w:i/>
          <w:iCs/>
        </w:rPr>
        <w:t xml:space="preserve"> small aliquots, not grains</w:t>
      </w:r>
    </w:p>
    <w:p w14:paraId="5C359187" w14:textId="77777777" w:rsidR="0095409A" w:rsidRPr="00EE2AB4" w:rsidRDefault="0095409A" w:rsidP="0095409A">
      <w:pPr>
        <w:spacing w:after="120" w:line="240" w:lineRule="auto"/>
        <w:rPr>
          <w:i/>
          <w:iCs/>
        </w:rPr>
      </w:pPr>
      <w:r>
        <w:t>*</w:t>
      </w:r>
      <w:r w:rsidRPr="00EE2AB4">
        <w:t>*</w:t>
      </w:r>
      <w:r w:rsidRPr="00EE2AB4">
        <w:rPr>
          <w:i/>
          <w:iCs/>
        </w:rPr>
        <w:t>Fading rate is weighted average g-value, standardized to two days.  Decade refers to a power of 10.</w:t>
      </w:r>
    </w:p>
    <w:p w14:paraId="34B00AF2" w14:textId="77777777" w:rsidR="009475F9" w:rsidRDefault="009475F9" w:rsidP="009475F9">
      <w:pPr>
        <w:rPr>
          <w:bCs/>
        </w:rPr>
      </w:pPr>
    </w:p>
    <w:p w14:paraId="31483AA6" w14:textId="75030C05" w:rsidR="0095409A" w:rsidRPr="00EE2AB4" w:rsidRDefault="0095409A" w:rsidP="0095409A">
      <w:pPr>
        <w:spacing w:after="120" w:line="240" w:lineRule="auto"/>
      </w:pPr>
      <w:r w:rsidRPr="00EE2AB4">
        <w:rPr>
          <w:rFonts w:cstheme="minorHAnsi"/>
          <w:b/>
          <w:bCs/>
          <w:kern w:val="0"/>
          <w14:ligatures w14:val="none"/>
        </w:rPr>
        <w:t xml:space="preserve">Table </w:t>
      </w:r>
      <w:r>
        <w:rPr>
          <w:rFonts w:cstheme="minorHAnsi"/>
          <w:b/>
          <w:bCs/>
          <w:kern w:val="0"/>
          <w14:ligatures w14:val="none"/>
        </w:rPr>
        <w:t>S1-8</w:t>
      </w:r>
      <w:r w:rsidRPr="00EE2AB4">
        <w:rPr>
          <w:rFonts w:cstheme="minorHAnsi"/>
          <w:b/>
          <w:bCs/>
          <w:kern w:val="0"/>
          <w14:ligatures w14:val="none"/>
        </w:rPr>
        <w:t>.</w:t>
      </w:r>
      <w:r w:rsidRPr="00EE2AB4">
        <w:rPr>
          <w:rFonts w:cstheme="minorHAnsi"/>
          <w:kern w:val="0"/>
          <w14:ligatures w14:val="none"/>
        </w:rPr>
        <w:t xml:space="preserve">  </w:t>
      </w:r>
      <w:r w:rsidRPr="00524A43">
        <w:rPr>
          <w:rFonts w:cstheme="minorHAnsi"/>
          <w:kern w:val="0"/>
          <w14:ligatures w14:val="none"/>
        </w:rPr>
        <w:t>Age</w:t>
      </w:r>
      <w:r w:rsidRPr="00524A43">
        <w:t xml:space="preserve"> as a function of depth from various cores from rocks. “S</w:t>
      </w:r>
      <w:r w:rsidR="000D136D">
        <w:t>AT</w:t>
      </w:r>
      <w:r w:rsidRPr="00524A43">
        <w:t>” means the signal is saturated. NA means the D</w:t>
      </w:r>
      <w:r w:rsidRPr="00524A43">
        <w:rPr>
          <w:vertAlign w:val="subscript"/>
        </w:rPr>
        <w:t xml:space="preserve">e </w:t>
      </w:r>
      <w:r w:rsidRPr="00524A43">
        <w:t>could not be determined for some reason.</w:t>
      </w:r>
    </w:p>
    <w:tbl>
      <w:tblPr>
        <w:tblStyle w:val="ListTable3-Accent3"/>
        <w:tblW w:w="0" w:type="auto"/>
        <w:tblLook w:val="04A0" w:firstRow="1" w:lastRow="0" w:firstColumn="1" w:lastColumn="0" w:noHBand="0" w:noVBand="1"/>
      </w:tblPr>
      <w:tblGrid>
        <w:gridCol w:w="1006"/>
        <w:gridCol w:w="1319"/>
        <w:gridCol w:w="638"/>
        <w:gridCol w:w="1213"/>
        <w:gridCol w:w="1218"/>
        <w:gridCol w:w="1106"/>
        <w:gridCol w:w="1106"/>
        <w:gridCol w:w="1106"/>
      </w:tblGrid>
      <w:tr w:rsidR="0095409A" w:rsidRPr="00EE2AB4" w14:paraId="4A2A2146"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0" w:type="dxa"/>
            <w:vMerge w:val="restart"/>
          </w:tcPr>
          <w:p w14:paraId="3AFED044" w14:textId="77777777" w:rsidR="0095409A" w:rsidRPr="00701782" w:rsidRDefault="0095409A" w:rsidP="0041177D">
            <w:pPr>
              <w:spacing w:after="120"/>
              <w:jc w:val="center"/>
              <w:rPr>
                <w:b w:val="0"/>
                <w:bCs w:val="0"/>
                <w:color w:val="auto"/>
              </w:rPr>
            </w:pPr>
            <w:r w:rsidRPr="00701782">
              <w:rPr>
                <w:color w:val="auto"/>
              </w:rPr>
              <w:t>Sample</w:t>
            </w:r>
          </w:p>
        </w:tc>
        <w:tc>
          <w:tcPr>
            <w:tcW w:w="640" w:type="dxa"/>
            <w:vMerge w:val="restart"/>
          </w:tcPr>
          <w:p w14:paraId="5C889200"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Rock type</w:t>
            </w:r>
          </w:p>
        </w:tc>
        <w:tc>
          <w:tcPr>
            <w:tcW w:w="633" w:type="dxa"/>
            <w:vMerge w:val="restart"/>
          </w:tcPr>
          <w:p w14:paraId="7E55E6E8"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Core</w:t>
            </w:r>
          </w:p>
        </w:tc>
        <w:tc>
          <w:tcPr>
            <w:tcW w:w="5749" w:type="dxa"/>
            <w:gridSpan w:val="5"/>
          </w:tcPr>
          <w:p w14:paraId="40885B7A"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01782">
              <w:rPr>
                <w:color w:val="auto"/>
              </w:rPr>
              <w:t>Age (ka)</w:t>
            </w:r>
          </w:p>
        </w:tc>
      </w:tr>
      <w:tr w:rsidR="0095409A" w:rsidRPr="00EE2AB4" w14:paraId="630A102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tcPr>
          <w:p w14:paraId="4D4B5EFC" w14:textId="77777777" w:rsidR="0095409A" w:rsidRPr="000976E1" w:rsidRDefault="0095409A" w:rsidP="0041177D">
            <w:pPr>
              <w:spacing w:after="120"/>
              <w:jc w:val="center"/>
              <w:rPr>
                <w:b w:val="0"/>
                <w:bCs w:val="0"/>
              </w:rPr>
            </w:pPr>
          </w:p>
        </w:tc>
        <w:tc>
          <w:tcPr>
            <w:tcW w:w="640" w:type="dxa"/>
            <w:vMerge/>
          </w:tcPr>
          <w:p w14:paraId="5F87BA3E"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p>
        </w:tc>
        <w:tc>
          <w:tcPr>
            <w:tcW w:w="633" w:type="dxa"/>
            <w:vMerge/>
          </w:tcPr>
          <w:p w14:paraId="7500CE69"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p>
        </w:tc>
        <w:tc>
          <w:tcPr>
            <w:tcW w:w="1213" w:type="dxa"/>
            <w:shd w:val="clear" w:color="auto" w:fill="AEAAAA" w:themeFill="background2" w:themeFillShade="BF"/>
          </w:tcPr>
          <w:p w14:paraId="3AFB95F2"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0976E1">
              <w:rPr>
                <w:b/>
                <w:bCs/>
              </w:rPr>
              <w:t>Slice 1</w:t>
            </w:r>
          </w:p>
        </w:tc>
        <w:tc>
          <w:tcPr>
            <w:tcW w:w="1218" w:type="dxa"/>
            <w:shd w:val="clear" w:color="auto" w:fill="AEAAAA" w:themeFill="background2" w:themeFillShade="BF"/>
          </w:tcPr>
          <w:p w14:paraId="60B42BDF"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0976E1">
              <w:rPr>
                <w:b/>
                <w:bCs/>
              </w:rPr>
              <w:t>Slice 2</w:t>
            </w:r>
          </w:p>
        </w:tc>
        <w:tc>
          <w:tcPr>
            <w:tcW w:w="1106" w:type="dxa"/>
            <w:shd w:val="clear" w:color="auto" w:fill="AEAAAA" w:themeFill="background2" w:themeFillShade="BF"/>
          </w:tcPr>
          <w:p w14:paraId="7B03E45F"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0976E1">
              <w:rPr>
                <w:b/>
                <w:bCs/>
              </w:rPr>
              <w:t>Slice 3</w:t>
            </w:r>
          </w:p>
        </w:tc>
        <w:tc>
          <w:tcPr>
            <w:tcW w:w="1106" w:type="dxa"/>
            <w:shd w:val="clear" w:color="auto" w:fill="AEAAAA" w:themeFill="background2" w:themeFillShade="BF"/>
          </w:tcPr>
          <w:p w14:paraId="5F5D12F6"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0976E1">
              <w:rPr>
                <w:b/>
                <w:bCs/>
              </w:rPr>
              <w:t>Slice 4</w:t>
            </w:r>
          </w:p>
        </w:tc>
        <w:tc>
          <w:tcPr>
            <w:tcW w:w="1106" w:type="dxa"/>
            <w:shd w:val="clear" w:color="auto" w:fill="AEAAAA" w:themeFill="background2" w:themeFillShade="BF"/>
          </w:tcPr>
          <w:p w14:paraId="10AD4A5A"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b/>
                <w:bCs/>
              </w:rPr>
            </w:pPr>
            <w:r w:rsidRPr="000976E1">
              <w:rPr>
                <w:b/>
                <w:bCs/>
              </w:rPr>
              <w:t>Slice 5</w:t>
            </w:r>
          </w:p>
        </w:tc>
      </w:tr>
      <w:tr w:rsidR="0095409A" w:rsidRPr="00EE2AB4" w14:paraId="518E225F" w14:textId="77777777" w:rsidTr="0041177D">
        <w:tc>
          <w:tcPr>
            <w:cnfStyle w:val="001000000000" w:firstRow="0" w:lastRow="0" w:firstColumn="1" w:lastColumn="0" w:oddVBand="0" w:evenVBand="0" w:oddHBand="0" w:evenHBand="0" w:firstRowFirstColumn="0" w:firstRowLastColumn="0" w:lastRowFirstColumn="0" w:lastRowLastColumn="0"/>
            <w:tcW w:w="8022" w:type="dxa"/>
            <w:gridSpan w:val="8"/>
          </w:tcPr>
          <w:p w14:paraId="141A5727" w14:textId="77777777" w:rsidR="0095409A" w:rsidRPr="000976E1" w:rsidRDefault="0095409A" w:rsidP="0041177D">
            <w:pPr>
              <w:spacing w:after="120"/>
              <w:jc w:val="center"/>
              <w:rPr>
                <w:b w:val="0"/>
                <w:bCs w:val="0"/>
              </w:rPr>
            </w:pPr>
            <w:r w:rsidRPr="000976E1">
              <w:t>OSL</w:t>
            </w:r>
          </w:p>
        </w:tc>
      </w:tr>
      <w:tr w:rsidR="0095409A" w:rsidRPr="00EE2AB4" w14:paraId="4D5FA44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tcPr>
          <w:p w14:paraId="54C980FC" w14:textId="77777777" w:rsidR="0095409A" w:rsidRPr="00EE2AB4" w:rsidRDefault="0095409A" w:rsidP="0041177D">
            <w:pPr>
              <w:spacing w:after="120"/>
              <w:jc w:val="center"/>
            </w:pPr>
            <w:r w:rsidRPr="00EE2AB4">
              <w:t>UW4078</w:t>
            </w:r>
          </w:p>
        </w:tc>
        <w:tc>
          <w:tcPr>
            <w:tcW w:w="640" w:type="dxa"/>
          </w:tcPr>
          <w:p w14:paraId="516621A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Granitic gneiss</w:t>
            </w:r>
          </w:p>
        </w:tc>
        <w:tc>
          <w:tcPr>
            <w:tcW w:w="633" w:type="dxa"/>
          </w:tcPr>
          <w:p w14:paraId="5626094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w:t>
            </w:r>
          </w:p>
        </w:tc>
        <w:tc>
          <w:tcPr>
            <w:tcW w:w="1213" w:type="dxa"/>
          </w:tcPr>
          <w:p w14:paraId="0C3E4A6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218" w:type="dxa"/>
          </w:tcPr>
          <w:p w14:paraId="4CB8021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1.28±0.26</w:t>
            </w:r>
          </w:p>
        </w:tc>
        <w:tc>
          <w:tcPr>
            <w:tcW w:w="1106" w:type="dxa"/>
          </w:tcPr>
          <w:p w14:paraId="4A35158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106" w:type="dxa"/>
          </w:tcPr>
          <w:p w14:paraId="7188C35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106" w:type="dxa"/>
          </w:tcPr>
          <w:p w14:paraId="26BA1FB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r>
      <w:tr w:rsidR="0095409A" w:rsidRPr="00EE2AB4" w14:paraId="426A9CDD" w14:textId="77777777" w:rsidTr="0041177D">
        <w:tc>
          <w:tcPr>
            <w:cnfStyle w:val="001000000000" w:firstRow="0" w:lastRow="0" w:firstColumn="1" w:lastColumn="0" w:oddVBand="0" w:evenVBand="0" w:oddHBand="0" w:evenHBand="0" w:firstRowFirstColumn="0" w:firstRowLastColumn="0" w:lastRowFirstColumn="0" w:lastRowLastColumn="0"/>
            <w:tcW w:w="1000" w:type="dxa"/>
          </w:tcPr>
          <w:p w14:paraId="692EB1E7" w14:textId="77777777" w:rsidR="0095409A" w:rsidRPr="00EE2AB4" w:rsidRDefault="0095409A" w:rsidP="0041177D">
            <w:pPr>
              <w:spacing w:after="120"/>
              <w:jc w:val="center"/>
            </w:pPr>
            <w:r w:rsidRPr="00EE2AB4">
              <w:t>UW4091</w:t>
            </w:r>
          </w:p>
        </w:tc>
        <w:tc>
          <w:tcPr>
            <w:tcW w:w="640" w:type="dxa"/>
          </w:tcPr>
          <w:p w14:paraId="3F6BD0E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granodiorite</w:t>
            </w:r>
          </w:p>
        </w:tc>
        <w:tc>
          <w:tcPr>
            <w:tcW w:w="633" w:type="dxa"/>
          </w:tcPr>
          <w:p w14:paraId="2639C33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w:t>
            </w:r>
          </w:p>
        </w:tc>
        <w:tc>
          <w:tcPr>
            <w:tcW w:w="1213" w:type="dxa"/>
          </w:tcPr>
          <w:p w14:paraId="1102457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0.38±0.20</w:t>
            </w:r>
          </w:p>
        </w:tc>
        <w:tc>
          <w:tcPr>
            <w:tcW w:w="1218" w:type="dxa"/>
          </w:tcPr>
          <w:p w14:paraId="1F30643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0.87±0.06</w:t>
            </w:r>
          </w:p>
        </w:tc>
        <w:tc>
          <w:tcPr>
            <w:tcW w:w="1106" w:type="dxa"/>
          </w:tcPr>
          <w:p w14:paraId="1E8248D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3.04±0.31</w:t>
            </w:r>
          </w:p>
        </w:tc>
        <w:tc>
          <w:tcPr>
            <w:tcW w:w="1106" w:type="dxa"/>
          </w:tcPr>
          <w:p w14:paraId="0731EB7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3.84±0.49</w:t>
            </w:r>
          </w:p>
        </w:tc>
        <w:tc>
          <w:tcPr>
            <w:tcW w:w="1106" w:type="dxa"/>
          </w:tcPr>
          <w:p w14:paraId="2122783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4.31±0.61</w:t>
            </w:r>
          </w:p>
        </w:tc>
      </w:tr>
      <w:tr w:rsidR="0095409A" w:rsidRPr="00EE2AB4" w14:paraId="1BB64C9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val="restart"/>
          </w:tcPr>
          <w:p w14:paraId="0F109DAF" w14:textId="77777777" w:rsidR="0095409A" w:rsidRPr="00EE2AB4" w:rsidRDefault="0095409A" w:rsidP="0041177D">
            <w:pPr>
              <w:spacing w:after="120"/>
              <w:jc w:val="center"/>
            </w:pPr>
            <w:r w:rsidRPr="00EE2AB4">
              <w:t>UW4106</w:t>
            </w:r>
          </w:p>
        </w:tc>
        <w:tc>
          <w:tcPr>
            <w:tcW w:w="640" w:type="dxa"/>
            <w:vMerge w:val="restart"/>
          </w:tcPr>
          <w:p w14:paraId="0B7DFC6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granite</w:t>
            </w:r>
          </w:p>
        </w:tc>
        <w:tc>
          <w:tcPr>
            <w:tcW w:w="633" w:type="dxa"/>
          </w:tcPr>
          <w:p w14:paraId="7B49776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w:t>
            </w:r>
          </w:p>
        </w:tc>
        <w:tc>
          <w:tcPr>
            <w:tcW w:w="1213" w:type="dxa"/>
          </w:tcPr>
          <w:p w14:paraId="4C767EC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0.94±0.19</w:t>
            </w:r>
          </w:p>
        </w:tc>
        <w:tc>
          <w:tcPr>
            <w:tcW w:w="1218" w:type="dxa"/>
          </w:tcPr>
          <w:p w14:paraId="78EAD33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1.32±0.22</w:t>
            </w:r>
          </w:p>
        </w:tc>
        <w:tc>
          <w:tcPr>
            <w:tcW w:w="1106" w:type="dxa"/>
          </w:tcPr>
          <w:p w14:paraId="63B6AC6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7201560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384DCCC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r>
      <w:tr w:rsidR="0095409A" w:rsidRPr="00EE2AB4" w14:paraId="16400636"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tcPr>
          <w:p w14:paraId="3BA5AD60" w14:textId="77777777" w:rsidR="0095409A" w:rsidRPr="00EE2AB4" w:rsidRDefault="0095409A" w:rsidP="0041177D">
            <w:pPr>
              <w:spacing w:after="120"/>
              <w:jc w:val="center"/>
            </w:pPr>
          </w:p>
        </w:tc>
        <w:tc>
          <w:tcPr>
            <w:tcW w:w="640" w:type="dxa"/>
            <w:vMerge/>
          </w:tcPr>
          <w:p w14:paraId="5DF9184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633" w:type="dxa"/>
          </w:tcPr>
          <w:p w14:paraId="38249AC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w:t>
            </w:r>
          </w:p>
        </w:tc>
        <w:tc>
          <w:tcPr>
            <w:tcW w:w="1213" w:type="dxa"/>
          </w:tcPr>
          <w:p w14:paraId="6F51C4D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1.64±0.22</w:t>
            </w:r>
          </w:p>
        </w:tc>
        <w:tc>
          <w:tcPr>
            <w:tcW w:w="1218" w:type="dxa"/>
          </w:tcPr>
          <w:p w14:paraId="2EF9471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2.77±0.28</w:t>
            </w:r>
          </w:p>
        </w:tc>
        <w:tc>
          <w:tcPr>
            <w:tcW w:w="1106" w:type="dxa"/>
          </w:tcPr>
          <w:p w14:paraId="2C2844C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5.79±0.85</w:t>
            </w:r>
          </w:p>
        </w:tc>
        <w:tc>
          <w:tcPr>
            <w:tcW w:w="1106" w:type="dxa"/>
          </w:tcPr>
          <w:p w14:paraId="1FE415F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SAT</w:t>
            </w:r>
          </w:p>
        </w:tc>
        <w:tc>
          <w:tcPr>
            <w:tcW w:w="1106" w:type="dxa"/>
          </w:tcPr>
          <w:p w14:paraId="0C2C302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t>15.7±1.40</w:t>
            </w:r>
          </w:p>
        </w:tc>
      </w:tr>
      <w:tr w:rsidR="0095409A" w:rsidRPr="00EE2AB4" w14:paraId="14F91B7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val="restart"/>
          </w:tcPr>
          <w:p w14:paraId="313B0861" w14:textId="77777777" w:rsidR="0095409A" w:rsidRPr="00EE2AB4" w:rsidRDefault="0095409A" w:rsidP="0041177D">
            <w:pPr>
              <w:spacing w:after="120"/>
              <w:jc w:val="center"/>
            </w:pPr>
            <w:r w:rsidRPr="00EE2AB4">
              <w:t>UW4109</w:t>
            </w:r>
          </w:p>
        </w:tc>
        <w:tc>
          <w:tcPr>
            <w:tcW w:w="640" w:type="dxa"/>
            <w:vMerge w:val="restart"/>
          </w:tcPr>
          <w:p w14:paraId="40BD450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granite</w:t>
            </w:r>
          </w:p>
        </w:tc>
        <w:tc>
          <w:tcPr>
            <w:tcW w:w="633" w:type="dxa"/>
          </w:tcPr>
          <w:p w14:paraId="380D3A6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w:t>
            </w:r>
          </w:p>
        </w:tc>
        <w:tc>
          <w:tcPr>
            <w:tcW w:w="1213" w:type="dxa"/>
          </w:tcPr>
          <w:p w14:paraId="6E86C26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0.38±0.03</w:t>
            </w:r>
          </w:p>
        </w:tc>
        <w:tc>
          <w:tcPr>
            <w:tcW w:w="1218" w:type="dxa"/>
          </w:tcPr>
          <w:p w14:paraId="42DDF29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0.60±0.04</w:t>
            </w:r>
          </w:p>
        </w:tc>
        <w:tc>
          <w:tcPr>
            <w:tcW w:w="1106" w:type="dxa"/>
          </w:tcPr>
          <w:p w14:paraId="57AF813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1.77±0.12</w:t>
            </w:r>
          </w:p>
        </w:tc>
        <w:tc>
          <w:tcPr>
            <w:tcW w:w="1106" w:type="dxa"/>
          </w:tcPr>
          <w:p w14:paraId="02FCDAF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39693A9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r>
      <w:tr w:rsidR="0095409A" w:rsidRPr="00EE2AB4" w14:paraId="4A01D312"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tcPr>
          <w:p w14:paraId="33A014C0" w14:textId="77777777" w:rsidR="0095409A" w:rsidRPr="00EE2AB4" w:rsidRDefault="0095409A" w:rsidP="0041177D">
            <w:pPr>
              <w:spacing w:after="120"/>
              <w:jc w:val="center"/>
            </w:pPr>
          </w:p>
        </w:tc>
        <w:tc>
          <w:tcPr>
            <w:tcW w:w="640" w:type="dxa"/>
            <w:vMerge/>
          </w:tcPr>
          <w:p w14:paraId="1F48E62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633" w:type="dxa"/>
          </w:tcPr>
          <w:p w14:paraId="4AB1A52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w:t>
            </w:r>
          </w:p>
        </w:tc>
        <w:tc>
          <w:tcPr>
            <w:tcW w:w="1213" w:type="dxa"/>
          </w:tcPr>
          <w:p w14:paraId="1C18C9B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1.50±0.15</w:t>
            </w:r>
          </w:p>
        </w:tc>
        <w:tc>
          <w:tcPr>
            <w:tcW w:w="1218" w:type="dxa"/>
          </w:tcPr>
          <w:p w14:paraId="7DFF4C7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1.45±0.38</w:t>
            </w:r>
          </w:p>
        </w:tc>
        <w:tc>
          <w:tcPr>
            <w:tcW w:w="1106" w:type="dxa"/>
          </w:tcPr>
          <w:p w14:paraId="4624788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2.89±0.24</w:t>
            </w:r>
          </w:p>
        </w:tc>
        <w:tc>
          <w:tcPr>
            <w:tcW w:w="1106" w:type="dxa"/>
          </w:tcPr>
          <w:p w14:paraId="00306EB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c>
          <w:tcPr>
            <w:tcW w:w="1106" w:type="dxa"/>
          </w:tcPr>
          <w:p w14:paraId="5D13571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r>
      <w:tr w:rsidR="0095409A" w:rsidRPr="00EE2AB4" w14:paraId="08FDA9D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tcPr>
          <w:p w14:paraId="430B321B" w14:textId="77777777" w:rsidR="0095409A" w:rsidRPr="00EE2AB4" w:rsidRDefault="0095409A" w:rsidP="0041177D">
            <w:pPr>
              <w:spacing w:after="120"/>
              <w:jc w:val="center"/>
            </w:pPr>
          </w:p>
        </w:tc>
        <w:tc>
          <w:tcPr>
            <w:tcW w:w="640" w:type="dxa"/>
            <w:vMerge/>
          </w:tcPr>
          <w:p w14:paraId="1F8E041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633" w:type="dxa"/>
          </w:tcPr>
          <w:p w14:paraId="264078E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w:t>
            </w:r>
          </w:p>
        </w:tc>
        <w:tc>
          <w:tcPr>
            <w:tcW w:w="1213" w:type="dxa"/>
          </w:tcPr>
          <w:p w14:paraId="126AB10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0.81±0.16</w:t>
            </w:r>
          </w:p>
        </w:tc>
        <w:tc>
          <w:tcPr>
            <w:tcW w:w="1218" w:type="dxa"/>
          </w:tcPr>
          <w:p w14:paraId="2216FA9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1.85±0.16</w:t>
            </w:r>
          </w:p>
        </w:tc>
        <w:tc>
          <w:tcPr>
            <w:tcW w:w="1106" w:type="dxa"/>
          </w:tcPr>
          <w:p w14:paraId="6699506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3.25±0.38</w:t>
            </w:r>
          </w:p>
        </w:tc>
        <w:tc>
          <w:tcPr>
            <w:tcW w:w="1106" w:type="dxa"/>
          </w:tcPr>
          <w:p w14:paraId="22AE1A1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0C2BD7A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r>
      <w:tr w:rsidR="0095409A" w:rsidRPr="00EE2AB4" w14:paraId="1BFFF96F" w14:textId="77777777" w:rsidTr="0041177D">
        <w:tc>
          <w:tcPr>
            <w:cnfStyle w:val="001000000000" w:firstRow="0" w:lastRow="0" w:firstColumn="1" w:lastColumn="0" w:oddVBand="0" w:evenVBand="0" w:oddHBand="0" w:evenHBand="0" w:firstRowFirstColumn="0" w:firstRowLastColumn="0" w:lastRowFirstColumn="0" w:lastRowLastColumn="0"/>
            <w:tcW w:w="1000" w:type="dxa"/>
          </w:tcPr>
          <w:p w14:paraId="066A6EF6" w14:textId="77777777" w:rsidR="0095409A" w:rsidRPr="00EE2AB4" w:rsidRDefault="0095409A" w:rsidP="0041177D">
            <w:pPr>
              <w:spacing w:after="120"/>
              <w:jc w:val="center"/>
            </w:pPr>
            <w:r w:rsidRPr="00EE2AB4">
              <w:t>UW4168</w:t>
            </w:r>
          </w:p>
        </w:tc>
        <w:tc>
          <w:tcPr>
            <w:tcW w:w="640" w:type="dxa"/>
          </w:tcPr>
          <w:p w14:paraId="3C2F878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granite</w:t>
            </w:r>
          </w:p>
        </w:tc>
        <w:tc>
          <w:tcPr>
            <w:tcW w:w="633" w:type="dxa"/>
          </w:tcPr>
          <w:p w14:paraId="066EBCF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w:t>
            </w:r>
          </w:p>
        </w:tc>
        <w:tc>
          <w:tcPr>
            <w:tcW w:w="1213" w:type="dxa"/>
          </w:tcPr>
          <w:p w14:paraId="61549D7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4.07±0.97</w:t>
            </w:r>
          </w:p>
        </w:tc>
        <w:tc>
          <w:tcPr>
            <w:tcW w:w="1218" w:type="dxa"/>
          </w:tcPr>
          <w:p w14:paraId="062A6FA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9.06±1.04</w:t>
            </w:r>
          </w:p>
        </w:tc>
        <w:tc>
          <w:tcPr>
            <w:tcW w:w="1106" w:type="dxa"/>
          </w:tcPr>
          <w:p w14:paraId="2509DF5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12.3±0.90</w:t>
            </w:r>
          </w:p>
        </w:tc>
        <w:tc>
          <w:tcPr>
            <w:tcW w:w="1106" w:type="dxa"/>
          </w:tcPr>
          <w:p w14:paraId="06CAC52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15.6±1.23</w:t>
            </w:r>
          </w:p>
        </w:tc>
        <w:tc>
          <w:tcPr>
            <w:tcW w:w="1106" w:type="dxa"/>
          </w:tcPr>
          <w:p w14:paraId="2BF974B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21.3±1.40</w:t>
            </w:r>
          </w:p>
        </w:tc>
      </w:tr>
      <w:tr w:rsidR="0095409A" w:rsidRPr="00EE2AB4" w14:paraId="1067B10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val="restart"/>
          </w:tcPr>
          <w:p w14:paraId="4610E673" w14:textId="77777777" w:rsidR="0095409A" w:rsidRPr="00EE2AB4" w:rsidRDefault="0095409A" w:rsidP="0041177D">
            <w:pPr>
              <w:spacing w:after="120"/>
              <w:jc w:val="center"/>
            </w:pPr>
            <w:r w:rsidRPr="00EE2AB4">
              <w:t>UW4171</w:t>
            </w:r>
          </w:p>
        </w:tc>
        <w:tc>
          <w:tcPr>
            <w:tcW w:w="640" w:type="dxa"/>
            <w:vMerge w:val="restart"/>
          </w:tcPr>
          <w:p w14:paraId="11659C6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quartzite</w:t>
            </w:r>
          </w:p>
        </w:tc>
        <w:tc>
          <w:tcPr>
            <w:tcW w:w="633" w:type="dxa"/>
          </w:tcPr>
          <w:p w14:paraId="022EC27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w:t>
            </w:r>
          </w:p>
        </w:tc>
        <w:tc>
          <w:tcPr>
            <w:tcW w:w="1213" w:type="dxa"/>
          </w:tcPr>
          <w:p w14:paraId="56E7F46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3.67±0.42</w:t>
            </w:r>
          </w:p>
        </w:tc>
        <w:tc>
          <w:tcPr>
            <w:tcW w:w="1218" w:type="dxa"/>
          </w:tcPr>
          <w:p w14:paraId="1B98CA3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4.35±1.78</w:t>
            </w:r>
          </w:p>
        </w:tc>
        <w:tc>
          <w:tcPr>
            <w:tcW w:w="1106" w:type="dxa"/>
          </w:tcPr>
          <w:p w14:paraId="4F92C84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8.31±2.86</w:t>
            </w:r>
          </w:p>
        </w:tc>
        <w:tc>
          <w:tcPr>
            <w:tcW w:w="1106" w:type="dxa"/>
          </w:tcPr>
          <w:p w14:paraId="4D19D78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10.2±21.1</w:t>
            </w:r>
          </w:p>
        </w:tc>
        <w:tc>
          <w:tcPr>
            <w:tcW w:w="1106" w:type="dxa"/>
          </w:tcPr>
          <w:p w14:paraId="736F504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18.5±19.0</w:t>
            </w:r>
          </w:p>
        </w:tc>
      </w:tr>
      <w:tr w:rsidR="0095409A" w:rsidRPr="00EE2AB4" w14:paraId="3A041347"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tcPr>
          <w:p w14:paraId="74FE148E" w14:textId="77777777" w:rsidR="0095409A" w:rsidRPr="00EE2AB4" w:rsidRDefault="0095409A" w:rsidP="0041177D">
            <w:pPr>
              <w:spacing w:after="120"/>
              <w:jc w:val="center"/>
            </w:pPr>
          </w:p>
        </w:tc>
        <w:tc>
          <w:tcPr>
            <w:tcW w:w="640" w:type="dxa"/>
            <w:vMerge/>
          </w:tcPr>
          <w:p w14:paraId="5267775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633" w:type="dxa"/>
          </w:tcPr>
          <w:p w14:paraId="6659D98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w:t>
            </w:r>
          </w:p>
        </w:tc>
        <w:tc>
          <w:tcPr>
            <w:tcW w:w="1213" w:type="dxa"/>
          </w:tcPr>
          <w:p w14:paraId="1FFA441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2.94±0.43</w:t>
            </w:r>
          </w:p>
        </w:tc>
        <w:tc>
          <w:tcPr>
            <w:tcW w:w="1218" w:type="dxa"/>
          </w:tcPr>
          <w:p w14:paraId="5F1212F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5.16±1.32</w:t>
            </w:r>
          </w:p>
        </w:tc>
        <w:tc>
          <w:tcPr>
            <w:tcW w:w="1106" w:type="dxa"/>
          </w:tcPr>
          <w:p w14:paraId="536EA94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11.0±34.9</w:t>
            </w:r>
          </w:p>
        </w:tc>
        <w:tc>
          <w:tcPr>
            <w:tcW w:w="1106" w:type="dxa"/>
          </w:tcPr>
          <w:p w14:paraId="57610C4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41216A9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33.0±33.8</w:t>
            </w:r>
          </w:p>
        </w:tc>
      </w:tr>
      <w:tr w:rsidR="0095409A" w:rsidRPr="00EE2AB4" w14:paraId="1504D6E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tcPr>
          <w:p w14:paraId="49646981" w14:textId="77777777" w:rsidR="0095409A" w:rsidRPr="00EE2AB4" w:rsidRDefault="0095409A" w:rsidP="0041177D">
            <w:pPr>
              <w:spacing w:after="120"/>
              <w:jc w:val="center"/>
            </w:pPr>
            <w:r w:rsidRPr="00EE2AB4">
              <w:t>UW4172</w:t>
            </w:r>
          </w:p>
        </w:tc>
        <w:tc>
          <w:tcPr>
            <w:tcW w:w="640" w:type="dxa"/>
          </w:tcPr>
          <w:p w14:paraId="2C30441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quartzite</w:t>
            </w:r>
          </w:p>
        </w:tc>
        <w:tc>
          <w:tcPr>
            <w:tcW w:w="633" w:type="dxa"/>
          </w:tcPr>
          <w:p w14:paraId="52B20CF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w:t>
            </w:r>
          </w:p>
        </w:tc>
        <w:tc>
          <w:tcPr>
            <w:tcW w:w="1213" w:type="dxa"/>
          </w:tcPr>
          <w:p w14:paraId="13A81FF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2.06±0.20</w:t>
            </w:r>
          </w:p>
        </w:tc>
        <w:tc>
          <w:tcPr>
            <w:tcW w:w="1218" w:type="dxa"/>
          </w:tcPr>
          <w:p w14:paraId="33DE53F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734713E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08D3461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2C3554D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r>
      <w:tr w:rsidR="0095409A" w:rsidRPr="00EE2AB4" w14:paraId="753CBAF5"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val="restart"/>
          </w:tcPr>
          <w:p w14:paraId="75B56675" w14:textId="77777777" w:rsidR="0095409A" w:rsidRPr="00EE2AB4" w:rsidRDefault="0095409A" w:rsidP="0041177D">
            <w:pPr>
              <w:spacing w:after="120"/>
              <w:jc w:val="center"/>
            </w:pPr>
            <w:r w:rsidRPr="00EE2AB4">
              <w:t>UW4173</w:t>
            </w:r>
          </w:p>
        </w:tc>
        <w:tc>
          <w:tcPr>
            <w:tcW w:w="640" w:type="dxa"/>
            <w:vMerge w:val="restart"/>
          </w:tcPr>
          <w:p w14:paraId="4B28911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quartzite</w:t>
            </w:r>
          </w:p>
        </w:tc>
        <w:tc>
          <w:tcPr>
            <w:tcW w:w="633" w:type="dxa"/>
          </w:tcPr>
          <w:p w14:paraId="6E52D91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w:t>
            </w:r>
          </w:p>
        </w:tc>
        <w:tc>
          <w:tcPr>
            <w:tcW w:w="1213" w:type="dxa"/>
          </w:tcPr>
          <w:p w14:paraId="7B607C2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2.29±0.45</w:t>
            </w:r>
          </w:p>
        </w:tc>
        <w:tc>
          <w:tcPr>
            <w:tcW w:w="1218" w:type="dxa"/>
          </w:tcPr>
          <w:p w14:paraId="3F89161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4.50±4.72</w:t>
            </w:r>
          </w:p>
        </w:tc>
        <w:tc>
          <w:tcPr>
            <w:tcW w:w="1106" w:type="dxa"/>
          </w:tcPr>
          <w:p w14:paraId="0920D29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9.27±8.38</w:t>
            </w:r>
          </w:p>
        </w:tc>
        <w:tc>
          <w:tcPr>
            <w:tcW w:w="1106" w:type="dxa"/>
          </w:tcPr>
          <w:p w14:paraId="4B3C803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6B108EA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r>
      <w:tr w:rsidR="0095409A" w:rsidRPr="00EE2AB4" w14:paraId="0797D52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tcPr>
          <w:p w14:paraId="35DD4E9A" w14:textId="77777777" w:rsidR="0095409A" w:rsidRPr="00EE2AB4" w:rsidRDefault="0095409A" w:rsidP="0041177D">
            <w:pPr>
              <w:spacing w:after="120"/>
              <w:jc w:val="center"/>
            </w:pPr>
          </w:p>
        </w:tc>
        <w:tc>
          <w:tcPr>
            <w:tcW w:w="640" w:type="dxa"/>
            <w:vMerge/>
          </w:tcPr>
          <w:p w14:paraId="061D3EB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633" w:type="dxa"/>
          </w:tcPr>
          <w:p w14:paraId="2AFAD07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w:t>
            </w:r>
          </w:p>
        </w:tc>
        <w:tc>
          <w:tcPr>
            <w:tcW w:w="1213" w:type="dxa"/>
          </w:tcPr>
          <w:p w14:paraId="731D0A1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218" w:type="dxa"/>
          </w:tcPr>
          <w:p w14:paraId="3C1A48B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1.38±0.37</w:t>
            </w:r>
          </w:p>
        </w:tc>
        <w:tc>
          <w:tcPr>
            <w:tcW w:w="1106" w:type="dxa"/>
          </w:tcPr>
          <w:p w14:paraId="57654FB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64AF8C7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16.9±6.61</w:t>
            </w:r>
          </w:p>
        </w:tc>
        <w:tc>
          <w:tcPr>
            <w:tcW w:w="1106" w:type="dxa"/>
          </w:tcPr>
          <w:p w14:paraId="3DABEC5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r>
      <w:tr w:rsidR="0095409A" w:rsidRPr="00EE2AB4" w14:paraId="0E480837"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val="restart"/>
          </w:tcPr>
          <w:p w14:paraId="66D7F394" w14:textId="77777777" w:rsidR="0095409A" w:rsidRPr="00EE2AB4" w:rsidRDefault="0095409A" w:rsidP="0041177D">
            <w:pPr>
              <w:spacing w:after="120"/>
              <w:jc w:val="center"/>
            </w:pPr>
            <w:r w:rsidRPr="00EE2AB4">
              <w:t>UW4174</w:t>
            </w:r>
          </w:p>
        </w:tc>
        <w:tc>
          <w:tcPr>
            <w:tcW w:w="640" w:type="dxa"/>
            <w:vMerge w:val="restart"/>
          </w:tcPr>
          <w:p w14:paraId="05A8757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quartzite</w:t>
            </w:r>
          </w:p>
        </w:tc>
        <w:tc>
          <w:tcPr>
            <w:tcW w:w="633" w:type="dxa"/>
          </w:tcPr>
          <w:p w14:paraId="2AB03ED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w:t>
            </w:r>
          </w:p>
        </w:tc>
        <w:tc>
          <w:tcPr>
            <w:tcW w:w="1213" w:type="dxa"/>
          </w:tcPr>
          <w:p w14:paraId="466860D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EE2AB4">
              <w:t>0.46±0.12</w:t>
            </w:r>
          </w:p>
        </w:tc>
        <w:tc>
          <w:tcPr>
            <w:tcW w:w="1218" w:type="dxa"/>
          </w:tcPr>
          <w:p w14:paraId="2D5775D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7.02±1.17</w:t>
            </w:r>
          </w:p>
        </w:tc>
        <w:tc>
          <w:tcPr>
            <w:tcW w:w="1106" w:type="dxa"/>
          </w:tcPr>
          <w:p w14:paraId="0F5178C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25.1±7.55</w:t>
            </w:r>
          </w:p>
        </w:tc>
        <w:tc>
          <w:tcPr>
            <w:tcW w:w="1106" w:type="dxa"/>
          </w:tcPr>
          <w:p w14:paraId="439232F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9.38±1.72</w:t>
            </w:r>
          </w:p>
        </w:tc>
        <w:tc>
          <w:tcPr>
            <w:tcW w:w="1106" w:type="dxa"/>
          </w:tcPr>
          <w:p w14:paraId="5AB9358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r>
      <w:tr w:rsidR="0095409A" w:rsidRPr="00EE2AB4" w14:paraId="4BF97FD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tcPr>
          <w:p w14:paraId="7C6FDCF9" w14:textId="77777777" w:rsidR="0095409A" w:rsidRPr="00EE2AB4" w:rsidRDefault="0095409A" w:rsidP="0041177D">
            <w:pPr>
              <w:spacing w:after="120"/>
              <w:jc w:val="center"/>
            </w:pPr>
          </w:p>
        </w:tc>
        <w:tc>
          <w:tcPr>
            <w:tcW w:w="640" w:type="dxa"/>
            <w:vMerge/>
          </w:tcPr>
          <w:p w14:paraId="6A7D491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633" w:type="dxa"/>
          </w:tcPr>
          <w:p w14:paraId="636A1BA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w:t>
            </w:r>
          </w:p>
        </w:tc>
        <w:tc>
          <w:tcPr>
            <w:tcW w:w="1213" w:type="dxa"/>
          </w:tcPr>
          <w:p w14:paraId="78B47C4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4.48±0.79</w:t>
            </w:r>
          </w:p>
        </w:tc>
        <w:tc>
          <w:tcPr>
            <w:tcW w:w="1218" w:type="dxa"/>
          </w:tcPr>
          <w:p w14:paraId="3F10DE7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5.28±0.80</w:t>
            </w:r>
          </w:p>
        </w:tc>
        <w:tc>
          <w:tcPr>
            <w:tcW w:w="1106" w:type="dxa"/>
          </w:tcPr>
          <w:p w14:paraId="0532CB3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08AA532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r w:rsidRPr="00EE2AB4">
              <w:t>14.2±7.88</w:t>
            </w:r>
          </w:p>
        </w:tc>
        <w:tc>
          <w:tcPr>
            <w:tcW w:w="1106" w:type="dxa"/>
          </w:tcPr>
          <w:p w14:paraId="09458B3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7.08±1.31</w:t>
            </w:r>
          </w:p>
        </w:tc>
      </w:tr>
      <w:tr w:rsidR="0095409A" w:rsidRPr="00EE2AB4" w14:paraId="6E08DB21"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tcPr>
          <w:p w14:paraId="3DAB0971" w14:textId="77777777" w:rsidR="0095409A" w:rsidRPr="00EE2AB4" w:rsidRDefault="0095409A" w:rsidP="0041177D">
            <w:pPr>
              <w:spacing w:after="120"/>
              <w:jc w:val="center"/>
            </w:pPr>
          </w:p>
        </w:tc>
        <w:tc>
          <w:tcPr>
            <w:tcW w:w="640" w:type="dxa"/>
            <w:vMerge/>
          </w:tcPr>
          <w:p w14:paraId="65960AD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633" w:type="dxa"/>
          </w:tcPr>
          <w:p w14:paraId="4829DAC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5</w:t>
            </w:r>
          </w:p>
        </w:tc>
        <w:tc>
          <w:tcPr>
            <w:tcW w:w="1213" w:type="dxa"/>
          </w:tcPr>
          <w:p w14:paraId="08BBD360"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1.03±0.11</w:t>
            </w:r>
          </w:p>
        </w:tc>
        <w:tc>
          <w:tcPr>
            <w:tcW w:w="1218" w:type="dxa"/>
          </w:tcPr>
          <w:p w14:paraId="28A8C8B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6.95±1.31</w:t>
            </w:r>
          </w:p>
        </w:tc>
        <w:tc>
          <w:tcPr>
            <w:tcW w:w="1106" w:type="dxa"/>
          </w:tcPr>
          <w:p w14:paraId="6E29E3B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8.29±1.80</w:t>
            </w:r>
          </w:p>
        </w:tc>
        <w:tc>
          <w:tcPr>
            <w:tcW w:w="1106" w:type="dxa"/>
          </w:tcPr>
          <w:p w14:paraId="581189E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7.58±0.94</w:t>
            </w:r>
          </w:p>
        </w:tc>
        <w:tc>
          <w:tcPr>
            <w:tcW w:w="1106" w:type="dxa"/>
          </w:tcPr>
          <w:p w14:paraId="33E4DD4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9.16±1.25</w:t>
            </w:r>
          </w:p>
        </w:tc>
      </w:tr>
      <w:tr w:rsidR="0095409A" w:rsidRPr="00EE2AB4" w14:paraId="6E3F018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val="restart"/>
          </w:tcPr>
          <w:p w14:paraId="64CB7CFE" w14:textId="77777777" w:rsidR="0095409A" w:rsidRPr="00EE2AB4" w:rsidRDefault="0095409A" w:rsidP="0041177D">
            <w:pPr>
              <w:spacing w:after="120"/>
              <w:jc w:val="center"/>
            </w:pPr>
            <w:bookmarkStart w:id="2" w:name="_Hlk132192790"/>
            <w:r w:rsidRPr="00EE2AB4">
              <w:t>UW4179</w:t>
            </w:r>
          </w:p>
        </w:tc>
        <w:tc>
          <w:tcPr>
            <w:tcW w:w="640" w:type="dxa"/>
            <w:vMerge w:val="restart"/>
          </w:tcPr>
          <w:p w14:paraId="6D870DC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quartzite</w:t>
            </w:r>
          </w:p>
        </w:tc>
        <w:tc>
          <w:tcPr>
            <w:tcW w:w="633" w:type="dxa"/>
          </w:tcPr>
          <w:p w14:paraId="7128DF5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w:t>
            </w:r>
          </w:p>
        </w:tc>
        <w:tc>
          <w:tcPr>
            <w:tcW w:w="1213" w:type="dxa"/>
          </w:tcPr>
          <w:p w14:paraId="480CE83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3.70±0.84</w:t>
            </w:r>
          </w:p>
        </w:tc>
        <w:tc>
          <w:tcPr>
            <w:tcW w:w="1218" w:type="dxa"/>
          </w:tcPr>
          <w:p w14:paraId="3236720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106" w:type="dxa"/>
          </w:tcPr>
          <w:p w14:paraId="6DC273A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106" w:type="dxa"/>
          </w:tcPr>
          <w:p w14:paraId="57DABA9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106" w:type="dxa"/>
          </w:tcPr>
          <w:p w14:paraId="7D34D0E6"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r>
      <w:bookmarkEnd w:id="2"/>
      <w:tr w:rsidR="0095409A" w:rsidRPr="00EE2AB4" w14:paraId="45C4EC25"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tcPr>
          <w:p w14:paraId="022AD9E3" w14:textId="77777777" w:rsidR="0095409A" w:rsidRPr="00EE2AB4" w:rsidRDefault="0095409A" w:rsidP="0041177D">
            <w:pPr>
              <w:spacing w:after="120"/>
              <w:jc w:val="center"/>
            </w:pPr>
          </w:p>
        </w:tc>
        <w:tc>
          <w:tcPr>
            <w:tcW w:w="640" w:type="dxa"/>
            <w:vMerge/>
          </w:tcPr>
          <w:p w14:paraId="40F5895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633" w:type="dxa"/>
          </w:tcPr>
          <w:p w14:paraId="26A2D16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w:t>
            </w:r>
          </w:p>
        </w:tc>
        <w:tc>
          <w:tcPr>
            <w:tcW w:w="1213" w:type="dxa"/>
          </w:tcPr>
          <w:p w14:paraId="4F495F5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4.44±0.80</w:t>
            </w:r>
          </w:p>
        </w:tc>
        <w:tc>
          <w:tcPr>
            <w:tcW w:w="1218" w:type="dxa"/>
          </w:tcPr>
          <w:p w14:paraId="4CDBB2D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2369F12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32560ED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2A84DAA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r>
      <w:tr w:rsidR="0095409A" w:rsidRPr="00EE2AB4" w14:paraId="686446E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2" w:type="dxa"/>
            <w:gridSpan w:val="8"/>
          </w:tcPr>
          <w:p w14:paraId="2EA4191D" w14:textId="77777777" w:rsidR="0095409A" w:rsidRPr="000976E1" w:rsidRDefault="0095409A" w:rsidP="0041177D">
            <w:pPr>
              <w:spacing w:after="120"/>
              <w:jc w:val="center"/>
              <w:rPr>
                <w:b w:val="0"/>
                <w:bCs w:val="0"/>
              </w:rPr>
            </w:pPr>
            <w:r w:rsidRPr="000976E1">
              <w:t>IRSL</w:t>
            </w:r>
          </w:p>
        </w:tc>
      </w:tr>
      <w:tr w:rsidR="0095409A" w:rsidRPr="00EE2AB4" w14:paraId="5A103B11"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val="restart"/>
          </w:tcPr>
          <w:p w14:paraId="6A01C052" w14:textId="77777777" w:rsidR="0095409A" w:rsidRPr="00EE2AB4" w:rsidRDefault="0095409A" w:rsidP="0041177D">
            <w:pPr>
              <w:spacing w:after="120"/>
              <w:jc w:val="center"/>
            </w:pPr>
            <w:r w:rsidRPr="00EE2AB4">
              <w:t>UW3808</w:t>
            </w:r>
          </w:p>
        </w:tc>
        <w:tc>
          <w:tcPr>
            <w:tcW w:w="640" w:type="dxa"/>
            <w:vMerge w:val="restart"/>
          </w:tcPr>
          <w:p w14:paraId="603BFBE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gneiss</w:t>
            </w:r>
          </w:p>
        </w:tc>
        <w:tc>
          <w:tcPr>
            <w:tcW w:w="633" w:type="dxa"/>
          </w:tcPr>
          <w:p w14:paraId="783BBF4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w:t>
            </w:r>
          </w:p>
        </w:tc>
        <w:tc>
          <w:tcPr>
            <w:tcW w:w="1213" w:type="dxa"/>
          </w:tcPr>
          <w:p w14:paraId="272527D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2.64±0.28</w:t>
            </w:r>
          </w:p>
        </w:tc>
        <w:tc>
          <w:tcPr>
            <w:tcW w:w="1218" w:type="dxa"/>
          </w:tcPr>
          <w:p w14:paraId="5776F78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1.65±0.017</w:t>
            </w:r>
          </w:p>
        </w:tc>
        <w:tc>
          <w:tcPr>
            <w:tcW w:w="1106" w:type="dxa"/>
          </w:tcPr>
          <w:p w14:paraId="0A025F9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4.97±0.28</w:t>
            </w:r>
          </w:p>
        </w:tc>
        <w:tc>
          <w:tcPr>
            <w:tcW w:w="1106" w:type="dxa"/>
          </w:tcPr>
          <w:p w14:paraId="181904A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16.5±1.06</w:t>
            </w:r>
          </w:p>
        </w:tc>
        <w:tc>
          <w:tcPr>
            <w:tcW w:w="1106" w:type="dxa"/>
          </w:tcPr>
          <w:p w14:paraId="12D3953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70.2±33.7</w:t>
            </w:r>
          </w:p>
        </w:tc>
      </w:tr>
      <w:tr w:rsidR="0095409A" w:rsidRPr="00EE2AB4" w14:paraId="5EDB3F4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tcPr>
          <w:p w14:paraId="3BB6DE15" w14:textId="77777777" w:rsidR="0095409A" w:rsidRPr="00EE2AB4" w:rsidRDefault="0095409A" w:rsidP="0041177D">
            <w:pPr>
              <w:spacing w:after="120"/>
              <w:jc w:val="center"/>
            </w:pPr>
          </w:p>
        </w:tc>
        <w:tc>
          <w:tcPr>
            <w:tcW w:w="640" w:type="dxa"/>
            <w:vMerge/>
          </w:tcPr>
          <w:p w14:paraId="71729C7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633" w:type="dxa"/>
          </w:tcPr>
          <w:p w14:paraId="54E9CDC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w:t>
            </w:r>
          </w:p>
        </w:tc>
        <w:tc>
          <w:tcPr>
            <w:tcW w:w="1213" w:type="dxa"/>
          </w:tcPr>
          <w:p w14:paraId="28886D5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2.46±0.26</w:t>
            </w:r>
          </w:p>
        </w:tc>
        <w:tc>
          <w:tcPr>
            <w:tcW w:w="1218" w:type="dxa"/>
          </w:tcPr>
          <w:p w14:paraId="14D85E5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1.53±0.16</w:t>
            </w:r>
          </w:p>
        </w:tc>
        <w:tc>
          <w:tcPr>
            <w:tcW w:w="1106" w:type="dxa"/>
          </w:tcPr>
          <w:p w14:paraId="4BA88D2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2.57±0.15</w:t>
            </w:r>
          </w:p>
        </w:tc>
        <w:tc>
          <w:tcPr>
            <w:tcW w:w="1106" w:type="dxa"/>
          </w:tcPr>
          <w:p w14:paraId="1C3C88B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4.60±0.27</w:t>
            </w:r>
          </w:p>
        </w:tc>
        <w:tc>
          <w:tcPr>
            <w:tcW w:w="1106" w:type="dxa"/>
          </w:tcPr>
          <w:p w14:paraId="59564D2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4.03±0.23</w:t>
            </w:r>
          </w:p>
        </w:tc>
      </w:tr>
      <w:tr w:rsidR="0095409A" w:rsidRPr="00EE2AB4" w14:paraId="1528B57E" w14:textId="77777777" w:rsidTr="0041177D">
        <w:tc>
          <w:tcPr>
            <w:cnfStyle w:val="001000000000" w:firstRow="0" w:lastRow="0" w:firstColumn="1" w:lastColumn="0" w:oddVBand="0" w:evenVBand="0" w:oddHBand="0" w:evenHBand="0" w:firstRowFirstColumn="0" w:firstRowLastColumn="0" w:lastRowFirstColumn="0" w:lastRowLastColumn="0"/>
            <w:tcW w:w="1000" w:type="dxa"/>
          </w:tcPr>
          <w:p w14:paraId="1C17DD77" w14:textId="77777777" w:rsidR="0095409A" w:rsidRPr="00EE2AB4" w:rsidRDefault="0095409A" w:rsidP="0041177D">
            <w:pPr>
              <w:spacing w:after="120"/>
              <w:jc w:val="center"/>
            </w:pPr>
            <w:r w:rsidRPr="00EE2AB4">
              <w:t>UW4078</w:t>
            </w:r>
          </w:p>
        </w:tc>
        <w:tc>
          <w:tcPr>
            <w:tcW w:w="640" w:type="dxa"/>
          </w:tcPr>
          <w:p w14:paraId="5A97E11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Granitic gneiss</w:t>
            </w:r>
          </w:p>
        </w:tc>
        <w:tc>
          <w:tcPr>
            <w:tcW w:w="633" w:type="dxa"/>
          </w:tcPr>
          <w:p w14:paraId="0FA223E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w:t>
            </w:r>
          </w:p>
        </w:tc>
        <w:tc>
          <w:tcPr>
            <w:tcW w:w="1213" w:type="dxa"/>
          </w:tcPr>
          <w:p w14:paraId="5A48A09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218" w:type="dxa"/>
          </w:tcPr>
          <w:p w14:paraId="2F44F5B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0.27±0.06</w:t>
            </w:r>
          </w:p>
        </w:tc>
        <w:tc>
          <w:tcPr>
            <w:tcW w:w="1106" w:type="dxa"/>
          </w:tcPr>
          <w:p w14:paraId="0392CD1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31D3996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1DB0729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r>
      <w:tr w:rsidR="0095409A" w:rsidRPr="00EE2AB4" w14:paraId="0DBD537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val="restart"/>
          </w:tcPr>
          <w:p w14:paraId="55C763CF" w14:textId="77777777" w:rsidR="0095409A" w:rsidRPr="00EE2AB4" w:rsidRDefault="0095409A" w:rsidP="0041177D">
            <w:pPr>
              <w:spacing w:after="120"/>
              <w:jc w:val="center"/>
            </w:pPr>
            <w:r w:rsidRPr="00EE2AB4">
              <w:t>UW4084</w:t>
            </w:r>
          </w:p>
        </w:tc>
        <w:tc>
          <w:tcPr>
            <w:tcW w:w="640" w:type="dxa"/>
            <w:vMerge w:val="restart"/>
          </w:tcPr>
          <w:p w14:paraId="5D4CEF8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Granitic gneiss</w:t>
            </w:r>
          </w:p>
        </w:tc>
        <w:tc>
          <w:tcPr>
            <w:tcW w:w="633" w:type="dxa"/>
          </w:tcPr>
          <w:p w14:paraId="6B8D635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w:t>
            </w:r>
          </w:p>
        </w:tc>
        <w:tc>
          <w:tcPr>
            <w:tcW w:w="1213" w:type="dxa"/>
          </w:tcPr>
          <w:p w14:paraId="2A289F8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1.03±0.29</w:t>
            </w:r>
          </w:p>
        </w:tc>
        <w:tc>
          <w:tcPr>
            <w:tcW w:w="1218" w:type="dxa"/>
          </w:tcPr>
          <w:p w14:paraId="737DBEC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106" w:type="dxa"/>
          </w:tcPr>
          <w:p w14:paraId="3A0DFC3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18.8±4.62</w:t>
            </w:r>
          </w:p>
        </w:tc>
        <w:tc>
          <w:tcPr>
            <w:tcW w:w="1106" w:type="dxa"/>
          </w:tcPr>
          <w:p w14:paraId="4590BA5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40.9±13.5</w:t>
            </w:r>
          </w:p>
        </w:tc>
        <w:tc>
          <w:tcPr>
            <w:tcW w:w="1106" w:type="dxa"/>
          </w:tcPr>
          <w:p w14:paraId="5C4993F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r>
      <w:tr w:rsidR="0095409A" w:rsidRPr="00EE2AB4" w14:paraId="7D922E17"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tcPr>
          <w:p w14:paraId="333746E2" w14:textId="77777777" w:rsidR="0095409A" w:rsidRPr="00EE2AB4" w:rsidRDefault="0095409A" w:rsidP="0041177D">
            <w:pPr>
              <w:spacing w:after="120"/>
              <w:jc w:val="center"/>
            </w:pPr>
          </w:p>
        </w:tc>
        <w:tc>
          <w:tcPr>
            <w:tcW w:w="640" w:type="dxa"/>
            <w:vMerge/>
          </w:tcPr>
          <w:p w14:paraId="6AA7195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633" w:type="dxa"/>
          </w:tcPr>
          <w:p w14:paraId="278475F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w:t>
            </w:r>
          </w:p>
        </w:tc>
        <w:tc>
          <w:tcPr>
            <w:tcW w:w="1213" w:type="dxa"/>
          </w:tcPr>
          <w:p w14:paraId="1FADC67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2.85±2.63</w:t>
            </w:r>
          </w:p>
        </w:tc>
        <w:tc>
          <w:tcPr>
            <w:tcW w:w="1218" w:type="dxa"/>
          </w:tcPr>
          <w:p w14:paraId="68A39F3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6820E97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28.8±22.8</w:t>
            </w:r>
          </w:p>
        </w:tc>
        <w:tc>
          <w:tcPr>
            <w:tcW w:w="1106" w:type="dxa"/>
          </w:tcPr>
          <w:p w14:paraId="51A928D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c>
          <w:tcPr>
            <w:tcW w:w="1106" w:type="dxa"/>
          </w:tcPr>
          <w:p w14:paraId="619072D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r>
      <w:tr w:rsidR="0095409A" w:rsidRPr="00EE2AB4" w14:paraId="603414F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val="restart"/>
          </w:tcPr>
          <w:p w14:paraId="6BFF2AF4" w14:textId="77777777" w:rsidR="0095409A" w:rsidRPr="00EE2AB4" w:rsidRDefault="0095409A" w:rsidP="0041177D">
            <w:pPr>
              <w:spacing w:after="120"/>
              <w:jc w:val="center"/>
            </w:pPr>
            <w:r w:rsidRPr="00EE2AB4">
              <w:t>UW4091</w:t>
            </w:r>
          </w:p>
        </w:tc>
        <w:tc>
          <w:tcPr>
            <w:tcW w:w="640" w:type="dxa"/>
            <w:vMerge w:val="restart"/>
          </w:tcPr>
          <w:p w14:paraId="371FC38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granodiorite</w:t>
            </w:r>
          </w:p>
        </w:tc>
        <w:tc>
          <w:tcPr>
            <w:tcW w:w="633" w:type="dxa"/>
          </w:tcPr>
          <w:p w14:paraId="589E149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w:t>
            </w:r>
          </w:p>
        </w:tc>
        <w:tc>
          <w:tcPr>
            <w:tcW w:w="1213" w:type="dxa"/>
          </w:tcPr>
          <w:p w14:paraId="43890EA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0.77±0.57</w:t>
            </w:r>
          </w:p>
        </w:tc>
        <w:tc>
          <w:tcPr>
            <w:tcW w:w="1218" w:type="dxa"/>
          </w:tcPr>
          <w:p w14:paraId="7C039A5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106" w:type="dxa"/>
          </w:tcPr>
          <w:p w14:paraId="314509F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0.47±0.19</w:t>
            </w:r>
          </w:p>
        </w:tc>
        <w:tc>
          <w:tcPr>
            <w:tcW w:w="1106" w:type="dxa"/>
          </w:tcPr>
          <w:p w14:paraId="409C4D6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0.54±0.14</w:t>
            </w:r>
          </w:p>
        </w:tc>
        <w:tc>
          <w:tcPr>
            <w:tcW w:w="1106" w:type="dxa"/>
          </w:tcPr>
          <w:p w14:paraId="475342B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0.68±0.18</w:t>
            </w:r>
          </w:p>
        </w:tc>
      </w:tr>
      <w:tr w:rsidR="0095409A" w:rsidRPr="00EE2AB4" w14:paraId="5F0DF9BF"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tcPr>
          <w:p w14:paraId="49152C6F" w14:textId="77777777" w:rsidR="0095409A" w:rsidRPr="00EE2AB4" w:rsidRDefault="0095409A" w:rsidP="0041177D">
            <w:pPr>
              <w:spacing w:after="120"/>
              <w:jc w:val="center"/>
            </w:pPr>
          </w:p>
        </w:tc>
        <w:tc>
          <w:tcPr>
            <w:tcW w:w="640" w:type="dxa"/>
            <w:vMerge/>
          </w:tcPr>
          <w:p w14:paraId="4C567CF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633" w:type="dxa"/>
          </w:tcPr>
          <w:p w14:paraId="2D04ACA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w:t>
            </w:r>
          </w:p>
        </w:tc>
        <w:tc>
          <w:tcPr>
            <w:tcW w:w="1213" w:type="dxa"/>
          </w:tcPr>
          <w:p w14:paraId="276060D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0.40±0.06</w:t>
            </w:r>
          </w:p>
        </w:tc>
        <w:tc>
          <w:tcPr>
            <w:tcW w:w="1218" w:type="dxa"/>
          </w:tcPr>
          <w:p w14:paraId="3770716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0.36±0.05</w:t>
            </w:r>
          </w:p>
        </w:tc>
        <w:tc>
          <w:tcPr>
            <w:tcW w:w="1106" w:type="dxa"/>
          </w:tcPr>
          <w:p w14:paraId="6FBB269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0.51±0.07</w:t>
            </w:r>
          </w:p>
        </w:tc>
        <w:tc>
          <w:tcPr>
            <w:tcW w:w="1106" w:type="dxa"/>
          </w:tcPr>
          <w:p w14:paraId="79C4C5E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1.7±0.03</w:t>
            </w:r>
          </w:p>
        </w:tc>
        <w:tc>
          <w:tcPr>
            <w:tcW w:w="1106" w:type="dxa"/>
          </w:tcPr>
          <w:p w14:paraId="0CE8EE6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r>
      <w:tr w:rsidR="0095409A" w:rsidRPr="00EE2AB4" w14:paraId="5D271E0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val="restart"/>
          </w:tcPr>
          <w:p w14:paraId="3632ED8D" w14:textId="77777777" w:rsidR="0095409A" w:rsidRPr="00EE2AB4" w:rsidRDefault="0095409A" w:rsidP="0041177D">
            <w:pPr>
              <w:spacing w:after="120"/>
              <w:jc w:val="center"/>
            </w:pPr>
            <w:r w:rsidRPr="00EE2AB4">
              <w:t>UW4106</w:t>
            </w:r>
          </w:p>
        </w:tc>
        <w:tc>
          <w:tcPr>
            <w:tcW w:w="640" w:type="dxa"/>
            <w:vMerge w:val="restart"/>
          </w:tcPr>
          <w:p w14:paraId="5AD019E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granite</w:t>
            </w:r>
          </w:p>
        </w:tc>
        <w:tc>
          <w:tcPr>
            <w:tcW w:w="633" w:type="dxa"/>
          </w:tcPr>
          <w:p w14:paraId="7C7EB165"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3</w:t>
            </w:r>
          </w:p>
        </w:tc>
        <w:tc>
          <w:tcPr>
            <w:tcW w:w="1213" w:type="dxa"/>
          </w:tcPr>
          <w:p w14:paraId="236860E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0.18±0.03</w:t>
            </w:r>
          </w:p>
        </w:tc>
        <w:tc>
          <w:tcPr>
            <w:tcW w:w="1218" w:type="dxa"/>
          </w:tcPr>
          <w:p w14:paraId="765A8FC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0.26±0.04</w:t>
            </w:r>
          </w:p>
        </w:tc>
        <w:tc>
          <w:tcPr>
            <w:tcW w:w="1106" w:type="dxa"/>
          </w:tcPr>
          <w:p w14:paraId="0B4B9E6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1.64±0.20</w:t>
            </w:r>
          </w:p>
        </w:tc>
        <w:tc>
          <w:tcPr>
            <w:tcW w:w="1106" w:type="dxa"/>
          </w:tcPr>
          <w:p w14:paraId="6F09148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2.94±0.36</w:t>
            </w:r>
          </w:p>
        </w:tc>
        <w:tc>
          <w:tcPr>
            <w:tcW w:w="1106" w:type="dxa"/>
          </w:tcPr>
          <w:p w14:paraId="4A6699C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4.54±0.55</w:t>
            </w:r>
          </w:p>
        </w:tc>
      </w:tr>
      <w:tr w:rsidR="0095409A" w:rsidRPr="00EE2AB4" w14:paraId="078CFBCB"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tcPr>
          <w:p w14:paraId="40B789C5" w14:textId="77777777" w:rsidR="0095409A" w:rsidRPr="00EE2AB4" w:rsidRDefault="0095409A" w:rsidP="0041177D">
            <w:pPr>
              <w:spacing w:after="120"/>
              <w:jc w:val="center"/>
            </w:pPr>
          </w:p>
        </w:tc>
        <w:tc>
          <w:tcPr>
            <w:tcW w:w="640" w:type="dxa"/>
            <w:vMerge/>
          </w:tcPr>
          <w:p w14:paraId="5C2D303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633" w:type="dxa"/>
          </w:tcPr>
          <w:p w14:paraId="4CA0A70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4</w:t>
            </w:r>
          </w:p>
        </w:tc>
        <w:tc>
          <w:tcPr>
            <w:tcW w:w="1213" w:type="dxa"/>
          </w:tcPr>
          <w:p w14:paraId="4A34454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0.49±0.06</w:t>
            </w:r>
          </w:p>
        </w:tc>
        <w:tc>
          <w:tcPr>
            <w:tcW w:w="1218" w:type="dxa"/>
          </w:tcPr>
          <w:p w14:paraId="5251B1A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0.74±0.10</w:t>
            </w:r>
          </w:p>
        </w:tc>
        <w:tc>
          <w:tcPr>
            <w:tcW w:w="1106" w:type="dxa"/>
          </w:tcPr>
          <w:p w14:paraId="2319CBE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0.69±0.08</w:t>
            </w:r>
          </w:p>
        </w:tc>
        <w:tc>
          <w:tcPr>
            <w:tcW w:w="1106" w:type="dxa"/>
          </w:tcPr>
          <w:p w14:paraId="2FB0548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0.97±0.12</w:t>
            </w:r>
          </w:p>
        </w:tc>
        <w:tc>
          <w:tcPr>
            <w:tcW w:w="1106" w:type="dxa"/>
          </w:tcPr>
          <w:p w14:paraId="1AA6AEC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1.80±0.22</w:t>
            </w:r>
          </w:p>
        </w:tc>
      </w:tr>
      <w:tr w:rsidR="0095409A" w:rsidRPr="00EE2AB4" w14:paraId="57155E5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val="restart"/>
          </w:tcPr>
          <w:p w14:paraId="46A43DE3" w14:textId="77777777" w:rsidR="0095409A" w:rsidRPr="00EE2AB4" w:rsidRDefault="0095409A" w:rsidP="0041177D">
            <w:pPr>
              <w:spacing w:after="120"/>
              <w:jc w:val="center"/>
            </w:pPr>
            <w:r w:rsidRPr="00EE2AB4">
              <w:t>UW4109</w:t>
            </w:r>
          </w:p>
        </w:tc>
        <w:tc>
          <w:tcPr>
            <w:tcW w:w="640" w:type="dxa"/>
            <w:vMerge w:val="restart"/>
          </w:tcPr>
          <w:p w14:paraId="25E70E9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granite</w:t>
            </w:r>
          </w:p>
        </w:tc>
        <w:tc>
          <w:tcPr>
            <w:tcW w:w="633" w:type="dxa"/>
          </w:tcPr>
          <w:p w14:paraId="2C26E07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w:t>
            </w:r>
          </w:p>
        </w:tc>
        <w:tc>
          <w:tcPr>
            <w:tcW w:w="1213" w:type="dxa"/>
          </w:tcPr>
          <w:p w14:paraId="6A7DFE8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0.29±0.03</w:t>
            </w:r>
          </w:p>
        </w:tc>
        <w:tc>
          <w:tcPr>
            <w:tcW w:w="1218" w:type="dxa"/>
          </w:tcPr>
          <w:p w14:paraId="7E99B3C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0.36±0.05</w:t>
            </w:r>
          </w:p>
        </w:tc>
        <w:tc>
          <w:tcPr>
            <w:tcW w:w="1106" w:type="dxa"/>
          </w:tcPr>
          <w:p w14:paraId="6993422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0.55±0.05</w:t>
            </w:r>
          </w:p>
        </w:tc>
        <w:tc>
          <w:tcPr>
            <w:tcW w:w="1106" w:type="dxa"/>
          </w:tcPr>
          <w:p w14:paraId="515E5A2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2.05±0.19</w:t>
            </w:r>
          </w:p>
        </w:tc>
        <w:tc>
          <w:tcPr>
            <w:tcW w:w="1106" w:type="dxa"/>
          </w:tcPr>
          <w:p w14:paraId="2BB4EDD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E2AB4">
              <w:t>SAT</w:t>
            </w:r>
          </w:p>
        </w:tc>
      </w:tr>
      <w:tr w:rsidR="0095409A" w:rsidRPr="00EE2AB4" w14:paraId="4BD7EAF9" w14:textId="77777777" w:rsidTr="0041177D">
        <w:tc>
          <w:tcPr>
            <w:cnfStyle w:val="001000000000" w:firstRow="0" w:lastRow="0" w:firstColumn="1" w:lastColumn="0" w:oddVBand="0" w:evenVBand="0" w:oddHBand="0" w:evenHBand="0" w:firstRowFirstColumn="0" w:firstRowLastColumn="0" w:lastRowFirstColumn="0" w:lastRowLastColumn="0"/>
            <w:tcW w:w="1000" w:type="dxa"/>
            <w:vMerge/>
          </w:tcPr>
          <w:p w14:paraId="69D13EDE" w14:textId="77777777" w:rsidR="0095409A" w:rsidRPr="00EE2AB4" w:rsidRDefault="0095409A" w:rsidP="0041177D">
            <w:pPr>
              <w:spacing w:after="120"/>
              <w:jc w:val="center"/>
            </w:pPr>
          </w:p>
        </w:tc>
        <w:tc>
          <w:tcPr>
            <w:tcW w:w="640" w:type="dxa"/>
            <w:vMerge/>
          </w:tcPr>
          <w:p w14:paraId="1B65AFE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p>
        </w:tc>
        <w:tc>
          <w:tcPr>
            <w:tcW w:w="633" w:type="dxa"/>
          </w:tcPr>
          <w:p w14:paraId="27190D6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7</w:t>
            </w:r>
          </w:p>
        </w:tc>
        <w:tc>
          <w:tcPr>
            <w:tcW w:w="1213" w:type="dxa"/>
          </w:tcPr>
          <w:p w14:paraId="0724DB67"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0.31±0.03</w:t>
            </w:r>
          </w:p>
        </w:tc>
        <w:tc>
          <w:tcPr>
            <w:tcW w:w="1218" w:type="dxa"/>
          </w:tcPr>
          <w:p w14:paraId="2C01B8DD"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0.33±0.04</w:t>
            </w:r>
          </w:p>
        </w:tc>
        <w:tc>
          <w:tcPr>
            <w:tcW w:w="1106" w:type="dxa"/>
          </w:tcPr>
          <w:p w14:paraId="591DC3D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0.58±0.05</w:t>
            </w:r>
          </w:p>
        </w:tc>
        <w:tc>
          <w:tcPr>
            <w:tcW w:w="1106" w:type="dxa"/>
          </w:tcPr>
          <w:p w14:paraId="65EEC28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c>
          <w:tcPr>
            <w:tcW w:w="1106" w:type="dxa"/>
          </w:tcPr>
          <w:p w14:paraId="13A8BFE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r>
      <w:tr w:rsidR="0095409A" w:rsidRPr="00EE2AB4" w14:paraId="1C67637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vMerge/>
          </w:tcPr>
          <w:p w14:paraId="355E204F" w14:textId="77777777" w:rsidR="0095409A" w:rsidRPr="00EE2AB4" w:rsidRDefault="0095409A" w:rsidP="0041177D">
            <w:pPr>
              <w:spacing w:after="120"/>
              <w:jc w:val="center"/>
            </w:pPr>
          </w:p>
        </w:tc>
        <w:tc>
          <w:tcPr>
            <w:tcW w:w="640" w:type="dxa"/>
            <w:vMerge/>
          </w:tcPr>
          <w:p w14:paraId="770A45F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p>
        </w:tc>
        <w:tc>
          <w:tcPr>
            <w:tcW w:w="633" w:type="dxa"/>
          </w:tcPr>
          <w:p w14:paraId="602B420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8</w:t>
            </w:r>
          </w:p>
        </w:tc>
        <w:tc>
          <w:tcPr>
            <w:tcW w:w="1213" w:type="dxa"/>
          </w:tcPr>
          <w:p w14:paraId="769158B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0.23±0.02</w:t>
            </w:r>
          </w:p>
        </w:tc>
        <w:tc>
          <w:tcPr>
            <w:tcW w:w="1218" w:type="dxa"/>
          </w:tcPr>
          <w:p w14:paraId="4105519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0.40±0.05</w:t>
            </w:r>
          </w:p>
        </w:tc>
        <w:tc>
          <w:tcPr>
            <w:tcW w:w="1106" w:type="dxa"/>
          </w:tcPr>
          <w:p w14:paraId="0417603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rPr>
            </w:pPr>
            <w:r w:rsidRPr="00EE2AB4">
              <w:t>0.56±0.05</w:t>
            </w:r>
          </w:p>
        </w:tc>
        <w:tc>
          <w:tcPr>
            <w:tcW w:w="1106" w:type="dxa"/>
          </w:tcPr>
          <w:p w14:paraId="0FD3532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0.62±0.06</w:t>
            </w:r>
          </w:p>
        </w:tc>
        <w:tc>
          <w:tcPr>
            <w:tcW w:w="1106" w:type="dxa"/>
          </w:tcPr>
          <w:p w14:paraId="392A0750"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4.62±0.43</w:t>
            </w:r>
          </w:p>
        </w:tc>
      </w:tr>
      <w:tr w:rsidR="0095409A" w:rsidRPr="00EE2AB4" w14:paraId="70F1F052" w14:textId="77777777" w:rsidTr="0041177D">
        <w:tc>
          <w:tcPr>
            <w:cnfStyle w:val="001000000000" w:firstRow="0" w:lastRow="0" w:firstColumn="1" w:lastColumn="0" w:oddVBand="0" w:evenVBand="0" w:oddHBand="0" w:evenHBand="0" w:firstRowFirstColumn="0" w:firstRowLastColumn="0" w:lastRowFirstColumn="0" w:lastRowLastColumn="0"/>
            <w:tcW w:w="1000" w:type="dxa"/>
          </w:tcPr>
          <w:p w14:paraId="456009E0" w14:textId="77777777" w:rsidR="0095409A" w:rsidRPr="00EE2AB4" w:rsidRDefault="0095409A" w:rsidP="0041177D">
            <w:pPr>
              <w:spacing w:after="120"/>
              <w:jc w:val="center"/>
            </w:pPr>
            <w:r w:rsidRPr="00EE2AB4">
              <w:t>UW4168</w:t>
            </w:r>
          </w:p>
        </w:tc>
        <w:tc>
          <w:tcPr>
            <w:tcW w:w="640" w:type="dxa"/>
          </w:tcPr>
          <w:p w14:paraId="1067A5F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granite</w:t>
            </w:r>
          </w:p>
        </w:tc>
        <w:tc>
          <w:tcPr>
            <w:tcW w:w="633" w:type="dxa"/>
          </w:tcPr>
          <w:p w14:paraId="7356315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w:t>
            </w:r>
          </w:p>
        </w:tc>
        <w:tc>
          <w:tcPr>
            <w:tcW w:w="1213" w:type="dxa"/>
          </w:tcPr>
          <w:p w14:paraId="4CB0D80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1.46±1.32</w:t>
            </w:r>
          </w:p>
        </w:tc>
        <w:tc>
          <w:tcPr>
            <w:tcW w:w="1218" w:type="dxa"/>
          </w:tcPr>
          <w:p w14:paraId="375CB8E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0.44±0.15</w:t>
            </w:r>
          </w:p>
        </w:tc>
        <w:tc>
          <w:tcPr>
            <w:tcW w:w="1106" w:type="dxa"/>
          </w:tcPr>
          <w:p w14:paraId="7B2E0B0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306AADB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c>
          <w:tcPr>
            <w:tcW w:w="1106" w:type="dxa"/>
          </w:tcPr>
          <w:p w14:paraId="0798188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NA</w:t>
            </w:r>
          </w:p>
        </w:tc>
      </w:tr>
      <w:tr w:rsidR="0095409A" w:rsidRPr="00EE2AB4" w14:paraId="1AE3BEC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tcPr>
          <w:p w14:paraId="0C9D6E9B" w14:textId="77777777" w:rsidR="0095409A" w:rsidRPr="00EE2AB4" w:rsidRDefault="0095409A" w:rsidP="0041177D">
            <w:pPr>
              <w:spacing w:after="120"/>
              <w:jc w:val="center"/>
            </w:pPr>
            <w:r w:rsidRPr="00EE2AB4">
              <w:t>UW4170</w:t>
            </w:r>
          </w:p>
        </w:tc>
        <w:tc>
          <w:tcPr>
            <w:tcW w:w="640" w:type="dxa"/>
          </w:tcPr>
          <w:p w14:paraId="0EA8EAA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quartzite</w:t>
            </w:r>
          </w:p>
        </w:tc>
        <w:tc>
          <w:tcPr>
            <w:tcW w:w="633" w:type="dxa"/>
          </w:tcPr>
          <w:p w14:paraId="013FDBC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w:t>
            </w:r>
          </w:p>
        </w:tc>
        <w:tc>
          <w:tcPr>
            <w:tcW w:w="1213" w:type="dxa"/>
          </w:tcPr>
          <w:p w14:paraId="09DFD8A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0.94±0.23</w:t>
            </w:r>
          </w:p>
        </w:tc>
        <w:tc>
          <w:tcPr>
            <w:tcW w:w="1218" w:type="dxa"/>
          </w:tcPr>
          <w:p w14:paraId="6B86892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1.13±0.25</w:t>
            </w:r>
          </w:p>
        </w:tc>
        <w:tc>
          <w:tcPr>
            <w:tcW w:w="1106" w:type="dxa"/>
          </w:tcPr>
          <w:p w14:paraId="2349963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5915B9BD"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3183731C"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r>
      <w:tr w:rsidR="0095409A" w:rsidRPr="00EE2AB4" w14:paraId="47D65426" w14:textId="77777777" w:rsidTr="0041177D">
        <w:tc>
          <w:tcPr>
            <w:cnfStyle w:val="001000000000" w:firstRow="0" w:lastRow="0" w:firstColumn="1" w:lastColumn="0" w:oddVBand="0" w:evenVBand="0" w:oddHBand="0" w:evenHBand="0" w:firstRowFirstColumn="0" w:firstRowLastColumn="0" w:lastRowFirstColumn="0" w:lastRowLastColumn="0"/>
            <w:tcW w:w="1000" w:type="dxa"/>
          </w:tcPr>
          <w:p w14:paraId="2E1ACEAE" w14:textId="77777777" w:rsidR="0095409A" w:rsidRPr="00EE2AB4" w:rsidRDefault="0095409A" w:rsidP="0041177D">
            <w:pPr>
              <w:spacing w:after="120"/>
              <w:jc w:val="center"/>
            </w:pPr>
            <w:r w:rsidRPr="00EE2AB4">
              <w:t>UW4171</w:t>
            </w:r>
          </w:p>
        </w:tc>
        <w:tc>
          <w:tcPr>
            <w:tcW w:w="640" w:type="dxa"/>
          </w:tcPr>
          <w:p w14:paraId="5577C2C0"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quartzite</w:t>
            </w:r>
          </w:p>
        </w:tc>
        <w:tc>
          <w:tcPr>
            <w:tcW w:w="633" w:type="dxa"/>
          </w:tcPr>
          <w:p w14:paraId="6E771BE9"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3</w:t>
            </w:r>
          </w:p>
        </w:tc>
        <w:tc>
          <w:tcPr>
            <w:tcW w:w="1213" w:type="dxa"/>
          </w:tcPr>
          <w:p w14:paraId="6A76A384"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t>2.80</w:t>
            </w:r>
            <w:r w:rsidRPr="00EE2AB4">
              <w:t>±</w:t>
            </w:r>
            <w:r>
              <w:t>2.54</w:t>
            </w:r>
          </w:p>
        </w:tc>
        <w:tc>
          <w:tcPr>
            <w:tcW w:w="1218" w:type="dxa"/>
          </w:tcPr>
          <w:p w14:paraId="646BF21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c>
          <w:tcPr>
            <w:tcW w:w="1106" w:type="dxa"/>
          </w:tcPr>
          <w:p w14:paraId="1C3449B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c>
          <w:tcPr>
            <w:tcW w:w="1106" w:type="dxa"/>
          </w:tcPr>
          <w:p w14:paraId="1CFC724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c>
          <w:tcPr>
            <w:tcW w:w="1106" w:type="dxa"/>
          </w:tcPr>
          <w:p w14:paraId="1BB9F41A"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pPr>
            <w:r w:rsidRPr="00EE2AB4">
              <w:t>SAT</w:t>
            </w:r>
          </w:p>
        </w:tc>
      </w:tr>
      <w:tr w:rsidR="0095409A" w:rsidRPr="00EE2AB4" w14:paraId="335486B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tcPr>
          <w:p w14:paraId="04671352" w14:textId="77777777" w:rsidR="0095409A" w:rsidRPr="00EE2AB4" w:rsidRDefault="0095409A" w:rsidP="0041177D">
            <w:pPr>
              <w:spacing w:after="120"/>
              <w:jc w:val="center"/>
            </w:pPr>
            <w:r w:rsidRPr="00EE2AB4">
              <w:t>UW4172</w:t>
            </w:r>
          </w:p>
        </w:tc>
        <w:tc>
          <w:tcPr>
            <w:tcW w:w="640" w:type="dxa"/>
          </w:tcPr>
          <w:p w14:paraId="015CD848"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quartzite</w:t>
            </w:r>
          </w:p>
        </w:tc>
        <w:tc>
          <w:tcPr>
            <w:tcW w:w="633" w:type="dxa"/>
          </w:tcPr>
          <w:p w14:paraId="61E1EB11"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1</w:t>
            </w:r>
          </w:p>
        </w:tc>
        <w:tc>
          <w:tcPr>
            <w:tcW w:w="1213" w:type="dxa"/>
          </w:tcPr>
          <w:p w14:paraId="3303CBC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2.17±0.77</w:t>
            </w:r>
          </w:p>
        </w:tc>
        <w:tc>
          <w:tcPr>
            <w:tcW w:w="1218" w:type="dxa"/>
          </w:tcPr>
          <w:p w14:paraId="33ACBBF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106" w:type="dxa"/>
          </w:tcPr>
          <w:p w14:paraId="04B3376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NA</w:t>
            </w:r>
          </w:p>
        </w:tc>
        <w:tc>
          <w:tcPr>
            <w:tcW w:w="1106" w:type="dxa"/>
          </w:tcPr>
          <w:p w14:paraId="6A60B03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c>
          <w:tcPr>
            <w:tcW w:w="1106" w:type="dxa"/>
          </w:tcPr>
          <w:p w14:paraId="1A546933"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pPr>
            <w:r w:rsidRPr="00EE2AB4">
              <w:t>SAT</w:t>
            </w:r>
          </w:p>
        </w:tc>
      </w:tr>
    </w:tbl>
    <w:p w14:paraId="3E2D60D8" w14:textId="77777777" w:rsidR="0095409A" w:rsidRDefault="0095409A" w:rsidP="009475F9">
      <w:pPr>
        <w:rPr>
          <w:bCs/>
        </w:rPr>
      </w:pPr>
    </w:p>
    <w:p w14:paraId="67E9486F" w14:textId="5DCD785C" w:rsidR="0095409A" w:rsidRPr="00EE2AB4" w:rsidRDefault="0095409A" w:rsidP="0095409A">
      <w:pPr>
        <w:spacing w:after="120" w:line="240" w:lineRule="auto"/>
        <w:rPr>
          <w:i/>
          <w:iCs/>
        </w:rPr>
      </w:pPr>
      <w:r w:rsidRPr="00EE2AB4">
        <w:rPr>
          <w:b/>
          <w:bCs/>
        </w:rPr>
        <w:t>Table</w:t>
      </w:r>
      <w:r>
        <w:rPr>
          <w:b/>
          <w:bCs/>
        </w:rPr>
        <w:t xml:space="preserve"> S1-9</w:t>
      </w:r>
      <w:r w:rsidRPr="00EE2AB4">
        <w:rPr>
          <w:b/>
          <w:bCs/>
        </w:rPr>
        <w:t>.</w:t>
      </w:r>
      <w:r w:rsidRPr="00EE2AB4">
        <w:t xml:space="preserve">  </w:t>
      </w:r>
      <w:r w:rsidRPr="00524A43">
        <w:t>Rock ages. Weighted averages where N is the number of measurements averaged, from the top one or two slices.</w:t>
      </w:r>
      <w:r w:rsidRPr="00EE2AB4">
        <w:rPr>
          <w:i/>
          <w:iCs/>
        </w:rPr>
        <w:t xml:space="preserve"> </w:t>
      </w:r>
    </w:p>
    <w:tbl>
      <w:tblPr>
        <w:tblStyle w:val="ListTable3-Accent3"/>
        <w:tblW w:w="0" w:type="auto"/>
        <w:tblLook w:val="04A0" w:firstRow="1" w:lastRow="0" w:firstColumn="1" w:lastColumn="0" w:noHBand="0" w:noVBand="1"/>
      </w:tblPr>
      <w:tblGrid>
        <w:gridCol w:w="1006"/>
        <w:gridCol w:w="3085"/>
        <w:gridCol w:w="501"/>
        <w:gridCol w:w="1350"/>
        <w:gridCol w:w="361"/>
        <w:gridCol w:w="1439"/>
      </w:tblGrid>
      <w:tr w:rsidR="0095409A" w:rsidRPr="00EE2AB4" w14:paraId="2F3B44F1"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tcPr>
          <w:p w14:paraId="7B8CC714" w14:textId="77777777" w:rsidR="0095409A" w:rsidRPr="00701782" w:rsidRDefault="0095409A" w:rsidP="0041177D">
            <w:pPr>
              <w:spacing w:after="120"/>
              <w:jc w:val="center"/>
              <w:rPr>
                <w:rFonts w:ascii="Calibri" w:eastAsia="Times New Roman" w:hAnsi="Calibri" w:cs="Times New Roman"/>
                <w:b w:val="0"/>
                <w:bCs w:val="0"/>
                <w:color w:val="auto"/>
              </w:rPr>
            </w:pPr>
            <w:r w:rsidRPr="00701782">
              <w:rPr>
                <w:rFonts w:ascii="Calibri" w:eastAsia="Times New Roman" w:hAnsi="Calibri" w:cs="Times New Roman"/>
                <w:color w:val="auto"/>
              </w:rPr>
              <w:t>Sample</w:t>
            </w:r>
          </w:p>
        </w:tc>
        <w:tc>
          <w:tcPr>
            <w:tcW w:w="0" w:type="auto"/>
            <w:vMerge w:val="restart"/>
          </w:tcPr>
          <w:p w14:paraId="62BE34A9"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auto"/>
              </w:rPr>
            </w:pPr>
            <w:r w:rsidRPr="00701782">
              <w:rPr>
                <w:rFonts w:ascii="Calibri" w:eastAsia="Times New Roman" w:hAnsi="Calibri" w:cs="Times New Roman"/>
                <w:color w:val="auto"/>
              </w:rPr>
              <w:t>Location</w:t>
            </w:r>
          </w:p>
        </w:tc>
        <w:tc>
          <w:tcPr>
            <w:tcW w:w="1851" w:type="dxa"/>
            <w:gridSpan w:val="2"/>
          </w:tcPr>
          <w:p w14:paraId="35F734E6"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auto"/>
              </w:rPr>
            </w:pPr>
            <w:r w:rsidRPr="00701782">
              <w:rPr>
                <w:rFonts w:ascii="Calibri" w:eastAsia="Times New Roman" w:hAnsi="Calibri" w:cs="Times New Roman"/>
                <w:color w:val="auto"/>
              </w:rPr>
              <w:t>OSL</w:t>
            </w:r>
          </w:p>
        </w:tc>
        <w:tc>
          <w:tcPr>
            <w:tcW w:w="1800" w:type="dxa"/>
            <w:gridSpan w:val="2"/>
          </w:tcPr>
          <w:p w14:paraId="67B53EE8" w14:textId="77777777" w:rsidR="0095409A" w:rsidRPr="00701782" w:rsidRDefault="0095409A" w:rsidP="0041177D">
            <w:pPr>
              <w:spacing w:after="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auto"/>
              </w:rPr>
            </w:pPr>
            <w:r w:rsidRPr="00701782">
              <w:rPr>
                <w:rFonts w:ascii="Calibri" w:eastAsia="Times New Roman" w:hAnsi="Calibri" w:cs="Times New Roman"/>
                <w:color w:val="auto"/>
              </w:rPr>
              <w:t>IRSL</w:t>
            </w:r>
          </w:p>
        </w:tc>
      </w:tr>
      <w:tr w:rsidR="0095409A" w:rsidRPr="00EE2AB4" w14:paraId="6D41914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FD0924B" w14:textId="77777777" w:rsidR="0095409A" w:rsidRPr="000976E1" w:rsidRDefault="0095409A" w:rsidP="0041177D">
            <w:pPr>
              <w:spacing w:after="120"/>
              <w:jc w:val="center"/>
              <w:rPr>
                <w:rFonts w:ascii="Calibri" w:eastAsia="Times New Roman" w:hAnsi="Calibri" w:cs="Times New Roman"/>
                <w:b w:val="0"/>
                <w:bCs w:val="0"/>
              </w:rPr>
            </w:pPr>
          </w:p>
        </w:tc>
        <w:tc>
          <w:tcPr>
            <w:tcW w:w="0" w:type="auto"/>
            <w:vMerge/>
          </w:tcPr>
          <w:p w14:paraId="4F88F853"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p>
        </w:tc>
        <w:tc>
          <w:tcPr>
            <w:tcW w:w="501" w:type="dxa"/>
            <w:shd w:val="clear" w:color="auto" w:fill="AEAAAA" w:themeFill="background2" w:themeFillShade="BF"/>
          </w:tcPr>
          <w:p w14:paraId="54AB6104"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0976E1">
              <w:rPr>
                <w:rFonts w:ascii="Calibri" w:eastAsia="Times New Roman" w:hAnsi="Calibri" w:cs="Times New Roman"/>
                <w:b/>
                <w:bCs/>
              </w:rPr>
              <w:t>N</w:t>
            </w:r>
          </w:p>
        </w:tc>
        <w:tc>
          <w:tcPr>
            <w:tcW w:w="1350" w:type="dxa"/>
            <w:shd w:val="clear" w:color="auto" w:fill="AEAAAA" w:themeFill="background2" w:themeFillShade="BF"/>
          </w:tcPr>
          <w:p w14:paraId="4DB5C0A0"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0976E1">
              <w:rPr>
                <w:rFonts w:ascii="Calibri" w:eastAsia="Times New Roman" w:hAnsi="Calibri" w:cs="Times New Roman"/>
                <w:b/>
                <w:bCs/>
              </w:rPr>
              <w:t>Age (ka)</w:t>
            </w:r>
          </w:p>
        </w:tc>
        <w:tc>
          <w:tcPr>
            <w:tcW w:w="361" w:type="dxa"/>
            <w:shd w:val="clear" w:color="auto" w:fill="AEAAAA" w:themeFill="background2" w:themeFillShade="BF"/>
          </w:tcPr>
          <w:p w14:paraId="50ABA2B9"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0976E1">
              <w:rPr>
                <w:rFonts w:ascii="Calibri" w:eastAsia="Times New Roman" w:hAnsi="Calibri" w:cs="Times New Roman"/>
                <w:b/>
                <w:bCs/>
              </w:rPr>
              <w:t>N</w:t>
            </w:r>
          </w:p>
        </w:tc>
        <w:tc>
          <w:tcPr>
            <w:tcW w:w="1439" w:type="dxa"/>
            <w:shd w:val="clear" w:color="auto" w:fill="AEAAAA" w:themeFill="background2" w:themeFillShade="BF"/>
          </w:tcPr>
          <w:p w14:paraId="638E82EC" w14:textId="77777777" w:rsidR="0095409A" w:rsidRPr="000976E1"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0976E1">
              <w:rPr>
                <w:rFonts w:ascii="Calibri" w:eastAsia="Times New Roman" w:hAnsi="Calibri" w:cs="Times New Roman"/>
                <w:b/>
                <w:bCs/>
              </w:rPr>
              <w:t>Age (ka)</w:t>
            </w:r>
          </w:p>
        </w:tc>
      </w:tr>
      <w:tr w:rsidR="0095409A" w:rsidRPr="00EE2AB4" w14:paraId="2627D8D8"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76ECF60"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UW3808</w:t>
            </w:r>
          </w:p>
        </w:tc>
        <w:tc>
          <w:tcPr>
            <w:tcW w:w="0" w:type="auto"/>
          </w:tcPr>
          <w:p w14:paraId="4116381E"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Oley Hills, PA</w:t>
            </w:r>
          </w:p>
        </w:tc>
        <w:tc>
          <w:tcPr>
            <w:tcW w:w="501" w:type="dxa"/>
          </w:tcPr>
          <w:p w14:paraId="0C73B11E"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50" w:type="dxa"/>
          </w:tcPr>
          <w:p w14:paraId="4D5E73AF"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361" w:type="dxa"/>
          </w:tcPr>
          <w:p w14:paraId="3B88EBB9"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7</w:t>
            </w:r>
          </w:p>
        </w:tc>
        <w:tc>
          <w:tcPr>
            <w:tcW w:w="1439" w:type="dxa"/>
          </w:tcPr>
          <w:p w14:paraId="0EC7E84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Nirmala UI" w:eastAsia="Times New Roman" w:hAnsi="Nirmala UI" w:cs="Nirmala UI"/>
              </w:rPr>
            </w:pPr>
            <w:r w:rsidRPr="00EE2AB4">
              <w:rPr>
                <w:rFonts w:ascii="Calibri" w:eastAsia="Times New Roman" w:hAnsi="Calibri" w:cs="Times New Roman"/>
              </w:rPr>
              <w:t>2.59</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0.33</w:t>
            </w:r>
          </w:p>
        </w:tc>
      </w:tr>
      <w:tr w:rsidR="0095409A" w:rsidRPr="00EE2AB4" w14:paraId="29036C4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B6AE82"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UW4078</w:t>
            </w:r>
          </w:p>
        </w:tc>
        <w:tc>
          <w:tcPr>
            <w:tcW w:w="0" w:type="auto"/>
          </w:tcPr>
          <w:p w14:paraId="38519B7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roofErr w:type="spellStart"/>
            <w:r w:rsidRPr="00EE2AB4">
              <w:rPr>
                <w:rFonts w:ascii="Calibri" w:eastAsia="Times New Roman" w:hAnsi="Calibri" w:cs="Times New Roman"/>
              </w:rPr>
              <w:t>Gungywamp</w:t>
            </w:r>
            <w:proofErr w:type="spellEnd"/>
            <w:r w:rsidRPr="00EE2AB4">
              <w:rPr>
                <w:rFonts w:ascii="Calibri" w:eastAsia="Times New Roman" w:hAnsi="Calibri" w:cs="Times New Roman"/>
              </w:rPr>
              <w:t>, CT</w:t>
            </w:r>
          </w:p>
        </w:tc>
        <w:tc>
          <w:tcPr>
            <w:tcW w:w="501" w:type="dxa"/>
          </w:tcPr>
          <w:p w14:paraId="2DC66087"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w:t>
            </w:r>
          </w:p>
        </w:tc>
        <w:tc>
          <w:tcPr>
            <w:tcW w:w="1350" w:type="dxa"/>
          </w:tcPr>
          <w:p w14:paraId="2E71E047"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0.42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w:t>
            </w:r>
            <w:r>
              <w:rPr>
                <w:rFonts w:ascii="Calibri" w:eastAsia="Times New Roman" w:hAnsi="Calibri" w:cs="Times New Roman"/>
              </w:rPr>
              <w:t>10</w:t>
            </w:r>
            <w:r w:rsidRPr="00EE2AB4">
              <w:rPr>
                <w:rFonts w:ascii="Calibri" w:eastAsia="Times New Roman" w:hAnsi="Calibri" w:cs="Times New Roman"/>
              </w:rPr>
              <w:t>*</w:t>
            </w:r>
          </w:p>
        </w:tc>
        <w:tc>
          <w:tcPr>
            <w:tcW w:w="361" w:type="dxa"/>
          </w:tcPr>
          <w:p w14:paraId="61B5D756"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w:t>
            </w:r>
          </w:p>
        </w:tc>
        <w:tc>
          <w:tcPr>
            <w:tcW w:w="1439" w:type="dxa"/>
          </w:tcPr>
          <w:p w14:paraId="1812EC6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0.27</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0.06*</w:t>
            </w:r>
          </w:p>
        </w:tc>
      </w:tr>
      <w:tr w:rsidR="0095409A" w:rsidRPr="00EE2AB4" w14:paraId="6CDAA4D7"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35CCEBC"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UW4084</w:t>
            </w:r>
          </w:p>
        </w:tc>
        <w:tc>
          <w:tcPr>
            <w:tcW w:w="0" w:type="auto"/>
          </w:tcPr>
          <w:p w14:paraId="1A73C2F6"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Hunt’s Brook Souterrain, CT</w:t>
            </w:r>
          </w:p>
        </w:tc>
        <w:tc>
          <w:tcPr>
            <w:tcW w:w="501" w:type="dxa"/>
          </w:tcPr>
          <w:p w14:paraId="660B27D7"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350" w:type="dxa"/>
          </w:tcPr>
          <w:p w14:paraId="55044017"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361" w:type="dxa"/>
          </w:tcPr>
          <w:p w14:paraId="1F1B9C28"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w:t>
            </w:r>
          </w:p>
        </w:tc>
        <w:tc>
          <w:tcPr>
            <w:tcW w:w="1439" w:type="dxa"/>
          </w:tcPr>
          <w:p w14:paraId="0142704B"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Nirmala UI" w:eastAsia="Times New Roman" w:hAnsi="Nirmala UI" w:cs="Nirmala UI"/>
              </w:rPr>
            </w:pPr>
            <w:r w:rsidRPr="00EE2AB4">
              <w:rPr>
                <w:rFonts w:ascii="Calibri" w:eastAsia="Times New Roman" w:hAnsi="Calibri" w:cs="Times New Roman"/>
              </w:rPr>
              <w:t>1.03</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0.29*</w:t>
            </w:r>
          </w:p>
        </w:tc>
      </w:tr>
      <w:tr w:rsidR="0095409A" w:rsidRPr="00EE2AB4" w14:paraId="39DF7D1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2C3C5"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UW4091</w:t>
            </w:r>
          </w:p>
        </w:tc>
        <w:tc>
          <w:tcPr>
            <w:tcW w:w="0" w:type="auto"/>
          </w:tcPr>
          <w:p w14:paraId="6E4D1EB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Ed Woods Estate, RI</w:t>
            </w:r>
          </w:p>
        </w:tc>
        <w:tc>
          <w:tcPr>
            <w:tcW w:w="501" w:type="dxa"/>
          </w:tcPr>
          <w:p w14:paraId="1FA0AE53"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w:t>
            </w:r>
          </w:p>
        </w:tc>
        <w:tc>
          <w:tcPr>
            <w:tcW w:w="1350" w:type="dxa"/>
          </w:tcPr>
          <w:p w14:paraId="724C573A"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Nirmala UI" w:eastAsia="Times New Roman" w:hAnsi="Nirmala UI" w:cs="Nirmala UI"/>
              </w:rPr>
            </w:pPr>
            <w:r w:rsidRPr="00EE2AB4">
              <w:rPr>
                <w:rFonts w:ascii="Calibri" w:eastAsia="Times New Roman" w:hAnsi="Calibri" w:cs="Times New Roman"/>
              </w:rPr>
              <w:t>0.38</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0.20*</w:t>
            </w:r>
          </w:p>
        </w:tc>
        <w:tc>
          <w:tcPr>
            <w:tcW w:w="361" w:type="dxa"/>
          </w:tcPr>
          <w:p w14:paraId="75BB4B4C"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6</w:t>
            </w:r>
          </w:p>
        </w:tc>
        <w:tc>
          <w:tcPr>
            <w:tcW w:w="1439" w:type="dxa"/>
          </w:tcPr>
          <w:p w14:paraId="2D448CEF"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0.54</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0.08</w:t>
            </w:r>
          </w:p>
        </w:tc>
      </w:tr>
      <w:tr w:rsidR="0095409A" w:rsidRPr="00EE2AB4" w14:paraId="1AFE3932"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DCE09FC"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UW4106</w:t>
            </w:r>
          </w:p>
        </w:tc>
        <w:tc>
          <w:tcPr>
            <w:tcW w:w="0" w:type="auto"/>
          </w:tcPr>
          <w:p w14:paraId="7461D858"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Milford, NH</w:t>
            </w:r>
          </w:p>
        </w:tc>
        <w:tc>
          <w:tcPr>
            <w:tcW w:w="501" w:type="dxa"/>
          </w:tcPr>
          <w:p w14:paraId="68B592F7"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4</w:t>
            </w:r>
          </w:p>
        </w:tc>
        <w:tc>
          <w:tcPr>
            <w:tcW w:w="1350" w:type="dxa"/>
          </w:tcPr>
          <w:p w14:paraId="18D3F642"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1.31</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0.14*</w:t>
            </w:r>
          </w:p>
        </w:tc>
        <w:tc>
          <w:tcPr>
            <w:tcW w:w="361" w:type="dxa"/>
          </w:tcPr>
          <w:p w14:paraId="169B045E"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3</w:t>
            </w:r>
          </w:p>
        </w:tc>
        <w:tc>
          <w:tcPr>
            <w:tcW w:w="1439" w:type="dxa"/>
          </w:tcPr>
          <w:p w14:paraId="54033B1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vertAlign w:val="superscript"/>
              </w:rPr>
            </w:pPr>
            <w:r w:rsidRPr="00EE2AB4">
              <w:rPr>
                <w:rFonts w:ascii="Calibri" w:eastAsia="Times New Roman" w:hAnsi="Calibri" w:cs="Times New Roman"/>
              </w:rPr>
              <w:t>0.29</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0.05**</w:t>
            </w:r>
          </w:p>
        </w:tc>
      </w:tr>
      <w:tr w:rsidR="0095409A" w:rsidRPr="00EE2AB4" w14:paraId="105FE0C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4FF38"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UW4109</w:t>
            </w:r>
          </w:p>
        </w:tc>
        <w:tc>
          <w:tcPr>
            <w:tcW w:w="0" w:type="auto"/>
          </w:tcPr>
          <w:p w14:paraId="5D1FC8D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Deerfield, NH</w:t>
            </w:r>
          </w:p>
        </w:tc>
        <w:tc>
          <w:tcPr>
            <w:tcW w:w="501" w:type="dxa"/>
          </w:tcPr>
          <w:p w14:paraId="276863C7"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2</w:t>
            </w:r>
          </w:p>
        </w:tc>
        <w:tc>
          <w:tcPr>
            <w:tcW w:w="1350" w:type="dxa"/>
          </w:tcPr>
          <w:p w14:paraId="6AC89F4F"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0.43</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0.03*</w:t>
            </w:r>
          </w:p>
        </w:tc>
        <w:tc>
          <w:tcPr>
            <w:tcW w:w="361" w:type="dxa"/>
          </w:tcPr>
          <w:p w14:paraId="2D94879F"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5</w:t>
            </w:r>
          </w:p>
        </w:tc>
        <w:tc>
          <w:tcPr>
            <w:tcW w:w="1439" w:type="dxa"/>
          </w:tcPr>
          <w:p w14:paraId="3623A439"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Nirmala UI" w:eastAsia="Times New Roman" w:hAnsi="Nirmala UI" w:cs="Nirmala UI"/>
              </w:rPr>
            </w:pPr>
            <w:r w:rsidRPr="00EE2AB4">
              <w:rPr>
                <w:rFonts w:ascii="Calibri" w:eastAsia="Times New Roman" w:hAnsi="Calibri" w:cs="Times New Roman"/>
              </w:rPr>
              <w:t>0.28</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0.02</w:t>
            </w:r>
          </w:p>
        </w:tc>
      </w:tr>
      <w:tr w:rsidR="0095409A" w:rsidRPr="00EE2AB4" w14:paraId="6BA6780C"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93FAD87"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UW4168</w:t>
            </w:r>
          </w:p>
        </w:tc>
        <w:tc>
          <w:tcPr>
            <w:tcW w:w="0" w:type="auto"/>
          </w:tcPr>
          <w:p w14:paraId="2AF0EF7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Oley Hills, PA</w:t>
            </w:r>
          </w:p>
        </w:tc>
        <w:tc>
          <w:tcPr>
            <w:tcW w:w="501" w:type="dxa"/>
          </w:tcPr>
          <w:p w14:paraId="781F260E"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3</w:t>
            </w:r>
          </w:p>
        </w:tc>
        <w:tc>
          <w:tcPr>
            <w:tcW w:w="1350" w:type="dxa"/>
          </w:tcPr>
          <w:p w14:paraId="5E03DD06"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4.09</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0.46*</w:t>
            </w:r>
          </w:p>
        </w:tc>
        <w:tc>
          <w:tcPr>
            <w:tcW w:w="361" w:type="dxa"/>
          </w:tcPr>
          <w:p w14:paraId="5543056C"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4</w:t>
            </w:r>
          </w:p>
        </w:tc>
        <w:tc>
          <w:tcPr>
            <w:tcW w:w="1439" w:type="dxa"/>
          </w:tcPr>
          <w:p w14:paraId="0733DCB3"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0.78</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0.29</w:t>
            </w:r>
          </w:p>
        </w:tc>
      </w:tr>
      <w:tr w:rsidR="0095409A" w:rsidRPr="00EE2AB4" w14:paraId="2E9634A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5846F6"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UW4170</w:t>
            </w:r>
          </w:p>
        </w:tc>
        <w:tc>
          <w:tcPr>
            <w:tcW w:w="0" w:type="auto"/>
          </w:tcPr>
          <w:p w14:paraId="11A74D12"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Alpenglow, PA</w:t>
            </w:r>
          </w:p>
        </w:tc>
        <w:tc>
          <w:tcPr>
            <w:tcW w:w="501" w:type="dxa"/>
          </w:tcPr>
          <w:p w14:paraId="5A446F33"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2</w:t>
            </w:r>
          </w:p>
        </w:tc>
        <w:tc>
          <w:tcPr>
            <w:tcW w:w="1350" w:type="dxa"/>
          </w:tcPr>
          <w:p w14:paraId="0E6AD232"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Nirmala UI" w:eastAsia="Times New Roman" w:hAnsi="Nirmala UI" w:cs="Nirmala UI"/>
              </w:rPr>
            </w:pPr>
            <w:r w:rsidRPr="00EE2AB4">
              <w:rPr>
                <w:rFonts w:ascii="Calibri" w:eastAsia="Times New Roman" w:hAnsi="Calibri" w:cs="Times New Roman"/>
              </w:rPr>
              <w:t>1.04</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0.17*</w:t>
            </w:r>
          </w:p>
        </w:tc>
        <w:tc>
          <w:tcPr>
            <w:tcW w:w="361" w:type="dxa"/>
          </w:tcPr>
          <w:p w14:paraId="330E7366"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3</w:t>
            </w:r>
          </w:p>
        </w:tc>
        <w:tc>
          <w:tcPr>
            <w:tcW w:w="1439" w:type="dxa"/>
          </w:tcPr>
          <w:p w14:paraId="4C6DE27A"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2.03</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1.18</w:t>
            </w:r>
          </w:p>
        </w:tc>
      </w:tr>
      <w:tr w:rsidR="0095409A" w:rsidRPr="00EE2AB4" w14:paraId="5C39F733"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36F4F80"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UW4171</w:t>
            </w:r>
          </w:p>
        </w:tc>
        <w:tc>
          <w:tcPr>
            <w:tcW w:w="0" w:type="auto"/>
          </w:tcPr>
          <w:p w14:paraId="7049B0FF"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Bear’s Den Chamber, MA</w:t>
            </w:r>
          </w:p>
        </w:tc>
        <w:tc>
          <w:tcPr>
            <w:tcW w:w="501" w:type="dxa"/>
          </w:tcPr>
          <w:p w14:paraId="56181C20"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3</w:t>
            </w:r>
          </w:p>
        </w:tc>
        <w:tc>
          <w:tcPr>
            <w:tcW w:w="1350" w:type="dxa"/>
          </w:tcPr>
          <w:p w14:paraId="75FBCA45"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3.41</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0.30*</w:t>
            </w:r>
          </w:p>
        </w:tc>
        <w:tc>
          <w:tcPr>
            <w:tcW w:w="361" w:type="dxa"/>
          </w:tcPr>
          <w:p w14:paraId="578BA051"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w:t>
            </w:r>
          </w:p>
        </w:tc>
        <w:tc>
          <w:tcPr>
            <w:tcW w:w="1439" w:type="dxa"/>
          </w:tcPr>
          <w:p w14:paraId="229228F5"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 xml:space="preserve">2.80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2.</w:t>
            </w:r>
            <w:r>
              <w:rPr>
                <w:rFonts w:ascii="Calibri" w:eastAsia="Times New Roman" w:hAnsi="Calibri" w:cs="Times New Roman"/>
              </w:rPr>
              <w:t>54</w:t>
            </w:r>
            <w:r w:rsidRPr="00EE2AB4">
              <w:rPr>
                <w:rFonts w:ascii="Calibri" w:eastAsia="Times New Roman" w:hAnsi="Calibri" w:cs="Times New Roman"/>
              </w:rPr>
              <w:t>*</w:t>
            </w:r>
          </w:p>
        </w:tc>
      </w:tr>
      <w:tr w:rsidR="0095409A" w:rsidRPr="00EE2AB4" w14:paraId="3932A49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CD4235"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UW4172</w:t>
            </w:r>
          </w:p>
        </w:tc>
        <w:tc>
          <w:tcPr>
            <w:tcW w:w="0" w:type="auto"/>
          </w:tcPr>
          <w:p w14:paraId="7B71CD8E"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Council Rocks (Cat Stone), PA</w:t>
            </w:r>
          </w:p>
        </w:tc>
        <w:tc>
          <w:tcPr>
            <w:tcW w:w="501" w:type="dxa"/>
          </w:tcPr>
          <w:p w14:paraId="57E7CCC7"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w:t>
            </w:r>
          </w:p>
        </w:tc>
        <w:tc>
          <w:tcPr>
            <w:tcW w:w="1350" w:type="dxa"/>
          </w:tcPr>
          <w:p w14:paraId="72A7C26F"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2.06</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0.20*</w:t>
            </w:r>
          </w:p>
        </w:tc>
        <w:tc>
          <w:tcPr>
            <w:tcW w:w="361" w:type="dxa"/>
          </w:tcPr>
          <w:p w14:paraId="28DB1BDB"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w:t>
            </w:r>
          </w:p>
        </w:tc>
        <w:tc>
          <w:tcPr>
            <w:tcW w:w="1439" w:type="dxa"/>
          </w:tcPr>
          <w:p w14:paraId="78C85A07"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2.17</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0.77*</w:t>
            </w:r>
          </w:p>
        </w:tc>
      </w:tr>
      <w:tr w:rsidR="0095409A" w:rsidRPr="00EE2AB4" w14:paraId="4F8DD66C"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6E14457"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UW4173</w:t>
            </w:r>
          </w:p>
        </w:tc>
        <w:tc>
          <w:tcPr>
            <w:tcW w:w="0" w:type="auto"/>
          </w:tcPr>
          <w:p w14:paraId="6B07B7BC"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Council Rocks (Whale Stone), PA</w:t>
            </w:r>
          </w:p>
        </w:tc>
        <w:tc>
          <w:tcPr>
            <w:tcW w:w="501" w:type="dxa"/>
          </w:tcPr>
          <w:p w14:paraId="2220AA59"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2</w:t>
            </w:r>
          </w:p>
        </w:tc>
        <w:tc>
          <w:tcPr>
            <w:tcW w:w="1350" w:type="dxa"/>
          </w:tcPr>
          <w:p w14:paraId="5A33E655"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1.90</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0.31</w:t>
            </w:r>
          </w:p>
        </w:tc>
        <w:tc>
          <w:tcPr>
            <w:tcW w:w="361" w:type="dxa"/>
          </w:tcPr>
          <w:p w14:paraId="14182818"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439" w:type="dxa"/>
          </w:tcPr>
          <w:p w14:paraId="7DC6D2B1"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95409A" w:rsidRPr="00EE2AB4" w14:paraId="2D69F43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7CC79"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UW4174</w:t>
            </w:r>
          </w:p>
        </w:tc>
        <w:tc>
          <w:tcPr>
            <w:tcW w:w="0" w:type="auto"/>
          </w:tcPr>
          <w:p w14:paraId="1C1BEC44"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Council Rocks (Snake Head), PA</w:t>
            </w:r>
          </w:p>
        </w:tc>
        <w:tc>
          <w:tcPr>
            <w:tcW w:w="501" w:type="dxa"/>
          </w:tcPr>
          <w:p w14:paraId="7643A9EB"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5</w:t>
            </w:r>
          </w:p>
        </w:tc>
        <w:tc>
          <w:tcPr>
            <w:tcW w:w="1350" w:type="dxa"/>
          </w:tcPr>
          <w:p w14:paraId="1CDA8593"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1.02</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0.16</w:t>
            </w:r>
            <w:r w:rsidRPr="00524A43">
              <w:rPr>
                <w:rFonts w:ascii="Calibri" w:eastAsia="Times New Roman" w:hAnsi="Calibri" w:cs="Times New Roman"/>
                <w:b/>
                <w:bCs/>
              </w:rPr>
              <w:t>*</w:t>
            </w:r>
          </w:p>
        </w:tc>
        <w:tc>
          <w:tcPr>
            <w:tcW w:w="361" w:type="dxa"/>
          </w:tcPr>
          <w:p w14:paraId="06430CC8" w14:textId="77777777" w:rsidR="0095409A" w:rsidRPr="00EE2AB4" w:rsidRDefault="0095409A" w:rsidP="0041177D">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439" w:type="dxa"/>
          </w:tcPr>
          <w:p w14:paraId="554E06DB" w14:textId="77777777" w:rsidR="0095409A" w:rsidRPr="00EE2AB4" w:rsidRDefault="0095409A" w:rsidP="0041177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r w:rsidR="0095409A" w:rsidRPr="00EE2AB4" w14:paraId="2CEA9902"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4CB016D" w14:textId="77777777" w:rsidR="0095409A" w:rsidRPr="00EE2AB4" w:rsidRDefault="0095409A" w:rsidP="0041177D">
            <w:pPr>
              <w:spacing w:after="120"/>
              <w:jc w:val="center"/>
              <w:rPr>
                <w:rFonts w:ascii="Calibri" w:eastAsia="Times New Roman" w:hAnsi="Calibri" w:cs="Times New Roman"/>
              </w:rPr>
            </w:pPr>
            <w:r w:rsidRPr="00EE2AB4">
              <w:rPr>
                <w:rFonts w:ascii="Calibri" w:eastAsia="Times New Roman" w:hAnsi="Calibri" w:cs="Times New Roman"/>
              </w:rPr>
              <w:t>UW4179</w:t>
            </w:r>
          </w:p>
        </w:tc>
        <w:tc>
          <w:tcPr>
            <w:tcW w:w="0" w:type="auto"/>
          </w:tcPr>
          <w:p w14:paraId="0B02A0D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West Berlin Wall, PA</w:t>
            </w:r>
          </w:p>
        </w:tc>
        <w:tc>
          <w:tcPr>
            <w:tcW w:w="501" w:type="dxa"/>
          </w:tcPr>
          <w:p w14:paraId="7EE0532E"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4</w:t>
            </w:r>
          </w:p>
        </w:tc>
        <w:tc>
          <w:tcPr>
            <w:tcW w:w="1350" w:type="dxa"/>
          </w:tcPr>
          <w:p w14:paraId="7EE40311"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EE2AB4">
              <w:rPr>
                <w:rFonts w:ascii="Calibri" w:eastAsia="Times New Roman" w:hAnsi="Calibri" w:cs="Times New Roman"/>
              </w:rPr>
              <w:t>4.31</w:t>
            </w:r>
            <w:r>
              <w:rPr>
                <w:rFonts w:ascii="Calibri" w:eastAsia="Times New Roman" w:hAnsi="Calibri" w:cs="Times New Roman"/>
              </w:rPr>
              <w:t xml:space="preserve"> </w:t>
            </w:r>
            <w:r w:rsidRPr="00EE2AB4">
              <w:rPr>
                <w:rFonts w:ascii="Calibri" w:eastAsia="Times New Roman" w:hAnsi="Calibri" w:cs="Times New Roman"/>
              </w:rPr>
              <w:t>±</w:t>
            </w:r>
            <w:r>
              <w:rPr>
                <w:rFonts w:ascii="Calibri" w:eastAsia="Times New Roman" w:hAnsi="Calibri" w:cs="Times New Roman"/>
              </w:rPr>
              <w:t xml:space="preserve"> </w:t>
            </w:r>
            <w:r w:rsidRPr="00EE2AB4">
              <w:rPr>
                <w:rFonts w:ascii="Calibri" w:eastAsia="Times New Roman" w:hAnsi="Calibri" w:cs="Times New Roman"/>
              </w:rPr>
              <w:t>0.54*</w:t>
            </w:r>
          </w:p>
        </w:tc>
        <w:tc>
          <w:tcPr>
            <w:tcW w:w="361" w:type="dxa"/>
          </w:tcPr>
          <w:p w14:paraId="0C56B105" w14:textId="77777777" w:rsidR="0095409A" w:rsidRPr="00EE2AB4" w:rsidRDefault="0095409A" w:rsidP="0041177D">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1439" w:type="dxa"/>
          </w:tcPr>
          <w:p w14:paraId="74D1BA72" w14:textId="77777777" w:rsidR="0095409A" w:rsidRPr="00EE2AB4" w:rsidRDefault="0095409A" w:rsidP="0041177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bl>
    <w:p w14:paraId="3EFCA34A" w14:textId="77777777" w:rsidR="0095409A" w:rsidRPr="000976E1" w:rsidRDefault="0095409A" w:rsidP="0095409A">
      <w:pPr>
        <w:spacing w:after="120" w:line="240" w:lineRule="auto"/>
        <w:rPr>
          <w:rFonts w:cstheme="minorHAnsi"/>
          <w:i/>
          <w:iCs/>
          <w:kern w:val="0"/>
          <w14:ligatures w14:val="none"/>
        </w:rPr>
      </w:pPr>
      <w:r w:rsidRPr="00524A43">
        <w:rPr>
          <w:rFonts w:cstheme="minorHAnsi"/>
          <w:b/>
          <w:bCs/>
          <w:i/>
          <w:iCs/>
          <w:kern w:val="0"/>
          <w14:ligatures w14:val="none"/>
        </w:rPr>
        <w:lastRenderedPageBreak/>
        <w:t>*</w:t>
      </w:r>
      <w:r>
        <w:rPr>
          <w:rFonts w:cstheme="minorHAnsi"/>
          <w:i/>
          <w:iCs/>
          <w:kern w:val="0"/>
          <w14:ligatures w14:val="none"/>
        </w:rPr>
        <w:t>I</w:t>
      </w:r>
      <w:r w:rsidRPr="000976E1">
        <w:rPr>
          <w:rFonts w:cstheme="minorHAnsi"/>
          <w:i/>
          <w:iCs/>
          <w:kern w:val="0"/>
          <w14:ligatures w14:val="none"/>
        </w:rPr>
        <w:t>ndicates samples where the age may be an over-estimate because it is taken only from the top slice in a profile that had no plateau. (The N may represent more than one core or more measurements from the same slice.)</w:t>
      </w:r>
    </w:p>
    <w:p w14:paraId="7D11253F" w14:textId="77777777" w:rsidR="0095409A" w:rsidRPr="00EE2AB4" w:rsidRDefault="0095409A" w:rsidP="0095409A">
      <w:pPr>
        <w:spacing w:after="120" w:line="240" w:lineRule="auto"/>
        <w:rPr>
          <w:i/>
          <w:iCs/>
        </w:rPr>
      </w:pPr>
      <w:r w:rsidRPr="000976E1">
        <w:rPr>
          <w:rFonts w:cstheme="minorHAnsi"/>
          <w:b/>
          <w:bCs/>
          <w:i/>
          <w:iCs/>
          <w:kern w:val="0"/>
          <w14:ligatures w14:val="none"/>
        </w:rPr>
        <w:t>**</w:t>
      </w:r>
      <w:r w:rsidRPr="00EE2AB4">
        <w:rPr>
          <w:i/>
          <w:iCs/>
        </w:rPr>
        <w:t xml:space="preserve">Because of poor fading data, the age for this sample was estimated using three different assumptions for the fading rate. All three ages were within error </w:t>
      </w:r>
      <w:proofErr w:type="gramStart"/>
      <w:r w:rsidRPr="00EE2AB4">
        <w:rPr>
          <w:i/>
          <w:iCs/>
        </w:rPr>
        <w:t>terms</w:t>
      </w:r>
      <w:proofErr w:type="gramEnd"/>
      <w:r w:rsidRPr="00EE2AB4">
        <w:rPr>
          <w:i/>
          <w:iCs/>
        </w:rPr>
        <w:t xml:space="preserve"> and this is the middle one.</w:t>
      </w:r>
    </w:p>
    <w:p w14:paraId="11E640EB" w14:textId="77777777" w:rsidR="009475F9" w:rsidRDefault="009475F9" w:rsidP="009475F9">
      <w:pPr>
        <w:rPr>
          <w:bCs/>
        </w:rPr>
      </w:pPr>
    </w:p>
    <w:p w14:paraId="0E13B916" w14:textId="0B165417" w:rsidR="00D4663B" w:rsidRPr="00D4663B" w:rsidRDefault="005B19E2" w:rsidP="005B19E2">
      <w:pPr>
        <w:pStyle w:val="ListParagraph"/>
        <w:spacing w:after="0" w:line="240" w:lineRule="auto"/>
        <w:ind w:left="360"/>
        <w:jc w:val="center"/>
        <w:rPr>
          <w:b/>
          <w:bCs/>
        </w:rPr>
      </w:pPr>
      <w:r>
        <w:rPr>
          <w:b/>
          <w:bCs/>
        </w:rPr>
        <w:t xml:space="preserve">Text 2: </w:t>
      </w:r>
      <w:r w:rsidR="00D4663B" w:rsidRPr="00D4663B">
        <w:rPr>
          <w:b/>
          <w:bCs/>
        </w:rPr>
        <w:t>Luminescence Dating Principles</w:t>
      </w:r>
    </w:p>
    <w:p w14:paraId="25B030CC" w14:textId="72671357" w:rsidR="00D4663B" w:rsidRDefault="00D4663B" w:rsidP="006231C0">
      <w:pPr>
        <w:spacing w:after="0" w:line="240" w:lineRule="auto"/>
        <w:ind w:firstLine="720"/>
      </w:pPr>
      <w:r w:rsidRPr="00EE2AB4">
        <w:t xml:space="preserve">When minerals such as quartz and feldspar are exposed to </w:t>
      </w:r>
      <w:r>
        <w:t xml:space="preserve">sufficient </w:t>
      </w:r>
      <w:r w:rsidR="0082614B">
        <w:t>radiation (see below for common natural sources)</w:t>
      </w:r>
      <w:r w:rsidR="002306D8">
        <w:t xml:space="preserve"> </w:t>
      </w:r>
      <w:r w:rsidRPr="00EE2AB4">
        <w:t xml:space="preserve">electrons </w:t>
      </w:r>
      <w:r>
        <w:t xml:space="preserve">are </w:t>
      </w:r>
      <w:r w:rsidRPr="00EE2AB4">
        <w:t xml:space="preserve">removed from the parent atom </w:t>
      </w:r>
      <w:r>
        <w:t>and</w:t>
      </w:r>
      <w:r w:rsidRPr="00EE2AB4">
        <w:t xml:space="preserve"> raised to higher energy levels where they are free to move about the crystal lattice. When the radiation ceases, most electrons return to the ground state, but some get attracted to defects in the lattice where there is a localized charge deficiency. The deficiency may be either positive or negative</w:t>
      </w:r>
      <w:r>
        <w:t xml:space="preserve">. </w:t>
      </w:r>
      <w:r w:rsidRPr="00EE2AB4">
        <w:t xml:space="preserve"> </w:t>
      </w:r>
      <w:r>
        <w:t>T</w:t>
      </w:r>
      <w:r w:rsidRPr="00EE2AB4">
        <w:t xml:space="preserve">he negatively charged electrons </w:t>
      </w:r>
      <w:r>
        <w:t>are</w:t>
      </w:r>
      <w:r w:rsidRPr="00EE2AB4">
        <w:t xml:space="preserve"> attracted to only negative deficiencies </w:t>
      </w:r>
      <w:r>
        <w:t>but</w:t>
      </w:r>
      <w:r w:rsidRPr="00EE2AB4">
        <w:t xml:space="preserve"> </w:t>
      </w:r>
      <w:r>
        <w:t xml:space="preserve">the </w:t>
      </w:r>
      <w:r w:rsidRPr="00EE2AB4">
        <w:t>vacanc</w:t>
      </w:r>
      <w:r>
        <w:t>ies left behind in the parent atoms</w:t>
      </w:r>
      <w:r w:rsidRPr="00EE2AB4">
        <w:t>, called hole</w:t>
      </w:r>
      <w:r>
        <w:t>s</w:t>
      </w:r>
      <w:r w:rsidRPr="00EE2AB4">
        <w:t xml:space="preserve">, </w:t>
      </w:r>
      <w:r>
        <w:t>are</w:t>
      </w:r>
      <w:r w:rsidRPr="00EE2AB4">
        <w:t xml:space="preserve"> </w:t>
      </w:r>
      <w:r>
        <w:t xml:space="preserve">also </w:t>
      </w:r>
      <w:r w:rsidRPr="00EE2AB4">
        <w:t xml:space="preserve">attracted to defects, but ones </w:t>
      </w:r>
      <w:r>
        <w:t>with</w:t>
      </w:r>
      <w:r w:rsidRPr="00EE2AB4">
        <w:t xml:space="preserve"> a positive deficiency. An example of a defect is the substitution of Ca for Na in table salt (NaCl). Calcium has a +2 valence, while Na only has a +1 valence; the extra electron creates a positive deficiency. For the crystal lattice to remain electrically neutral, somewhere else there must exist </w:t>
      </w:r>
      <w:r>
        <w:t>another</w:t>
      </w:r>
      <w:r w:rsidRPr="00EE2AB4">
        <w:t xml:space="preserve"> defect with a negative deficiency.</w:t>
      </w:r>
      <w:r>
        <w:t xml:space="preserve"> </w:t>
      </w:r>
      <w:r w:rsidRPr="00EE2AB4">
        <w:t xml:space="preserve">When an electron (or hole) becomes attached to one of these charge deficient defects, it is said to be “trapped”. Dating based on these principles is called “trapped charge dating” and includes luminescence and electron spin resonance. </w:t>
      </w:r>
    </w:p>
    <w:p w14:paraId="734CD79A" w14:textId="5F69B0C3" w:rsidR="00D4663B" w:rsidRPr="00EE2AB4" w:rsidRDefault="00D4663B" w:rsidP="006231C0">
      <w:pPr>
        <w:spacing w:after="0" w:line="240" w:lineRule="auto"/>
        <w:ind w:firstLine="720"/>
      </w:pPr>
      <w:r w:rsidRPr="00EE2AB4">
        <w:t xml:space="preserve">Electrons (or holes) </w:t>
      </w:r>
      <w:r>
        <w:t>in the traps, representing the absorbed radiation dose, are</w:t>
      </w:r>
      <w:r w:rsidRPr="00EE2AB4">
        <w:t xml:space="preserve"> released from the traps by imparting additional energy </w:t>
      </w:r>
      <w:r w:rsidR="0082614B">
        <w:t xml:space="preserve">(e.g., light and/or heat). </w:t>
      </w:r>
      <w:r w:rsidRPr="00EE2AB4">
        <w:t>When the charge is released, electrons and holes are brought together at recombination centers</w:t>
      </w:r>
      <w:r>
        <w:t xml:space="preserve"> in</w:t>
      </w:r>
      <w:r w:rsidRPr="00EE2AB4">
        <w:t xml:space="preserve"> an energized state. Upon return to the ground state, this energy is released, in part, as light called luminescence.</w:t>
      </w:r>
    </w:p>
    <w:p w14:paraId="65F81273" w14:textId="2B660CF2" w:rsidR="00D4663B" w:rsidRPr="00EE2AB4" w:rsidRDefault="00D4663B" w:rsidP="006231C0">
      <w:pPr>
        <w:spacing w:after="0" w:line="240" w:lineRule="auto"/>
        <w:ind w:firstLine="720"/>
      </w:pPr>
      <w:r w:rsidRPr="00EE2AB4">
        <w:t xml:space="preserve">The intensity of the luminescence signal is </w:t>
      </w:r>
      <w:r>
        <w:t xml:space="preserve">thus </w:t>
      </w:r>
      <w:r w:rsidRPr="00EE2AB4">
        <w:t>proportional to the amount of original trapped charge which in turn is proportional to the amount of absorbed dose accumulated since the traps were last emptied. If the traps are deep enough, in the sense that charge will not be released at ambient temperature</w:t>
      </w:r>
      <w:r>
        <w:t>,</w:t>
      </w:r>
      <w:r w:rsidRPr="00EE2AB4">
        <w:t xml:space="preserve"> and if there is no exposure to light, then charge will continue to accumulate in the traps through time. If the natural radiation is absorbed at a constant rate, then the intensity of the luminescence </w:t>
      </w:r>
      <w:r>
        <w:t>relates</w:t>
      </w:r>
      <w:r w:rsidRPr="00EE2AB4">
        <w:t xml:space="preserve"> to the time since the traps were last emptied by exposure to heat or light. That heating event, for example when a ceramic is fired, or that light exposure event, for example when sediment is exposed to sun during deposition, is often exactly what archaeologists want to know.</w:t>
      </w:r>
    </w:p>
    <w:p w14:paraId="78E8A801" w14:textId="426B6F2D" w:rsidR="00D4663B" w:rsidRPr="00EE2AB4" w:rsidRDefault="00D4663B" w:rsidP="006231C0">
      <w:pPr>
        <w:spacing w:after="0" w:line="240" w:lineRule="auto"/>
        <w:ind w:firstLine="720"/>
      </w:pPr>
      <w:r w:rsidRPr="00EE2AB4">
        <w:t>To calculate an age, two quantities must be estimated: the average dose rate (D</w:t>
      </w:r>
      <w:r w:rsidRPr="00EE2AB4">
        <w:rPr>
          <w:vertAlign w:val="subscript"/>
        </w:rPr>
        <w:t>r</w:t>
      </w:r>
      <w:r w:rsidRPr="00EE2AB4">
        <w:t>) through time and the equivalent dose (D</w:t>
      </w:r>
      <w:r w:rsidRPr="00EE2AB4">
        <w:rPr>
          <w:vertAlign w:val="subscript"/>
        </w:rPr>
        <w:t>e</w:t>
      </w:r>
      <w:r w:rsidRPr="00EE2AB4">
        <w:t>). The average D</w:t>
      </w:r>
      <w:r w:rsidRPr="00EE2AB4">
        <w:rPr>
          <w:vertAlign w:val="subscript"/>
        </w:rPr>
        <w:t>r</w:t>
      </w:r>
      <w:r w:rsidRPr="00EE2AB4">
        <w:t xml:space="preserve"> is estimated from the current D</w:t>
      </w:r>
      <w:r w:rsidRPr="00EE2AB4">
        <w:rPr>
          <w:vertAlign w:val="subscript"/>
        </w:rPr>
        <w:t>r</w:t>
      </w:r>
      <w:r w:rsidRPr="00EE2AB4">
        <w:t xml:space="preserve"> on the assumption </w:t>
      </w:r>
      <w:r>
        <w:t>of a</w:t>
      </w:r>
      <w:r w:rsidRPr="00EE2AB4">
        <w:t xml:space="preserve"> constant </w:t>
      </w:r>
      <w:r>
        <w:t>rate</w:t>
      </w:r>
      <w:r w:rsidRPr="00EE2AB4">
        <w:t xml:space="preserve">. This is normally the case because of the long half-lives of the principal sources of natural radiation: </w:t>
      </w:r>
      <w:r w:rsidRPr="00EE2AB4">
        <w:rPr>
          <w:vertAlign w:val="superscript"/>
        </w:rPr>
        <w:t>238</w:t>
      </w:r>
      <w:r w:rsidRPr="00EE2AB4">
        <w:t xml:space="preserve">U, </w:t>
      </w:r>
      <w:r w:rsidRPr="00EE2AB4">
        <w:rPr>
          <w:vertAlign w:val="superscript"/>
        </w:rPr>
        <w:t>232</w:t>
      </w:r>
      <w:r w:rsidRPr="00EE2AB4">
        <w:t xml:space="preserve">Th, and </w:t>
      </w:r>
      <w:r w:rsidRPr="00EE2AB4">
        <w:rPr>
          <w:vertAlign w:val="superscript"/>
        </w:rPr>
        <w:t>40</w:t>
      </w:r>
      <w:r w:rsidRPr="00EE2AB4">
        <w:t>K, all with half-lives on the order of 10</w:t>
      </w:r>
      <w:r w:rsidRPr="00EE2AB4">
        <w:rPr>
          <w:vertAlign w:val="superscript"/>
        </w:rPr>
        <w:t>9</w:t>
      </w:r>
      <w:r w:rsidRPr="00EE2AB4">
        <w:t xml:space="preserve"> years, or somewhat greater than the age of the universe. Sometimes the D</w:t>
      </w:r>
      <w:r w:rsidRPr="00EE2AB4">
        <w:rPr>
          <w:vertAlign w:val="subscript"/>
        </w:rPr>
        <w:t>r</w:t>
      </w:r>
      <w:r w:rsidRPr="00EE2AB4">
        <w:t xml:space="preserve"> can change because of geological processes, where radionuclides are removed, for example by leaching, or added, for example by burial. </w:t>
      </w:r>
    </w:p>
    <w:p w14:paraId="10823397" w14:textId="77777777" w:rsidR="00D4663B" w:rsidRDefault="00D4663B" w:rsidP="006231C0">
      <w:pPr>
        <w:spacing w:after="0" w:line="240" w:lineRule="auto"/>
        <w:ind w:firstLine="720"/>
      </w:pPr>
      <w:r w:rsidRPr="00EE2AB4">
        <w:t>The D</w:t>
      </w:r>
      <w:r w:rsidRPr="00EE2AB4">
        <w:rPr>
          <w:vertAlign w:val="subscript"/>
        </w:rPr>
        <w:t>e</w:t>
      </w:r>
      <w:r w:rsidRPr="00EE2AB4">
        <w:t xml:space="preserve"> is an estimate of the total accumulated absorbed dose, sometimes called the </w:t>
      </w:r>
      <w:proofErr w:type="spellStart"/>
      <w:r w:rsidRPr="00EE2AB4">
        <w:t>paleodose</w:t>
      </w:r>
      <w:proofErr w:type="spellEnd"/>
      <w:r w:rsidRPr="00EE2AB4">
        <w:t xml:space="preserve">. It </w:t>
      </w:r>
      <w:r>
        <w:t>is</w:t>
      </w:r>
      <w:r w:rsidRPr="00EE2AB4">
        <w:t xml:space="preserve"> the amount of radiation necessary to account for the observed luminescence signal. It is called “equivalent” because it is determined by calibrating the signal against radiation applied in the laboratory. </w:t>
      </w:r>
      <w:r>
        <w:t>The</w:t>
      </w:r>
      <w:r w:rsidRPr="00EE2AB4">
        <w:t xml:space="preserve"> D</w:t>
      </w:r>
      <w:r w:rsidRPr="00EE2AB4">
        <w:rPr>
          <w:vertAlign w:val="subscript"/>
        </w:rPr>
        <w:t>e</w:t>
      </w:r>
      <w:r w:rsidRPr="00EE2AB4">
        <w:t xml:space="preserve"> is the laboratory dose that is equivalent to the natural radiation absorbed by the sample since the traps were last emptied.</w:t>
      </w:r>
    </w:p>
    <w:p w14:paraId="6E01D9D5" w14:textId="77777777" w:rsidR="00D4663B" w:rsidRPr="00EE2AB4" w:rsidRDefault="00D4663B" w:rsidP="006231C0">
      <w:pPr>
        <w:spacing w:after="0" w:line="240" w:lineRule="auto"/>
        <w:ind w:firstLine="720"/>
      </w:pPr>
      <w:r w:rsidRPr="00EE2AB4">
        <w:t>The age equation is a simple quotient</w:t>
      </w:r>
      <w:r w:rsidRPr="004F584C">
        <w:t xml:space="preserve"> </w:t>
      </w:r>
      <w:r>
        <w:t>w</w:t>
      </w:r>
      <w:r w:rsidRPr="004F584C">
        <w:t>here Gy stands for Gray, the international unit of absorbed dose, and t is a unit of time</w:t>
      </w:r>
      <w:r w:rsidRPr="00EE2AB4">
        <w:t>:</w:t>
      </w:r>
    </w:p>
    <w:p w14:paraId="580EA023" w14:textId="77777777" w:rsidR="00D4663B" w:rsidRDefault="00D4663B" w:rsidP="006231C0">
      <w:pPr>
        <w:spacing w:after="0" w:line="240" w:lineRule="auto"/>
        <w:jc w:val="center"/>
      </w:pPr>
      <w:r w:rsidRPr="00EE2AB4">
        <w:t>Age (</w:t>
      </w:r>
      <w:proofErr w:type="gramStart"/>
      <w:r w:rsidRPr="00EE2AB4">
        <w:t>t)  =</w:t>
      </w:r>
      <w:proofErr w:type="gramEnd"/>
      <w:r w:rsidRPr="00EE2AB4">
        <w:t xml:space="preserve">  D</w:t>
      </w:r>
      <w:r w:rsidRPr="00EE2AB4">
        <w:rPr>
          <w:vertAlign w:val="subscript"/>
        </w:rPr>
        <w:t>e</w:t>
      </w:r>
      <w:r w:rsidRPr="00EE2AB4">
        <w:t xml:space="preserve"> (Gy) / D</w:t>
      </w:r>
      <w:r w:rsidRPr="00EE2AB4">
        <w:rPr>
          <w:vertAlign w:val="subscript"/>
        </w:rPr>
        <w:t>r</w:t>
      </w:r>
      <w:r w:rsidRPr="00EE2AB4">
        <w:t xml:space="preserve"> (Gy/t)</w:t>
      </w:r>
    </w:p>
    <w:p w14:paraId="72011A56" w14:textId="77777777" w:rsidR="006231C0" w:rsidRPr="00EE2AB4" w:rsidRDefault="006231C0" w:rsidP="006231C0">
      <w:pPr>
        <w:spacing w:after="0" w:line="240" w:lineRule="auto"/>
        <w:jc w:val="center"/>
      </w:pPr>
    </w:p>
    <w:p w14:paraId="44223DF3" w14:textId="2E94F0CF" w:rsidR="00D4663B" w:rsidRDefault="00D4663B" w:rsidP="006231C0">
      <w:pPr>
        <w:spacing w:after="0" w:line="240" w:lineRule="auto"/>
        <w:ind w:firstLine="720"/>
      </w:pPr>
      <w:r w:rsidRPr="00EE2AB4">
        <w:t xml:space="preserve">A distinction is made </w:t>
      </w:r>
      <w:r>
        <w:t>among</w:t>
      </w:r>
      <w:r w:rsidRPr="00EE2AB4">
        <w:t xml:space="preserve"> thermoluminescence (TL), optically stimulated luminescence (OSL) and infrared stimulated luminescence (IRSL). These </w:t>
      </w:r>
      <w:r>
        <w:t xml:space="preserve">are versions of </w:t>
      </w:r>
      <w:r w:rsidRPr="00EE2AB4">
        <w:t>the same dating method</w:t>
      </w:r>
      <w:r>
        <w:t xml:space="preserve">, </w:t>
      </w:r>
      <w:r w:rsidRPr="00EE2AB4">
        <w:t>distinguished by how the luminescence is stimulated in the laboratory, regardless of how traps were emptied in nature. For TL the stimulation is by heat, for OSL the stimulation is by light in the visible range, for IRSL the stimulation is by infrared light. OSL and IRSL are commonly used for both heated materials and sediments, mainly because of better precision and, for sediments, because the signal is more likely to be completely zeroed in nature. If all traps have not been emptied by the depositional event of interest, the signal is said to be partially bleached. The TL signal has an unbleachable residual, making it less useful for sediment dat</w:t>
      </w:r>
      <w:r>
        <w:t>i</w:t>
      </w:r>
      <w:r w:rsidRPr="00EE2AB4">
        <w:t>ng</w:t>
      </w:r>
      <w:r>
        <w:t>.</w:t>
      </w:r>
    </w:p>
    <w:p w14:paraId="70AF67F2" w14:textId="2CDE9FCB" w:rsidR="00D4663B" w:rsidRDefault="00D4663B" w:rsidP="006231C0">
      <w:pPr>
        <w:spacing w:after="0" w:line="240" w:lineRule="auto"/>
        <w:ind w:firstLine="720"/>
      </w:pPr>
      <w:r w:rsidRPr="00EE2AB4">
        <w:t>D</w:t>
      </w:r>
      <w:r w:rsidRPr="00EE2AB4">
        <w:rPr>
          <w:vertAlign w:val="subscript"/>
        </w:rPr>
        <w:t>e</w:t>
      </w:r>
      <w:r w:rsidRPr="00EE2AB4">
        <w:t xml:space="preserve"> is commonly determined by some variant of the single-aliquot regeneration</w:t>
      </w:r>
      <w:r w:rsidR="00113EC5">
        <w:t xml:space="preserve"> </w:t>
      </w:r>
      <w:r w:rsidR="00113EC5" w:rsidRPr="00EE2AB4">
        <w:t>(SAR</w:t>
      </w:r>
      <w:r w:rsidR="00113EC5">
        <w:t>)</w:t>
      </w:r>
      <w:r w:rsidRPr="00EE2AB4">
        <w:t xml:space="preserve"> protocol, originally proposed for quartz (Murray and Wintle 2000), but later adapted for feldspar (Auclair et al. 2003)</w:t>
      </w:r>
      <w:r>
        <w:t>.</w:t>
      </w:r>
      <w:r w:rsidRPr="00EE2AB4">
        <w:t xml:space="preserve"> The natural luminescence signal is calibrated by a series of signals from laboratory doses of different magnitude on a single aliquot (or sub sample)</w:t>
      </w:r>
      <w:r>
        <w:t>, which</w:t>
      </w:r>
      <w:r w:rsidRPr="00EE2AB4">
        <w:t xml:space="preserve"> “regenerate” the signal. All stimulations are preceded by a preheat to remove </w:t>
      </w:r>
      <w:r>
        <w:t xml:space="preserve">unstable </w:t>
      </w:r>
      <w:r w:rsidRPr="00EE2AB4">
        <w:t>signals. Between each main dose is a small test dose</w:t>
      </w:r>
      <w:r>
        <w:t xml:space="preserve">. </w:t>
      </w:r>
      <w:r w:rsidRPr="00EE2AB4">
        <w:t>always of the same magnitude</w:t>
      </w:r>
      <w:r>
        <w:t>, the signal from which</w:t>
      </w:r>
      <w:r w:rsidRPr="00EE2AB4">
        <w:t xml:space="preserve"> is used to correct for any sensitivity change that may occur during the series of irradiations, preheats and stimulations. </w:t>
      </w:r>
      <w:r>
        <w:t>S</w:t>
      </w:r>
      <w:r w:rsidRPr="00EE2AB4">
        <w:t xml:space="preserve">ensitivity refers to the amount of luminescence per unit radiation dose. </w:t>
      </w:r>
      <w:r w:rsidRPr="00E965EB">
        <w:rPr>
          <w:b/>
          <w:bCs/>
        </w:rPr>
        <w:t xml:space="preserve">Table </w:t>
      </w:r>
      <w:r>
        <w:rPr>
          <w:b/>
          <w:bCs/>
        </w:rPr>
        <w:t>S2-1</w:t>
      </w:r>
      <w:r w:rsidRPr="00EE2AB4">
        <w:t xml:space="preserve"> shows the general protocol that was used in this study. D</w:t>
      </w:r>
      <w:r w:rsidRPr="00EE2AB4">
        <w:rPr>
          <w:vertAlign w:val="subscript"/>
        </w:rPr>
        <w:t>e</w:t>
      </w:r>
      <w:r w:rsidRPr="00EE2AB4">
        <w:t xml:space="preserve"> is determined by interpolating the natural luminescence signal normalized by the test dose (L</w:t>
      </w:r>
      <w:r w:rsidRPr="00EE2AB4">
        <w:rPr>
          <w:vertAlign w:val="subscript"/>
        </w:rPr>
        <w:t>N</w:t>
      </w:r>
      <w:r w:rsidRPr="00EE2AB4">
        <w:t>/T</w:t>
      </w:r>
      <w:r w:rsidRPr="00EE2AB4">
        <w:rPr>
          <w:vertAlign w:val="subscript"/>
        </w:rPr>
        <w:t>N</w:t>
      </w:r>
      <w:r w:rsidRPr="00EE2AB4">
        <w:t>) into a luminescence growth curve defined by the regeneration doses (L</w:t>
      </w:r>
      <w:r w:rsidRPr="00EE2AB4">
        <w:rPr>
          <w:vertAlign w:val="subscript"/>
        </w:rPr>
        <w:t>x</w:t>
      </w:r>
      <w:r w:rsidRPr="00EE2AB4">
        <w:t>/T</w:t>
      </w:r>
      <w:r w:rsidRPr="00EE2AB4">
        <w:rPr>
          <w:vertAlign w:val="subscript"/>
        </w:rPr>
        <w:t>x</w:t>
      </w:r>
      <w:r w:rsidRPr="00EE2AB4">
        <w:t>)</w:t>
      </w:r>
      <w:r>
        <w:t>.</w:t>
      </w:r>
    </w:p>
    <w:p w14:paraId="388EDCCB" w14:textId="77777777" w:rsidR="002306D8" w:rsidRPr="00EE2AB4" w:rsidRDefault="002306D8" w:rsidP="002306D8">
      <w:pPr>
        <w:spacing w:after="120" w:line="240" w:lineRule="auto"/>
      </w:pPr>
    </w:p>
    <w:p w14:paraId="1433927F" w14:textId="3E34971C" w:rsidR="00D4663B" w:rsidRDefault="00D4663B" w:rsidP="00D4663B">
      <w:pPr>
        <w:autoSpaceDE w:val="0"/>
        <w:autoSpaceDN w:val="0"/>
        <w:adjustRightInd w:val="0"/>
        <w:spacing w:after="120" w:line="240" w:lineRule="auto"/>
        <w:rPr>
          <w:rFonts w:cstheme="minorHAnsi"/>
          <w:bCs/>
          <w:i/>
          <w:iCs/>
        </w:rPr>
      </w:pPr>
      <w:r w:rsidRPr="00EE2AB4">
        <w:rPr>
          <w:rFonts w:cstheme="minorHAnsi"/>
          <w:b/>
        </w:rPr>
        <w:t xml:space="preserve">Table </w:t>
      </w:r>
      <w:r>
        <w:rPr>
          <w:rFonts w:cstheme="minorHAnsi"/>
          <w:b/>
        </w:rPr>
        <w:t>S2-1</w:t>
      </w:r>
      <w:r w:rsidRPr="00EE2AB4">
        <w:rPr>
          <w:rFonts w:cstheme="minorHAnsi"/>
          <w:b/>
        </w:rPr>
        <w:t xml:space="preserve">. </w:t>
      </w:r>
      <w:r w:rsidRPr="006231C0">
        <w:rPr>
          <w:rFonts w:cstheme="minorHAnsi"/>
          <w:bCs/>
        </w:rPr>
        <w:t>Generalized single aliquot regeneration protocol for IRSL and OSL (Wintle and Murray, 2006, Auclair et al 2003).  Specific parameters are given in the technical discussions.</w:t>
      </w:r>
    </w:p>
    <w:tbl>
      <w:tblPr>
        <w:tblStyle w:val="ListTable3-Accent3"/>
        <w:tblW w:w="0" w:type="auto"/>
        <w:tblLook w:val="04A0" w:firstRow="1" w:lastRow="0" w:firstColumn="1" w:lastColumn="0" w:noHBand="0" w:noVBand="1"/>
      </w:tblPr>
      <w:tblGrid>
        <w:gridCol w:w="9350"/>
      </w:tblGrid>
      <w:tr w:rsidR="00D4663B" w14:paraId="0B050F12" w14:textId="77777777" w:rsidTr="00FE38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987D50D" w14:textId="77777777" w:rsidR="00D4663B" w:rsidRDefault="00D4663B" w:rsidP="00FE389E">
            <w:pPr>
              <w:autoSpaceDE w:val="0"/>
              <w:autoSpaceDN w:val="0"/>
              <w:adjustRightInd w:val="0"/>
              <w:spacing w:after="120"/>
              <w:jc w:val="center"/>
              <w:rPr>
                <w:rFonts w:cstheme="minorHAnsi"/>
              </w:rPr>
            </w:pPr>
            <w:r>
              <w:rPr>
                <w:rFonts w:cstheme="minorHAnsi"/>
              </w:rPr>
              <w:t>Sequence</w:t>
            </w:r>
          </w:p>
        </w:tc>
      </w:tr>
      <w:tr w:rsidR="00D4663B" w14:paraId="4C064970" w14:textId="77777777" w:rsidTr="00FE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C1FD39E" w14:textId="77777777" w:rsidR="00D4663B" w:rsidRDefault="00D4663B" w:rsidP="00D4663B">
            <w:pPr>
              <w:pStyle w:val="ListParagraph"/>
              <w:numPr>
                <w:ilvl w:val="0"/>
                <w:numId w:val="2"/>
              </w:numPr>
              <w:autoSpaceDE w:val="0"/>
              <w:autoSpaceDN w:val="0"/>
              <w:adjustRightInd w:val="0"/>
              <w:spacing w:after="120"/>
              <w:rPr>
                <w:rFonts w:cstheme="minorHAnsi"/>
              </w:rPr>
            </w:pPr>
            <w:r>
              <w:rPr>
                <w:rFonts w:cstheme="minorHAnsi"/>
              </w:rPr>
              <w:t>Natural dose</w:t>
            </w:r>
          </w:p>
        </w:tc>
      </w:tr>
      <w:tr w:rsidR="00D4663B" w14:paraId="252D0A15" w14:textId="77777777" w:rsidTr="00FE389E">
        <w:tc>
          <w:tcPr>
            <w:cnfStyle w:val="001000000000" w:firstRow="0" w:lastRow="0" w:firstColumn="1" w:lastColumn="0" w:oddVBand="0" w:evenVBand="0" w:oddHBand="0" w:evenHBand="0" w:firstRowFirstColumn="0" w:firstRowLastColumn="0" w:lastRowFirstColumn="0" w:lastRowLastColumn="0"/>
            <w:tcW w:w="9350" w:type="dxa"/>
          </w:tcPr>
          <w:p w14:paraId="283C1CE3" w14:textId="77777777" w:rsidR="00D4663B" w:rsidRPr="008C0E1D" w:rsidRDefault="00D4663B" w:rsidP="00D4663B">
            <w:pPr>
              <w:pStyle w:val="ListParagraph"/>
              <w:numPr>
                <w:ilvl w:val="0"/>
                <w:numId w:val="2"/>
              </w:numPr>
              <w:autoSpaceDE w:val="0"/>
              <w:autoSpaceDN w:val="0"/>
              <w:adjustRightInd w:val="0"/>
              <w:spacing w:after="120"/>
              <w:rPr>
                <w:rFonts w:cstheme="minorHAnsi"/>
              </w:rPr>
            </w:pPr>
            <w:r>
              <w:rPr>
                <w:rFonts w:cstheme="minorHAnsi"/>
              </w:rPr>
              <w:t>Preheat</w:t>
            </w:r>
          </w:p>
        </w:tc>
      </w:tr>
      <w:tr w:rsidR="00D4663B" w14:paraId="322BFC72" w14:textId="77777777" w:rsidTr="00FE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E88465" w14:textId="77777777" w:rsidR="00D4663B" w:rsidRPr="008C0E1D" w:rsidRDefault="00D4663B" w:rsidP="00D4663B">
            <w:pPr>
              <w:pStyle w:val="ListParagraph"/>
              <w:numPr>
                <w:ilvl w:val="0"/>
                <w:numId w:val="2"/>
              </w:numPr>
              <w:autoSpaceDE w:val="0"/>
              <w:autoSpaceDN w:val="0"/>
              <w:adjustRightInd w:val="0"/>
              <w:spacing w:after="120"/>
              <w:rPr>
                <w:rFonts w:cstheme="minorHAnsi"/>
              </w:rPr>
            </w:pPr>
            <w:r>
              <w:rPr>
                <w:rFonts w:cstheme="minorHAnsi"/>
              </w:rPr>
              <w:t>Stimulation (Green or IR lasers or blue diodes)</w:t>
            </w:r>
          </w:p>
        </w:tc>
      </w:tr>
      <w:tr w:rsidR="00D4663B" w14:paraId="461C9445" w14:textId="77777777" w:rsidTr="00FE389E">
        <w:tc>
          <w:tcPr>
            <w:cnfStyle w:val="001000000000" w:firstRow="0" w:lastRow="0" w:firstColumn="1" w:lastColumn="0" w:oddVBand="0" w:evenVBand="0" w:oddHBand="0" w:evenHBand="0" w:firstRowFirstColumn="0" w:firstRowLastColumn="0" w:lastRowFirstColumn="0" w:lastRowLastColumn="0"/>
            <w:tcW w:w="9350" w:type="dxa"/>
          </w:tcPr>
          <w:p w14:paraId="5C806E84" w14:textId="77777777" w:rsidR="00D4663B" w:rsidRPr="008C0E1D" w:rsidRDefault="00D4663B" w:rsidP="00D4663B">
            <w:pPr>
              <w:pStyle w:val="ListParagraph"/>
              <w:numPr>
                <w:ilvl w:val="0"/>
                <w:numId w:val="2"/>
              </w:numPr>
              <w:autoSpaceDE w:val="0"/>
              <w:autoSpaceDN w:val="0"/>
              <w:adjustRightInd w:val="0"/>
              <w:spacing w:after="120"/>
              <w:rPr>
                <w:rFonts w:cstheme="minorHAnsi"/>
              </w:rPr>
            </w:pPr>
            <w:r>
              <w:rPr>
                <w:rFonts w:cstheme="minorHAnsi"/>
              </w:rPr>
              <w:t>Test dose beta irradiation</w:t>
            </w:r>
          </w:p>
        </w:tc>
      </w:tr>
      <w:tr w:rsidR="00D4663B" w14:paraId="76E02965" w14:textId="77777777" w:rsidTr="00FE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170FE7F" w14:textId="77777777" w:rsidR="00D4663B" w:rsidRPr="008C0E1D" w:rsidRDefault="00D4663B" w:rsidP="00D4663B">
            <w:pPr>
              <w:pStyle w:val="ListParagraph"/>
              <w:numPr>
                <w:ilvl w:val="0"/>
                <w:numId w:val="2"/>
              </w:numPr>
              <w:autoSpaceDE w:val="0"/>
              <w:autoSpaceDN w:val="0"/>
              <w:adjustRightInd w:val="0"/>
              <w:spacing w:after="120"/>
              <w:rPr>
                <w:rFonts w:cstheme="minorHAnsi"/>
              </w:rPr>
            </w:pPr>
            <w:r w:rsidRPr="008C0E1D">
              <w:rPr>
                <w:rFonts w:cstheme="minorHAnsi"/>
              </w:rPr>
              <w:t>Preheat</w:t>
            </w:r>
          </w:p>
        </w:tc>
      </w:tr>
      <w:tr w:rsidR="00D4663B" w14:paraId="0E175E2A" w14:textId="77777777" w:rsidTr="00FE389E">
        <w:tc>
          <w:tcPr>
            <w:cnfStyle w:val="001000000000" w:firstRow="0" w:lastRow="0" w:firstColumn="1" w:lastColumn="0" w:oddVBand="0" w:evenVBand="0" w:oddHBand="0" w:evenHBand="0" w:firstRowFirstColumn="0" w:firstRowLastColumn="0" w:lastRowFirstColumn="0" w:lastRowLastColumn="0"/>
            <w:tcW w:w="9350" w:type="dxa"/>
          </w:tcPr>
          <w:p w14:paraId="10A1110A" w14:textId="77777777" w:rsidR="00D4663B" w:rsidRPr="008C0E1D" w:rsidRDefault="00D4663B" w:rsidP="00D4663B">
            <w:pPr>
              <w:pStyle w:val="ListParagraph"/>
              <w:numPr>
                <w:ilvl w:val="0"/>
                <w:numId w:val="2"/>
              </w:numPr>
              <w:autoSpaceDE w:val="0"/>
              <w:autoSpaceDN w:val="0"/>
              <w:adjustRightInd w:val="0"/>
              <w:spacing w:after="120"/>
              <w:rPr>
                <w:rFonts w:cstheme="minorHAnsi"/>
              </w:rPr>
            </w:pPr>
            <w:r w:rsidRPr="008C0E1D">
              <w:rPr>
                <w:rFonts w:cstheme="minorHAnsi"/>
              </w:rPr>
              <w:t>Stimulation (Green or IR lasers or blue diodes)</w:t>
            </w:r>
          </w:p>
        </w:tc>
      </w:tr>
      <w:tr w:rsidR="00D4663B" w14:paraId="35E0EDB4" w14:textId="77777777" w:rsidTr="00FE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1842735" w14:textId="77777777" w:rsidR="00D4663B" w:rsidRPr="008C0E1D" w:rsidRDefault="00D4663B" w:rsidP="00D4663B">
            <w:pPr>
              <w:pStyle w:val="ListParagraph"/>
              <w:numPr>
                <w:ilvl w:val="0"/>
                <w:numId w:val="2"/>
              </w:numPr>
              <w:autoSpaceDE w:val="0"/>
              <w:autoSpaceDN w:val="0"/>
              <w:adjustRightInd w:val="0"/>
              <w:spacing w:after="120"/>
              <w:rPr>
                <w:rFonts w:cstheme="minorHAnsi"/>
              </w:rPr>
            </w:pPr>
            <w:r>
              <w:rPr>
                <w:rFonts w:cstheme="minorHAnsi"/>
              </w:rPr>
              <w:t>Beta irradiation for regeneration dose</w:t>
            </w:r>
          </w:p>
        </w:tc>
      </w:tr>
      <w:tr w:rsidR="00D4663B" w14:paraId="0E3F29F7" w14:textId="77777777" w:rsidTr="00FE389E">
        <w:tc>
          <w:tcPr>
            <w:cnfStyle w:val="001000000000" w:firstRow="0" w:lastRow="0" w:firstColumn="1" w:lastColumn="0" w:oddVBand="0" w:evenVBand="0" w:oddHBand="0" w:evenHBand="0" w:firstRowFirstColumn="0" w:firstRowLastColumn="0" w:lastRowFirstColumn="0" w:lastRowLastColumn="0"/>
            <w:tcW w:w="9350" w:type="dxa"/>
          </w:tcPr>
          <w:p w14:paraId="110BD6E1" w14:textId="77777777" w:rsidR="00D4663B" w:rsidRPr="00194F88" w:rsidRDefault="00D4663B" w:rsidP="00D4663B">
            <w:pPr>
              <w:pStyle w:val="ListParagraph"/>
              <w:numPr>
                <w:ilvl w:val="0"/>
                <w:numId w:val="2"/>
              </w:numPr>
              <w:autoSpaceDE w:val="0"/>
              <w:autoSpaceDN w:val="0"/>
              <w:adjustRightInd w:val="0"/>
              <w:spacing w:after="120"/>
              <w:rPr>
                <w:rFonts w:cstheme="minorHAnsi"/>
              </w:rPr>
            </w:pPr>
            <w:r w:rsidRPr="00194F88">
              <w:rPr>
                <w:rFonts w:cstheme="minorHAnsi"/>
              </w:rPr>
              <w:t>Preheat</w:t>
            </w:r>
          </w:p>
        </w:tc>
      </w:tr>
      <w:tr w:rsidR="00D4663B" w14:paraId="48A2A6F7" w14:textId="77777777" w:rsidTr="00FE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839B35C" w14:textId="77777777" w:rsidR="00D4663B" w:rsidRPr="00194F88" w:rsidRDefault="00D4663B" w:rsidP="00D4663B">
            <w:pPr>
              <w:pStyle w:val="ListParagraph"/>
              <w:numPr>
                <w:ilvl w:val="0"/>
                <w:numId w:val="2"/>
              </w:numPr>
              <w:autoSpaceDE w:val="0"/>
              <w:autoSpaceDN w:val="0"/>
              <w:adjustRightInd w:val="0"/>
              <w:spacing w:after="120"/>
              <w:rPr>
                <w:rFonts w:cstheme="minorHAnsi"/>
              </w:rPr>
            </w:pPr>
            <w:r w:rsidRPr="00194F88">
              <w:rPr>
                <w:rFonts w:cstheme="minorHAnsi"/>
              </w:rPr>
              <w:t>Stimulation (Green or IR lasers or blue diodes)</w:t>
            </w:r>
          </w:p>
        </w:tc>
      </w:tr>
      <w:tr w:rsidR="00D4663B" w14:paraId="58227F4A" w14:textId="77777777" w:rsidTr="00FE389E">
        <w:tc>
          <w:tcPr>
            <w:cnfStyle w:val="001000000000" w:firstRow="0" w:lastRow="0" w:firstColumn="1" w:lastColumn="0" w:oddVBand="0" w:evenVBand="0" w:oddHBand="0" w:evenHBand="0" w:firstRowFirstColumn="0" w:firstRowLastColumn="0" w:lastRowFirstColumn="0" w:lastRowLastColumn="0"/>
            <w:tcW w:w="9350" w:type="dxa"/>
          </w:tcPr>
          <w:p w14:paraId="22EC23B4" w14:textId="77777777" w:rsidR="00D4663B" w:rsidRPr="00194F88" w:rsidRDefault="00D4663B" w:rsidP="00D4663B">
            <w:pPr>
              <w:pStyle w:val="ListParagraph"/>
              <w:numPr>
                <w:ilvl w:val="0"/>
                <w:numId w:val="2"/>
              </w:numPr>
              <w:autoSpaceDE w:val="0"/>
              <w:autoSpaceDN w:val="0"/>
              <w:adjustRightInd w:val="0"/>
              <w:spacing w:after="120"/>
              <w:rPr>
                <w:rFonts w:cstheme="minorHAnsi"/>
              </w:rPr>
            </w:pPr>
            <w:r w:rsidRPr="00194F88">
              <w:rPr>
                <w:rFonts w:cstheme="minorHAnsi"/>
              </w:rPr>
              <w:t>Test does beta irradiation</w:t>
            </w:r>
          </w:p>
        </w:tc>
      </w:tr>
      <w:tr w:rsidR="00D4663B" w14:paraId="6DDD4029" w14:textId="77777777" w:rsidTr="00FE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E7A1DFD" w14:textId="77777777" w:rsidR="00D4663B" w:rsidRPr="00194F88" w:rsidRDefault="00D4663B" w:rsidP="00D4663B">
            <w:pPr>
              <w:pStyle w:val="ListParagraph"/>
              <w:numPr>
                <w:ilvl w:val="0"/>
                <w:numId w:val="2"/>
              </w:numPr>
              <w:autoSpaceDE w:val="0"/>
              <w:autoSpaceDN w:val="0"/>
              <w:adjustRightInd w:val="0"/>
              <w:spacing w:after="120"/>
              <w:rPr>
                <w:rFonts w:cstheme="minorHAnsi"/>
              </w:rPr>
            </w:pPr>
            <w:r w:rsidRPr="00194F88">
              <w:rPr>
                <w:rFonts w:cstheme="minorHAnsi"/>
              </w:rPr>
              <w:t>Preheat</w:t>
            </w:r>
          </w:p>
        </w:tc>
      </w:tr>
      <w:tr w:rsidR="00D4663B" w14:paraId="1F4A1225" w14:textId="77777777" w:rsidTr="00FE389E">
        <w:tc>
          <w:tcPr>
            <w:cnfStyle w:val="001000000000" w:firstRow="0" w:lastRow="0" w:firstColumn="1" w:lastColumn="0" w:oddVBand="0" w:evenVBand="0" w:oddHBand="0" w:evenHBand="0" w:firstRowFirstColumn="0" w:firstRowLastColumn="0" w:lastRowFirstColumn="0" w:lastRowLastColumn="0"/>
            <w:tcW w:w="9350" w:type="dxa"/>
          </w:tcPr>
          <w:p w14:paraId="5BF34926" w14:textId="77777777" w:rsidR="00D4663B" w:rsidRPr="00194F88" w:rsidRDefault="00D4663B" w:rsidP="00D4663B">
            <w:pPr>
              <w:pStyle w:val="ListParagraph"/>
              <w:numPr>
                <w:ilvl w:val="0"/>
                <w:numId w:val="2"/>
              </w:numPr>
              <w:autoSpaceDE w:val="0"/>
              <w:autoSpaceDN w:val="0"/>
              <w:adjustRightInd w:val="0"/>
              <w:spacing w:after="120"/>
              <w:rPr>
                <w:rFonts w:cstheme="minorHAnsi"/>
              </w:rPr>
            </w:pPr>
            <w:r w:rsidRPr="00194F88">
              <w:rPr>
                <w:rFonts w:cstheme="minorHAnsi"/>
              </w:rPr>
              <w:t>Stimulation (Green or IR lasers or blue diodes)</w:t>
            </w:r>
          </w:p>
        </w:tc>
      </w:tr>
      <w:tr w:rsidR="00D4663B" w14:paraId="56E0B53D" w14:textId="77777777" w:rsidTr="00FE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A6D906" w14:textId="77777777" w:rsidR="00D4663B" w:rsidRPr="00194F88" w:rsidRDefault="00D4663B" w:rsidP="00D4663B">
            <w:pPr>
              <w:pStyle w:val="ListParagraph"/>
              <w:numPr>
                <w:ilvl w:val="0"/>
                <w:numId w:val="2"/>
              </w:numPr>
              <w:autoSpaceDE w:val="0"/>
              <w:autoSpaceDN w:val="0"/>
              <w:adjustRightInd w:val="0"/>
              <w:spacing w:after="120"/>
              <w:rPr>
                <w:rFonts w:cstheme="minorHAnsi"/>
              </w:rPr>
            </w:pPr>
            <w:r>
              <w:rPr>
                <w:rFonts w:cstheme="minorHAnsi"/>
              </w:rPr>
              <w:t>High temperature OSL or IRSL wash</w:t>
            </w:r>
          </w:p>
        </w:tc>
      </w:tr>
      <w:tr w:rsidR="00D4663B" w14:paraId="5C31FBA7" w14:textId="77777777" w:rsidTr="00FE389E">
        <w:tc>
          <w:tcPr>
            <w:cnfStyle w:val="001000000000" w:firstRow="0" w:lastRow="0" w:firstColumn="1" w:lastColumn="0" w:oddVBand="0" w:evenVBand="0" w:oddHBand="0" w:evenHBand="0" w:firstRowFirstColumn="0" w:firstRowLastColumn="0" w:lastRowFirstColumn="0" w:lastRowLastColumn="0"/>
            <w:tcW w:w="9350" w:type="dxa"/>
          </w:tcPr>
          <w:p w14:paraId="0595BAF5" w14:textId="77777777" w:rsidR="00D4663B" w:rsidRPr="00194F88" w:rsidRDefault="00D4663B" w:rsidP="00D4663B">
            <w:pPr>
              <w:pStyle w:val="ListParagraph"/>
              <w:numPr>
                <w:ilvl w:val="0"/>
                <w:numId w:val="2"/>
              </w:numPr>
              <w:autoSpaceDE w:val="0"/>
              <w:autoSpaceDN w:val="0"/>
              <w:adjustRightInd w:val="0"/>
              <w:spacing w:after="120"/>
              <w:rPr>
                <w:rFonts w:cstheme="minorHAnsi"/>
              </w:rPr>
            </w:pPr>
            <w:r>
              <w:rPr>
                <w:rFonts w:cstheme="minorHAnsi"/>
              </w:rPr>
              <w:t>Repeat steps 7-13 with additional regeneration doses</w:t>
            </w:r>
          </w:p>
        </w:tc>
      </w:tr>
    </w:tbl>
    <w:p w14:paraId="04902DC8" w14:textId="77777777" w:rsidR="00D4663B" w:rsidRPr="008C0E1D" w:rsidRDefault="00D4663B" w:rsidP="00D4663B">
      <w:pPr>
        <w:autoSpaceDE w:val="0"/>
        <w:autoSpaceDN w:val="0"/>
        <w:adjustRightInd w:val="0"/>
        <w:spacing w:after="120" w:line="240" w:lineRule="auto"/>
        <w:rPr>
          <w:rFonts w:cstheme="minorHAnsi"/>
        </w:rPr>
      </w:pPr>
    </w:p>
    <w:p w14:paraId="2A390BA7" w14:textId="77777777" w:rsidR="00D4663B" w:rsidRPr="00EE2AB4" w:rsidRDefault="00D4663B" w:rsidP="00D4663B">
      <w:pPr>
        <w:spacing w:after="120" w:line="240" w:lineRule="auto"/>
        <w:ind w:firstLine="720"/>
      </w:pPr>
      <w:r w:rsidRPr="00EE2AB4">
        <w:lastRenderedPageBreak/>
        <w:t>In recent years D</w:t>
      </w:r>
      <w:r w:rsidRPr="00EE2AB4">
        <w:rPr>
          <w:vertAlign w:val="subscript"/>
        </w:rPr>
        <w:t>e</w:t>
      </w:r>
      <w:r w:rsidRPr="00EE2AB4">
        <w:t xml:space="preserve"> has been determined on very small aliquots or on single grains. The estimated D</w:t>
      </w:r>
      <w:r w:rsidRPr="00EE2AB4">
        <w:rPr>
          <w:vertAlign w:val="subscript"/>
        </w:rPr>
        <w:t>e</w:t>
      </w:r>
      <w:r w:rsidRPr="00EE2AB4">
        <w:t xml:space="preserve"> might not be the same for every </w:t>
      </w:r>
      <w:r>
        <w:t xml:space="preserve">small aliquot or </w:t>
      </w:r>
      <w:r w:rsidRPr="00EE2AB4">
        <w:t xml:space="preserve">grain </w:t>
      </w:r>
      <w:r>
        <w:t>for various</w:t>
      </w:r>
      <w:r w:rsidRPr="00EE2AB4">
        <w:t xml:space="preserve"> reasons. Some have to do with uncertainties in measurement</w:t>
      </w:r>
      <w:r>
        <w:t>,</w:t>
      </w:r>
      <w:r w:rsidRPr="00EE2AB4">
        <w:t xml:space="preserve"> variations in luminescence properties from grain to grain</w:t>
      </w:r>
      <w:r>
        <w:t xml:space="preserve">, and </w:t>
      </w:r>
      <w:r w:rsidRPr="00EE2AB4">
        <w:t>variation in D</w:t>
      </w:r>
      <w:r w:rsidRPr="00EE2AB4">
        <w:rPr>
          <w:vertAlign w:val="subscript"/>
        </w:rPr>
        <w:t>r</w:t>
      </w:r>
      <w:r w:rsidRPr="00EE2AB4">
        <w:t xml:space="preserve"> at a single-grain scale. Differences in D</w:t>
      </w:r>
      <w:r w:rsidRPr="00EE2AB4">
        <w:rPr>
          <w:vertAlign w:val="subscript"/>
        </w:rPr>
        <w:t>e</w:t>
      </w:r>
      <w:r w:rsidRPr="00EE2AB4">
        <w:t xml:space="preserve"> that are of most interest in dating result from differences in age. This includes partial bleaching where </w:t>
      </w:r>
      <w:r>
        <w:t>not all</w:t>
      </w:r>
      <w:r w:rsidRPr="00EE2AB4">
        <w:t xml:space="preserve"> grains </w:t>
      </w:r>
      <w:r>
        <w:t>are</w:t>
      </w:r>
      <w:r w:rsidRPr="00EE2AB4">
        <w:t xml:space="preserve"> completely zeroed at </w:t>
      </w:r>
      <w:r>
        <w:t>the same</w:t>
      </w:r>
      <w:r w:rsidRPr="00EE2AB4">
        <w:t xml:space="preserve"> time</w:t>
      </w:r>
      <w:r>
        <w:t xml:space="preserve"> and</w:t>
      </w:r>
      <w:r w:rsidRPr="00EE2AB4">
        <w:t xml:space="preserve"> post-depositional movement caused by </w:t>
      </w:r>
      <w:proofErr w:type="spellStart"/>
      <w:r w:rsidRPr="00EE2AB4">
        <w:t>turbation</w:t>
      </w:r>
      <w:proofErr w:type="spellEnd"/>
      <w:r w:rsidRPr="00EE2AB4">
        <w:t xml:space="preserve"> agen</w:t>
      </w:r>
      <w:r>
        <w:t>t</w:t>
      </w:r>
      <w:r w:rsidRPr="00EE2AB4">
        <w:t xml:space="preserve">s which move grains up and down a stratigraphic column without exposure to light. Single-grain analysis will </w:t>
      </w:r>
      <w:r>
        <w:t xml:space="preserve">thus </w:t>
      </w:r>
      <w:r w:rsidRPr="00EE2AB4">
        <w:t>result in a distribution of D</w:t>
      </w:r>
      <w:r w:rsidRPr="00EE2AB4">
        <w:rPr>
          <w:vertAlign w:val="subscript"/>
        </w:rPr>
        <w:t>e</w:t>
      </w:r>
      <w:r w:rsidRPr="00EE2AB4">
        <w:t xml:space="preserve"> values. The task in dating is to evaluate that distribution in terms of these various causes.</w:t>
      </w:r>
    </w:p>
    <w:p w14:paraId="6980CFC5" w14:textId="6652FD13" w:rsidR="00D4663B" w:rsidRDefault="00D4663B" w:rsidP="00D4663B">
      <w:pPr>
        <w:spacing w:after="120" w:line="240" w:lineRule="auto"/>
        <w:ind w:firstLine="720"/>
      </w:pPr>
      <w:r>
        <w:t>G</w:t>
      </w:r>
      <w:r w:rsidRPr="00EE2AB4">
        <w:t>rain-to-grain differences in D</w:t>
      </w:r>
      <w:r w:rsidRPr="00EE2AB4">
        <w:rPr>
          <w:vertAlign w:val="subscript"/>
        </w:rPr>
        <w:t>r</w:t>
      </w:r>
      <w:r w:rsidRPr="00EE2AB4">
        <w:t xml:space="preserve"> </w:t>
      </w:r>
      <w:r>
        <w:t>reflect</w:t>
      </w:r>
      <w:r w:rsidRPr="00EE2AB4">
        <w:t xml:space="preserve"> </w:t>
      </w:r>
      <w:r>
        <w:t>differences in penetrating power of the three forms of t</w:t>
      </w:r>
      <w:r w:rsidRPr="00EE2AB4">
        <w:t xml:space="preserve">errestrial radiation: alpha, beta and gamma radiation. Alphas </w:t>
      </w:r>
      <w:r w:rsidR="00C661A1">
        <w:t>only penetrate microns of sediment or rocks</w:t>
      </w:r>
      <w:r w:rsidRPr="00EE2AB4">
        <w:t>, while gamma</w:t>
      </w:r>
      <w:r>
        <w:t>s</w:t>
      </w:r>
      <w:r w:rsidRPr="00EE2AB4">
        <w:t xml:space="preserve"> </w:t>
      </w:r>
      <w:r w:rsidR="00C661A1">
        <w:t>can travel</w:t>
      </w:r>
      <w:r w:rsidRPr="00EE2AB4">
        <w:t xml:space="preserve"> up to 30 cm. Betas are intermediary with a 1-3 mm range. Single-grain analysis is usually done on fine sand grains of quartz or feldspar. These minerals have little internal sources of alpha radiation</w:t>
      </w:r>
      <w:r>
        <w:t xml:space="preserve">, which therefore </w:t>
      </w:r>
      <w:r w:rsidRPr="00EE2AB4">
        <w:t xml:space="preserve">has negligible impact on the luminescence </w:t>
      </w:r>
      <w:r>
        <w:t>particularly if outer surfaces are etched away</w:t>
      </w:r>
      <w:r w:rsidRPr="00EE2AB4">
        <w:t>. Long-ranged gammas affect all grains within a sample evenly. The problem is with beta radiation. If the sources of beta radiation are heterogeneously distributed within a sample, grains close to the sources will have a larger D</w:t>
      </w:r>
      <w:r w:rsidRPr="00EE2AB4">
        <w:rPr>
          <w:vertAlign w:val="subscript"/>
        </w:rPr>
        <w:t>e</w:t>
      </w:r>
      <w:r w:rsidRPr="00EE2AB4">
        <w:t xml:space="preserve"> than grains further away, even if the same age. D</w:t>
      </w:r>
      <w:r w:rsidRPr="00EE2AB4">
        <w:rPr>
          <w:vertAlign w:val="subscript"/>
        </w:rPr>
        <w:t>r</w:t>
      </w:r>
      <w:r w:rsidRPr="00EE2AB4">
        <w:t xml:space="preserve">, </w:t>
      </w:r>
      <w:r>
        <w:t>by current methods</w:t>
      </w:r>
      <w:r w:rsidRPr="00EE2AB4">
        <w:t xml:space="preserve">, is determined on bulk samples, not individual grains. </w:t>
      </w:r>
    </w:p>
    <w:p w14:paraId="0DAFAB0F" w14:textId="18C3BCA3" w:rsidR="00D4663B" w:rsidRDefault="00D4663B" w:rsidP="00D4663B">
      <w:pPr>
        <w:spacing w:after="120" w:line="240" w:lineRule="auto"/>
        <w:ind w:firstLine="720"/>
      </w:pPr>
      <w:r w:rsidRPr="00EE2AB4">
        <w:t xml:space="preserve">Luminescence protocols </w:t>
      </w:r>
      <w:r>
        <w:t>provide</w:t>
      </w:r>
      <w:r w:rsidRPr="00EE2AB4">
        <w:t xml:space="preserve"> various internal tests to evaluate the integrity of the derived </w:t>
      </w:r>
      <w:r w:rsidR="00C661A1">
        <w:t>age</w:t>
      </w:r>
      <w:r w:rsidRPr="00EE2AB4">
        <w:t>. One is called dose recovery</w:t>
      </w:r>
      <w:r>
        <w:t xml:space="preserve"> where</w:t>
      </w:r>
      <w:r w:rsidRPr="00EE2AB4">
        <w:t xml:space="preserve"> grains are zeroed by exposing them to light</w:t>
      </w:r>
      <w:r>
        <w:t xml:space="preserve"> and then</w:t>
      </w:r>
      <w:r w:rsidRPr="00EE2AB4">
        <w:t xml:space="preserve"> given a known irradiation dose. D</w:t>
      </w:r>
      <w:r w:rsidRPr="00EE2AB4">
        <w:rPr>
          <w:vertAlign w:val="subscript"/>
        </w:rPr>
        <w:t>e</w:t>
      </w:r>
      <w:r w:rsidRPr="00EE2AB4">
        <w:t xml:space="preserve"> is then determined to see if the known dose can be derived. This serves as a test of protocols but also provides an estimate of </w:t>
      </w:r>
      <w:r>
        <w:t xml:space="preserve">the </w:t>
      </w:r>
      <w:r w:rsidRPr="00EE2AB4">
        <w:t>spread typical of a sample for reasons other than differential D</w:t>
      </w:r>
      <w:r w:rsidRPr="00EE2AB4">
        <w:rPr>
          <w:vertAlign w:val="subscript"/>
        </w:rPr>
        <w:t>r</w:t>
      </w:r>
      <w:r w:rsidRPr="00EE2AB4">
        <w:t xml:space="preserve"> or differential age.</w:t>
      </w:r>
    </w:p>
    <w:p w14:paraId="274226E8" w14:textId="104139CF" w:rsidR="00D4663B" w:rsidRDefault="00D4663B" w:rsidP="00D4663B">
      <w:pPr>
        <w:spacing w:after="120" w:line="240" w:lineRule="auto"/>
        <w:ind w:firstLine="720"/>
      </w:pPr>
      <w:r w:rsidRPr="00EE2AB4">
        <w:t>A good introduction to luminescence dating for archaeologists is provided by Duller (2008)</w:t>
      </w:r>
      <w:r w:rsidR="00C661A1">
        <w:t>.</w:t>
      </w:r>
      <w:r w:rsidRPr="00EE2AB4">
        <w:t xml:space="preserve"> A more recent introduction, written for geologists, is Mahan et al. (2022). Those wanting to delve into the physics might try </w:t>
      </w:r>
      <w:proofErr w:type="spellStart"/>
      <w:r w:rsidRPr="00EE2AB4">
        <w:t>Yukihara</w:t>
      </w:r>
      <w:proofErr w:type="spellEnd"/>
      <w:r w:rsidRPr="00EE2AB4">
        <w:t xml:space="preserve"> and McKeever (2011).</w:t>
      </w:r>
    </w:p>
    <w:p w14:paraId="2FDB5E8F" w14:textId="77777777" w:rsidR="00D4663B" w:rsidRPr="00EE2AB4" w:rsidRDefault="00D4663B" w:rsidP="00D4663B">
      <w:pPr>
        <w:spacing w:after="120" w:line="240" w:lineRule="auto"/>
        <w:ind w:firstLine="720"/>
      </w:pPr>
    </w:p>
    <w:p w14:paraId="0DC76A58" w14:textId="775DE44B" w:rsidR="00D4663B" w:rsidRPr="00AC2E31" w:rsidRDefault="00D4663B" w:rsidP="00D4663B">
      <w:pPr>
        <w:spacing w:after="120" w:line="240" w:lineRule="auto"/>
        <w:rPr>
          <w:b/>
          <w:bCs/>
        </w:rPr>
      </w:pPr>
      <w:r>
        <w:rPr>
          <w:b/>
          <w:bCs/>
        </w:rPr>
        <w:t>References cited</w:t>
      </w:r>
      <w:r w:rsidR="002306D8">
        <w:rPr>
          <w:b/>
          <w:bCs/>
        </w:rPr>
        <w:t>:</w:t>
      </w:r>
    </w:p>
    <w:p w14:paraId="36477601" w14:textId="77777777" w:rsidR="00D4663B" w:rsidRDefault="00D4663B" w:rsidP="00D4663B">
      <w:pPr>
        <w:spacing w:after="120" w:line="240" w:lineRule="auto"/>
        <w:ind w:left="720" w:hanging="720"/>
        <w:rPr>
          <w:rFonts w:cstheme="minorHAnsi"/>
          <w:kern w:val="0"/>
          <w14:ligatures w14:val="none"/>
        </w:rPr>
      </w:pPr>
      <w:r w:rsidRPr="00EE2AB4">
        <w:rPr>
          <w:rFonts w:cstheme="minorHAnsi"/>
          <w:kern w:val="0"/>
          <w14:ligatures w14:val="none"/>
        </w:rPr>
        <w:t>Duller, Geoffrey A. T.</w:t>
      </w:r>
    </w:p>
    <w:p w14:paraId="6E86DB81" w14:textId="16CA8793" w:rsidR="00D4663B" w:rsidRPr="00EE2AB4" w:rsidRDefault="00D4663B" w:rsidP="00D4663B">
      <w:pPr>
        <w:spacing w:after="120" w:line="240" w:lineRule="auto"/>
        <w:ind w:left="720" w:hanging="720"/>
        <w:rPr>
          <w:rFonts w:cstheme="minorHAnsi"/>
          <w:kern w:val="0"/>
          <w14:ligatures w14:val="none"/>
        </w:rPr>
      </w:pPr>
      <w:r w:rsidRPr="00EE2AB4">
        <w:rPr>
          <w:rFonts w:cstheme="minorHAnsi"/>
          <w:kern w:val="0"/>
          <w14:ligatures w14:val="none"/>
        </w:rPr>
        <w:t xml:space="preserve">2008 </w:t>
      </w:r>
      <w:r w:rsidRPr="00EE2AB4">
        <w:rPr>
          <w:rFonts w:cstheme="minorHAnsi"/>
          <w:i/>
          <w:iCs/>
          <w:kern w:val="0"/>
          <w14:ligatures w14:val="none"/>
        </w:rPr>
        <w:t xml:space="preserve">Luminescence Dating: Guidelines on Using Luminescence Dating in Archaeology. </w:t>
      </w:r>
      <w:r w:rsidRPr="00EE2AB4">
        <w:rPr>
          <w:rFonts w:cstheme="minorHAnsi"/>
          <w:kern w:val="0"/>
          <w14:ligatures w14:val="none"/>
        </w:rPr>
        <w:t>English Heritage.</w:t>
      </w:r>
    </w:p>
    <w:p w14:paraId="469FC738" w14:textId="77777777" w:rsidR="00D4663B" w:rsidRDefault="00D4663B" w:rsidP="00D4663B">
      <w:pPr>
        <w:spacing w:after="120" w:line="240" w:lineRule="auto"/>
        <w:ind w:left="720" w:hanging="720"/>
        <w:rPr>
          <w:rFonts w:eastAsia="Times New Roman" w:cstheme="minorHAnsi"/>
          <w:kern w:val="0"/>
          <w14:ligatures w14:val="none"/>
        </w:rPr>
      </w:pPr>
      <w:r w:rsidRPr="00EE2AB4">
        <w:rPr>
          <w:rFonts w:eastAsia="Times New Roman" w:cstheme="minorHAnsi"/>
          <w:kern w:val="0"/>
          <w14:ligatures w14:val="none"/>
        </w:rPr>
        <w:t xml:space="preserve">Mahan, Shannon A., Tammy M. Rittenour, Michelle S. Nelson, Nina </w:t>
      </w:r>
      <w:proofErr w:type="spellStart"/>
      <w:r w:rsidRPr="00EE2AB4">
        <w:rPr>
          <w:rFonts w:eastAsia="Times New Roman" w:cstheme="minorHAnsi"/>
          <w:kern w:val="0"/>
          <w14:ligatures w14:val="none"/>
        </w:rPr>
        <w:t>Ataee</w:t>
      </w:r>
      <w:proofErr w:type="spellEnd"/>
      <w:r w:rsidRPr="00EE2AB4">
        <w:rPr>
          <w:rFonts w:eastAsia="Times New Roman" w:cstheme="minorHAnsi"/>
          <w:kern w:val="0"/>
          <w14:ligatures w14:val="none"/>
        </w:rPr>
        <w:t xml:space="preserve">, Nathan Brown, Regina DeWitt, Julie Durcan, Mary Evans, James Feathers, Marine </w:t>
      </w:r>
      <w:proofErr w:type="spellStart"/>
      <w:r w:rsidRPr="00EE2AB4">
        <w:rPr>
          <w:rFonts w:eastAsia="Times New Roman" w:cstheme="minorHAnsi"/>
          <w:kern w:val="0"/>
          <w14:ligatures w14:val="none"/>
        </w:rPr>
        <w:t>Frouin</w:t>
      </w:r>
      <w:proofErr w:type="spellEnd"/>
      <w:r w:rsidRPr="00EE2AB4">
        <w:rPr>
          <w:rFonts w:eastAsia="Times New Roman" w:cstheme="minorHAnsi"/>
          <w:kern w:val="0"/>
          <w14:ligatures w14:val="none"/>
        </w:rPr>
        <w:t xml:space="preserve">, Guillaume Guérin, Maryam </w:t>
      </w:r>
      <w:proofErr w:type="spellStart"/>
      <w:r w:rsidRPr="00EE2AB4">
        <w:rPr>
          <w:rFonts w:eastAsia="Times New Roman" w:cstheme="minorHAnsi"/>
          <w:kern w:val="0"/>
          <w14:ligatures w14:val="none"/>
        </w:rPr>
        <w:t>Heyidari</w:t>
      </w:r>
      <w:proofErr w:type="spellEnd"/>
      <w:r w:rsidRPr="00EE2AB4">
        <w:rPr>
          <w:rFonts w:eastAsia="Times New Roman" w:cstheme="minorHAnsi"/>
          <w:kern w:val="0"/>
          <w14:ligatures w14:val="none"/>
        </w:rPr>
        <w:t xml:space="preserve">, Sebastien Huot, Mayank Jain, Amanda Keen-Zebert, Bo Li, Gloria I. López, Christina Neudorf, Naomi Porat, Kathleen Rodriques, Andre O. </w:t>
      </w:r>
      <w:proofErr w:type="spellStart"/>
      <w:r w:rsidRPr="00EE2AB4">
        <w:rPr>
          <w:rFonts w:eastAsia="Times New Roman" w:cstheme="minorHAnsi"/>
          <w:kern w:val="0"/>
          <w14:ligatures w14:val="none"/>
        </w:rPr>
        <w:t>Sawakuchi</w:t>
      </w:r>
      <w:proofErr w:type="spellEnd"/>
      <w:r w:rsidRPr="00EE2AB4">
        <w:rPr>
          <w:rFonts w:eastAsia="Times New Roman" w:cstheme="minorHAnsi"/>
          <w:kern w:val="0"/>
          <w14:ligatures w14:val="none"/>
        </w:rPr>
        <w:t>, Joel Q. G. Spencer, and Kristina Thomsen</w:t>
      </w:r>
    </w:p>
    <w:p w14:paraId="7AAA83C9" w14:textId="612EC56E" w:rsidR="00D4663B" w:rsidRDefault="00D4663B" w:rsidP="00D4663B">
      <w:pPr>
        <w:spacing w:after="120" w:line="240" w:lineRule="auto"/>
        <w:ind w:left="720" w:hanging="720"/>
        <w:rPr>
          <w:rStyle w:val="Hyperlink"/>
          <w:rFonts w:eastAsia="Times New Roman" w:cstheme="minorHAnsi"/>
          <w:color w:val="auto"/>
          <w:kern w:val="0"/>
          <w14:ligatures w14:val="none"/>
        </w:rPr>
      </w:pPr>
      <w:r w:rsidRPr="00EE2AB4">
        <w:rPr>
          <w:rFonts w:eastAsia="Times New Roman" w:cstheme="minorHAnsi"/>
          <w:kern w:val="0"/>
          <w14:ligatures w14:val="none"/>
        </w:rPr>
        <w:t xml:space="preserve">2022 Guide for Interpreting and Reporting Luminescence Dating Results. </w:t>
      </w:r>
      <w:r w:rsidRPr="00EE2AB4">
        <w:rPr>
          <w:rFonts w:eastAsia="Times New Roman" w:cstheme="minorHAnsi"/>
          <w:i/>
          <w:iCs/>
          <w:kern w:val="0"/>
          <w14:ligatures w14:val="none"/>
        </w:rPr>
        <w:t>Geological Survey of America Bulletin</w:t>
      </w:r>
      <w:r w:rsidRPr="00EE2AB4">
        <w:rPr>
          <w:rFonts w:eastAsia="Times New Roman" w:cstheme="minorHAnsi"/>
          <w:kern w:val="0"/>
          <w14:ligatures w14:val="none"/>
        </w:rPr>
        <w:t xml:space="preserve">, </w:t>
      </w:r>
      <w:hyperlink r:id="rId10" w:history="1">
        <w:r w:rsidRPr="00EE2AB4">
          <w:rPr>
            <w:rStyle w:val="Hyperlink"/>
            <w:rFonts w:eastAsia="Times New Roman" w:cstheme="minorHAnsi"/>
            <w:color w:val="auto"/>
            <w:kern w:val="0"/>
            <w14:ligatures w14:val="none"/>
          </w:rPr>
          <w:t>https://doi.org/10.1130/B36404.1</w:t>
        </w:r>
      </w:hyperlink>
    </w:p>
    <w:p w14:paraId="7A8EAB0E" w14:textId="77777777" w:rsidR="00D4663B" w:rsidRDefault="00D4663B" w:rsidP="00D4663B">
      <w:pPr>
        <w:spacing w:after="120" w:line="240" w:lineRule="auto"/>
        <w:ind w:left="720" w:hanging="720"/>
        <w:rPr>
          <w:rFonts w:ascii="Calibri" w:eastAsia="Times New Roman" w:hAnsi="Calibri" w:cs="Times New Roman"/>
          <w:kern w:val="0"/>
          <w14:ligatures w14:val="none"/>
        </w:rPr>
      </w:pPr>
      <w:r w:rsidRPr="00EE2AB4">
        <w:rPr>
          <w:rFonts w:ascii="Calibri" w:eastAsia="Times New Roman" w:hAnsi="Calibri" w:cs="Times New Roman"/>
          <w:kern w:val="0"/>
          <w14:ligatures w14:val="none"/>
        </w:rPr>
        <w:t>Murray, Andrew. S., and Ann G. Wintle</w:t>
      </w:r>
    </w:p>
    <w:p w14:paraId="4E452DCC" w14:textId="4520E9B5" w:rsidR="00D4663B" w:rsidRDefault="00D4663B" w:rsidP="00D4663B">
      <w:pPr>
        <w:spacing w:after="120" w:line="240" w:lineRule="auto"/>
        <w:ind w:left="720" w:hanging="720"/>
        <w:rPr>
          <w:rFonts w:ascii="Calibri" w:eastAsia="Times New Roman" w:hAnsi="Calibri" w:cs="Times New Roman"/>
          <w:kern w:val="0"/>
          <w14:ligatures w14:val="none"/>
        </w:rPr>
      </w:pPr>
      <w:r w:rsidRPr="00EE2AB4">
        <w:rPr>
          <w:rFonts w:ascii="Calibri" w:eastAsia="Times New Roman" w:hAnsi="Calibri" w:cs="Times New Roman"/>
          <w:kern w:val="0"/>
          <w14:ligatures w14:val="none"/>
        </w:rPr>
        <w:t xml:space="preserve">2000 Luminescence Dating of Quartz Using an Improved Single-Aliquot Regenerative-Dose Protocol. </w:t>
      </w:r>
      <w:r w:rsidRPr="00EE2AB4">
        <w:rPr>
          <w:rFonts w:ascii="Calibri" w:eastAsia="Times New Roman" w:hAnsi="Calibri" w:cs="Times New Roman"/>
          <w:i/>
          <w:kern w:val="0"/>
          <w14:ligatures w14:val="none"/>
        </w:rPr>
        <w:t>Radiation Measurements</w:t>
      </w:r>
      <w:r w:rsidRPr="00EE2AB4">
        <w:rPr>
          <w:rFonts w:ascii="Calibri" w:eastAsia="Times New Roman" w:hAnsi="Calibri" w:cs="Times New Roman"/>
          <w:kern w:val="0"/>
          <w14:ligatures w14:val="none"/>
        </w:rPr>
        <w:t xml:space="preserve"> 32</w:t>
      </w:r>
      <w:r w:rsidR="005B19E2">
        <w:rPr>
          <w:rFonts w:ascii="Calibri" w:eastAsia="Times New Roman" w:hAnsi="Calibri" w:cs="Times New Roman"/>
          <w:kern w:val="0"/>
          <w14:ligatures w14:val="none"/>
        </w:rPr>
        <w:t>(1)</w:t>
      </w:r>
      <w:r w:rsidRPr="00EE2AB4">
        <w:rPr>
          <w:rFonts w:ascii="Calibri" w:eastAsia="Times New Roman" w:hAnsi="Calibri" w:cs="Times New Roman"/>
          <w:kern w:val="0"/>
          <w14:ligatures w14:val="none"/>
        </w:rPr>
        <w:t>: 57-73.</w:t>
      </w:r>
    </w:p>
    <w:p w14:paraId="4EFAD2BC" w14:textId="77777777" w:rsidR="00D4663B" w:rsidRDefault="00D4663B" w:rsidP="00D4663B">
      <w:pPr>
        <w:spacing w:after="120" w:line="240" w:lineRule="auto"/>
        <w:ind w:left="720" w:hanging="720"/>
      </w:pPr>
      <w:proofErr w:type="spellStart"/>
      <w:r w:rsidRPr="00EE2AB4">
        <w:t>Yukihara</w:t>
      </w:r>
      <w:proofErr w:type="spellEnd"/>
      <w:r w:rsidRPr="00EE2AB4">
        <w:t>, Eduardo G., and Stephen W. S. McKeever</w:t>
      </w:r>
    </w:p>
    <w:p w14:paraId="07735828" w14:textId="2ED4E12E" w:rsidR="00D4663B" w:rsidRDefault="00D4663B" w:rsidP="00D4663B">
      <w:pPr>
        <w:spacing w:after="120" w:line="240" w:lineRule="auto"/>
        <w:ind w:left="720" w:hanging="720"/>
      </w:pPr>
      <w:r w:rsidRPr="00EE2AB4">
        <w:t>2011</w:t>
      </w:r>
      <w:r>
        <w:t xml:space="preserve"> </w:t>
      </w:r>
      <w:r w:rsidRPr="00EE2AB4">
        <w:rPr>
          <w:i/>
          <w:iCs/>
        </w:rPr>
        <w:t xml:space="preserve">Optically Stimulated Luminescence: Fundamentals and Applications. </w:t>
      </w:r>
      <w:r w:rsidRPr="00EE2AB4">
        <w:t>Wiley and Sons, Chichester, United Kingdom.</w:t>
      </w:r>
    </w:p>
    <w:p w14:paraId="7FF1B3CC" w14:textId="73898F91" w:rsidR="00293A0B" w:rsidRPr="00A00C43" w:rsidRDefault="005B19E2" w:rsidP="00A00C43">
      <w:pPr>
        <w:ind w:left="720"/>
        <w:jc w:val="center"/>
        <w:rPr>
          <w:b/>
        </w:rPr>
      </w:pPr>
      <w:r>
        <w:rPr>
          <w:b/>
        </w:rPr>
        <w:lastRenderedPageBreak/>
        <w:t>Text 3:</w:t>
      </w:r>
      <w:r w:rsidR="00A00C43">
        <w:rPr>
          <w:b/>
        </w:rPr>
        <w:t xml:space="preserve"> </w:t>
      </w:r>
      <w:r w:rsidR="00293A0B" w:rsidRPr="00A00C43">
        <w:rPr>
          <w:b/>
        </w:rPr>
        <w:t xml:space="preserve">LUMINESCENCE ANALYSIS OF ROCK STRUCTURES </w:t>
      </w:r>
      <w:r w:rsidR="002306D8" w:rsidRPr="00A00C43">
        <w:rPr>
          <w:b/>
        </w:rPr>
        <w:t>IN THE</w:t>
      </w:r>
      <w:r w:rsidR="00293A0B" w:rsidRPr="00A00C43">
        <w:rPr>
          <w:b/>
        </w:rPr>
        <w:t xml:space="preserve"> NORTHEASTERN US, </w:t>
      </w:r>
      <w:r w:rsidR="00D4663B" w:rsidRPr="00A00C43">
        <w:rPr>
          <w:b/>
        </w:rPr>
        <w:t>NOT PREVIOUOSLY REPORTED</w:t>
      </w:r>
    </w:p>
    <w:p w14:paraId="768BA333" w14:textId="77777777" w:rsidR="00293A0B" w:rsidRPr="00B67F43" w:rsidRDefault="00293A0B" w:rsidP="00293A0B">
      <w:pPr>
        <w:jc w:val="center"/>
        <w:rPr>
          <w:b/>
          <w:caps/>
        </w:rPr>
      </w:pPr>
      <w:r w:rsidRPr="00B67F43">
        <w:rPr>
          <w:b/>
          <w:caps/>
        </w:rPr>
        <w:t>University of Washington</w:t>
      </w:r>
    </w:p>
    <w:p w14:paraId="6600D2BC" w14:textId="77777777" w:rsidR="00293A0B" w:rsidRDefault="00293A0B" w:rsidP="00293A0B">
      <w:pPr>
        <w:spacing w:after="0" w:line="240" w:lineRule="auto"/>
      </w:pPr>
    </w:p>
    <w:p w14:paraId="48A17633" w14:textId="2959953D" w:rsidR="00293A0B" w:rsidRDefault="00293A0B" w:rsidP="00293A0B">
      <w:pPr>
        <w:spacing w:after="0" w:line="240" w:lineRule="auto"/>
      </w:pPr>
      <w:r>
        <w:tab/>
        <w:t xml:space="preserve">This supplement presents results of luminescence analysis of 11 </w:t>
      </w:r>
      <w:r w:rsidR="001D046E">
        <w:t xml:space="preserve">sediment </w:t>
      </w:r>
      <w:r>
        <w:t xml:space="preserve">samples and 10 rock samples </w:t>
      </w:r>
      <w:bookmarkStart w:id="3" w:name="_Hlk166516874"/>
      <w:r>
        <w:t>collected from various rock structures in northeastern United States</w:t>
      </w:r>
      <w:bookmarkEnd w:id="3"/>
      <w:r>
        <w:t xml:space="preserve">. The sediments were collected from underneath rocks in the structures. Assuming that prior to placement of the rock various </w:t>
      </w:r>
      <w:proofErr w:type="spellStart"/>
      <w:r>
        <w:t>turbation</w:t>
      </w:r>
      <w:proofErr w:type="spellEnd"/>
      <w:r>
        <w:t xml:space="preserve"> processes brought sufficient sediment grains to the surface where their luminescence signal was removed, the sediments should date the placement of the rock. The rocks, as part of the structure, provide a more direct measurement of the rock placement, on the assumption that a buried surface of the rock was exposed to sufficient sunlight prior to placement. Samples with lab</w:t>
      </w:r>
      <w:r w:rsidR="00113EC5">
        <w:t>oratory</w:t>
      </w:r>
      <w:r>
        <w:t xml:space="preserve"> numbers UW4103 or less were collected by the author. Others were collected by members of NEARA. Table </w:t>
      </w:r>
      <w:r w:rsidR="003C5172">
        <w:t>S</w:t>
      </w:r>
      <w:r w:rsidR="00C12128">
        <w:t>3</w:t>
      </w:r>
      <w:r w:rsidR="003C5172">
        <w:t>-</w:t>
      </w:r>
      <w:r>
        <w:t>1 lists the samples and other information. Laboratory procedures are detailed in Feathers et al. (2022).</w:t>
      </w:r>
    </w:p>
    <w:p w14:paraId="75405EB0" w14:textId="77777777" w:rsidR="00293A0B" w:rsidRDefault="00293A0B" w:rsidP="00293A0B">
      <w:pPr>
        <w:spacing w:after="0" w:line="240" w:lineRule="auto"/>
      </w:pPr>
    </w:p>
    <w:p w14:paraId="417D6FD0" w14:textId="265EFC5A" w:rsidR="00293A0B" w:rsidRDefault="00293A0B" w:rsidP="00293A0B">
      <w:pPr>
        <w:spacing w:after="0" w:line="240" w:lineRule="auto"/>
      </w:pPr>
      <w:r w:rsidRPr="002306D8">
        <w:rPr>
          <w:b/>
          <w:bCs/>
        </w:rPr>
        <w:t xml:space="preserve">Table </w:t>
      </w:r>
      <w:r w:rsidR="006919DB" w:rsidRPr="002306D8">
        <w:rPr>
          <w:b/>
          <w:bCs/>
        </w:rPr>
        <w:t>S</w:t>
      </w:r>
      <w:r w:rsidR="00C12128" w:rsidRPr="002306D8">
        <w:rPr>
          <w:b/>
          <w:bCs/>
        </w:rPr>
        <w:t>3</w:t>
      </w:r>
      <w:r w:rsidR="006919DB" w:rsidRPr="002306D8">
        <w:rPr>
          <w:b/>
          <w:bCs/>
        </w:rPr>
        <w:t>-</w:t>
      </w:r>
      <w:r w:rsidRPr="002306D8">
        <w:rPr>
          <w:b/>
          <w:bCs/>
        </w:rPr>
        <w:t>1</w:t>
      </w:r>
      <w:r>
        <w:t>. Samples</w:t>
      </w:r>
      <w:r w:rsidR="006231C0">
        <w:t xml:space="preserve"> </w:t>
      </w:r>
      <w:r w:rsidR="006231C0" w:rsidRPr="006231C0">
        <w:t xml:space="preserve">collected from various rock structures in northeastern </w:t>
      </w:r>
      <w:r w:rsidR="006231C0">
        <w:t>US</w:t>
      </w:r>
    </w:p>
    <w:tbl>
      <w:tblPr>
        <w:tblStyle w:val="ListTable3-Accent3"/>
        <w:tblW w:w="0" w:type="auto"/>
        <w:tblLayout w:type="fixed"/>
        <w:tblLook w:val="04A0" w:firstRow="1" w:lastRow="0" w:firstColumn="1" w:lastColumn="0" w:noHBand="0" w:noVBand="1"/>
      </w:tblPr>
      <w:tblGrid>
        <w:gridCol w:w="1188"/>
        <w:gridCol w:w="1867"/>
        <w:gridCol w:w="720"/>
        <w:gridCol w:w="2160"/>
        <w:gridCol w:w="3240"/>
      </w:tblGrid>
      <w:tr w:rsidR="00293A0B" w14:paraId="7104F6A3"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8" w:type="dxa"/>
            <w:shd w:val="clear" w:color="auto" w:fill="BFBFBF" w:themeFill="background1" w:themeFillShade="BF"/>
          </w:tcPr>
          <w:p w14:paraId="04374B5E" w14:textId="77777777" w:rsidR="00293A0B" w:rsidRPr="00B67F43" w:rsidRDefault="00293A0B" w:rsidP="0041177D">
            <w:pPr>
              <w:jc w:val="center"/>
              <w:rPr>
                <w:b w:val="0"/>
                <w:bCs w:val="0"/>
                <w:color w:val="auto"/>
              </w:rPr>
            </w:pPr>
            <w:bookmarkStart w:id="4" w:name="_Hlk131151686"/>
            <w:r w:rsidRPr="00B67F43">
              <w:rPr>
                <w:b w:val="0"/>
                <w:bCs w:val="0"/>
                <w:color w:val="auto"/>
              </w:rPr>
              <w:t>UW Lab #</w:t>
            </w:r>
          </w:p>
        </w:tc>
        <w:tc>
          <w:tcPr>
            <w:tcW w:w="1867" w:type="dxa"/>
            <w:shd w:val="clear" w:color="auto" w:fill="BFBFBF" w:themeFill="background1" w:themeFillShade="BF"/>
          </w:tcPr>
          <w:p w14:paraId="58530F97" w14:textId="77777777" w:rsidR="00293A0B" w:rsidRPr="00B67F43" w:rsidRDefault="00293A0B" w:rsidP="0041177D">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67F43">
              <w:rPr>
                <w:b w:val="0"/>
                <w:bCs w:val="0"/>
                <w:color w:val="auto"/>
              </w:rPr>
              <w:t>site</w:t>
            </w:r>
          </w:p>
        </w:tc>
        <w:tc>
          <w:tcPr>
            <w:tcW w:w="720" w:type="dxa"/>
            <w:shd w:val="clear" w:color="auto" w:fill="BFBFBF" w:themeFill="background1" w:themeFillShade="BF"/>
          </w:tcPr>
          <w:p w14:paraId="058A07C6" w14:textId="77777777" w:rsidR="00293A0B" w:rsidRPr="00B67F43" w:rsidRDefault="00293A0B" w:rsidP="0041177D">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67F43">
              <w:rPr>
                <w:b w:val="0"/>
                <w:bCs w:val="0"/>
                <w:color w:val="auto"/>
              </w:rPr>
              <w:t>State</w:t>
            </w:r>
          </w:p>
        </w:tc>
        <w:tc>
          <w:tcPr>
            <w:tcW w:w="2160" w:type="dxa"/>
            <w:shd w:val="clear" w:color="auto" w:fill="BFBFBF" w:themeFill="background1" w:themeFillShade="BF"/>
          </w:tcPr>
          <w:p w14:paraId="1B58EA55" w14:textId="77777777" w:rsidR="00293A0B" w:rsidRPr="00B67F43" w:rsidRDefault="00293A0B" w:rsidP="0041177D">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67F43">
              <w:rPr>
                <w:b w:val="0"/>
                <w:bCs w:val="0"/>
                <w:color w:val="auto"/>
              </w:rPr>
              <w:t>Structure type</w:t>
            </w:r>
          </w:p>
        </w:tc>
        <w:tc>
          <w:tcPr>
            <w:tcW w:w="3240" w:type="dxa"/>
            <w:shd w:val="clear" w:color="auto" w:fill="BFBFBF" w:themeFill="background1" w:themeFillShade="BF"/>
          </w:tcPr>
          <w:p w14:paraId="3D228995" w14:textId="77777777" w:rsidR="00293A0B" w:rsidRPr="00B67F43" w:rsidRDefault="00293A0B" w:rsidP="0041177D">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B67F43">
              <w:rPr>
                <w:b w:val="0"/>
                <w:bCs w:val="0"/>
                <w:color w:val="auto"/>
              </w:rPr>
              <w:t>Other information</w:t>
            </w:r>
          </w:p>
        </w:tc>
      </w:tr>
      <w:tr w:rsidR="00293A0B" w14:paraId="749AAE4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5" w:type="dxa"/>
            <w:gridSpan w:val="5"/>
          </w:tcPr>
          <w:p w14:paraId="6676BF6D" w14:textId="77777777" w:rsidR="00293A0B" w:rsidRPr="00FB0F9F" w:rsidRDefault="00293A0B" w:rsidP="0041177D">
            <w:pPr>
              <w:jc w:val="center"/>
            </w:pPr>
            <w:r w:rsidRPr="00FB0F9F">
              <w:t>Sediments</w:t>
            </w:r>
          </w:p>
        </w:tc>
      </w:tr>
      <w:tr w:rsidR="00293A0B" w14:paraId="64CB8D94"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6D1DF43F" w14:textId="77777777" w:rsidR="00293A0B" w:rsidRPr="00B87042" w:rsidRDefault="00293A0B" w:rsidP="0041177D">
            <w:pPr>
              <w:jc w:val="center"/>
              <w:rPr>
                <w:rFonts w:eastAsia="Times New Roman" w:cs="Times New Roman"/>
              </w:rPr>
            </w:pPr>
            <w:r>
              <w:rPr>
                <w:rFonts w:eastAsia="Times New Roman" w:cs="Times New Roman"/>
              </w:rPr>
              <w:t>UW4079</w:t>
            </w:r>
          </w:p>
        </w:tc>
        <w:tc>
          <w:tcPr>
            <w:tcW w:w="1867" w:type="dxa"/>
          </w:tcPr>
          <w:p w14:paraId="3130164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proofErr w:type="spellStart"/>
            <w:r>
              <w:t>Gungywamp</w:t>
            </w:r>
            <w:proofErr w:type="spellEnd"/>
          </w:p>
        </w:tc>
        <w:tc>
          <w:tcPr>
            <w:tcW w:w="720" w:type="dxa"/>
          </w:tcPr>
          <w:p w14:paraId="1CD3E30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CT</w:t>
            </w:r>
          </w:p>
        </w:tc>
        <w:tc>
          <w:tcPr>
            <w:tcW w:w="2160" w:type="dxa"/>
          </w:tcPr>
          <w:p w14:paraId="07B9950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circular arrangement</w:t>
            </w:r>
          </w:p>
        </w:tc>
        <w:tc>
          <w:tcPr>
            <w:tcW w:w="3240" w:type="dxa"/>
          </w:tcPr>
          <w:p w14:paraId="75980A2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Mill race</w:t>
            </w:r>
          </w:p>
        </w:tc>
      </w:tr>
      <w:tr w:rsidR="00293A0B" w14:paraId="41B2C34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003652B" w14:textId="77777777" w:rsidR="00293A0B" w:rsidRDefault="00293A0B" w:rsidP="0041177D">
            <w:pPr>
              <w:jc w:val="center"/>
              <w:rPr>
                <w:rFonts w:eastAsia="Times New Roman" w:cs="Times New Roman"/>
              </w:rPr>
            </w:pPr>
            <w:r>
              <w:rPr>
                <w:rFonts w:eastAsia="Times New Roman" w:cs="Times New Roman"/>
              </w:rPr>
              <w:t>UW4094</w:t>
            </w:r>
          </w:p>
        </w:tc>
        <w:tc>
          <w:tcPr>
            <w:tcW w:w="1867" w:type="dxa"/>
          </w:tcPr>
          <w:p w14:paraId="4D4D0CD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Lewis Hollow</w:t>
            </w:r>
          </w:p>
        </w:tc>
        <w:tc>
          <w:tcPr>
            <w:tcW w:w="720" w:type="dxa"/>
          </w:tcPr>
          <w:p w14:paraId="1FF3905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NY</w:t>
            </w:r>
          </w:p>
        </w:tc>
        <w:tc>
          <w:tcPr>
            <w:tcW w:w="2160" w:type="dxa"/>
          </w:tcPr>
          <w:p w14:paraId="5DF6395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cairn</w:t>
            </w:r>
          </w:p>
        </w:tc>
        <w:tc>
          <w:tcPr>
            <w:tcW w:w="3240" w:type="dxa"/>
          </w:tcPr>
          <w:p w14:paraId="4A01CA1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Cairn 1 near Altar</w:t>
            </w:r>
          </w:p>
        </w:tc>
      </w:tr>
      <w:tr w:rsidR="00293A0B" w14:paraId="7400931D"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01F94180" w14:textId="77777777" w:rsidR="00293A0B" w:rsidRDefault="00293A0B" w:rsidP="0041177D">
            <w:pPr>
              <w:jc w:val="center"/>
              <w:rPr>
                <w:rFonts w:eastAsia="Times New Roman" w:cs="Times New Roman"/>
              </w:rPr>
            </w:pPr>
            <w:r>
              <w:rPr>
                <w:rFonts w:eastAsia="Times New Roman" w:cs="Times New Roman"/>
              </w:rPr>
              <w:t>UW4096</w:t>
            </w:r>
          </w:p>
        </w:tc>
        <w:tc>
          <w:tcPr>
            <w:tcW w:w="1867" w:type="dxa"/>
          </w:tcPr>
          <w:p w14:paraId="5252776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Rocky Hill Road</w:t>
            </w:r>
          </w:p>
        </w:tc>
        <w:tc>
          <w:tcPr>
            <w:tcW w:w="720" w:type="dxa"/>
          </w:tcPr>
          <w:p w14:paraId="40BBBB8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RI</w:t>
            </w:r>
          </w:p>
        </w:tc>
        <w:tc>
          <w:tcPr>
            <w:tcW w:w="2160" w:type="dxa"/>
          </w:tcPr>
          <w:p w14:paraId="7D17213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wall</w:t>
            </w:r>
          </w:p>
        </w:tc>
        <w:tc>
          <w:tcPr>
            <w:tcW w:w="3240" w:type="dxa"/>
          </w:tcPr>
          <w:p w14:paraId="7B61DA4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East-West Snakehead Wall</w:t>
            </w:r>
          </w:p>
        </w:tc>
      </w:tr>
      <w:tr w:rsidR="00293A0B" w14:paraId="0EC6BE47" w14:textId="77777777" w:rsidTr="0041177D">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188" w:type="dxa"/>
          </w:tcPr>
          <w:p w14:paraId="5518A2F7" w14:textId="77777777" w:rsidR="00293A0B" w:rsidRDefault="00293A0B" w:rsidP="0041177D">
            <w:pPr>
              <w:jc w:val="center"/>
              <w:rPr>
                <w:rFonts w:eastAsia="Times New Roman" w:cs="Times New Roman"/>
              </w:rPr>
            </w:pPr>
            <w:r>
              <w:rPr>
                <w:rFonts w:eastAsia="Times New Roman" w:cs="Times New Roman"/>
              </w:rPr>
              <w:t>UW4097</w:t>
            </w:r>
          </w:p>
        </w:tc>
        <w:tc>
          <w:tcPr>
            <w:tcW w:w="1867" w:type="dxa"/>
          </w:tcPr>
          <w:p w14:paraId="2D30B91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Rocky Hill Road</w:t>
            </w:r>
          </w:p>
        </w:tc>
        <w:tc>
          <w:tcPr>
            <w:tcW w:w="720" w:type="dxa"/>
          </w:tcPr>
          <w:p w14:paraId="4138AB2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RI</w:t>
            </w:r>
          </w:p>
        </w:tc>
        <w:tc>
          <w:tcPr>
            <w:tcW w:w="2160" w:type="dxa"/>
          </w:tcPr>
          <w:p w14:paraId="3609BE5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cairn</w:t>
            </w:r>
          </w:p>
        </w:tc>
        <w:tc>
          <w:tcPr>
            <w:tcW w:w="3240" w:type="dxa"/>
          </w:tcPr>
          <w:p w14:paraId="2ED7258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 within Serpentine Wall</w:t>
            </w:r>
          </w:p>
        </w:tc>
      </w:tr>
      <w:tr w:rsidR="00293A0B" w14:paraId="0223D9F1"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97E594B" w14:textId="77777777" w:rsidR="00293A0B" w:rsidRDefault="00293A0B" w:rsidP="0041177D">
            <w:pPr>
              <w:jc w:val="center"/>
              <w:rPr>
                <w:rFonts w:eastAsia="Times New Roman" w:cs="Times New Roman"/>
              </w:rPr>
            </w:pPr>
            <w:r>
              <w:rPr>
                <w:rFonts w:eastAsia="Times New Roman" w:cs="Times New Roman"/>
              </w:rPr>
              <w:t>UW4103</w:t>
            </w:r>
          </w:p>
        </w:tc>
        <w:tc>
          <w:tcPr>
            <w:tcW w:w="1867" w:type="dxa"/>
          </w:tcPr>
          <w:p w14:paraId="7F34989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Crown Farm</w:t>
            </w:r>
          </w:p>
        </w:tc>
        <w:tc>
          <w:tcPr>
            <w:tcW w:w="720" w:type="dxa"/>
          </w:tcPr>
          <w:p w14:paraId="1FCECCE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RI</w:t>
            </w:r>
          </w:p>
        </w:tc>
        <w:tc>
          <w:tcPr>
            <w:tcW w:w="2160" w:type="dxa"/>
          </w:tcPr>
          <w:p w14:paraId="5B983B2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arrangement</w:t>
            </w:r>
          </w:p>
        </w:tc>
        <w:tc>
          <w:tcPr>
            <w:tcW w:w="3240" w:type="dxa"/>
          </w:tcPr>
          <w:p w14:paraId="7A21EA3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Dragonfly</w:t>
            </w:r>
          </w:p>
        </w:tc>
      </w:tr>
      <w:tr w:rsidR="00293A0B" w14:paraId="21142AF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46C9372" w14:textId="77777777" w:rsidR="00293A0B" w:rsidRDefault="00293A0B" w:rsidP="0041177D">
            <w:pPr>
              <w:jc w:val="center"/>
              <w:rPr>
                <w:rFonts w:eastAsia="Times New Roman" w:cs="Times New Roman"/>
              </w:rPr>
            </w:pPr>
            <w:r>
              <w:rPr>
                <w:rFonts w:eastAsia="Times New Roman" w:cs="Times New Roman"/>
              </w:rPr>
              <w:t>UW4120</w:t>
            </w:r>
          </w:p>
        </w:tc>
        <w:tc>
          <w:tcPr>
            <w:tcW w:w="1867" w:type="dxa"/>
          </w:tcPr>
          <w:p w14:paraId="44614C4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Calendar II</w:t>
            </w:r>
          </w:p>
        </w:tc>
        <w:tc>
          <w:tcPr>
            <w:tcW w:w="720" w:type="dxa"/>
          </w:tcPr>
          <w:p w14:paraId="63B8957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VT</w:t>
            </w:r>
          </w:p>
        </w:tc>
        <w:tc>
          <w:tcPr>
            <w:tcW w:w="2160" w:type="dxa"/>
          </w:tcPr>
          <w:p w14:paraId="3B4BB7C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chamber</w:t>
            </w:r>
          </w:p>
        </w:tc>
        <w:tc>
          <w:tcPr>
            <w:tcW w:w="3240" w:type="dxa"/>
          </w:tcPr>
          <w:p w14:paraId="62D5045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p>
        </w:tc>
      </w:tr>
      <w:tr w:rsidR="00293A0B" w14:paraId="7A7D2A69"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1DC00EE8" w14:textId="77777777" w:rsidR="00293A0B" w:rsidRDefault="00293A0B" w:rsidP="0041177D">
            <w:pPr>
              <w:jc w:val="center"/>
              <w:rPr>
                <w:rFonts w:eastAsia="Times New Roman" w:cs="Times New Roman"/>
              </w:rPr>
            </w:pPr>
            <w:r>
              <w:rPr>
                <w:rFonts w:eastAsia="Times New Roman" w:cs="Times New Roman"/>
              </w:rPr>
              <w:t>UW4169</w:t>
            </w:r>
          </w:p>
        </w:tc>
        <w:tc>
          <w:tcPr>
            <w:tcW w:w="1867" w:type="dxa"/>
          </w:tcPr>
          <w:p w14:paraId="6C08AC5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Richard’s</w:t>
            </w:r>
          </w:p>
        </w:tc>
        <w:tc>
          <w:tcPr>
            <w:tcW w:w="720" w:type="dxa"/>
          </w:tcPr>
          <w:p w14:paraId="23C7E86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VT</w:t>
            </w:r>
          </w:p>
        </w:tc>
        <w:tc>
          <w:tcPr>
            <w:tcW w:w="2160" w:type="dxa"/>
          </w:tcPr>
          <w:p w14:paraId="472AD7B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chamber</w:t>
            </w:r>
          </w:p>
        </w:tc>
        <w:tc>
          <w:tcPr>
            <w:tcW w:w="3240" w:type="dxa"/>
          </w:tcPr>
          <w:p w14:paraId="51A322D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p>
        </w:tc>
      </w:tr>
      <w:tr w:rsidR="00293A0B" w14:paraId="4E771B6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ED0EBD7" w14:textId="77777777" w:rsidR="00293A0B" w:rsidRDefault="00293A0B" w:rsidP="0041177D">
            <w:pPr>
              <w:jc w:val="center"/>
              <w:rPr>
                <w:rFonts w:eastAsia="Times New Roman" w:cs="Times New Roman"/>
              </w:rPr>
            </w:pPr>
            <w:r>
              <w:rPr>
                <w:rFonts w:eastAsia="Times New Roman" w:cs="Times New Roman"/>
              </w:rPr>
              <w:t>UW4175</w:t>
            </w:r>
          </w:p>
        </w:tc>
        <w:tc>
          <w:tcPr>
            <w:tcW w:w="1867" w:type="dxa"/>
          </w:tcPr>
          <w:p w14:paraId="1FF46DF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Goshen Tunnel</w:t>
            </w:r>
          </w:p>
        </w:tc>
        <w:tc>
          <w:tcPr>
            <w:tcW w:w="720" w:type="dxa"/>
          </w:tcPr>
          <w:p w14:paraId="7F2ACAC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MA</w:t>
            </w:r>
          </w:p>
        </w:tc>
        <w:tc>
          <w:tcPr>
            <w:tcW w:w="2160" w:type="dxa"/>
          </w:tcPr>
          <w:p w14:paraId="27B1594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chamber</w:t>
            </w:r>
          </w:p>
        </w:tc>
        <w:tc>
          <w:tcPr>
            <w:tcW w:w="3240" w:type="dxa"/>
          </w:tcPr>
          <w:p w14:paraId="59B9F84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24-feet south of well</w:t>
            </w:r>
          </w:p>
        </w:tc>
      </w:tr>
      <w:tr w:rsidR="00293A0B" w14:paraId="37D518C6"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4A6232AD" w14:textId="77777777" w:rsidR="00293A0B" w:rsidRDefault="00293A0B" w:rsidP="0041177D">
            <w:pPr>
              <w:jc w:val="center"/>
              <w:rPr>
                <w:rFonts w:eastAsia="Times New Roman" w:cs="Times New Roman"/>
              </w:rPr>
            </w:pPr>
            <w:r>
              <w:rPr>
                <w:rFonts w:eastAsia="Times New Roman" w:cs="Times New Roman"/>
              </w:rPr>
              <w:t>UW4176</w:t>
            </w:r>
          </w:p>
        </w:tc>
        <w:tc>
          <w:tcPr>
            <w:tcW w:w="1867" w:type="dxa"/>
          </w:tcPr>
          <w:p w14:paraId="343EF9E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Twin Column</w:t>
            </w:r>
          </w:p>
        </w:tc>
        <w:tc>
          <w:tcPr>
            <w:tcW w:w="720" w:type="dxa"/>
          </w:tcPr>
          <w:p w14:paraId="6F05F1B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MA</w:t>
            </w:r>
          </w:p>
        </w:tc>
        <w:tc>
          <w:tcPr>
            <w:tcW w:w="2160" w:type="dxa"/>
          </w:tcPr>
          <w:p w14:paraId="5216579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chamber</w:t>
            </w:r>
          </w:p>
        </w:tc>
        <w:tc>
          <w:tcPr>
            <w:tcW w:w="3240" w:type="dxa"/>
          </w:tcPr>
          <w:p w14:paraId="3E2BF7F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p>
        </w:tc>
      </w:tr>
      <w:tr w:rsidR="00293A0B" w14:paraId="1716D6C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5242D70" w14:textId="77777777" w:rsidR="00293A0B" w:rsidRDefault="00293A0B" w:rsidP="0041177D">
            <w:pPr>
              <w:jc w:val="center"/>
              <w:rPr>
                <w:rFonts w:eastAsia="Times New Roman" w:cs="Times New Roman"/>
              </w:rPr>
            </w:pPr>
            <w:r>
              <w:rPr>
                <w:rFonts w:eastAsia="Times New Roman" w:cs="Times New Roman"/>
              </w:rPr>
              <w:t>UW4178</w:t>
            </w:r>
          </w:p>
        </w:tc>
        <w:tc>
          <w:tcPr>
            <w:tcW w:w="1867" w:type="dxa"/>
          </w:tcPr>
          <w:p w14:paraId="57EFDC6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Smith Mt. Gap</w:t>
            </w:r>
          </w:p>
        </w:tc>
        <w:tc>
          <w:tcPr>
            <w:tcW w:w="720" w:type="dxa"/>
          </w:tcPr>
          <w:p w14:paraId="27E8516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PA</w:t>
            </w:r>
          </w:p>
        </w:tc>
        <w:tc>
          <w:tcPr>
            <w:tcW w:w="2160" w:type="dxa"/>
          </w:tcPr>
          <w:p w14:paraId="16870C3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cairn</w:t>
            </w:r>
          </w:p>
        </w:tc>
        <w:tc>
          <w:tcPr>
            <w:tcW w:w="3240" w:type="dxa"/>
          </w:tcPr>
          <w:p w14:paraId="55ED991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p>
        </w:tc>
      </w:tr>
      <w:tr w:rsidR="00293A0B" w14:paraId="7503BA8C"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623A7ECF" w14:textId="77777777" w:rsidR="00293A0B" w:rsidRDefault="00293A0B" w:rsidP="0041177D">
            <w:pPr>
              <w:jc w:val="center"/>
              <w:rPr>
                <w:rFonts w:eastAsia="Times New Roman" w:cs="Times New Roman"/>
              </w:rPr>
            </w:pPr>
            <w:r>
              <w:rPr>
                <w:rFonts w:eastAsia="Times New Roman" w:cs="Times New Roman"/>
              </w:rPr>
              <w:t>UW4179</w:t>
            </w:r>
          </w:p>
        </w:tc>
        <w:tc>
          <w:tcPr>
            <w:tcW w:w="1867" w:type="dxa"/>
          </w:tcPr>
          <w:p w14:paraId="791FC85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West Berlin</w:t>
            </w:r>
          </w:p>
        </w:tc>
        <w:tc>
          <w:tcPr>
            <w:tcW w:w="720" w:type="dxa"/>
          </w:tcPr>
          <w:p w14:paraId="5355256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PA</w:t>
            </w:r>
          </w:p>
        </w:tc>
        <w:tc>
          <w:tcPr>
            <w:tcW w:w="2160" w:type="dxa"/>
          </w:tcPr>
          <w:p w14:paraId="0488564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wall</w:t>
            </w:r>
          </w:p>
        </w:tc>
        <w:tc>
          <w:tcPr>
            <w:tcW w:w="3240" w:type="dxa"/>
          </w:tcPr>
          <w:p w14:paraId="7D63B42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29 m south of northern terminus</w:t>
            </w:r>
          </w:p>
        </w:tc>
      </w:tr>
      <w:tr w:rsidR="00293A0B" w14:paraId="6605864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5" w:type="dxa"/>
            <w:gridSpan w:val="5"/>
          </w:tcPr>
          <w:p w14:paraId="2B18807A" w14:textId="77777777" w:rsidR="00293A0B" w:rsidRPr="00FB0F9F" w:rsidRDefault="00293A0B" w:rsidP="0041177D">
            <w:pPr>
              <w:jc w:val="center"/>
            </w:pPr>
            <w:r w:rsidRPr="00FB0F9F">
              <w:t>Rocks</w:t>
            </w:r>
          </w:p>
        </w:tc>
      </w:tr>
      <w:tr w:rsidR="00293A0B" w14:paraId="4A9344FE"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CFD80AC" w14:textId="77777777" w:rsidR="00293A0B" w:rsidRDefault="00293A0B" w:rsidP="0041177D">
            <w:pPr>
              <w:jc w:val="center"/>
              <w:rPr>
                <w:rFonts w:eastAsia="Times New Roman" w:cs="Times New Roman"/>
              </w:rPr>
            </w:pPr>
            <w:r>
              <w:rPr>
                <w:rFonts w:eastAsia="Times New Roman" w:cs="Times New Roman"/>
              </w:rPr>
              <w:t>UW4078</w:t>
            </w:r>
          </w:p>
        </w:tc>
        <w:tc>
          <w:tcPr>
            <w:tcW w:w="1867" w:type="dxa"/>
          </w:tcPr>
          <w:p w14:paraId="243E44B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proofErr w:type="spellStart"/>
            <w:r>
              <w:t>Gungywamp</w:t>
            </w:r>
            <w:proofErr w:type="spellEnd"/>
          </w:p>
        </w:tc>
        <w:tc>
          <w:tcPr>
            <w:tcW w:w="720" w:type="dxa"/>
          </w:tcPr>
          <w:p w14:paraId="03DFE30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CT</w:t>
            </w:r>
          </w:p>
        </w:tc>
        <w:tc>
          <w:tcPr>
            <w:tcW w:w="2160" w:type="dxa"/>
          </w:tcPr>
          <w:p w14:paraId="3F161BC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chamber</w:t>
            </w:r>
          </w:p>
        </w:tc>
        <w:tc>
          <w:tcPr>
            <w:tcW w:w="3240" w:type="dxa"/>
          </w:tcPr>
          <w:p w14:paraId="4E3461A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Chamber 1</w:t>
            </w:r>
          </w:p>
        </w:tc>
      </w:tr>
      <w:tr w:rsidR="00293A0B" w14:paraId="4871DB2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ECAB1BF" w14:textId="77777777" w:rsidR="00293A0B" w:rsidRDefault="00293A0B" w:rsidP="0041177D">
            <w:pPr>
              <w:jc w:val="center"/>
              <w:rPr>
                <w:rFonts w:eastAsia="Times New Roman" w:cs="Times New Roman"/>
              </w:rPr>
            </w:pPr>
            <w:r>
              <w:rPr>
                <w:rFonts w:eastAsia="Times New Roman" w:cs="Times New Roman"/>
              </w:rPr>
              <w:t>UW4168</w:t>
            </w:r>
          </w:p>
        </w:tc>
        <w:tc>
          <w:tcPr>
            <w:tcW w:w="1867" w:type="dxa"/>
          </w:tcPr>
          <w:p w14:paraId="1111AE5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Oley Hills</w:t>
            </w:r>
          </w:p>
        </w:tc>
        <w:tc>
          <w:tcPr>
            <w:tcW w:w="720" w:type="dxa"/>
          </w:tcPr>
          <w:p w14:paraId="6E5979F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PA</w:t>
            </w:r>
          </w:p>
        </w:tc>
        <w:tc>
          <w:tcPr>
            <w:tcW w:w="2160" w:type="dxa"/>
          </w:tcPr>
          <w:p w14:paraId="79AA0F4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platform</w:t>
            </w:r>
          </w:p>
        </w:tc>
        <w:tc>
          <w:tcPr>
            <w:tcW w:w="3240" w:type="dxa"/>
          </w:tcPr>
          <w:p w14:paraId="0C197A3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Platform B</w:t>
            </w:r>
          </w:p>
        </w:tc>
      </w:tr>
      <w:tr w:rsidR="00293A0B" w14:paraId="1CBED7AB"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52F16532" w14:textId="77777777" w:rsidR="00293A0B" w:rsidRDefault="00293A0B" w:rsidP="0041177D">
            <w:pPr>
              <w:jc w:val="center"/>
              <w:rPr>
                <w:rFonts w:eastAsia="Times New Roman" w:cs="Times New Roman"/>
              </w:rPr>
            </w:pPr>
            <w:r>
              <w:rPr>
                <w:rFonts w:eastAsia="Times New Roman" w:cs="Times New Roman"/>
              </w:rPr>
              <w:t>UW4170</w:t>
            </w:r>
          </w:p>
        </w:tc>
        <w:tc>
          <w:tcPr>
            <w:tcW w:w="1867" w:type="dxa"/>
          </w:tcPr>
          <w:p w14:paraId="11C41CF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Alpenglow</w:t>
            </w:r>
          </w:p>
        </w:tc>
        <w:tc>
          <w:tcPr>
            <w:tcW w:w="720" w:type="dxa"/>
          </w:tcPr>
          <w:p w14:paraId="2B96DAA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PA</w:t>
            </w:r>
          </w:p>
        </w:tc>
        <w:tc>
          <w:tcPr>
            <w:tcW w:w="2160" w:type="dxa"/>
          </w:tcPr>
          <w:p w14:paraId="554E629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wall</w:t>
            </w:r>
          </w:p>
        </w:tc>
        <w:tc>
          <w:tcPr>
            <w:tcW w:w="3240" w:type="dxa"/>
          </w:tcPr>
          <w:p w14:paraId="3B28868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p>
        </w:tc>
      </w:tr>
      <w:tr w:rsidR="00293A0B" w14:paraId="058C4AC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0648C0B" w14:textId="77777777" w:rsidR="00293A0B" w:rsidRDefault="00293A0B" w:rsidP="0041177D">
            <w:pPr>
              <w:jc w:val="center"/>
              <w:rPr>
                <w:rFonts w:eastAsia="Times New Roman" w:cs="Times New Roman"/>
              </w:rPr>
            </w:pPr>
            <w:r>
              <w:rPr>
                <w:rFonts w:eastAsia="Times New Roman" w:cs="Times New Roman"/>
              </w:rPr>
              <w:t>UW4171</w:t>
            </w:r>
          </w:p>
        </w:tc>
        <w:tc>
          <w:tcPr>
            <w:tcW w:w="1867" w:type="dxa"/>
          </w:tcPr>
          <w:p w14:paraId="0C5D626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Bear’s Den</w:t>
            </w:r>
          </w:p>
        </w:tc>
        <w:tc>
          <w:tcPr>
            <w:tcW w:w="720" w:type="dxa"/>
          </w:tcPr>
          <w:p w14:paraId="7595E70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MA</w:t>
            </w:r>
          </w:p>
        </w:tc>
        <w:tc>
          <w:tcPr>
            <w:tcW w:w="2160" w:type="dxa"/>
          </w:tcPr>
          <w:p w14:paraId="12CD0C4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chamber</w:t>
            </w:r>
          </w:p>
        </w:tc>
        <w:tc>
          <w:tcPr>
            <w:tcW w:w="3240" w:type="dxa"/>
          </w:tcPr>
          <w:p w14:paraId="5F5CC8B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p>
        </w:tc>
      </w:tr>
      <w:tr w:rsidR="00293A0B" w14:paraId="5978FD8E"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21C8BC7" w14:textId="77777777" w:rsidR="00293A0B" w:rsidRDefault="00293A0B" w:rsidP="0041177D">
            <w:pPr>
              <w:jc w:val="center"/>
              <w:rPr>
                <w:rFonts w:eastAsia="Times New Roman" w:cs="Times New Roman"/>
              </w:rPr>
            </w:pPr>
            <w:r>
              <w:rPr>
                <w:rFonts w:eastAsia="Times New Roman" w:cs="Times New Roman"/>
              </w:rPr>
              <w:t>UW4172</w:t>
            </w:r>
          </w:p>
        </w:tc>
        <w:tc>
          <w:tcPr>
            <w:tcW w:w="1867" w:type="dxa"/>
          </w:tcPr>
          <w:p w14:paraId="4C2B3DF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Council Rocks</w:t>
            </w:r>
          </w:p>
        </w:tc>
        <w:tc>
          <w:tcPr>
            <w:tcW w:w="720" w:type="dxa"/>
          </w:tcPr>
          <w:p w14:paraId="31F408B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PA</w:t>
            </w:r>
          </w:p>
        </w:tc>
        <w:tc>
          <w:tcPr>
            <w:tcW w:w="2160" w:type="dxa"/>
          </w:tcPr>
          <w:p w14:paraId="79FF16D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boulder</w:t>
            </w:r>
          </w:p>
        </w:tc>
        <w:tc>
          <w:tcPr>
            <w:tcW w:w="3240" w:type="dxa"/>
          </w:tcPr>
          <w:p w14:paraId="4A1D19F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Cat Stone</w:t>
            </w:r>
          </w:p>
        </w:tc>
      </w:tr>
      <w:tr w:rsidR="00293A0B" w14:paraId="309DEAE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1A4039C" w14:textId="77777777" w:rsidR="00293A0B" w:rsidRDefault="00293A0B" w:rsidP="0041177D">
            <w:pPr>
              <w:jc w:val="center"/>
              <w:rPr>
                <w:rFonts w:eastAsia="Times New Roman" w:cs="Times New Roman"/>
              </w:rPr>
            </w:pPr>
            <w:r>
              <w:rPr>
                <w:rFonts w:eastAsia="Times New Roman" w:cs="Times New Roman"/>
              </w:rPr>
              <w:t>UW4173</w:t>
            </w:r>
          </w:p>
        </w:tc>
        <w:tc>
          <w:tcPr>
            <w:tcW w:w="1867" w:type="dxa"/>
          </w:tcPr>
          <w:p w14:paraId="5C2B350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Council Rocks</w:t>
            </w:r>
          </w:p>
        </w:tc>
        <w:tc>
          <w:tcPr>
            <w:tcW w:w="720" w:type="dxa"/>
          </w:tcPr>
          <w:p w14:paraId="009E916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PA</w:t>
            </w:r>
          </w:p>
        </w:tc>
        <w:tc>
          <w:tcPr>
            <w:tcW w:w="2160" w:type="dxa"/>
          </w:tcPr>
          <w:p w14:paraId="5E3D154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boulder</w:t>
            </w:r>
          </w:p>
        </w:tc>
        <w:tc>
          <w:tcPr>
            <w:tcW w:w="3240" w:type="dxa"/>
          </w:tcPr>
          <w:p w14:paraId="68661E1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Whale Stone</w:t>
            </w:r>
          </w:p>
        </w:tc>
      </w:tr>
      <w:tr w:rsidR="00293A0B" w14:paraId="32BDCBF1"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35491B0C" w14:textId="77777777" w:rsidR="00293A0B" w:rsidRDefault="00293A0B" w:rsidP="0041177D">
            <w:pPr>
              <w:jc w:val="center"/>
              <w:rPr>
                <w:rFonts w:eastAsia="Times New Roman" w:cs="Times New Roman"/>
              </w:rPr>
            </w:pPr>
            <w:r>
              <w:rPr>
                <w:rFonts w:eastAsia="Times New Roman" w:cs="Times New Roman"/>
              </w:rPr>
              <w:t>UW4174</w:t>
            </w:r>
          </w:p>
        </w:tc>
        <w:tc>
          <w:tcPr>
            <w:tcW w:w="1867" w:type="dxa"/>
          </w:tcPr>
          <w:p w14:paraId="509F7C9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Council Rocks</w:t>
            </w:r>
          </w:p>
        </w:tc>
        <w:tc>
          <w:tcPr>
            <w:tcW w:w="720" w:type="dxa"/>
          </w:tcPr>
          <w:p w14:paraId="117C8A6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PA</w:t>
            </w:r>
          </w:p>
        </w:tc>
        <w:tc>
          <w:tcPr>
            <w:tcW w:w="2160" w:type="dxa"/>
          </w:tcPr>
          <w:p w14:paraId="71D62C1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boulder</w:t>
            </w:r>
          </w:p>
        </w:tc>
        <w:tc>
          <w:tcPr>
            <w:tcW w:w="3240" w:type="dxa"/>
          </w:tcPr>
          <w:p w14:paraId="406661A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Snake Head Stone</w:t>
            </w:r>
          </w:p>
        </w:tc>
      </w:tr>
      <w:tr w:rsidR="00293A0B" w14:paraId="7984D162"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645A8D4" w14:textId="77777777" w:rsidR="00293A0B" w:rsidRDefault="00293A0B" w:rsidP="0041177D">
            <w:pPr>
              <w:jc w:val="center"/>
              <w:rPr>
                <w:rFonts w:eastAsia="Times New Roman" w:cs="Times New Roman"/>
              </w:rPr>
            </w:pPr>
            <w:r>
              <w:rPr>
                <w:rFonts w:eastAsia="Times New Roman" w:cs="Times New Roman"/>
              </w:rPr>
              <w:t>UW4177</w:t>
            </w:r>
          </w:p>
        </w:tc>
        <w:tc>
          <w:tcPr>
            <w:tcW w:w="1867" w:type="dxa"/>
          </w:tcPr>
          <w:p w14:paraId="296AA36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 xml:space="preserve">Walker Quartz </w:t>
            </w:r>
          </w:p>
        </w:tc>
        <w:tc>
          <w:tcPr>
            <w:tcW w:w="720" w:type="dxa"/>
          </w:tcPr>
          <w:p w14:paraId="7B0BB72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VT</w:t>
            </w:r>
          </w:p>
        </w:tc>
        <w:tc>
          <w:tcPr>
            <w:tcW w:w="2160" w:type="dxa"/>
          </w:tcPr>
          <w:p w14:paraId="0B7F36D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cairn</w:t>
            </w:r>
          </w:p>
        </w:tc>
        <w:tc>
          <w:tcPr>
            <w:tcW w:w="3240" w:type="dxa"/>
          </w:tcPr>
          <w:p w14:paraId="2A682CA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p>
        </w:tc>
      </w:tr>
      <w:tr w:rsidR="00293A0B" w14:paraId="6CD4DBC3" w14:textId="77777777" w:rsidTr="0041177D">
        <w:tc>
          <w:tcPr>
            <w:cnfStyle w:val="001000000000" w:firstRow="0" w:lastRow="0" w:firstColumn="1" w:lastColumn="0" w:oddVBand="0" w:evenVBand="0" w:oddHBand="0" w:evenHBand="0" w:firstRowFirstColumn="0" w:firstRowLastColumn="0" w:lastRowFirstColumn="0" w:lastRowLastColumn="0"/>
            <w:tcW w:w="1188" w:type="dxa"/>
          </w:tcPr>
          <w:p w14:paraId="7761A5F1" w14:textId="77777777" w:rsidR="00293A0B" w:rsidRDefault="00293A0B" w:rsidP="0041177D">
            <w:pPr>
              <w:jc w:val="center"/>
              <w:rPr>
                <w:rFonts w:eastAsia="Times New Roman" w:cs="Times New Roman"/>
              </w:rPr>
            </w:pPr>
            <w:r>
              <w:rPr>
                <w:rFonts w:eastAsia="Times New Roman" w:cs="Times New Roman"/>
              </w:rPr>
              <w:t>UW4179</w:t>
            </w:r>
          </w:p>
        </w:tc>
        <w:tc>
          <w:tcPr>
            <w:tcW w:w="1867" w:type="dxa"/>
          </w:tcPr>
          <w:p w14:paraId="78280CC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West Berlin</w:t>
            </w:r>
          </w:p>
        </w:tc>
        <w:tc>
          <w:tcPr>
            <w:tcW w:w="720" w:type="dxa"/>
          </w:tcPr>
          <w:p w14:paraId="3380173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PA</w:t>
            </w:r>
          </w:p>
        </w:tc>
        <w:tc>
          <w:tcPr>
            <w:tcW w:w="2160" w:type="dxa"/>
          </w:tcPr>
          <w:p w14:paraId="5407BE3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wall</w:t>
            </w:r>
          </w:p>
        </w:tc>
        <w:tc>
          <w:tcPr>
            <w:tcW w:w="3240" w:type="dxa"/>
          </w:tcPr>
          <w:p w14:paraId="481871D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29 m south of northern terminus</w:t>
            </w:r>
          </w:p>
        </w:tc>
      </w:tr>
      <w:tr w:rsidR="00293A0B" w14:paraId="32F0C1C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CFFB5AF" w14:textId="77777777" w:rsidR="00293A0B" w:rsidRDefault="00293A0B" w:rsidP="0041177D">
            <w:pPr>
              <w:jc w:val="center"/>
              <w:rPr>
                <w:rFonts w:eastAsia="Times New Roman" w:cs="Times New Roman"/>
              </w:rPr>
            </w:pPr>
            <w:r>
              <w:rPr>
                <w:rFonts w:eastAsia="Times New Roman" w:cs="Times New Roman"/>
              </w:rPr>
              <w:t>UW4181</w:t>
            </w:r>
          </w:p>
        </w:tc>
        <w:tc>
          <w:tcPr>
            <w:tcW w:w="1867" w:type="dxa"/>
          </w:tcPr>
          <w:p w14:paraId="38E9DF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proofErr w:type="spellStart"/>
            <w:r>
              <w:t>Hexenkopf</w:t>
            </w:r>
            <w:proofErr w:type="spellEnd"/>
            <w:r>
              <w:t xml:space="preserve"> Rocks</w:t>
            </w:r>
          </w:p>
        </w:tc>
        <w:tc>
          <w:tcPr>
            <w:tcW w:w="720" w:type="dxa"/>
          </w:tcPr>
          <w:p w14:paraId="7F30250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PA</w:t>
            </w:r>
          </w:p>
        </w:tc>
        <w:tc>
          <w:tcPr>
            <w:tcW w:w="2160" w:type="dxa"/>
          </w:tcPr>
          <w:p w14:paraId="7509CDE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wall</w:t>
            </w:r>
          </w:p>
        </w:tc>
        <w:tc>
          <w:tcPr>
            <w:tcW w:w="3240" w:type="dxa"/>
          </w:tcPr>
          <w:p w14:paraId="142D8FC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North-South wall</w:t>
            </w:r>
          </w:p>
        </w:tc>
      </w:tr>
      <w:bookmarkEnd w:id="4"/>
    </w:tbl>
    <w:p w14:paraId="7E41ED6B" w14:textId="77777777" w:rsidR="00C12128" w:rsidRDefault="00C12128" w:rsidP="00293A0B">
      <w:pPr>
        <w:spacing w:after="0" w:line="240" w:lineRule="auto"/>
        <w:rPr>
          <w:b/>
        </w:rPr>
      </w:pPr>
    </w:p>
    <w:p w14:paraId="23E2B78D" w14:textId="332A2335" w:rsidR="00293A0B" w:rsidRDefault="00293A0B" w:rsidP="00293A0B">
      <w:pPr>
        <w:spacing w:after="0" w:line="240" w:lineRule="auto"/>
      </w:pPr>
      <w:r>
        <w:rPr>
          <w:b/>
        </w:rPr>
        <w:t xml:space="preserve">Dose </w:t>
      </w:r>
      <w:r w:rsidR="002306D8">
        <w:rPr>
          <w:b/>
        </w:rPr>
        <w:t>R</w:t>
      </w:r>
      <w:r>
        <w:rPr>
          <w:b/>
        </w:rPr>
        <w:t>ate</w:t>
      </w:r>
    </w:p>
    <w:p w14:paraId="4BA8704B" w14:textId="02F8E728" w:rsidR="00293A0B" w:rsidRDefault="00293A0B" w:rsidP="00293A0B">
      <w:pPr>
        <w:spacing w:after="0" w:line="240" w:lineRule="auto"/>
      </w:pPr>
      <w:r>
        <w:tab/>
        <w:t xml:space="preserve">Radioactivity was measured on each sample and any associated rocks or sediments. Relevant concentrations are given in Table </w:t>
      </w:r>
      <w:r w:rsidR="003C5172">
        <w:t>S</w:t>
      </w:r>
      <w:r w:rsidR="00FA4DD2">
        <w:t>3</w:t>
      </w:r>
      <w:r w:rsidR="003C5172">
        <w:t>-</w:t>
      </w:r>
      <w:r>
        <w:t xml:space="preserve">2. Radioactivity on the samples was mainly determined using alpha counting and flame photometry. The beta dose rate calculated from these measurements was compared with the beta dose rate measured directly by beta counting (Table </w:t>
      </w:r>
      <w:r w:rsidR="003C5172">
        <w:t>S</w:t>
      </w:r>
      <w:r w:rsidR="00FA4DD2">
        <w:t>3</w:t>
      </w:r>
      <w:r w:rsidR="003C5172">
        <w:t>-</w:t>
      </w:r>
      <w:r>
        <w:t xml:space="preserve">2). These differed at one-sigma for </w:t>
      </w:r>
      <w:r>
        <w:lastRenderedPageBreak/>
        <w:t>seven samples (values in italics) but were different at two-sigma for only three</w:t>
      </w:r>
      <w:r w:rsidR="00113EC5">
        <w:t xml:space="preserve"> samples</w:t>
      </w:r>
      <w:r>
        <w:t xml:space="preserve">. Given the relatively low U and Th content, these discrepancies probably reflect problems with the K measurement. Attempts to adjust the U and Th contents to match the beta counting values resulted in negative contents. </w:t>
      </w:r>
      <w:r w:rsidR="002306D8">
        <w:t>Therefore,</w:t>
      </w:r>
      <w:r>
        <w:t xml:space="preserve"> the K content for these samples was adjusted to match the beta counting. Beta counting was considered a more accurate measure of beta dose rate because it is a more direct measure. The one exception to the K content being adjusted was UW4176, which had very high U and Th contents. The pairs method in alpha counting is less reliable when U and Th contents are high. For this sample the U and Th contents were adjusted to match the beta counting.</w:t>
      </w:r>
    </w:p>
    <w:p w14:paraId="17E8BF72" w14:textId="29E2B464" w:rsidR="00293A0B" w:rsidRDefault="00293A0B" w:rsidP="00293A0B">
      <w:pPr>
        <w:spacing w:after="0" w:line="240" w:lineRule="auto"/>
      </w:pPr>
      <w:r>
        <w:tab/>
        <w:t xml:space="preserve">The dose rates for potassium feldspar samples require an estimation of internal K from individual grains. This was not measured. Smedley et al. (2012) estimated an internal </w:t>
      </w:r>
      <w:r w:rsidR="00113EC5">
        <w:t xml:space="preserve">K </w:t>
      </w:r>
      <w:r>
        <w:t>content of 10 ± 2 % for most samples. This estimation was used for most samples in this study, although the error was increased to 3 % to cover more variability. The estimate for UW4178 and UW4179 was reduced to 8 ± 3 % on account that these samples had very low sensitivity when stimulated by infrared light. Only about 1% of grains measured on these samples had a usable signal. Some studies suggest a correlation between low IRSL sensitivity and low internal K (Feathers 2012).</w:t>
      </w:r>
    </w:p>
    <w:p w14:paraId="570535DB" w14:textId="7AA3728A" w:rsidR="00293A0B" w:rsidRDefault="00293A0B" w:rsidP="00293A0B">
      <w:pPr>
        <w:spacing w:after="0" w:line="240" w:lineRule="auto"/>
        <w:ind w:firstLine="720"/>
      </w:pPr>
      <w:r>
        <w:t xml:space="preserve">Sediment was collected in the field to measure moisture contents for adjusting the dose rates. The rocks had negligible moisture.  Cosmic dose rate was calculated after Prescott and Hutton (1994), </w:t>
      </w:r>
      <w:proofErr w:type="gramStart"/>
      <w:r>
        <w:t>taking into account</w:t>
      </w:r>
      <w:proofErr w:type="gramEnd"/>
      <w:r>
        <w:t xml:space="preserve"> the thickness of the walls. Cosmic radiation hitting the samples through the sides of the wall was considered negligible.</w:t>
      </w:r>
    </w:p>
    <w:p w14:paraId="7DEFEA4C" w14:textId="671D4966" w:rsidR="00293A0B" w:rsidRDefault="00293A0B" w:rsidP="00293A0B">
      <w:pPr>
        <w:spacing w:after="0" w:line="240" w:lineRule="auto"/>
        <w:ind w:firstLine="720"/>
      </w:pPr>
      <w:r>
        <w:t xml:space="preserve">The sample locations are a complicated juxtaposition of rocks, </w:t>
      </w:r>
      <w:r w:rsidR="002306D8">
        <w:t>sediment,</w:t>
      </w:r>
      <w:r>
        <w:t xml:space="preserve"> and air. This makes estimating the gamma dose rate challenging. Two approaches were applied. First, samples of rocks or sediment within 20 cm of the sample were collected and measured for their radioactivity. The geometry of a 30-cm sphere about the sample was then constructed roughly, and the proportion of the gamma dose rate contributed by rocks, sediment and air was then approximated using the gamma gradients of Aiken (1985, appendix H). This procedure suffered from the approximation of the approach, the fact that the geometry behind the sample was not known, and the inadequate collection of relevant samples for some locations. As an alternative, CaSO</w:t>
      </w:r>
      <w:r>
        <w:rPr>
          <w:vertAlign w:val="subscript"/>
        </w:rPr>
        <w:t>4</w:t>
      </w:r>
      <w:r>
        <w:t xml:space="preserve"> dosimeters were placed at each sample location during collection and left for one year. While the dosimeter was placed in the hole left by the sample removal, the dose rate recorded by the dosimeter is only an approximation </w:t>
      </w:r>
      <w:r w:rsidR="00113EC5">
        <w:t xml:space="preserve">of </w:t>
      </w:r>
      <w:r>
        <w:t xml:space="preserve">the actual exposure. Table </w:t>
      </w:r>
      <w:r w:rsidR="003C5172">
        <w:t>S</w:t>
      </w:r>
      <w:r w:rsidR="00FA4DD2">
        <w:t>3</w:t>
      </w:r>
      <w:r w:rsidR="003C5172">
        <w:t>-</w:t>
      </w:r>
      <w:r>
        <w:t>3 compares the gamma dose rate determined in the laboratory by the procedure just noted (and including the cosmic dose rate) with the gamma plus cosmic dose rate measured from the dosimeter. The lab</w:t>
      </w:r>
      <w:r w:rsidR="00113EC5">
        <w:t>oratory</w:t>
      </w:r>
      <w:r>
        <w:t xml:space="preserve"> and field measurements agree at one-sigma for only six samples. While a couple of others are within two-sigma, many are quite different. The effect </w:t>
      </w:r>
      <w:r w:rsidR="007C1E85">
        <w:t xml:space="preserve">of the difference in these measurements </w:t>
      </w:r>
      <w:r>
        <w:t>on the total dose rate is less critical if the latter is dominated by the beta dose rate. This will be taken up later.</w:t>
      </w:r>
    </w:p>
    <w:p w14:paraId="77FC5A58" w14:textId="6786AE05" w:rsidR="00293A0B" w:rsidRPr="002F6111" w:rsidRDefault="00293A0B" w:rsidP="00293A0B">
      <w:pPr>
        <w:spacing w:after="0" w:line="240" w:lineRule="auto"/>
        <w:ind w:firstLine="720"/>
      </w:pPr>
      <w:bookmarkStart w:id="5" w:name="_Hlk132026234"/>
      <w:r>
        <w:t>The beta dose rate comes generally from within the sample, so</w:t>
      </w:r>
      <w:r w:rsidR="007C1E85">
        <w:t xml:space="preserve"> it is</w:t>
      </w:r>
      <w:r>
        <w:t xml:space="preserve"> not difficult to measure, but for the dated rocks some of the </w:t>
      </w:r>
      <w:r w:rsidR="007C1E85">
        <w:t>beta radiation originates</w:t>
      </w:r>
      <w:r>
        <w:t xml:space="preserve"> from outside the sample. There was another rock directly adjacent to the surface being dated for all samples. At the interface between the two rocks, the beta dose rate will be 50% of the beta dose rate from the </w:t>
      </w:r>
      <w:r w:rsidR="007C1E85">
        <w:t xml:space="preserve">dated </w:t>
      </w:r>
      <w:r>
        <w:t xml:space="preserve">rock and 50% of the beta dose rate from the </w:t>
      </w:r>
      <w:r w:rsidR="007C1E85">
        <w:t>adjacent</w:t>
      </w:r>
      <w:r>
        <w:t xml:space="preserve"> rock. With depth, the contribution to the beta dose rate of the dated rock increases</w:t>
      </w:r>
      <w:r w:rsidR="007C1E85">
        <w:t xml:space="preserve"> and that of the adjacent rock diminishes.  Beyond the 2-3 millimeters range of beta radiation, all the beta dose rate originates from the dated rock.</w:t>
      </w:r>
    </w:p>
    <w:bookmarkEnd w:id="5"/>
    <w:p w14:paraId="004B83BC" w14:textId="3A220401" w:rsidR="00293A0B" w:rsidRDefault="00293A0B" w:rsidP="00293A0B">
      <w:pPr>
        <w:spacing w:after="0" w:line="240" w:lineRule="auto"/>
        <w:ind w:firstLine="720"/>
      </w:pPr>
      <w:r>
        <w:t xml:space="preserve">Table </w:t>
      </w:r>
      <w:r w:rsidR="003C5172">
        <w:t>S</w:t>
      </w:r>
      <w:r w:rsidR="00FA4DD2">
        <w:t>3</w:t>
      </w:r>
      <w:r w:rsidR="003C5172">
        <w:t>-</w:t>
      </w:r>
      <w:r>
        <w:t>4 gives the total dose rate for each sample, including values based just on lab</w:t>
      </w:r>
      <w:r w:rsidR="007C1E85">
        <w:t>oratory</w:t>
      </w:r>
      <w:r>
        <w:t xml:space="preserve"> measurements and those for which the external dose rate is provided by the dosimeter (replacing the gamma and cosmic dose rates with </w:t>
      </w:r>
      <w:r w:rsidR="000022CC">
        <w:t xml:space="preserve">the values listed in </w:t>
      </w:r>
      <w:r>
        <w:t xml:space="preserve">the last column of Table </w:t>
      </w:r>
      <w:r w:rsidR="00F814E2">
        <w:t>S</w:t>
      </w:r>
      <w:r w:rsidR="00FA4DD2">
        <w:t>3-</w:t>
      </w:r>
      <w:r>
        <w:t>3</w:t>
      </w:r>
      <w:r w:rsidR="00F814E2">
        <w:t>)</w:t>
      </w:r>
      <w:r>
        <w:t>. The dose rates for both quartz and feldspar, using both lab</w:t>
      </w:r>
      <w:r w:rsidR="000022CC">
        <w:t>oratory</w:t>
      </w:r>
      <w:r>
        <w:t xml:space="preserve"> and field measurements, are given. Because of higher beta than gamma dose rates, more lab</w:t>
      </w:r>
      <w:r w:rsidR="00113EC5">
        <w:t>oratory</w:t>
      </w:r>
      <w:r>
        <w:t xml:space="preserve"> and field measurements </w:t>
      </w:r>
      <w:proofErr w:type="gramStart"/>
      <w:r>
        <w:t>are in agreement</w:t>
      </w:r>
      <w:proofErr w:type="gramEnd"/>
      <w:r>
        <w:t xml:space="preserve"> at one-sigma than in Table </w:t>
      </w:r>
      <w:r w:rsidR="00FA4DD2">
        <w:t>S3-</w:t>
      </w:r>
      <w:r>
        <w:t xml:space="preserve">3, especially among the K-feldspar samples which have higher error terms due to </w:t>
      </w:r>
      <w:r>
        <w:lastRenderedPageBreak/>
        <w:t xml:space="preserve">uncertainty in the internal K content. For the rock samples, grains sizes of about 200 µm were assumed (and roughly verified on </w:t>
      </w:r>
      <w:r w:rsidR="000022CC">
        <w:t xml:space="preserve">rock </w:t>
      </w:r>
      <w:r>
        <w:t>slices by a binocular microscope).</w:t>
      </w:r>
    </w:p>
    <w:p w14:paraId="6C097D4A" w14:textId="77777777" w:rsidR="00293A0B" w:rsidRDefault="00293A0B" w:rsidP="00293A0B">
      <w:pPr>
        <w:spacing w:after="0" w:line="240" w:lineRule="auto"/>
        <w:ind w:firstLine="720"/>
      </w:pPr>
    </w:p>
    <w:p w14:paraId="0A360A0E" w14:textId="77777777" w:rsidR="000022CC" w:rsidRPr="000022CC" w:rsidRDefault="00293A0B" w:rsidP="000022CC">
      <w:pPr>
        <w:spacing w:after="0" w:line="240" w:lineRule="auto"/>
        <w:rPr>
          <w:rFonts w:eastAsia="Times New Roman" w:cs="Times New Roman"/>
        </w:rPr>
      </w:pPr>
      <w:r w:rsidRPr="002306D8">
        <w:rPr>
          <w:rFonts w:eastAsia="Times New Roman" w:cs="Times New Roman"/>
          <w:b/>
          <w:bCs/>
        </w:rPr>
        <w:t>Table</w:t>
      </w:r>
      <w:r w:rsidR="006919DB" w:rsidRPr="002306D8">
        <w:rPr>
          <w:rFonts w:eastAsia="Times New Roman" w:cs="Times New Roman"/>
          <w:b/>
          <w:bCs/>
        </w:rPr>
        <w:t xml:space="preserve"> S</w:t>
      </w:r>
      <w:r w:rsidR="00C12128" w:rsidRPr="002306D8">
        <w:rPr>
          <w:rFonts w:eastAsia="Times New Roman" w:cs="Times New Roman"/>
          <w:b/>
          <w:bCs/>
        </w:rPr>
        <w:t>3</w:t>
      </w:r>
      <w:r w:rsidR="006919DB" w:rsidRPr="002306D8">
        <w:rPr>
          <w:rFonts w:eastAsia="Times New Roman" w:cs="Times New Roman"/>
          <w:b/>
          <w:bCs/>
        </w:rPr>
        <w:t>-</w:t>
      </w:r>
      <w:r w:rsidRPr="002306D8">
        <w:rPr>
          <w:rFonts w:eastAsia="Times New Roman" w:cs="Times New Roman"/>
          <w:b/>
          <w:bCs/>
        </w:rPr>
        <w:t>2.</w:t>
      </w:r>
      <w:r w:rsidRPr="00B87042">
        <w:rPr>
          <w:rFonts w:eastAsia="Times New Roman" w:cs="Times New Roman"/>
        </w:rPr>
        <w:t xml:space="preserve">  Radionuclide concentrations</w:t>
      </w:r>
      <w:r w:rsidR="000022CC">
        <w:rPr>
          <w:rFonts w:eastAsia="Times New Roman" w:cs="Times New Roman"/>
        </w:rPr>
        <w:t xml:space="preserve"> </w:t>
      </w:r>
      <w:r w:rsidR="000022CC" w:rsidRPr="000022CC">
        <w:rPr>
          <w:rFonts w:eastAsia="Times New Roman" w:cs="Times New Roman"/>
        </w:rPr>
        <w:t>for samples collected from various rock structures in</w:t>
      </w:r>
    </w:p>
    <w:p w14:paraId="4318705A" w14:textId="562C6AAA" w:rsidR="00293A0B" w:rsidRPr="00B87042" w:rsidRDefault="000022CC" w:rsidP="000022CC">
      <w:pPr>
        <w:spacing w:after="0" w:line="240" w:lineRule="auto"/>
        <w:rPr>
          <w:rFonts w:eastAsia="Times New Roman" w:cs="Times New Roman"/>
        </w:rPr>
      </w:pPr>
      <w:r w:rsidRPr="000022CC">
        <w:rPr>
          <w:rFonts w:eastAsia="Times New Roman" w:cs="Times New Roman"/>
        </w:rPr>
        <w:t>northeastern US</w:t>
      </w:r>
    </w:p>
    <w:tbl>
      <w:tblPr>
        <w:tblStyle w:val="ListTable3-Accent3"/>
        <w:tblW w:w="0" w:type="auto"/>
        <w:tblLook w:val="00A0" w:firstRow="1" w:lastRow="0" w:firstColumn="1" w:lastColumn="0" w:noHBand="0" w:noVBand="0"/>
      </w:tblPr>
      <w:tblGrid>
        <w:gridCol w:w="1485"/>
        <w:gridCol w:w="1218"/>
        <w:gridCol w:w="1327"/>
        <w:gridCol w:w="1385"/>
        <w:gridCol w:w="1336"/>
        <w:gridCol w:w="1907"/>
      </w:tblGrid>
      <w:tr w:rsidR="00293A0B" w:rsidRPr="00CE36D4" w14:paraId="6B9BC2C3" w14:textId="77777777" w:rsidTr="0041177D">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1485" w:type="dxa"/>
            <w:vMerge w:val="restart"/>
            <w:shd w:val="clear" w:color="auto" w:fill="BFBFBF" w:themeFill="background1" w:themeFillShade="BF"/>
          </w:tcPr>
          <w:p w14:paraId="1B9B0749" w14:textId="77777777" w:rsidR="00293A0B" w:rsidRPr="00EA2624" w:rsidRDefault="00293A0B" w:rsidP="0041177D">
            <w:pPr>
              <w:jc w:val="center"/>
              <w:rPr>
                <w:rFonts w:eastAsia="Times New Roman" w:cs="Times New Roman"/>
                <w:i/>
                <w:iCs/>
                <w:color w:val="auto"/>
              </w:rPr>
            </w:pPr>
            <w:r w:rsidRPr="00EA2624">
              <w:rPr>
                <w:rFonts w:eastAsia="Times New Roman" w:cs="Times New Roman"/>
                <w:i/>
                <w:iCs/>
                <w:color w:val="auto"/>
              </w:rPr>
              <w:t>Sample</w:t>
            </w:r>
          </w:p>
        </w:tc>
        <w:tc>
          <w:tcPr>
            <w:cnfStyle w:val="000010000000" w:firstRow="0" w:lastRow="0" w:firstColumn="0" w:lastColumn="0" w:oddVBand="1" w:evenVBand="0" w:oddHBand="0" w:evenHBand="0" w:firstRowFirstColumn="0" w:firstRowLastColumn="0" w:lastRowFirstColumn="0" w:lastRowLastColumn="0"/>
            <w:tcW w:w="1218" w:type="dxa"/>
            <w:vMerge w:val="restart"/>
            <w:shd w:val="clear" w:color="auto" w:fill="BFBFBF" w:themeFill="background1" w:themeFillShade="BF"/>
          </w:tcPr>
          <w:p w14:paraId="25734626" w14:textId="77777777" w:rsidR="00293A0B" w:rsidRPr="00EA2624" w:rsidRDefault="00293A0B" w:rsidP="0041177D">
            <w:pPr>
              <w:jc w:val="center"/>
              <w:rPr>
                <w:rFonts w:eastAsia="Times New Roman" w:cs="Times New Roman"/>
                <w:i/>
                <w:iCs/>
                <w:color w:val="auto"/>
              </w:rPr>
            </w:pPr>
            <w:r w:rsidRPr="00EA2624">
              <w:rPr>
                <w:rFonts w:eastAsia="Times New Roman" w:cs="Times New Roman"/>
                <w:i/>
                <w:iCs/>
                <w:color w:val="auto"/>
                <w:vertAlign w:val="superscript"/>
              </w:rPr>
              <w:t>238</w:t>
            </w:r>
            <w:r w:rsidRPr="00EA2624">
              <w:rPr>
                <w:rFonts w:eastAsia="Times New Roman" w:cs="Times New Roman"/>
                <w:i/>
                <w:iCs/>
                <w:color w:val="auto"/>
              </w:rPr>
              <w:t>U</w:t>
            </w:r>
          </w:p>
          <w:p w14:paraId="5256F659" w14:textId="77777777" w:rsidR="00293A0B" w:rsidRPr="00EA2624" w:rsidRDefault="00293A0B" w:rsidP="0041177D">
            <w:pPr>
              <w:jc w:val="center"/>
              <w:rPr>
                <w:rFonts w:eastAsia="Times New Roman" w:cs="Times New Roman"/>
                <w:i/>
                <w:iCs/>
                <w:color w:val="auto"/>
              </w:rPr>
            </w:pPr>
            <w:r w:rsidRPr="00EA2624">
              <w:rPr>
                <w:rFonts w:eastAsia="Times New Roman" w:cs="Times New Roman"/>
                <w:i/>
                <w:iCs/>
                <w:color w:val="auto"/>
              </w:rPr>
              <w:t>(ppm)</w:t>
            </w:r>
          </w:p>
        </w:tc>
        <w:tc>
          <w:tcPr>
            <w:tcW w:w="1327" w:type="dxa"/>
            <w:vMerge w:val="restart"/>
            <w:shd w:val="clear" w:color="auto" w:fill="BFBFBF" w:themeFill="background1" w:themeFillShade="BF"/>
          </w:tcPr>
          <w:p w14:paraId="6D35864D" w14:textId="77777777" w:rsidR="00293A0B" w:rsidRPr="00EA2624" w:rsidRDefault="00293A0B" w:rsidP="004117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auto"/>
              </w:rPr>
            </w:pPr>
            <w:proofErr w:type="gramStart"/>
            <w:r w:rsidRPr="00EA2624">
              <w:rPr>
                <w:rFonts w:eastAsia="Times New Roman" w:cs="Times New Roman"/>
                <w:i/>
                <w:iCs/>
                <w:color w:val="auto"/>
                <w:vertAlign w:val="superscript"/>
              </w:rPr>
              <w:t>233</w:t>
            </w:r>
            <w:r w:rsidRPr="00EA2624">
              <w:rPr>
                <w:rFonts w:eastAsia="Times New Roman" w:cs="Times New Roman"/>
                <w:i/>
                <w:iCs/>
                <w:color w:val="auto"/>
              </w:rPr>
              <w:t>Th</w:t>
            </w:r>
            <w:proofErr w:type="gramEnd"/>
          </w:p>
          <w:p w14:paraId="396E2D3C" w14:textId="77777777" w:rsidR="00293A0B" w:rsidRPr="00EA2624" w:rsidRDefault="00293A0B" w:rsidP="004117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auto"/>
              </w:rPr>
            </w:pPr>
            <w:r w:rsidRPr="00EA2624">
              <w:rPr>
                <w:rFonts w:eastAsia="Times New Roman" w:cs="Times New Roman"/>
                <w:i/>
                <w:iCs/>
                <w:color w:val="auto"/>
              </w:rPr>
              <w:t>(ppm)</w:t>
            </w:r>
          </w:p>
        </w:tc>
        <w:tc>
          <w:tcPr>
            <w:cnfStyle w:val="000010000000" w:firstRow="0" w:lastRow="0" w:firstColumn="0" w:lastColumn="0" w:oddVBand="1" w:evenVBand="0" w:oddHBand="0" w:evenHBand="0" w:firstRowFirstColumn="0" w:firstRowLastColumn="0" w:lastRowFirstColumn="0" w:lastRowLastColumn="0"/>
            <w:tcW w:w="1385" w:type="dxa"/>
            <w:vMerge w:val="restart"/>
            <w:shd w:val="clear" w:color="auto" w:fill="BFBFBF" w:themeFill="background1" w:themeFillShade="BF"/>
          </w:tcPr>
          <w:p w14:paraId="52CA3AFA" w14:textId="77777777" w:rsidR="00293A0B" w:rsidRPr="00EA2624" w:rsidRDefault="00293A0B" w:rsidP="0041177D">
            <w:pPr>
              <w:jc w:val="center"/>
              <w:rPr>
                <w:rFonts w:eastAsia="Times New Roman" w:cs="Times New Roman"/>
                <w:i/>
                <w:iCs/>
                <w:color w:val="auto"/>
              </w:rPr>
            </w:pPr>
            <w:r w:rsidRPr="00EA2624">
              <w:rPr>
                <w:rFonts w:eastAsia="Times New Roman" w:cs="Times New Roman"/>
                <w:i/>
                <w:iCs/>
                <w:color w:val="auto"/>
              </w:rPr>
              <w:t>K</w:t>
            </w:r>
          </w:p>
          <w:p w14:paraId="33455D0A" w14:textId="77777777" w:rsidR="00293A0B" w:rsidRPr="00EA2624" w:rsidRDefault="00293A0B" w:rsidP="0041177D">
            <w:pPr>
              <w:jc w:val="center"/>
              <w:rPr>
                <w:rFonts w:eastAsia="Times New Roman" w:cs="Times New Roman"/>
                <w:i/>
                <w:iCs/>
                <w:color w:val="auto"/>
              </w:rPr>
            </w:pPr>
            <w:r w:rsidRPr="00EA2624">
              <w:rPr>
                <w:rFonts w:eastAsia="Times New Roman" w:cs="Times New Roman"/>
                <w:i/>
                <w:iCs/>
                <w:color w:val="auto"/>
              </w:rPr>
              <w:t>(%)</w:t>
            </w:r>
          </w:p>
        </w:tc>
        <w:tc>
          <w:tcPr>
            <w:tcW w:w="3243" w:type="dxa"/>
            <w:gridSpan w:val="2"/>
            <w:shd w:val="clear" w:color="auto" w:fill="BFBFBF" w:themeFill="background1" w:themeFillShade="BF"/>
          </w:tcPr>
          <w:p w14:paraId="070F28C5" w14:textId="77777777" w:rsidR="00293A0B" w:rsidRPr="00EA2624" w:rsidRDefault="00293A0B" w:rsidP="004117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auto"/>
              </w:rPr>
            </w:pPr>
            <w:r w:rsidRPr="00EA2624">
              <w:rPr>
                <w:rFonts w:eastAsia="Times New Roman" w:cs="Times New Roman"/>
                <w:i/>
                <w:iCs/>
                <w:color w:val="auto"/>
              </w:rPr>
              <w:t>Beta dose rate (Gy/ka)</w:t>
            </w:r>
          </w:p>
        </w:tc>
      </w:tr>
      <w:tr w:rsidR="00293A0B" w:rsidRPr="00CE36D4" w14:paraId="0D983473" w14:textId="77777777" w:rsidTr="0041177D">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85" w:type="dxa"/>
            <w:vMerge/>
            <w:shd w:val="clear" w:color="auto" w:fill="BFBFBF" w:themeFill="background1" w:themeFillShade="BF"/>
          </w:tcPr>
          <w:p w14:paraId="518BB1B1" w14:textId="77777777" w:rsidR="00293A0B" w:rsidRPr="00B87042" w:rsidRDefault="00293A0B" w:rsidP="0041177D">
            <w:pPr>
              <w:jc w:val="center"/>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218" w:type="dxa"/>
            <w:vMerge/>
            <w:shd w:val="clear" w:color="auto" w:fill="BFBFBF" w:themeFill="background1" w:themeFillShade="BF"/>
          </w:tcPr>
          <w:p w14:paraId="772CC111" w14:textId="77777777" w:rsidR="00293A0B" w:rsidRPr="00B87042" w:rsidRDefault="00293A0B" w:rsidP="0041177D">
            <w:pPr>
              <w:jc w:val="center"/>
              <w:rPr>
                <w:rFonts w:eastAsia="Times New Roman" w:cs="Times New Roman"/>
              </w:rPr>
            </w:pPr>
          </w:p>
        </w:tc>
        <w:tc>
          <w:tcPr>
            <w:tcW w:w="1327" w:type="dxa"/>
            <w:vMerge/>
            <w:shd w:val="clear" w:color="auto" w:fill="BFBFBF" w:themeFill="background1" w:themeFillShade="BF"/>
          </w:tcPr>
          <w:p w14:paraId="0AF7AD5A" w14:textId="77777777" w:rsidR="00293A0B" w:rsidRPr="00B87042"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385" w:type="dxa"/>
            <w:vMerge/>
            <w:shd w:val="clear" w:color="auto" w:fill="BFBFBF" w:themeFill="background1" w:themeFillShade="BF"/>
          </w:tcPr>
          <w:p w14:paraId="5AC2190E" w14:textId="77777777" w:rsidR="00293A0B" w:rsidRPr="00B87042" w:rsidRDefault="00293A0B" w:rsidP="0041177D">
            <w:pPr>
              <w:jc w:val="center"/>
              <w:rPr>
                <w:rFonts w:eastAsia="Times New Roman" w:cs="Times New Roman"/>
              </w:rPr>
            </w:pPr>
          </w:p>
        </w:tc>
        <w:tc>
          <w:tcPr>
            <w:tcW w:w="1336" w:type="dxa"/>
            <w:shd w:val="clear" w:color="auto" w:fill="BFBFBF" w:themeFill="background1" w:themeFillShade="BF"/>
          </w:tcPr>
          <w:p w14:paraId="6348133D" w14:textId="77777777" w:rsidR="00293A0B" w:rsidRPr="00EA2624"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EA2624">
              <w:rPr>
                <w:rFonts w:eastAsia="Times New Roman" w:cs="Times New Roman"/>
                <w:b/>
                <w:bCs/>
              </w:rPr>
              <w:t>ß-counting</w:t>
            </w:r>
          </w:p>
        </w:tc>
        <w:tc>
          <w:tcPr>
            <w:cnfStyle w:val="000010000000" w:firstRow="0" w:lastRow="0" w:firstColumn="0" w:lastColumn="0" w:oddVBand="1" w:evenVBand="0" w:oddHBand="0" w:evenHBand="0" w:firstRowFirstColumn="0" w:firstRowLastColumn="0" w:lastRowFirstColumn="0" w:lastRowLastColumn="0"/>
            <w:tcW w:w="1907" w:type="dxa"/>
            <w:shd w:val="clear" w:color="auto" w:fill="BFBFBF" w:themeFill="background1" w:themeFillShade="BF"/>
          </w:tcPr>
          <w:p w14:paraId="5F16ED3D" w14:textId="77777777" w:rsidR="00293A0B" w:rsidRPr="00EA2624" w:rsidRDefault="00293A0B" w:rsidP="0041177D">
            <w:pPr>
              <w:jc w:val="center"/>
              <w:rPr>
                <w:rFonts w:eastAsia="Times New Roman" w:cs="Times New Roman"/>
                <w:b/>
                <w:bCs/>
              </w:rPr>
            </w:pPr>
            <w:r w:rsidRPr="00EA2624">
              <w:rPr>
                <w:rFonts w:eastAsia="Times New Roman" w:cs="Times New Roman"/>
                <w:b/>
                <w:bCs/>
              </w:rPr>
              <w:t>α-counting/flame photometry</w:t>
            </w:r>
          </w:p>
        </w:tc>
      </w:tr>
      <w:tr w:rsidR="00293A0B" w:rsidRPr="00CE36D4" w14:paraId="21966722"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2320D9D9" w14:textId="77777777" w:rsidR="00293A0B" w:rsidRDefault="00293A0B" w:rsidP="0041177D">
            <w:pPr>
              <w:jc w:val="center"/>
              <w:rPr>
                <w:rFonts w:eastAsia="Times New Roman" w:cs="Times New Roman"/>
              </w:rPr>
            </w:pPr>
            <w:r>
              <w:rPr>
                <w:rFonts w:eastAsia="Times New Roman" w:cs="Times New Roman"/>
              </w:rPr>
              <w:t>UW4078</w:t>
            </w:r>
          </w:p>
        </w:tc>
        <w:tc>
          <w:tcPr>
            <w:cnfStyle w:val="000010000000" w:firstRow="0" w:lastRow="0" w:firstColumn="0" w:lastColumn="0" w:oddVBand="1" w:evenVBand="0" w:oddHBand="0" w:evenHBand="0" w:firstRowFirstColumn="0" w:firstRowLastColumn="0" w:lastRowFirstColumn="0" w:lastRowLastColumn="0"/>
            <w:tcW w:w="1218" w:type="dxa"/>
          </w:tcPr>
          <w:p w14:paraId="3E522AE8" w14:textId="77777777" w:rsidR="00293A0B" w:rsidRDefault="00293A0B" w:rsidP="0041177D">
            <w:pPr>
              <w:jc w:val="center"/>
              <w:rPr>
                <w:rFonts w:eastAsia="Times New Roman" w:cs="Times New Roman"/>
              </w:rPr>
            </w:pPr>
            <w:r>
              <w:rPr>
                <w:rFonts w:eastAsia="Times New Roman" w:cs="Times New Roman"/>
              </w:rPr>
              <w:t>1.01±0.09</w:t>
            </w:r>
          </w:p>
        </w:tc>
        <w:tc>
          <w:tcPr>
            <w:tcW w:w="1327" w:type="dxa"/>
          </w:tcPr>
          <w:p w14:paraId="7144CE4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3.09±0.62</w:t>
            </w:r>
          </w:p>
        </w:tc>
        <w:tc>
          <w:tcPr>
            <w:cnfStyle w:val="000010000000" w:firstRow="0" w:lastRow="0" w:firstColumn="0" w:lastColumn="0" w:oddVBand="1" w:evenVBand="0" w:oddHBand="0" w:evenHBand="0" w:firstRowFirstColumn="0" w:firstRowLastColumn="0" w:lastRowFirstColumn="0" w:lastRowLastColumn="0"/>
            <w:tcW w:w="1385" w:type="dxa"/>
          </w:tcPr>
          <w:p w14:paraId="77AAB5B6" w14:textId="77777777" w:rsidR="00293A0B" w:rsidRDefault="00293A0B" w:rsidP="0041177D">
            <w:pPr>
              <w:jc w:val="center"/>
              <w:rPr>
                <w:rFonts w:eastAsia="Times New Roman" w:cs="Times New Roman"/>
              </w:rPr>
            </w:pPr>
            <w:r>
              <w:rPr>
                <w:rFonts w:eastAsia="Times New Roman" w:cs="Times New Roman"/>
              </w:rPr>
              <w:t>6.78±0.26</w:t>
            </w:r>
          </w:p>
        </w:tc>
        <w:tc>
          <w:tcPr>
            <w:tcW w:w="1336" w:type="dxa"/>
          </w:tcPr>
          <w:p w14:paraId="6B09F63C" w14:textId="77777777" w:rsidR="00293A0B" w:rsidRPr="008B6C09"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rPr>
                <w:rFonts w:eastAsia="Times New Roman" w:cs="Times New Roman"/>
                <w:iCs/>
              </w:rPr>
              <w:t>5.72±0.77</w:t>
            </w:r>
          </w:p>
        </w:tc>
        <w:tc>
          <w:tcPr>
            <w:cnfStyle w:val="000010000000" w:firstRow="0" w:lastRow="0" w:firstColumn="0" w:lastColumn="0" w:oddVBand="1" w:evenVBand="0" w:oddHBand="0" w:evenHBand="0" w:firstRowFirstColumn="0" w:firstRowLastColumn="0" w:lastRowFirstColumn="0" w:lastRowLastColumn="0"/>
            <w:tcW w:w="1907" w:type="dxa"/>
          </w:tcPr>
          <w:p w14:paraId="78384405" w14:textId="77777777" w:rsidR="00293A0B" w:rsidRPr="008B6C09" w:rsidRDefault="00293A0B" w:rsidP="0041177D">
            <w:pPr>
              <w:jc w:val="center"/>
              <w:rPr>
                <w:rFonts w:ascii="Calibri" w:eastAsia="Times New Roman" w:hAnsi="Calibri" w:cs="Times New Roman"/>
                <w:iCs/>
              </w:rPr>
            </w:pPr>
            <w:r>
              <w:rPr>
                <w:rFonts w:ascii="Calibri" w:eastAsia="Times New Roman" w:hAnsi="Calibri" w:cs="Times New Roman"/>
                <w:iCs/>
              </w:rPr>
              <w:t>5.79±0.72</w:t>
            </w:r>
          </w:p>
        </w:tc>
      </w:tr>
      <w:tr w:rsidR="00293A0B" w:rsidRPr="00CE36D4" w14:paraId="6521CE5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21FF4BCF" w14:textId="77777777" w:rsidR="00293A0B" w:rsidRDefault="00293A0B" w:rsidP="0041177D">
            <w:pPr>
              <w:jc w:val="center"/>
              <w:rPr>
                <w:rFonts w:eastAsia="Times New Roman" w:cs="Times New Roman"/>
              </w:rPr>
            </w:pPr>
            <w:r>
              <w:rPr>
                <w:rFonts w:eastAsia="Times New Roman" w:cs="Times New Roman"/>
              </w:rPr>
              <w:t>UW4079</w:t>
            </w:r>
          </w:p>
        </w:tc>
        <w:tc>
          <w:tcPr>
            <w:cnfStyle w:val="000010000000" w:firstRow="0" w:lastRow="0" w:firstColumn="0" w:lastColumn="0" w:oddVBand="1" w:evenVBand="0" w:oddHBand="0" w:evenHBand="0" w:firstRowFirstColumn="0" w:firstRowLastColumn="0" w:lastRowFirstColumn="0" w:lastRowLastColumn="0"/>
            <w:tcW w:w="1218" w:type="dxa"/>
          </w:tcPr>
          <w:p w14:paraId="5A0C107A" w14:textId="77777777" w:rsidR="00293A0B" w:rsidRDefault="00293A0B" w:rsidP="0041177D">
            <w:pPr>
              <w:jc w:val="center"/>
              <w:rPr>
                <w:rFonts w:eastAsia="Times New Roman" w:cs="Times New Roman"/>
              </w:rPr>
            </w:pPr>
            <w:r>
              <w:rPr>
                <w:rFonts w:eastAsia="Times New Roman" w:cs="Times New Roman"/>
              </w:rPr>
              <w:t>1.68±0.14</w:t>
            </w:r>
          </w:p>
        </w:tc>
        <w:tc>
          <w:tcPr>
            <w:tcW w:w="1327" w:type="dxa"/>
          </w:tcPr>
          <w:p w14:paraId="1BE0EEB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5.16±0.90</w:t>
            </w:r>
          </w:p>
        </w:tc>
        <w:tc>
          <w:tcPr>
            <w:cnfStyle w:val="000010000000" w:firstRow="0" w:lastRow="0" w:firstColumn="0" w:lastColumn="0" w:oddVBand="1" w:evenVBand="0" w:oddHBand="0" w:evenHBand="0" w:firstRowFirstColumn="0" w:firstRowLastColumn="0" w:lastRowFirstColumn="0" w:lastRowLastColumn="0"/>
            <w:tcW w:w="1385" w:type="dxa"/>
          </w:tcPr>
          <w:p w14:paraId="1F32A685" w14:textId="77777777" w:rsidR="00293A0B" w:rsidRDefault="00293A0B" w:rsidP="0041177D">
            <w:pPr>
              <w:jc w:val="center"/>
              <w:rPr>
                <w:rFonts w:eastAsia="Times New Roman" w:cs="Times New Roman"/>
              </w:rPr>
            </w:pPr>
            <w:r>
              <w:rPr>
                <w:rFonts w:eastAsia="Times New Roman" w:cs="Times New Roman"/>
              </w:rPr>
              <w:t>2.03±0.12</w:t>
            </w:r>
          </w:p>
        </w:tc>
        <w:tc>
          <w:tcPr>
            <w:tcW w:w="1336" w:type="dxa"/>
          </w:tcPr>
          <w:p w14:paraId="752AED18" w14:textId="77777777" w:rsidR="00293A0B" w:rsidRPr="00A428A5"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C45911" w:themeColor="accent2" w:themeShade="BF"/>
              </w:rPr>
            </w:pPr>
            <w:r w:rsidRPr="00A428A5">
              <w:rPr>
                <w:rFonts w:eastAsia="Times New Roman" w:cs="Times New Roman"/>
                <w:i/>
                <w:color w:val="C45911" w:themeColor="accent2" w:themeShade="BF"/>
              </w:rPr>
              <w:t>2.64±0.40</w:t>
            </w:r>
          </w:p>
        </w:tc>
        <w:tc>
          <w:tcPr>
            <w:cnfStyle w:val="000010000000" w:firstRow="0" w:lastRow="0" w:firstColumn="0" w:lastColumn="0" w:oddVBand="1" w:evenVBand="0" w:oddHBand="0" w:evenHBand="0" w:firstRowFirstColumn="0" w:firstRowLastColumn="0" w:lastRowFirstColumn="0" w:lastRowLastColumn="0"/>
            <w:tcW w:w="1907" w:type="dxa"/>
          </w:tcPr>
          <w:p w14:paraId="0AD69514" w14:textId="77777777" w:rsidR="00293A0B" w:rsidRPr="00A428A5" w:rsidRDefault="00293A0B" w:rsidP="0041177D">
            <w:pPr>
              <w:jc w:val="center"/>
              <w:rPr>
                <w:rFonts w:eastAsia="Times New Roman" w:cs="Times New Roman"/>
                <w:i/>
                <w:color w:val="C45911" w:themeColor="accent2" w:themeShade="BF"/>
              </w:rPr>
            </w:pPr>
            <w:r w:rsidRPr="00A428A5">
              <w:rPr>
                <w:rFonts w:eastAsia="Times New Roman" w:cs="Times New Roman"/>
                <w:i/>
                <w:color w:val="C45911" w:themeColor="accent2" w:themeShade="BF"/>
              </w:rPr>
              <w:t>2.06±0.10</w:t>
            </w:r>
          </w:p>
        </w:tc>
      </w:tr>
      <w:tr w:rsidR="00293A0B" w:rsidRPr="00CE36D4" w14:paraId="46A58B87"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5CF5FB01"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63AB4AED" w14:textId="77777777" w:rsidR="00293A0B" w:rsidRDefault="00293A0B" w:rsidP="0041177D">
            <w:pPr>
              <w:jc w:val="center"/>
              <w:rPr>
                <w:rFonts w:eastAsia="Times New Roman" w:cs="Times New Roman"/>
              </w:rPr>
            </w:pPr>
            <w:r>
              <w:rPr>
                <w:rFonts w:eastAsia="Times New Roman" w:cs="Times New Roman"/>
              </w:rPr>
              <w:t>0.61±0.05</w:t>
            </w:r>
          </w:p>
        </w:tc>
        <w:tc>
          <w:tcPr>
            <w:tcW w:w="1327" w:type="dxa"/>
          </w:tcPr>
          <w:p w14:paraId="3D663FB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1.04±0.35</w:t>
            </w:r>
          </w:p>
        </w:tc>
        <w:tc>
          <w:tcPr>
            <w:cnfStyle w:val="000010000000" w:firstRow="0" w:lastRow="0" w:firstColumn="0" w:lastColumn="0" w:oddVBand="1" w:evenVBand="0" w:oddHBand="0" w:evenHBand="0" w:firstRowFirstColumn="0" w:firstRowLastColumn="0" w:lastRowFirstColumn="0" w:lastRowLastColumn="0"/>
            <w:tcW w:w="1385" w:type="dxa"/>
          </w:tcPr>
          <w:p w14:paraId="16A70C40" w14:textId="77777777" w:rsidR="00293A0B" w:rsidRDefault="00293A0B" w:rsidP="0041177D">
            <w:pPr>
              <w:jc w:val="center"/>
              <w:rPr>
                <w:rFonts w:eastAsia="Times New Roman" w:cs="Times New Roman"/>
              </w:rPr>
            </w:pPr>
            <w:r>
              <w:rPr>
                <w:rFonts w:eastAsia="Times New Roman" w:cs="Times New Roman"/>
              </w:rPr>
              <w:t>1.06±0.03</w:t>
            </w:r>
          </w:p>
        </w:tc>
        <w:tc>
          <w:tcPr>
            <w:tcW w:w="1336" w:type="dxa"/>
          </w:tcPr>
          <w:p w14:paraId="218DB2A4" w14:textId="77777777" w:rsidR="00293A0B" w:rsidRPr="008B6C09"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540B0AAE" w14:textId="77777777" w:rsidR="00293A0B" w:rsidRPr="008B6C09" w:rsidRDefault="00293A0B" w:rsidP="0041177D">
            <w:pPr>
              <w:jc w:val="center"/>
              <w:rPr>
                <w:rFonts w:eastAsia="Times New Roman" w:cs="Times New Roman"/>
                <w:iCs/>
              </w:rPr>
            </w:pPr>
          </w:p>
        </w:tc>
      </w:tr>
      <w:tr w:rsidR="00293A0B" w:rsidRPr="00CE36D4" w14:paraId="10492D1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57E69D79" w14:textId="77777777" w:rsidR="00293A0B" w:rsidRDefault="00293A0B" w:rsidP="0041177D">
            <w:pPr>
              <w:jc w:val="center"/>
              <w:rPr>
                <w:rFonts w:eastAsia="Times New Roman" w:cs="Times New Roman"/>
              </w:rPr>
            </w:pPr>
            <w:r>
              <w:rPr>
                <w:rFonts w:eastAsia="Times New Roman" w:cs="Times New Roman"/>
              </w:rPr>
              <w:t>UW4094</w:t>
            </w:r>
          </w:p>
        </w:tc>
        <w:tc>
          <w:tcPr>
            <w:cnfStyle w:val="000010000000" w:firstRow="0" w:lastRow="0" w:firstColumn="0" w:lastColumn="0" w:oddVBand="1" w:evenVBand="0" w:oddHBand="0" w:evenHBand="0" w:firstRowFirstColumn="0" w:firstRowLastColumn="0" w:lastRowFirstColumn="0" w:lastRowLastColumn="0"/>
            <w:tcW w:w="1218" w:type="dxa"/>
          </w:tcPr>
          <w:p w14:paraId="45340638" w14:textId="77777777" w:rsidR="00293A0B" w:rsidRDefault="00293A0B" w:rsidP="0041177D">
            <w:pPr>
              <w:jc w:val="center"/>
              <w:rPr>
                <w:rFonts w:eastAsia="Times New Roman" w:cs="Times New Roman"/>
              </w:rPr>
            </w:pPr>
            <w:r>
              <w:rPr>
                <w:rFonts w:eastAsia="Times New Roman" w:cs="Times New Roman"/>
              </w:rPr>
              <w:t>2.29±0.20</w:t>
            </w:r>
          </w:p>
        </w:tc>
        <w:tc>
          <w:tcPr>
            <w:tcW w:w="1327" w:type="dxa"/>
          </w:tcPr>
          <w:p w14:paraId="77DF755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11.29±1.29</w:t>
            </w:r>
          </w:p>
        </w:tc>
        <w:tc>
          <w:tcPr>
            <w:cnfStyle w:val="000010000000" w:firstRow="0" w:lastRow="0" w:firstColumn="0" w:lastColumn="0" w:oddVBand="1" w:evenVBand="0" w:oddHBand="0" w:evenHBand="0" w:firstRowFirstColumn="0" w:firstRowLastColumn="0" w:lastRowFirstColumn="0" w:lastRowLastColumn="0"/>
            <w:tcW w:w="1385" w:type="dxa"/>
          </w:tcPr>
          <w:p w14:paraId="52A4C8F8" w14:textId="77777777" w:rsidR="00293A0B" w:rsidRDefault="00293A0B" w:rsidP="0041177D">
            <w:pPr>
              <w:jc w:val="center"/>
              <w:rPr>
                <w:rFonts w:eastAsia="Times New Roman" w:cs="Times New Roman"/>
              </w:rPr>
            </w:pPr>
            <w:r>
              <w:rPr>
                <w:rFonts w:eastAsia="Times New Roman" w:cs="Times New Roman"/>
              </w:rPr>
              <w:t>1.38±0.08</w:t>
            </w:r>
          </w:p>
        </w:tc>
        <w:tc>
          <w:tcPr>
            <w:tcW w:w="1336" w:type="dxa"/>
          </w:tcPr>
          <w:p w14:paraId="16BEA771" w14:textId="77777777" w:rsidR="00293A0B" w:rsidRPr="008B6C09"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2B2A4942" w14:textId="77777777" w:rsidR="00293A0B" w:rsidRPr="008B6C09" w:rsidRDefault="00293A0B" w:rsidP="0041177D">
            <w:pPr>
              <w:jc w:val="center"/>
              <w:rPr>
                <w:rFonts w:eastAsia="Times New Roman" w:cs="Times New Roman"/>
                <w:iCs/>
              </w:rPr>
            </w:pPr>
          </w:p>
        </w:tc>
      </w:tr>
      <w:tr w:rsidR="00293A0B" w:rsidRPr="00CE36D4" w14:paraId="254F43DA"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6253831A" w14:textId="77777777" w:rsidR="00293A0B" w:rsidRPr="00B87042"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38D95BAE" w14:textId="77777777" w:rsidR="00293A0B" w:rsidRPr="00E966DB" w:rsidRDefault="00293A0B" w:rsidP="0041177D">
            <w:pPr>
              <w:jc w:val="center"/>
              <w:rPr>
                <w:rFonts w:ascii="Nirmala UI" w:eastAsia="Times New Roman" w:hAnsi="Nirmala UI" w:cs="Nirmala UI"/>
              </w:rPr>
            </w:pPr>
            <w:r>
              <w:rPr>
                <w:rFonts w:eastAsia="Times New Roman" w:cs="Times New Roman"/>
              </w:rPr>
              <w:t>2.67±0.19</w:t>
            </w:r>
          </w:p>
        </w:tc>
        <w:tc>
          <w:tcPr>
            <w:tcW w:w="1327" w:type="dxa"/>
          </w:tcPr>
          <w:p w14:paraId="059EF6E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6.92±1.00</w:t>
            </w:r>
          </w:p>
        </w:tc>
        <w:tc>
          <w:tcPr>
            <w:cnfStyle w:val="000010000000" w:firstRow="0" w:lastRow="0" w:firstColumn="0" w:lastColumn="0" w:oddVBand="1" w:evenVBand="0" w:oddHBand="0" w:evenHBand="0" w:firstRowFirstColumn="0" w:firstRowLastColumn="0" w:lastRowFirstColumn="0" w:lastRowLastColumn="0"/>
            <w:tcW w:w="1385" w:type="dxa"/>
          </w:tcPr>
          <w:p w14:paraId="3E71F952" w14:textId="77777777" w:rsidR="00293A0B" w:rsidRDefault="00293A0B" w:rsidP="0041177D">
            <w:pPr>
              <w:jc w:val="center"/>
              <w:rPr>
                <w:rFonts w:eastAsia="Times New Roman" w:cs="Times New Roman"/>
              </w:rPr>
            </w:pPr>
            <w:r>
              <w:rPr>
                <w:rFonts w:eastAsia="Times New Roman" w:cs="Times New Roman"/>
              </w:rPr>
              <w:t>2.34±0.21</w:t>
            </w:r>
          </w:p>
        </w:tc>
        <w:tc>
          <w:tcPr>
            <w:tcW w:w="1336" w:type="dxa"/>
          </w:tcPr>
          <w:p w14:paraId="357681A0" w14:textId="77777777" w:rsidR="00293A0B" w:rsidRPr="008B6C09"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1E57B1DE" w14:textId="77777777" w:rsidR="00293A0B" w:rsidRPr="008B6C09" w:rsidRDefault="00293A0B" w:rsidP="0041177D">
            <w:pPr>
              <w:jc w:val="center"/>
              <w:rPr>
                <w:rFonts w:eastAsia="Times New Roman" w:cs="Times New Roman"/>
                <w:iCs/>
              </w:rPr>
            </w:pPr>
          </w:p>
        </w:tc>
      </w:tr>
      <w:tr w:rsidR="00293A0B" w:rsidRPr="00CE36D4" w14:paraId="13BB3D5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6CEAD07E" w14:textId="77777777" w:rsidR="00293A0B" w:rsidRDefault="00293A0B" w:rsidP="0041177D">
            <w:pPr>
              <w:jc w:val="center"/>
              <w:rPr>
                <w:rFonts w:eastAsia="Times New Roman" w:cs="Times New Roman"/>
              </w:rPr>
            </w:pPr>
            <w:r>
              <w:rPr>
                <w:rFonts w:eastAsia="Times New Roman" w:cs="Times New Roman"/>
              </w:rPr>
              <w:t>UW4096</w:t>
            </w:r>
          </w:p>
        </w:tc>
        <w:tc>
          <w:tcPr>
            <w:cnfStyle w:val="000010000000" w:firstRow="0" w:lastRow="0" w:firstColumn="0" w:lastColumn="0" w:oddVBand="1" w:evenVBand="0" w:oddHBand="0" w:evenHBand="0" w:firstRowFirstColumn="0" w:firstRowLastColumn="0" w:lastRowFirstColumn="0" w:lastRowLastColumn="0"/>
            <w:tcW w:w="1218" w:type="dxa"/>
          </w:tcPr>
          <w:p w14:paraId="074D6ADD" w14:textId="77777777" w:rsidR="00293A0B" w:rsidRPr="00B87042" w:rsidRDefault="00293A0B" w:rsidP="0041177D">
            <w:pPr>
              <w:jc w:val="center"/>
              <w:rPr>
                <w:rFonts w:eastAsia="Times New Roman" w:cs="Times New Roman"/>
              </w:rPr>
            </w:pPr>
            <w:r>
              <w:rPr>
                <w:rFonts w:eastAsia="Times New Roman" w:cs="Times New Roman"/>
              </w:rPr>
              <w:t>2.05±0.17</w:t>
            </w:r>
          </w:p>
        </w:tc>
        <w:tc>
          <w:tcPr>
            <w:tcW w:w="1327" w:type="dxa"/>
          </w:tcPr>
          <w:p w14:paraId="400941C7" w14:textId="77777777" w:rsidR="00293A0B" w:rsidRPr="00B87042"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9.38±1.15</w:t>
            </w:r>
          </w:p>
        </w:tc>
        <w:tc>
          <w:tcPr>
            <w:cnfStyle w:val="000010000000" w:firstRow="0" w:lastRow="0" w:firstColumn="0" w:lastColumn="0" w:oddVBand="1" w:evenVBand="0" w:oddHBand="0" w:evenHBand="0" w:firstRowFirstColumn="0" w:firstRowLastColumn="0" w:lastRowFirstColumn="0" w:lastRowLastColumn="0"/>
            <w:tcW w:w="1385" w:type="dxa"/>
          </w:tcPr>
          <w:p w14:paraId="3E2D508D" w14:textId="77777777" w:rsidR="00293A0B" w:rsidRPr="00B87042" w:rsidRDefault="00293A0B" w:rsidP="0041177D">
            <w:pPr>
              <w:jc w:val="center"/>
              <w:rPr>
                <w:rFonts w:eastAsia="Times New Roman" w:cs="Times New Roman"/>
              </w:rPr>
            </w:pPr>
            <w:r>
              <w:rPr>
                <w:rFonts w:eastAsia="Times New Roman" w:cs="Times New Roman"/>
              </w:rPr>
              <w:t>2.17±0.13</w:t>
            </w:r>
          </w:p>
        </w:tc>
        <w:tc>
          <w:tcPr>
            <w:tcW w:w="1336" w:type="dxa"/>
          </w:tcPr>
          <w:p w14:paraId="6B780238"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rPr>
            </w:pPr>
            <w:r w:rsidRPr="006919DB">
              <w:rPr>
                <w:rFonts w:eastAsia="Times New Roman" w:cs="Times New Roman"/>
                <w:i/>
              </w:rPr>
              <w:t>1.62±0.20</w:t>
            </w:r>
          </w:p>
        </w:tc>
        <w:tc>
          <w:tcPr>
            <w:cnfStyle w:val="000010000000" w:firstRow="0" w:lastRow="0" w:firstColumn="0" w:lastColumn="0" w:oddVBand="1" w:evenVBand="0" w:oddHBand="0" w:evenHBand="0" w:firstRowFirstColumn="0" w:firstRowLastColumn="0" w:lastRowFirstColumn="0" w:lastRowLastColumn="0"/>
            <w:tcW w:w="1907" w:type="dxa"/>
          </w:tcPr>
          <w:p w14:paraId="75FA05BE" w14:textId="77777777" w:rsidR="00293A0B" w:rsidRPr="006919DB" w:rsidRDefault="00293A0B" w:rsidP="0041177D">
            <w:pPr>
              <w:jc w:val="center"/>
              <w:rPr>
                <w:rFonts w:eastAsia="Times New Roman" w:cs="Times New Roman"/>
                <w:i/>
              </w:rPr>
            </w:pPr>
            <w:r w:rsidRPr="006919DB">
              <w:rPr>
                <w:rFonts w:eastAsia="Times New Roman" w:cs="Times New Roman"/>
                <w:i/>
              </w:rPr>
              <w:t>2.34±0.11</w:t>
            </w:r>
          </w:p>
        </w:tc>
      </w:tr>
      <w:tr w:rsidR="00293A0B" w:rsidRPr="00CE36D4" w14:paraId="37C49B6A"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112CFB10"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05A86118" w14:textId="77777777" w:rsidR="00293A0B" w:rsidRDefault="00293A0B" w:rsidP="0041177D">
            <w:pPr>
              <w:jc w:val="center"/>
              <w:rPr>
                <w:rFonts w:eastAsia="Times New Roman" w:cs="Times New Roman"/>
              </w:rPr>
            </w:pPr>
            <w:r>
              <w:rPr>
                <w:rFonts w:eastAsia="Times New Roman" w:cs="Times New Roman"/>
              </w:rPr>
              <w:t>2.44±0.20</w:t>
            </w:r>
          </w:p>
        </w:tc>
        <w:tc>
          <w:tcPr>
            <w:tcW w:w="1327" w:type="dxa"/>
          </w:tcPr>
          <w:p w14:paraId="27A185C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9.87±1.30</w:t>
            </w:r>
          </w:p>
        </w:tc>
        <w:tc>
          <w:tcPr>
            <w:cnfStyle w:val="000010000000" w:firstRow="0" w:lastRow="0" w:firstColumn="0" w:lastColumn="0" w:oddVBand="1" w:evenVBand="0" w:oddHBand="0" w:evenHBand="0" w:firstRowFirstColumn="0" w:firstRowLastColumn="0" w:lastRowFirstColumn="0" w:lastRowLastColumn="0"/>
            <w:tcW w:w="1385" w:type="dxa"/>
          </w:tcPr>
          <w:p w14:paraId="7A94DAC8" w14:textId="77777777" w:rsidR="00293A0B" w:rsidRDefault="00293A0B" w:rsidP="0041177D">
            <w:pPr>
              <w:jc w:val="center"/>
              <w:rPr>
                <w:rFonts w:eastAsia="Times New Roman" w:cs="Times New Roman"/>
              </w:rPr>
            </w:pPr>
            <w:r>
              <w:rPr>
                <w:rFonts w:eastAsia="Times New Roman" w:cs="Times New Roman"/>
              </w:rPr>
              <w:t>3.28±0.27</w:t>
            </w:r>
          </w:p>
        </w:tc>
        <w:tc>
          <w:tcPr>
            <w:tcW w:w="1336" w:type="dxa"/>
          </w:tcPr>
          <w:p w14:paraId="3B9A2829"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24039054" w14:textId="77777777" w:rsidR="00293A0B" w:rsidRPr="006919DB" w:rsidRDefault="00293A0B" w:rsidP="0041177D">
            <w:pPr>
              <w:jc w:val="center"/>
              <w:rPr>
                <w:rFonts w:eastAsia="Times New Roman" w:cs="Times New Roman"/>
                <w:iCs/>
              </w:rPr>
            </w:pPr>
          </w:p>
        </w:tc>
      </w:tr>
      <w:tr w:rsidR="00293A0B" w:rsidRPr="00CE36D4" w14:paraId="57C006C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0C8B147E" w14:textId="77777777" w:rsidR="00293A0B" w:rsidRDefault="00293A0B" w:rsidP="0041177D">
            <w:pPr>
              <w:jc w:val="center"/>
              <w:rPr>
                <w:rFonts w:eastAsia="Times New Roman" w:cs="Times New Roman"/>
              </w:rPr>
            </w:pPr>
            <w:r>
              <w:rPr>
                <w:rFonts w:eastAsia="Times New Roman" w:cs="Times New Roman"/>
              </w:rPr>
              <w:t>UW4097</w:t>
            </w:r>
          </w:p>
        </w:tc>
        <w:tc>
          <w:tcPr>
            <w:cnfStyle w:val="000010000000" w:firstRow="0" w:lastRow="0" w:firstColumn="0" w:lastColumn="0" w:oddVBand="1" w:evenVBand="0" w:oddHBand="0" w:evenHBand="0" w:firstRowFirstColumn="0" w:firstRowLastColumn="0" w:lastRowFirstColumn="0" w:lastRowLastColumn="0"/>
            <w:tcW w:w="1218" w:type="dxa"/>
          </w:tcPr>
          <w:p w14:paraId="4E9DD73A" w14:textId="77777777" w:rsidR="00293A0B" w:rsidRPr="00B87042" w:rsidRDefault="00293A0B" w:rsidP="0041177D">
            <w:pPr>
              <w:jc w:val="center"/>
              <w:rPr>
                <w:rFonts w:eastAsia="Times New Roman" w:cs="Times New Roman"/>
              </w:rPr>
            </w:pPr>
            <w:r>
              <w:rPr>
                <w:rFonts w:eastAsia="Times New Roman" w:cs="Times New Roman"/>
              </w:rPr>
              <w:t>2.78±0.19</w:t>
            </w:r>
          </w:p>
        </w:tc>
        <w:tc>
          <w:tcPr>
            <w:tcW w:w="1327" w:type="dxa"/>
          </w:tcPr>
          <w:p w14:paraId="1856A16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6.94±1.06</w:t>
            </w:r>
          </w:p>
        </w:tc>
        <w:tc>
          <w:tcPr>
            <w:cnfStyle w:val="000010000000" w:firstRow="0" w:lastRow="0" w:firstColumn="0" w:lastColumn="0" w:oddVBand="1" w:evenVBand="0" w:oddHBand="0" w:evenHBand="0" w:firstRowFirstColumn="0" w:firstRowLastColumn="0" w:lastRowFirstColumn="0" w:lastRowLastColumn="0"/>
            <w:tcW w:w="1385" w:type="dxa"/>
          </w:tcPr>
          <w:p w14:paraId="4E7B3513" w14:textId="77777777" w:rsidR="00293A0B" w:rsidRDefault="00293A0B" w:rsidP="0041177D">
            <w:pPr>
              <w:jc w:val="center"/>
              <w:rPr>
                <w:rFonts w:eastAsia="Times New Roman" w:cs="Times New Roman"/>
              </w:rPr>
            </w:pPr>
            <w:r>
              <w:rPr>
                <w:rFonts w:eastAsia="Times New Roman" w:cs="Times New Roman"/>
              </w:rPr>
              <w:t>1.43±0.04</w:t>
            </w:r>
          </w:p>
        </w:tc>
        <w:tc>
          <w:tcPr>
            <w:tcW w:w="1336" w:type="dxa"/>
          </w:tcPr>
          <w:p w14:paraId="67B00460"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6919DB">
              <w:rPr>
                <w:rFonts w:eastAsia="Times New Roman" w:cs="Times New Roman"/>
                <w:iCs/>
              </w:rPr>
              <w:t>1.78±0.22</w:t>
            </w:r>
          </w:p>
        </w:tc>
        <w:tc>
          <w:tcPr>
            <w:cnfStyle w:val="000010000000" w:firstRow="0" w:lastRow="0" w:firstColumn="0" w:lastColumn="0" w:oddVBand="1" w:evenVBand="0" w:oddHBand="0" w:evenHBand="0" w:firstRowFirstColumn="0" w:firstRowLastColumn="0" w:lastRowFirstColumn="0" w:lastRowLastColumn="0"/>
            <w:tcW w:w="1907" w:type="dxa"/>
          </w:tcPr>
          <w:p w14:paraId="66A4B4FC" w14:textId="77777777" w:rsidR="00293A0B" w:rsidRPr="006919DB" w:rsidRDefault="00293A0B" w:rsidP="0041177D">
            <w:pPr>
              <w:jc w:val="center"/>
              <w:rPr>
                <w:rFonts w:eastAsia="Times New Roman" w:cs="Times New Roman"/>
                <w:iCs/>
              </w:rPr>
            </w:pPr>
            <w:r w:rsidRPr="006919DB">
              <w:rPr>
                <w:rFonts w:eastAsia="Times New Roman" w:cs="Times New Roman"/>
                <w:iCs/>
              </w:rPr>
              <w:t>1.66±0.05</w:t>
            </w:r>
          </w:p>
        </w:tc>
      </w:tr>
      <w:tr w:rsidR="00293A0B" w:rsidRPr="00CE36D4" w14:paraId="7FF3A1A2"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7CD0FB52"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784682BB" w14:textId="77777777" w:rsidR="00293A0B" w:rsidRDefault="00293A0B" w:rsidP="0041177D">
            <w:pPr>
              <w:jc w:val="center"/>
              <w:rPr>
                <w:rFonts w:eastAsia="Times New Roman" w:cs="Times New Roman"/>
              </w:rPr>
            </w:pPr>
            <w:r>
              <w:rPr>
                <w:rFonts w:eastAsia="Times New Roman" w:cs="Times New Roman"/>
              </w:rPr>
              <w:t>0.65±0.12</w:t>
            </w:r>
          </w:p>
        </w:tc>
        <w:tc>
          <w:tcPr>
            <w:tcW w:w="1327" w:type="dxa"/>
          </w:tcPr>
          <w:p w14:paraId="4412293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10.47±1.30</w:t>
            </w:r>
          </w:p>
        </w:tc>
        <w:tc>
          <w:tcPr>
            <w:cnfStyle w:val="000010000000" w:firstRow="0" w:lastRow="0" w:firstColumn="0" w:lastColumn="0" w:oddVBand="1" w:evenVBand="0" w:oddHBand="0" w:evenHBand="0" w:firstRowFirstColumn="0" w:firstRowLastColumn="0" w:lastRowFirstColumn="0" w:lastRowLastColumn="0"/>
            <w:tcW w:w="1385" w:type="dxa"/>
          </w:tcPr>
          <w:p w14:paraId="07C3B80A" w14:textId="77777777" w:rsidR="00293A0B" w:rsidRDefault="00293A0B" w:rsidP="0041177D">
            <w:pPr>
              <w:jc w:val="center"/>
              <w:rPr>
                <w:rFonts w:eastAsia="Times New Roman" w:cs="Times New Roman"/>
              </w:rPr>
            </w:pPr>
            <w:r>
              <w:rPr>
                <w:rFonts w:eastAsia="Times New Roman" w:cs="Times New Roman"/>
              </w:rPr>
              <w:t>1.16±0.07</w:t>
            </w:r>
          </w:p>
        </w:tc>
        <w:tc>
          <w:tcPr>
            <w:tcW w:w="1336" w:type="dxa"/>
          </w:tcPr>
          <w:p w14:paraId="7A780CAE"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6A8B6020" w14:textId="77777777" w:rsidR="00293A0B" w:rsidRPr="006919DB" w:rsidRDefault="00293A0B" w:rsidP="0041177D">
            <w:pPr>
              <w:jc w:val="center"/>
              <w:rPr>
                <w:rFonts w:eastAsia="Times New Roman" w:cs="Times New Roman"/>
                <w:iCs/>
              </w:rPr>
            </w:pPr>
          </w:p>
        </w:tc>
      </w:tr>
      <w:tr w:rsidR="00293A0B" w:rsidRPr="00CE36D4" w14:paraId="2004FA8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408CC747" w14:textId="77777777" w:rsidR="00293A0B" w:rsidRDefault="00293A0B" w:rsidP="0041177D">
            <w:pPr>
              <w:jc w:val="center"/>
              <w:rPr>
                <w:rFonts w:eastAsia="Times New Roman" w:cs="Times New Roman"/>
              </w:rPr>
            </w:pPr>
            <w:r>
              <w:rPr>
                <w:rFonts w:eastAsia="Times New Roman" w:cs="Times New Roman"/>
              </w:rPr>
              <w:t>UW4103</w:t>
            </w:r>
          </w:p>
        </w:tc>
        <w:tc>
          <w:tcPr>
            <w:cnfStyle w:val="000010000000" w:firstRow="0" w:lastRow="0" w:firstColumn="0" w:lastColumn="0" w:oddVBand="1" w:evenVBand="0" w:oddHBand="0" w:evenHBand="0" w:firstRowFirstColumn="0" w:firstRowLastColumn="0" w:lastRowFirstColumn="0" w:lastRowLastColumn="0"/>
            <w:tcW w:w="1218" w:type="dxa"/>
          </w:tcPr>
          <w:p w14:paraId="73C5B958" w14:textId="77777777" w:rsidR="00293A0B" w:rsidRDefault="00293A0B" w:rsidP="0041177D">
            <w:pPr>
              <w:jc w:val="center"/>
              <w:rPr>
                <w:rFonts w:eastAsia="Times New Roman" w:cs="Times New Roman"/>
              </w:rPr>
            </w:pPr>
            <w:r>
              <w:rPr>
                <w:rFonts w:eastAsia="Times New Roman" w:cs="Times New Roman"/>
              </w:rPr>
              <w:t>1.79±0.12</w:t>
            </w:r>
          </w:p>
        </w:tc>
        <w:tc>
          <w:tcPr>
            <w:tcW w:w="1327" w:type="dxa"/>
          </w:tcPr>
          <w:p w14:paraId="03645AE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1.66±0.05</w:t>
            </w:r>
          </w:p>
        </w:tc>
        <w:tc>
          <w:tcPr>
            <w:cnfStyle w:val="000010000000" w:firstRow="0" w:lastRow="0" w:firstColumn="0" w:lastColumn="0" w:oddVBand="1" w:evenVBand="0" w:oddHBand="0" w:evenHBand="0" w:firstRowFirstColumn="0" w:firstRowLastColumn="0" w:lastRowFirstColumn="0" w:lastRowLastColumn="0"/>
            <w:tcW w:w="1385" w:type="dxa"/>
          </w:tcPr>
          <w:p w14:paraId="3C004C86" w14:textId="77777777" w:rsidR="00293A0B" w:rsidRDefault="00293A0B" w:rsidP="0041177D">
            <w:pPr>
              <w:jc w:val="center"/>
              <w:rPr>
                <w:rFonts w:eastAsia="Times New Roman" w:cs="Times New Roman"/>
              </w:rPr>
            </w:pPr>
            <w:r>
              <w:rPr>
                <w:rFonts w:eastAsia="Times New Roman" w:cs="Times New Roman"/>
              </w:rPr>
              <w:t>1.75±0.15</w:t>
            </w:r>
          </w:p>
        </w:tc>
        <w:tc>
          <w:tcPr>
            <w:tcW w:w="1336" w:type="dxa"/>
          </w:tcPr>
          <w:p w14:paraId="72848D23"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6919DB">
              <w:rPr>
                <w:rFonts w:eastAsia="Times New Roman" w:cs="Times New Roman"/>
                <w:iCs/>
              </w:rPr>
              <w:t>1.63±0.19</w:t>
            </w:r>
          </w:p>
        </w:tc>
        <w:tc>
          <w:tcPr>
            <w:cnfStyle w:val="000010000000" w:firstRow="0" w:lastRow="0" w:firstColumn="0" w:lastColumn="0" w:oddVBand="1" w:evenVBand="0" w:oddHBand="0" w:evenHBand="0" w:firstRowFirstColumn="0" w:firstRowLastColumn="0" w:lastRowFirstColumn="0" w:lastRowLastColumn="0"/>
            <w:tcW w:w="1907" w:type="dxa"/>
          </w:tcPr>
          <w:p w14:paraId="62277D76" w14:textId="77777777" w:rsidR="00293A0B" w:rsidRPr="006919DB" w:rsidRDefault="00293A0B" w:rsidP="0041177D">
            <w:pPr>
              <w:jc w:val="center"/>
              <w:rPr>
                <w:rFonts w:eastAsia="Times New Roman" w:cs="Times New Roman"/>
                <w:iCs/>
              </w:rPr>
            </w:pPr>
            <w:r w:rsidRPr="006919DB">
              <w:rPr>
                <w:rFonts w:eastAsia="Times New Roman" w:cs="Times New Roman"/>
                <w:iCs/>
              </w:rPr>
              <w:t>1.74±0.13</w:t>
            </w:r>
          </w:p>
        </w:tc>
      </w:tr>
      <w:tr w:rsidR="00293A0B" w:rsidRPr="00CE36D4" w14:paraId="7849688C"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7A0CAF29"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53A8C416" w14:textId="77777777" w:rsidR="00293A0B" w:rsidRDefault="00293A0B" w:rsidP="0041177D">
            <w:pPr>
              <w:jc w:val="center"/>
              <w:rPr>
                <w:rFonts w:eastAsia="Times New Roman" w:cs="Times New Roman"/>
              </w:rPr>
            </w:pPr>
            <w:r>
              <w:rPr>
                <w:rFonts w:eastAsia="Times New Roman" w:cs="Times New Roman"/>
              </w:rPr>
              <w:t>0.66±0.07</w:t>
            </w:r>
          </w:p>
        </w:tc>
        <w:tc>
          <w:tcPr>
            <w:tcW w:w="1327" w:type="dxa"/>
          </w:tcPr>
          <w:p w14:paraId="0C77542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3.09±0.61</w:t>
            </w:r>
          </w:p>
        </w:tc>
        <w:tc>
          <w:tcPr>
            <w:cnfStyle w:val="000010000000" w:firstRow="0" w:lastRow="0" w:firstColumn="0" w:lastColumn="0" w:oddVBand="1" w:evenVBand="0" w:oddHBand="0" w:evenHBand="0" w:firstRowFirstColumn="0" w:firstRowLastColumn="0" w:lastRowFirstColumn="0" w:lastRowLastColumn="0"/>
            <w:tcW w:w="1385" w:type="dxa"/>
          </w:tcPr>
          <w:p w14:paraId="58E39BE1" w14:textId="77777777" w:rsidR="00293A0B" w:rsidRDefault="00293A0B" w:rsidP="0041177D">
            <w:pPr>
              <w:jc w:val="center"/>
              <w:rPr>
                <w:rFonts w:eastAsia="Times New Roman" w:cs="Times New Roman"/>
              </w:rPr>
            </w:pPr>
            <w:r>
              <w:rPr>
                <w:rFonts w:eastAsia="Times New Roman" w:cs="Times New Roman"/>
              </w:rPr>
              <w:t>1.51±0.11</w:t>
            </w:r>
          </w:p>
        </w:tc>
        <w:tc>
          <w:tcPr>
            <w:tcW w:w="1336" w:type="dxa"/>
          </w:tcPr>
          <w:p w14:paraId="2EDFE66C"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5E979559" w14:textId="77777777" w:rsidR="00293A0B" w:rsidRPr="006919DB" w:rsidRDefault="00293A0B" w:rsidP="0041177D">
            <w:pPr>
              <w:jc w:val="center"/>
              <w:rPr>
                <w:rFonts w:eastAsia="Times New Roman" w:cs="Times New Roman"/>
                <w:iCs/>
              </w:rPr>
            </w:pPr>
          </w:p>
        </w:tc>
      </w:tr>
      <w:tr w:rsidR="00293A0B" w:rsidRPr="00CE36D4" w14:paraId="742E19B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333CAE4F" w14:textId="77777777" w:rsidR="00293A0B" w:rsidRDefault="00293A0B" w:rsidP="0041177D">
            <w:pPr>
              <w:jc w:val="center"/>
              <w:rPr>
                <w:rFonts w:eastAsia="Times New Roman" w:cs="Times New Roman"/>
              </w:rPr>
            </w:pPr>
            <w:r>
              <w:rPr>
                <w:rFonts w:eastAsia="Times New Roman" w:cs="Times New Roman"/>
              </w:rPr>
              <w:t>UW4120</w:t>
            </w:r>
          </w:p>
        </w:tc>
        <w:tc>
          <w:tcPr>
            <w:cnfStyle w:val="000010000000" w:firstRow="0" w:lastRow="0" w:firstColumn="0" w:lastColumn="0" w:oddVBand="1" w:evenVBand="0" w:oddHBand="0" w:evenHBand="0" w:firstRowFirstColumn="0" w:firstRowLastColumn="0" w:lastRowFirstColumn="0" w:lastRowLastColumn="0"/>
            <w:tcW w:w="1218" w:type="dxa"/>
          </w:tcPr>
          <w:p w14:paraId="39F7D275" w14:textId="77777777" w:rsidR="00293A0B" w:rsidRDefault="00293A0B" w:rsidP="0041177D">
            <w:pPr>
              <w:jc w:val="center"/>
              <w:rPr>
                <w:rFonts w:eastAsia="Times New Roman" w:cs="Times New Roman"/>
              </w:rPr>
            </w:pPr>
            <w:r>
              <w:rPr>
                <w:rFonts w:eastAsia="Times New Roman" w:cs="Times New Roman"/>
              </w:rPr>
              <w:t>1.50±0.12</w:t>
            </w:r>
          </w:p>
        </w:tc>
        <w:tc>
          <w:tcPr>
            <w:tcW w:w="1327" w:type="dxa"/>
          </w:tcPr>
          <w:p w14:paraId="7351B07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4.36±0.77</w:t>
            </w:r>
          </w:p>
        </w:tc>
        <w:tc>
          <w:tcPr>
            <w:cnfStyle w:val="000010000000" w:firstRow="0" w:lastRow="0" w:firstColumn="0" w:lastColumn="0" w:oddVBand="1" w:evenVBand="0" w:oddHBand="0" w:evenHBand="0" w:firstRowFirstColumn="0" w:firstRowLastColumn="0" w:lastRowFirstColumn="0" w:lastRowLastColumn="0"/>
            <w:tcW w:w="1385" w:type="dxa"/>
          </w:tcPr>
          <w:p w14:paraId="1FEB9688" w14:textId="77777777" w:rsidR="00293A0B" w:rsidRPr="002D535A" w:rsidRDefault="00293A0B" w:rsidP="0041177D">
            <w:pPr>
              <w:jc w:val="center"/>
              <w:rPr>
                <w:rFonts w:ascii="Nirmala UI" w:eastAsia="Times New Roman" w:hAnsi="Nirmala UI" w:cs="Nirmala UI"/>
              </w:rPr>
            </w:pPr>
            <w:r>
              <w:rPr>
                <w:rFonts w:eastAsia="Times New Roman" w:cs="Times New Roman"/>
              </w:rPr>
              <w:t>1.04±0.03</w:t>
            </w:r>
          </w:p>
        </w:tc>
        <w:tc>
          <w:tcPr>
            <w:tcW w:w="1336" w:type="dxa"/>
          </w:tcPr>
          <w:p w14:paraId="2BFA9608"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6919DB">
              <w:rPr>
                <w:rFonts w:eastAsia="Times New Roman" w:cs="Times New Roman"/>
                <w:iCs/>
              </w:rPr>
              <w:t>1.16±0.14</w:t>
            </w:r>
          </w:p>
        </w:tc>
        <w:tc>
          <w:tcPr>
            <w:cnfStyle w:val="000010000000" w:firstRow="0" w:lastRow="0" w:firstColumn="0" w:lastColumn="0" w:oddVBand="1" w:evenVBand="0" w:oddHBand="0" w:evenHBand="0" w:firstRowFirstColumn="0" w:firstRowLastColumn="0" w:lastRowFirstColumn="0" w:lastRowLastColumn="0"/>
            <w:tcW w:w="1907" w:type="dxa"/>
          </w:tcPr>
          <w:p w14:paraId="475A7457" w14:textId="77777777" w:rsidR="00293A0B" w:rsidRPr="006919DB" w:rsidRDefault="00293A0B" w:rsidP="0041177D">
            <w:pPr>
              <w:jc w:val="center"/>
              <w:rPr>
                <w:rFonts w:eastAsia="Times New Roman" w:cs="Times New Roman"/>
                <w:iCs/>
              </w:rPr>
            </w:pPr>
            <w:r w:rsidRPr="006919DB">
              <w:rPr>
                <w:rFonts w:eastAsia="Times New Roman" w:cs="Times New Roman"/>
                <w:iCs/>
              </w:rPr>
              <w:t>1.19±0.04</w:t>
            </w:r>
          </w:p>
        </w:tc>
      </w:tr>
      <w:tr w:rsidR="00293A0B" w:rsidRPr="00CE36D4" w14:paraId="3358EF37"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279DD288"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6CA27CDA" w14:textId="77777777" w:rsidR="00293A0B" w:rsidRDefault="00293A0B" w:rsidP="0041177D">
            <w:pPr>
              <w:jc w:val="center"/>
              <w:rPr>
                <w:rFonts w:eastAsia="Times New Roman" w:cs="Times New Roman"/>
              </w:rPr>
            </w:pPr>
            <w:r>
              <w:rPr>
                <w:rFonts w:eastAsia="Times New Roman" w:cs="Times New Roman"/>
              </w:rPr>
              <w:t>2.72±0.21</w:t>
            </w:r>
          </w:p>
        </w:tc>
        <w:tc>
          <w:tcPr>
            <w:tcW w:w="1327" w:type="dxa"/>
          </w:tcPr>
          <w:p w14:paraId="309CA20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9.49±1.29</w:t>
            </w:r>
          </w:p>
        </w:tc>
        <w:tc>
          <w:tcPr>
            <w:cnfStyle w:val="000010000000" w:firstRow="0" w:lastRow="0" w:firstColumn="0" w:lastColumn="0" w:oddVBand="1" w:evenVBand="0" w:oddHBand="0" w:evenHBand="0" w:firstRowFirstColumn="0" w:firstRowLastColumn="0" w:lastRowFirstColumn="0" w:lastRowLastColumn="0"/>
            <w:tcW w:w="1385" w:type="dxa"/>
          </w:tcPr>
          <w:p w14:paraId="04015ABD" w14:textId="77777777" w:rsidR="00293A0B" w:rsidRPr="00C07D29" w:rsidRDefault="00293A0B" w:rsidP="0041177D">
            <w:pPr>
              <w:jc w:val="center"/>
              <w:rPr>
                <w:rFonts w:ascii="Calibri" w:eastAsia="Times New Roman" w:hAnsi="Calibri" w:cs="Times New Roman"/>
              </w:rPr>
            </w:pPr>
            <w:r>
              <w:rPr>
                <w:rFonts w:ascii="Calibri" w:eastAsia="Times New Roman" w:hAnsi="Calibri" w:cs="Times New Roman"/>
              </w:rPr>
              <w:t>2.04±0.07</w:t>
            </w:r>
          </w:p>
        </w:tc>
        <w:tc>
          <w:tcPr>
            <w:tcW w:w="1336" w:type="dxa"/>
          </w:tcPr>
          <w:p w14:paraId="4302B6DD"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5A2E0A95" w14:textId="77777777" w:rsidR="00293A0B" w:rsidRPr="006919DB" w:rsidRDefault="00293A0B" w:rsidP="0041177D">
            <w:pPr>
              <w:jc w:val="center"/>
              <w:rPr>
                <w:rFonts w:eastAsia="Times New Roman" w:cs="Times New Roman"/>
                <w:iCs/>
              </w:rPr>
            </w:pPr>
          </w:p>
        </w:tc>
      </w:tr>
      <w:tr w:rsidR="00293A0B" w:rsidRPr="00CE36D4" w14:paraId="7E31206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75DDD8D5" w14:textId="77777777" w:rsidR="00293A0B" w:rsidRDefault="00293A0B" w:rsidP="0041177D">
            <w:pPr>
              <w:jc w:val="center"/>
              <w:rPr>
                <w:rFonts w:eastAsia="Times New Roman" w:cs="Times New Roman"/>
              </w:rPr>
            </w:pPr>
            <w:r>
              <w:rPr>
                <w:rFonts w:eastAsia="Times New Roman" w:cs="Times New Roman"/>
              </w:rPr>
              <w:t>UW4168</w:t>
            </w:r>
          </w:p>
        </w:tc>
        <w:tc>
          <w:tcPr>
            <w:cnfStyle w:val="000010000000" w:firstRow="0" w:lastRow="0" w:firstColumn="0" w:lastColumn="0" w:oddVBand="1" w:evenVBand="0" w:oddHBand="0" w:evenHBand="0" w:firstRowFirstColumn="0" w:firstRowLastColumn="0" w:lastRowFirstColumn="0" w:lastRowLastColumn="0"/>
            <w:tcW w:w="1218" w:type="dxa"/>
          </w:tcPr>
          <w:p w14:paraId="5AD46AFF" w14:textId="77777777" w:rsidR="00293A0B" w:rsidRDefault="00293A0B" w:rsidP="0041177D">
            <w:pPr>
              <w:jc w:val="center"/>
              <w:rPr>
                <w:rFonts w:eastAsia="Times New Roman" w:cs="Times New Roman"/>
              </w:rPr>
            </w:pPr>
            <w:r>
              <w:rPr>
                <w:rFonts w:eastAsia="Times New Roman" w:cs="Times New Roman"/>
              </w:rPr>
              <w:t>0.92±0.08</w:t>
            </w:r>
          </w:p>
        </w:tc>
        <w:tc>
          <w:tcPr>
            <w:tcW w:w="1327" w:type="dxa"/>
          </w:tcPr>
          <w:p w14:paraId="2219B02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1.41±0.46</w:t>
            </w:r>
          </w:p>
        </w:tc>
        <w:tc>
          <w:tcPr>
            <w:cnfStyle w:val="000010000000" w:firstRow="0" w:lastRow="0" w:firstColumn="0" w:lastColumn="0" w:oddVBand="1" w:evenVBand="0" w:oddHBand="0" w:evenHBand="0" w:firstRowFirstColumn="0" w:firstRowLastColumn="0" w:lastRowFirstColumn="0" w:lastRowLastColumn="0"/>
            <w:tcW w:w="1385" w:type="dxa"/>
          </w:tcPr>
          <w:p w14:paraId="4E8770C7" w14:textId="77777777" w:rsidR="00293A0B" w:rsidRDefault="00293A0B" w:rsidP="0041177D">
            <w:pPr>
              <w:jc w:val="center"/>
              <w:rPr>
                <w:rFonts w:eastAsia="Times New Roman" w:cs="Times New Roman"/>
              </w:rPr>
            </w:pPr>
            <w:r>
              <w:rPr>
                <w:rFonts w:eastAsia="Times New Roman" w:cs="Times New Roman"/>
              </w:rPr>
              <w:t>2.12±0.08</w:t>
            </w:r>
          </w:p>
        </w:tc>
        <w:tc>
          <w:tcPr>
            <w:tcW w:w="1336" w:type="dxa"/>
          </w:tcPr>
          <w:p w14:paraId="3CFE6D5E"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6919DB">
              <w:rPr>
                <w:rFonts w:eastAsia="Times New Roman" w:cs="Times New Roman"/>
                <w:iCs/>
              </w:rPr>
              <w:t>1.95±0.23</w:t>
            </w:r>
          </w:p>
        </w:tc>
        <w:tc>
          <w:tcPr>
            <w:cnfStyle w:val="000010000000" w:firstRow="0" w:lastRow="0" w:firstColumn="0" w:lastColumn="0" w:oddVBand="1" w:evenVBand="0" w:oddHBand="0" w:evenHBand="0" w:firstRowFirstColumn="0" w:firstRowLastColumn="0" w:lastRowFirstColumn="0" w:lastRowLastColumn="0"/>
            <w:tcW w:w="1907" w:type="dxa"/>
          </w:tcPr>
          <w:p w14:paraId="07B67848" w14:textId="77777777" w:rsidR="00293A0B" w:rsidRPr="006919DB" w:rsidRDefault="00293A0B" w:rsidP="0041177D">
            <w:pPr>
              <w:jc w:val="center"/>
              <w:rPr>
                <w:rFonts w:eastAsia="Times New Roman" w:cs="Times New Roman"/>
                <w:iCs/>
              </w:rPr>
            </w:pPr>
            <w:r w:rsidRPr="006919DB">
              <w:rPr>
                <w:rFonts w:eastAsia="Times New Roman" w:cs="Times New Roman"/>
                <w:iCs/>
              </w:rPr>
              <w:t>1.91±0.07</w:t>
            </w:r>
          </w:p>
        </w:tc>
      </w:tr>
      <w:tr w:rsidR="00293A0B" w:rsidRPr="00CE36D4" w14:paraId="5B20C6BB"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3DB5A6E7"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7CD0B379" w14:textId="77777777" w:rsidR="00293A0B" w:rsidRDefault="00293A0B" w:rsidP="0041177D">
            <w:pPr>
              <w:jc w:val="center"/>
              <w:rPr>
                <w:rFonts w:eastAsia="Times New Roman" w:cs="Times New Roman"/>
              </w:rPr>
            </w:pPr>
            <w:r>
              <w:rPr>
                <w:rFonts w:eastAsia="Times New Roman" w:cs="Times New Roman"/>
              </w:rPr>
              <w:t>1.11±0.09</w:t>
            </w:r>
          </w:p>
        </w:tc>
        <w:tc>
          <w:tcPr>
            <w:tcW w:w="1327" w:type="dxa"/>
          </w:tcPr>
          <w:p w14:paraId="6D8214B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1.63±0.50</w:t>
            </w:r>
          </w:p>
        </w:tc>
        <w:tc>
          <w:tcPr>
            <w:cnfStyle w:val="000010000000" w:firstRow="0" w:lastRow="0" w:firstColumn="0" w:lastColumn="0" w:oddVBand="1" w:evenVBand="0" w:oddHBand="0" w:evenHBand="0" w:firstRowFirstColumn="0" w:firstRowLastColumn="0" w:lastRowFirstColumn="0" w:lastRowLastColumn="0"/>
            <w:tcW w:w="1385" w:type="dxa"/>
          </w:tcPr>
          <w:p w14:paraId="32611F06" w14:textId="77777777" w:rsidR="00293A0B" w:rsidRDefault="00293A0B" w:rsidP="0041177D">
            <w:pPr>
              <w:jc w:val="center"/>
              <w:rPr>
                <w:rFonts w:eastAsia="Times New Roman" w:cs="Times New Roman"/>
              </w:rPr>
            </w:pPr>
            <w:r>
              <w:rPr>
                <w:rFonts w:eastAsia="Times New Roman" w:cs="Times New Roman"/>
              </w:rPr>
              <w:t>2.29±0.06</w:t>
            </w:r>
          </w:p>
        </w:tc>
        <w:tc>
          <w:tcPr>
            <w:tcW w:w="1336" w:type="dxa"/>
          </w:tcPr>
          <w:p w14:paraId="52EFF6BB"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5AD93DB2" w14:textId="77777777" w:rsidR="00293A0B" w:rsidRPr="006919DB" w:rsidRDefault="00293A0B" w:rsidP="0041177D">
            <w:pPr>
              <w:jc w:val="center"/>
              <w:rPr>
                <w:rFonts w:eastAsia="Times New Roman" w:cs="Times New Roman"/>
                <w:iCs/>
              </w:rPr>
            </w:pPr>
          </w:p>
        </w:tc>
      </w:tr>
      <w:tr w:rsidR="00293A0B" w:rsidRPr="00CE36D4" w14:paraId="3842C83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1374D172" w14:textId="77777777" w:rsidR="00293A0B" w:rsidRDefault="00293A0B" w:rsidP="0041177D">
            <w:pPr>
              <w:jc w:val="center"/>
              <w:rPr>
                <w:rFonts w:eastAsia="Times New Roman" w:cs="Times New Roman"/>
              </w:rPr>
            </w:pPr>
            <w:r>
              <w:rPr>
                <w:rFonts w:eastAsia="Times New Roman" w:cs="Times New Roman"/>
              </w:rPr>
              <w:t>UW4169</w:t>
            </w:r>
          </w:p>
        </w:tc>
        <w:tc>
          <w:tcPr>
            <w:cnfStyle w:val="000010000000" w:firstRow="0" w:lastRow="0" w:firstColumn="0" w:lastColumn="0" w:oddVBand="1" w:evenVBand="0" w:oddHBand="0" w:evenHBand="0" w:firstRowFirstColumn="0" w:firstRowLastColumn="0" w:lastRowFirstColumn="0" w:lastRowLastColumn="0"/>
            <w:tcW w:w="1218" w:type="dxa"/>
          </w:tcPr>
          <w:p w14:paraId="0393D045" w14:textId="77777777" w:rsidR="00293A0B" w:rsidRDefault="00293A0B" w:rsidP="0041177D">
            <w:pPr>
              <w:jc w:val="center"/>
              <w:rPr>
                <w:rFonts w:eastAsia="Times New Roman" w:cs="Times New Roman"/>
              </w:rPr>
            </w:pPr>
            <w:r>
              <w:rPr>
                <w:rFonts w:eastAsia="Times New Roman" w:cs="Times New Roman"/>
              </w:rPr>
              <w:t>1.10±0.15</w:t>
            </w:r>
          </w:p>
        </w:tc>
        <w:tc>
          <w:tcPr>
            <w:tcW w:w="1327" w:type="dxa"/>
          </w:tcPr>
          <w:p w14:paraId="58A98FF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10.43±1.36</w:t>
            </w:r>
          </w:p>
        </w:tc>
        <w:tc>
          <w:tcPr>
            <w:cnfStyle w:val="000010000000" w:firstRow="0" w:lastRow="0" w:firstColumn="0" w:lastColumn="0" w:oddVBand="1" w:evenVBand="0" w:oddHBand="0" w:evenHBand="0" w:firstRowFirstColumn="0" w:firstRowLastColumn="0" w:lastRowFirstColumn="0" w:lastRowLastColumn="0"/>
            <w:tcW w:w="1385" w:type="dxa"/>
          </w:tcPr>
          <w:p w14:paraId="7C054A66" w14:textId="77777777" w:rsidR="00293A0B" w:rsidRPr="00FC2C5A" w:rsidRDefault="00293A0B" w:rsidP="0041177D">
            <w:pPr>
              <w:jc w:val="center"/>
              <w:rPr>
                <w:rFonts w:ascii="Calibri" w:eastAsia="Times New Roman" w:hAnsi="Calibri" w:cs="Calibri"/>
              </w:rPr>
            </w:pPr>
            <w:r>
              <w:rPr>
                <w:rFonts w:eastAsia="Times New Roman" w:cs="Times New Roman"/>
              </w:rPr>
              <w:t>1.57±0.06</w:t>
            </w:r>
          </w:p>
        </w:tc>
        <w:tc>
          <w:tcPr>
            <w:tcW w:w="1336" w:type="dxa"/>
          </w:tcPr>
          <w:p w14:paraId="7204306D"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6919DB">
              <w:rPr>
                <w:rFonts w:eastAsia="Times New Roman" w:cs="Times New Roman"/>
                <w:iCs/>
              </w:rPr>
              <w:t>1.54±0.18</w:t>
            </w:r>
          </w:p>
        </w:tc>
        <w:tc>
          <w:tcPr>
            <w:cnfStyle w:val="000010000000" w:firstRow="0" w:lastRow="0" w:firstColumn="0" w:lastColumn="0" w:oddVBand="1" w:evenVBand="0" w:oddHBand="0" w:evenHBand="0" w:firstRowFirstColumn="0" w:firstRowLastColumn="0" w:lastRowFirstColumn="0" w:lastRowLastColumn="0"/>
            <w:tcW w:w="1907" w:type="dxa"/>
          </w:tcPr>
          <w:p w14:paraId="25C2ABBA" w14:textId="77777777" w:rsidR="00293A0B" w:rsidRPr="006919DB" w:rsidRDefault="00293A0B" w:rsidP="0041177D">
            <w:pPr>
              <w:jc w:val="center"/>
              <w:rPr>
                <w:rFonts w:eastAsia="Times New Roman" w:cs="Times New Roman"/>
                <w:iCs/>
              </w:rPr>
            </w:pPr>
            <w:r w:rsidRPr="006919DB">
              <w:rPr>
                <w:rFonts w:eastAsia="Times New Roman" w:cs="Times New Roman"/>
                <w:iCs/>
              </w:rPr>
              <w:t>1.74±0.07</w:t>
            </w:r>
          </w:p>
        </w:tc>
      </w:tr>
      <w:tr w:rsidR="00293A0B" w:rsidRPr="00CE36D4" w14:paraId="4F1E24DE"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750821BF" w14:textId="77777777" w:rsidR="00293A0B" w:rsidRDefault="00293A0B" w:rsidP="0041177D">
            <w:pPr>
              <w:jc w:val="center"/>
              <w:rPr>
                <w:rFonts w:eastAsia="Times New Roman" w:cs="Times New Roman"/>
              </w:rPr>
            </w:pPr>
            <w:r>
              <w:rPr>
                <w:rFonts w:eastAsia="Times New Roman" w:cs="Times New Roman"/>
              </w:rPr>
              <w:t>UW4170</w:t>
            </w:r>
          </w:p>
        </w:tc>
        <w:tc>
          <w:tcPr>
            <w:cnfStyle w:val="000010000000" w:firstRow="0" w:lastRow="0" w:firstColumn="0" w:lastColumn="0" w:oddVBand="1" w:evenVBand="0" w:oddHBand="0" w:evenHBand="0" w:firstRowFirstColumn="0" w:firstRowLastColumn="0" w:lastRowFirstColumn="0" w:lastRowLastColumn="0"/>
            <w:tcW w:w="1218" w:type="dxa"/>
          </w:tcPr>
          <w:p w14:paraId="5403A3EE" w14:textId="77777777" w:rsidR="00293A0B" w:rsidRDefault="00293A0B" w:rsidP="0041177D">
            <w:pPr>
              <w:jc w:val="center"/>
              <w:rPr>
                <w:rFonts w:eastAsia="Times New Roman" w:cs="Times New Roman"/>
              </w:rPr>
            </w:pPr>
            <w:r>
              <w:rPr>
                <w:rFonts w:eastAsia="Times New Roman" w:cs="Times New Roman"/>
              </w:rPr>
              <w:t>1.26±0.12</w:t>
            </w:r>
          </w:p>
        </w:tc>
        <w:tc>
          <w:tcPr>
            <w:tcW w:w="1327" w:type="dxa"/>
          </w:tcPr>
          <w:p w14:paraId="2AB4D1E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5.88±0.87</w:t>
            </w:r>
          </w:p>
        </w:tc>
        <w:tc>
          <w:tcPr>
            <w:cnfStyle w:val="000010000000" w:firstRow="0" w:lastRow="0" w:firstColumn="0" w:lastColumn="0" w:oddVBand="1" w:evenVBand="0" w:oddHBand="0" w:evenHBand="0" w:firstRowFirstColumn="0" w:firstRowLastColumn="0" w:lastRowFirstColumn="0" w:lastRowLastColumn="0"/>
            <w:tcW w:w="1385" w:type="dxa"/>
          </w:tcPr>
          <w:p w14:paraId="75E66396" w14:textId="77777777" w:rsidR="00293A0B" w:rsidRDefault="00293A0B" w:rsidP="0041177D">
            <w:pPr>
              <w:jc w:val="center"/>
              <w:rPr>
                <w:rFonts w:eastAsia="Times New Roman" w:cs="Times New Roman"/>
              </w:rPr>
            </w:pPr>
            <w:r>
              <w:rPr>
                <w:rFonts w:eastAsia="Times New Roman" w:cs="Times New Roman"/>
              </w:rPr>
              <w:t>0.62±0.02</w:t>
            </w:r>
          </w:p>
        </w:tc>
        <w:tc>
          <w:tcPr>
            <w:tcW w:w="1336" w:type="dxa"/>
          </w:tcPr>
          <w:p w14:paraId="22876050"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rsidRPr="006919DB">
              <w:rPr>
                <w:rFonts w:eastAsia="Times New Roman" w:cs="Times New Roman"/>
                <w:iCs/>
              </w:rPr>
              <w:t>2.17±0.27</w:t>
            </w:r>
          </w:p>
        </w:tc>
        <w:tc>
          <w:tcPr>
            <w:cnfStyle w:val="000010000000" w:firstRow="0" w:lastRow="0" w:firstColumn="0" w:lastColumn="0" w:oddVBand="1" w:evenVBand="0" w:oddHBand="0" w:evenHBand="0" w:firstRowFirstColumn="0" w:firstRowLastColumn="0" w:lastRowFirstColumn="0" w:lastRowLastColumn="0"/>
            <w:tcW w:w="1907" w:type="dxa"/>
          </w:tcPr>
          <w:p w14:paraId="3E86A96A" w14:textId="77777777" w:rsidR="00293A0B" w:rsidRPr="006919DB" w:rsidRDefault="00293A0B" w:rsidP="0041177D">
            <w:pPr>
              <w:jc w:val="center"/>
              <w:rPr>
                <w:rFonts w:eastAsia="Times New Roman" w:cs="Times New Roman"/>
                <w:iCs/>
              </w:rPr>
            </w:pPr>
            <w:r w:rsidRPr="006919DB">
              <w:rPr>
                <w:rFonts w:eastAsia="Times New Roman" w:cs="Times New Roman"/>
                <w:iCs/>
              </w:rPr>
              <w:t>2.32±0.06</w:t>
            </w:r>
          </w:p>
        </w:tc>
      </w:tr>
      <w:tr w:rsidR="00293A0B" w:rsidRPr="00CE36D4" w14:paraId="5914201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52793EED" w14:textId="77777777" w:rsidR="00293A0B" w:rsidRDefault="00293A0B" w:rsidP="0041177D">
            <w:pPr>
              <w:jc w:val="center"/>
              <w:rPr>
                <w:rFonts w:eastAsia="Times New Roman" w:cs="Times New Roman"/>
              </w:rPr>
            </w:pPr>
            <w:r>
              <w:rPr>
                <w:rFonts w:eastAsia="Times New Roman" w:cs="Times New Roman"/>
              </w:rPr>
              <w:t>sediment</w:t>
            </w:r>
          </w:p>
        </w:tc>
        <w:tc>
          <w:tcPr>
            <w:cnfStyle w:val="000010000000" w:firstRow="0" w:lastRow="0" w:firstColumn="0" w:lastColumn="0" w:oddVBand="1" w:evenVBand="0" w:oddHBand="0" w:evenHBand="0" w:firstRowFirstColumn="0" w:firstRowLastColumn="0" w:lastRowFirstColumn="0" w:lastRowLastColumn="0"/>
            <w:tcW w:w="1218" w:type="dxa"/>
          </w:tcPr>
          <w:p w14:paraId="106FE19E" w14:textId="77777777" w:rsidR="00293A0B" w:rsidRDefault="00293A0B" w:rsidP="0041177D">
            <w:pPr>
              <w:jc w:val="center"/>
              <w:rPr>
                <w:rFonts w:eastAsia="Times New Roman" w:cs="Times New Roman"/>
              </w:rPr>
            </w:pPr>
            <w:r>
              <w:rPr>
                <w:rFonts w:eastAsia="Times New Roman" w:cs="Times New Roman"/>
              </w:rPr>
              <w:t>2.61±0.18</w:t>
            </w:r>
          </w:p>
        </w:tc>
        <w:tc>
          <w:tcPr>
            <w:tcW w:w="1327" w:type="dxa"/>
          </w:tcPr>
          <w:p w14:paraId="2F2F23D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6.27±1.03</w:t>
            </w:r>
          </w:p>
        </w:tc>
        <w:tc>
          <w:tcPr>
            <w:cnfStyle w:val="000010000000" w:firstRow="0" w:lastRow="0" w:firstColumn="0" w:lastColumn="0" w:oddVBand="1" w:evenVBand="0" w:oddHBand="0" w:evenHBand="0" w:firstRowFirstColumn="0" w:firstRowLastColumn="0" w:lastRowFirstColumn="0" w:lastRowLastColumn="0"/>
            <w:tcW w:w="1385" w:type="dxa"/>
          </w:tcPr>
          <w:p w14:paraId="3E7FE1B4" w14:textId="77777777" w:rsidR="00293A0B" w:rsidRDefault="00293A0B" w:rsidP="0041177D">
            <w:pPr>
              <w:jc w:val="center"/>
              <w:rPr>
                <w:rFonts w:eastAsia="Times New Roman" w:cs="Times New Roman"/>
              </w:rPr>
            </w:pPr>
            <w:r>
              <w:rPr>
                <w:rFonts w:eastAsia="Times New Roman" w:cs="Times New Roman"/>
              </w:rPr>
              <w:t>2.15±0.06</w:t>
            </w:r>
          </w:p>
        </w:tc>
        <w:tc>
          <w:tcPr>
            <w:tcW w:w="1336" w:type="dxa"/>
          </w:tcPr>
          <w:p w14:paraId="4B027900"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38E8E132" w14:textId="77777777" w:rsidR="00293A0B" w:rsidRPr="006919DB" w:rsidRDefault="00293A0B" w:rsidP="0041177D">
            <w:pPr>
              <w:jc w:val="center"/>
              <w:rPr>
                <w:rFonts w:eastAsia="Times New Roman" w:cs="Times New Roman"/>
                <w:iCs/>
              </w:rPr>
            </w:pPr>
          </w:p>
        </w:tc>
      </w:tr>
      <w:tr w:rsidR="00293A0B" w:rsidRPr="00CE36D4" w14:paraId="7044E558"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742005E4" w14:textId="77777777" w:rsidR="00293A0B" w:rsidRDefault="00293A0B" w:rsidP="0041177D">
            <w:pPr>
              <w:jc w:val="center"/>
              <w:rPr>
                <w:rFonts w:eastAsia="Times New Roman" w:cs="Times New Roman"/>
              </w:rPr>
            </w:pPr>
            <w:r>
              <w:rPr>
                <w:rFonts w:eastAsia="Times New Roman" w:cs="Times New Roman"/>
              </w:rPr>
              <w:t>rock 1</w:t>
            </w:r>
          </w:p>
        </w:tc>
        <w:tc>
          <w:tcPr>
            <w:cnfStyle w:val="000010000000" w:firstRow="0" w:lastRow="0" w:firstColumn="0" w:lastColumn="0" w:oddVBand="1" w:evenVBand="0" w:oddHBand="0" w:evenHBand="0" w:firstRowFirstColumn="0" w:firstRowLastColumn="0" w:lastRowFirstColumn="0" w:lastRowLastColumn="0"/>
            <w:tcW w:w="1218" w:type="dxa"/>
          </w:tcPr>
          <w:p w14:paraId="0B8EFF7B" w14:textId="77777777" w:rsidR="00293A0B" w:rsidRDefault="00293A0B" w:rsidP="0041177D">
            <w:pPr>
              <w:jc w:val="center"/>
              <w:rPr>
                <w:rFonts w:eastAsia="Times New Roman" w:cs="Times New Roman"/>
              </w:rPr>
            </w:pPr>
            <w:r>
              <w:rPr>
                <w:rFonts w:eastAsia="Times New Roman" w:cs="Times New Roman"/>
              </w:rPr>
              <w:t>0.88±0.07</w:t>
            </w:r>
          </w:p>
        </w:tc>
        <w:tc>
          <w:tcPr>
            <w:tcW w:w="1327" w:type="dxa"/>
          </w:tcPr>
          <w:p w14:paraId="07EBCAB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0.86±0.35</w:t>
            </w:r>
          </w:p>
        </w:tc>
        <w:tc>
          <w:tcPr>
            <w:cnfStyle w:val="000010000000" w:firstRow="0" w:lastRow="0" w:firstColumn="0" w:lastColumn="0" w:oddVBand="1" w:evenVBand="0" w:oddHBand="0" w:evenHBand="0" w:firstRowFirstColumn="0" w:firstRowLastColumn="0" w:lastRowFirstColumn="0" w:lastRowLastColumn="0"/>
            <w:tcW w:w="1385" w:type="dxa"/>
          </w:tcPr>
          <w:p w14:paraId="7BCC3DFE" w14:textId="77777777" w:rsidR="00293A0B" w:rsidRDefault="00293A0B" w:rsidP="0041177D">
            <w:pPr>
              <w:jc w:val="center"/>
              <w:rPr>
                <w:rFonts w:eastAsia="Times New Roman" w:cs="Times New Roman"/>
              </w:rPr>
            </w:pPr>
            <w:r>
              <w:rPr>
                <w:rFonts w:eastAsia="Times New Roman" w:cs="Times New Roman"/>
              </w:rPr>
              <w:t>0.13±0.01</w:t>
            </w:r>
          </w:p>
        </w:tc>
        <w:tc>
          <w:tcPr>
            <w:tcW w:w="1336" w:type="dxa"/>
          </w:tcPr>
          <w:p w14:paraId="65733AF9"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10AA4C7C" w14:textId="77777777" w:rsidR="00293A0B" w:rsidRPr="006919DB" w:rsidRDefault="00293A0B" w:rsidP="0041177D">
            <w:pPr>
              <w:jc w:val="center"/>
              <w:rPr>
                <w:rFonts w:eastAsia="Times New Roman" w:cs="Times New Roman"/>
                <w:iCs/>
              </w:rPr>
            </w:pPr>
          </w:p>
        </w:tc>
      </w:tr>
      <w:tr w:rsidR="00293A0B" w:rsidRPr="00CE36D4" w14:paraId="0D2EF77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1E1F58EE" w14:textId="77777777" w:rsidR="00293A0B" w:rsidRDefault="00293A0B" w:rsidP="0041177D">
            <w:pPr>
              <w:jc w:val="center"/>
              <w:rPr>
                <w:rFonts w:eastAsia="Times New Roman" w:cs="Times New Roman"/>
              </w:rPr>
            </w:pPr>
            <w:r>
              <w:rPr>
                <w:rFonts w:eastAsia="Times New Roman" w:cs="Times New Roman"/>
              </w:rPr>
              <w:t>rock 2</w:t>
            </w:r>
          </w:p>
        </w:tc>
        <w:tc>
          <w:tcPr>
            <w:cnfStyle w:val="000010000000" w:firstRow="0" w:lastRow="0" w:firstColumn="0" w:lastColumn="0" w:oddVBand="1" w:evenVBand="0" w:oddHBand="0" w:evenHBand="0" w:firstRowFirstColumn="0" w:firstRowLastColumn="0" w:lastRowFirstColumn="0" w:lastRowLastColumn="0"/>
            <w:tcW w:w="1218" w:type="dxa"/>
          </w:tcPr>
          <w:p w14:paraId="33A374F5" w14:textId="77777777" w:rsidR="00293A0B" w:rsidRDefault="00293A0B" w:rsidP="0041177D">
            <w:pPr>
              <w:jc w:val="center"/>
              <w:rPr>
                <w:rFonts w:eastAsia="Times New Roman" w:cs="Times New Roman"/>
              </w:rPr>
            </w:pPr>
            <w:r>
              <w:rPr>
                <w:rFonts w:eastAsia="Times New Roman" w:cs="Times New Roman"/>
              </w:rPr>
              <w:t>1.12±0.09</w:t>
            </w:r>
          </w:p>
        </w:tc>
        <w:tc>
          <w:tcPr>
            <w:tcW w:w="1327" w:type="dxa"/>
          </w:tcPr>
          <w:p w14:paraId="20CAB45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3.07±0.63</w:t>
            </w:r>
          </w:p>
        </w:tc>
        <w:tc>
          <w:tcPr>
            <w:cnfStyle w:val="000010000000" w:firstRow="0" w:lastRow="0" w:firstColumn="0" w:lastColumn="0" w:oddVBand="1" w:evenVBand="0" w:oddHBand="0" w:evenHBand="0" w:firstRowFirstColumn="0" w:firstRowLastColumn="0" w:lastRowFirstColumn="0" w:lastRowLastColumn="0"/>
            <w:tcW w:w="1385" w:type="dxa"/>
          </w:tcPr>
          <w:p w14:paraId="1B74750C" w14:textId="77777777" w:rsidR="00293A0B" w:rsidRDefault="00293A0B" w:rsidP="0041177D">
            <w:pPr>
              <w:jc w:val="center"/>
              <w:rPr>
                <w:rFonts w:eastAsia="Times New Roman" w:cs="Times New Roman"/>
              </w:rPr>
            </w:pPr>
            <w:r>
              <w:rPr>
                <w:rFonts w:eastAsia="Times New Roman" w:cs="Times New Roman"/>
              </w:rPr>
              <w:t>0.34±0.03</w:t>
            </w:r>
          </w:p>
        </w:tc>
        <w:tc>
          <w:tcPr>
            <w:tcW w:w="1336" w:type="dxa"/>
          </w:tcPr>
          <w:p w14:paraId="5DBB1D3B"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6E5D5266" w14:textId="77777777" w:rsidR="00293A0B" w:rsidRPr="006919DB" w:rsidRDefault="00293A0B" w:rsidP="0041177D">
            <w:pPr>
              <w:jc w:val="center"/>
              <w:rPr>
                <w:rFonts w:eastAsia="Times New Roman" w:cs="Times New Roman"/>
                <w:iCs/>
              </w:rPr>
            </w:pPr>
          </w:p>
        </w:tc>
      </w:tr>
      <w:tr w:rsidR="00293A0B" w:rsidRPr="00CE36D4" w14:paraId="61096538"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5DD82CA0" w14:textId="77777777" w:rsidR="00293A0B" w:rsidRDefault="00293A0B" w:rsidP="0041177D">
            <w:pPr>
              <w:jc w:val="center"/>
              <w:rPr>
                <w:rFonts w:eastAsia="Times New Roman" w:cs="Times New Roman"/>
              </w:rPr>
            </w:pPr>
            <w:r>
              <w:rPr>
                <w:rFonts w:eastAsia="Times New Roman" w:cs="Times New Roman"/>
              </w:rPr>
              <w:t>UW4171</w:t>
            </w:r>
          </w:p>
        </w:tc>
        <w:tc>
          <w:tcPr>
            <w:cnfStyle w:val="000010000000" w:firstRow="0" w:lastRow="0" w:firstColumn="0" w:lastColumn="0" w:oddVBand="1" w:evenVBand="0" w:oddHBand="0" w:evenHBand="0" w:firstRowFirstColumn="0" w:firstRowLastColumn="0" w:lastRowFirstColumn="0" w:lastRowLastColumn="0"/>
            <w:tcW w:w="1218" w:type="dxa"/>
          </w:tcPr>
          <w:p w14:paraId="4934F042" w14:textId="77777777" w:rsidR="00293A0B" w:rsidRDefault="00293A0B" w:rsidP="0041177D">
            <w:pPr>
              <w:jc w:val="center"/>
              <w:rPr>
                <w:rFonts w:eastAsia="Times New Roman" w:cs="Times New Roman"/>
              </w:rPr>
            </w:pPr>
            <w:r>
              <w:rPr>
                <w:rFonts w:eastAsia="Times New Roman" w:cs="Times New Roman"/>
              </w:rPr>
              <w:t>0.56±0.07</w:t>
            </w:r>
          </w:p>
        </w:tc>
        <w:tc>
          <w:tcPr>
            <w:tcW w:w="1327" w:type="dxa"/>
          </w:tcPr>
          <w:p w14:paraId="0EF1F0A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2.70±0.62</w:t>
            </w:r>
          </w:p>
        </w:tc>
        <w:tc>
          <w:tcPr>
            <w:cnfStyle w:val="000010000000" w:firstRow="0" w:lastRow="0" w:firstColumn="0" w:lastColumn="0" w:oddVBand="1" w:evenVBand="0" w:oddHBand="0" w:evenHBand="0" w:firstRowFirstColumn="0" w:firstRowLastColumn="0" w:lastRowFirstColumn="0" w:lastRowLastColumn="0"/>
            <w:tcW w:w="1385" w:type="dxa"/>
          </w:tcPr>
          <w:p w14:paraId="72AA77AE" w14:textId="77777777" w:rsidR="00293A0B" w:rsidRDefault="00293A0B" w:rsidP="0041177D">
            <w:pPr>
              <w:jc w:val="center"/>
              <w:rPr>
                <w:rFonts w:eastAsia="Times New Roman" w:cs="Times New Roman"/>
              </w:rPr>
            </w:pPr>
            <w:r>
              <w:rPr>
                <w:rFonts w:eastAsia="Times New Roman" w:cs="Times New Roman"/>
              </w:rPr>
              <w:t>0.45±0.02</w:t>
            </w:r>
          </w:p>
        </w:tc>
        <w:tc>
          <w:tcPr>
            <w:tcW w:w="1336" w:type="dxa"/>
          </w:tcPr>
          <w:p w14:paraId="10BE4AD2"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rsidRPr="006919DB">
              <w:rPr>
                <w:rFonts w:eastAsia="Times New Roman" w:cs="Times New Roman"/>
                <w:iCs/>
              </w:rPr>
              <w:t>0.46±0.07</w:t>
            </w:r>
          </w:p>
        </w:tc>
        <w:tc>
          <w:tcPr>
            <w:cnfStyle w:val="000010000000" w:firstRow="0" w:lastRow="0" w:firstColumn="0" w:lastColumn="0" w:oddVBand="1" w:evenVBand="0" w:oddHBand="0" w:evenHBand="0" w:firstRowFirstColumn="0" w:firstRowLastColumn="0" w:lastRowFirstColumn="0" w:lastRowLastColumn="0"/>
            <w:tcW w:w="1907" w:type="dxa"/>
          </w:tcPr>
          <w:p w14:paraId="6F491076" w14:textId="77777777" w:rsidR="00293A0B" w:rsidRPr="006919DB" w:rsidRDefault="00293A0B" w:rsidP="0041177D">
            <w:pPr>
              <w:jc w:val="center"/>
              <w:rPr>
                <w:rFonts w:eastAsia="Times New Roman" w:cs="Times New Roman"/>
                <w:iCs/>
              </w:rPr>
            </w:pPr>
            <w:r w:rsidRPr="006919DB">
              <w:rPr>
                <w:rFonts w:eastAsia="Times New Roman" w:cs="Times New Roman"/>
                <w:iCs/>
              </w:rPr>
              <w:t>0.53±0.03</w:t>
            </w:r>
          </w:p>
        </w:tc>
      </w:tr>
      <w:tr w:rsidR="00293A0B" w:rsidRPr="00CE36D4" w14:paraId="76F79DB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407CF3FA" w14:textId="77777777" w:rsidR="00293A0B" w:rsidRDefault="00293A0B" w:rsidP="0041177D">
            <w:pPr>
              <w:jc w:val="center"/>
              <w:rPr>
                <w:rFonts w:eastAsia="Times New Roman" w:cs="Times New Roman"/>
              </w:rPr>
            </w:pPr>
            <w:r>
              <w:rPr>
                <w:rFonts w:eastAsia="Times New Roman" w:cs="Times New Roman"/>
              </w:rPr>
              <w:t>sediment</w:t>
            </w:r>
          </w:p>
        </w:tc>
        <w:tc>
          <w:tcPr>
            <w:cnfStyle w:val="000010000000" w:firstRow="0" w:lastRow="0" w:firstColumn="0" w:lastColumn="0" w:oddVBand="1" w:evenVBand="0" w:oddHBand="0" w:evenHBand="0" w:firstRowFirstColumn="0" w:firstRowLastColumn="0" w:lastRowFirstColumn="0" w:lastRowLastColumn="0"/>
            <w:tcW w:w="1218" w:type="dxa"/>
          </w:tcPr>
          <w:p w14:paraId="14A8A779" w14:textId="77777777" w:rsidR="00293A0B" w:rsidRDefault="00293A0B" w:rsidP="0041177D">
            <w:pPr>
              <w:jc w:val="center"/>
              <w:rPr>
                <w:rFonts w:eastAsia="Times New Roman" w:cs="Times New Roman"/>
              </w:rPr>
            </w:pPr>
            <w:r>
              <w:rPr>
                <w:rFonts w:eastAsia="Times New Roman" w:cs="Times New Roman"/>
              </w:rPr>
              <w:t>1.55±0.16</w:t>
            </w:r>
          </w:p>
        </w:tc>
        <w:tc>
          <w:tcPr>
            <w:tcW w:w="1327" w:type="dxa"/>
          </w:tcPr>
          <w:p w14:paraId="252D84C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4.65±0.46</w:t>
            </w:r>
          </w:p>
        </w:tc>
        <w:tc>
          <w:tcPr>
            <w:cnfStyle w:val="000010000000" w:firstRow="0" w:lastRow="0" w:firstColumn="0" w:lastColumn="0" w:oddVBand="1" w:evenVBand="0" w:oddHBand="0" w:evenHBand="0" w:firstRowFirstColumn="0" w:firstRowLastColumn="0" w:lastRowFirstColumn="0" w:lastRowLastColumn="0"/>
            <w:tcW w:w="1385" w:type="dxa"/>
          </w:tcPr>
          <w:p w14:paraId="5E4BAC7E" w14:textId="77777777" w:rsidR="00293A0B" w:rsidRDefault="00293A0B" w:rsidP="0041177D">
            <w:pPr>
              <w:jc w:val="center"/>
              <w:rPr>
                <w:rFonts w:eastAsia="Times New Roman" w:cs="Times New Roman"/>
              </w:rPr>
            </w:pPr>
            <w:r>
              <w:rPr>
                <w:rFonts w:eastAsia="Times New Roman" w:cs="Times New Roman"/>
              </w:rPr>
              <w:t>0.20±0.01</w:t>
            </w:r>
          </w:p>
        </w:tc>
        <w:tc>
          <w:tcPr>
            <w:tcW w:w="1336" w:type="dxa"/>
          </w:tcPr>
          <w:p w14:paraId="182554B0"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6B2EA187" w14:textId="77777777" w:rsidR="00293A0B" w:rsidRPr="006919DB" w:rsidRDefault="00293A0B" w:rsidP="0041177D">
            <w:pPr>
              <w:jc w:val="center"/>
              <w:rPr>
                <w:rFonts w:eastAsia="Times New Roman" w:cs="Times New Roman"/>
                <w:iCs/>
              </w:rPr>
            </w:pPr>
          </w:p>
        </w:tc>
      </w:tr>
      <w:tr w:rsidR="00293A0B" w:rsidRPr="00CE36D4" w14:paraId="3C6B9FDB"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146A886B" w14:textId="77777777" w:rsidR="00293A0B" w:rsidRDefault="00293A0B" w:rsidP="0041177D">
            <w:pPr>
              <w:jc w:val="center"/>
              <w:rPr>
                <w:rFonts w:eastAsia="Times New Roman" w:cs="Times New Roman"/>
              </w:rPr>
            </w:pPr>
            <w:r>
              <w:rPr>
                <w:rFonts w:eastAsia="Times New Roman" w:cs="Times New Roman"/>
              </w:rPr>
              <w:t>UW4172</w:t>
            </w:r>
          </w:p>
        </w:tc>
        <w:tc>
          <w:tcPr>
            <w:cnfStyle w:val="000010000000" w:firstRow="0" w:lastRow="0" w:firstColumn="0" w:lastColumn="0" w:oddVBand="1" w:evenVBand="0" w:oddHBand="0" w:evenHBand="0" w:firstRowFirstColumn="0" w:firstRowLastColumn="0" w:lastRowFirstColumn="0" w:lastRowLastColumn="0"/>
            <w:tcW w:w="1218" w:type="dxa"/>
          </w:tcPr>
          <w:p w14:paraId="56002BFD" w14:textId="77777777" w:rsidR="00293A0B" w:rsidRDefault="00293A0B" w:rsidP="0041177D">
            <w:pPr>
              <w:jc w:val="center"/>
              <w:rPr>
                <w:rFonts w:eastAsia="Times New Roman" w:cs="Times New Roman"/>
              </w:rPr>
            </w:pPr>
            <w:r>
              <w:rPr>
                <w:rFonts w:eastAsia="Times New Roman" w:cs="Times New Roman"/>
              </w:rPr>
              <w:t>1.98±0.12</w:t>
            </w:r>
          </w:p>
        </w:tc>
        <w:tc>
          <w:tcPr>
            <w:tcW w:w="1327" w:type="dxa"/>
          </w:tcPr>
          <w:p w14:paraId="5FA46ED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0.53±0.32</w:t>
            </w:r>
          </w:p>
        </w:tc>
        <w:tc>
          <w:tcPr>
            <w:cnfStyle w:val="000010000000" w:firstRow="0" w:lastRow="0" w:firstColumn="0" w:lastColumn="0" w:oddVBand="1" w:evenVBand="0" w:oddHBand="0" w:evenHBand="0" w:firstRowFirstColumn="0" w:firstRowLastColumn="0" w:lastRowFirstColumn="0" w:lastRowLastColumn="0"/>
            <w:tcW w:w="1385" w:type="dxa"/>
          </w:tcPr>
          <w:p w14:paraId="423BFC9A" w14:textId="77777777" w:rsidR="00293A0B" w:rsidRDefault="00293A0B" w:rsidP="0041177D">
            <w:pPr>
              <w:jc w:val="center"/>
              <w:rPr>
                <w:rFonts w:eastAsia="Times New Roman" w:cs="Times New Roman"/>
              </w:rPr>
            </w:pPr>
            <w:r>
              <w:rPr>
                <w:rFonts w:eastAsia="Times New Roman" w:cs="Times New Roman"/>
              </w:rPr>
              <w:t>0.20±0.01</w:t>
            </w:r>
          </w:p>
        </w:tc>
        <w:tc>
          <w:tcPr>
            <w:tcW w:w="1336" w:type="dxa"/>
          </w:tcPr>
          <w:p w14:paraId="12566E06"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rsidRPr="006919DB">
              <w:rPr>
                <w:rFonts w:eastAsia="Times New Roman" w:cs="Times New Roman"/>
                <w:iCs/>
              </w:rPr>
              <w:t>0.49±0.06</w:t>
            </w:r>
          </w:p>
        </w:tc>
        <w:tc>
          <w:tcPr>
            <w:cnfStyle w:val="000010000000" w:firstRow="0" w:lastRow="0" w:firstColumn="0" w:lastColumn="0" w:oddVBand="1" w:evenVBand="0" w:oddHBand="0" w:evenHBand="0" w:firstRowFirstColumn="0" w:firstRowLastColumn="0" w:lastRowFirstColumn="0" w:lastRowLastColumn="0"/>
            <w:tcW w:w="1907" w:type="dxa"/>
          </w:tcPr>
          <w:p w14:paraId="18C79A00" w14:textId="77777777" w:rsidR="00293A0B" w:rsidRPr="006919DB" w:rsidRDefault="00293A0B" w:rsidP="0041177D">
            <w:pPr>
              <w:jc w:val="center"/>
              <w:rPr>
                <w:rFonts w:eastAsia="Times New Roman" w:cs="Times New Roman"/>
                <w:iCs/>
              </w:rPr>
            </w:pPr>
            <w:r w:rsidRPr="006919DB">
              <w:rPr>
                <w:rFonts w:eastAsia="Times New Roman" w:cs="Times New Roman"/>
                <w:iCs/>
              </w:rPr>
              <w:t>0.47±0.02</w:t>
            </w:r>
          </w:p>
        </w:tc>
      </w:tr>
      <w:tr w:rsidR="00293A0B" w:rsidRPr="00CE36D4" w14:paraId="503DBD2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07E074B2"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48E985DD" w14:textId="77777777" w:rsidR="00293A0B" w:rsidRDefault="00293A0B" w:rsidP="0041177D">
            <w:pPr>
              <w:jc w:val="center"/>
              <w:rPr>
                <w:rFonts w:eastAsia="Times New Roman" w:cs="Times New Roman"/>
              </w:rPr>
            </w:pPr>
            <w:r>
              <w:rPr>
                <w:rFonts w:eastAsia="Times New Roman" w:cs="Times New Roman"/>
              </w:rPr>
              <w:t>1.77±0.15</w:t>
            </w:r>
          </w:p>
        </w:tc>
        <w:tc>
          <w:tcPr>
            <w:tcW w:w="1327" w:type="dxa"/>
          </w:tcPr>
          <w:p w14:paraId="41C147C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7.24±1.06</w:t>
            </w:r>
          </w:p>
        </w:tc>
        <w:tc>
          <w:tcPr>
            <w:cnfStyle w:val="000010000000" w:firstRow="0" w:lastRow="0" w:firstColumn="0" w:lastColumn="0" w:oddVBand="1" w:evenVBand="0" w:oddHBand="0" w:evenHBand="0" w:firstRowFirstColumn="0" w:firstRowLastColumn="0" w:lastRowFirstColumn="0" w:lastRowLastColumn="0"/>
            <w:tcW w:w="1385" w:type="dxa"/>
          </w:tcPr>
          <w:p w14:paraId="2EEB64A0" w14:textId="77777777" w:rsidR="00293A0B" w:rsidRDefault="00293A0B" w:rsidP="0041177D">
            <w:pPr>
              <w:jc w:val="center"/>
              <w:rPr>
                <w:rFonts w:eastAsia="Times New Roman" w:cs="Times New Roman"/>
              </w:rPr>
            </w:pPr>
            <w:r>
              <w:rPr>
                <w:rFonts w:eastAsia="Times New Roman" w:cs="Times New Roman"/>
              </w:rPr>
              <w:t>1.92±0.05</w:t>
            </w:r>
          </w:p>
        </w:tc>
        <w:tc>
          <w:tcPr>
            <w:tcW w:w="1336" w:type="dxa"/>
          </w:tcPr>
          <w:p w14:paraId="178024F8"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cnfStyle w:val="000010000000" w:firstRow="0" w:lastRow="0" w:firstColumn="0" w:lastColumn="0" w:oddVBand="1" w:evenVBand="0" w:oddHBand="0" w:evenHBand="0" w:firstRowFirstColumn="0" w:firstRowLastColumn="0" w:lastRowFirstColumn="0" w:lastRowLastColumn="0"/>
            <w:tcW w:w="1907" w:type="dxa"/>
          </w:tcPr>
          <w:p w14:paraId="2A170594" w14:textId="77777777" w:rsidR="00293A0B" w:rsidRPr="006919DB" w:rsidRDefault="00293A0B" w:rsidP="0041177D">
            <w:pPr>
              <w:jc w:val="center"/>
              <w:rPr>
                <w:rFonts w:eastAsia="Times New Roman" w:cs="Times New Roman"/>
                <w:iCs/>
              </w:rPr>
            </w:pPr>
          </w:p>
        </w:tc>
      </w:tr>
      <w:tr w:rsidR="00293A0B" w:rsidRPr="00CE36D4" w14:paraId="5EE47494"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6B8F7350" w14:textId="77777777" w:rsidR="00293A0B" w:rsidRDefault="00293A0B" w:rsidP="0041177D">
            <w:pPr>
              <w:jc w:val="center"/>
              <w:rPr>
                <w:rFonts w:eastAsia="Times New Roman" w:cs="Times New Roman"/>
              </w:rPr>
            </w:pPr>
            <w:r>
              <w:rPr>
                <w:rFonts w:eastAsia="Times New Roman" w:cs="Times New Roman"/>
              </w:rPr>
              <w:t>UW4173</w:t>
            </w:r>
          </w:p>
        </w:tc>
        <w:tc>
          <w:tcPr>
            <w:cnfStyle w:val="000010000000" w:firstRow="0" w:lastRow="0" w:firstColumn="0" w:lastColumn="0" w:oddVBand="1" w:evenVBand="0" w:oddHBand="0" w:evenHBand="0" w:firstRowFirstColumn="0" w:firstRowLastColumn="0" w:lastRowFirstColumn="0" w:lastRowLastColumn="0"/>
            <w:tcW w:w="1218" w:type="dxa"/>
          </w:tcPr>
          <w:p w14:paraId="7947A996" w14:textId="77777777" w:rsidR="00293A0B" w:rsidRDefault="00293A0B" w:rsidP="0041177D">
            <w:pPr>
              <w:jc w:val="center"/>
              <w:rPr>
                <w:rFonts w:eastAsia="Times New Roman" w:cs="Times New Roman"/>
              </w:rPr>
            </w:pPr>
            <w:r>
              <w:rPr>
                <w:rFonts w:eastAsia="Times New Roman" w:cs="Times New Roman"/>
              </w:rPr>
              <w:t>1.38±0.10</w:t>
            </w:r>
          </w:p>
        </w:tc>
        <w:tc>
          <w:tcPr>
            <w:tcW w:w="1327" w:type="dxa"/>
          </w:tcPr>
          <w:p w14:paraId="4D41E47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2.66±0.59</w:t>
            </w:r>
          </w:p>
        </w:tc>
        <w:tc>
          <w:tcPr>
            <w:cnfStyle w:val="000010000000" w:firstRow="0" w:lastRow="0" w:firstColumn="0" w:lastColumn="0" w:oddVBand="1" w:evenVBand="0" w:oddHBand="0" w:evenHBand="0" w:firstRowFirstColumn="0" w:firstRowLastColumn="0" w:lastRowFirstColumn="0" w:lastRowLastColumn="0"/>
            <w:tcW w:w="1385" w:type="dxa"/>
          </w:tcPr>
          <w:p w14:paraId="73E77922" w14:textId="77777777" w:rsidR="00293A0B" w:rsidRDefault="00293A0B" w:rsidP="0041177D">
            <w:pPr>
              <w:jc w:val="center"/>
              <w:rPr>
                <w:rFonts w:eastAsia="Times New Roman" w:cs="Times New Roman"/>
              </w:rPr>
            </w:pPr>
            <w:r>
              <w:rPr>
                <w:rFonts w:eastAsia="Times New Roman" w:cs="Times New Roman"/>
              </w:rPr>
              <w:t>0.83±0.03</w:t>
            </w:r>
          </w:p>
        </w:tc>
        <w:tc>
          <w:tcPr>
            <w:tcW w:w="1336" w:type="dxa"/>
          </w:tcPr>
          <w:p w14:paraId="121EF282"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rPr>
            </w:pPr>
            <w:r w:rsidRPr="006919DB">
              <w:rPr>
                <w:rFonts w:eastAsia="Times New Roman" w:cs="Times New Roman"/>
                <w:i/>
                <w:iCs/>
              </w:rPr>
              <w:t>0.79±0.10</w:t>
            </w:r>
          </w:p>
        </w:tc>
        <w:tc>
          <w:tcPr>
            <w:cnfStyle w:val="000010000000" w:firstRow="0" w:lastRow="0" w:firstColumn="0" w:lastColumn="0" w:oddVBand="1" w:evenVBand="0" w:oddHBand="0" w:evenHBand="0" w:firstRowFirstColumn="0" w:firstRowLastColumn="0" w:lastRowFirstColumn="0" w:lastRowLastColumn="0"/>
            <w:tcW w:w="1907" w:type="dxa"/>
          </w:tcPr>
          <w:p w14:paraId="484A2118" w14:textId="77777777" w:rsidR="00293A0B" w:rsidRPr="006919DB" w:rsidRDefault="00293A0B" w:rsidP="0041177D">
            <w:pPr>
              <w:jc w:val="center"/>
              <w:rPr>
                <w:rFonts w:eastAsia="Times New Roman" w:cs="Times New Roman"/>
                <w:i/>
                <w:iCs/>
              </w:rPr>
            </w:pPr>
            <w:r w:rsidRPr="006919DB">
              <w:rPr>
                <w:rFonts w:eastAsia="Times New Roman" w:cs="Times New Roman"/>
                <w:i/>
                <w:iCs/>
              </w:rPr>
              <w:t>0.95±0.03</w:t>
            </w:r>
          </w:p>
        </w:tc>
      </w:tr>
      <w:tr w:rsidR="00293A0B" w:rsidRPr="00CE36D4" w14:paraId="74B4B6F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7D5929F4"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60AB6DD3" w14:textId="77777777" w:rsidR="00293A0B" w:rsidRDefault="00293A0B" w:rsidP="0041177D">
            <w:pPr>
              <w:jc w:val="center"/>
              <w:rPr>
                <w:rFonts w:eastAsia="Times New Roman" w:cs="Times New Roman"/>
              </w:rPr>
            </w:pPr>
            <w:r>
              <w:rPr>
                <w:rFonts w:eastAsia="Times New Roman" w:cs="Times New Roman"/>
              </w:rPr>
              <w:t>0.97±0.09</w:t>
            </w:r>
          </w:p>
        </w:tc>
        <w:tc>
          <w:tcPr>
            <w:tcW w:w="1327" w:type="dxa"/>
          </w:tcPr>
          <w:p w14:paraId="2BA11EF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3.88±0.71</w:t>
            </w:r>
          </w:p>
        </w:tc>
        <w:tc>
          <w:tcPr>
            <w:cnfStyle w:val="000010000000" w:firstRow="0" w:lastRow="0" w:firstColumn="0" w:lastColumn="0" w:oddVBand="1" w:evenVBand="0" w:oddHBand="0" w:evenHBand="0" w:firstRowFirstColumn="0" w:firstRowLastColumn="0" w:lastRowFirstColumn="0" w:lastRowLastColumn="0"/>
            <w:tcW w:w="1385" w:type="dxa"/>
          </w:tcPr>
          <w:p w14:paraId="5F2E492A" w14:textId="77777777" w:rsidR="00293A0B" w:rsidRDefault="00293A0B" w:rsidP="0041177D">
            <w:pPr>
              <w:jc w:val="center"/>
              <w:rPr>
                <w:rFonts w:eastAsia="Times New Roman" w:cs="Times New Roman"/>
              </w:rPr>
            </w:pPr>
            <w:r>
              <w:rPr>
                <w:rFonts w:eastAsia="Times New Roman" w:cs="Times New Roman"/>
              </w:rPr>
              <w:t>1.16±0.05</w:t>
            </w:r>
          </w:p>
        </w:tc>
        <w:tc>
          <w:tcPr>
            <w:tcW w:w="1336" w:type="dxa"/>
          </w:tcPr>
          <w:p w14:paraId="0DB9C320"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907" w:type="dxa"/>
          </w:tcPr>
          <w:p w14:paraId="2A7F6790" w14:textId="77777777" w:rsidR="00293A0B" w:rsidRPr="006919DB" w:rsidRDefault="00293A0B" w:rsidP="0041177D">
            <w:pPr>
              <w:jc w:val="center"/>
              <w:rPr>
                <w:rFonts w:eastAsia="Times New Roman" w:cs="Times New Roman"/>
              </w:rPr>
            </w:pPr>
          </w:p>
        </w:tc>
      </w:tr>
      <w:tr w:rsidR="00293A0B" w:rsidRPr="00CE36D4" w14:paraId="6B29877B"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53DCB9D0" w14:textId="77777777" w:rsidR="00293A0B" w:rsidRDefault="00293A0B" w:rsidP="0041177D">
            <w:pPr>
              <w:jc w:val="center"/>
              <w:rPr>
                <w:rFonts w:eastAsia="Times New Roman" w:cs="Times New Roman"/>
              </w:rPr>
            </w:pPr>
            <w:r>
              <w:rPr>
                <w:rFonts w:eastAsia="Times New Roman" w:cs="Times New Roman"/>
              </w:rPr>
              <w:t>UW4174A</w:t>
            </w:r>
          </w:p>
        </w:tc>
        <w:tc>
          <w:tcPr>
            <w:cnfStyle w:val="000010000000" w:firstRow="0" w:lastRow="0" w:firstColumn="0" w:lastColumn="0" w:oddVBand="1" w:evenVBand="0" w:oddHBand="0" w:evenHBand="0" w:firstRowFirstColumn="0" w:firstRowLastColumn="0" w:lastRowFirstColumn="0" w:lastRowLastColumn="0"/>
            <w:tcW w:w="1218" w:type="dxa"/>
          </w:tcPr>
          <w:p w14:paraId="55D13980" w14:textId="77777777" w:rsidR="00293A0B" w:rsidRDefault="00293A0B" w:rsidP="0041177D">
            <w:pPr>
              <w:jc w:val="center"/>
              <w:rPr>
                <w:rFonts w:eastAsia="Times New Roman" w:cs="Times New Roman"/>
              </w:rPr>
            </w:pPr>
            <w:r>
              <w:rPr>
                <w:rFonts w:eastAsia="Times New Roman" w:cs="Times New Roman"/>
              </w:rPr>
              <w:t>1.20±0.09</w:t>
            </w:r>
          </w:p>
        </w:tc>
        <w:tc>
          <w:tcPr>
            <w:tcW w:w="1327" w:type="dxa"/>
          </w:tcPr>
          <w:p w14:paraId="5697D4A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1.81±0.48</w:t>
            </w:r>
          </w:p>
        </w:tc>
        <w:tc>
          <w:tcPr>
            <w:cnfStyle w:val="000010000000" w:firstRow="0" w:lastRow="0" w:firstColumn="0" w:lastColumn="0" w:oddVBand="1" w:evenVBand="0" w:oddHBand="0" w:evenHBand="0" w:firstRowFirstColumn="0" w:firstRowLastColumn="0" w:lastRowFirstColumn="0" w:lastRowLastColumn="0"/>
            <w:tcW w:w="1385" w:type="dxa"/>
          </w:tcPr>
          <w:p w14:paraId="19C57C0F" w14:textId="77777777" w:rsidR="00293A0B" w:rsidRDefault="00293A0B" w:rsidP="0041177D">
            <w:pPr>
              <w:jc w:val="center"/>
              <w:rPr>
                <w:rFonts w:eastAsia="Times New Roman" w:cs="Times New Roman"/>
              </w:rPr>
            </w:pPr>
            <w:r>
              <w:rPr>
                <w:rFonts w:eastAsia="Times New Roman" w:cs="Times New Roman"/>
              </w:rPr>
              <w:t>1.53±0.05</w:t>
            </w:r>
          </w:p>
        </w:tc>
        <w:tc>
          <w:tcPr>
            <w:tcW w:w="1336" w:type="dxa"/>
          </w:tcPr>
          <w:p w14:paraId="4835152E"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6919DB">
              <w:rPr>
                <w:rFonts w:eastAsia="Times New Roman" w:cs="Times New Roman"/>
              </w:rPr>
              <w:t>1.36±0.17</w:t>
            </w:r>
          </w:p>
        </w:tc>
        <w:tc>
          <w:tcPr>
            <w:cnfStyle w:val="000010000000" w:firstRow="0" w:lastRow="0" w:firstColumn="0" w:lastColumn="0" w:oddVBand="1" w:evenVBand="0" w:oddHBand="0" w:evenHBand="0" w:firstRowFirstColumn="0" w:firstRowLastColumn="0" w:lastRowFirstColumn="0" w:lastRowLastColumn="0"/>
            <w:tcW w:w="1907" w:type="dxa"/>
          </w:tcPr>
          <w:p w14:paraId="377A555C" w14:textId="77777777" w:rsidR="00293A0B" w:rsidRPr="006919DB" w:rsidRDefault="00293A0B" w:rsidP="0041177D">
            <w:pPr>
              <w:jc w:val="center"/>
              <w:rPr>
                <w:rFonts w:eastAsia="Times New Roman" w:cs="Times New Roman"/>
              </w:rPr>
            </w:pPr>
            <w:r w:rsidRPr="006919DB">
              <w:rPr>
                <w:rFonts w:eastAsia="Times New Roman" w:cs="Times New Roman"/>
              </w:rPr>
              <w:t>1.48±0.05</w:t>
            </w:r>
          </w:p>
        </w:tc>
      </w:tr>
      <w:tr w:rsidR="00293A0B" w:rsidRPr="00CE36D4" w14:paraId="34B1028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333F6A74" w14:textId="77777777" w:rsidR="00293A0B" w:rsidRDefault="00293A0B" w:rsidP="0041177D">
            <w:pPr>
              <w:jc w:val="center"/>
              <w:rPr>
                <w:rFonts w:eastAsia="Times New Roman" w:cs="Times New Roman"/>
              </w:rPr>
            </w:pPr>
            <w:r>
              <w:rPr>
                <w:rFonts w:eastAsia="Times New Roman" w:cs="Times New Roman"/>
              </w:rPr>
              <w:t>UW4174B</w:t>
            </w:r>
          </w:p>
        </w:tc>
        <w:tc>
          <w:tcPr>
            <w:cnfStyle w:val="000010000000" w:firstRow="0" w:lastRow="0" w:firstColumn="0" w:lastColumn="0" w:oddVBand="1" w:evenVBand="0" w:oddHBand="0" w:evenHBand="0" w:firstRowFirstColumn="0" w:firstRowLastColumn="0" w:lastRowFirstColumn="0" w:lastRowLastColumn="0"/>
            <w:tcW w:w="1218" w:type="dxa"/>
          </w:tcPr>
          <w:p w14:paraId="22E3A5DB" w14:textId="77777777" w:rsidR="00293A0B" w:rsidRDefault="00293A0B" w:rsidP="0041177D">
            <w:pPr>
              <w:jc w:val="center"/>
              <w:rPr>
                <w:rFonts w:eastAsia="Times New Roman" w:cs="Times New Roman"/>
              </w:rPr>
            </w:pPr>
            <w:r>
              <w:rPr>
                <w:rFonts w:eastAsia="Times New Roman" w:cs="Times New Roman"/>
              </w:rPr>
              <w:t>1.83±0.13</w:t>
            </w:r>
          </w:p>
        </w:tc>
        <w:tc>
          <w:tcPr>
            <w:tcW w:w="1327" w:type="dxa"/>
          </w:tcPr>
          <w:p w14:paraId="125E818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4.45±0.79</w:t>
            </w:r>
          </w:p>
        </w:tc>
        <w:tc>
          <w:tcPr>
            <w:cnfStyle w:val="000010000000" w:firstRow="0" w:lastRow="0" w:firstColumn="0" w:lastColumn="0" w:oddVBand="1" w:evenVBand="0" w:oddHBand="0" w:evenHBand="0" w:firstRowFirstColumn="0" w:firstRowLastColumn="0" w:lastRowFirstColumn="0" w:lastRowLastColumn="0"/>
            <w:tcW w:w="1385" w:type="dxa"/>
          </w:tcPr>
          <w:p w14:paraId="4E9AD527" w14:textId="77777777" w:rsidR="00293A0B" w:rsidRDefault="00293A0B" w:rsidP="0041177D">
            <w:pPr>
              <w:jc w:val="center"/>
              <w:rPr>
                <w:rFonts w:eastAsia="Times New Roman" w:cs="Times New Roman"/>
              </w:rPr>
            </w:pPr>
            <w:r>
              <w:rPr>
                <w:rFonts w:eastAsia="Times New Roman" w:cs="Times New Roman"/>
              </w:rPr>
              <w:t>1.51±0.05</w:t>
            </w:r>
          </w:p>
        </w:tc>
        <w:tc>
          <w:tcPr>
            <w:tcW w:w="1336" w:type="dxa"/>
          </w:tcPr>
          <w:p w14:paraId="24F02837"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919DB">
              <w:rPr>
                <w:rFonts w:eastAsia="Times New Roman" w:cs="Times New Roman"/>
              </w:rPr>
              <w:t>1.67±0.22</w:t>
            </w:r>
          </w:p>
        </w:tc>
        <w:tc>
          <w:tcPr>
            <w:cnfStyle w:val="000010000000" w:firstRow="0" w:lastRow="0" w:firstColumn="0" w:lastColumn="0" w:oddVBand="1" w:evenVBand="0" w:oddHBand="0" w:evenHBand="0" w:firstRowFirstColumn="0" w:firstRowLastColumn="0" w:lastRowFirstColumn="0" w:lastRowLastColumn="0"/>
            <w:tcW w:w="1907" w:type="dxa"/>
          </w:tcPr>
          <w:p w14:paraId="2C4380CD" w14:textId="77777777" w:rsidR="00293A0B" w:rsidRPr="006919DB" w:rsidRDefault="00293A0B" w:rsidP="0041177D">
            <w:pPr>
              <w:jc w:val="center"/>
              <w:rPr>
                <w:rFonts w:eastAsia="Times New Roman" w:cs="Times New Roman"/>
              </w:rPr>
            </w:pPr>
            <w:r w:rsidRPr="006919DB">
              <w:rPr>
                <w:rFonts w:eastAsia="Times New Roman" w:cs="Times New Roman"/>
              </w:rPr>
              <w:t>1.62±0.05</w:t>
            </w:r>
          </w:p>
        </w:tc>
      </w:tr>
      <w:tr w:rsidR="00293A0B" w:rsidRPr="00CE36D4" w14:paraId="6B31D731"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05B9D407"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4507B6C2" w14:textId="77777777" w:rsidR="00293A0B" w:rsidRDefault="00293A0B" w:rsidP="0041177D">
            <w:pPr>
              <w:jc w:val="center"/>
              <w:rPr>
                <w:rFonts w:eastAsia="Times New Roman" w:cs="Times New Roman"/>
              </w:rPr>
            </w:pPr>
            <w:r>
              <w:rPr>
                <w:rFonts w:eastAsia="Times New Roman" w:cs="Times New Roman"/>
              </w:rPr>
              <w:t>0.15±0.06</w:t>
            </w:r>
          </w:p>
        </w:tc>
        <w:tc>
          <w:tcPr>
            <w:tcW w:w="1327" w:type="dxa"/>
          </w:tcPr>
          <w:p w14:paraId="53FAFC6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2.05±0.50</w:t>
            </w:r>
          </w:p>
        </w:tc>
        <w:tc>
          <w:tcPr>
            <w:cnfStyle w:val="000010000000" w:firstRow="0" w:lastRow="0" w:firstColumn="0" w:lastColumn="0" w:oddVBand="1" w:evenVBand="0" w:oddHBand="0" w:evenHBand="0" w:firstRowFirstColumn="0" w:firstRowLastColumn="0" w:lastRowFirstColumn="0" w:lastRowLastColumn="0"/>
            <w:tcW w:w="1385" w:type="dxa"/>
          </w:tcPr>
          <w:p w14:paraId="5EB0EF27" w14:textId="77777777" w:rsidR="00293A0B" w:rsidRDefault="00293A0B" w:rsidP="0041177D">
            <w:pPr>
              <w:jc w:val="center"/>
              <w:rPr>
                <w:rFonts w:eastAsia="Times New Roman" w:cs="Times New Roman"/>
              </w:rPr>
            </w:pPr>
            <w:r>
              <w:rPr>
                <w:rFonts w:eastAsia="Times New Roman" w:cs="Times New Roman"/>
              </w:rPr>
              <w:t>2.83±0.09</w:t>
            </w:r>
          </w:p>
        </w:tc>
        <w:tc>
          <w:tcPr>
            <w:tcW w:w="1336" w:type="dxa"/>
          </w:tcPr>
          <w:p w14:paraId="44D383CF"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907" w:type="dxa"/>
          </w:tcPr>
          <w:p w14:paraId="01747179" w14:textId="77777777" w:rsidR="00293A0B" w:rsidRPr="006919DB" w:rsidRDefault="00293A0B" w:rsidP="0041177D">
            <w:pPr>
              <w:jc w:val="center"/>
              <w:rPr>
                <w:rFonts w:eastAsia="Times New Roman" w:cs="Times New Roman"/>
              </w:rPr>
            </w:pPr>
          </w:p>
        </w:tc>
      </w:tr>
      <w:tr w:rsidR="00293A0B" w:rsidRPr="00CE36D4" w14:paraId="215DC602"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72196165" w14:textId="77777777" w:rsidR="00293A0B" w:rsidRDefault="00293A0B" w:rsidP="0041177D">
            <w:pPr>
              <w:jc w:val="center"/>
              <w:rPr>
                <w:rFonts w:eastAsia="Times New Roman" w:cs="Times New Roman"/>
              </w:rPr>
            </w:pPr>
            <w:r>
              <w:rPr>
                <w:rFonts w:eastAsia="Times New Roman" w:cs="Times New Roman"/>
              </w:rPr>
              <w:t>UW4175</w:t>
            </w:r>
          </w:p>
        </w:tc>
        <w:tc>
          <w:tcPr>
            <w:cnfStyle w:val="000010000000" w:firstRow="0" w:lastRow="0" w:firstColumn="0" w:lastColumn="0" w:oddVBand="1" w:evenVBand="0" w:oddHBand="0" w:evenHBand="0" w:firstRowFirstColumn="0" w:firstRowLastColumn="0" w:lastRowFirstColumn="0" w:lastRowLastColumn="0"/>
            <w:tcW w:w="1218" w:type="dxa"/>
          </w:tcPr>
          <w:p w14:paraId="52BA48F7" w14:textId="77777777" w:rsidR="00293A0B" w:rsidRDefault="00293A0B" w:rsidP="0041177D">
            <w:pPr>
              <w:jc w:val="center"/>
              <w:rPr>
                <w:rFonts w:eastAsia="Times New Roman" w:cs="Times New Roman"/>
              </w:rPr>
            </w:pPr>
            <w:r>
              <w:rPr>
                <w:rFonts w:eastAsia="Times New Roman" w:cs="Times New Roman"/>
              </w:rPr>
              <w:t>3.92±0.25</w:t>
            </w:r>
          </w:p>
        </w:tc>
        <w:tc>
          <w:tcPr>
            <w:tcW w:w="1327" w:type="dxa"/>
          </w:tcPr>
          <w:p w14:paraId="4F8E0D8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7.34±1.17</w:t>
            </w:r>
          </w:p>
        </w:tc>
        <w:tc>
          <w:tcPr>
            <w:cnfStyle w:val="000010000000" w:firstRow="0" w:lastRow="0" w:firstColumn="0" w:lastColumn="0" w:oddVBand="1" w:evenVBand="0" w:oddHBand="0" w:evenHBand="0" w:firstRowFirstColumn="0" w:firstRowLastColumn="0" w:lastRowFirstColumn="0" w:lastRowLastColumn="0"/>
            <w:tcW w:w="1385" w:type="dxa"/>
          </w:tcPr>
          <w:p w14:paraId="17A93601" w14:textId="77777777" w:rsidR="00293A0B" w:rsidRDefault="00293A0B" w:rsidP="0041177D">
            <w:pPr>
              <w:jc w:val="center"/>
              <w:rPr>
                <w:rFonts w:eastAsia="Times New Roman" w:cs="Times New Roman"/>
              </w:rPr>
            </w:pPr>
            <w:r>
              <w:rPr>
                <w:rFonts w:eastAsia="Times New Roman" w:cs="Times New Roman"/>
              </w:rPr>
              <w:t>2.66±0.12</w:t>
            </w:r>
          </w:p>
        </w:tc>
        <w:tc>
          <w:tcPr>
            <w:tcW w:w="1336" w:type="dxa"/>
          </w:tcPr>
          <w:p w14:paraId="51898EEB"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919DB">
              <w:rPr>
                <w:rFonts w:eastAsia="Times New Roman" w:cs="Times New Roman"/>
              </w:rPr>
              <w:t>2.89±0.36</w:t>
            </w:r>
          </w:p>
        </w:tc>
        <w:tc>
          <w:tcPr>
            <w:cnfStyle w:val="000010000000" w:firstRow="0" w:lastRow="0" w:firstColumn="0" w:lastColumn="0" w:oddVBand="1" w:evenVBand="0" w:oddHBand="0" w:evenHBand="0" w:firstRowFirstColumn="0" w:firstRowLastColumn="0" w:lastRowFirstColumn="0" w:lastRowLastColumn="0"/>
            <w:tcW w:w="1907" w:type="dxa"/>
          </w:tcPr>
          <w:p w14:paraId="253C9CF2" w14:textId="77777777" w:rsidR="00293A0B" w:rsidRPr="006919DB" w:rsidRDefault="00293A0B" w:rsidP="0041177D">
            <w:pPr>
              <w:jc w:val="center"/>
              <w:rPr>
                <w:rFonts w:eastAsia="Times New Roman" w:cs="Times New Roman"/>
              </w:rPr>
            </w:pPr>
            <w:r w:rsidRPr="006919DB">
              <w:rPr>
                <w:rFonts w:eastAsia="Times New Roman" w:cs="Times New Roman"/>
              </w:rPr>
              <w:t>2.95±0.11</w:t>
            </w:r>
          </w:p>
        </w:tc>
      </w:tr>
      <w:tr w:rsidR="00293A0B" w:rsidRPr="00CE36D4" w14:paraId="169DCCD9"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25820941"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08A9C3E1" w14:textId="77777777" w:rsidR="00293A0B" w:rsidRDefault="00293A0B" w:rsidP="0041177D">
            <w:pPr>
              <w:jc w:val="center"/>
              <w:rPr>
                <w:rFonts w:eastAsia="Times New Roman" w:cs="Times New Roman"/>
              </w:rPr>
            </w:pPr>
            <w:r>
              <w:rPr>
                <w:rFonts w:eastAsia="Times New Roman" w:cs="Times New Roman"/>
              </w:rPr>
              <w:t>2.41±0.27</w:t>
            </w:r>
          </w:p>
        </w:tc>
        <w:tc>
          <w:tcPr>
            <w:tcW w:w="1327" w:type="dxa"/>
          </w:tcPr>
          <w:p w14:paraId="73CC4A3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20.6±2.00</w:t>
            </w:r>
          </w:p>
        </w:tc>
        <w:tc>
          <w:tcPr>
            <w:cnfStyle w:val="000010000000" w:firstRow="0" w:lastRow="0" w:firstColumn="0" w:lastColumn="0" w:oddVBand="1" w:evenVBand="0" w:oddHBand="0" w:evenHBand="0" w:firstRowFirstColumn="0" w:firstRowLastColumn="0" w:lastRowFirstColumn="0" w:lastRowLastColumn="0"/>
            <w:tcW w:w="1385" w:type="dxa"/>
          </w:tcPr>
          <w:p w14:paraId="7F489BD0" w14:textId="77777777" w:rsidR="00293A0B" w:rsidRDefault="00293A0B" w:rsidP="0041177D">
            <w:pPr>
              <w:jc w:val="center"/>
              <w:rPr>
                <w:rFonts w:eastAsia="Times New Roman" w:cs="Times New Roman"/>
              </w:rPr>
            </w:pPr>
            <w:r>
              <w:rPr>
                <w:rFonts w:eastAsia="Times New Roman" w:cs="Times New Roman"/>
              </w:rPr>
              <w:t>2.26±0.07</w:t>
            </w:r>
          </w:p>
        </w:tc>
        <w:tc>
          <w:tcPr>
            <w:tcW w:w="1336" w:type="dxa"/>
          </w:tcPr>
          <w:p w14:paraId="1F8E6770"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907" w:type="dxa"/>
          </w:tcPr>
          <w:p w14:paraId="3522E451" w14:textId="77777777" w:rsidR="00293A0B" w:rsidRPr="006919DB" w:rsidRDefault="00293A0B" w:rsidP="0041177D">
            <w:pPr>
              <w:jc w:val="center"/>
              <w:rPr>
                <w:rFonts w:eastAsia="Times New Roman" w:cs="Times New Roman"/>
              </w:rPr>
            </w:pPr>
          </w:p>
        </w:tc>
      </w:tr>
      <w:tr w:rsidR="00293A0B" w:rsidRPr="00CE36D4" w14:paraId="21D9798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3EC85701" w14:textId="77777777" w:rsidR="00293A0B" w:rsidRDefault="00293A0B" w:rsidP="0041177D">
            <w:pPr>
              <w:jc w:val="center"/>
              <w:rPr>
                <w:rFonts w:eastAsia="Times New Roman" w:cs="Times New Roman"/>
              </w:rPr>
            </w:pPr>
            <w:r>
              <w:rPr>
                <w:rFonts w:eastAsia="Times New Roman" w:cs="Times New Roman"/>
              </w:rPr>
              <w:t>UW4176</w:t>
            </w:r>
          </w:p>
        </w:tc>
        <w:tc>
          <w:tcPr>
            <w:cnfStyle w:val="000010000000" w:firstRow="0" w:lastRow="0" w:firstColumn="0" w:lastColumn="0" w:oddVBand="1" w:evenVBand="0" w:oddHBand="0" w:evenHBand="0" w:firstRowFirstColumn="0" w:firstRowLastColumn="0" w:lastRowFirstColumn="0" w:lastRowLastColumn="0"/>
            <w:tcW w:w="1218" w:type="dxa"/>
          </w:tcPr>
          <w:p w14:paraId="26BEA7B8" w14:textId="77777777" w:rsidR="00293A0B" w:rsidRDefault="00293A0B" w:rsidP="0041177D">
            <w:pPr>
              <w:jc w:val="center"/>
              <w:rPr>
                <w:rFonts w:eastAsia="Times New Roman" w:cs="Times New Roman"/>
              </w:rPr>
            </w:pPr>
            <w:r>
              <w:rPr>
                <w:rFonts w:eastAsia="Times New Roman" w:cs="Times New Roman"/>
              </w:rPr>
              <w:t>29.17±0.14</w:t>
            </w:r>
          </w:p>
        </w:tc>
        <w:tc>
          <w:tcPr>
            <w:tcW w:w="1327" w:type="dxa"/>
          </w:tcPr>
          <w:p w14:paraId="7B34F5F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1.86±2.68</w:t>
            </w:r>
          </w:p>
        </w:tc>
        <w:tc>
          <w:tcPr>
            <w:cnfStyle w:val="000010000000" w:firstRow="0" w:lastRow="0" w:firstColumn="0" w:lastColumn="0" w:oddVBand="1" w:evenVBand="0" w:oddHBand="0" w:evenHBand="0" w:firstRowFirstColumn="0" w:firstRowLastColumn="0" w:lastRowFirstColumn="0" w:lastRowLastColumn="0"/>
            <w:tcW w:w="1385" w:type="dxa"/>
          </w:tcPr>
          <w:p w14:paraId="39CCE072" w14:textId="77777777" w:rsidR="00293A0B" w:rsidRDefault="00293A0B" w:rsidP="0041177D">
            <w:pPr>
              <w:jc w:val="center"/>
              <w:rPr>
                <w:rFonts w:eastAsia="Times New Roman" w:cs="Times New Roman"/>
              </w:rPr>
            </w:pPr>
            <w:r>
              <w:rPr>
                <w:rFonts w:eastAsia="Times New Roman" w:cs="Times New Roman"/>
              </w:rPr>
              <w:t>2.05±0.04</w:t>
            </w:r>
          </w:p>
        </w:tc>
        <w:tc>
          <w:tcPr>
            <w:tcW w:w="1336" w:type="dxa"/>
          </w:tcPr>
          <w:p w14:paraId="03CB357B"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rPr>
            </w:pPr>
            <w:r w:rsidRPr="006919DB">
              <w:rPr>
                <w:rFonts w:eastAsia="Times New Roman" w:cs="Times New Roman"/>
                <w:i/>
                <w:iCs/>
              </w:rPr>
              <w:t>4.28±0.52</w:t>
            </w:r>
          </w:p>
        </w:tc>
        <w:tc>
          <w:tcPr>
            <w:cnfStyle w:val="000010000000" w:firstRow="0" w:lastRow="0" w:firstColumn="0" w:lastColumn="0" w:oddVBand="1" w:evenVBand="0" w:oddHBand="0" w:evenHBand="0" w:firstRowFirstColumn="0" w:firstRowLastColumn="0" w:lastRowFirstColumn="0" w:lastRowLastColumn="0"/>
            <w:tcW w:w="1907" w:type="dxa"/>
          </w:tcPr>
          <w:p w14:paraId="25CF6EC6" w14:textId="77777777" w:rsidR="00293A0B" w:rsidRPr="006919DB" w:rsidRDefault="00293A0B" w:rsidP="0041177D">
            <w:pPr>
              <w:jc w:val="center"/>
              <w:rPr>
                <w:rFonts w:eastAsia="Times New Roman" w:cs="Times New Roman"/>
                <w:i/>
                <w:iCs/>
              </w:rPr>
            </w:pPr>
            <w:r w:rsidRPr="006919DB">
              <w:rPr>
                <w:rFonts w:eastAsia="Times New Roman" w:cs="Times New Roman"/>
                <w:i/>
                <w:iCs/>
              </w:rPr>
              <w:t>5.98±0.09</w:t>
            </w:r>
          </w:p>
        </w:tc>
      </w:tr>
      <w:tr w:rsidR="00293A0B" w:rsidRPr="00CE36D4" w14:paraId="61A2DBDF"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2F17CA1F"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3EB1C2D5" w14:textId="77777777" w:rsidR="00293A0B" w:rsidRDefault="00293A0B" w:rsidP="0041177D">
            <w:pPr>
              <w:jc w:val="center"/>
              <w:rPr>
                <w:rFonts w:eastAsia="Times New Roman" w:cs="Times New Roman"/>
              </w:rPr>
            </w:pPr>
            <w:r>
              <w:rPr>
                <w:rFonts w:eastAsia="Times New Roman" w:cs="Times New Roman"/>
              </w:rPr>
              <w:t>12.57±0.64</w:t>
            </w:r>
          </w:p>
        </w:tc>
        <w:tc>
          <w:tcPr>
            <w:tcW w:w="1327" w:type="dxa"/>
          </w:tcPr>
          <w:p w14:paraId="448C285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3.81±1.26</w:t>
            </w:r>
          </w:p>
        </w:tc>
        <w:tc>
          <w:tcPr>
            <w:cnfStyle w:val="000010000000" w:firstRow="0" w:lastRow="0" w:firstColumn="0" w:lastColumn="0" w:oddVBand="1" w:evenVBand="0" w:oddHBand="0" w:evenHBand="0" w:firstRowFirstColumn="0" w:firstRowLastColumn="0" w:lastRowFirstColumn="0" w:lastRowLastColumn="0"/>
            <w:tcW w:w="1385" w:type="dxa"/>
          </w:tcPr>
          <w:p w14:paraId="4FF56076" w14:textId="77777777" w:rsidR="00293A0B" w:rsidRDefault="00293A0B" w:rsidP="0041177D">
            <w:pPr>
              <w:jc w:val="center"/>
              <w:rPr>
                <w:rFonts w:eastAsia="Times New Roman" w:cs="Times New Roman"/>
              </w:rPr>
            </w:pPr>
            <w:r>
              <w:rPr>
                <w:rFonts w:eastAsia="Times New Roman" w:cs="Times New Roman"/>
              </w:rPr>
              <w:t>1.02±0.03</w:t>
            </w:r>
          </w:p>
        </w:tc>
        <w:tc>
          <w:tcPr>
            <w:tcW w:w="1336" w:type="dxa"/>
          </w:tcPr>
          <w:p w14:paraId="13825F31"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907" w:type="dxa"/>
          </w:tcPr>
          <w:p w14:paraId="0B8AA9DB" w14:textId="77777777" w:rsidR="00293A0B" w:rsidRPr="006919DB" w:rsidRDefault="00293A0B" w:rsidP="0041177D">
            <w:pPr>
              <w:jc w:val="center"/>
              <w:rPr>
                <w:rFonts w:eastAsia="Times New Roman" w:cs="Times New Roman"/>
              </w:rPr>
            </w:pPr>
          </w:p>
        </w:tc>
      </w:tr>
      <w:tr w:rsidR="00293A0B" w:rsidRPr="00CE36D4" w14:paraId="2D737CA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3FD9E562" w14:textId="77777777" w:rsidR="00293A0B" w:rsidRDefault="00293A0B" w:rsidP="0041177D">
            <w:pPr>
              <w:jc w:val="center"/>
              <w:rPr>
                <w:rFonts w:eastAsia="Times New Roman" w:cs="Times New Roman"/>
              </w:rPr>
            </w:pPr>
            <w:r>
              <w:rPr>
                <w:rFonts w:eastAsia="Times New Roman" w:cs="Times New Roman"/>
              </w:rPr>
              <w:t>UW4177</w:t>
            </w:r>
          </w:p>
        </w:tc>
        <w:tc>
          <w:tcPr>
            <w:cnfStyle w:val="000010000000" w:firstRow="0" w:lastRow="0" w:firstColumn="0" w:lastColumn="0" w:oddVBand="1" w:evenVBand="0" w:oddHBand="0" w:evenHBand="0" w:firstRowFirstColumn="0" w:firstRowLastColumn="0" w:lastRowFirstColumn="0" w:lastRowLastColumn="0"/>
            <w:tcW w:w="1218" w:type="dxa"/>
          </w:tcPr>
          <w:p w14:paraId="2541C59B" w14:textId="77777777" w:rsidR="00293A0B" w:rsidRDefault="00293A0B" w:rsidP="0041177D">
            <w:pPr>
              <w:jc w:val="center"/>
              <w:rPr>
                <w:rFonts w:eastAsia="Times New Roman" w:cs="Times New Roman"/>
              </w:rPr>
            </w:pPr>
            <w:r>
              <w:rPr>
                <w:rFonts w:eastAsia="Times New Roman" w:cs="Times New Roman"/>
              </w:rPr>
              <w:t>0.27±0.03</w:t>
            </w:r>
          </w:p>
        </w:tc>
        <w:tc>
          <w:tcPr>
            <w:tcW w:w="1327" w:type="dxa"/>
          </w:tcPr>
          <w:p w14:paraId="67469F7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0.01±0.01</w:t>
            </w:r>
          </w:p>
        </w:tc>
        <w:tc>
          <w:tcPr>
            <w:cnfStyle w:val="000010000000" w:firstRow="0" w:lastRow="0" w:firstColumn="0" w:lastColumn="0" w:oddVBand="1" w:evenVBand="0" w:oddHBand="0" w:evenHBand="0" w:firstRowFirstColumn="0" w:firstRowLastColumn="0" w:lastRowFirstColumn="0" w:lastRowLastColumn="0"/>
            <w:tcW w:w="1385" w:type="dxa"/>
          </w:tcPr>
          <w:p w14:paraId="1B5FFE4F" w14:textId="77777777" w:rsidR="00293A0B" w:rsidRDefault="00293A0B" w:rsidP="0041177D">
            <w:pPr>
              <w:jc w:val="center"/>
              <w:rPr>
                <w:rFonts w:eastAsia="Times New Roman" w:cs="Times New Roman"/>
              </w:rPr>
            </w:pPr>
            <w:r>
              <w:rPr>
                <w:rFonts w:eastAsia="Times New Roman" w:cs="Times New Roman"/>
              </w:rPr>
              <w:t>0.40±0.01</w:t>
            </w:r>
          </w:p>
        </w:tc>
        <w:tc>
          <w:tcPr>
            <w:tcW w:w="1336" w:type="dxa"/>
          </w:tcPr>
          <w:p w14:paraId="4CABD605"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rPr>
            </w:pPr>
            <w:r w:rsidRPr="006919DB">
              <w:rPr>
                <w:rFonts w:eastAsia="Times New Roman" w:cs="Times New Roman"/>
                <w:i/>
                <w:iCs/>
              </w:rPr>
              <w:t>0.22±0.03</w:t>
            </w:r>
          </w:p>
        </w:tc>
        <w:tc>
          <w:tcPr>
            <w:cnfStyle w:val="000010000000" w:firstRow="0" w:lastRow="0" w:firstColumn="0" w:lastColumn="0" w:oddVBand="1" w:evenVBand="0" w:oddHBand="0" w:evenHBand="0" w:firstRowFirstColumn="0" w:firstRowLastColumn="0" w:lastRowFirstColumn="0" w:lastRowLastColumn="0"/>
            <w:tcW w:w="1907" w:type="dxa"/>
          </w:tcPr>
          <w:p w14:paraId="773E55EE" w14:textId="77777777" w:rsidR="00293A0B" w:rsidRPr="006919DB" w:rsidRDefault="00293A0B" w:rsidP="0041177D">
            <w:pPr>
              <w:jc w:val="center"/>
              <w:rPr>
                <w:rFonts w:eastAsia="Times New Roman" w:cs="Times New Roman"/>
                <w:i/>
                <w:iCs/>
              </w:rPr>
            </w:pPr>
            <w:r w:rsidRPr="006919DB">
              <w:rPr>
                <w:rFonts w:eastAsia="Times New Roman" w:cs="Times New Roman"/>
                <w:i/>
                <w:iCs/>
              </w:rPr>
              <w:t>0.37±0.01</w:t>
            </w:r>
          </w:p>
        </w:tc>
      </w:tr>
      <w:tr w:rsidR="00293A0B" w:rsidRPr="00CE36D4" w14:paraId="2259BFE3"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4282E45F"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327FDD17" w14:textId="77777777" w:rsidR="00293A0B" w:rsidRDefault="00293A0B" w:rsidP="0041177D">
            <w:pPr>
              <w:jc w:val="center"/>
              <w:rPr>
                <w:rFonts w:eastAsia="Times New Roman" w:cs="Times New Roman"/>
              </w:rPr>
            </w:pPr>
            <w:r>
              <w:rPr>
                <w:rFonts w:eastAsia="Times New Roman" w:cs="Times New Roman"/>
              </w:rPr>
              <w:t>0.26±0.05</w:t>
            </w:r>
          </w:p>
        </w:tc>
        <w:tc>
          <w:tcPr>
            <w:tcW w:w="1327" w:type="dxa"/>
          </w:tcPr>
          <w:p w14:paraId="6E51874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1.86±0.47</w:t>
            </w:r>
          </w:p>
        </w:tc>
        <w:tc>
          <w:tcPr>
            <w:cnfStyle w:val="000010000000" w:firstRow="0" w:lastRow="0" w:firstColumn="0" w:lastColumn="0" w:oddVBand="1" w:evenVBand="0" w:oddHBand="0" w:evenHBand="0" w:firstRowFirstColumn="0" w:firstRowLastColumn="0" w:lastRowFirstColumn="0" w:lastRowLastColumn="0"/>
            <w:tcW w:w="1385" w:type="dxa"/>
          </w:tcPr>
          <w:p w14:paraId="48BEC8E4" w14:textId="77777777" w:rsidR="00293A0B" w:rsidRDefault="00293A0B" w:rsidP="0041177D">
            <w:pPr>
              <w:jc w:val="center"/>
              <w:rPr>
                <w:rFonts w:eastAsia="Times New Roman" w:cs="Times New Roman"/>
              </w:rPr>
            </w:pPr>
            <w:r>
              <w:rPr>
                <w:rFonts w:eastAsia="Times New Roman" w:cs="Times New Roman"/>
              </w:rPr>
              <w:t>0.20±0.01</w:t>
            </w:r>
          </w:p>
        </w:tc>
        <w:tc>
          <w:tcPr>
            <w:tcW w:w="1336" w:type="dxa"/>
          </w:tcPr>
          <w:p w14:paraId="5A2DAB78"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907" w:type="dxa"/>
          </w:tcPr>
          <w:p w14:paraId="2517EFDD" w14:textId="77777777" w:rsidR="00293A0B" w:rsidRPr="006919DB" w:rsidRDefault="00293A0B" w:rsidP="0041177D">
            <w:pPr>
              <w:jc w:val="center"/>
              <w:rPr>
                <w:rFonts w:eastAsia="Times New Roman" w:cs="Times New Roman"/>
              </w:rPr>
            </w:pPr>
          </w:p>
        </w:tc>
      </w:tr>
      <w:tr w:rsidR="00293A0B" w:rsidRPr="00CE36D4" w14:paraId="15CD649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68232FB2" w14:textId="77777777" w:rsidR="00293A0B" w:rsidRDefault="00293A0B" w:rsidP="0041177D">
            <w:pPr>
              <w:jc w:val="center"/>
              <w:rPr>
                <w:rFonts w:eastAsia="Times New Roman" w:cs="Times New Roman"/>
              </w:rPr>
            </w:pPr>
            <w:r>
              <w:rPr>
                <w:rFonts w:eastAsia="Times New Roman" w:cs="Times New Roman"/>
              </w:rPr>
              <w:t>UW4178</w:t>
            </w:r>
          </w:p>
        </w:tc>
        <w:tc>
          <w:tcPr>
            <w:cnfStyle w:val="000010000000" w:firstRow="0" w:lastRow="0" w:firstColumn="0" w:lastColumn="0" w:oddVBand="1" w:evenVBand="0" w:oddHBand="0" w:evenHBand="0" w:firstRowFirstColumn="0" w:firstRowLastColumn="0" w:lastRowFirstColumn="0" w:lastRowLastColumn="0"/>
            <w:tcW w:w="1218" w:type="dxa"/>
          </w:tcPr>
          <w:p w14:paraId="28E99D67" w14:textId="77777777" w:rsidR="00293A0B" w:rsidRDefault="00293A0B" w:rsidP="0041177D">
            <w:pPr>
              <w:jc w:val="center"/>
              <w:rPr>
                <w:rFonts w:eastAsia="Times New Roman" w:cs="Times New Roman"/>
              </w:rPr>
            </w:pPr>
            <w:r>
              <w:rPr>
                <w:rFonts w:eastAsia="Times New Roman" w:cs="Times New Roman"/>
              </w:rPr>
              <w:t>2.99±0.20</w:t>
            </w:r>
          </w:p>
        </w:tc>
        <w:tc>
          <w:tcPr>
            <w:tcW w:w="1327" w:type="dxa"/>
          </w:tcPr>
          <w:p w14:paraId="254834D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5.90±1.01</w:t>
            </w:r>
          </w:p>
        </w:tc>
        <w:tc>
          <w:tcPr>
            <w:cnfStyle w:val="000010000000" w:firstRow="0" w:lastRow="0" w:firstColumn="0" w:lastColumn="0" w:oddVBand="1" w:evenVBand="0" w:oddHBand="0" w:evenHBand="0" w:firstRowFirstColumn="0" w:firstRowLastColumn="0" w:lastRowFirstColumn="0" w:lastRowLastColumn="0"/>
            <w:tcW w:w="1385" w:type="dxa"/>
          </w:tcPr>
          <w:p w14:paraId="5E1ED279" w14:textId="77777777" w:rsidR="00293A0B" w:rsidRDefault="00293A0B" w:rsidP="0041177D">
            <w:pPr>
              <w:jc w:val="center"/>
              <w:rPr>
                <w:rFonts w:eastAsia="Times New Roman" w:cs="Times New Roman"/>
              </w:rPr>
            </w:pPr>
            <w:r>
              <w:rPr>
                <w:rFonts w:eastAsia="Times New Roman" w:cs="Times New Roman"/>
              </w:rPr>
              <w:t>2.41±0.06</w:t>
            </w:r>
          </w:p>
        </w:tc>
        <w:tc>
          <w:tcPr>
            <w:tcW w:w="1336" w:type="dxa"/>
          </w:tcPr>
          <w:p w14:paraId="5F7D4DA9"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919DB">
              <w:rPr>
                <w:rFonts w:eastAsia="Times New Roman" w:cs="Times New Roman"/>
              </w:rPr>
              <w:t>2.56±0.31</w:t>
            </w:r>
          </w:p>
        </w:tc>
        <w:tc>
          <w:tcPr>
            <w:cnfStyle w:val="000010000000" w:firstRow="0" w:lastRow="0" w:firstColumn="0" w:lastColumn="0" w:oddVBand="1" w:evenVBand="0" w:oddHBand="0" w:evenHBand="0" w:firstRowFirstColumn="0" w:firstRowLastColumn="0" w:lastRowFirstColumn="0" w:lastRowLastColumn="0"/>
            <w:tcW w:w="1907" w:type="dxa"/>
          </w:tcPr>
          <w:p w14:paraId="65194733" w14:textId="77777777" w:rsidR="00293A0B" w:rsidRPr="006919DB" w:rsidRDefault="00293A0B" w:rsidP="0041177D">
            <w:pPr>
              <w:jc w:val="center"/>
              <w:rPr>
                <w:rFonts w:eastAsia="Times New Roman" w:cs="Times New Roman"/>
              </w:rPr>
            </w:pPr>
            <w:r w:rsidRPr="006919DB">
              <w:rPr>
                <w:rFonts w:eastAsia="Times New Roman" w:cs="Times New Roman"/>
              </w:rPr>
              <w:t>2.58±0.07</w:t>
            </w:r>
          </w:p>
        </w:tc>
      </w:tr>
      <w:tr w:rsidR="00293A0B" w:rsidRPr="00CE36D4" w14:paraId="2CF1B768"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0397DDE1" w14:textId="77777777" w:rsidR="00293A0B" w:rsidRDefault="00293A0B" w:rsidP="0041177D">
            <w:pPr>
              <w:jc w:val="center"/>
              <w:rPr>
                <w:rFonts w:eastAsia="Times New Roman" w:cs="Times New Roman"/>
              </w:rPr>
            </w:pPr>
            <w:r>
              <w:rPr>
                <w:rFonts w:eastAsia="Times New Roman" w:cs="Times New Roman"/>
              </w:rPr>
              <w:t>UW4179-sed</w:t>
            </w:r>
          </w:p>
        </w:tc>
        <w:tc>
          <w:tcPr>
            <w:cnfStyle w:val="000010000000" w:firstRow="0" w:lastRow="0" w:firstColumn="0" w:lastColumn="0" w:oddVBand="1" w:evenVBand="0" w:oddHBand="0" w:evenHBand="0" w:firstRowFirstColumn="0" w:firstRowLastColumn="0" w:lastRowFirstColumn="0" w:lastRowLastColumn="0"/>
            <w:tcW w:w="1218" w:type="dxa"/>
          </w:tcPr>
          <w:p w14:paraId="7427B3FD" w14:textId="77777777" w:rsidR="00293A0B" w:rsidRDefault="00293A0B" w:rsidP="0041177D">
            <w:pPr>
              <w:jc w:val="center"/>
              <w:rPr>
                <w:rFonts w:eastAsia="Times New Roman" w:cs="Times New Roman"/>
              </w:rPr>
            </w:pPr>
            <w:r>
              <w:rPr>
                <w:rFonts w:eastAsia="Times New Roman" w:cs="Times New Roman"/>
              </w:rPr>
              <w:t>3.10±0.20</w:t>
            </w:r>
          </w:p>
        </w:tc>
        <w:tc>
          <w:tcPr>
            <w:tcW w:w="1327" w:type="dxa"/>
          </w:tcPr>
          <w:p w14:paraId="3230D40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5.81±0.92</w:t>
            </w:r>
          </w:p>
        </w:tc>
        <w:tc>
          <w:tcPr>
            <w:cnfStyle w:val="000010000000" w:firstRow="0" w:lastRow="0" w:firstColumn="0" w:lastColumn="0" w:oddVBand="1" w:evenVBand="0" w:oddHBand="0" w:evenHBand="0" w:firstRowFirstColumn="0" w:firstRowLastColumn="0" w:lastRowFirstColumn="0" w:lastRowLastColumn="0"/>
            <w:tcW w:w="1385" w:type="dxa"/>
          </w:tcPr>
          <w:p w14:paraId="16436977" w14:textId="77777777" w:rsidR="00293A0B" w:rsidRDefault="00293A0B" w:rsidP="0041177D">
            <w:pPr>
              <w:jc w:val="center"/>
              <w:rPr>
                <w:rFonts w:eastAsia="Times New Roman" w:cs="Times New Roman"/>
              </w:rPr>
            </w:pPr>
            <w:r>
              <w:rPr>
                <w:rFonts w:eastAsia="Times New Roman" w:cs="Times New Roman"/>
              </w:rPr>
              <w:t>0.42±0.02</w:t>
            </w:r>
          </w:p>
        </w:tc>
        <w:tc>
          <w:tcPr>
            <w:tcW w:w="1336" w:type="dxa"/>
          </w:tcPr>
          <w:p w14:paraId="3331A7F0"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rPr>
            </w:pPr>
            <w:r w:rsidRPr="006919DB">
              <w:rPr>
                <w:rFonts w:eastAsia="Times New Roman" w:cs="Times New Roman"/>
                <w:i/>
                <w:iCs/>
              </w:rPr>
              <w:t>0.77±0.10</w:t>
            </w:r>
          </w:p>
        </w:tc>
        <w:tc>
          <w:tcPr>
            <w:cnfStyle w:val="000010000000" w:firstRow="0" w:lastRow="0" w:firstColumn="0" w:lastColumn="0" w:oddVBand="1" w:evenVBand="0" w:oddHBand="0" w:evenHBand="0" w:firstRowFirstColumn="0" w:firstRowLastColumn="0" w:lastRowFirstColumn="0" w:lastRowLastColumn="0"/>
            <w:tcW w:w="1907" w:type="dxa"/>
          </w:tcPr>
          <w:p w14:paraId="13047463" w14:textId="77777777" w:rsidR="00293A0B" w:rsidRPr="006919DB" w:rsidRDefault="00293A0B" w:rsidP="0041177D">
            <w:pPr>
              <w:jc w:val="center"/>
              <w:rPr>
                <w:rFonts w:eastAsia="Times New Roman" w:cs="Times New Roman"/>
                <w:i/>
                <w:iCs/>
              </w:rPr>
            </w:pPr>
            <w:r w:rsidRPr="006919DB">
              <w:rPr>
                <w:rFonts w:eastAsia="Times New Roman" w:cs="Times New Roman"/>
                <w:i/>
                <w:iCs/>
              </w:rPr>
              <w:t>0.96±0.04</w:t>
            </w:r>
          </w:p>
        </w:tc>
      </w:tr>
      <w:tr w:rsidR="00293A0B" w:rsidRPr="00CE36D4" w14:paraId="6083B76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5015E886" w14:textId="77777777" w:rsidR="00293A0B" w:rsidRDefault="00293A0B" w:rsidP="0041177D">
            <w:pPr>
              <w:jc w:val="center"/>
              <w:rPr>
                <w:rFonts w:eastAsia="Times New Roman" w:cs="Times New Roman"/>
              </w:rPr>
            </w:pPr>
            <w:r>
              <w:rPr>
                <w:rFonts w:eastAsia="Times New Roman" w:cs="Times New Roman"/>
              </w:rPr>
              <w:t>UW4179-rock</w:t>
            </w:r>
          </w:p>
        </w:tc>
        <w:tc>
          <w:tcPr>
            <w:cnfStyle w:val="000010000000" w:firstRow="0" w:lastRow="0" w:firstColumn="0" w:lastColumn="0" w:oddVBand="1" w:evenVBand="0" w:oddHBand="0" w:evenHBand="0" w:firstRowFirstColumn="0" w:firstRowLastColumn="0" w:lastRowFirstColumn="0" w:lastRowLastColumn="0"/>
            <w:tcW w:w="1218" w:type="dxa"/>
          </w:tcPr>
          <w:p w14:paraId="73862B0D" w14:textId="77777777" w:rsidR="00293A0B" w:rsidRDefault="00293A0B" w:rsidP="0041177D">
            <w:pPr>
              <w:jc w:val="center"/>
              <w:rPr>
                <w:rFonts w:eastAsia="Times New Roman" w:cs="Times New Roman"/>
              </w:rPr>
            </w:pPr>
            <w:r>
              <w:rPr>
                <w:rFonts w:eastAsia="Times New Roman" w:cs="Times New Roman"/>
              </w:rPr>
              <w:t>0.69±0.08</w:t>
            </w:r>
          </w:p>
        </w:tc>
        <w:tc>
          <w:tcPr>
            <w:tcW w:w="1327" w:type="dxa"/>
          </w:tcPr>
          <w:p w14:paraId="7D2E91C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2.95±0.65</w:t>
            </w:r>
          </w:p>
        </w:tc>
        <w:tc>
          <w:tcPr>
            <w:cnfStyle w:val="000010000000" w:firstRow="0" w:lastRow="0" w:firstColumn="0" w:lastColumn="0" w:oddVBand="1" w:evenVBand="0" w:oddHBand="0" w:evenHBand="0" w:firstRowFirstColumn="0" w:firstRowLastColumn="0" w:lastRowFirstColumn="0" w:lastRowLastColumn="0"/>
            <w:tcW w:w="1385" w:type="dxa"/>
          </w:tcPr>
          <w:p w14:paraId="7E9B4319" w14:textId="77777777" w:rsidR="00293A0B" w:rsidRDefault="00293A0B" w:rsidP="0041177D">
            <w:pPr>
              <w:jc w:val="center"/>
              <w:rPr>
                <w:rFonts w:eastAsia="Times New Roman" w:cs="Times New Roman"/>
              </w:rPr>
            </w:pPr>
            <w:r>
              <w:rPr>
                <w:rFonts w:eastAsia="Times New Roman" w:cs="Times New Roman"/>
              </w:rPr>
              <w:t>0.71±0.02</w:t>
            </w:r>
          </w:p>
        </w:tc>
        <w:tc>
          <w:tcPr>
            <w:tcW w:w="1336" w:type="dxa"/>
          </w:tcPr>
          <w:p w14:paraId="256A251F"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907" w:type="dxa"/>
          </w:tcPr>
          <w:p w14:paraId="741EE6A8" w14:textId="77777777" w:rsidR="00293A0B" w:rsidRPr="006919DB" w:rsidRDefault="00293A0B" w:rsidP="0041177D">
            <w:pPr>
              <w:jc w:val="center"/>
              <w:rPr>
                <w:rFonts w:eastAsia="Times New Roman" w:cs="Times New Roman"/>
              </w:rPr>
            </w:pPr>
          </w:p>
        </w:tc>
      </w:tr>
      <w:tr w:rsidR="00293A0B" w:rsidRPr="00CE36D4" w14:paraId="31669A40"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38202511" w14:textId="77777777" w:rsidR="00293A0B" w:rsidRDefault="00293A0B" w:rsidP="0041177D">
            <w:pPr>
              <w:jc w:val="center"/>
              <w:rPr>
                <w:rFonts w:eastAsia="Times New Roman" w:cs="Times New Roman"/>
              </w:rPr>
            </w:pPr>
            <w:r>
              <w:rPr>
                <w:rFonts w:eastAsia="Times New Roman" w:cs="Times New Roman"/>
              </w:rPr>
              <w:lastRenderedPageBreak/>
              <w:t>rock</w:t>
            </w:r>
          </w:p>
        </w:tc>
        <w:tc>
          <w:tcPr>
            <w:cnfStyle w:val="000010000000" w:firstRow="0" w:lastRow="0" w:firstColumn="0" w:lastColumn="0" w:oddVBand="1" w:evenVBand="0" w:oddHBand="0" w:evenHBand="0" w:firstRowFirstColumn="0" w:firstRowLastColumn="0" w:lastRowFirstColumn="0" w:lastRowLastColumn="0"/>
            <w:tcW w:w="1218" w:type="dxa"/>
          </w:tcPr>
          <w:p w14:paraId="443AC28F" w14:textId="77777777" w:rsidR="00293A0B" w:rsidRDefault="00293A0B" w:rsidP="0041177D">
            <w:pPr>
              <w:jc w:val="center"/>
              <w:rPr>
                <w:rFonts w:eastAsia="Times New Roman" w:cs="Times New Roman"/>
              </w:rPr>
            </w:pPr>
            <w:r>
              <w:rPr>
                <w:rFonts w:eastAsia="Times New Roman" w:cs="Times New Roman"/>
              </w:rPr>
              <w:t>0.20±0.06</w:t>
            </w:r>
          </w:p>
        </w:tc>
        <w:tc>
          <w:tcPr>
            <w:tcW w:w="1327" w:type="dxa"/>
          </w:tcPr>
          <w:p w14:paraId="1D46C96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3.13±0.52</w:t>
            </w:r>
          </w:p>
        </w:tc>
        <w:tc>
          <w:tcPr>
            <w:cnfStyle w:val="000010000000" w:firstRow="0" w:lastRow="0" w:firstColumn="0" w:lastColumn="0" w:oddVBand="1" w:evenVBand="0" w:oddHBand="0" w:evenHBand="0" w:firstRowFirstColumn="0" w:firstRowLastColumn="0" w:lastRowFirstColumn="0" w:lastRowLastColumn="0"/>
            <w:tcW w:w="1385" w:type="dxa"/>
          </w:tcPr>
          <w:p w14:paraId="3FAA66DD" w14:textId="77777777" w:rsidR="00293A0B" w:rsidRDefault="00293A0B" w:rsidP="0041177D">
            <w:pPr>
              <w:jc w:val="center"/>
              <w:rPr>
                <w:rFonts w:eastAsia="Times New Roman" w:cs="Times New Roman"/>
              </w:rPr>
            </w:pPr>
            <w:r>
              <w:rPr>
                <w:rFonts w:eastAsia="Times New Roman" w:cs="Times New Roman"/>
              </w:rPr>
              <w:t>0.30±0.01</w:t>
            </w:r>
          </w:p>
        </w:tc>
        <w:tc>
          <w:tcPr>
            <w:tcW w:w="1336" w:type="dxa"/>
          </w:tcPr>
          <w:p w14:paraId="07390754"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907" w:type="dxa"/>
          </w:tcPr>
          <w:p w14:paraId="31DAC93B" w14:textId="77777777" w:rsidR="00293A0B" w:rsidRPr="006919DB" w:rsidRDefault="00293A0B" w:rsidP="0041177D">
            <w:pPr>
              <w:jc w:val="center"/>
              <w:rPr>
                <w:rFonts w:eastAsia="Times New Roman" w:cs="Times New Roman"/>
              </w:rPr>
            </w:pPr>
          </w:p>
        </w:tc>
      </w:tr>
      <w:tr w:rsidR="00293A0B" w:rsidRPr="00CE36D4" w14:paraId="49B619F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48385D78" w14:textId="77777777" w:rsidR="00293A0B" w:rsidRDefault="00293A0B" w:rsidP="0041177D">
            <w:pPr>
              <w:jc w:val="center"/>
              <w:rPr>
                <w:rFonts w:eastAsia="Times New Roman" w:cs="Times New Roman"/>
              </w:rPr>
            </w:pPr>
            <w:r>
              <w:rPr>
                <w:rFonts w:eastAsia="Times New Roman" w:cs="Times New Roman"/>
              </w:rPr>
              <w:t>UW4181</w:t>
            </w:r>
          </w:p>
        </w:tc>
        <w:tc>
          <w:tcPr>
            <w:cnfStyle w:val="000010000000" w:firstRow="0" w:lastRow="0" w:firstColumn="0" w:lastColumn="0" w:oddVBand="1" w:evenVBand="0" w:oddHBand="0" w:evenHBand="0" w:firstRowFirstColumn="0" w:firstRowLastColumn="0" w:lastRowFirstColumn="0" w:lastRowLastColumn="0"/>
            <w:tcW w:w="1218" w:type="dxa"/>
          </w:tcPr>
          <w:p w14:paraId="3566A4BA" w14:textId="77777777" w:rsidR="00293A0B" w:rsidRDefault="00293A0B" w:rsidP="0041177D">
            <w:pPr>
              <w:jc w:val="center"/>
              <w:rPr>
                <w:rFonts w:eastAsia="Times New Roman" w:cs="Times New Roman"/>
              </w:rPr>
            </w:pPr>
            <w:r>
              <w:rPr>
                <w:rFonts w:eastAsia="Times New Roman" w:cs="Times New Roman"/>
              </w:rPr>
              <w:t>0.63±0.05</w:t>
            </w:r>
          </w:p>
        </w:tc>
        <w:tc>
          <w:tcPr>
            <w:tcW w:w="1327" w:type="dxa"/>
          </w:tcPr>
          <w:p w14:paraId="3DCA4F2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Vrinda"/>
              </w:rPr>
            </w:pPr>
            <w:r>
              <w:rPr>
                <w:rFonts w:eastAsia="Times New Roman" w:cs="Vrinda"/>
              </w:rPr>
              <w:t>0.78±0.31</w:t>
            </w:r>
          </w:p>
        </w:tc>
        <w:tc>
          <w:tcPr>
            <w:cnfStyle w:val="000010000000" w:firstRow="0" w:lastRow="0" w:firstColumn="0" w:lastColumn="0" w:oddVBand="1" w:evenVBand="0" w:oddHBand="0" w:evenHBand="0" w:firstRowFirstColumn="0" w:firstRowLastColumn="0" w:lastRowFirstColumn="0" w:lastRowLastColumn="0"/>
            <w:tcW w:w="1385" w:type="dxa"/>
          </w:tcPr>
          <w:p w14:paraId="154AA3D8" w14:textId="77777777" w:rsidR="00293A0B" w:rsidRDefault="00293A0B" w:rsidP="0041177D">
            <w:pPr>
              <w:jc w:val="center"/>
              <w:rPr>
                <w:rFonts w:eastAsia="Times New Roman" w:cs="Times New Roman"/>
              </w:rPr>
            </w:pPr>
            <w:r>
              <w:rPr>
                <w:rFonts w:eastAsia="Times New Roman" w:cs="Times New Roman"/>
              </w:rPr>
              <w:t>0.88±0.02</w:t>
            </w:r>
          </w:p>
        </w:tc>
        <w:tc>
          <w:tcPr>
            <w:tcW w:w="1336" w:type="dxa"/>
          </w:tcPr>
          <w:p w14:paraId="6B7C5CCC" w14:textId="77777777" w:rsidR="00293A0B" w:rsidRPr="006919D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rPr>
            </w:pPr>
            <w:r w:rsidRPr="006919DB">
              <w:rPr>
                <w:rFonts w:eastAsia="Times New Roman" w:cs="Times New Roman"/>
                <w:i/>
                <w:iCs/>
              </w:rPr>
              <w:t>0.73±0.09</w:t>
            </w:r>
          </w:p>
        </w:tc>
        <w:tc>
          <w:tcPr>
            <w:cnfStyle w:val="000010000000" w:firstRow="0" w:lastRow="0" w:firstColumn="0" w:lastColumn="0" w:oddVBand="1" w:evenVBand="0" w:oddHBand="0" w:evenHBand="0" w:firstRowFirstColumn="0" w:firstRowLastColumn="0" w:lastRowFirstColumn="0" w:lastRowLastColumn="0"/>
            <w:tcW w:w="1907" w:type="dxa"/>
          </w:tcPr>
          <w:p w14:paraId="1D00FB51" w14:textId="77777777" w:rsidR="00293A0B" w:rsidRPr="006919DB" w:rsidRDefault="00293A0B" w:rsidP="0041177D">
            <w:pPr>
              <w:jc w:val="center"/>
              <w:rPr>
                <w:rFonts w:eastAsia="Times New Roman" w:cs="Times New Roman"/>
                <w:i/>
                <w:iCs/>
              </w:rPr>
            </w:pPr>
            <w:r w:rsidRPr="006919DB">
              <w:rPr>
                <w:rFonts w:eastAsia="Times New Roman" w:cs="Times New Roman"/>
                <w:i/>
                <w:iCs/>
              </w:rPr>
              <w:t>0.84±0.02</w:t>
            </w:r>
          </w:p>
        </w:tc>
      </w:tr>
      <w:tr w:rsidR="00293A0B" w:rsidRPr="00CE36D4" w14:paraId="1899F9C0" w14:textId="77777777" w:rsidTr="0041177D">
        <w:tc>
          <w:tcPr>
            <w:cnfStyle w:val="001000000000" w:firstRow="0" w:lastRow="0" w:firstColumn="1" w:lastColumn="0" w:oddVBand="0" w:evenVBand="0" w:oddHBand="0" w:evenHBand="0" w:firstRowFirstColumn="0" w:firstRowLastColumn="0" w:lastRowFirstColumn="0" w:lastRowLastColumn="0"/>
            <w:tcW w:w="1485" w:type="dxa"/>
          </w:tcPr>
          <w:p w14:paraId="6A0F9DEE" w14:textId="77777777" w:rsidR="00293A0B" w:rsidRDefault="00293A0B" w:rsidP="0041177D">
            <w:pPr>
              <w:jc w:val="center"/>
              <w:rPr>
                <w:rFonts w:eastAsia="Times New Roman" w:cs="Times New Roman"/>
              </w:rPr>
            </w:pPr>
            <w:r>
              <w:rPr>
                <w:rFonts w:eastAsia="Times New Roman" w:cs="Times New Roman"/>
              </w:rPr>
              <w:t>rock</w:t>
            </w:r>
          </w:p>
        </w:tc>
        <w:tc>
          <w:tcPr>
            <w:cnfStyle w:val="000010000000" w:firstRow="0" w:lastRow="0" w:firstColumn="0" w:lastColumn="0" w:oddVBand="1" w:evenVBand="0" w:oddHBand="0" w:evenHBand="0" w:firstRowFirstColumn="0" w:firstRowLastColumn="0" w:lastRowFirstColumn="0" w:lastRowLastColumn="0"/>
            <w:tcW w:w="1218" w:type="dxa"/>
          </w:tcPr>
          <w:p w14:paraId="742A94F1" w14:textId="77777777" w:rsidR="00293A0B" w:rsidRDefault="00293A0B" w:rsidP="0041177D">
            <w:pPr>
              <w:jc w:val="center"/>
              <w:rPr>
                <w:rFonts w:eastAsia="Times New Roman" w:cs="Times New Roman"/>
              </w:rPr>
            </w:pPr>
            <w:r>
              <w:rPr>
                <w:rFonts w:eastAsia="Times New Roman" w:cs="Times New Roman"/>
              </w:rPr>
              <w:t>1.08±0.08</w:t>
            </w:r>
          </w:p>
        </w:tc>
        <w:tc>
          <w:tcPr>
            <w:tcW w:w="1327" w:type="dxa"/>
          </w:tcPr>
          <w:p w14:paraId="20A0C77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Vrinda"/>
              </w:rPr>
            </w:pPr>
            <w:r>
              <w:rPr>
                <w:rFonts w:eastAsia="Times New Roman" w:cs="Vrinda"/>
              </w:rPr>
              <w:t>1.96±0.49</w:t>
            </w:r>
          </w:p>
        </w:tc>
        <w:tc>
          <w:tcPr>
            <w:cnfStyle w:val="000010000000" w:firstRow="0" w:lastRow="0" w:firstColumn="0" w:lastColumn="0" w:oddVBand="1" w:evenVBand="0" w:oddHBand="0" w:evenHBand="0" w:firstRowFirstColumn="0" w:firstRowLastColumn="0" w:lastRowFirstColumn="0" w:lastRowLastColumn="0"/>
            <w:tcW w:w="1385" w:type="dxa"/>
          </w:tcPr>
          <w:p w14:paraId="5310882D" w14:textId="77777777" w:rsidR="00293A0B" w:rsidRDefault="00293A0B" w:rsidP="0041177D">
            <w:pPr>
              <w:jc w:val="center"/>
              <w:rPr>
                <w:rFonts w:eastAsia="Times New Roman" w:cs="Times New Roman"/>
              </w:rPr>
            </w:pPr>
            <w:r>
              <w:rPr>
                <w:rFonts w:eastAsia="Times New Roman" w:cs="Times New Roman"/>
              </w:rPr>
              <w:t>1.04±0.04</w:t>
            </w:r>
          </w:p>
        </w:tc>
        <w:tc>
          <w:tcPr>
            <w:tcW w:w="1336" w:type="dxa"/>
          </w:tcPr>
          <w:p w14:paraId="3C451AC9" w14:textId="77777777" w:rsidR="00293A0B" w:rsidRPr="006919D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cnfStyle w:val="000010000000" w:firstRow="0" w:lastRow="0" w:firstColumn="0" w:lastColumn="0" w:oddVBand="1" w:evenVBand="0" w:oddHBand="0" w:evenHBand="0" w:firstRowFirstColumn="0" w:firstRowLastColumn="0" w:lastRowFirstColumn="0" w:lastRowLastColumn="0"/>
            <w:tcW w:w="1907" w:type="dxa"/>
          </w:tcPr>
          <w:p w14:paraId="42217533" w14:textId="77777777" w:rsidR="00293A0B" w:rsidRPr="006919DB" w:rsidRDefault="00293A0B" w:rsidP="0041177D">
            <w:pPr>
              <w:jc w:val="center"/>
              <w:rPr>
                <w:rFonts w:eastAsia="Times New Roman" w:cs="Times New Roman"/>
              </w:rPr>
            </w:pPr>
          </w:p>
        </w:tc>
      </w:tr>
    </w:tbl>
    <w:p w14:paraId="660EF485" w14:textId="77777777" w:rsidR="00293A0B" w:rsidRDefault="00293A0B" w:rsidP="00293A0B">
      <w:pPr>
        <w:spacing w:after="0" w:line="240" w:lineRule="auto"/>
        <w:rPr>
          <w:rFonts w:eastAsia="Times New Roman" w:cs="Times New Roman"/>
        </w:rPr>
      </w:pPr>
    </w:p>
    <w:p w14:paraId="66C76DE0" w14:textId="55E40132" w:rsidR="00293A0B" w:rsidRDefault="00293A0B" w:rsidP="00293A0B">
      <w:pPr>
        <w:spacing w:after="0" w:line="240" w:lineRule="auto"/>
        <w:rPr>
          <w:rFonts w:eastAsia="Times New Roman" w:cs="Times New Roman"/>
        </w:rPr>
      </w:pPr>
      <w:r w:rsidRPr="002306D8">
        <w:rPr>
          <w:rFonts w:eastAsia="Times New Roman" w:cs="Times New Roman"/>
          <w:b/>
          <w:bCs/>
        </w:rPr>
        <w:t xml:space="preserve">Table </w:t>
      </w:r>
      <w:r w:rsidR="006919DB" w:rsidRPr="002306D8">
        <w:rPr>
          <w:rFonts w:eastAsia="Times New Roman" w:cs="Times New Roman"/>
          <w:b/>
          <w:bCs/>
        </w:rPr>
        <w:t>S</w:t>
      </w:r>
      <w:r w:rsidR="00C12128" w:rsidRPr="002306D8">
        <w:rPr>
          <w:rFonts w:eastAsia="Times New Roman" w:cs="Times New Roman"/>
          <w:b/>
          <w:bCs/>
        </w:rPr>
        <w:t>3</w:t>
      </w:r>
      <w:r w:rsidR="006919DB" w:rsidRPr="002306D8">
        <w:rPr>
          <w:rFonts w:eastAsia="Times New Roman" w:cs="Times New Roman"/>
          <w:b/>
          <w:bCs/>
        </w:rPr>
        <w:t>-</w:t>
      </w:r>
      <w:r w:rsidRPr="002306D8">
        <w:rPr>
          <w:rFonts w:eastAsia="Times New Roman" w:cs="Times New Roman"/>
          <w:b/>
          <w:bCs/>
        </w:rPr>
        <w:t>3</w:t>
      </w:r>
      <w:r>
        <w:rPr>
          <w:rFonts w:eastAsia="Times New Roman" w:cs="Times New Roman"/>
        </w:rPr>
        <w:t xml:space="preserve">. </w:t>
      </w:r>
      <w:bookmarkStart w:id="6" w:name="_Hlk155269162"/>
      <w:r>
        <w:rPr>
          <w:rFonts w:eastAsia="Times New Roman" w:cs="Times New Roman"/>
        </w:rPr>
        <w:t>Gamma and cosmic dose rates determined in laboratory and in the field using a dosimeter</w:t>
      </w:r>
      <w:bookmarkEnd w:id="6"/>
      <w:r>
        <w:rPr>
          <w:rFonts w:eastAsia="Times New Roman" w:cs="Times New Roman"/>
        </w:rPr>
        <w:t>.</w:t>
      </w:r>
    </w:p>
    <w:tbl>
      <w:tblPr>
        <w:tblStyle w:val="ListTable3-Accent3"/>
        <w:tblW w:w="0" w:type="auto"/>
        <w:tblLook w:val="04A0" w:firstRow="1" w:lastRow="0" w:firstColumn="1" w:lastColumn="0" w:noHBand="0" w:noVBand="1"/>
      </w:tblPr>
      <w:tblGrid>
        <w:gridCol w:w="1006"/>
        <w:gridCol w:w="2169"/>
        <w:gridCol w:w="2799"/>
      </w:tblGrid>
      <w:tr w:rsidR="00293A0B" w14:paraId="371B0CD8"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BFBFBF" w:themeFill="background1" w:themeFillShade="BF"/>
          </w:tcPr>
          <w:p w14:paraId="0BCF293B" w14:textId="77777777" w:rsidR="00293A0B" w:rsidRPr="00EA2624" w:rsidRDefault="00293A0B" w:rsidP="0041177D">
            <w:pPr>
              <w:rPr>
                <w:rFonts w:eastAsia="Times New Roman" w:cs="Times New Roman"/>
                <w:color w:val="auto"/>
              </w:rPr>
            </w:pPr>
            <w:r w:rsidRPr="00EA2624">
              <w:rPr>
                <w:rFonts w:eastAsia="Times New Roman" w:cs="Times New Roman"/>
                <w:color w:val="auto"/>
              </w:rPr>
              <w:t>Sample</w:t>
            </w:r>
          </w:p>
        </w:tc>
        <w:tc>
          <w:tcPr>
            <w:tcW w:w="0" w:type="auto"/>
            <w:shd w:val="clear" w:color="auto" w:fill="BFBFBF" w:themeFill="background1" w:themeFillShade="BF"/>
          </w:tcPr>
          <w:p w14:paraId="256D83C4" w14:textId="77777777" w:rsidR="00293A0B" w:rsidRPr="00EA2624" w:rsidRDefault="00293A0B" w:rsidP="0041177D">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EA2624">
              <w:rPr>
                <w:rFonts w:eastAsia="Times New Roman" w:cs="Times New Roman"/>
                <w:color w:val="auto"/>
              </w:rPr>
              <w:t>Lab dose rate (Gy/ka)</w:t>
            </w:r>
          </w:p>
        </w:tc>
        <w:tc>
          <w:tcPr>
            <w:tcW w:w="0" w:type="auto"/>
            <w:shd w:val="clear" w:color="auto" w:fill="BFBFBF" w:themeFill="background1" w:themeFillShade="BF"/>
          </w:tcPr>
          <w:p w14:paraId="7564CD0B" w14:textId="77777777" w:rsidR="00293A0B" w:rsidRPr="00EA2624" w:rsidRDefault="00293A0B" w:rsidP="0041177D">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EA2624">
              <w:rPr>
                <w:rFonts w:eastAsia="Times New Roman" w:cs="Times New Roman"/>
                <w:color w:val="auto"/>
              </w:rPr>
              <w:t>Dosimeter dose rate (Gy/ka)</w:t>
            </w:r>
          </w:p>
        </w:tc>
      </w:tr>
      <w:tr w:rsidR="00293A0B" w14:paraId="7D90CF5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C87909" w14:textId="77777777" w:rsidR="00293A0B" w:rsidRDefault="00293A0B" w:rsidP="0041177D">
            <w:pPr>
              <w:rPr>
                <w:rFonts w:eastAsia="Times New Roman" w:cs="Times New Roman"/>
              </w:rPr>
            </w:pPr>
            <w:r>
              <w:rPr>
                <w:rFonts w:eastAsia="Times New Roman" w:cs="Times New Roman"/>
              </w:rPr>
              <w:t>UW4078</w:t>
            </w:r>
          </w:p>
        </w:tc>
        <w:tc>
          <w:tcPr>
            <w:tcW w:w="0" w:type="auto"/>
          </w:tcPr>
          <w:p w14:paraId="5CD81B7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0.41±0.05</w:t>
            </w:r>
          </w:p>
        </w:tc>
        <w:tc>
          <w:tcPr>
            <w:tcW w:w="0" w:type="auto"/>
          </w:tcPr>
          <w:p w14:paraId="69A1C1B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1.71±0.32</w:t>
            </w:r>
          </w:p>
        </w:tc>
      </w:tr>
      <w:tr w:rsidR="00293A0B" w14:paraId="31A542C5"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76EF1E1" w14:textId="77777777" w:rsidR="00293A0B" w:rsidRDefault="00293A0B" w:rsidP="0041177D">
            <w:pPr>
              <w:rPr>
                <w:rFonts w:eastAsia="Times New Roman" w:cs="Times New Roman"/>
              </w:rPr>
            </w:pPr>
            <w:r>
              <w:rPr>
                <w:rFonts w:eastAsia="Times New Roman" w:cs="Times New Roman"/>
              </w:rPr>
              <w:t>UW4079</w:t>
            </w:r>
          </w:p>
        </w:tc>
        <w:tc>
          <w:tcPr>
            <w:tcW w:w="0" w:type="auto"/>
          </w:tcPr>
          <w:p w14:paraId="3642244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1.03±0.07</w:t>
            </w:r>
          </w:p>
        </w:tc>
        <w:tc>
          <w:tcPr>
            <w:tcW w:w="0" w:type="auto"/>
          </w:tcPr>
          <w:p w14:paraId="22765B9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1.28±0.53</w:t>
            </w:r>
          </w:p>
        </w:tc>
      </w:tr>
      <w:tr w:rsidR="00293A0B" w14:paraId="0E2D509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FF43E7" w14:textId="77777777" w:rsidR="00293A0B" w:rsidRDefault="00293A0B" w:rsidP="0041177D">
            <w:pPr>
              <w:rPr>
                <w:rFonts w:eastAsia="Times New Roman" w:cs="Times New Roman"/>
              </w:rPr>
            </w:pPr>
            <w:r>
              <w:rPr>
                <w:rFonts w:eastAsia="Times New Roman" w:cs="Times New Roman"/>
              </w:rPr>
              <w:t>UW4094</w:t>
            </w:r>
          </w:p>
        </w:tc>
        <w:tc>
          <w:tcPr>
            <w:tcW w:w="0" w:type="auto"/>
          </w:tcPr>
          <w:p w14:paraId="7ADCC19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1.21±0.09</w:t>
            </w:r>
          </w:p>
        </w:tc>
        <w:tc>
          <w:tcPr>
            <w:tcW w:w="0" w:type="auto"/>
          </w:tcPr>
          <w:p w14:paraId="01FAD0E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1.28±0.51</w:t>
            </w:r>
          </w:p>
        </w:tc>
      </w:tr>
      <w:tr w:rsidR="00293A0B" w14:paraId="43996941"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B797171" w14:textId="77777777" w:rsidR="00293A0B" w:rsidRDefault="00293A0B" w:rsidP="0041177D">
            <w:pPr>
              <w:rPr>
                <w:rFonts w:eastAsia="Times New Roman" w:cs="Times New Roman"/>
              </w:rPr>
            </w:pPr>
            <w:r>
              <w:rPr>
                <w:rFonts w:eastAsia="Times New Roman" w:cs="Times New Roman"/>
              </w:rPr>
              <w:t>UW4096</w:t>
            </w:r>
          </w:p>
        </w:tc>
        <w:tc>
          <w:tcPr>
            <w:tcW w:w="0" w:type="auto"/>
          </w:tcPr>
          <w:p w14:paraId="7D0202E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1.35±0.09</w:t>
            </w:r>
          </w:p>
        </w:tc>
        <w:tc>
          <w:tcPr>
            <w:tcW w:w="0" w:type="auto"/>
          </w:tcPr>
          <w:p w14:paraId="5136EFC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2.83±0.45</w:t>
            </w:r>
          </w:p>
        </w:tc>
      </w:tr>
      <w:tr w:rsidR="00293A0B" w14:paraId="2898FFA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67B2C9" w14:textId="77777777" w:rsidR="00293A0B" w:rsidRDefault="00293A0B" w:rsidP="0041177D">
            <w:pPr>
              <w:rPr>
                <w:rFonts w:eastAsia="Times New Roman" w:cs="Times New Roman"/>
              </w:rPr>
            </w:pPr>
            <w:r>
              <w:rPr>
                <w:rFonts w:eastAsia="Times New Roman" w:cs="Times New Roman"/>
              </w:rPr>
              <w:t>UW4097</w:t>
            </w:r>
          </w:p>
        </w:tc>
        <w:tc>
          <w:tcPr>
            <w:tcW w:w="0" w:type="auto"/>
          </w:tcPr>
          <w:p w14:paraId="7842B07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1.10±0.08</w:t>
            </w:r>
          </w:p>
        </w:tc>
        <w:tc>
          <w:tcPr>
            <w:tcW w:w="0" w:type="auto"/>
          </w:tcPr>
          <w:p w14:paraId="3179CC2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1.57±2.11</w:t>
            </w:r>
          </w:p>
        </w:tc>
      </w:tr>
      <w:tr w:rsidR="00293A0B" w14:paraId="4ABB661E"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0949891" w14:textId="77777777" w:rsidR="00293A0B" w:rsidRDefault="00293A0B" w:rsidP="0041177D">
            <w:pPr>
              <w:rPr>
                <w:rFonts w:eastAsia="Times New Roman" w:cs="Times New Roman"/>
              </w:rPr>
            </w:pPr>
            <w:r>
              <w:rPr>
                <w:rFonts w:eastAsia="Times New Roman" w:cs="Times New Roman"/>
              </w:rPr>
              <w:t>UW4103</w:t>
            </w:r>
          </w:p>
        </w:tc>
        <w:tc>
          <w:tcPr>
            <w:tcW w:w="0" w:type="auto"/>
          </w:tcPr>
          <w:p w14:paraId="2FAD9F8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0.85±0.07</w:t>
            </w:r>
          </w:p>
        </w:tc>
        <w:tc>
          <w:tcPr>
            <w:tcW w:w="0" w:type="auto"/>
          </w:tcPr>
          <w:p w14:paraId="32CF0339" w14:textId="77777777" w:rsidR="00293A0B" w:rsidRPr="00654D44"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Nirmala UI" w:eastAsia="Times New Roman" w:hAnsi="Nirmala UI" w:cs="Nirmala UI"/>
              </w:rPr>
            </w:pPr>
            <w:r>
              <w:rPr>
                <w:rFonts w:eastAsia="Times New Roman" w:cs="Times New Roman"/>
              </w:rPr>
              <w:t>0.77±0.04</w:t>
            </w:r>
          </w:p>
        </w:tc>
      </w:tr>
      <w:tr w:rsidR="00293A0B" w14:paraId="01E8E47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496086" w14:textId="77777777" w:rsidR="00293A0B" w:rsidRDefault="00293A0B" w:rsidP="0041177D">
            <w:pPr>
              <w:rPr>
                <w:rFonts w:eastAsia="Times New Roman" w:cs="Times New Roman"/>
              </w:rPr>
            </w:pPr>
            <w:r>
              <w:rPr>
                <w:rFonts w:eastAsia="Times New Roman" w:cs="Times New Roman"/>
              </w:rPr>
              <w:t>UW4120</w:t>
            </w:r>
          </w:p>
        </w:tc>
        <w:tc>
          <w:tcPr>
            <w:tcW w:w="0" w:type="auto"/>
          </w:tcPr>
          <w:p w14:paraId="24089D1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1.05±0.07</w:t>
            </w:r>
          </w:p>
        </w:tc>
        <w:tc>
          <w:tcPr>
            <w:tcW w:w="0" w:type="auto"/>
          </w:tcPr>
          <w:p w14:paraId="797E6B5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0.83±0.16</w:t>
            </w:r>
          </w:p>
        </w:tc>
      </w:tr>
      <w:tr w:rsidR="00293A0B" w14:paraId="54D3A5CA"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E916672" w14:textId="77777777" w:rsidR="00293A0B" w:rsidRDefault="00293A0B" w:rsidP="0041177D">
            <w:pPr>
              <w:rPr>
                <w:rFonts w:eastAsia="Times New Roman" w:cs="Times New Roman"/>
              </w:rPr>
            </w:pPr>
            <w:r>
              <w:rPr>
                <w:rFonts w:eastAsia="Times New Roman" w:cs="Times New Roman"/>
              </w:rPr>
              <w:t>UW4168</w:t>
            </w:r>
          </w:p>
        </w:tc>
        <w:tc>
          <w:tcPr>
            <w:tcW w:w="0" w:type="auto"/>
          </w:tcPr>
          <w:p w14:paraId="0B140C9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0.93±0.06</w:t>
            </w:r>
          </w:p>
        </w:tc>
        <w:tc>
          <w:tcPr>
            <w:tcW w:w="0" w:type="auto"/>
          </w:tcPr>
          <w:p w14:paraId="1B34D4C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0.40±0.11</w:t>
            </w:r>
          </w:p>
        </w:tc>
      </w:tr>
      <w:tr w:rsidR="00293A0B" w14:paraId="3F90AF8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8C2BDF" w14:textId="77777777" w:rsidR="00293A0B" w:rsidRDefault="00293A0B" w:rsidP="0041177D">
            <w:pPr>
              <w:rPr>
                <w:rFonts w:eastAsia="Times New Roman" w:cs="Times New Roman"/>
              </w:rPr>
            </w:pPr>
            <w:r>
              <w:rPr>
                <w:rFonts w:eastAsia="Times New Roman" w:cs="Times New Roman"/>
              </w:rPr>
              <w:t>UW4169</w:t>
            </w:r>
          </w:p>
        </w:tc>
        <w:tc>
          <w:tcPr>
            <w:tcW w:w="0" w:type="auto"/>
          </w:tcPr>
          <w:p w14:paraId="5A7BDCA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1.14±0.07</w:t>
            </w:r>
          </w:p>
        </w:tc>
        <w:tc>
          <w:tcPr>
            <w:tcW w:w="0" w:type="auto"/>
          </w:tcPr>
          <w:p w14:paraId="5CCD004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0.80±0.06</w:t>
            </w:r>
          </w:p>
        </w:tc>
      </w:tr>
      <w:tr w:rsidR="00293A0B" w14:paraId="1B8759B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CAAEB65" w14:textId="77777777" w:rsidR="00293A0B" w:rsidRDefault="00293A0B" w:rsidP="0041177D">
            <w:pPr>
              <w:rPr>
                <w:rFonts w:eastAsia="Times New Roman" w:cs="Times New Roman"/>
              </w:rPr>
            </w:pPr>
            <w:r>
              <w:rPr>
                <w:rFonts w:eastAsia="Times New Roman" w:cs="Times New Roman"/>
              </w:rPr>
              <w:t>UW4170</w:t>
            </w:r>
          </w:p>
        </w:tc>
        <w:tc>
          <w:tcPr>
            <w:tcW w:w="0" w:type="auto"/>
          </w:tcPr>
          <w:p w14:paraId="3415464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0.77±0.06</w:t>
            </w:r>
          </w:p>
        </w:tc>
        <w:tc>
          <w:tcPr>
            <w:tcW w:w="0" w:type="auto"/>
          </w:tcPr>
          <w:p w14:paraId="2F34E6C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0.23±0.09</w:t>
            </w:r>
          </w:p>
        </w:tc>
      </w:tr>
      <w:tr w:rsidR="00293A0B" w14:paraId="7EEA4CA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894BAC" w14:textId="77777777" w:rsidR="00293A0B" w:rsidRDefault="00293A0B" w:rsidP="0041177D">
            <w:pPr>
              <w:rPr>
                <w:rFonts w:eastAsia="Times New Roman" w:cs="Times New Roman"/>
              </w:rPr>
            </w:pPr>
            <w:r>
              <w:rPr>
                <w:rFonts w:eastAsia="Times New Roman" w:cs="Times New Roman"/>
              </w:rPr>
              <w:t>UW4171</w:t>
            </w:r>
          </w:p>
        </w:tc>
        <w:tc>
          <w:tcPr>
            <w:tcW w:w="0" w:type="auto"/>
          </w:tcPr>
          <w:p w14:paraId="5828D3E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0.44±0.04</w:t>
            </w:r>
          </w:p>
        </w:tc>
        <w:tc>
          <w:tcPr>
            <w:tcW w:w="0" w:type="auto"/>
          </w:tcPr>
          <w:p w14:paraId="3157587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1.16±0.09</w:t>
            </w:r>
          </w:p>
        </w:tc>
      </w:tr>
      <w:tr w:rsidR="00293A0B" w14:paraId="13140FD2"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D8BD166" w14:textId="77777777" w:rsidR="00293A0B" w:rsidRDefault="00293A0B" w:rsidP="0041177D">
            <w:pPr>
              <w:rPr>
                <w:rFonts w:eastAsia="Times New Roman" w:cs="Times New Roman"/>
              </w:rPr>
            </w:pPr>
            <w:r>
              <w:rPr>
                <w:rFonts w:eastAsia="Times New Roman" w:cs="Times New Roman"/>
              </w:rPr>
              <w:t>UW4172</w:t>
            </w:r>
          </w:p>
        </w:tc>
        <w:tc>
          <w:tcPr>
            <w:tcW w:w="0" w:type="auto"/>
          </w:tcPr>
          <w:p w14:paraId="77ED265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0.61±0.04</w:t>
            </w:r>
          </w:p>
        </w:tc>
        <w:tc>
          <w:tcPr>
            <w:tcW w:w="0" w:type="auto"/>
          </w:tcPr>
          <w:p w14:paraId="5FE5EF2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0.71±0.01</w:t>
            </w:r>
          </w:p>
        </w:tc>
      </w:tr>
      <w:tr w:rsidR="00293A0B" w14:paraId="4834EE3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AFB9AB" w14:textId="77777777" w:rsidR="00293A0B" w:rsidRDefault="00293A0B" w:rsidP="0041177D">
            <w:pPr>
              <w:rPr>
                <w:rFonts w:eastAsia="Times New Roman" w:cs="Times New Roman"/>
              </w:rPr>
            </w:pPr>
            <w:r>
              <w:rPr>
                <w:rFonts w:eastAsia="Times New Roman" w:cs="Times New Roman"/>
              </w:rPr>
              <w:t>UW4173</w:t>
            </w:r>
          </w:p>
        </w:tc>
        <w:tc>
          <w:tcPr>
            <w:tcW w:w="0" w:type="auto"/>
          </w:tcPr>
          <w:p w14:paraId="0772887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0.62±0.04</w:t>
            </w:r>
          </w:p>
        </w:tc>
        <w:tc>
          <w:tcPr>
            <w:tcW w:w="0" w:type="auto"/>
          </w:tcPr>
          <w:p w14:paraId="4FE9678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0.09±0.01</w:t>
            </w:r>
          </w:p>
        </w:tc>
      </w:tr>
      <w:tr w:rsidR="00293A0B" w14:paraId="62522EE0"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1A3CE2F" w14:textId="77777777" w:rsidR="00293A0B" w:rsidRDefault="00293A0B" w:rsidP="0041177D">
            <w:pPr>
              <w:rPr>
                <w:rFonts w:eastAsia="Times New Roman" w:cs="Times New Roman"/>
              </w:rPr>
            </w:pPr>
            <w:r>
              <w:rPr>
                <w:rFonts w:eastAsia="Times New Roman" w:cs="Times New Roman"/>
              </w:rPr>
              <w:t>UW4174</w:t>
            </w:r>
          </w:p>
        </w:tc>
        <w:tc>
          <w:tcPr>
            <w:tcW w:w="0" w:type="auto"/>
          </w:tcPr>
          <w:p w14:paraId="7429B3D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0.96±0.05</w:t>
            </w:r>
          </w:p>
        </w:tc>
        <w:tc>
          <w:tcPr>
            <w:tcW w:w="0" w:type="auto"/>
          </w:tcPr>
          <w:p w14:paraId="7EE640D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0.12±0.06</w:t>
            </w:r>
          </w:p>
        </w:tc>
      </w:tr>
      <w:tr w:rsidR="00293A0B" w14:paraId="51042AC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DD3F30" w14:textId="77777777" w:rsidR="00293A0B" w:rsidRDefault="00293A0B" w:rsidP="0041177D">
            <w:pPr>
              <w:rPr>
                <w:rFonts w:eastAsia="Times New Roman" w:cs="Times New Roman"/>
              </w:rPr>
            </w:pPr>
            <w:r>
              <w:rPr>
                <w:rFonts w:eastAsia="Times New Roman" w:cs="Times New Roman"/>
              </w:rPr>
              <w:t>UW4175</w:t>
            </w:r>
          </w:p>
        </w:tc>
        <w:tc>
          <w:tcPr>
            <w:tcW w:w="0" w:type="auto"/>
          </w:tcPr>
          <w:p w14:paraId="13CDD8E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1.31±0.09</w:t>
            </w:r>
          </w:p>
        </w:tc>
        <w:tc>
          <w:tcPr>
            <w:tcW w:w="0" w:type="auto"/>
          </w:tcPr>
          <w:p w14:paraId="5B07B05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0.49±0.18</w:t>
            </w:r>
          </w:p>
        </w:tc>
      </w:tr>
      <w:tr w:rsidR="00293A0B" w14:paraId="45521129"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7EA1133" w14:textId="77777777" w:rsidR="00293A0B" w:rsidRDefault="00293A0B" w:rsidP="0041177D">
            <w:pPr>
              <w:rPr>
                <w:rFonts w:eastAsia="Times New Roman" w:cs="Times New Roman"/>
              </w:rPr>
            </w:pPr>
            <w:r>
              <w:rPr>
                <w:rFonts w:eastAsia="Times New Roman" w:cs="Times New Roman"/>
              </w:rPr>
              <w:t>UW4176</w:t>
            </w:r>
          </w:p>
        </w:tc>
        <w:tc>
          <w:tcPr>
            <w:tcW w:w="0" w:type="auto"/>
          </w:tcPr>
          <w:p w14:paraId="59A2A37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1.99±0.15</w:t>
            </w:r>
          </w:p>
        </w:tc>
        <w:tc>
          <w:tcPr>
            <w:tcW w:w="0" w:type="auto"/>
          </w:tcPr>
          <w:p w14:paraId="4F67346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2.15±0.13</w:t>
            </w:r>
          </w:p>
        </w:tc>
      </w:tr>
      <w:tr w:rsidR="00293A0B" w14:paraId="0C4B140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691F24" w14:textId="77777777" w:rsidR="00293A0B" w:rsidRDefault="00293A0B" w:rsidP="0041177D">
            <w:pPr>
              <w:rPr>
                <w:rFonts w:eastAsia="Times New Roman" w:cs="Times New Roman"/>
              </w:rPr>
            </w:pPr>
            <w:r>
              <w:rPr>
                <w:rFonts w:eastAsia="Times New Roman" w:cs="Times New Roman"/>
              </w:rPr>
              <w:t>UW4177</w:t>
            </w:r>
          </w:p>
        </w:tc>
        <w:tc>
          <w:tcPr>
            <w:tcW w:w="0" w:type="auto"/>
          </w:tcPr>
          <w:p w14:paraId="73DCB2B1" w14:textId="77777777" w:rsidR="00293A0B" w:rsidRPr="00A61CA1"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Nirmala UI" w:eastAsia="Times New Roman" w:hAnsi="Nirmala UI" w:cs="Nirmala UI"/>
              </w:rPr>
            </w:pPr>
            <w:r>
              <w:rPr>
                <w:rFonts w:eastAsia="Times New Roman" w:cs="Times New Roman"/>
              </w:rPr>
              <w:t>0.35±0.05</w:t>
            </w:r>
          </w:p>
        </w:tc>
        <w:tc>
          <w:tcPr>
            <w:tcW w:w="0" w:type="auto"/>
          </w:tcPr>
          <w:p w14:paraId="74C0320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0.22±0.03</w:t>
            </w:r>
          </w:p>
        </w:tc>
      </w:tr>
      <w:tr w:rsidR="00293A0B" w14:paraId="017FFA3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74C04EB" w14:textId="77777777" w:rsidR="00293A0B" w:rsidRDefault="00293A0B" w:rsidP="0041177D">
            <w:pPr>
              <w:rPr>
                <w:rFonts w:eastAsia="Times New Roman" w:cs="Times New Roman"/>
              </w:rPr>
            </w:pPr>
            <w:r>
              <w:rPr>
                <w:rFonts w:eastAsia="Times New Roman" w:cs="Times New Roman"/>
              </w:rPr>
              <w:t>UW4178</w:t>
            </w:r>
          </w:p>
        </w:tc>
        <w:tc>
          <w:tcPr>
            <w:tcW w:w="0" w:type="auto"/>
          </w:tcPr>
          <w:p w14:paraId="7A6583E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1.03±0.08</w:t>
            </w:r>
          </w:p>
        </w:tc>
        <w:tc>
          <w:tcPr>
            <w:tcW w:w="0" w:type="auto"/>
          </w:tcPr>
          <w:p w14:paraId="23835C7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0.63±0.13</w:t>
            </w:r>
          </w:p>
        </w:tc>
      </w:tr>
      <w:tr w:rsidR="00293A0B" w14:paraId="35003B6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AE9215" w14:textId="77777777" w:rsidR="00293A0B" w:rsidRDefault="00293A0B" w:rsidP="0041177D">
            <w:pPr>
              <w:rPr>
                <w:rFonts w:eastAsia="Times New Roman" w:cs="Times New Roman"/>
              </w:rPr>
            </w:pPr>
            <w:r>
              <w:rPr>
                <w:rFonts w:eastAsia="Times New Roman" w:cs="Times New Roman"/>
              </w:rPr>
              <w:t>UW4179</w:t>
            </w:r>
          </w:p>
        </w:tc>
        <w:tc>
          <w:tcPr>
            <w:tcW w:w="0" w:type="auto"/>
          </w:tcPr>
          <w:p w14:paraId="3526E66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0.60±0.05</w:t>
            </w:r>
          </w:p>
        </w:tc>
        <w:tc>
          <w:tcPr>
            <w:tcW w:w="0" w:type="auto"/>
          </w:tcPr>
          <w:p w14:paraId="3061DA4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0.18±0.04</w:t>
            </w:r>
          </w:p>
        </w:tc>
      </w:tr>
      <w:tr w:rsidR="00293A0B" w14:paraId="070FBAC2"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4F40A44" w14:textId="77777777" w:rsidR="00293A0B" w:rsidRDefault="00293A0B" w:rsidP="0041177D">
            <w:pPr>
              <w:rPr>
                <w:rFonts w:eastAsia="Times New Roman" w:cs="Times New Roman"/>
              </w:rPr>
            </w:pPr>
            <w:r>
              <w:rPr>
                <w:rFonts w:eastAsia="Times New Roman" w:cs="Times New Roman"/>
              </w:rPr>
              <w:t>UW4181</w:t>
            </w:r>
          </w:p>
        </w:tc>
        <w:tc>
          <w:tcPr>
            <w:tcW w:w="0" w:type="auto"/>
          </w:tcPr>
          <w:p w14:paraId="013AB01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0.61±0.05</w:t>
            </w:r>
          </w:p>
        </w:tc>
        <w:tc>
          <w:tcPr>
            <w:tcW w:w="0" w:type="auto"/>
          </w:tcPr>
          <w:p w14:paraId="4382AC1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lost</w:t>
            </w:r>
          </w:p>
        </w:tc>
      </w:tr>
    </w:tbl>
    <w:p w14:paraId="0E90468F" w14:textId="77777777" w:rsidR="002306D8" w:rsidRDefault="002306D8" w:rsidP="00293A0B">
      <w:pPr>
        <w:spacing w:after="0" w:line="240" w:lineRule="auto"/>
        <w:rPr>
          <w:rFonts w:eastAsia="Times New Roman" w:cs="Times New Roman"/>
        </w:rPr>
      </w:pPr>
    </w:p>
    <w:p w14:paraId="55F49B91" w14:textId="35A45470" w:rsidR="00293A0B" w:rsidRPr="00B87042" w:rsidRDefault="00293A0B" w:rsidP="00293A0B">
      <w:pPr>
        <w:spacing w:after="0" w:line="240" w:lineRule="auto"/>
        <w:rPr>
          <w:rFonts w:eastAsia="Times New Roman" w:cs="Times New Roman"/>
        </w:rPr>
      </w:pPr>
      <w:r w:rsidRPr="002306D8">
        <w:rPr>
          <w:rFonts w:eastAsia="Times New Roman" w:cs="Times New Roman"/>
          <w:b/>
          <w:bCs/>
        </w:rPr>
        <w:t xml:space="preserve">Table </w:t>
      </w:r>
      <w:r w:rsidR="006919DB" w:rsidRPr="002306D8">
        <w:rPr>
          <w:rFonts w:eastAsia="Times New Roman" w:cs="Times New Roman"/>
          <w:b/>
          <w:bCs/>
        </w:rPr>
        <w:t>S</w:t>
      </w:r>
      <w:r w:rsidR="00C12128" w:rsidRPr="002306D8">
        <w:rPr>
          <w:rFonts w:eastAsia="Times New Roman" w:cs="Times New Roman"/>
          <w:b/>
          <w:bCs/>
        </w:rPr>
        <w:t>3</w:t>
      </w:r>
      <w:r w:rsidR="006919DB" w:rsidRPr="002306D8">
        <w:rPr>
          <w:rFonts w:eastAsia="Times New Roman" w:cs="Times New Roman"/>
          <w:b/>
          <w:bCs/>
        </w:rPr>
        <w:t>-</w:t>
      </w:r>
      <w:r w:rsidRPr="002306D8">
        <w:rPr>
          <w:rFonts w:eastAsia="Times New Roman" w:cs="Times New Roman"/>
          <w:b/>
          <w:bCs/>
        </w:rPr>
        <w:t>4</w:t>
      </w:r>
      <w:r w:rsidRPr="00B87042">
        <w:rPr>
          <w:rFonts w:eastAsia="Times New Roman" w:cs="Times New Roman"/>
        </w:rPr>
        <w:t>. Dose rates (Gy/ka)</w:t>
      </w:r>
      <w:r w:rsidR="000022CC">
        <w:rPr>
          <w:rFonts w:eastAsia="Times New Roman" w:cs="Times New Roman"/>
        </w:rPr>
        <w:t xml:space="preserve"> for samples discussed in this section</w:t>
      </w:r>
      <w:r w:rsidRPr="00B87042">
        <w:rPr>
          <w:rFonts w:eastAsia="Times New Roman" w:cs="Times New Roman"/>
        </w:rPr>
        <w:t>*</w:t>
      </w:r>
    </w:p>
    <w:tbl>
      <w:tblPr>
        <w:tblStyle w:val="LightList-Accent5"/>
        <w:tblW w:w="0" w:type="auto"/>
        <w:tblLook w:val="04A0" w:firstRow="1" w:lastRow="0" w:firstColumn="1" w:lastColumn="0" w:noHBand="0" w:noVBand="1"/>
      </w:tblPr>
      <w:tblGrid>
        <w:gridCol w:w="1139"/>
        <w:gridCol w:w="1218"/>
        <w:gridCol w:w="1106"/>
        <w:gridCol w:w="1218"/>
        <w:gridCol w:w="1218"/>
        <w:gridCol w:w="2001"/>
        <w:gridCol w:w="1440"/>
      </w:tblGrid>
      <w:tr w:rsidR="00293A0B" w:rsidRPr="00B87042" w14:paraId="6262E6EE"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tcPr>
          <w:p w14:paraId="2400F74C" w14:textId="77777777" w:rsidR="00293A0B" w:rsidRPr="00EA2624" w:rsidRDefault="00293A0B" w:rsidP="0041177D">
            <w:pPr>
              <w:jc w:val="center"/>
              <w:rPr>
                <w:rFonts w:eastAsia="Times New Roman" w:cs="Times New Roman"/>
                <w:i/>
                <w:iCs/>
                <w:color w:val="auto"/>
              </w:rPr>
            </w:pPr>
            <w:r w:rsidRPr="00EA2624">
              <w:rPr>
                <w:rFonts w:eastAsia="Times New Roman" w:cs="Times New Roman"/>
                <w:i/>
                <w:iCs/>
                <w:color w:val="auto"/>
              </w:rPr>
              <w:t>Sample</w:t>
            </w:r>
          </w:p>
        </w:tc>
        <w:tc>
          <w:tcPr>
            <w:tcW w:w="0" w:type="auto"/>
            <w:shd w:val="clear" w:color="auto" w:fill="BFBFBF" w:themeFill="background1" w:themeFillShade="BF"/>
          </w:tcPr>
          <w:p w14:paraId="541BEE7B" w14:textId="77777777" w:rsidR="00293A0B" w:rsidRPr="00EA2624" w:rsidRDefault="00293A0B" w:rsidP="004117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auto"/>
              </w:rPr>
            </w:pPr>
            <w:r w:rsidRPr="00EA2624">
              <w:rPr>
                <w:rFonts w:eastAsia="Times New Roman" w:cs="Times New Roman"/>
                <w:i/>
                <w:iCs/>
                <w:color w:val="auto"/>
              </w:rPr>
              <w:t>alpha</w:t>
            </w:r>
          </w:p>
        </w:tc>
        <w:tc>
          <w:tcPr>
            <w:tcW w:w="0" w:type="auto"/>
            <w:shd w:val="clear" w:color="auto" w:fill="BFBFBF" w:themeFill="background1" w:themeFillShade="BF"/>
          </w:tcPr>
          <w:p w14:paraId="4E98D6A6" w14:textId="77777777" w:rsidR="00293A0B" w:rsidRPr="00EA2624" w:rsidRDefault="00293A0B" w:rsidP="004117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auto"/>
              </w:rPr>
            </w:pPr>
            <w:r w:rsidRPr="00EA2624">
              <w:rPr>
                <w:rFonts w:eastAsia="Times New Roman" w:cs="Times New Roman"/>
                <w:i/>
                <w:iCs/>
                <w:color w:val="auto"/>
              </w:rPr>
              <w:t>beta</w:t>
            </w:r>
          </w:p>
        </w:tc>
        <w:tc>
          <w:tcPr>
            <w:tcW w:w="0" w:type="auto"/>
            <w:shd w:val="clear" w:color="auto" w:fill="BFBFBF" w:themeFill="background1" w:themeFillShade="BF"/>
          </w:tcPr>
          <w:p w14:paraId="586F82B5" w14:textId="77777777" w:rsidR="00293A0B" w:rsidRPr="00EA2624" w:rsidRDefault="00293A0B" w:rsidP="004117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auto"/>
              </w:rPr>
            </w:pPr>
            <w:r w:rsidRPr="00EA2624">
              <w:rPr>
                <w:rFonts w:eastAsia="Times New Roman" w:cs="Times New Roman"/>
                <w:i/>
                <w:iCs/>
                <w:color w:val="auto"/>
              </w:rPr>
              <w:t>gamma</w:t>
            </w:r>
          </w:p>
        </w:tc>
        <w:tc>
          <w:tcPr>
            <w:tcW w:w="0" w:type="auto"/>
            <w:shd w:val="clear" w:color="auto" w:fill="BFBFBF" w:themeFill="background1" w:themeFillShade="BF"/>
          </w:tcPr>
          <w:p w14:paraId="48F642E1" w14:textId="77777777" w:rsidR="00293A0B" w:rsidRPr="00EA2624" w:rsidRDefault="00293A0B" w:rsidP="004117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auto"/>
              </w:rPr>
            </w:pPr>
            <w:r w:rsidRPr="00EA2624">
              <w:rPr>
                <w:rFonts w:eastAsia="Times New Roman" w:cs="Times New Roman"/>
                <w:i/>
                <w:iCs/>
                <w:color w:val="auto"/>
              </w:rPr>
              <w:t>cosmic</w:t>
            </w:r>
          </w:p>
        </w:tc>
        <w:tc>
          <w:tcPr>
            <w:tcW w:w="2001" w:type="dxa"/>
            <w:shd w:val="clear" w:color="auto" w:fill="BFBFBF" w:themeFill="background1" w:themeFillShade="BF"/>
          </w:tcPr>
          <w:p w14:paraId="2A708582" w14:textId="77777777" w:rsidR="00293A0B" w:rsidRPr="00EA2624" w:rsidRDefault="00293A0B" w:rsidP="004117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auto"/>
              </w:rPr>
            </w:pPr>
            <w:r w:rsidRPr="00EA2624">
              <w:rPr>
                <w:rFonts w:eastAsia="Times New Roman" w:cs="Times New Roman"/>
                <w:i/>
                <w:iCs/>
                <w:color w:val="auto"/>
              </w:rPr>
              <w:t>Total (laboratory)</w:t>
            </w:r>
          </w:p>
        </w:tc>
        <w:tc>
          <w:tcPr>
            <w:tcW w:w="1440" w:type="dxa"/>
            <w:shd w:val="clear" w:color="auto" w:fill="BFBFBF" w:themeFill="background1" w:themeFillShade="BF"/>
          </w:tcPr>
          <w:p w14:paraId="39BEA8EA" w14:textId="77777777" w:rsidR="00293A0B" w:rsidRPr="00EA2624" w:rsidRDefault="00293A0B" w:rsidP="004117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color w:val="auto"/>
              </w:rPr>
            </w:pPr>
            <w:r w:rsidRPr="00EA2624">
              <w:rPr>
                <w:rFonts w:eastAsia="Times New Roman" w:cs="Times New Roman"/>
                <w:i/>
                <w:iCs/>
                <w:color w:val="auto"/>
              </w:rPr>
              <w:t>Total (dosimeter)</w:t>
            </w:r>
          </w:p>
        </w:tc>
      </w:tr>
      <w:tr w:rsidR="00293A0B" w:rsidRPr="00B87042" w14:paraId="584AB19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gridSpan w:val="6"/>
          </w:tcPr>
          <w:p w14:paraId="07423512" w14:textId="77777777" w:rsidR="00293A0B" w:rsidRPr="00B87042" w:rsidRDefault="00293A0B" w:rsidP="0041177D">
            <w:pPr>
              <w:jc w:val="center"/>
              <w:rPr>
                <w:rFonts w:eastAsia="Times New Roman" w:cs="Times New Roman"/>
              </w:rPr>
            </w:pPr>
            <w:r>
              <w:rPr>
                <w:rFonts w:eastAsia="Times New Roman" w:cs="Times New Roman"/>
              </w:rPr>
              <w:t>Quartz</w:t>
            </w:r>
          </w:p>
        </w:tc>
        <w:tc>
          <w:tcPr>
            <w:tcW w:w="1440" w:type="dxa"/>
          </w:tcPr>
          <w:p w14:paraId="11FAA9A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293A0B" w:rsidRPr="00B87042" w14:paraId="03E5364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48C1D30" w14:textId="77777777" w:rsidR="00293A0B" w:rsidRPr="00B87042" w:rsidRDefault="00293A0B" w:rsidP="0041177D">
            <w:pPr>
              <w:jc w:val="center"/>
              <w:rPr>
                <w:rFonts w:eastAsia="Times New Roman" w:cs="Times New Roman"/>
              </w:rPr>
            </w:pPr>
            <w:bookmarkStart w:id="7" w:name="_Hlk131433072"/>
            <w:r>
              <w:rPr>
                <w:rFonts w:eastAsia="Times New Roman" w:cs="Times New Roman"/>
              </w:rPr>
              <w:t>UW4078</w:t>
            </w:r>
          </w:p>
        </w:tc>
        <w:tc>
          <w:tcPr>
            <w:tcW w:w="0" w:type="auto"/>
          </w:tcPr>
          <w:p w14:paraId="4E4895C6" w14:textId="77777777" w:rsidR="00293A0B" w:rsidRPr="00B87042"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51A6B6E1" w14:textId="77777777" w:rsidR="00293A0B" w:rsidRPr="00B87042"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0.32±0.02</w:t>
            </w:r>
          </w:p>
        </w:tc>
        <w:tc>
          <w:tcPr>
            <w:tcW w:w="0" w:type="auto"/>
          </w:tcPr>
          <w:p w14:paraId="03C2A970" w14:textId="77777777" w:rsidR="00293A0B" w:rsidRPr="00B87042"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0.24±0.03</w:t>
            </w:r>
          </w:p>
        </w:tc>
        <w:tc>
          <w:tcPr>
            <w:tcW w:w="0" w:type="auto"/>
          </w:tcPr>
          <w:p w14:paraId="5DEADD0A" w14:textId="77777777" w:rsidR="00293A0B" w:rsidRPr="00B87042"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0.17±0.03</w:t>
            </w:r>
          </w:p>
        </w:tc>
        <w:tc>
          <w:tcPr>
            <w:tcW w:w="2001" w:type="dxa"/>
          </w:tcPr>
          <w:p w14:paraId="162EC10C" w14:textId="77777777" w:rsidR="00293A0B" w:rsidRPr="00B87042"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0.75±0.05</w:t>
            </w:r>
          </w:p>
        </w:tc>
        <w:tc>
          <w:tcPr>
            <w:tcW w:w="1440" w:type="dxa"/>
          </w:tcPr>
          <w:p w14:paraId="1AB098D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2.05±0.32</w:t>
            </w:r>
          </w:p>
        </w:tc>
      </w:tr>
      <w:tr w:rsidR="00293A0B" w:rsidRPr="00B87042" w14:paraId="37EC52B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5FC2B2" w14:textId="77777777" w:rsidR="00293A0B" w:rsidRDefault="00293A0B" w:rsidP="0041177D">
            <w:pPr>
              <w:jc w:val="center"/>
              <w:rPr>
                <w:rFonts w:eastAsia="Times New Roman" w:cs="Times New Roman"/>
              </w:rPr>
            </w:pPr>
            <w:r>
              <w:rPr>
                <w:rFonts w:eastAsia="Times New Roman" w:cs="Times New Roman"/>
              </w:rPr>
              <w:t>UW4094</w:t>
            </w:r>
          </w:p>
        </w:tc>
        <w:tc>
          <w:tcPr>
            <w:tcW w:w="0" w:type="auto"/>
          </w:tcPr>
          <w:p w14:paraId="73BCE10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0.001±0.01</w:t>
            </w:r>
          </w:p>
        </w:tc>
        <w:tc>
          <w:tcPr>
            <w:tcW w:w="0" w:type="auto"/>
          </w:tcPr>
          <w:p w14:paraId="3011DCD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1.46±0.08</w:t>
            </w:r>
          </w:p>
        </w:tc>
        <w:tc>
          <w:tcPr>
            <w:tcW w:w="0" w:type="auto"/>
          </w:tcPr>
          <w:p w14:paraId="3852753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1.04±0.09</w:t>
            </w:r>
          </w:p>
        </w:tc>
        <w:tc>
          <w:tcPr>
            <w:tcW w:w="0" w:type="auto"/>
          </w:tcPr>
          <w:p w14:paraId="4E6830B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0.17±0.03</w:t>
            </w:r>
          </w:p>
        </w:tc>
        <w:tc>
          <w:tcPr>
            <w:tcW w:w="2001" w:type="dxa"/>
          </w:tcPr>
          <w:p w14:paraId="0E211BD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2.68±0.12</w:t>
            </w:r>
          </w:p>
        </w:tc>
        <w:tc>
          <w:tcPr>
            <w:tcW w:w="1440" w:type="dxa"/>
          </w:tcPr>
          <w:p w14:paraId="2735042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2.75±0.52</w:t>
            </w:r>
          </w:p>
        </w:tc>
      </w:tr>
      <w:tr w:rsidR="00293A0B" w:rsidRPr="00B87042" w14:paraId="404184A7"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02DD91A" w14:textId="77777777" w:rsidR="00293A0B" w:rsidRDefault="00293A0B" w:rsidP="0041177D">
            <w:pPr>
              <w:jc w:val="center"/>
              <w:rPr>
                <w:rFonts w:eastAsia="Times New Roman" w:cs="Times New Roman"/>
              </w:rPr>
            </w:pPr>
            <w:r>
              <w:rPr>
                <w:rFonts w:eastAsia="Times New Roman" w:cs="Times New Roman"/>
              </w:rPr>
              <w:t>UW4096</w:t>
            </w:r>
          </w:p>
        </w:tc>
        <w:tc>
          <w:tcPr>
            <w:tcW w:w="0" w:type="auto"/>
          </w:tcPr>
          <w:p w14:paraId="79EE6AC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4A830DD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1.37±0.10</w:t>
            </w:r>
          </w:p>
        </w:tc>
        <w:tc>
          <w:tcPr>
            <w:tcW w:w="0" w:type="auto"/>
          </w:tcPr>
          <w:p w14:paraId="20B6C62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1.18±0.08</w:t>
            </w:r>
          </w:p>
        </w:tc>
        <w:tc>
          <w:tcPr>
            <w:tcW w:w="0" w:type="auto"/>
          </w:tcPr>
          <w:p w14:paraId="1EDC7FD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0.17±0.03</w:t>
            </w:r>
          </w:p>
        </w:tc>
        <w:tc>
          <w:tcPr>
            <w:tcW w:w="2001" w:type="dxa"/>
          </w:tcPr>
          <w:p w14:paraId="0C2215E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2.73±0.13</w:t>
            </w:r>
          </w:p>
        </w:tc>
        <w:tc>
          <w:tcPr>
            <w:tcW w:w="1440" w:type="dxa"/>
          </w:tcPr>
          <w:p w14:paraId="12AE355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4.21±0.46</w:t>
            </w:r>
          </w:p>
        </w:tc>
      </w:tr>
      <w:tr w:rsidR="00293A0B" w:rsidRPr="00B87042" w14:paraId="7B0EB0B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8AD508" w14:textId="77777777" w:rsidR="00293A0B" w:rsidRDefault="00293A0B" w:rsidP="0041177D">
            <w:pPr>
              <w:jc w:val="center"/>
              <w:rPr>
                <w:rFonts w:eastAsia="Times New Roman" w:cs="Times New Roman"/>
              </w:rPr>
            </w:pPr>
            <w:r>
              <w:rPr>
                <w:rFonts w:eastAsia="Times New Roman" w:cs="Times New Roman"/>
              </w:rPr>
              <w:t>UW4097</w:t>
            </w:r>
          </w:p>
        </w:tc>
        <w:tc>
          <w:tcPr>
            <w:tcW w:w="0" w:type="auto"/>
          </w:tcPr>
          <w:p w14:paraId="651B6FF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0.03±0.02</w:t>
            </w:r>
          </w:p>
        </w:tc>
        <w:tc>
          <w:tcPr>
            <w:tcW w:w="0" w:type="auto"/>
          </w:tcPr>
          <w:p w14:paraId="68A4462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1.51±0.07</w:t>
            </w:r>
          </w:p>
        </w:tc>
        <w:tc>
          <w:tcPr>
            <w:tcW w:w="0" w:type="auto"/>
          </w:tcPr>
          <w:p w14:paraId="0125239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0.91±0.07</w:t>
            </w:r>
          </w:p>
        </w:tc>
        <w:tc>
          <w:tcPr>
            <w:tcW w:w="0" w:type="auto"/>
          </w:tcPr>
          <w:p w14:paraId="08D1FE6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0.19±0.04</w:t>
            </w:r>
          </w:p>
        </w:tc>
        <w:tc>
          <w:tcPr>
            <w:tcW w:w="2001" w:type="dxa"/>
          </w:tcPr>
          <w:p w14:paraId="7B19FDB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2.64±0.11</w:t>
            </w:r>
          </w:p>
        </w:tc>
        <w:tc>
          <w:tcPr>
            <w:tcW w:w="1440" w:type="dxa"/>
          </w:tcPr>
          <w:p w14:paraId="2F26B58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3.12±2.11</w:t>
            </w:r>
          </w:p>
        </w:tc>
      </w:tr>
      <w:tr w:rsidR="00293A0B" w:rsidRPr="00B87042" w14:paraId="0940E8F2"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D9E50EA" w14:textId="77777777" w:rsidR="00293A0B" w:rsidRDefault="00293A0B" w:rsidP="0041177D">
            <w:pPr>
              <w:jc w:val="center"/>
              <w:rPr>
                <w:rFonts w:eastAsia="Times New Roman" w:cs="Times New Roman"/>
              </w:rPr>
            </w:pPr>
            <w:r>
              <w:rPr>
                <w:rFonts w:eastAsia="Times New Roman" w:cs="Times New Roman"/>
              </w:rPr>
              <w:t>UW4103</w:t>
            </w:r>
          </w:p>
        </w:tc>
        <w:tc>
          <w:tcPr>
            <w:tcW w:w="0" w:type="auto"/>
          </w:tcPr>
          <w:p w14:paraId="3D932BB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5200544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1.53±0.13</w:t>
            </w:r>
          </w:p>
        </w:tc>
        <w:tc>
          <w:tcPr>
            <w:tcW w:w="0" w:type="auto"/>
          </w:tcPr>
          <w:p w14:paraId="71AD46D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0.62±0.005</w:t>
            </w:r>
          </w:p>
        </w:tc>
        <w:tc>
          <w:tcPr>
            <w:tcW w:w="0" w:type="auto"/>
          </w:tcPr>
          <w:p w14:paraId="1F8357E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0.22±0.05</w:t>
            </w:r>
          </w:p>
        </w:tc>
        <w:tc>
          <w:tcPr>
            <w:tcW w:w="2001" w:type="dxa"/>
          </w:tcPr>
          <w:p w14:paraId="0CD13DB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2.39±0.14</w:t>
            </w:r>
          </w:p>
        </w:tc>
        <w:tc>
          <w:tcPr>
            <w:tcW w:w="1440" w:type="dxa"/>
          </w:tcPr>
          <w:p w14:paraId="5239AA2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2.31±0.13</w:t>
            </w:r>
          </w:p>
        </w:tc>
      </w:tr>
      <w:tr w:rsidR="00293A0B" w:rsidRPr="00B87042" w14:paraId="6E9870D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5326E" w14:textId="77777777" w:rsidR="00293A0B" w:rsidRDefault="00293A0B" w:rsidP="0041177D">
            <w:pPr>
              <w:jc w:val="center"/>
              <w:rPr>
                <w:rFonts w:eastAsia="Times New Roman" w:cs="Times New Roman"/>
              </w:rPr>
            </w:pPr>
            <w:r>
              <w:rPr>
                <w:rFonts w:eastAsia="Times New Roman" w:cs="Times New Roman"/>
              </w:rPr>
              <w:t>UW4120</w:t>
            </w:r>
          </w:p>
        </w:tc>
        <w:tc>
          <w:tcPr>
            <w:tcW w:w="0" w:type="auto"/>
          </w:tcPr>
          <w:p w14:paraId="05DC676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0.02±0.01</w:t>
            </w:r>
          </w:p>
        </w:tc>
        <w:tc>
          <w:tcPr>
            <w:tcW w:w="0" w:type="auto"/>
          </w:tcPr>
          <w:p w14:paraId="7376974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1.02±0.05</w:t>
            </w:r>
          </w:p>
        </w:tc>
        <w:tc>
          <w:tcPr>
            <w:tcW w:w="0" w:type="auto"/>
          </w:tcPr>
          <w:p w14:paraId="2797657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0.92±0.06</w:t>
            </w:r>
          </w:p>
        </w:tc>
        <w:tc>
          <w:tcPr>
            <w:tcW w:w="0" w:type="auto"/>
          </w:tcPr>
          <w:p w14:paraId="761CC09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0.13±0.03</w:t>
            </w:r>
          </w:p>
        </w:tc>
        <w:tc>
          <w:tcPr>
            <w:tcW w:w="2001" w:type="dxa"/>
          </w:tcPr>
          <w:p w14:paraId="4814BDA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2.09±0.08</w:t>
            </w:r>
          </w:p>
        </w:tc>
        <w:tc>
          <w:tcPr>
            <w:tcW w:w="1440" w:type="dxa"/>
          </w:tcPr>
          <w:p w14:paraId="5EBC085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1.87±0.17</w:t>
            </w:r>
          </w:p>
        </w:tc>
      </w:tr>
      <w:tr w:rsidR="00293A0B" w:rsidRPr="00B87042" w14:paraId="5CC865B3"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92E6270" w14:textId="77777777" w:rsidR="00293A0B" w:rsidRDefault="00293A0B" w:rsidP="0041177D">
            <w:pPr>
              <w:jc w:val="center"/>
              <w:rPr>
                <w:rFonts w:eastAsia="Times New Roman" w:cs="Times New Roman"/>
              </w:rPr>
            </w:pPr>
            <w:r>
              <w:rPr>
                <w:rFonts w:eastAsia="Times New Roman" w:cs="Times New Roman"/>
              </w:rPr>
              <w:t>UW4168</w:t>
            </w:r>
          </w:p>
        </w:tc>
        <w:tc>
          <w:tcPr>
            <w:tcW w:w="0" w:type="auto"/>
          </w:tcPr>
          <w:p w14:paraId="33835DA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51AC5F8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1.78±0.10</w:t>
            </w:r>
          </w:p>
        </w:tc>
        <w:tc>
          <w:tcPr>
            <w:tcW w:w="0" w:type="auto"/>
          </w:tcPr>
          <w:p w14:paraId="5CDA918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0.71±0.03</w:t>
            </w:r>
          </w:p>
        </w:tc>
        <w:tc>
          <w:tcPr>
            <w:tcW w:w="0" w:type="auto"/>
          </w:tcPr>
          <w:p w14:paraId="480E5BD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0.23±0.05</w:t>
            </w:r>
          </w:p>
        </w:tc>
        <w:tc>
          <w:tcPr>
            <w:tcW w:w="2001" w:type="dxa"/>
          </w:tcPr>
          <w:p w14:paraId="69E6E30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2.75±0.10</w:t>
            </w:r>
          </w:p>
        </w:tc>
        <w:tc>
          <w:tcPr>
            <w:tcW w:w="1440" w:type="dxa"/>
          </w:tcPr>
          <w:p w14:paraId="599FA6A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2.22±0.14</w:t>
            </w:r>
          </w:p>
        </w:tc>
      </w:tr>
      <w:tr w:rsidR="00293A0B" w:rsidRPr="00B87042" w14:paraId="58FF305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F25D7F" w14:textId="77777777" w:rsidR="00293A0B" w:rsidRDefault="00293A0B" w:rsidP="0041177D">
            <w:pPr>
              <w:jc w:val="center"/>
              <w:rPr>
                <w:rFonts w:eastAsia="Times New Roman" w:cs="Times New Roman"/>
              </w:rPr>
            </w:pPr>
            <w:r>
              <w:rPr>
                <w:rFonts w:eastAsia="Times New Roman" w:cs="Times New Roman"/>
              </w:rPr>
              <w:t>UW4170</w:t>
            </w:r>
          </w:p>
        </w:tc>
        <w:tc>
          <w:tcPr>
            <w:tcW w:w="0" w:type="auto"/>
          </w:tcPr>
          <w:p w14:paraId="02F97FF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38AF14B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1.39±0.06</w:t>
            </w:r>
          </w:p>
        </w:tc>
        <w:tc>
          <w:tcPr>
            <w:tcW w:w="0" w:type="auto"/>
          </w:tcPr>
          <w:p w14:paraId="2FBAEFE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0.60±0.05</w:t>
            </w:r>
          </w:p>
        </w:tc>
        <w:tc>
          <w:tcPr>
            <w:tcW w:w="0" w:type="auto"/>
          </w:tcPr>
          <w:p w14:paraId="3193251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0.16±0.03</w:t>
            </w:r>
          </w:p>
        </w:tc>
        <w:tc>
          <w:tcPr>
            <w:tcW w:w="2001" w:type="dxa"/>
          </w:tcPr>
          <w:p w14:paraId="75030D4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2.17±0.08</w:t>
            </w:r>
          </w:p>
        </w:tc>
        <w:tc>
          <w:tcPr>
            <w:tcW w:w="1440" w:type="dxa"/>
          </w:tcPr>
          <w:p w14:paraId="1121CE9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1.63±0.11</w:t>
            </w:r>
          </w:p>
        </w:tc>
      </w:tr>
      <w:tr w:rsidR="00293A0B" w:rsidRPr="00B87042" w14:paraId="2E5DBF7E"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0EDC634" w14:textId="77777777" w:rsidR="00293A0B" w:rsidRDefault="00293A0B" w:rsidP="0041177D">
            <w:pPr>
              <w:jc w:val="center"/>
              <w:rPr>
                <w:rFonts w:eastAsia="Times New Roman" w:cs="Times New Roman"/>
              </w:rPr>
            </w:pPr>
            <w:r>
              <w:rPr>
                <w:rFonts w:eastAsia="Times New Roman" w:cs="Times New Roman"/>
              </w:rPr>
              <w:t>UW4171</w:t>
            </w:r>
          </w:p>
        </w:tc>
        <w:tc>
          <w:tcPr>
            <w:tcW w:w="0" w:type="auto"/>
          </w:tcPr>
          <w:p w14:paraId="4CD9A1D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5423877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0.41±0.03</w:t>
            </w:r>
          </w:p>
        </w:tc>
        <w:tc>
          <w:tcPr>
            <w:tcW w:w="0" w:type="auto"/>
          </w:tcPr>
          <w:p w14:paraId="72115E9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0.31±0.02</w:t>
            </w:r>
          </w:p>
        </w:tc>
        <w:tc>
          <w:tcPr>
            <w:tcW w:w="0" w:type="auto"/>
          </w:tcPr>
          <w:p w14:paraId="1F677A3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0.12±0.03</w:t>
            </w:r>
          </w:p>
        </w:tc>
        <w:tc>
          <w:tcPr>
            <w:tcW w:w="2001" w:type="dxa"/>
          </w:tcPr>
          <w:p w14:paraId="5FC8470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0.85±0.05</w:t>
            </w:r>
          </w:p>
        </w:tc>
        <w:tc>
          <w:tcPr>
            <w:tcW w:w="1440" w:type="dxa"/>
          </w:tcPr>
          <w:p w14:paraId="215AAAF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1.57±0.09</w:t>
            </w:r>
          </w:p>
        </w:tc>
      </w:tr>
      <w:tr w:rsidR="00293A0B" w:rsidRPr="00B87042" w14:paraId="47E7B51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87FE9E" w14:textId="77777777" w:rsidR="00293A0B" w:rsidRDefault="00293A0B" w:rsidP="0041177D">
            <w:pPr>
              <w:jc w:val="center"/>
              <w:rPr>
                <w:rFonts w:eastAsia="Times New Roman" w:cs="Times New Roman"/>
              </w:rPr>
            </w:pPr>
            <w:r>
              <w:rPr>
                <w:rFonts w:eastAsia="Times New Roman" w:cs="Times New Roman"/>
              </w:rPr>
              <w:t>UW4172</w:t>
            </w:r>
          </w:p>
        </w:tc>
        <w:tc>
          <w:tcPr>
            <w:tcW w:w="0" w:type="auto"/>
          </w:tcPr>
          <w:p w14:paraId="453FD5E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3CFEDFD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1.10±0.05</w:t>
            </w:r>
          </w:p>
        </w:tc>
        <w:tc>
          <w:tcPr>
            <w:tcW w:w="0" w:type="auto"/>
          </w:tcPr>
          <w:p w14:paraId="18DDB61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0.46±0.02</w:t>
            </w:r>
          </w:p>
        </w:tc>
        <w:tc>
          <w:tcPr>
            <w:tcW w:w="0" w:type="auto"/>
          </w:tcPr>
          <w:p w14:paraId="0C9F3D5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0.15±0.03</w:t>
            </w:r>
          </w:p>
        </w:tc>
        <w:tc>
          <w:tcPr>
            <w:tcW w:w="2001" w:type="dxa"/>
          </w:tcPr>
          <w:p w14:paraId="53FFFF4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1.71±0.06</w:t>
            </w:r>
          </w:p>
        </w:tc>
        <w:tc>
          <w:tcPr>
            <w:tcW w:w="1440" w:type="dxa"/>
          </w:tcPr>
          <w:p w14:paraId="1EF213A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1.82±0.12</w:t>
            </w:r>
          </w:p>
        </w:tc>
      </w:tr>
      <w:tr w:rsidR="00293A0B" w:rsidRPr="00B87042" w14:paraId="2C650DD0"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F1C317E" w14:textId="77777777" w:rsidR="00293A0B" w:rsidRDefault="00293A0B" w:rsidP="0041177D">
            <w:pPr>
              <w:jc w:val="center"/>
              <w:rPr>
                <w:rFonts w:eastAsia="Times New Roman" w:cs="Times New Roman"/>
              </w:rPr>
            </w:pPr>
            <w:r>
              <w:rPr>
                <w:rFonts w:eastAsia="Times New Roman" w:cs="Times New Roman"/>
              </w:rPr>
              <w:t>UW4173</w:t>
            </w:r>
          </w:p>
        </w:tc>
        <w:tc>
          <w:tcPr>
            <w:tcW w:w="0" w:type="auto"/>
          </w:tcPr>
          <w:p w14:paraId="17A3705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0.02±0.01</w:t>
            </w:r>
          </w:p>
        </w:tc>
        <w:tc>
          <w:tcPr>
            <w:tcW w:w="0" w:type="auto"/>
          </w:tcPr>
          <w:p w14:paraId="74196A9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0.89±0.07</w:t>
            </w:r>
          </w:p>
        </w:tc>
        <w:tc>
          <w:tcPr>
            <w:tcW w:w="0" w:type="auto"/>
          </w:tcPr>
          <w:p w14:paraId="0E1BB49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0.46±0.03</w:t>
            </w:r>
          </w:p>
        </w:tc>
        <w:tc>
          <w:tcPr>
            <w:tcW w:w="0" w:type="auto"/>
          </w:tcPr>
          <w:p w14:paraId="57EB0D0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0.16±0.03</w:t>
            </w:r>
          </w:p>
        </w:tc>
        <w:tc>
          <w:tcPr>
            <w:tcW w:w="2001" w:type="dxa"/>
          </w:tcPr>
          <w:p w14:paraId="6F604E3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1.52±0.08</w:t>
            </w:r>
          </w:p>
        </w:tc>
        <w:tc>
          <w:tcPr>
            <w:tcW w:w="1440" w:type="dxa"/>
          </w:tcPr>
          <w:p w14:paraId="5CA4768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0.99±0.07</w:t>
            </w:r>
          </w:p>
        </w:tc>
      </w:tr>
      <w:tr w:rsidR="00293A0B" w:rsidRPr="00B87042" w14:paraId="56A4B92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CFB171" w14:textId="77777777" w:rsidR="00293A0B" w:rsidRDefault="00293A0B" w:rsidP="0041177D">
            <w:pPr>
              <w:jc w:val="center"/>
              <w:rPr>
                <w:rFonts w:eastAsia="Times New Roman" w:cs="Times New Roman"/>
              </w:rPr>
            </w:pPr>
            <w:r>
              <w:rPr>
                <w:rFonts w:eastAsia="Times New Roman" w:cs="Times New Roman"/>
              </w:rPr>
              <w:t>UW4174A</w:t>
            </w:r>
          </w:p>
        </w:tc>
        <w:tc>
          <w:tcPr>
            <w:tcW w:w="0" w:type="auto"/>
          </w:tcPr>
          <w:p w14:paraId="29D6FD7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37C687A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1.77±0.08</w:t>
            </w:r>
          </w:p>
        </w:tc>
        <w:tc>
          <w:tcPr>
            <w:tcW w:w="0" w:type="auto"/>
          </w:tcPr>
          <w:p w14:paraId="564F388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0.63±0.03</w:t>
            </w:r>
          </w:p>
        </w:tc>
        <w:tc>
          <w:tcPr>
            <w:tcW w:w="0" w:type="auto"/>
          </w:tcPr>
          <w:p w14:paraId="3838A6F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0.18±0.04</w:t>
            </w:r>
          </w:p>
        </w:tc>
        <w:tc>
          <w:tcPr>
            <w:tcW w:w="2001" w:type="dxa"/>
          </w:tcPr>
          <w:p w14:paraId="7069A78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2.78±0.09</w:t>
            </w:r>
          </w:p>
        </w:tc>
        <w:tc>
          <w:tcPr>
            <w:tcW w:w="1440" w:type="dxa"/>
          </w:tcPr>
          <w:p w14:paraId="204D759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1.95±0.10</w:t>
            </w:r>
          </w:p>
        </w:tc>
      </w:tr>
      <w:tr w:rsidR="00293A0B" w:rsidRPr="00B87042" w14:paraId="2CD022E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860202E" w14:textId="77777777" w:rsidR="00293A0B" w:rsidRDefault="00293A0B" w:rsidP="0041177D">
            <w:pPr>
              <w:jc w:val="center"/>
              <w:rPr>
                <w:rFonts w:eastAsia="Times New Roman" w:cs="Times New Roman"/>
              </w:rPr>
            </w:pPr>
            <w:r>
              <w:rPr>
                <w:rFonts w:eastAsia="Times New Roman" w:cs="Times New Roman"/>
              </w:rPr>
              <w:t>UW4174B</w:t>
            </w:r>
          </w:p>
        </w:tc>
        <w:tc>
          <w:tcPr>
            <w:tcW w:w="0" w:type="auto"/>
          </w:tcPr>
          <w:p w14:paraId="6ABF46B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0.02±0.02</w:t>
            </w:r>
          </w:p>
        </w:tc>
        <w:tc>
          <w:tcPr>
            <w:tcW w:w="0" w:type="auto"/>
          </w:tcPr>
          <w:p w14:paraId="4709020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1.79±0.10</w:t>
            </w:r>
          </w:p>
        </w:tc>
        <w:tc>
          <w:tcPr>
            <w:tcW w:w="0" w:type="auto"/>
          </w:tcPr>
          <w:p w14:paraId="3F9F595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0.78±0.04</w:t>
            </w:r>
          </w:p>
        </w:tc>
        <w:tc>
          <w:tcPr>
            <w:tcW w:w="0" w:type="auto"/>
          </w:tcPr>
          <w:p w14:paraId="5F339BD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0.18±0.04</w:t>
            </w:r>
          </w:p>
        </w:tc>
        <w:tc>
          <w:tcPr>
            <w:tcW w:w="2001" w:type="dxa"/>
          </w:tcPr>
          <w:p w14:paraId="59EFB37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2.78±0.09</w:t>
            </w:r>
          </w:p>
        </w:tc>
        <w:tc>
          <w:tcPr>
            <w:tcW w:w="1440" w:type="dxa"/>
          </w:tcPr>
          <w:p w14:paraId="5BC4ED4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1.95±0.10</w:t>
            </w:r>
          </w:p>
        </w:tc>
      </w:tr>
      <w:tr w:rsidR="00293A0B" w:rsidRPr="00B87042" w14:paraId="675395D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7A46D" w14:textId="77777777" w:rsidR="00293A0B" w:rsidRDefault="00293A0B" w:rsidP="0041177D">
            <w:pPr>
              <w:jc w:val="center"/>
              <w:rPr>
                <w:rFonts w:eastAsia="Times New Roman" w:cs="Times New Roman"/>
              </w:rPr>
            </w:pPr>
            <w:r>
              <w:rPr>
                <w:rFonts w:eastAsia="Times New Roman" w:cs="Times New Roman"/>
              </w:rPr>
              <w:t>UW4177</w:t>
            </w:r>
          </w:p>
        </w:tc>
        <w:tc>
          <w:tcPr>
            <w:tcW w:w="0" w:type="auto"/>
          </w:tcPr>
          <w:p w14:paraId="36CBBF6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417A385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0.21±0.02</w:t>
            </w:r>
          </w:p>
        </w:tc>
        <w:tc>
          <w:tcPr>
            <w:tcW w:w="0" w:type="auto"/>
          </w:tcPr>
          <w:p w14:paraId="08D059B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0.13±0.01</w:t>
            </w:r>
          </w:p>
        </w:tc>
        <w:tc>
          <w:tcPr>
            <w:tcW w:w="0" w:type="auto"/>
          </w:tcPr>
          <w:p w14:paraId="3C0EA1D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0.22±0.04</w:t>
            </w:r>
          </w:p>
        </w:tc>
        <w:tc>
          <w:tcPr>
            <w:tcW w:w="2001" w:type="dxa"/>
          </w:tcPr>
          <w:p w14:paraId="18637F3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0.54±0.05</w:t>
            </w:r>
          </w:p>
        </w:tc>
        <w:tc>
          <w:tcPr>
            <w:tcW w:w="1440" w:type="dxa"/>
          </w:tcPr>
          <w:p w14:paraId="3C1406B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0.44±0.03</w:t>
            </w:r>
          </w:p>
        </w:tc>
      </w:tr>
      <w:tr w:rsidR="00293A0B" w:rsidRPr="00B87042" w14:paraId="13B99ECF"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CA84BC0" w14:textId="77777777" w:rsidR="00293A0B" w:rsidRDefault="00293A0B" w:rsidP="0041177D">
            <w:pPr>
              <w:jc w:val="center"/>
              <w:rPr>
                <w:rFonts w:eastAsia="Times New Roman" w:cs="Times New Roman"/>
              </w:rPr>
            </w:pPr>
            <w:r>
              <w:rPr>
                <w:rFonts w:eastAsia="Times New Roman" w:cs="Times New Roman"/>
              </w:rPr>
              <w:lastRenderedPageBreak/>
              <w:t>UW4178</w:t>
            </w:r>
          </w:p>
        </w:tc>
        <w:tc>
          <w:tcPr>
            <w:tcW w:w="0" w:type="auto"/>
          </w:tcPr>
          <w:p w14:paraId="2F6EB4C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0.02±0.02</w:t>
            </w:r>
          </w:p>
        </w:tc>
        <w:tc>
          <w:tcPr>
            <w:tcW w:w="0" w:type="auto"/>
          </w:tcPr>
          <w:p w14:paraId="451A20B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1.78±0.10</w:t>
            </w:r>
          </w:p>
        </w:tc>
        <w:tc>
          <w:tcPr>
            <w:tcW w:w="0" w:type="auto"/>
          </w:tcPr>
          <w:p w14:paraId="1664FD7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0.83±0.07</w:t>
            </w:r>
          </w:p>
        </w:tc>
        <w:tc>
          <w:tcPr>
            <w:tcW w:w="0" w:type="auto"/>
          </w:tcPr>
          <w:p w14:paraId="3B5BBB6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0.20±0.04</w:t>
            </w:r>
          </w:p>
        </w:tc>
        <w:tc>
          <w:tcPr>
            <w:tcW w:w="2001" w:type="dxa"/>
          </w:tcPr>
          <w:p w14:paraId="4931591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2.83±0.13</w:t>
            </w:r>
          </w:p>
        </w:tc>
        <w:tc>
          <w:tcPr>
            <w:tcW w:w="1440" w:type="dxa"/>
          </w:tcPr>
          <w:p w14:paraId="0533150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2.43±0.16</w:t>
            </w:r>
          </w:p>
        </w:tc>
      </w:tr>
      <w:tr w:rsidR="00293A0B" w:rsidRPr="00B87042" w14:paraId="41444C9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0E1DB3" w14:textId="77777777" w:rsidR="00293A0B" w:rsidRDefault="00293A0B" w:rsidP="0041177D">
            <w:pPr>
              <w:jc w:val="center"/>
              <w:rPr>
                <w:rFonts w:eastAsia="Times New Roman" w:cs="Times New Roman"/>
              </w:rPr>
            </w:pPr>
            <w:r>
              <w:rPr>
                <w:rFonts w:eastAsia="Times New Roman" w:cs="Times New Roman"/>
              </w:rPr>
              <w:t>UW4179</w:t>
            </w:r>
          </w:p>
        </w:tc>
        <w:tc>
          <w:tcPr>
            <w:tcW w:w="0" w:type="auto"/>
          </w:tcPr>
          <w:p w14:paraId="5F96463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0" w:type="auto"/>
          </w:tcPr>
          <w:p w14:paraId="230FFB2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0" w:type="auto"/>
          </w:tcPr>
          <w:p w14:paraId="3721EA5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0" w:type="auto"/>
          </w:tcPr>
          <w:p w14:paraId="2B28052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2001" w:type="dxa"/>
          </w:tcPr>
          <w:p w14:paraId="395A016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1440" w:type="dxa"/>
          </w:tcPr>
          <w:p w14:paraId="4CF3D52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293A0B" w:rsidRPr="00B87042" w14:paraId="63BA72AD"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43B5BDA" w14:textId="77777777" w:rsidR="00293A0B" w:rsidRDefault="00293A0B" w:rsidP="0041177D">
            <w:pPr>
              <w:jc w:val="center"/>
              <w:rPr>
                <w:rFonts w:eastAsia="Times New Roman" w:cs="Times New Roman"/>
              </w:rPr>
            </w:pPr>
            <w:r>
              <w:rPr>
                <w:rFonts w:eastAsia="Times New Roman" w:cs="Times New Roman"/>
              </w:rPr>
              <w:t>sediment</w:t>
            </w:r>
          </w:p>
        </w:tc>
        <w:tc>
          <w:tcPr>
            <w:tcW w:w="0" w:type="auto"/>
          </w:tcPr>
          <w:p w14:paraId="243FA4F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0.02±0.02</w:t>
            </w:r>
          </w:p>
        </w:tc>
        <w:tc>
          <w:tcPr>
            <w:tcW w:w="0" w:type="auto"/>
          </w:tcPr>
          <w:p w14:paraId="38A891C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0.59±0.04</w:t>
            </w:r>
          </w:p>
        </w:tc>
        <w:tc>
          <w:tcPr>
            <w:tcW w:w="0" w:type="auto"/>
          </w:tcPr>
          <w:p w14:paraId="35EDC81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0.46±0.04</w:t>
            </w:r>
          </w:p>
        </w:tc>
        <w:tc>
          <w:tcPr>
            <w:tcW w:w="0" w:type="auto"/>
          </w:tcPr>
          <w:p w14:paraId="7E225F7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0.16±0.03</w:t>
            </w:r>
          </w:p>
        </w:tc>
        <w:tc>
          <w:tcPr>
            <w:tcW w:w="2001" w:type="dxa"/>
          </w:tcPr>
          <w:p w14:paraId="07B63AA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1.23±0.07</w:t>
            </w:r>
          </w:p>
        </w:tc>
        <w:tc>
          <w:tcPr>
            <w:tcW w:w="1440" w:type="dxa"/>
          </w:tcPr>
          <w:p w14:paraId="74F485B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0.80±0.06</w:t>
            </w:r>
          </w:p>
        </w:tc>
      </w:tr>
      <w:tr w:rsidR="00293A0B" w:rsidRPr="00B87042" w14:paraId="1F21CBF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CE55DB" w14:textId="77777777" w:rsidR="00293A0B" w:rsidRDefault="00293A0B" w:rsidP="0041177D">
            <w:pPr>
              <w:jc w:val="center"/>
              <w:rPr>
                <w:rFonts w:eastAsia="Times New Roman" w:cs="Times New Roman"/>
              </w:rPr>
            </w:pPr>
            <w:r>
              <w:rPr>
                <w:rFonts w:eastAsia="Times New Roman" w:cs="Times New Roman"/>
              </w:rPr>
              <w:t>rock</w:t>
            </w:r>
          </w:p>
        </w:tc>
        <w:tc>
          <w:tcPr>
            <w:tcW w:w="0" w:type="auto"/>
          </w:tcPr>
          <w:p w14:paraId="40C0617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2F67E0D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0.60±0.04</w:t>
            </w:r>
          </w:p>
        </w:tc>
        <w:tc>
          <w:tcPr>
            <w:tcW w:w="0" w:type="auto"/>
          </w:tcPr>
          <w:p w14:paraId="3F292A9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0.51±0.05</w:t>
            </w:r>
          </w:p>
        </w:tc>
        <w:tc>
          <w:tcPr>
            <w:tcW w:w="0" w:type="auto"/>
          </w:tcPr>
          <w:p w14:paraId="29549DB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0.15±0.03</w:t>
            </w:r>
          </w:p>
        </w:tc>
        <w:tc>
          <w:tcPr>
            <w:tcW w:w="2001" w:type="dxa"/>
          </w:tcPr>
          <w:p w14:paraId="2E32E5F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1.30±0.06</w:t>
            </w:r>
          </w:p>
        </w:tc>
        <w:tc>
          <w:tcPr>
            <w:tcW w:w="1440" w:type="dxa"/>
          </w:tcPr>
          <w:p w14:paraId="71AD444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0.93±0.06</w:t>
            </w:r>
          </w:p>
        </w:tc>
      </w:tr>
      <w:tr w:rsidR="00293A0B" w:rsidRPr="00B87042" w14:paraId="38C96F7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E9B5B2F" w14:textId="77777777" w:rsidR="00293A0B" w:rsidRDefault="00293A0B" w:rsidP="0041177D">
            <w:pPr>
              <w:jc w:val="center"/>
              <w:rPr>
                <w:rFonts w:eastAsia="Times New Roman" w:cs="Times New Roman"/>
              </w:rPr>
            </w:pPr>
            <w:r>
              <w:rPr>
                <w:rFonts w:eastAsia="Times New Roman" w:cs="Times New Roman"/>
              </w:rPr>
              <w:t>UW4181</w:t>
            </w:r>
          </w:p>
        </w:tc>
        <w:tc>
          <w:tcPr>
            <w:tcW w:w="0" w:type="auto"/>
          </w:tcPr>
          <w:p w14:paraId="590615B4" w14:textId="77777777" w:rsidR="00293A0B" w:rsidRPr="000952F3"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Nirmala UI" w:eastAsia="Times New Roman" w:hAnsi="Nirmala UI" w:cs="Nirmala UI"/>
              </w:rPr>
            </w:pPr>
            <w:r>
              <w:rPr>
                <w:rFonts w:eastAsia="Times New Roman" w:cs="Times New Roman"/>
              </w:rPr>
              <w:t>0.01±0.01</w:t>
            </w:r>
          </w:p>
        </w:tc>
        <w:tc>
          <w:tcPr>
            <w:tcW w:w="0" w:type="auto"/>
          </w:tcPr>
          <w:p w14:paraId="597B8F8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0.79±0.05</w:t>
            </w:r>
          </w:p>
        </w:tc>
        <w:tc>
          <w:tcPr>
            <w:tcW w:w="0" w:type="auto"/>
          </w:tcPr>
          <w:p w14:paraId="743D1E0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0.37±0.02</w:t>
            </w:r>
          </w:p>
        </w:tc>
        <w:tc>
          <w:tcPr>
            <w:tcW w:w="0" w:type="auto"/>
          </w:tcPr>
          <w:p w14:paraId="67B5EE6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0.232±0.05</w:t>
            </w:r>
          </w:p>
        </w:tc>
        <w:tc>
          <w:tcPr>
            <w:tcW w:w="2001" w:type="dxa"/>
          </w:tcPr>
          <w:p w14:paraId="4987A2A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1.37±0.06</w:t>
            </w:r>
          </w:p>
        </w:tc>
        <w:tc>
          <w:tcPr>
            <w:tcW w:w="1440" w:type="dxa"/>
          </w:tcPr>
          <w:p w14:paraId="73770A0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NA</w:t>
            </w:r>
          </w:p>
        </w:tc>
      </w:tr>
      <w:tr w:rsidR="00293A0B" w:rsidRPr="00B87042" w14:paraId="470710B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0" w:type="dxa"/>
            <w:gridSpan w:val="6"/>
          </w:tcPr>
          <w:p w14:paraId="22C5DA82" w14:textId="77777777" w:rsidR="00293A0B" w:rsidRDefault="00293A0B" w:rsidP="0041177D">
            <w:pPr>
              <w:jc w:val="center"/>
              <w:rPr>
                <w:rFonts w:eastAsia="Times New Roman" w:cs="Times New Roman"/>
              </w:rPr>
            </w:pPr>
            <w:r>
              <w:rPr>
                <w:rFonts w:eastAsia="Times New Roman" w:cs="Times New Roman"/>
              </w:rPr>
              <w:t>K-feldspar</w:t>
            </w:r>
          </w:p>
        </w:tc>
        <w:tc>
          <w:tcPr>
            <w:tcW w:w="1440" w:type="dxa"/>
          </w:tcPr>
          <w:p w14:paraId="1B5C827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293A0B" w:rsidRPr="00B87042" w14:paraId="21A0C141"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519EAE3" w14:textId="77777777" w:rsidR="00293A0B" w:rsidRDefault="00293A0B" w:rsidP="0041177D">
            <w:pPr>
              <w:jc w:val="center"/>
              <w:rPr>
                <w:rFonts w:eastAsia="Times New Roman" w:cs="Times New Roman"/>
              </w:rPr>
            </w:pPr>
            <w:r>
              <w:rPr>
                <w:rFonts w:eastAsia="Times New Roman" w:cs="Times New Roman"/>
              </w:rPr>
              <w:t>UW4078</w:t>
            </w:r>
          </w:p>
        </w:tc>
        <w:tc>
          <w:tcPr>
            <w:tcW w:w="0" w:type="auto"/>
          </w:tcPr>
          <w:p w14:paraId="7E550A8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0.06±0.03</w:t>
            </w:r>
          </w:p>
        </w:tc>
        <w:tc>
          <w:tcPr>
            <w:tcW w:w="0" w:type="auto"/>
          </w:tcPr>
          <w:p w14:paraId="1F83192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1.74±0.44</w:t>
            </w:r>
          </w:p>
        </w:tc>
        <w:tc>
          <w:tcPr>
            <w:tcW w:w="0" w:type="auto"/>
          </w:tcPr>
          <w:p w14:paraId="03686A6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0.24±0.03</w:t>
            </w:r>
          </w:p>
        </w:tc>
        <w:tc>
          <w:tcPr>
            <w:tcW w:w="0" w:type="auto"/>
          </w:tcPr>
          <w:p w14:paraId="57C6893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0.17±0.03</w:t>
            </w:r>
          </w:p>
        </w:tc>
        <w:tc>
          <w:tcPr>
            <w:tcW w:w="2001" w:type="dxa"/>
          </w:tcPr>
          <w:p w14:paraId="768C069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2.21±0.44</w:t>
            </w:r>
          </w:p>
        </w:tc>
        <w:tc>
          <w:tcPr>
            <w:tcW w:w="1440" w:type="dxa"/>
          </w:tcPr>
          <w:p w14:paraId="74E5740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3.51±0.54</w:t>
            </w:r>
          </w:p>
        </w:tc>
      </w:tr>
      <w:tr w:rsidR="00293A0B" w:rsidRPr="00B87042" w14:paraId="580A8E4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22A192" w14:textId="77777777" w:rsidR="00293A0B" w:rsidRDefault="00293A0B" w:rsidP="0041177D">
            <w:pPr>
              <w:jc w:val="center"/>
              <w:rPr>
                <w:rFonts w:eastAsia="Times New Roman" w:cs="Times New Roman"/>
              </w:rPr>
            </w:pPr>
            <w:r>
              <w:rPr>
                <w:rFonts w:eastAsia="Times New Roman" w:cs="Times New Roman"/>
              </w:rPr>
              <w:t>UW4079</w:t>
            </w:r>
          </w:p>
        </w:tc>
        <w:tc>
          <w:tcPr>
            <w:tcW w:w="0" w:type="auto"/>
          </w:tcPr>
          <w:p w14:paraId="5E9D386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0.09±0.05</w:t>
            </w:r>
          </w:p>
        </w:tc>
        <w:tc>
          <w:tcPr>
            <w:tcW w:w="0" w:type="auto"/>
          </w:tcPr>
          <w:p w14:paraId="5089A3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2.75±0.25</w:t>
            </w:r>
          </w:p>
        </w:tc>
        <w:tc>
          <w:tcPr>
            <w:tcW w:w="0" w:type="auto"/>
          </w:tcPr>
          <w:p w14:paraId="4B526EC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0.83±0.06</w:t>
            </w:r>
          </w:p>
        </w:tc>
        <w:tc>
          <w:tcPr>
            <w:tcW w:w="0" w:type="auto"/>
          </w:tcPr>
          <w:p w14:paraId="34704C6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0.20±0.04</w:t>
            </w:r>
          </w:p>
        </w:tc>
        <w:tc>
          <w:tcPr>
            <w:tcW w:w="2001" w:type="dxa"/>
          </w:tcPr>
          <w:p w14:paraId="533057F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3.87±0.27</w:t>
            </w:r>
          </w:p>
        </w:tc>
        <w:tc>
          <w:tcPr>
            <w:tcW w:w="1440" w:type="dxa"/>
          </w:tcPr>
          <w:p w14:paraId="00ABC0A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4.12±0.59</w:t>
            </w:r>
          </w:p>
        </w:tc>
      </w:tr>
      <w:tr w:rsidR="00293A0B" w:rsidRPr="00B87042" w14:paraId="4BD3CBAE"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801EC54" w14:textId="77777777" w:rsidR="00293A0B" w:rsidRDefault="00293A0B" w:rsidP="0041177D">
            <w:pPr>
              <w:jc w:val="center"/>
              <w:rPr>
                <w:rFonts w:eastAsia="Times New Roman" w:cs="Times New Roman"/>
              </w:rPr>
            </w:pPr>
            <w:r>
              <w:rPr>
                <w:rFonts w:eastAsia="Times New Roman" w:cs="Times New Roman"/>
              </w:rPr>
              <w:t>UW4094</w:t>
            </w:r>
          </w:p>
        </w:tc>
        <w:tc>
          <w:tcPr>
            <w:tcW w:w="0" w:type="auto"/>
          </w:tcPr>
          <w:p w14:paraId="6CD414F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0.16±0.10</w:t>
            </w:r>
          </w:p>
        </w:tc>
        <w:tc>
          <w:tcPr>
            <w:tcW w:w="0" w:type="auto"/>
          </w:tcPr>
          <w:p w14:paraId="1F35991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2.88±0.46</w:t>
            </w:r>
          </w:p>
        </w:tc>
        <w:tc>
          <w:tcPr>
            <w:tcW w:w="0" w:type="auto"/>
          </w:tcPr>
          <w:p w14:paraId="663E819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1.04±0.09</w:t>
            </w:r>
          </w:p>
        </w:tc>
        <w:tc>
          <w:tcPr>
            <w:tcW w:w="0" w:type="auto"/>
          </w:tcPr>
          <w:p w14:paraId="06FE31D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0.17±0.03</w:t>
            </w:r>
          </w:p>
        </w:tc>
        <w:tc>
          <w:tcPr>
            <w:tcW w:w="2001" w:type="dxa"/>
          </w:tcPr>
          <w:p w14:paraId="60CB7AA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4.26±0.47</w:t>
            </w:r>
          </w:p>
        </w:tc>
        <w:tc>
          <w:tcPr>
            <w:tcW w:w="1440" w:type="dxa"/>
          </w:tcPr>
          <w:p w14:paraId="792CEED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4.32±0.69</w:t>
            </w:r>
          </w:p>
        </w:tc>
      </w:tr>
      <w:tr w:rsidR="00293A0B" w:rsidRPr="00B87042" w14:paraId="7D0A598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39ABC1" w14:textId="77777777" w:rsidR="00293A0B" w:rsidRDefault="00293A0B" w:rsidP="0041177D">
            <w:pPr>
              <w:jc w:val="center"/>
              <w:rPr>
                <w:rFonts w:eastAsia="Times New Roman" w:cs="Times New Roman"/>
              </w:rPr>
            </w:pPr>
            <w:r>
              <w:rPr>
                <w:rFonts w:eastAsia="Times New Roman" w:cs="Times New Roman"/>
              </w:rPr>
              <w:t>UW4096</w:t>
            </w:r>
          </w:p>
        </w:tc>
        <w:tc>
          <w:tcPr>
            <w:tcW w:w="0" w:type="auto"/>
          </w:tcPr>
          <w:p w14:paraId="1A7EC0E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0.13±0.080</w:t>
            </w:r>
          </w:p>
        </w:tc>
        <w:tc>
          <w:tcPr>
            <w:tcW w:w="0" w:type="auto"/>
          </w:tcPr>
          <w:p w14:paraId="0BBB948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2.80±0.46</w:t>
            </w:r>
          </w:p>
        </w:tc>
        <w:tc>
          <w:tcPr>
            <w:tcW w:w="0" w:type="auto"/>
          </w:tcPr>
          <w:p w14:paraId="363D7F0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1.18±0.08</w:t>
            </w:r>
          </w:p>
        </w:tc>
        <w:tc>
          <w:tcPr>
            <w:tcW w:w="0" w:type="auto"/>
          </w:tcPr>
          <w:p w14:paraId="703FA2D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0.17±0.03</w:t>
            </w:r>
          </w:p>
        </w:tc>
        <w:tc>
          <w:tcPr>
            <w:tcW w:w="2001" w:type="dxa"/>
          </w:tcPr>
          <w:p w14:paraId="5456BD6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4.28±0.48</w:t>
            </w:r>
          </w:p>
        </w:tc>
        <w:tc>
          <w:tcPr>
            <w:tcW w:w="1440" w:type="dxa"/>
          </w:tcPr>
          <w:p w14:paraId="1EAD650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5.76±0.65</w:t>
            </w:r>
          </w:p>
        </w:tc>
      </w:tr>
      <w:tr w:rsidR="00293A0B" w:rsidRPr="00B87042" w14:paraId="372E3763"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1192D31" w14:textId="77777777" w:rsidR="00293A0B" w:rsidRDefault="00293A0B" w:rsidP="0041177D">
            <w:pPr>
              <w:jc w:val="center"/>
              <w:rPr>
                <w:rFonts w:eastAsia="Times New Roman" w:cs="Times New Roman"/>
              </w:rPr>
            </w:pPr>
            <w:r>
              <w:rPr>
                <w:rFonts w:eastAsia="Times New Roman" w:cs="Times New Roman"/>
              </w:rPr>
              <w:t>UW4097</w:t>
            </w:r>
          </w:p>
        </w:tc>
        <w:tc>
          <w:tcPr>
            <w:tcW w:w="0" w:type="auto"/>
          </w:tcPr>
          <w:p w14:paraId="0DE77D9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0.14±0.08</w:t>
            </w:r>
          </w:p>
        </w:tc>
        <w:tc>
          <w:tcPr>
            <w:tcW w:w="0" w:type="auto"/>
          </w:tcPr>
          <w:p w14:paraId="04CA5DC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2.93±0.45</w:t>
            </w:r>
          </w:p>
        </w:tc>
        <w:tc>
          <w:tcPr>
            <w:tcW w:w="0" w:type="auto"/>
          </w:tcPr>
          <w:p w14:paraId="627B82A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0.91±0.07</w:t>
            </w:r>
          </w:p>
        </w:tc>
        <w:tc>
          <w:tcPr>
            <w:tcW w:w="0" w:type="auto"/>
          </w:tcPr>
          <w:p w14:paraId="37508D8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0.19±0.04</w:t>
            </w:r>
          </w:p>
        </w:tc>
        <w:tc>
          <w:tcPr>
            <w:tcW w:w="2001" w:type="dxa"/>
          </w:tcPr>
          <w:p w14:paraId="2852186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4.17±0.46</w:t>
            </w:r>
          </w:p>
        </w:tc>
        <w:tc>
          <w:tcPr>
            <w:tcW w:w="1440" w:type="dxa"/>
          </w:tcPr>
          <w:p w14:paraId="707E451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4.65±2.16</w:t>
            </w:r>
          </w:p>
        </w:tc>
      </w:tr>
      <w:tr w:rsidR="00293A0B" w:rsidRPr="00B87042" w14:paraId="6C7A0E8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FA051" w14:textId="77777777" w:rsidR="00293A0B" w:rsidRDefault="00293A0B" w:rsidP="0041177D">
            <w:pPr>
              <w:jc w:val="center"/>
              <w:rPr>
                <w:rFonts w:eastAsia="Times New Roman" w:cs="Times New Roman"/>
              </w:rPr>
            </w:pPr>
            <w:r>
              <w:rPr>
                <w:rFonts w:eastAsia="Times New Roman" w:cs="Times New Roman"/>
              </w:rPr>
              <w:t>UW4103</w:t>
            </w:r>
          </w:p>
        </w:tc>
        <w:tc>
          <w:tcPr>
            <w:tcW w:w="0" w:type="auto"/>
          </w:tcPr>
          <w:p w14:paraId="0986049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0.06±0.04</w:t>
            </w:r>
          </w:p>
        </w:tc>
        <w:tc>
          <w:tcPr>
            <w:tcW w:w="0" w:type="auto"/>
          </w:tcPr>
          <w:p w14:paraId="756BD5E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2.94±0.49</w:t>
            </w:r>
          </w:p>
        </w:tc>
        <w:tc>
          <w:tcPr>
            <w:tcW w:w="0" w:type="auto"/>
          </w:tcPr>
          <w:p w14:paraId="44FABC3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0.62±0.05</w:t>
            </w:r>
          </w:p>
        </w:tc>
        <w:tc>
          <w:tcPr>
            <w:tcW w:w="0" w:type="auto"/>
          </w:tcPr>
          <w:p w14:paraId="6213F79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0.22±0.05</w:t>
            </w:r>
          </w:p>
        </w:tc>
        <w:tc>
          <w:tcPr>
            <w:tcW w:w="2001" w:type="dxa"/>
          </w:tcPr>
          <w:p w14:paraId="330DC1E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3.85±0.50</w:t>
            </w:r>
          </w:p>
        </w:tc>
        <w:tc>
          <w:tcPr>
            <w:tcW w:w="1440" w:type="dxa"/>
          </w:tcPr>
          <w:p w14:paraId="31D5A72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3.77±0.49</w:t>
            </w:r>
          </w:p>
        </w:tc>
      </w:tr>
      <w:tr w:rsidR="00293A0B" w:rsidRPr="00B87042" w14:paraId="504FDC82"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18D4ECE" w14:textId="77777777" w:rsidR="00293A0B" w:rsidRDefault="00293A0B" w:rsidP="0041177D">
            <w:pPr>
              <w:jc w:val="center"/>
              <w:rPr>
                <w:rFonts w:eastAsia="Times New Roman" w:cs="Times New Roman"/>
              </w:rPr>
            </w:pPr>
            <w:r>
              <w:rPr>
                <w:rFonts w:eastAsia="Times New Roman" w:cs="Times New Roman"/>
              </w:rPr>
              <w:t>UW4120</w:t>
            </w:r>
          </w:p>
        </w:tc>
        <w:tc>
          <w:tcPr>
            <w:tcW w:w="0" w:type="auto"/>
          </w:tcPr>
          <w:p w14:paraId="4514F9F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0.08±0.05</w:t>
            </w:r>
          </w:p>
        </w:tc>
        <w:tc>
          <w:tcPr>
            <w:tcW w:w="0" w:type="auto"/>
          </w:tcPr>
          <w:p w14:paraId="50C7783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2.44±0.44</w:t>
            </w:r>
          </w:p>
        </w:tc>
        <w:tc>
          <w:tcPr>
            <w:tcW w:w="0" w:type="auto"/>
          </w:tcPr>
          <w:p w14:paraId="0F5BA1E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0.92±0.06</w:t>
            </w:r>
          </w:p>
        </w:tc>
        <w:tc>
          <w:tcPr>
            <w:tcW w:w="0" w:type="auto"/>
          </w:tcPr>
          <w:p w14:paraId="495E350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0.13±0.03</w:t>
            </w:r>
          </w:p>
        </w:tc>
        <w:tc>
          <w:tcPr>
            <w:tcW w:w="2001" w:type="dxa"/>
          </w:tcPr>
          <w:p w14:paraId="3E24B31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3.57±0.45</w:t>
            </w:r>
          </w:p>
        </w:tc>
        <w:tc>
          <w:tcPr>
            <w:tcW w:w="1440" w:type="dxa"/>
          </w:tcPr>
          <w:p w14:paraId="20F774F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3.35±0.47</w:t>
            </w:r>
          </w:p>
        </w:tc>
      </w:tr>
      <w:tr w:rsidR="00293A0B" w:rsidRPr="00B87042" w14:paraId="74688D3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CB55D3" w14:textId="77777777" w:rsidR="00293A0B" w:rsidRDefault="00293A0B" w:rsidP="0041177D">
            <w:pPr>
              <w:jc w:val="center"/>
              <w:rPr>
                <w:rFonts w:eastAsia="Times New Roman" w:cs="Times New Roman"/>
              </w:rPr>
            </w:pPr>
            <w:r>
              <w:rPr>
                <w:rFonts w:eastAsia="Times New Roman" w:cs="Times New Roman"/>
              </w:rPr>
              <w:t>UW4168</w:t>
            </w:r>
          </w:p>
        </w:tc>
        <w:tc>
          <w:tcPr>
            <w:tcW w:w="0" w:type="auto"/>
          </w:tcPr>
          <w:p w14:paraId="6DA8370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0.04±0.02</w:t>
            </w:r>
          </w:p>
        </w:tc>
        <w:tc>
          <w:tcPr>
            <w:tcW w:w="0" w:type="auto"/>
          </w:tcPr>
          <w:p w14:paraId="6953C3E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3.18±0.47</w:t>
            </w:r>
          </w:p>
        </w:tc>
        <w:tc>
          <w:tcPr>
            <w:tcW w:w="0" w:type="auto"/>
          </w:tcPr>
          <w:p w14:paraId="4D90913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0.71±0.03</w:t>
            </w:r>
          </w:p>
        </w:tc>
        <w:tc>
          <w:tcPr>
            <w:tcW w:w="0" w:type="auto"/>
          </w:tcPr>
          <w:p w14:paraId="3E210D8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0.23±0.05</w:t>
            </w:r>
          </w:p>
        </w:tc>
        <w:tc>
          <w:tcPr>
            <w:tcW w:w="2001" w:type="dxa"/>
          </w:tcPr>
          <w:p w14:paraId="1510E69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4.18±0.46</w:t>
            </w:r>
          </w:p>
        </w:tc>
        <w:tc>
          <w:tcPr>
            <w:tcW w:w="1440" w:type="dxa"/>
          </w:tcPr>
          <w:p w14:paraId="446BBE1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3.66±0.47</w:t>
            </w:r>
          </w:p>
        </w:tc>
      </w:tr>
      <w:tr w:rsidR="00293A0B" w:rsidRPr="00B87042" w14:paraId="284E0163"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9FF33ED" w14:textId="77777777" w:rsidR="00293A0B" w:rsidRDefault="00293A0B" w:rsidP="0041177D">
            <w:pPr>
              <w:jc w:val="center"/>
              <w:rPr>
                <w:rFonts w:eastAsia="Times New Roman" w:cs="Times New Roman"/>
              </w:rPr>
            </w:pPr>
            <w:r>
              <w:rPr>
                <w:rFonts w:eastAsia="Times New Roman" w:cs="Times New Roman"/>
              </w:rPr>
              <w:t>UW4169</w:t>
            </w:r>
          </w:p>
        </w:tc>
        <w:tc>
          <w:tcPr>
            <w:tcW w:w="0" w:type="auto"/>
          </w:tcPr>
          <w:p w14:paraId="7E77F21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0.12±0.06</w:t>
            </w:r>
          </w:p>
        </w:tc>
        <w:tc>
          <w:tcPr>
            <w:tcW w:w="0" w:type="auto"/>
          </w:tcPr>
          <w:p w14:paraId="5A90861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2.80±0.45</w:t>
            </w:r>
          </w:p>
        </w:tc>
        <w:tc>
          <w:tcPr>
            <w:tcW w:w="0" w:type="auto"/>
          </w:tcPr>
          <w:p w14:paraId="75754A3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1.01±0.07</w:t>
            </w:r>
          </w:p>
        </w:tc>
        <w:tc>
          <w:tcPr>
            <w:tcW w:w="0" w:type="auto"/>
          </w:tcPr>
          <w:p w14:paraId="2FAD17B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0.12±0.02</w:t>
            </w:r>
          </w:p>
        </w:tc>
        <w:tc>
          <w:tcPr>
            <w:tcW w:w="2001" w:type="dxa"/>
          </w:tcPr>
          <w:p w14:paraId="1E73AB8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4.05±0.46</w:t>
            </w:r>
          </w:p>
        </w:tc>
        <w:tc>
          <w:tcPr>
            <w:tcW w:w="1440" w:type="dxa"/>
          </w:tcPr>
          <w:p w14:paraId="568786D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3.72±0.45</w:t>
            </w:r>
          </w:p>
        </w:tc>
      </w:tr>
      <w:tr w:rsidR="00293A0B" w:rsidRPr="00B87042" w14:paraId="5628944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80DC7" w14:textId="77777777" w:rsidR="00293A0B" w:rsidRDefault="00293A0B" w:rsidP="0041177D">
            <w:pPr>
              <w:jc w:val="center"/>
              <w:rPr>
                <w:rFonts w:eastAsia="Times New Roman" w:cs="Times New Roman"/>
              </w:rPr>
            </w:pPr>
            <w:r>
              <w:rPr>
                <w:rFonts w:eastAsia="Times New Roman" w:cs="Times New Roman"/>
              </w:rPr>
              <w:t>UW4170</w:t>
            </w:r>
          </w:p>
        </w:tc>
        <w:tc>
          <w:tcPr>
            <w:tcW w:w="0" w:type="auto"/>
          </w:tcPr>
          <w:p w14:paraId="0B556AD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0.09±0.05</w:t>
            </w:r>
          </w:p>
        </w:tc>
        <w:tc>
          <w:tcPr>
            <w:tcW w:w="0" w:type="auto"/>
          </w:tcPr>
          <w:p w14:paraId="66F0113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1.95±0.19</w:t>
            </w:r>
          </w:p>
        </w:tc>
        <w:tc>
          <w:tcPr>
            <w:tcW w:w="0" w:type="auto"/>
          </w:tcPr>
          <w:p w14:paraId="22D07E4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0.60±0.05</w:t>
            </w:r>
          </w:p>
        </w:tc>
        <w:tc>
          <w:tcPr>
            <w:tcW w:w="0" w:type="auto"/>
          </w:tcPr>
          <w:p w14:paraId="338894A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0.17±0.03</w:t>
            </w:r>
          </w:p>
        </w:tc>
        <w:tc>
          <w:tcPr>
            <w:tcW w:w="2001" w:type="dxa"/>
          </w:tcPr>
          <w:p w14:paraId="19BC7D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2.81±0.21</w:t>
            </w:r>
          </w:p>
        </w:tc>
        <w:tc>
          <w:tcPr>
            <w:tcW w:w="1440" w:type="dxa"/>
          </w:tcPr>
          <w:p w14:paraId="6F276A5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2.27±0.22</w:t>
            </w:r>
          </w:p>
        </w:tc>
      </w:tr>
      <w:tr w:rsidR="00293A0B" w:rsidRPr="00B87042" w14:paraId="62DFB8DD"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DCE4D6C" w14:textId="77777777" w:rsidR="00293A0B" w:rsidRDefault="00293A0B" w:rsidP="0041177D">
            <w:pPr>
              <w:jc w:val="center"/>
              <w:rPr>
                <w:rFonts w:eastAsia="Times New Roman" w:cs="Times New Roman"/>
              </w:rPr>
            </w:pPr>
            <w:r>
              <w:rPr>
                <w:rFonts w:eastAsia="Times New Roman" w:cs="Times New Roman"/>
              </w:rPr>
              <w:t>UW4171</w:t>
            </w:r>
          </w:p>
        </w:tc>
        <w:tc>
          <w:tcPr>
            <w:tcW w:w="0" w:type="auto"/>
          </w:tcPr>
          <w:p w14:paraId="1E7D275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0.04±0.02</w:t>
            </w:r>
          </w:p>
        </w:tc>
        <w:tc>
          <w:tcPr>
            <w:tcW w:w="0" w:type="auto"/>
          </w:tcPr>
          <w:p w14:paraId="425A044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0.97±0.47</w:t>
            </w:r>
          </w:p>
        </w:tc>
        <w:tc>
          <w:tcPr>
            <w:tcW w:w="0" w:type="auto"/>
          </w:tcPr>
          <w:p w14:paraId="1263C87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0.31±0.04</w:t>
            </w:r>
          </w:p>
        </w:tc>
        <w:tc>
          <w:tcPr>
            <w:tcW w:w="0" w:type="auto"/>
          </w:tcPr>
          <w:p w14:paraId="190DD2C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0.12±0.03</w:t>
            </w:r>
          </w:p>
        </w:tc>
        <w:tc>
          <w:tcPr>
            <w:tcW w:w="2001" w:type="dxa"/>
          </w:tcPr>
          <w:p w14:paraId="425AC39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1.45±0.47</w:t>
            </w:r>
          </w:p>
        </w:tc>
        <w:tc>
          <w:tcPr>
            <w:tcW w:w="1440" w:type="dxa"/>
          </w:tcPr>
          <w:p w14:paraId="2F0EB91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2.17±0.48</w:t>
            </w:r>
          </w:p>
        </w:tc>
      </w:tr>
      <w:tr w:rsidR="00293A0B" w:rsidRPr="00B87042" w14:paraId="4DE4928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C3ECBF" w14:textId="77777777" w:rsidR="00293A0B" w:rsidRDefault="00293A0B" w:rsidP="0041177D">
            <w:pPr>
              <w:jc w:val="center"/>
              <w:rPr>
                <w:rFonts w:eastAsia="Times New Roman" w:cs="Times New Roman"/>
              </w:rPr>
            </w:pPr>
            <w:r>
              <w:rPr>
                <w:rFonts w:eastAsia="Times New Roman" w:cs="Times New Roman"/>
              </w:rPr>
              <w:t>UW4172</w:t>
            </w:r>
          </w:p>
        </w:tc>
        <w:tc>
          <w:tcPr>
            <w:tcW w:w="0" w:type="auto"/>
          </w:tcPr>
          <w:p w14:paraId="665E3BE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0.06±0.04</w:t>
            </w:r>
          </w:p>
        </w:tc>
        <w:tc>
          <w:tcPr>
            <w:tcW w:w="0" w:type="auto"/>
          </w:tcPr>
          <w:p w14:paraId="482C983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1.66±0.19</w:t>
            </w:r>
          </w:p>
        </w:tc>
        <w:tc>
          <w:tcPr>
            <w:tcW w:w="0" w:type="auto"/>
          </w:tcPr>
          <w:p w14:paraId="71D8F9A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0.46±0.02</w:t>
            </w:r>
          </w:p>
        </w:tc>
        <w:tc>
          <w:tcPr>
            <w:tcW w:w="0" w:type="auto"/>
          </w:tcPr>
          <w:p w14:paraId="2BEF77C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0.15±0.03</w:t>
            </w:r>
          </w:p>
        </w:tc>
        <w:tc>
          <w:tcPr>
            <w:tcW w:w="2001" w:type="dxa"/>
          </w:tcPr>
          <w:p w14:paraId="1CD2F8F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2.32±0.19</w:t>
            </w:r>
          </w:p>
        </w:tc>
        <w:tc>
          <w:tcPr>
            <w:tcW w:w="1440" w:type="dxa"/>
          </w:tcPr>
          <w:p w14:paraId="64A5F63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2.43±0.19</w:t>
            </w:r>
          </w:p>
        </w:tc>
      </w:tr>
      <w:tr w:rsidR="00293A0B" w:rsidRPr="00B87042" w14:paraId="4E08D75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4D6DF86" w14:textId="77777777" w:rsidR="00293A0B" w:rsidRDefault="00293A0B" w:rsidP="0041177D">
            <w:pPr>
              <w:jc w:val="center"/>
              <w:rPr>
                <w:rFonts w:eastAsia="Times New Roman" w:cs="Times New Roman"/>
              </w:rPr>
            </w:pPr>
            <w:r>
              <w:rPr>
                <w:rFonts w:eastAsia="Times New Roman" w:cs="Times New Roman"/>
              </w:rPr>
              <w:t>UW4173</w:t>
            </w:r>
          </w:p>
        </w:tc>
        <w:tc>
          <w:tcPr>
            <w:tcW w:w="0" w:type="auto"/>
          </w:tcPr>
          <w:p w14:paraId="5249E94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0.06±0.04</w:t>
            </w:r>
          </w:p>
        </w:tc>
        <w:tc>
          <w:tcPr>
            <w:tcW w:w="0" w:type="auto"/>
          </w:tcPr>
          <w:p w14:paraId="78871B3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1.44±0.21</w:t>
            </w:r>
          </w:p>
        </w:tc>
        <w:tc>
          <w:tcPr>
            <w:tcW w:w="0" w:type="auto"/>
          </w:tcPr>
          <w:p w14:paraId="722BDF5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0.46±0.03</w:t>
            </w:r>
          </w:p>
        </w:tc>
        <w:tc>
          <w:tcPr>
            <w:tcW w:w="0" w:type="auto"/>
          </w:tcPr>
          <w:p w14:paraId="182364F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0.16±0.03</w:t>
            </w:r>
          </w:p>
        </w:tc>
        <w:tc>
          <w:tcPr>
            <w:tcW w:w="2001" w:type="dxa"/>
          </w:tcPr>
          <w:p w14:paraId="20E554A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2.13±0.21</w:t>
            </w:r>
          </w:p>
        </w:tc>
        <w:tc>
          <w:tcPr>
            <w:tcW w:w="1440" w:type="dxa"/>
          </w:tcPr>
          <w:p w14:paraId="18ECC33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1.59±0.21</w:t>
            </w:r>
          </w:p>
        </w:tc>
      </w:tr>
      <w:tr w:rsidR="00293A0B" w:rsidRPr="00B87042" w14:paraId="6C829B5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39E259" w14:textId="77777777" w:rsidR="00293A0B" w:rsidRDefault="00293A0B" w:rsidP="0041177D">
            <w:pPr>
              <w:jc w:val="center"/>
              <w:rPr>
                <w:rFonts w:eastAsia="Times New Roman" w:cs="Times New Roman"/>
              </w:rPr>
            </w:pPr>
            <w:r>
              <w:rPr>
                <w:rFonts w:eastAsia="Times New Roman" w:cs="Times New Roman"/>
              </w:rPr>
              <w:t>UW4174A</w:t>
            </w:r>
          </w:p>
        </w:tc>
        <w:tc>
          <w:tcPr>
            <w:tcW w:w="0" w:type="auto"/>
          </w:tcPr>
          <w:p w14:paraId="7BAD3D9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0.05±0.03</w:t>
            </w:r>
          </w:p>
        </w:tc>
        <w:tc>
          <w:tcPr>
            <w:tcW w:w="0" w:type="auto"/>
          </w:tcPr>
          <w:p w14:paraId="4020616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2.28±0.22</w:t>
            </w:r>
          </w:p>
        </w:tc>
        <w:tc>
          <w:tcPr>
            <w:tcW w:w="0" w:type="auto"/>
          </w:tcPr>
          <w:p w14:paraId="3544C7F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0.68±0.03</w:t>
            </w:r>
          </w:p>
        </w:tc>
        <w:tc>
          <w:tcPr>
            <w:tcW w:w="0" w:type="auto"/>
          </w:tcPr>
          <w:p w14:paraId="2AB72C2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0.18±0.04</w:t>
            </w:r>
          </w:p>
        </w:tc>
        <w:tc>
          <w:tcPr>
            <w:tcW w:w="2001" w:type="dxa"/>
          </w:tcPr>
          <w:p w14:paraId="50250E6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3.17±0.17</w:t>
            </w:r>
          </w:p>
        </w:tc>
        <w:tc>
          <w:tcPr>
            <w:tcW w:w="1440" w:type="dxa"/>
          </w:tcPr>
          <w:p w14:paraId="38A6A7D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2.48±0.18</w:t>
            </w:r>
          </w:p>
        </w:tc>
      </w:tr>
      <w:tr w:rsidR="00293A0B" w:rsidRPr="00B87042" w14:paraId="00E6AF23"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98DE1BF" w14:textId="77777777" w:rsidR="00293A0B" w:rsidRDefault="00293A0B" w:rsidP="0041177D">
            <w:pPr>
              <w:jc w:val="center"/>
              <w:rPr>
                <w:rFonts w:eastAsia="Times New Roman" w:cs="Times New Roman"/>
              </w:rPr>
            </w:pPr>
            <w:r>
              <w:rPr>
                <w:rFonts w:eastAsia="Times New Roman" w:cs="Times New Roman"/>
              </w:rPr>
              <w:t>UW4174B</w:t>
            </w:r>
          </w:p>
        </w:tc>
        <w:tc>
          <w:tcPr>
            <w:tcW w:w="0" w:type="auto"/>
          </w:tcPr>
          <w:p w14:paraId="031A3C86" w14:textId="77777777" w:rsidR="00293A0B" w:rsidRPr="00CE1615"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Nirmala UI" w:eastAsia="Times New Roman" w:hAnsi="Nirmala UI" w:cs="Nirmala UI"/>
              </w:rPr>
            </w:pPr>
            <w:r>
              <w:rPr>
                <w:rFonts w:eastAsia="Times New Roman" w:cs="Times New Roman"/>
              </w:rPr>
              <w:t>0.05±0.03</w:t>
            </w:r>
          </w:p>
        </w:tc>
        <w:tc>
          <w:tcPr>
            <w:tcW w:w="0" w:type="auto"/>
          </w:tcPr>
          <w:p w14:paraId="209095E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2.33±0.22</w:t>
            </w:r>
          </w:p>
        </w:tc>
        <w:tc>
          <w:tcPr>
            <w:tcW w:w="0" w:type="auto"/>
          </w:tcPr>
          <w:p w14:paraId="65D2B13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0.78±0.04</w:t>
            </w:r>
          </w:p>
        </w:tc>
        <w:tc>
          <w:tcPr>
            <w:tcW w:w="0" w:type="auto"/>
          </w:tcPr>
          <w:p w14:paraId="5EE602C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0.18±0.04</w:t>
            </w:r>
          </w:p>
        </w:tc>
        <w:tc>
          <w:tcPr>
            <w:tcW w:w="2001" w:type="dxa"/>
          </w:tcPr>
          <w:p w14:paraId="39050D5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3.37±0.21</w:t>
            </w:r>
          </w:p>
        </w:tc>
        <w:tc>
          <w:tcPr>
            <w:tcW w:w="1440" w:type="dxa"/>
          </w:tcPr>
          <w:p w14:paraId="11DDB14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2.54±0.22</w:t>
            </w:r>
          </w:p>
        </w:tc>
      </w:tr>
      <w:tr w:rsidR="00293A0B" w:rsidRPr="00B87042" w14:paraId="469D22D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D989FD" w14:textId="77777777" w:rsidR="00293A0B" w:rsidRDefault="00293A0B" w:rsidP="0041177D">
            <w:pPr>
              <w:jc w:val="center"/>
              <w:rPr>
                <w:rFonts w:eastAsia="Times New Roman" w:cs="Times New Roman"/>
              </w:rPr>
            </w:pPr>
            <w:r>
              <w:rPr>
                <w:rFonts w:eastAsia="Times New Roman" w:cs="Times New Roman"/>
              </w:rPr>
              <w:t>UW4175</w:t>
            </w:r>
          </w:p>
        </w:tc>
        <w:tc>
          <w:tcPr>
            <w:tcW w:w="0" w:type="auto"/>
          </w:tcPr>
          <w:p w14:paraId="308F723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0.13±0.08</w:t>
            </w:r>
          </w:p>
        </w:tc>
        <w:tc>
          <w:tcPr>
            <w:tcW w:w="0" w:type="auto"/>
          </w:tcPr>
          <w:p w14:paraId="0A1CD1D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3.35±0.47</w:t>
            </w:r>
          </w:p>
        </w:tc>
        <w:tc>
          <w:tcPr>
            <w:tcW w:w="0" w:type="auto"/>
          </w:tcPr>
          <w:p w14:paraId="0EAB66B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1.19±0.09</w:t>
            </w:r>
          </w:p>
        </w:tc>
        <w:tc>
          <w:tcPr>
            <w:tcW w:w="0" w:type="auto"/>
          </w:tcPr>
          <w:p w14:paraId="608F188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0.12±0.02</w:t>
            </w:r>
          </w:p>
        </w:tc>
        <w:tc>
          <w:tcPr>
            <w:tcW w:w="2001" w:type="dxa"/>
          </w:tcPr>
          <w:p w14:paraId="6CAD10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4.79±0.48</w:t>
            </w:r>
          </w:p>
        </w:tc>
        <w:tc>
          <w:tcPr>
            <w:tcW w:w="1440" w:type="dxa"/>
          </w:tcPr>
          <w:p w14:paraId="465F070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3.97±0.51</w:t>
            </w:r>
          </w:p>
        </w:tc>
      </w:tr>
      <w:tr w:rsidR="00293A0B" w:rsidRPr="00B87042" w14:paraId="3B81E6CE"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54F15CF" w14:textId="77777777" w:rsidR="00293A0B" w:rsidRDefault="00293A0B" w:rsidP="0041177D">
            <w:pPr>
              <w:jc w:val="center"/>
              <w:rPr>
                <w:rFonts w:eastAsia="Times New Roman" w:cs="Times New Roman"/>
              </w:rPr>
            </w:pPr>
            <w:r>
              <w:rPr>
                <w:rFonts w:eastAsia="Times New Roman" w:cs="Times New Roman"/>
              </w:rPr>
              <w:t>UW4176</w:t>
            </w:r>
          </w:p>
        </w:tc>
        <w:tc>
          <w:tcPr>
            <w:tcW w:w="0" w:type="auto"/>
          </w:tcPr>
          <w:p w14:paraId="16046F6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0.63±0.39</w:t>
            </w:r>
          </w:p>
        </w:tc>
        <w:tc>
          <w:tcPr>
            <w:tcW w:w="0" w:type="auto"/>
          </w:tcPr>
          <w:p w14:paraId="4332AE0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4.21±0.51</w:t>
            </w:r>
          </w:p>
        </w:tc>
        <w:tc>
          <w:tcPr>
            <w:tcW w:w="0" w:type="auto"/>
          </w:tcPr>
          <w:p w14:paraId="0A4AA30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1.94±0.15</w:t>
            </w:r>
          </w:p>
        </w:tc>
        <w:tc>
          <w:tcPr>
            <w:tcW w:w="0" w:type="auto"/>
          </w:tcPr>
          <w:p w14:paraId="6C5BFEC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0.04±0.01</w:t>
            </w:r>
          </w:p>
        </w:tc>
        <w:tc>
          <w:tcPr>
            <w:tcW w:w="2001" w:type="dxa"/>
          </w:tcPr>
          <w:p w14:paraId="204A18F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6.83±0.66</w:t>
            </w:r>
          </w:p>
        </w:tc>
        <w:tc>
          <w:tcPr>
            <w:tcW w:w="1440" w:type="dxa"/>
          </w:tcPr>
          <w:p w14:paraId="55ABD11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7.00±0.64</w:t>
            </w:r>
          </w:p>
        </w:tc>
      </w:tr>
      <w:tr w:rsidR="00293A0B" w:rsidRPr="00B87042" w14:paraId="0B8AC17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03931" w14:textId="77777777" w:rsidR="00293A0B" w:rsidRDefault="00293A0B" w:rsidP="0041177D">
            <w:pPr>
              <w:jc w:val="center"/>
              <w:rPr>
                <w:rFonts w:eastAsia="Times New Roman" w:cs="Times New Roman"/>
              </w:rPr>
            </w:pPr>
            <w:r>
              <w:rPr>
                <w:rFonts w:eastAsia="Times New Roman" w:cs="Times New Roman"/>
              </w:rPr>
              <w:t>UW4177</w:t>
            </w:r>
          </w:p>
        </w:tc>
        <w:tc>
          <w:tcPr>
            <w:tcW w:w="0" w:type="auto"/>
          </w:tcPr>
          <w:p w14:paraId="2F1EC3C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0.01±0.01</w:t>
            </w:r>
          </w:p>
        </w:tc>
        <w:tc>
          <w:tcPr>
            <w:tcW w:w="0" w:type="auto"/>
          </w:tcPr>
          <w:p w14:paraId="4A4A4F6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0.76±0.18</w:t>
            </w:r>
          </w:p>
        </w:tc>
        <w:tc>
          <w:tcPr>
            <w:tcW w:w="0" w:type="auto"/>
          </w:tcPr>
          <w:p w14:paraId="1FD46BF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0.13±0.01</w:t>
            </w:r>
          </w:p>
        </w:tc>
        <w:tc>
          <w:tcPr>
            <w:tcW w:w="0" w:type="auto"/>
          </w:tcPr>
          <w:p w14:paraId="333F6AA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0.22±0.04</w:t>
            </w:r>
          </w:p>
        </w:tc>
        <w:tc>
          <w:tcPr>
            <w:tcW w:w="2001" w:type="dxa"/>
          </w:tcPr>
          <w:p w14:paraId="22EA724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1.10±0.18</w:t>
            </w:r>
          </w:p>
        </w:tc>
        <w:tc>
          <w:tcPr>
            <w:tcW w:w="1440" w:type="dxa"/>
          </w:tcPr>
          <w:p w14:paraId="172F458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0.99±0.18</w:t>
            </w:r>
          </w:p>
        </w:tc>
      </w:tr>
      <w:tr w:rsidR="00293A0B" w:rsidRPr="00B87042" w14:paraId="1BD36E78"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52D4E11" w14:textId="77777777" w:rsidR="00293A0B" w:rsidRDefault="00293A0B" w:rsidP="0041177D">
            <w:pPr>
              <w:jc w:val="center"/>
              <w:rPr>
                <w:rFonts w:eastAsia="Times New Roman" w:cs="Times New Roman"/>
              </w:rPr>
            </w:pPr>
            <w:r>
              <w:rPr>
                <w:rFonts w:eastAsia="Times New Roman" w:cs="Times New Roman"/>
              </w:rPr>
              <w:t>UW4178</w:t>
            </w:r>
          </w:p>
        </w:tc>
        <w:tc>
          <w:tcPr>
            <w:tcW w:w="0" w:type="auto"/>
          </w:tcPr>
          <w:p w14:paraId="1618DFD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0.10±0.06</w:t>
            </w:r>
          </w:p>
        </w:tc>
        <w:tc>
          <w:tcPr>
            <w:tcW w:w="0" w:type="auto"/>
          </w:tcPr>
          <w:p w14:paraId="534FB94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2.91±0.45</w:t>
            </w:r>
          </w:p>
        </w:tc>
        <w:tc>
          <w:tcPr>
            <w:tcW w:w="0" w:type="auto"/>
          </w:tcPr>
          <w:p w14:paraId="3484D7C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0.83±0.07</w:t>
            </w:r>
          </w:p>
        </w:tc>
        <w:tc>
          <w:tcPr>
            <w:tcW w:w="0" w:type="auto"/>
          </w:tcPr>
          <w:p w14:paraId="6755C89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0.20±0.04</w:t>
            </w:r>
          </w:p>
        </w:tc>
        <w:tc>
          <w:tcPr>
            <w:tcW w:w="2001" w:type="dxa"/>
          </w:tcPr>
          <w:p w14:paraId="60FD8C5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4.04±0.47</w:t>
            </w:r>
          </w:p>
        </w:tc>
        <w:tc>
          <w:tcPr>
            <w:tcW w:w="1440" w:type="dxa"/>
          </w:tcPr>
          <w:p w14:paraId="79FDE1F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3.64±0.47</w:t>
            </w:r>
          </w:p>
        </w:tc>
      </w:tr>
      <w:tr w:rsidR="00293A0B" w:rsidRPr="00B87042" w14:paraId="77F5636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1B70E" w14:textId="77777777" w:rsidR="00293A0B" w:rsidRDefault="00293A0B" w:rsidP="0041177D">
            <w:pPr>
              <w:jc w:val="center"/>
              <w:rPr>
                <w:rFonts w:eastAsia="Times New Roman" w:cs="Times New Roman"/>
              </w:rPr>
            </w:pPr>
            <w:r>
              <w:rPr>
                <w:rFonts w:eastAsia="Times New Roman" w:cs="Times New Roman"/>
              </w:rPr>
              <w:t>UW4179</w:t>
            </w:r>
          </w:p>
        </w:tc>
        <w:tc>
          <w:tcPr>
            <w:tcW w:w="0" w:type="auto"/>
          </w:tcPr>
          <w:p w14:paraId="0918562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0" w:type="auto"/>
          </w:tcPr>
          <w:p w14:paraId="05AEB7C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0" w:type="auto"/>
          </w:tcPr>
          <w:p w14:paraId="1ACCB59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0" w:type="auto"/>
          </w:tcPr>
          <w:p w14:paraId="3A6038F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2001" w:type="dxa"/>
          </w:tcPr>
          <w:p w14:paraId="1875B83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1440" w:type="dxa"/>
          </w:tcPr>
          <w:p w14:paraId="7728EC1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293A0B" w:rsidRPr="00B87042" w14:paraId="07B6DC98"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BF4343A" w14:textId="77777777" w:rsidR="00293A0B" w:rsidRDefault="00293A0B" w:rsidP="0041177D">
            <w:pPr>
              <w:jc w:val="center"/>
              <w:rPr>
                <w:rFonts w:eastAsia="Times New Roman" w:cs="Times New Roman"/>
              </w:rPr>
            </w:pPr>
            <w:r>
              <w:rPr>
                <w:rFonts w:eastAsia="Times New Roman" w:cs="Times New Roman"/>
              </w:rPr>
              <w:t>sediment</w:t>
            </w:r>
          </w:p>
        </w:tc>
        <w:tc>
          <w:tcPr>
            <w:tcW w:w="0" w:type="auto"/>
          </w:tcPr>
          <w:p w14:paraId="028450A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0.10±0.06</w:t>
            </w:r>
          </w:p>
        </w:tc>
        <w:tc>
          <w:tcPr>
            <w:tcW w:w="0" w:type="auto"/>
          </w:tcPr>
          <w:p w14:paraId="2916669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1.73±0.44</w:t>
            </w:r>
          </w:p>
        </w:tc>
        <w:tc>
          <w:tcPr>
            <w:tcW w:w="0" w:type="auto"/>
          </w:tcPr>
          <w:p w14:paraId="5B698AF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0.46±0.04</w:t>
            </w:r>
          </w:p>
        </w:tc>
        <w:tc>
          <w:tcPr>
            <w:tcW w:w="0" w:type="auto"/>
          </w:tcPr>
          <w:p w14:paraId="7B05F33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0.14±0.03</w:t>
            </w:r>
          </w:p>
        </w:tc>
        <w:tc>
          <w:tcPr>
            <w:tcW w:w="2001" w:type="dxa"/>
          </w:tcPr>
          <w:p w14:paraId="2E51312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2.43±0.44</w:t>
            </w:r>
          </w:p>
        </w:tc>
        <w:tc>
          <w:tcPr>
            <w:tcW w:w="1440" w:type="dxa"/>
          </w:tcPr>
          <w:p w14:paraId="7BD7251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2.02±0.44</w:t>
            </w:r>
          </w:p>
        </w:tc>
      </w:tr>
      <w:tr w:rsidR="00293A0B" w:rsidRPr="00B87042" w14:paraId="48C83F8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962CD" w14:textId="77777777" w:rsidR="00293A0B" w:rsidRDefault="00293A0B" w:rsidP="0041177D">
            <w:pPr>
              <w:jc w:val="center"/>
              <w:rPr>
                <w:rFonts w:eastAsia="Times New Roman" w:cs="Times New Roman"/>
              </w:rPr>
            </w:pPr>
            <w:r>
              <w:rPr>
                <w:rFonts w:eastAsia="Times New Roman" w:cs="Times New Roman"/>
              </w:rPr>
              <w:t>rock</w:t>
            </w:r>
          </w:p>
        </w:tc>
        <w:tc>
          <w:tcPr>
            <w:tcW w:w="0" w:type="auto"/>
          </w:tcPr>
          <w:p w14:paraId="6D90130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0.03±0.02</w:t>
            </w:r>
          </w:p>
        </w:tc>
        <w:tc>
          <w:tcPr>
            <w:tcW w:w="0" w:type="auto"/>
          </w:tcPr>
          <w:p w14:paraId="4B38165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1.16±0.19</w:t>
            </w:r>
          </w:p>
        </w:tc>
        <w:tc>
          <w:tcPr>
            <w:tcW w:w="0" w:type="auto"/>
          </w:tcPr>
          <w:p w14:paraId="41BD029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0.51±0.05</w:t>
            </w:r>
          </w:p>
        </w:tc>
        <w:tc>
          <w:tcPr>
            <w:tcW w:w="0" w:type="auto"/>
          </w:tcPr>
          <w:p w14:paraId="0B19E4B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0.15±0.03</w:t>
            </w:r>
          </w:p>
        </w:tc>
        <w:tc>
          <w:tcPr>
            <w:tcW w:w="2001" w:type="dxa"/>
          </w:tcPr>
          <w:p w14:paraId="7B67928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1.90±0.19</w:t>
            </w:r>
          </w:p>
        </w:tc>
        <w:tc>
          <w:tcPr>
            <w:tcW w:w="1440" w:type="dxa"/>
          </w:tcPr>
          <w:p w14:paraId="4F6DF7C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1.53±0.19</w:t>
            </w:r>
          </w:p>
        </w:tc>
      </w:tr>
      <w:tr w:rsidR="00293A0B" w:rsidRPr="00B87042" w14:paraId="4349B8F0"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539DF88" w14:textId="77777777" w:rsidR="00293A0B" w:rsidRDefault="00293A0B" w:rsidP="0041177D">
            <w:pPr>
              <w:jc w:val="center"/>
              <w:rPr>
                <w:rFonts w:eastAsia="Times New Roman" w:cs="Times New Roman"/>
              </w:rPr>
            </w:pPr>
            <w:r>
              <w:rPr>
                <w:rFonts w:eastAsia="Times New Roman" w:cs="Times New Roman"/>
              </w:rPr>
              <w:t>UW4181</w:t>
            </w:r>
          </w:p>
        </w:tc>
        <w:tc>
          <w:tcPr>
            <w:tcW w:w="0" w:type="auto"/>
          </w:tcPr>
          <w:p w14:paraId="584134C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0.02±0.01</w:t>
            </w:r>
          </w:p>
        </w:tc>
        <w:tc>
          <w:tcPr>
            <w:tcW w:w="0" w:type="auto"/>
          </w:tcPr>
          <w:p w14:paraId="589398D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1.34±0.19</w:t>
            </w:r>
          </w:p>
        </w:tc>
        <w:tc>
          <w:tcPr>
            <w:tcW w:w="0" w:type="auto"/>
          </w:tcPr>
          <w:p w14:paraId="315BD11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0.37±0.02</w:t>
            </w:r>
          </w:p>
        </w:tc>
        <w:tc>
          <w:tcPr>
            <w:tcW w:w="0" w:type="auto"/>
          </w:tcPr>
          <w:p w14:paraId="2A72314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0.23±0.05</w:t>
            </w:r>
          </w:p>
        </w:tc>
        <w:tc>
          <w:tcPr>
            <w:tcW w:w="2001" w:type="dxa"/>
          </w:tcPr>
          <w:p w14:paraId="79D978A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1.97±0.19</w:t>
            </w:r>
          </w:p>
        </w:tc>
        <w:tc>
          <w:tcPr>
            <w:tcW w:w="1440" w:type="dxa"/>
          </w:tcPr>
          <w:p w14:paraId="26F5EB1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NA</w:t>
            </w:r>
          </w:p>
        </w:tc>
      </w:tr>
    </w:tbl>
    <w:bookmarkEnd w:id="7"/>
    <w:p w14:paraId="7E489D42" w14:textId="77777777" w:rsidR="00293A0B" w:rsidRPr="00524A43" w:rsidRDefault="00293A0B" w:rsidP="00293A0B">
      <w:pPr>
        <w:spacing w:after="0" w:line="240" w:lineRule="auto"/>
        <w:rPr>
          <w:rFonts w:eastAsia="Times New Roman" w:cs="Times New Roman"/>
          <w:i/>
          <w:iCs/>
        </w:rPr>
      </w:pPr>
      <w:r w:rsidRPr="00524A43">
        <w:rPr>
          <w:rFonts w:eastAsia="Times New Roman" w:cs="Times New Roman"/>
          <w:i/>
          <w:iCs/>
        </w:rPr>
        <w:t>* The beta dose rate is lower than that given in Table 2 due to moisture correction.</w:t>
      </w:r>
    </w:p>
    <w:p w14:paraId="175D6442" w14:textId="77777777" w:rsidR="00F814E2" w:rsidRDefault="00F814E2" w:rsidP="00293A0B">
      <w:pPr>
        <w:spacing w:after="0" w:line="240" w:lineRule="auto"/>
        <w:rPr>
          <w:rFonts w:eastAsia="Times New Roman" w:cs="Times New Roman"/>
          <w:b/>
        </w:rPr>
      </w:pPr>
    </w:p>
    <w:p w14:paraId="1F80FB33" w14:textId="46005F86" w:rsidR="00293A0B" w:rsidRDefault="00293A0B" w:rsidP="00293A0B">
      <w:pPr>
        <w:spacing w:after="0" w:line="240" w:lineRule="auto"/>
        <w:rPr>
          <w:rFonts w:eastAsia="Times New Roman" w:cs="Times New Roman"/>
          <w:b/>
        </w:rPr>
      </w:pPr>
      <w:r>
        <w:rPr>
          <w:rFonts w:eastAsia="Times New Roman" w:cs="Times New Roman"/>
          <w:b/>
        </w:rPr>
        <w:t>Equivalent Dose – sediments</w:t>
      </w:r>
    </w:p>
    <w:p w14:paraId="32319C49" w14:textId="77777777" w:rsidR="00293A0B" w:rsidRDefault="00293A0B" w:rsidP="00293A0B">
      <w:pPr>
        <w:spacing w:after="0" w:line="240" w:lineRule="auto"/>
      </w:pPr>
    </w:p>
    <w:p w14:paraId="34455E4F" w14:textId="76F95726" w:rsidR="00293A0B" w:rsidRDefault="00293A0B" w:rsidP="00293A0B">
      <w:r>
        <w:tab/>
      </w:r>
      <w:r w:rsidR="000022CC">
        <w:t>For12 samples, e</w:t>
      </w:r>
      <w:r>
        <w:t>quivalent dose was measured on quartz single grains using OSL and on K-feldspar single grains using IRSL</w:t>
      </w:r>
      <w:r w:rsidR="000022CC">
        <w:t>, using the 1</w:t>
      </w:r>
      <w:r>
        <w:t xml:space="preserve">80-212 µm </w:t>
      </w:r>
      <w:r w:rsidR="000022CC">
        <w:t>grain-size fraction</w:t>
      </w:r>
      <w:r>
        <w:t xml:space="preserve">. Quartz was not measured on UW4079 and UW4097, because other </w:t>
      </w:r>
      <w:r w:rsidR="000022CC">
        <w:t xml:space="preserve">co-located </w:t>
      </w:r>
      <w:r>
        <w:t xml:space="preserve">samples had weak quartz signals. Tables </w:t>
      </w:r>
      <w:r w:rsidR="003C5172">
        <w:t>S</w:t>
      </w:r>
      <w:r w:rsidR="00FA4DD2">
        <w:t>3</w:t>
      </w:r>
      <w:r w:rsidR="003C5172">
        <w:t>-</w:t>
      </w:r>
      <w:r>
        <w:t>5</w:t>
      </w:r>
      <w:r w:rsidR="003C5172">
        <w:t xml:space="preserve"> and S</w:t>
      </w:r>
      <w:r w:rsidR="00FA4DD2">
        <w:t>3</w:t>
      </w:r>
      <w:r w:rsidR="003C5172">
        <w:t>-6</w:t>
      </w:r>
      <w:r>
        <w:t xml:space="preserve"> give the number of grains measured for each sample, the number rejected by various criteria (explained in the caption), the number accepted, and the rate of acceptance. Both minerals had similar acceptance rates (9.4-9.8%) with some samples with much higher acceptance rates than others. Those with very low number of grains accepted – UW4169, UW4175 and UW4176 for quartz ad UW4178 and UW4179 for feldspar – were not analyzed further.</w:t>
      </w:r>
    </w:p>
    <w:p w14:paraId="643FC29B" w14:textId="755F3AE6" w:rsidR="00293A0B" w:rsidRPr="00D12A6C" w:rsidRDefault="00293A0B" w:rsidP="000022CC">
      <w:pPr>
        <w:spacing w:after="0" w:line="240" w:lineRule="auto"/>
        <w:rPr>
          <w:rFonts w:ascii="Times New Roman" w:eastAsia="SimSun" w:hAnsi="Times New Roman" w:cs="Times New Roman"/>
          <w:sz w:val="24"/>
          <w:szCs w:val="24"/>
        </w:rPr>
      </w:pPr>
      <w:r w:rsidRPr="002306D8">
        <w:rPr>
          <w:rFonts w:eastAsia="SimSun" w:cstheme="minorHAnsi"/>
          <w:b/>
          <w:bCs/>
        </w:rPr>
        <w:t xml:space="preserve">Table </w:t>
      </w:r>
      <w:r w:rsidR="003C5172" w:rsidRPr="002306D8">
        <w:rPr>
          <w:rFonts w:eastAsia="SimSun" w:cstheme="minorHAnsi"/>
          <w:b/>
          <w:bCs/>
        </w:rPr>
        <w:t>S</w:t>
      </w:r>
      <w:r w:rsidR="00FA4DD2" w:rsidRPr="002306D8">
        <w:rPr>
          <w:rFonts w:eastAsia="SimSun" w:cstheme="minorHAnsi"/>
          <w:b/>
          <w:bCs/>
        </w:rPr>
        <w:t>3</w:t>
      </w:r>
      <w:r w:rsidR="003C5172" w:rsidRPr="002306D8">
        <w:rPr>
          <w:rFonts w:eastAsia="SimSun" w:cstheme="minorHAnsi"/>
          <w:b/>
          <w:bCs/>
        </w:rPr>
        <w:t>-</w:t>
      </w:r>
      <w:r w:rsidRPr="002306D8">
        <w:rPr>
          <w:rFonts w:eastAsia="SimSun" w:cstheme="minorHAnsi"/>
          <w:b/>
          <w:bCs/>
        </w:rPr>
        <w:t>5</w:t>
      </w:r>
      <w:r w:rsidRPr="00FA4DD2">
        <w:rPr>
          <w:rFonts w:eastAsia="SimSun" w:cstheme="minorHAnsi"/>
        </w:rPr>
        <w:t>.</w:t>
      </w:r>
      <w:r w:rsidRPr="00D12A6C">
        <w:rPr>
          <w:rFonts w:ascii="Times New Roman" w:eastAsia="SimSun" w:hAnsi="Times New Roman" w:cs="Times New Roman"/>
          <w:sz w:val="24"/>
          <w:szCs w:val="24"/>
        </w:rPr>
        <w:t xml:space="preserve">  Acceptance rates</w:t>
      </w:r>
      <w:r w:rsidR="00632091">
        <w:rPr>
          <w:rFonts w:ascii="Times New Roman" w:eastAsia="SimSun" w:hAnsi="Times New Roman" w:cs="Times New Roman"/>
          <w:sz w:val="24"/>
          <w:szCs w:val="24"/>
        </w:rPr>
        <w:t xml:space="preserve"> for</w:t>
      </w:r>
      <w:r>
        <w:rPr>
          <w:rFonts w:ascii="Times New Roman" w:eastAsia="SimSun" w:hAnsi="Times New Roman" w:cs="Times New Roman"/>
          <w:sz w:val="24"/>
          <w:szCs w:val="24"/>
        </w:rPr>
        <w:t xml:space="preserve"> quartz</w:t>
      </w:r>
      <w:r w:rsidR="00632091">
        <w:rPr>
          <w:rFonts w:ascii="Times New Roman" w:eastAsia="SimSun" w:hAnsi="Times New Roman" w:cs="Times New Roman"/>
          <w:sz w:val="24"/>
          <w:szCs w:val="24"/>
        </w:rPr>
        <w:t>, including</w:t>
      </w:r>
      <w:r w:rsidR="000022CC">
        <w:rPr>
          <w:rFonts w:ascii="Times New Roman" w:eastAsia="SimSun" w:hAnsi="Times New Roman" w:cs="Times New Roman"/>
          <w:sz w:val="24"/>
          <w:szCs w:val="24"/>
        </w:rPr>
        <w:t xml:space="preserve"> </w:t>
      </w:r>
      <w:r w:rsidR="00632091">
        <w:rPr>
          <w:rFonts w:ascii="Times New Roman" w:eastAsia="SimSun" w:hAnsi="Times New Roman" w:cs="Times New Roman"/>
          <w:sz w:val="24"/>
          <w:szCs w:val="24"/>
        </w:rPr>
        <w:t>t</w:t>
      </w:r>
      <w:r w:rsidR="000022CC" w:rsidRPr="000022CC">
        <w:rPr>
          <w:rFonts w:ascii="Times New Roman" w:eastAsia="SimSun" w:hAnsi="Times New Roman" w:cs="Times New Roman"/>
          <w:sz w:val="24"/>
          <w:szCs w:val="24"/>
        </w:rPr>
        <w:t>he number of grains measured for each sample, the number</w:t>
      </w:r>
      <w:r w:rsidR="000022CC">
        <w:rPr>
          <w:rFonts w:ascii="Times New Roman" w:eastAsia="SimSun" w:hAnsi="Times New Roman" w:cs="Times New Roman"/>
          <w:sz w:val="24"/>
          <w:szCs w:val="24"/>
        </w:rPr>
        <w:t xml:space="preserve"> </w:t>
      </w:r>
      <w:r w:rsidR="000022CC" w:rsidRPr="000022CC">
        <w:rPr>
          <w:rFonts w:ascii="Times New Roman" w:eastAsia="SimSun" w:hAnsi="Times New Roman" w:cs="Times New Roman"/>
          <w:sz w:val="24"/>
          <w:szCs w:val="24"/>
        </w:rPr>
        <w:t>rejected by various criteria</w:t>
      </w:r>
      <w:r w:rsidR="00206508">
        <w:rPr>
          <w:rFonts w:ascii="Times New Roman" w:eastAsia="SimSun" w:hAnsi="Times New Roman" w:cs="Times New Roman"/>
          <w:sz w:val="24"/>
          <w:szCs w:val="24"/>
        </w:rPr>
        <w:t>*</w:t>
      </w:r>
      <w:r w:rsidR="000022CC" w:rsidRPr="000022CC">
        <w:rPr>
          <w:rFonts w:ascii="Times New Roman" w:eastAsia="SimSun" w:hAnsi="Times New Roman" w:cs="Times New Roman"/>
          <w:sz w:val="24"/>
          <w:szCs w:val="24"/>
        </w:rPr>
        <w:t>, the number accepted, and the rate of acceptance.</w:t>
      </w:r>
    </w:p>
    <w:tbl>
      <w:tblPr>
        <w:tblStyle w:val="LightList-Accent5"/>
        <w:tblW w:w="9576" w:type="dxa"/>
        <w:tblLook w:val="04A0" w:firstRow="1" w:lastRow="0" w:firstColumn="1" w:lastColumn="0" w:noHBand="0" w:noVBand="1"/>
      </w:tblPr>
      <w:tblGrid>
        <w:gridCol w:w="1006"/>
        <w:gridCol w:w="222"/>
        <w:gridCol w:w="663"/>
        <w:gridCol w:w="948"/>
        <w:gridCol w:w="1296"/>
        <w:gridCol w:w="868"/>
        <w:gridCol w:w="1048"/>
        <w:gridCol w:w="1549"/>
        <w:gridCol w:w="1084"/>
        <w:gridCol w:w="892"/>
      </w:tblGrid>
      <w:tr w:rsidR="00FA4DD2" w:rsidRPr="00D12A6C" w14:paraId="2BE0739D" w14:textId="77777777" w:rsidTr="00FA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tcPr>
          <w:p w14:paraId="7D19A034" w14:textId="77777777" w:rsidR="00FA4DD2" w:rsidRPr="005B1A38" w:rsidRDefault="00FA4DD2" w:rsidP="0041177D">
            <w:pPr>
              <w:tabs>
                <w:tab w:val="left" w:pos="900"/>
              </w:tabs>
              <w:jc w:val="center"/>
              <w:rPr>
                <w:rFonts w:ascii="Times New Roman" w:eastAsia="Calibri" w:hAnsi="Times New Roman" w:cs="Times New Roman"/>
                <w:color w:val="auto"/>
              </w:rPr>
            </w:pPr>
            <w:bookmarkStart w:id="8" w:name="_Hlk124957025"/>
            <w:r w:rsidRPr="005B1A38">
              <w:rPr>
                <w:rFonts w:ascii="Times New Roman" w:eastAsia="Calibri" w:hAnsi="Times New Roman" w:cs="Times New Roman"/>
                <w:color w:val="auto"/>
              </w:rPr>
              <w:lastRenderedPageBreak/>
              <w:t>Sample</w:t>
            </w:r>
          </w:p>
        </w:tc>
        <w:tc>
          <w:tcPr>
            <w:tcW w:w="0" w:type="auto"/>
            <w:shd w:val="clear" w:color="auto" w:fill="BFBFBF" w:themeFill="background1" w:themeFillShade="BF"/>
          </w:tcPr>
          <w:p w14:paraId="2B6D7324"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0" w:type="auto"/>
            <w:shd w:val="clear" w:color="auto" w:fill="BFBFBF" w:themeFill="background1" w:themeFillShade="BF"/>
          </w:tcPr>
          <w:p w14:paraId="5B23DA4F" w14:textId="0C26112C"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N</w:t>
            </w:r>
          </w:p>
          <w:p w14:paraId="097AE670"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0" w:type="auto"/>
            <w:shd w:val="clear" w:color="auto" w:fill="BFBFBF" w:themeFill="background1" w:themeFillShade="BF"/>
          </w:tcPr>
          <w:p w14:paraId="4AE71314"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No signal</w:t>
            </w:r>
          </w:p>
        </w:tc>
        <w:tc>
          <w:tcPr>
            <w:tcW w:w="0" w:type="auto"/>
            <w:shd w:val="clear" w:color="auto" w:fill="BFBFBF" w:themeFill="background1" w:themeFillShade="BF"/>
          </w:tcPr>
          <w:p w14:paraId="1DD3CF8B"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Failed Recycle</w:t>
            </w:r>
          </w:p>
          <w:p w14:paraId="61CDC2D6"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0" w:type="auto"/>
            <w:shd w:val="clear" w:color="auto" w:fill="BFBFBF" w:themeFill="background1" w:themeFillShade="BF"/>
          </w:tcPr>
          <w:p w14:paraId="2DB8868D"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Too high</w:t>
            </w:r>
          </w:p>
        </w:tc>
        <w:tc>
          <w:tcPr>
            <w:tcW w:w="0" w:type="auto"/>
            <w:shd w:val="clear" w:color="auto" w:fill="BFBFBF" w:themeFill="background1" w:themeFillShade="BF"/>
          </w:tcPr>
          <w:p w14:paraId="1B0E9DE6"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Feldspar</w:t>
            </w:r>
          </w:p>
          <w:p w14:paraId="1ACC4FC2"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0" w:type="auto"/>
            <w:shd w:val="clear" w:color="auto" w:fill="BFBFBF" w:themeFill="background1" w:themeFillShade="BF"/>
          </w:tcPr>
          <w:p w14:paraId="2B1C78BB"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Recuperation/</w:t>
            </w:r>
          </w:p>
          <w:p w14:paraId="7E505AB2"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Zero dose</w:t>
            </w:r>
          </w:p>
        </w:tc>
        <w:tc>
          <w:tcPr>
            <w:tcW w:w="0" w:type="auto"/>
            <w:shd w:val="clear" w:color="auto" w:fill="BFBFBF" w:themeFill="background1" w:themeFillShade="BF"/>
          </w:tcPr>
          <w:p w14:paraId="6BB46AC7"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Accepted</w:t>
            </w:r>
          </w:p>
        </w:tc>
        <w:tc>
          <w:tcPr>
            <w:tcW w:w="0" w:type="auto"/>
            <w:shd w:val="clear" w:color="auto" w:fill="BFBFBF" w:themeFill="background1" w:themeFillShade="BF"/>
          </w:tcPr>
          <w:p w14:paraId="037147E9" w14:textId="77777777" w:rsidR="00FA4DD2" w:rsidRPr="005B1A38" w:rsidRDefault="00FA4DD2"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Rate (%)</w:t>
            </w:r>
          </w:p>
        </w:tc>
      </w:tr>
      <w:tr w:rsidR="00FA4DD2" w:rsidRPr="00D12A6C" w14:paraId="70353126"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C009D4" w14:textId="77777777" w:rsidR="00FA4DD2" w:rsidRPr="00D12A6C" w:rsidRDefault="00FA4DD2" w:rsidP="0041177D">
            <w:pPr>
              <w:jc w:val="center"/>
              <w:rPr>
                <w:rFonts w:ascii="Calibri" w:eastAsia="Calibri" w:hAnsi="Calibri" w:cs="Times New Roman"/>
              </w:rPr>
            </w:pPr>
            <w:r>
              <w:rPr>
                <w:rFonts w:ascii="Calibri" w:eastAsia="Calibri" w:hAnsi="Calibri" w:cs="Times New Roman"/>
              </w:rPr>
              <w:t>UW4094</w:t>
            </w:r>
          </w:p>
        </w:tc>
        <w:tc>
          <w:tcPr>
            <w:tcW w:w="0" w:type="auto"/>
          </w:tcPr>
          <w:p w14:paraId="5939E149"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0" w:type="auto"/>
          </w:tcPr>
          <w:p w14:paraId="4E45E1E8" w14:textId="20E701B9"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492</w:t>
            </w:r>
          </w:p>
        </w:tc>
        <w:tc>
          <w:tcPr>
            <w:tcW w:w="0" w:type="auto"/>
          </w:tcPr>
          <w:p w14:paraId="69F85D97"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376</w:t>
            </w:r>
          </w:p>
        </w:tc>
        <w:tc>
          <w:tcPr>
            <w:tcW w:w="0" w:type="auto"/>
          </w:tcPr>
          <w:p w14:paraId="782B61AA"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w:t>
            </w:r>
          </w:p>
        </w:tc>
        <w:tc>
          <w:tcPr>
            <w:tcW w:w="0" w:type="auto"/>
          </w:tcPr>
          <w:p w14:paraId="334EA19B"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13</w:t>
            </w:r>
          </w:p>
        </w:tc>
        <w:tc>
          <w:tcPr>
            <w:tcW w:w="0" w:type="auto"/>
          </w:tcPr>
          <w:p w14:paraId="6A9A920B"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0" w:type="auto"/>
          </w:tcPr>
          <w:p w14:paraId="46E1AEED"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w:t>
            </w:r>
          </w:p>
        </w:tc>
        <w:tc>
          <w:tcPr>
            <w:tcW w:w="0" w:type="auto"/>
          </w:tcPr>
          <w:p w14:paraId="5B008865"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78</w:t>
            </w:r>
          </w:p>
        </w:tc>
        <w:tc>
          <w:tcPr>
            <w:tcW w:w="0" w:type="auto"/>
          </w:tcPr>
          <w:p w14:paraId="3E7D83C7"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15.9</w:t>
            </w:r>
          </w:p>
        </w:tc>
      </w:tr>
      <w:tr w:rsidR="00FA4DD2" w:rsidRPr="00D12A6C" w14:paraId="5B028E54"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43AB6010" w14:textId="77777777" w:rsidR="00FA4DD2" w:rsidRPr="00D12A6C" w:rsidRDefault="00FA4DD2" w:rsidP="0041177D">
            <w:pPr>
              <w:jc w:val="center"/>
              <w:rPr>
                <w:rFonts w:ascii="Calibri" w:eastAsia="Calibri" w:hAnsi="Calibri" w:cs="Times New Roman"/>
              </w:rPr>
            </w:pPr>
            <w:r>
              <w:rPr>
                <w:rFonts w:ascii="Calibri" w:eastAsia="Calibri" w:hAnsi="Calibri" w:cs="Times New Roman"/>
              </w:rPr>
              <w:t>UW4096</w:t>
            </w:r>
          </w:p>
        </w:tc>
        <w:tc>
          <w:tcPr>
            <w:tcW w:w="0" w:type="auto"/>
          </w:tcPr>
          <w:p w14:paraId="234F65D6"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0" w:type="auto"/>
          </w:tcPr>
          <w:p w14:paraId="209116F6" w14:textId="1C848783"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393</w:t>
            </w:r>
          </w:p>
        </w:tc>
        <w:tc>
          <w:tcPr>
            <w:tcW w:w="0" w:type="auto"/>
          </w:tcPr>
          <w:p w14:paraId="792AAA57"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312</w:t>
            </w:r>
          </w:p>
        </w:tc>
        <w:tc>
          <w:tcPr>
            <w:tcW w:w="0" w:type="auto"/>
          </w:tcPr>
          <w:p w14:paraId="74D5B6AD"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w:t>
            </w:r>
          </w:p>
        </w:tc>
        <w:tc>
          <w:tcPr>
            <w:tcW w:w="0" w:type="auto"/>
          </w:tcPr>
          <w:p w14:paraId="45CDFA6A"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0" w:type="auto"/>
          </w:tcPr>
          <w:p w14:paraId="0A0CA02F"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w:t>
            </w:r>
          </w:p>
        </w:tc>
        <w:tc>
          <w:tcPr>
            <w:tcW w:w="0" w:type="auto"/>
          </w:tcPr>
          <w:p w14:paraId="2169DF3A"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0" w:type="auto"/>
          </w:tcPr>
          <w:p w14:paraId="75A577BA"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66</w:t>
            </w:r>
          </w:p>
        </w:tc>
        <w:tc>
          <w:tcPr>
            <w:tcW w:w="0" w:type="auto"/>
          </w:tcPr>
          <w:p w14:paraId="67EF1B98"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16.8</w:t>
            </w:r>
          </w:p>
        </w:tc>
      </w:tr>
      <w:tr w:rsidR="00FA4DD2" w:rsidRPr="00D12A6C" w14:paraId="1FF4D46B"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1B0CE0" w14:textId="77777777" w:rsidR="00FA4DD2" w:rsidRPr="00D12A6C" w:rsidRDefault="00FA4DD2" w:rsidP="0041177D">
            <w:pPr>
              <w:jc w:val="center"/>
              <w:rPr>
                <w:rFonts w:ascii="Calibri" w:eastAsia="Calibri" w:hAnsi="Calibri" w:cs="Times New Roman"/>
              </w:rPr>
            </w:pPr>
            <w:r>
              <w:rPr>
                <w:rFonts w:ascii="Calibri" w:eastAsia="Calibri" w:hAnsi="Calibri" w:cs="Times New Roman"/>
              </w:rPr>
              <w:t>UW4103</w:t>
            </w:r>
          </w:p>
        </w:tc>
        <w:tc>
          <w:tcPr>
            <w:tcW w:w="0" w:type="auto"/>
          </w:tcPr>
          <w:p w14:paraId="55F060CD"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0" w:type="auto"/>
          </w:tcPr>
          <w:p w14:paraId="04C9B77C" w14:textId="380293E4"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196</w:t>
            </w:r>
          </w:p>
        </w:tc>
        <w:tc>
          <w:tcPr>
            <w:tcW w:w="0" w:type="auto"/>
          </w:tcPr>
          <w:p w14:paraId="4990B5CF"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140</w:t>
            </w:r>
          </w:p>
        </w:tc>
        <w:tc>
          <w:tcPr>
            <w:tcW w:w="0" w:type="auto"/>
          </w:tcPr>
          <w:p w14:paraId="4F9BB504"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16</w:t>
            </w:r>
          </w:p>
        </w:tc>
        <w:tc>
          <w:tcPr>
            <w:tcW w:w="0" w:type="auto"/>
          </w:tcPr>
          <w:p w14:paraId="237C4D18"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0" w:type="auto"/>
          </w:tcPr>
          <w:p w14:paraId="72A6681C"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23</w:t>
            </w:r>
          </w:p>
        </w:tc>
        <w:tc>
          <w:tcPr>
            <w:tcW w:w="0" w:type="auto"/>
          </w:tcPr>
          <w:p w14:paraId="74F4E491"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0" w:type="auto"/>
          </w:tcPr>
          <w:p w14:paraId="71F18C2E"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15</w:t>
            </w:r>
          </w:p>
        </w:tc>
        <w:tc>
          <w:tcPr>
            <w:tcW w:w="0" w:type="auto"/>
          </w:tcPr>
          <w:p w14:paraId="5A9BA424" w14:textId="77777777" w:rsidR="00FA4DD2" w:rsidRPr="00D12A6C"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7.7</w:t>
            </w:r>
          </w:p>
        </w:tc>
      </w:tr>
      <w:tr w:rsidR="00FA4DD2" w:rsidRPr="00D12A6C" w14:paraId="281A228D"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0E85D076" w14:textId="77777777" w:rsidR="00FA4DD2" w:rsidRPr="00D12A6C" w:rsidRDefault="00FA4DD2" w:rsidP="0041177D">
            <w:pPr>
              <w:jc w:val="center"/>
              <w:rPr>
                <w:rFonts w:ascii="Calibri" w:eastAsia="Calibri" w:hAnsi="Calibri" w:cs="Times New Roman"/>
              </w:rPr>
            </w:pPr>
            <w:r>
              <w:rPr>
                <w:rFonts w:ascii="Calibri" w:eastAsia="Calibri" w:hAnsi="Calibri" w:cs="Times New Roman"/>
              </w:rPr>
              <w:t>UW4120</w:t>
            </w:r>
          </w:p>
        </w:tc>
        <w:tc>
          <w:tcPr>
            <w:tcW w:w="0" w:type="auto"/>
          </w:tcPr>
          <w:p w14:paraId="04C95AFE"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0" w:type="auto"/>
          </w:tcPr>
          <w:p w14:paraId="3E9AEC33" w14:textId="01BE838D"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296</w:t>
            </w:r>
          </w:p>
        </w:tc>
        <w:tc>
          <w:tcPr>
            <w:tcW w:w="0" w:type="auto"/>
          </w:tcPr>
          <w:p w14:paraId="5864363F"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173</w:t>
            </w:r>
          </w:p>
        </w:tc>
        <w:tc>
          <w:tcPr>
            <w:tcW w:w="0" w:type="auto"/>
          </w:tcPr>
          <w:p w14:paraId="1781E0F0"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w:t>
            </w:r>
          </w:p>
        </w:tc>
        <w:tc>
          <w:tcPr>
            <w:tcW w:w="0" w:type="auto"/>
          </w:tcPr>
          <w:p w14:paraId="6C9F06B1"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0" w:type="auto"/>
          </w:tcPr>
          <w:p w14:paraId="2BD09449"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w:t>
            </w:r>
          </w:p>
        </w:tc>
        <w:tc>
          <w:tcPr>
            <w:tcW w:w="0" w:type="auto"/>
          </w:tcPr>
          <w:p w14:paraId="7BD58238"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24</w:t>
            </w:r>
          </w:p>
        </w:tc>
        <w:tc>
          <w:tcPr>
            <w:tcW w:w="0" w:type="auto"/>
          </w:tcPr>
          <w:p w14:paraId="48F1860B"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80</w:t>
            </w:r>
          </w:p>
        </w:tc>
        <w:tc>
          <w:tcPr>
            <w:tcW w:w="0" w:type="auto"/>
          </w:tcPr>
          <w:p w14:paraId="74B03CD1"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27.0</w:t>
            </w:r>
          </w:p>
        </w:tc>
      </w:tr>
      <w:tr w:rsidR="00FA4DD2" w:rsidRPr="00D12A6C" w14:paraId="651815AF"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AC422F" w14:textId="77777777" w:rsidR="00FA4DD2" w:rsidRDefault="00FA4DD2" w:rsidP="0041177D">
            <w:pPr>
              <w:jc w:val="center"/>
              <w:rPr>
                <w:rFonts w:ascii="Calibri" w:eastAsia="Calibri" w:hAnsi="Calibri" w:cs="Times New Roman"/>
              </w:rPr>
            </w:pPr>
            <w:r>
              <w:rPr>
                <w:rFonts w:ascii="Calibri" w:eastAsia="Calibri" w:hAnsi="Calibri" w:cs="Times New Roman"/>
              </w:rPr>
              <w:t>UW4169</w:t>
            </w:r>
          </w:p>
        </w:tc>
        <w:tc>
          <w:tcPr>
            <w:tcW w:w="0" w:type="auto"/>
          </w:tcPr>
          <w:p w14:paraId="16B41CCC"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0" w:type="auto"/>
          </w:tcPr>
          <w:p w14:paraId="2473B914" w14:textId="3BB4808B"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591</w:t>
            </w:r>
          </w:p>
        </w:tc>
        <w:tc>
          <w:tcPr>
            <w:tcW w:w="0" w:type="auto"/>
          </w:tcPr>
          <w:p w14:paraId="068FE9FE"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568</w:t>
            </w:r>
          </w:p>
        </w:tc>
        <w:tc>
          <w:tcPr>
            <w:tcW w:w="0" w:type="auto"/>
          </w:tcPr>
          <w:p w14:paraId="5A1071D0"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w:t>
            </w:r>
          </w:p>
        </w:tc>
        <w:tc>
          <w:tcPr>
            <w:tcW w:w="0" w:type="auto"/>
          </w:tcPr>
          <w:p w14:paraId="43EB2FC6"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0" w:type="auto"/>
          </w:tcPr>
          <w:p w14:paraId="30949865"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0" w:type="auto"/>
          </w:tcPr>
          <w:p w14:paraId="4FA72FE2"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w:t>
            </w:r>
          </w:p>
        </w:tc>
        <w:tc>
          <w:tcPr>
            <w:tcW w:w="0" w:type="auto"/>
          </w:tcPr>
          <w:p w14:paraId="5BE4DF18"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w:t>
            </w:r>
          </w:p>
        </w:tc>
        <w:tc>
          <w:tcPr>
            <w:tcW w:w="0" w:type="auto"/>
          </w:tcPr>
          <w:p w14:paraId="764F8E6E"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w:t>
            </w:r>
          </w:p>
        </w:tc>
      </w:tr>
      <w:tr w:rsidR="00FA4DD2" w:rsidRPr="00D12A6C" w14:paraId="7C6E2CB4"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6804C100" w14:textId="77777777" w:rsidR="00FA4DD2" w:rsidRDefault="00FA4DD2" w:rsidP="0041177D">
            <w:pPr>
              <w:jc w:val="center"/>
              <w:rPr>
                <w:rFonts w:ascii="Calibri" w:eastAsia="Calibri" w:hAnsi="Calibri" w:cs="Times New Roman"/>
              </w:rPr>
            </w:pPr>
            <w:r>
              <w:rPr>
                <w:rFonts w:ascii="Calibri" w:eastAsia="Calibri" w:hAnsi="Calibri" w:cs="Times New Roman"/>
              </w:rPr>
              <w:t>UW4175</w:t>
            </w:r>
          </w:p>
        </w:tc>
        <w:tc>
          <w:tcPr>
            <w:tcW w:w="0" w:type="auto"/>
          </w:tcPr>
          <w:p w14:paraId="1585C0CC"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0" w:type="auto"/>
          </w:tcPr>
          <w:p w14:paraId="196D0275" w14:textId="16C16D2B"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495</w:t>
            </w:r>
          </w:p>
        </w:tc>
        <w:tc>
          <w:tcPr>
            <w:tcW w:w="0" w:type="auto"/>
          </w:tcPr>
          <w:p w14:paraId="0603F3BC"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438</w:t>
            </w:r>
          </w:p>
        </w:tc>
        <w:tc>
          <w:tcPr>
            <w:tcW w:w="0" w:type="auto"/>
          </w:tcPr>
          <w:p w14:paraId="60AA33BC"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40</w:t>
            </w:r>
          </w:p>
        </w:tc>
        <w:tc>
          <w:tcPr>
            <w:tcW w:w="0" w:type="auto"/>
          </w:tcPr>
          <w:p w14:paraId="7C8F953A"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w:t>
            </w:r>
          </w:p>
        </w:tc>
        <w:tc>
          <w:tcPr>
            <w:tcW w:w="0" w:type="auto"/>
          </w:tcPr>
          <w:p w14:paraId="2B5CBB6C"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0" w:type="auto"/>
          </w:tcPr>
          <w:p w14:paraId="1F8EE0B3"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0" w:type="auto"/>
          </w:tcPr>
          <w:p w14:paraId="474EEAEC"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w:t>
            </w:r>
          </w:p>
        </w:tc>
        <w:tc>
          <w:tcPr>
            <w:tcW w:w="0" w:type="auto"/>
          </w:tcPr>
          <w:p w14:paraId="39974CE8"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w:t>
            </w:r>
          </w:p>
        </w:tc>
      </w:tr>
      <w:tr w:rsidR="00FA4DD2" w:rsidRPr="00D12A6C" w14:paraId="2A487B28"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B60016" w14:textId="77777777" w:rsidR="00FA4DD2" w:rsidRDefault="00FA4DD2" w:rsidP="0041177D">
            <w:pPr>
              <w:jc w:val="center"/>
              <w:rPr>
                <w:rFonts w:ascii="Calibri" w:eastAsia="Calibri" w:hAnsi="Calibri" w:cs="Times New Roman"/>
              </w:rPr>
            </w:pPr>
            <w:r>
              <w:rPr>
                <w:rFonts w:ascii="Calibri" w:eastAsia="Calibri" w:hAnsi="Calibri" w:cs="Times New Roman"/>
              </w:rPr>
              <w:t>UW4176</w:t>
            </w:r>
          </w:p>
        </w:tc>
        <w:tc>
          <w:tcPr>
            <w:tcW w:w="0" w:type="auto"/>
          </w:tcPr>
          <w:p w14:paraId="4CBD2791"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0" w:type="auto"/>
          </w:tcPr>
          <w:p w14:paraId="462E07DC" w14:textId="47421219"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394</w:t>
            </w:r>
          </w:p>
        </w:tc>
        <w:tc>
          <w:tcPr>
            <w:tcW w:w="0" w:type="auto"/>
          </w:tcPr>
          <w:p w14:paraId="6EF061C7"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55</w:t>
            </w:r>
          </w:p>
        </w:tc>
        <w:tc>
          <w:tcPr>
            <w:tcW w:w="0" w:type="auto"/>
          </w:tcPr>
          <w:p w14:paraId="16E40DDA"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84</w:t>
            </w:r>
          </w:p>
        </w:tc>
        <w:tc>
          <w:tcPr>
            <w:tcW w:w="0" w:type="auto"/>
          </w:tcPr>
          <w:p w14:paraId="45F40FBB"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112</w:t>
            </w:r>
          </w:p>
        </w:tc>
        <w:tc>
          <w:tcPr>
            <w:tcW w:w="0" w:type="auto"/>
          </w:tcPr>
          <w:p w14:paraId="3F0C40DD"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126</w:t>
            </w:r>
          </w:p>
        </w:tc>
        <w:tc>
          <w:tcPr>
            <w:tcW w:w="0" w:type="auto"/>
          </w:tcPr>
          <w:p w14:paraId="54214682"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w:t>
            </w:r>
          </w:p>
        </w:tc>
        <w:tc>
          <w:tcPr>
            <w:tcW w:w="0" w:type="auto"/>
          </w:tcPr>
          <w:p w14:paraId="1B9ADC78"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w:t>
            </w:r>
          </w:p>
        </w:tc>
        <w:tc>
          <w:tcPr>
            <w:tcW w:w="0" w:type="auto"/>
          </w:tcPr>
          <w:p w14:paraId="1F08A902"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2.3</w:t>
            </w:r>
          </w:p>
        </w:tc>
      </w:tr>
      <w:tr w:rsidR="00FA4DD2" w:rsidRPr="00D12A6C" w14:paraId="171D2056"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39A987AC" w14:textId="77777777" w:rsidR="00FA4DD2" w:rsidRDefault="00FA4DD2" w:rsidP="0041177D">
            <w:pPr>
              <w:jc w:val="center"/>
              <w:rPr>
                <w:rFonts w:ascii="Calibri" w:eastAsia="Calibri" w:hAnsi="Calibri" w:cs="Times New Roman"/>
              </w:rPr>
            </w:pPr>
            <w:r>
              <w:rPr>
                <w:rFonts w:ascii="Calibri" w:eastAsia="Calibri" w:hAnsi="Calibri" w:cs="Times New Roman"/>
              </w:rPr>
              <w:t>UW4178</w:t>
            </w:r>
          </w:p>
        </w:tc>
        <w:tc>
          <w:tcPr>
            <w:tcW w:w="0" w:type="auto"/>
          </w:tcPr>
          <w:p w14:paraId="183ED965"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0" w:type="auto"/>
          </w:tcPr>
          <w:p w14:paraId="37C698AB" w14:textId="0FA3C164"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396</w:t>
            </w:r>
          </w:p>
        </w:tc>
        <w:tc>
          <w:tcPr>
            <w:tcW w:w="0" w:type="auto"/>
          </w:tcPr>
          <w:p w14:paraId="58DBA106"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277</w:t>
            </w:r>
          </w:p>
        </w:tc>
        <w:tc>
          <w:tcPr>
            <w:tcW w:w="0" w:type="auto"/>
          </w:tcPr>
          <w:p w14:paraId="7CBD5943"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18</w:t>
            </w:r>
          </w:p>
        </w:tc>
        <w:tc>
          <w:tcPr>
            <w:tcW w:w="0" w:type="auto"/>
          </w:tcPr>
          <w:p w14:paraId="071669BC"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w:t>
            </w:r>
          </w:p>
        </w:tc>
        <w:tc>
          <w:tcPr>
            <w:tcW w:w="0" w:type="auto"/>
          </w:tcPr>
          <w:p w14:paraId="01E317A9"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13</w:t>
            </w:r>
          </w:p>
        </w:tc>
        <w:tc>
          <w:tcPr>
            <w:tcW w:w="0" w:type="auto"/>
          </w:tcPr>
          <w:p w14:paraId="000F5104"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w:t>
            </w:r>
          </w:p>
        </w:tc>
        <w:tc>
          <w:tcPr>
            <w:tcW w:w="0" w:type="auto"/>
          </w:tcPr>
          <w:p w14:paraId="66A3B6C8"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76</w:t>
            </w:r>
          </w:p>
        </w:tc>
        <w:tc>
          <w:tcPr>
            <w:tcW w:w="0" w:type="auto"/>
          </w:tcPr>
          <w:p w14:paraId="31A80D90"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19.2</w:t>
            </w:r>
          </w:p>
        </w:tc>
      </w:tr>
      <w:tr w:rsidR="00FA4DD2" w:rsidRPr="00D12A6C" w14:paraId="3E96E2D9"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6E409C" w14:textId="77777777" w:rsidR="00FA4DD2" w:rsidRDefault="00FA4DD2" w:rsidP="0041177D">
            <w:pPr>
              <w:jc w:val="center"/>
              <w:rPr>
                <w:rFonts w:ascii="Calibri" w:eastAsia="Calibri" w:hAnsi="Calibri" w:cs="Times New Roman"/>
              </w:rPr>
            </w:pPr>
            <w:r>
              <w:rPr>
                <w:rFonts w:ascii="Calibri" w:eastAsia="Calibri" w:hAnsi="Calibri" w:cs="Times New Roman"/>
              </w:rPr>
              <w:t>UW4179</w:t>
            </w:r>
          </w:p>
        </w:tc>
        <w:tc>
          <w:tcPr>
            <w:tcW w:w="0" w:type="auto"/>
          </w:tcPr>
          <w:p w14:paraId="6E3EEE3F"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0" w:type="auto"/>
          </w:tcPr>
          <w:p w14:paraId="47B17172" w14:textId="3E26B6C8"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1389</w:t>
            </w:r>
          </w:p>
        </w:tc>
        <w:tc>
          <w:tcPr>
            <w:tcW w:w="0" w:type="auto"/>
          </w:tcPr>
          <w:p w14:paraId="7D59F4E8"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1149</w:t>
            </w:r>
          </w:p>
        </w:tc>
        <w:tc>
          <w:tcPr>
            <w:tcW w:w="0" w:type="auto"/>
          </w:tcPr>
          <w:p w14:paraId="7F1567F5"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85</w:t>
            </w:r>
          </w:p>
        </w:tc>
        <w:tc>
          <w:tcPr>
            <w:tcW w:w="0" w:type="auto"/>
          </w:tcPr>
          <w:p w14:paraId="73420F9F"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22</w:t>
            </w:r>
          </w:p>
        </w:tc>
        <w:tc>
          <w:tcPr>
            <w:tcW w:w="0" w:type="auto"/>
          </w:tcPr>
          <w:p w14:paraId="485E3D13"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w:t>
            </w:r>
          </w:p>
        </w:tc>
        <w:tc>
          <w:tcPr>
            <w:tcW w:w="0" w:type="auto"/>
          </w:tcPr>
          <w:p w14:paraId="6259D48C"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w:t>
            </w:r>
          </w:p>
        </w:tc>
        <w:tc>
          <w:tcPr>
            <w:tcW w:w="0" w:type="auto"/>
          </w:tcPr>
          <w:p w14:paraId="2B3BE61D"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119</w:t>
            </w:r>
          </w:p>
        </w:tc>
        <w:tc>
          <w:tcPr>
            <w:tcW w:w="0" w:type="auto"/>
          </w:tcPr>
          <w:p w14:paraId="33F7A58D" w14:textId="77777777" w:rsidR="00FA4DD2" w:rsidRDefault="00FA4DD2"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8.6</w:t>
            </w:r>
          </w:p>
        </w:tc>
      </w:tr>
      <w:tr w:rsidR="00FA4DD2" w:rsidRPr="00D12A6C" w14:paraId="0E7189B9"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3D896364" w14:textId="77777777" w:rsidR="00FA4DD2" w:rsidRPr="00D12A6C" w:rsidRDefault="00FA4DD2" w:rsidP="0041177D">
            <w:pPr>
              <w:jc w:val="center"/>
              <w:rPr>
                <w:rFonts w:ascii="Calibri" w:eastAsia="Calibri" w:hAnsi="Calibri" w:cs="Times New Roman"/>
              </w:rPr>
            </w:pPr>
            <w:r>
              <w:rPr>
                <w:rFonts w:ascii="Calibri" w:eastAsia="Calibri" w:hAnsi="Calibri" w:cs="Times New Roman"/>
              </w:rPr>
              <w:t>total</w:t>
            </w:r>
          </w:p>
        </w:tc>
        <w:tc>
          <w:tcPr>
            <w:tcW w:w="0" w:type="auto"/>
          </w:tcPr>
          <w:p w14:paraId="5A4DBADE" w14:textId="77777777" w:rsidR="00FA4DD2"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p>
        </w:tc>
        <w:tc>
          <w:tcPr>
            <w:tcW w:w="0" w:type="auto"/>
          </w:tcPr>
          <w:p w14:paraId="5AB6D4E2" w14:textId="7F46CDAF"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4642</w:t>
            </w:r>
          </w:p>
        </w:tc>
        <w:tc>
          <w:tcPr>
            <w:tcW w:w="0" w:type="auto"/>
          </w:tcPr>
          <w:p w14:paraId="3311CEF9"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b/>
                <w:color w:val="000000"/>
              </w:rPr>
            </w:pPr>
            <w:r>
              <w:rPr>
                <w:rFonts w:ascii="Calibri" w:eastAsia="SimSun" w:hAnsi="Calibri" w:cs="Times New Roman"/>
                <w:b/>
                <w:color w:val="000000"/>
              </w:rPr>
              <w:t>3488</w:t>
            </w:r>
          </w:p>
        </w:tc>
        <w:tc>
          <w:tcPr>
            <w:tcW w:w="0" w:type="auto"/>
          </w:tcPr>
          <w:p w14:paraId="4D3DFD60"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276</w:t>
            </w:r>
          </w:p>
        </w:tc>
        <w:tc>
          <w:tcPr>
            <w:tcW w:w="0" w:type="auto"/>
          </w:tcPr>
          <w:p w14:paraId="5E2E1A53"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166</w:t>
            </w:r>
          </w:p>
        </w:tc>
        <w:tc>
          <w:tcPr>
            <w:tcW w:w="0" w:type="auto"/>
          </w:tcPr>
          <w:p w14:paraId="29B4C2D0"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189</w:t>
            </w:r>
          </w:p>
        </w:tc>
        <w:tc>
          <w:tcPr>
            <w:tcW w:w="0" w:type="auto"/>
          </w:tcPr>
          <w:p w14:paraId="16A2652E"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68</w:t>
            </w:r>
          </w:p>
        </w:tc>
        <w:tc>
          <w:tcPr>
            <w:tcW w:w="0" w:type="auto"/>
          </w:tcPr>
          <w:p w14:paraId="6F10515A"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455</w:t>
            </w:r>
          </w:p>
        </w:tc>
        <w:tc>
          <w:tcPr>
            <w:tcW w:w="0" w:type="auto"/>
          </w:tcPr>
          <w:p w14:paraId="600DDA03" w14:textId="77777777" w:rsidR="00FA4DD2" w:rsidRPr="00D12A6C" w:rsidRDefault="00FA4DD2"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9.8</w:t>
            </w:r>
          </w:p>
        </w:tc>
      </w:tr>
      <w:bookmarkEnd w:id="8"/>
    </w:tbl>
    <w:p w14:paraId="34BD2F83" w14:textId="77777777" w:rsidR="00293A0B" w:rsidRDefault="00293A0B" w:rsidP="00293A0B">
      <w:pPr>
        <w:spacing w:after="0" w:line="240" w:lineRule="auto"/>
      </w:pPr>
    </w:p>
    <w:p w14:paraId="58D47BFF" w14:textId="7700D102" w:rsidR="00293A0B" w:rsidRPr="00632091" w:rsidRDefault="00293A0B" w:rsidP="00293A0B">
      <w:pPr>
        <w:spacing w:after="0" w:line="240" w:lineRule="auto"/>
        <w:rPr>
          <w:rFonts w:ascii="Times New Roman" w:eastAsia="SimSun" w:hAnsi="Times New Roman" w:cs="Times New Roman"/>
          <w:sz w:val="24"/>
          <w:szCs w:val="24"/>
        </w:rPr>
      </w:pPr>
      <w:r w:rsidRPr="002306D8">
        <w:rPr>
          <w:b/>
          <w:bCs/>
        </w:rPr>
        <w:t xml:space="preserve">Table </w:t>
      </w:r>
      <w:r w:rsidR="003C5172" w:rsidRPr="002306D8">
        <w:rPr>
          <w:b/>
          <w:bCs/>
        </w:rPr>
        <w:t>S</w:t>
      </w:r>
      <w:r w:rsidR="00FA4DD2" w:rsidRPr="002306D8">
        <w:rPr>
          <w:b/>
          <w:bCs/>
        </w:rPr>
        <w:t>3</w:t>
      </w:r>
      <w:r w:rsidR="003C5172" w:rsidRPr="002306D8">
        <w:rPr>
          <w:b/>
          <w:bCs/>
        </w:rPr>
        <w:t>-</w:t>
      </w:r>
      <w:r w:rsidRPr="002306D8">
        <w:rPr>
          <w:b/>
          <w:bCs/>
        </w:rPr>
        <w:t>6</w:t>
      </w:r>
      <w:r>
        <w:t xml:space="preserve">. Acceptance rates </w:t>
      </w:r>
      <w:r w:rsidR="00632091">
        <w:t xml:space="preserve">for </w:t>
      </w:r>
      <w:r>
        <w:t>k-feldspar</w:t>
      </w:r>
      <w:r w:rsidR="00632091" w:rsidRPr="00632091">
        <w:rPr>
          <w:rFonts w:ascii="Times New Roman" w:eastAsia="SimSun" w:hAnsi="Times New Roman" w:cs="Times New Roman"/>
          <w:sz w:val="24"/>
          <w:szCs w:val="24"/>
        </w:rPr>
        <w:t xml:space="preserve"> </w:t>
      </w:r>
      <w:r w:rsidR="00632091">
        <w:rPr>
          <w:rFonts w:ascii="Times New Roman" w:eastAsia="SimSun" w:hAnsi="Times New Roman" w:cs="Times New Roman"/>
          <w:sz w:val="24"/>
          <w:szCs w:val="24"/>
        </w:rPr>
        <w:t>including t</w:t>
      </w:r>
      <w:r w:rsidR="00632091" w:rsidRPr="000022CC">
        <w:rPr>
          <w:rFonts w:ascii="Times New Roman" w:eastAsia="SimSun" w:hAnsi="Times New Roman" w:cs="Times New Roman"/>
          <w:sz w:val="24"/>
          <w:szCs w:val="24"/>
        </w:rPr>
        <w:t>he number of grains measured for each sample, the number</w:t>
      </w:r>
      <w:r w:rsidR="00632091">
        <w:rPr>
          <w:rFonts w:ascii="Times New Roman" w:eastAsia="SimSun" w:hAnsi="Times New Roman" w:cs="Times New Roman"/>
          <w:sz w:val="24"/>
          <w:szCs w:val="24"/>
        </w:rPr>
        <w:t xml:space="preserve"> </w:t>
      </w:r>
      <w:r w:rsidR="00632091" w:rsidRPr="000022CC">
        <w:rPr>
          <w:rFonts w:ascii="Times New Roman" w:eastAsia="SimSun" w:hAnsi="Times New Roman" w:cs="Times New Roman"/>
          <w:sz w:val="24"/>
          <w:szCs w:val="24"/>
        </w:rPr>
        <w:t>rejected by various criteria</w:t>
      </w:r>
      <w:r w:rsidR="00206508">
        <w:rPr>
          <w:rFonts w:ascii="Times New Roman" w:eastAsia="SimSun" w:hAnsi="Times New Roman" w:cs="Times New Roman"/>
          <w:sz w:val="24"/>
          <w:szCs w:val="24"/>
        </w:rPr>
        <w:t>*</w:t>
      </w:r>
      <w:r w:rsidR="00632091" w:rsidRPr="000022CC">
        <w:rPr>
          <w:rFonts w:ascii="Times New Roman" w:eastAsia="SimSun" w:hAnsi="Times New Roman" w:cs="Times New Roman"/>
          <w:sz w:val="24"/>
          <w:szCs w:val="24"/>
        </w:rPr>
        <w:t>, the number accepted, and the rate of acceptance.</w:t>
      </w:r>
    </w:p>
    <w:tbl>
      <w:tblPr>
        <w:tblStyle w:val="LightList-Accent5"/>
        <w:tblW w:w="8299" w:type="dxa"/>
        <w:tblLook w:val="04A0" w:firstRow="1" w:lastRow="0" w:firstColumn="1" w:lastColumn="0" w:noHBand="0" w:noVBand="1"/>
      </w:tblPr>
      <w:tblGrid>
        <w:gridCol w:w="1007"/>
        <w:gridCol w:w="663"/>
        <w:gridCol w:w="947"/>
        <w:gridCol w:w="1293"/>
        <w:gridCol w:w="866"/>
        <w:gridCol w:w="1549"/>
        <w:gridCol w:w="1084"/>
        <w:gridCol w:w="890"/>
      </w:tblGrid>
      <w:tr w:rsidR="00293A0B" w:rsidRPr="00D12A6C" w14:paraId="2495DF39"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tcPr>
          <w:p w14:paraId="6AA5C372" w14:textId="77777777" w:rsidR="00293A0B" w:rsidRPr="005B1A38" w:rsidRDefault="00293A0B" w:rsidP="0041177D">
            <w:pPr>
              <w:tabs>
                <w:tab w:val="left" w:pos="900"/>
              </w:tabs>
              <w:jc w:val="center"/>
              <w:rPr>
                <w:rFonts w:ascii="Times New Roman" w:eastAsia="Calibri" w:hAnsi="Times New Roman" w:cs="Times New Roman"/>
                <w:color w:val="auto"/>
              </w:rPr>
            </w:pPr>
            <w:r w:rsidRPr="005B1A38">
              <w:rPr>
                <w:rFonts w:ascii="Times New Roman" w:eastAsia="Calibri" w:hAnsi="Times New Roman" w:cs="Times New Roman"/>
                <w:color w:val="auto"/>
              </w:rPr>
              <w:t>Sample</w:t>
            </w:r>
          </w:p>
        </w:tc>
        <w:tc>
          <w:tcPr>
            <w:tcW w:w="0" w:type="auto"/>
            <w:shd w:val="clear" w:color="auto" w:fill="BFBFBF" w:themeFill="background1" w:themeFillShade="BF"/>
          </w:tcPr>
          <w:p w14:paraId="7447D623"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N</w:t>
            </w:r>
          </w:p>
          <w:p w14:paraId="02EEE1DF"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0" w:type="auto"/>
            <w:shd w:val="clear" w:color="auto" w:fill="BFBFBF" w:themeFill="background1" w:themeFillShade="BF"/>
          </w:tcPr>
          <w:p w14:paraId="215BE3E2"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No signal</w:t>
            </w:r>
          </w:p>
        </w:tc>
        <w:tc>
          <w:tcPr>
            <w:tcW w:w="0" w:type="auto"/>
            <w:shd w:val="clear" w:color="auto" w:fill="BFBFBF" w:themeFill="background1" w:themeFillShade="BF"/>
          </w:tcPr>
          <w:p w14:paraId="5D420D99"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Failed Recycle</w:t>
            </w:r>
          </w:p>
          <w:p w14:paraId="4A1095C6"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tc>
        <w:tc>
          <w:tcPr>
            <w:tcW w:w="0" w:type="auto"/>
            <w:shd w:val="clear" w:color="auto" w:fill="BFBFBF" w:themeFill="background1" w:themeFillShade="BF"/>
          </w:tcPr>
          <w:p w14:paraId="794EBC0C"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Too high</w:t>
            </w:r>
          </w:p>
        </w:tc>
        <w:tc>
          <w:tcPr>
            <w:tcW w:w="0" w:type="auto"/>
            <w:shd w:val="clear" w:color="auto" w:fill="BFBFBF" w:themeFill="background1" w:themeFillShade="BF"/>
          </w:tcPr>
          <w:p w14:paraId="5C910082"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Recuperation/</w:t>
            </w:r>
          </w:p>
          <w:p w14:paraId="41CD67A6"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Zero dose</w:t>
            </w:r>
          </w:p>
        </w:tc>
        <w:tc>
          <w:tcPr>
            <w:tcW w:w="0" w:type="auto"/>
            <w:shd w:val="clear" w:color="auto" w:fill="BFBFBF" w:themeFill="background1" w:themeFillShade="BF"/>
          </w:tcPr>
          <w:p w14:paraId="000E1EC7"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Accepted</w:t>
            </w:r>
          </w:p>
        </w:tc>
        <w:tc>
          <w:tcPr>
            <w:tcW w:w="0" w:type="auto"/>
            <w:shd w:val="clear" w:color="auto" w:fill="BFBFBF" w:themeFill="background1" w:themeFillShade="BF"/>
          </w:tcPr>
          <w:p w14:paraId="38BF791B" w14:textId="77777777" w:rsidR="00293A0B" w:rsidRPr="005B1A38" w:rsidRDefault="00293A0B" w:rsidP="0041177D">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5B1A38">
              <w:rPr>
                <w:rFonts w:ascii="Times New Roman" w:eastAsia="Calibri" w:hAnsi="Times New Roman" w:cs="Times New Roman"/>
                <w:color w:val="auto"/>
              </w:rPr>
              <w:t>Rate (%)</w:t>
            </w:r>
          </w:p>
        </w:tc>
      </w:tr>
      <w:tr w:rsidR="00293A0B" w:rsidRPr="00D12A6C" w14:paraId="40E8886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149BA" w14:textId="77777777" w:rsidR="00293A0B" w:rsidRDefault="00293A0B" w:rsidP="0041177D">
            <w:pPr>
              <w:jc w:val="center"/>
              <w:rPr>
                <w:rFonts w:ascii="Calibri" w:eastAsia="Calibri" w:hAnsi="Calibri" w:cs="Times New Roman"/>
              </w:rPr>
            </w:pPr>
            <w:r>
              <w:rPr>
                <w:rFonts w:ascii="Calibri" w:eastAsia="Calibri" w:hAnsi="Calibri" w:cs="Times New Roman"/>
              </w:rPr>
              <w:t>UW4079</w:t>
            </w:r>
          </w:p>
        </w:tc>
        <w:tc>
          <w:tcPr>
            <w:tcW w:w="0" w:type="auto"/>
          </w:tcPr>
          <w:p w14:paraId="5A962B0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880</w:t>
            </w:r>
          </w:p>
        </w:tc>
        <w:tc>
          <w:tcPr>
            <w:tcW w:w="0" w:type="auto"/>
          </w:tcPr>
          <w:p w14:paraId="4DFC955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679</w:t>
            </w:r>
          </w:p>
        </w:tc>
        <w:tc>
          <w:tcPr>
            <w:tcW w:w="0" w:type="auto"/>
          </w:tcPr>
          <w:p w14:paraId="6DF8F0A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30</w:t>
            </w:r>
          </w:p>
        </w:tc>
        <w:tc>
          <w:tcPr>
            <w:tcW w:w="0" w:type="auto"/>
          </w:tcPr>
          <w:p w14:paraId="0234572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23</w:t>
            </w:r>
          </w:p>
        </w:tc>
        <w:tc>
          <w:tcPr>
            <w:tcW w:w="0" w:type="auto"/>
          </w:tcPr>
          <w:p w14:paraId="2CFF9CE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0" w:type="auto"/>
          </w:tcPr>
          <w:p w14:paraId="6534075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145</w:t>
            </w:r>
          </w:p>
        </w:tc>
        <w:tc>
          <w:tcPr>
            <w:tcW w:w="0" w:type="auto"/>
          </w:tcPr>
          <w:p w14:paraId="1809896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16.5</w:t>
            </w:r>
          </w:p>
        </w:tc>
      </w:tr>
      <w:tr w:rsidR="00293A0B" w:rsidRPr="00D12A6C" w14:paraId="1459E187"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3C6F2A0" w14:textId="77777777" w:rsidR="00293A0B" w:rsidRPr="00D12A6C" w:rsidRDefault="00293A0B" w:rsidP="0041177D">
            <w:pPr>
              <w:jc w:val="center"/>
              <w:rPr>
                <w:rFonts w:ascii="Calibri" w:eastAsia="Calibri" w:hAnsi="Calibri" w:cs="Times New Roman"/>
              </w:rPr>
            </w:pPr>
            <w:r>
              <w:rPr>
                <w:rFonts w:ascii="Calibri" w:eastAsia="Calibri" w:hAnsi="Calibri" w:cs="Times New Roman"/>
              </w:rPr>
              <w:t>UW4094</w:t>
            </w:r>
          </w:p>
        </w:tc>
        <w:tc>
          <w:tcPr>
            <w:tcW w:w="0" w:type="auto"/>
          </w:tcPr>
          <w:p w14:paraId="7256B7F8"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888</w:t>
            </w:r>
          </w:p>
        </w:tc>
        <w:tc>
          <w:tcPr>
            <w:tcW w:w="0" w:type="auto"/>
          </w:tcPr>
          <w:p w14:paraId="03DC88C1"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730</w:t>
            </w:r>
          </w:p>
        </w:tc>
        <w:tc>
          <w:tcPr>
            <w:tcW w:w="0" w:type="auto"/>
          </w:tcPr>
          <w:p w14:paraId="3E76F7B4"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42</w:t>
            </w:r>
          </w:p>
        </w:tc>
        <w:tc>
          <w:tcPr>
            <w:tcW w:w="0" w:type="auto"/>
          </w:tcPr>
          <w:p w14:paraId="750998F1"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14</w:t>
            </w:r>
          </w:p>
        </w:tc>
        <w:tc>
          <w:tcPr>
            <w:tcW w:w="0" w:type="auto"/>
          </w:tcPr>
          <w:p w14:paraId="0C3D4C9E"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14</w:t>
            </w:r>
          </w:p>
        </w:tc>
        <w:tc>
          <w:tcPr>
            <w:tcW w:w="0" w:type="auto"/>
          </w:tcPr>
          <w:p w14:paraId="26B0EEA4"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88</w:t>
            </w:r>
          </w:p>
        </w:tc>
        <w:tc>
          <w:tcPr>
            <w:tcW w:w="0" w:type="auto"/>
          </w:tcPr>
          <w:p w14:paraId="6CBFC79E"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9.9</w:t>
            </w:r>
          </w:p>
        </w:tc>
      </w:tr>
      <w:tr w:rsidR="00293A0B" w:rsidRPr="00D12A6C" w14:paraId="69B10B3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2DA586" w14:textId="77777777" w:rsidR="00293A0B" w:rsidRPr="00D12A6C" w:rsidRDefault="00293A0B" w:rsidP="0041177D">
            <w:pPr>
              <w:jc w:val="center"/>
              <w:rPr>
                <w:rFonts w:ascii="Calibri" w:eastAsia="Calibri" w:hAnsi="Calibri" w:cs="Times New Roman"/>
              </w:rPr>
            </w:pPr>
            <w:r>
              <w:rPr>
                <w:rFonts w:ascii="Calibri" w:eastAsia="Calibri" w:hAnsi="Calibri" w:cs="Times New Roman"/>
              </w:rPr>
              <w:t>UW4096</w:t>
            </w:r>
          </w:p>
        </w:tc>
        <w:tc>
          <w:tcPr>
            <w:tcW w:w="0" w:type="auto"/>
          </w:tcPr>
          <w:p w14:paraId="0D33E956"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493</w:t>
            </w:r>
          </w:p>
        </w:tc>
        <w:tc>
          <w:tcPr>
            <w:tcW w:w="0" w:type="auto"/>
          </w:tcPr>
          <w:p w14:paraId="1B8B520D"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386</w:t>
            </w:r>
          </w:p>
        </w:tc>
        <w:tc>
          <w:tcPr>
            <w:tcW w:w="0" w:type="auto"/>
          </w:tcPr>
          <w:p w14:paraId="4AD76CFA"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w:t>
            </w:r>
          </w:p>
        </w:tc>
        <w:tc>
          <w:tcPr>
            <w:tcW w:w="0" w:type="auto"/>
          </w:tcPr>
          <w:p w14:paraId="457C8BC3"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w:t>
            </w:r>
          </w:p>
        </w:tc>
        <w:tc>
          <w:tcPr>
            <w:tcW w:w="0" w:type="auto"/>
          </w:tcPr>
          <w:p w14:paraId="560A829E"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w:t>
            </w:r>
          </w:p>
        </w:tc>
        <w:tc>
          <w:tcPr>
            <w:tcW w:w="0" w:type="auto"/>
          </w:tcPr>
          <w:p w14:paraId="6C41CBE0"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79</w:t>
            </w:r>
          </w:p>
        </w:tc>
        <w:tc>
          <w:tcPr>
            <w:tcW w:w="0" w:type="auto"/>
          </w:tcPr>
          <w:p w14:paraId="33374078"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16.0</w:t>
            </w:r>
          </w:p>
        </w:tc>
      </w:tr>
      <w:tr w:rsidR="00293A0B" w:rsidRPr="00D12A6C" w14:paraId="1E28B3A1"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8092696" w14:textId="77777777" w:rsidR="00293A0B" w:rsidRPr="00D12A6C" w:rsidRDefault="00293A0B" w:rsidP="0041177D">
            <w:pPr>
              <w:jc w:val="center"/>
              <w:rPr>
                <w:rFonts w:ascii="Calibri" w:eastAsia="Calibri" w:hAnsi="Calibri" w:cs="Times New Roman"/>
              </w:rPr>
            </w:pPr>
            <w:r>
              <w:rPr>
                <w:rFonts w:ascii="Calibri" w:eastAsia="Calibri" w:hAnsi="Calibri" w:cs="Times New Roman"/>
              </w:rPr>
              <w:t>UW4097</w:t>
            </w:r>
          </w:p>
        </w:tc>
        <w:tc>
          <w:tcPr>
            <w:tcW w:w="0" w:type="auto"/>
          </w:tcPr>
          <w:p w14:paraId="221A12E6"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989</w:t>
            </w:r>
          </w:p>
        </w:tc>
        <w:tc>
          <w:tcPr>
            <w:tcW w:w="0" w:type="auto"/>
          </w:tcPr>
          <w:p w14:paraId="5D53C331"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881</w:t>
            </w:r>
          </w:p>
        </w:tc>
        <w:tc>
          <w:tcPr>
            <w:tcW w:w="0" w:type="auto"/>
          </w:tcPr>
          <w:p w14:paraId="71740D22"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22</w:t>
            </w:r>
          </w:p>
        </w:tc>
        <w:tc>
          <w:tcPr>
            <w:tcW w:w="0" w:type="auto"/>
          </w:tcPr>
          <w:p w14:paraId="0C28C57E"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0" w:type="auto"/>
          </w:tcPr>
          <w:p w14:paraId="132D3B3B"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w:t>
            </w:r>
          </w:p>
        </w:tc>
        <w:tc>
          <w:tcPr>
            <w:tcW w:w="0" w:type="auto"/>
          </w:tcPr>
          <w:p w14:paraId="494612B6"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78</w:t>
            </w:r>
          </w:p>
        </w:tc>
        <w:tc>
          <w:tcPr>
            <w:tcW w:w="0" w:type="auto"/>
          </w:tcPr>
          <w:p w14:paraId="2048A683"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7.9</w:t>
            </w:r>
          </w:p>
        </w:tc>
      </w:tr>
      <w:tr w:rsidR="00293A0B" w:rsidRPr="00D12A6C" w14:paraId="1502910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7FD845" w14:textId="77777777" w:rsidR="00293A0B" w:rsidRDefault="00293A0B" w:rsidP="0041177D">
            <w:pPr>
              <w:jc w:val="center"/>
              <w:rPr>
                <w:rFonts w:ascii="Calibri" w:eastAsia="Calibri" w:hAnsi="Calibri" w:cs="Times New Roman"/>
              </w:rPr>
            </w:pPr>
            <w:r>
              <w:rPr>
                <w:rFonts w:ascii="Calibri" w:eastAsia="Calibri" w:hAnsi="Calibri" w:cs="Times New Roman"/>
              </w:rPr>
              <w:t>UW4103</w:t>
            </w:r>
          </w:p>
        </w:tc>
        <w:tc>
          <w:tcPr>
            <w:tcW w:w="0" w:type="auto"/>
          </w:tcPr>
          <w:p w14:paraId="35988C0F"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494</w:t>
            </w:r>
          </w:p>
        </w:tc>
        <w:tc>
          <w:tcPr>
            <w:tcW w:w="0" w:type="auto"/>
          </w:tcPr>
          <w:p w14:paraId="3841EFBF"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388</w:t>
            </w:r>
          </w:p>
        </w:tc>
        <w:tc>
          <w:tcPr>
            <w:tcW w:w="0" w:type="auto"/>
          </w:tcPr>
          <w:p w14:paraId="54973320"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30</w:t>
            </w:r>
          </w:p>
        </w:tc>
        <w:tc>
          <w:tcPr>
            <w:tcW w:w="0" w:type="auto"/>
          </w:tcPr>
          <w:p w14:paraId="47912A11"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0" w:type="auto"/>
          </w:tcPr>
          <w:p w14:paraId="2707A70B"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w:t>
            </w:r>
          </w:p>
        </w:tc>
        <w:tc>
          <w:tcPr>
            <w:tcW w:w="0" w:type="auto"/>
          </w:tcPr>
          <w:p w14:paraId="6BA014CE"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75</w:t>
            </w:r>
          </w:p>
        </w:tc>
        <w:tc>
          <w:tcPr>
            <w:tcW w:w="0" w:type="auto"/>
          </w:tcPr>
          <w:p w14:paraId="774B0B6F" w14:textId="77777777" w:rsidR="00293A0B" w:rsidRPr="00D12A6C"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15.2</w:t>
            </w:r>
          </w:p>
        </w:tc>
      </w:tr>
      <w:tr w:rsidR="00293A0B" w:rsidRPr="00D12A6C" w14:paraId="6CD588CD"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E83263E" w14:textId="77777777" w:rsidR="00293A0B" w:rsidRPr="00D12A6C" w:rsidRDefault="00293A0B" w:rsidP="0041177D">
            <w:pPr>
              <w:jc w:val="center"/>
              <w:rPr>
                <w:rFonts w:ascii="Calibri" w:eastAsia="Calibri" w:hAnsi="Calibri" w:cs="Times New Roman"/>
              </w:rPr>
            </w:pPr>
            <w:r>
              <w:rPr>
                <w:rFonts w:ascii="Calibri" w:eastAsia="Calibri" w:hAnsi="Calibri" w:cs="Times New Roman"/>
              </w:rPr>
              <w:t>UW4120</w:t>
            </w:r>
          </w:p>
        </w:tc>
        <w:tc>
          <w:tcPr>
            <w:tcW w:w="0" w:type="auto"/>
          </w:tcPr>
          <w:p w14:paraId="285EEACC"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1672</w:t>
            </w:r>
          </w:p>
        </w:tc>
        <w:tc>
          <w:tcPr>
            <w:tcW w:w="0" w:type="auto"/>
          </w:tcPr>
          <w:p w14:paraId="5C625884"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1471</w:t>
            </w:r>
          </w:p>
        </w:tc>
        <w:tc>
          <w:tcPr>
            <w:tcW w:w="0" w:type="auto"/>
          </w:tcPr>
          <w:p w14:paraId="43EAB9F0"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45</w:t>
            </w:r>
          </w:p>
        </w:tc>
        <w:tc>
          <w:tcPr>
            <w:tcW w:w="0" w:type="auto"/>
          </w:tcPr>
          <w:p w14:paraId="1EEBFAF1"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23</w:t>
            </w:r>
          </w:p>
        </w:tc>
        <w:tc>
          <w:tcPr>
            <w:tcW w:w="0" w:type="auto"/>
          </w:tcPr>
          <w:p w14:paraId="5E069F5B"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13</w:t>
            </w:r>
          </w:p>
        </w:tc>
        <w:tc>
          <w:tcPr>
            <w:tcW w:w="0" w:type="auto"/>
          </w:tcPr>
          <w:p w14:paraId="3F1C3B8D"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120</w:t>
            </w:r>
          </w:p>
        </w:tc>
        <w:tc>
          <w:tcPr>
            <w:tcW w:w="0" w:type="auto"/>
          </w:tcPr>
          <w:p w14:paraId="392573BA"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7.2</w:t>
            </w:r>
          </w:p>
        </w:tc>
      </w:tr>
      <w:tr w:rsidR="00293A0B" w14:paraId="17C9066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EDFF55" w14:textId="77777777" w:rsidR="00293A0B" w:rsidRDefault="00293A0B" w:rsidP="0041177D">
            <w:pPr>
              <w:jc w:val="center"/>
              <w:rPr>
                <w:rFonts w:ascii="Calibri" w:eastAsia="Calibri" w:hAnsi="Calibri" w:cs="Times New Roman"/>
              </w:rPr>
            </w:pPr>
            <w:r>
              <w:rPr>
                <w:rFonts w:ascii="Calibri" w:eastAsia="Calibri" w:hAnsi="Calibri" w:cs="Times New Roman"/>
              </w:rPr>
              <w:t>UW4169</w:t>
            </w:r>
          </w:p>
        </w:tc>
        <w:tc>
          <w:tcPr>
            <w:tcW w:w="0" w:type="auto"/>
          </w:tcPr>
          <w:p w14:paraId="0369383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1075</w:t>
            </w:r>
          </w:p>
        </w:tc>
        <w:tc>
          <w:tcPr>
            <w:tcW w:w="0" w:type="auto"/>
          </w:tcPr>
          <w:p w14:paraId="769E9C1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460</w:t>
            </w:r>
          </w:p>
        </w:tc>
        <w:tc>
          <w:tcPr>
            <w:tcW w:w="0" w:type="auto"/>
          </w:tcPr>
          <w:p w14:paraId="3DD7708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146</w:t>
            </w:r>
          </w:p>
        </w:tc>
        <w:tc>
          <w:tcPr>
            <w:tcW w:w="0" w:type="auto"/>
          </w:tcPr>
          <w:p w14:paraId="0D04D83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358</w:t>
            </w:r>
          </w:p>
        </w:tc>
        <w:tc>
          <w:tcPr>
            <w:tcW w:w="0" w:type="auto"/>
          </w:tcPr>
          <w:p w14:paraId="0DE7826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w:t>
            </w:r>
          </w:p>
        </w:tc>
        <w:tc>
          <w:tcPr>
            <w:tcW w:w="0" w:type="auto"/>
          </w:tcPr>
          <w:p w14:paraId="0582B41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103</w:t>
            </w:r>
          </w:p>
        </w:tc>
        <w:tc>
          <w:tcPr>
            <w:tcW w:w="0" w:type="auto"/>
          </w:tcPr>
          <w:p w14:paraId="0244785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9.6</w:t>
            </w:r>
          </w:p>
        </w:tc>
      </w:tr>
      <w:tr w:rsidR="00293A0B" w14:paraId="6AE00C24"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607A019" w14:textId="77777777" w:rsidR="00293A0B" w:rsidRDefault="00293A0B" w:rsidP="0041177D">
            <w:pPr>
              <w:jc w:val="center"/>
              <w:rPr>
                <w:rFonts w:ascii="Calibri" w:eastAsia="Calibri" w:hAnsi="Calibri" w:cs="Times New Roman"/>
              </w:rPr>
            </w:pPr>
            <w:r>
              <w:rPr>
                <w:rFonts w:ascii="Calibri" w:eastAsia="Calibri" w:hAnsi="Calibri" w:cs="Times New Roman"/>
              </w:rPr>
              <w:t>UW4175</w:t>
            </w:r>
          </w:p>
        </w:tc>
        <w:tc>
          <w:tcPr>
            <w:tcW w:w="0" w:type="auto"/>
          </w:tcPr>
          <w:p w14:paraId="3D95A12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987</w:t>
            </w:r>
          </w:p>
        </w:tc>
        <w:tc>
          <w:tcPr>
            <w:tcW w:w="0" w:type="auto"/>
          </w:tcPr>
          <w:p w14:paraId="3054D06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743</w:t>
            </w:r>
          </w:p>
        </w:tc>
        <w:tc>
          <w:tcPr>
            <w:tcW w:w="0" w:type="auto"/>
          </w:tcPr>
          <w:p w14:paraId="40CBDAD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82</w:t>
            </w:r>
          </w:p>
        </w:tc>
        <w:tc>
          <w:tcPr>
            <w:tcW w:w="0" w:type="auto"/>
          </w:tcPr>
          <w:p w14:paraId="6796E7E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82</w:t>
            </w:r>
          </w:p>
        </w:tc>
        <w:tc>
          <w:tcPr>
            <w:tcW w:w="0" w:type="auto"/>
          </w:tcPr>
          <w:p w14:paraId="234C8B6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w:t>
            </w:r>
          </w:p>
        </w:tc>
        <w:tc>
          <w:tcPr>
            <w:tcW w:w="0" w:type="auto"/>
          </w:tcPr>
          <w:p w14:paraId="4A8C9E2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75</w:t>
            </w:r>
          </w:p>
        </w:tc>
        <w:tc>
          <w:tcPr>
            <w:tcW w:w="0" w:type="auto"/>
          </w:tcPr>
          <w:p w14:paraId="0F9BE65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7.6</w:t>
            </w:r>
          </w:p>
        </w:tc>
      </w:tr>
      <w:tr w:rsidR="00293A0B" w14:paraId="3E93663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3EA2F0" w14:textId="77777777" w:rsidR="00293A0B" w:rsidRDefault="00293A0B" w:rsidP="0041177D">
            <w:pPr>
              <w:jc w:val="center"/>
              <w:rPr>
                <w:rFonts w:ascii="Calibri" w:eastAsia="Calibri" w:hAnsi="Calibri" w:cs="Times New Roman"/>
              </w:rPr>
            </w:pPr>
            <w:r>
              <w:rPr>
                <w:rFonts w:ascii="Calibri" w:eastAsia="Calibri" w:hAnsi="Calibri" w:cs="Times New Roman"/>
              </w:rPr>
              <w:t>UW4176</w:t>
            </w:r>
          </w:p>
        </w:tc>
        <w:tc>
          <w:tcPr>
            <w:tcW w:w="0" w:type="auto"/>
          </w:tcPr>
          <w:p w14:paraId="6DFD8D5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296</w:t>
            </w:r>
          </w:p>
        </w:tc>
        <w:tc>
          <w:tcPr>
            <w:tcW w:w="0" w:type="auto"/>
          </w:tcPr>
          <w:p w14:paraId="3324B06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112</w:t>
            </w:r>
          </w:p>
        </w:tc>
        <w:tc>
          <w:tcPr>
            <w:tcW w:w="0" w:type="auto"/>
          </w:tcPr>
          <w:p w14:paraId="219133D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29</w:t>
            </w:r>
          </w:p>
        </w:tc>
        <w:tc>
          <w:tcPr>
            <w:tcW w:w="0" w:type="auto"/>
          </w:tcPr>
          <w:p w14:paraId="5A7DBA2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40</w:t>
            </w:r>
          </w:p>
        </w:tc>
        <w:tc>
          <w:tcPr>
            <w:tcW w:w="0" w:type="auto"/>
          </w:tcPr>
          <w:p w14:paraId="245C6E1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0" w:type="auto"/>
          </w:tcPr>
          <w:p w14:paraId="08F78FF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115</w:t>
            </w:r>
          </w:p>
        </w:tc>
        <w:tc>
          <w:tcPr>
            <w:tcW w:w="0" w:type="auto"/>
          </w:tcPr>
          <w:p w14:paraId="1C59DD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38.9</w:t>
            </w:r>
          </w:p>
        </w:tc>
      </w:tr>
      <w:tr w:rsidR="00293A0B" w14:paraId="27E18CCC"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7C64432" w14:textId="77777777" w:rsidR="00293A0B" w:rsidRDefault="00293A0B" w:rsidP="0041177D">
            <w:pPr>
              <w:jc w:val="center"/>
              <w:rPr>
                <w:rFonts w:ascii="Calibri" w:eastAsia="Calibri" w:hAnsi="Calibri" w:cs="Times New Roman"/>
              </w:rPr>
            </w:pPr>
            <w:r>
              <w:rPr>
                <w:rFonts w:ascii="Calibri" w:eastAsia="Calibri" w:hAnsi="Calibri" w:cs="Times New Roman"/>
              </w:rPr>
              <w:t>UW4178</w:t>
            </w:r>
          </w:p>
        </w:tc>
        <w:tc>
          <w:tcPr>
            <w:tcW w:w="0" w:type="auto"/>
          </w:tcPr>
          <w:p w14:paraId="4C330CA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692</w:t>
            </w:r>
          </w:p>
        </w:tc>
        <w:tc>
          <w:tcPr>
            <w:tcW w:w="0" w:type="auto"/>
          </w:tcPr>
          <w:p w14:paraId="5D7A32D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669</w:t>
            </w:r>
          </w:p>
        </w:tc>
        <w:tc>
          <w:tcPr>
            <w:tcW w:w="0" w:type="auto"/>
          </w:tcPr>
          <w:p w14:paraId="33FE6FA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w:t>
            </w:r>
          </w:p>
        </w:tc>
        <w:tc>
          <w:tcPr>
            <w:tcW w:w="0" w:type="auto"/>
          </w:tcPr>
          <w:p w14:paraId="430F117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0" w:type="auto"/>
          </w:tcPr>
          <w:p w14:paraId="341D14D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w:t>
            </w:r>
          </w:p>
        </w:tc>
        <w:tc>
          <w:tcPr>
            <w:tcW w:w="0" w:type="auto"/>
          </w:tcPr>
          <w:p w14:paraId="5AB5281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w:t>
            </w:r>
          </w:p>
        </w:tc>
        <w:tc>
          <w:tcPr>
            <w:tcW w:w="0" w:type="auto"/>
          </w:tcPr>
          <w:p w14:paraId="72CFC5B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1.6</w:t>
            </w:r>
          </w:p>
        </w:tc>
      </w:tr>
      <w:tr w:rsidR="00293A0B" w14:paraId="00A3951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E33D50" w14:textId="77777777" w:rsidR="00293A0B" w:rsidRDefault="00293A0B" w:rsidP="0041177D">
            <w:pPr>
              <w:jc w:val="center"/>
              <w:rPr>
                <w:rFonts w:ascii="Calibri" w:eastAsia="Calibri" w:hAnsi="Calibri" w:cs="Times New Roman"/>
              </w:rPr>
            </w:pPr>
            <w:r>
              <w:rPr>
                <w:rFonts w:ascii="Calibri" w:eastAsia="Calibri" w:hAnsi="Calibri" w:cs="Times New Roman"/>
              </w:rPr>
              <w:t>UW4179</w:t>
            </w:r>
          </w:p>
        </w:tc>
        <w:tc>
          <w:tcPr>
            <w:tcW w:w="0" w:type="auto"/>
          </w:tcPr>
          <w:p w14:paraId="32B3D95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1085</w:t>
            </w:r>
          </w:p>
        </w:tc>
        <w:tc>
          <w:tcPr>
            <w:tcW w:w="0" w:type="auto"/>
          </w:tcPr>
          <w:p w14:paraId="38A4B53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Times New Roman"/>
                <w:color w:val="000000"/>
              </w:rPr>
            </w:pPr>
            <w:r>
              <w:rPr>
                <w:rFonts w:ascii="Calibri" w:eastAsia="SimSun" w:hAnsi="Calibri" w:cs="Times New Roman"/>
                <w:color w:val="000000"/>
              </w:rPr>
              <w:t>1073</w:t>
            </w:r>
          </w:p>
        </w:tc>
        <w:tc>
          <w:tcPr>
            <w:tcW w:w="0" w:type="auto"/>
          </w:tcPr>
          <w:p w14:paraId="21C7FE8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w:t>
            </w:r>
          </w:p>
        </w:tc>
        <w:tc>
          <w:tcPr>
            <w:tcW w:w="0" w:type="auto"/>
          </w:tcPr>
          <w:p w14:paraId="107D5AB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0" w:type="auto"/>
          </w:tcPr>
          <w:p w14:paraId="340CE84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w:t>
            </w:r>
          </w:p>
        </w:tc>
        <w:tc>
          <w:tcPr>
            <w:tcW w:w="0" w:type="auto"/>
          </w:tcPr>
          <w:p w14:paraId="6E36E90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w:t>
            </w:r>
          </w:p>
        </w:tc>
        <w:tc>
          <w:tcPr>
            <w:tcW w:w="0" w:type="auto"/>
          </w:tcPr>
          <w:p w14:paraId="4B97264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0.5</w:t>
            </w:r>
          </w:p>
        </w:tc>
      </w:tr>
      <w:tr w:rsidR="00293A0B" w:rsidRPr="00D12A6C" w14:paraId="07F0B2CF"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1E9C1290" w14:textId="77777777" w:rsidR="00293A0B" w:rsidRPr="00D12A6C" w:rsidRDefault="00293A0B" w:rsidP="0041177D">
            <w:pPr>
              <w:jc w:val="center"/>
              <w:rPr>
                <w:rFonts w:ascii="Calibri" w:eastAsia="Calibri" w:hAnsi="Calibri" w:cs="Times New Roman"/>
              </w:rPr>
            </w:pPr>
            <w:r>
              <w:rPr>
                <w:rFonts w:ascii="Calibri" w:eastAsia="Calibri" w:hAnsi="Calibri" w:cs="Times New Roman"/>
              </w:rPr>
              <w:t>total</w:t>
            </w:r>
          </w:p>
        </w:tc>
        <w:tc>
          <w:tcPr>
            <w:tcW w:w="0" w:type="auto"/>
          </w:tcPr>
          <w:p w14:paraId="6480EB6A"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9551</w:t>
            </w:r>
          </w:p>
        </w:tc>
        <w:tc>
          <w:tcPr>
            <w:tcW w:w="0" w:type="auto"/>
          </w:tcPr>
          <w:p w14:paraId="40D42354"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Times New Roman"/>
                <w:b/>
                <w:color w:val="000000"/>
              </w:rPr>
            </w:pPr>
            <w:r>
              <w:rPr>
                <w:rFonts w:ascii="Calibri" w:eastAsia="SimSun" w:hAnsi="Calibri" w:cs="Times New Roman"/>
                <w:b/>
                <w:color w:val="000000"/>
              </w:rPr>
              <w:t>7592</w:t>
            </w:r>
          </w:p>
        </w:tc>
        <w:tc>
          <w:tcPr>
            <w:tcW w:w="0" w:type="auto"/>
          </w:tcPr>
          <w:p w14:paraId="255C1932"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462</w:t>
            </w:r>
          </w:p>
        </w:tc>
        <w:tc>
          <w:tcPr>
            <w:tcW w:w="0" w:type="auto"/>
          </w:tcPr>
          <w:p w14:paraId="593F582C"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544</w:t>
            </w:r>
          </w:p>
        </w:tc>
        <w:tc>
          <w:tcPr>
            <w:tcW w:w="0" w:type="auto"/>
          </w:tcPr>
          <w:p w14:paraId="6E2674FC"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51</w:t>
            </w:r>
          </w:p>
        </w:tc>
        <w:tc>
          <w:tcPr>
            <w:tcW w:w="0" w:type="auto"/>
          </w:tcPr>
          <w:p w14:paraId="5462E20E"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894</w:t>
            </w:r>
          </w:p>
        </w:tc>
        <w:tc>
          <w:tcPr>
            <w:tcW w:w="0" w:type="auto"/>
          </w:tcPr>
          <w:p w14:paraId="70870C53" w14:textId="77777777" w:rsidR="00293A0B" w:rsidRPr="00D12A6C"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Pr>
                <w:rFonts w:ascii="Calibri" w:eastAsia="Times New Roman" w:hAnsi="Calibri" w:cs="Times New Roman"/>
                <w:b/>
                <w:color w:val="000000"/>
              </w:rPr>
              <w:t>9.4</w:t>
            </w:r>
          </w:p>
        </w:tc>
      </w:tr>
    </w:tbl>
    <w:p w14:paraId="38085CFB" w14:textId="1519AEFB" w:rsidR="00293A0B" w:rsidRPr="002306D8" w:rsidRDefault="00293A0B" w:rsidP="00293A0B">
      <w:pPr>
        <w:spacing w:after="0" w:line="240" w:lineRule="auto"/>
        <w:rPr>
          <w:rFonts w:eastAsia="SimSun" w:cstheme="minorHAnsi"/>
        </w:rPr>
      </w:pPr>
      <w:r w:rsidRPr="002306D8">
        <w:rPr>
          <w:rFonts w:eastAsia="SimSun" w:cstheme="minorHAnsi"/>
          <w:b/>
          <w:bCs/>
        </w:rPr>
        <w:t>*</w:t>
      </w:r>
      <w:r w:rsidRPr="002306D8">
        <w:rPr>
          <w:rFonts w:eastAsia="SimSun" w:cstheme="minorHAnsi"/>
        </w:rPr>
        <w:t xml:space="preserve"> “</w:t>
      </w:r>
      <w:r w:rsidRPr="002306D8">
        <w:rPr>
          <w:rFonts w:eastAsia="SimSun" w:cstheme="minorHAnsi"/>
          <w:i/>
          <w:iCs/>
        </w:rPr>
        <w:t>No signal</w:t>
      </w:r>
      <w:r w:rsidRPr="002306D8">
        <w:rPr>
          <w:rFonts w:eastAsia="SimSun" w:cstheme="minorHAnsi"/>
        </w:rPr>
        <w:t>” refers to grains that lacked a measurable signal, as judged by an error greater than 30% on the test dose or a natural signal that was not at least three standard deviations above background. The other criteria for rejection were for those grains where the designated criterion was the only problem. “</w:t>
      </w:r>
      <w:r w:rsidRPr="002306D8">
        <w:rPr>
          <w:rFonts w:eastAsia="SimSun" w:cstheme="minorHAnsi"/>
          <w:i/>
          <w:iCs/>
        </w:rPr>
        <w:t>Failed recycle</w:t>
      </w:r>
      <w:r w:rsidRPr="002306D8">
        <w:rPr>
          <w:rFonts w:eastAsia="SimSun" w:cstheme="minorHAnsi"/>
        </w:rPr>
        <w:t>” refers to grains where the recycle ratio</w:t>
      </w:r>
      <w:r w:rsidR="00632091">
        <w:rPr>
          <w:rFonts w:eastAsia="SimSun" w:cstheme="minorHAnsi"/>
        </w:rPr>
        <w:t xml:space="preserve"> of the corrected signal between two measurements using the same dose</w:t>
      </w:r>
      <w:r w:rsidRPr="002306D8">
        <w:rPr>
          <w:rFonts w:eastAsia="SimSun" w:cstheme="minorHAnsi"/>
        </w:rPr>
        <w:t xml:space="preserve"> did not fall between 0.8 and 1.2. “</w:t>
      </w:r>
      <w:r w:rsidRPr="002306D8">
        <w:rPr>
          <w:rFonts w:eastAsia="SimSun" w:cstheme="minorHAnsi"/>
          <w:i/>
          <w:iCs/>
        </w:rPr>
        <w:t>Recuperation</w:t>
      </w:r>
      <w:r w:rsidRPr="002306D8">
        <w:rPr>
          <w:rFonts w:eastAsia="SimSun" w:cstheme="minorHAnsi"/>
        </w:rPr>
        <w:t xml:space="preserve">” refers to grains where the signal from a zero dose was more than 10% of the natural signal and the decay curve showed </w:t>
      </w:r>
      <w:r w:rsidR="00632091">
        <w:rPr>
          <w:rFonts w:eastAsia="SimSun" w:cstheme="minorHAnsi"/>
        </w:rPr>
        <w:t>an unambiguous</w:t>
      </w:r>
      <w:r w:rsidRPr="002306D8">
        <w:rPr>
          <w:rFonts w:eastAsia="SimSun" w:cstheme="minorHAnsi"/>
        </w:rPr>
        <w:t xml:space="preserve"> downward slope. “</w:t>
      </w:r>
      <w:r w:rsidRPr="002306D8">
        <w:rPr>
          <w:rFonts w:eastAsia="SimSun" w:cstheme="minorHAnsi"/>
          <w:i/>
          <w:iCs/>
        </w:rPr>
        <w:t>Too high</w:t>
      </w:r>
      <w:r w:rsidRPr="002306D8">
        <w:rPr>
          <w:rFonts w:eastAsia="SimSun" w:cstheme="minorHAnsi"/>
        </w:rPr>
        <w:t>” refers to grains where the natural signal was larger than the signal from the highest regeneration dose and thus did not intersect the growth curve. “</w:t>
      </w:r>
      <w:r w:rsidRPr="002F35D2">
        <w:rPr>
          <w:rFonts w:eastAsia="SimSun" w:cstheme="minorHAnsi"/>
          <w:i/>
          <w:iCs/>
        </w:rPr>
        <w:t>Zero dose</w:t>
      </w:r>
      <w:r w:rsidRPr="002306D8">
        <w:rPr>
          <w:rFonts w:eastAsia="SimSun" w:cstheme="minorHAnsi"/>
        </w:rPr>
        <w:t>” refers to grains where the derived equivalent dose was significantly negative. “</w:t>
      </w:r>
      <w:r w:rsidRPr="002F35D2">
        <w:rPr>
          <w:rFonts w:eastAsia="SimSun" w:cstheme="minorHAnsi"/>
          <w:i/>
          <w:iCs/>
        </w:rPr>
        <w:t>Feldspar</w:t>
      </w:r>
      <w:r w:rsidRPr="002306D8">
        <w:rPr>
          <w:rFonts w:eastAsia="SimSun" w:cstheme="minorHAnsi"/>
        </w:rPr>
        <w:t>” refers to those grains in the quartz analysis that were deemed to be feldspars due to loss of signal from an IR stimulation at two of the regeneration points. All grains falling under these criteria were rejected for analysis.</w:t>
      </w:r>
    </w:p>
    <w:p w14:paraId="33E3E259" w14:textId="6B4C8198" w:rsidR="00293A0B" w:rsidRDefault="00293A0B" w:rsidP="00293A0B">
      <w:pPr>
        <w:spacing w:after="0" w:line="240" w:lineRule="auto"/>
      </w:pPr>
    </w:p>
    <w:p w14:paraId="486F5004" w14:textId="112501B9" w:rsidR="00293A0B" w:rsidRDefault="00293A0B" w:rsidP="00293A0B">
      <w:pPr>
        <w:spacing w:after="0" w:line="240" w:lineRule="auto"/>
        <w:ind w:firstLine="720"/>
      </w:pPr>
      <w:r>
        <w:lastRenderedPageBreak/>
        <w:t xml:space="preserve">A dose recovery test was performed to validate the measurement protocol (single-aliquot regenerative protocol [SAR]) for equivalent dose. In this test a set of grains are zeroed by exposure to light and then given a known dose. The SAR procedure (see Feathers et al. 2022 for details on the exact procedure used) is then applied to see if the correct dose can be obtained.  </w:t>
      </w:r>
      <w:r w:rsidR="00206508">
        <w:t>The test</w:t>
      </w:r>
      <w:r>
        <w:t xml:space="preserve"> was performed on 600 quartz grains from UW4094, UW4120 and UW4178, of which 153 passed all the acceptance criteria. The ratio of derived to administered dose, using the central age model, was 0.99 ± 0.02, which is near perfect. Over-dispersion was 9.7 ± 1.7%. The same test was performed on 400 K-feldspar grains from UW4103, UW4120, UW4169, and UW4176, of which 131 passed the acceptance criteria. The derived to administered dose ratio was 1.01 ± 0.09, which again is near perfect, but the over dispersion was 98 ± 6%. The reason for the much higher scatter in the K-feldspar than in the quartz results is uncertain, but it could be related to the difficulty often encountered in fully zeroing a feldspar signal. The quartz grains were zeroed by exposure to 1s of the green laser, while the feldspar grains were zeroed by exposure to 200s of IR diodes and 1s of the IR laser. Many grains causing the high over-dispersion gave equivalent dose values of twice the given dose, suggesting poor resetting.</w:t>
      </w:r>
    </w:p>
    <w:p w14:paraId="28573C7C" w14:textId="77777777" w:rsidR="002F35D2" w:rsidRDefault="00293A0B" w:rsidP="002F35D2">
      <w:pPr>
        <w:spacing w:after="0" w:line="240" w:lineRule="auto"/>
        <w:ind w:firstLine="720"/>
      </w:pPr>
      <w:r>
        <w:t xml:space="preserve">Equivalent dose was determined on single grains for both quartz and feldspar, resulting in an equivalent dose distribution for both for each sample. Various age or dose models are employed in describing distributions (Galbraith and Roberts 2012). For K-feldspars the analysis of the distribution is conducted after fading corrected ages are determined for each grain. The models are then called age models.   For quartz, where no fading correction is </w:t>
      </w:r>
      <w:r w:rsidR="002F35D2">
        <w:t>required,</w:t>
      </w:r>
      <w:r>
        <w:t xml:space="preserve"> the analysis is conducted on the equivalent dose distributions, thus they are dose models, although the terms are often used interchangeably. The </w:t>
      </w:r>
      <w:r w:rsidRPr="002F35D2">
        <w:rPr>
          <w:b/>
          <w:bCs/>
        </w:rPr>
        <w:t>central age (or dose) model</w:t>
      </w:r>
      <w:r>
        <w:t xml:space="preserve"> gives an estimate of the central tendency. It also provides an estimate of over-dispersion, which is the spread of values beyond what can be accounted for by differential precision. The </w:t>
      </w:r>
      <w:r w:rsidRPr="002F35D2">
        <w:rPr>
          <w:b/>
          <w:bCs/>
        </w:rPr>
        <w:t>minimum age (or dose) model</w:t>
      </w:r>
      <w:r>
        <w:t xml:space="preserve"> provides an estimate of the statistically smallest equivalent dose value and therefore the youngest age. The </w:t>
      </w:r>
      <w:r w:rsidRPr="002F35D2">
        <w:rPr>
          <w:b/>
          <w:bCs/>
        </w:rPr>
        <w:t xml:space="preserve">finite mixture model </w:t>
      </w:r>
      <w:r>
        <w:t>provides an overall structure of the distribution, by dividing it into components, each of which contain grains that are statistically consistent with a single value.</w:t>
      </w:r>
    </w:p>
    <w:p w14:paraId="715D8191" w14:textId="4F86A9DA" w:rsidR="00293A0B" w:rsidRDefault="00293A0B" w:rsidP="002F35D2">
      <w:pPr>
        <w:spacing w:after="0" w:line="240" w:lineRule="auto"/>
        <w:ind w:firstLine="720"/>
      </w:pPr>
      <w:r>
        <w:t xml:space="preserve">Given the idea that these samples were only partially bleached prior to placement of the rock over them, emphasis is on the minimum age model. In employing this model (as well with the finite mixture model), the over-dispersion typical of a single-aged sample must be specified. This will not be zero due to heterogeneity in the dose rate to individual grains, measurement uncertainty in the instrument, and other factors. The over-dispersion obtained in dose recovery, which by design is a single-aged sample, can provide a minimum value of typical over-dispersion for single-aged samples. This was about 10% for quartz. The high value for feldspar is not considered reliable because of, probably, insufficient zeroing. Given that dose recovery does not provide potential variability in the dose rate (all grains were given the same dose), 10% is considered an under-estimate for natural samples. I use both 15% and 30% over-dispersion in applying the models. For quartz, variable dose rates are mainly a consequence of uneven distribution of beta emitters, principally from the potassium of K-feldspars. Variable dose rates from heterogenous distribution of K-feldspar in quartz matrices have been modelled by </w:t>
      </w:r>
      <w:proofErr w:type="spellStart"/>
      <w:r>
        <w:t>Mayya</w:t>
      </w:r>
      <w:proofErr w:type="spellEnd"/>
      <w:r>
        <w:t xml:space="preserve"> et al. (2006) and Chauhan et al. (2021). Applying these models to these samples allows assessment of whether high over-dispersions can be attributed to such heterogeneity. Comparing ages of the first two components of the finite mixture model, following these dose rate adjustments and using 15% over-dispersion, shows that the difference between the components cannot be attributed to variable beta dose rate. This suggests that 15% is a good estimation of the typical over-dispersion of a single-aged sample for these samples. The 30% over-dispersion is also applied to see how much difference it makes. For K-feldspar most of the variable dose rate problem stems from variation in the amount of internal K. The 10 ± 3% internal K probably covers most possibilities, so 15% is probably a good estimate here as well.</w:t>
      </w:r>
    </w:p>
    <w:p w14:paraId="2B4088E5" w14:textId="323F05A1" w:rsidR="00293A0B" w:rsidRDefault="00293A0B" w:rsidP="00293A0B">
      <w:pPr>
        <w:spacing w:after="0" w:line="240" w:lineRule="auto"/>
        <w:ind w:firstLine="720"/>
      </w:pPr>
      <w:r w:rsidRPr="008F19E1">
        <w:rPr>
          <w:i/>
          <w:iCs/>
        </w:rPr>
        <w:lastRenderedPageBreak/>
        <w:t>Quartz</w:t>
      </w:r>
      <w:r>
        <w:t xml:space="preserve"> -- </w:t>
      </w:r>
      <w:proofErr w:type="spellStart"/>
      <w:r w:rsidRPr="008F19E1">
        <w:t>Quartz</w:t>
      </w:r>
      <w:proofErr w:type="spellEnd"/>
      <w:r>
        <w:t xml:space="preserve"> results will be discussed first. Table </w:t>
      </w:r>
      <w:r w:rsidR="003C5172">
        <w:t>S</w:t>
      </w:r>
      <w:r w:rsidR="00FA4DD2">
        <w:t>3</w:t>
      </w:r>
      <w:r w:rsidR="003C5172">
        <w:t>-</w:t>
      </w:r>
      <w:r>
        <w:t>7 gives the number of grains with acceptable signals, the value of the central dose model and the values of the minimum dose model using both 15 and 30% over-dispersion. The minimum dose model could not be fit to the UW4120 data, so the lowest (i.e., youngest) component of the finite mixture model was used instead. Few quartz grains from UW4103 had an acceptable signal.</w:t>
      </w:r>
    </w:p>
    <w:p w14:paraId="65D07E59" w14:textId="77777777" w:rsidR="00293A0B" w:rsidRDefault="00293A0B" w:rsidP="00293A0B">
      <w:pPr>
        <w:spacing w:after="0" w:line="240" w:lineRule="auto"/>
        <w:ind w:firstLine="720"/>
      </w:pPr>
    </w:p>
    <w:p w14:paraId="0A8C0F47" w14:textId="15DC5B81" w:rsidR="00293A0B" w:rsidRDefault="00293A0B" w:rsidP="00293A0B">
      <w:pPr>
        <w:spacing w:after="0" w:line="240" w:lineRule="auto"/>
      </w:pPr>
      <w:bookmarkStart w:id="9" w:name="_Hlk155278694"/>
      <w:r w:rsidRPr="002F35D2">
        <w:rPr>
          <w:b/>
          <w:bCs/>
        </w:rPr>
        <w:t xml:space="preserve">Table </w:t>
      </w:r>
      <w:r w:rsidR="003C5172" w:rsidRPr="002F35D2">
        <w:rPr>
          <w:b/>
          <w:bCs/>
        </w:rPr>
        <w:t>S</w:t>
      </w:r>
      <w:r w:rsidR="00FA4DD2" w:rsidRPr="002F35D2">
        <w:rPr>
          <w:b/>
          <w:bCs/>
        </w:rPr>
        <w:t>3</w:t>
      </w:r>
      <w:r w:rsidR="003C5172" w:rsidRPr="002F35D2">
        <w:rPr>
          <w:b/>
          <w:bCs/>
        </w:rPr>
        <w:t>-</w:t>
      </w:r>
      <w:r w:rsidRPr="002F35D2">
        <w:rPr>
          <w:b/>
          <w:bCs/>
        </w:rPr>
        <w:t>7</w:t>
      </w:r>
      <w:r>
        <w:t>.  Equivalent dose (Gy) of quartz</w:t>
      </w:r>
      <w:bookmarkEnd w:id="9"/>
      <w:r w:rsidRPr="002F35D2">
        <w:rPr>
          <w:b/>
          <w:bCs/>
        </w:rPr>
        <w:t>*</w:t>
      </w:r>
    </w:p>
    <w:tbl>
      <w:tblPr>
        <w:tblStyle w:val="LightList-Accent1"/>
        <w:tblW w:w="0" w:type="auto"/>
        <w:tblLook w:val="04A0" w:firstRow="1" w:lastRow="0" w:firstColumn="1" w:lastColumn="0" w:noHBand="0" w:noVBand="1"/>
      </w:tblPr>
      <w:tblGrid>
        <w:gridCol w:w="1006"/>
        <w:gridCol w:w="767"/>
        <w:gridCol w:w="1385"/>
        <w:gridCol w:w="1527"/>
        <w:gridCol w:w="2241"/>
        <w:gridCol w:w="2414"/>
      </w:tblGrid>
      <w:tr w:rsidR="00293A0B" w14:paraId="5C271B4B"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tcPr>
          <w:p w14:paraId="3A32BC55" w14:textId="77777777" w:rsidR="00293A0B" w:rsidRPr="005B1A38" w:rsidRDefault="00293A0B" w:rsidP="0041177D">
            <w:pPr>
              <w:jc w:val="center"/>
              <w:rPr>
                <w:color w:val="auto"/>
              </w:rPr>
            </w:pPr>
            <w:r w:rsidRPr="005B1A38">
              <w:rPr>
                <w:color w:val="auto"/>
              </w:rPr>
              <w:t>Sample</w:t>
            </w:r>
          </w:p>
        </w:tc>
        <w:tc>
          <w:tcPr>
            <w:tcW w:w="0" w:type="auto"/>
            <w:shd w:val="clear" w:color="auto" w:fill="BFBFBF" w:themeFill="background1" w:themeFillShade="BF"/>
          </w:tcPr>
          <w:p w14:paraId="476FE2CB" w14:textId="77777777" w:rsidR="00293A0B" w:rsidRPr="005B1A38"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5B1A38">
              <w:rPr>
                <w:color w:val="auto"/>
              </w:rPr>
              <w:t># grains</w:t>
            </w:r>
          </w:p>
        </w:tc>
        <w:tc>
          <w:tcPr>
            <w:tcW w:w="1388" w:type="dxa"/>
            <w:shd w:val="clear" w:color="auto" w:fill="BFBFBF" w:themeFill="background1" w:themeFillShade="BF"/>
          </w:tcPr>
          <w:p w14:paraId="2A5C5E63" w14:textId="77777777" w:rsidR="00293A0B" w:rsidRPr="005B1A38"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5B1A38">
              <w:rPr>
                <w:color w:val="auto"/>
              </w:rPr>
              <w:t>Central dose model</w:t>
            </w:r>
          </w:p>
        </w:tc>
        <w:tc>
          <w:tcPr>
            <w:tcW w:w="1530" w:type="dxa"/>
            <w:shd w:val="clear" w:color="auto" w:fill="BFBFBF" w:themeFill="background1" w:themeFillShade="BF"/>
          </w:tcPr>
          <w:p w14:paraId="349DD13C" w14:textId="77777777" w:rsidR="00293A0B" w:rsidRPr="005B1A38"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5B1A38">
              <w:rPr>
                <w:color w:val="auto"/>
              </w:rPr>
              <w:t>Over-dispersion (%)</w:t>
            </w:r>
          </w:p>
        </w:tc>
        <w:tc>
          <w:tcPr>
            <w:tcW w:w="2250" w:type="dxa"/>
            <w:shd w:val="clear" w:color="auto" w:fill="BFBFBF" w:themeFill="background1" w:themeFillShade="BF"/>
          </w:tcPr>
          <w:p w14:paraId="2570B966" w14:textId="77777777" w:rsidR="00293A0B" w:rsidRPr="005B1A38"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5B1A38">
              <w:rPr>
                <w:color w:val="auto"/>
              </w:rPr>
              <w:t>Minimum dose model</w:t>
            </w:r>
          </w:p>
          <w:p w14:paraId="70854648" w14:textId="77777777" w:rsidR="00293A0B" w:rsidRPr="005B1A38"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5B1A38">
              <w:rPr>
                <w:color w:val="auto"/>
              </w:rPr>
              <w:t>(15% over-dispersion)</w:t>
            </w:r>
          </w:p>
        </w:tc>
        <w:tc>
          <w:tcPr>
            <w:tcW w:w="2425" w:type="dxa"/>
            <w:shd w:val="clear" w:color="auto" w:fill="BFBFBF" w:themeFill="background1" w:themeFillShade="BF"/>
          </w:tcPr>
          <w:p w14:paraId="43E63C41" w14:textId="77777777" w:rsidR="00293A0B" w:rsidRPr="005B1A38"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5B1A38">
              <w:rPr>
                <w:color w:val="auto"/>
              </w:rPr>
              <w:t>Minimum dose model</w:t>
            </w:r>
          </w:p>
          <w:p w14:paraId="72A26C71" w14:textId="77777777" w:rsidR="00293A0B" w:rsidRPr="005B1A38"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5B1A38">
              <w:rPr>
                <w:color w:val="auto"/>
              </w:rPr>
              <w:t>(30% over-dispersion_</w:t>
            </w:r>
          </w:p>
        </w:tc>
      </w:tr>
      <w:tr w:rsidR="00293A0B" w14:paraId="0B1E686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4EE9FB" w14:textId="77777777" w:rsidR="00293A0B" w:rsidRDefault="00293A0B" w:rsidP="0041177D">
            <w:pPr>
              <w:jc w:val="center"/>
            </w:pPr>
            <w:r>
              <w:t>UW4094</w:t>
            </w:r>
          </w:p>
        </w:tc>
        <w:tc>
          <w:tcPr>
            <w:tcW w:w="0" w:type="auto"/>
          </w:tcPr>
          <w:p w14:paraId="657324F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78</w:t>
            </w:r>
          </w:p>
        </w:tc>
        <w:tc>
          <w:tcPr>
            <w:tcW w:w="1388" w:type="dxa"/>
          </w:tcPr>
          <w:p w14:paraId="0D5CF47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6.38±1.07</w:t>
            </w:r>
          </w:p>
        </w:tc>
        <w:tc>
          <w:tcPr>
            <w:tcW w:w="1530" w:type="dxa"/>
          </w:tcPr>
          <w:p w14:paraId="421B349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142±12.2</w:t>
            </w:r>
          </w:p>
        </w:tc>
        <w:tc>
          <w:tcPr>
            <w:tcW w:w="2250" w:type="dxa"/>
          </w:tcPr>
          <w:p w14:paraId="28BCBFD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0.65±0.07</w:t>
            </w:r>
          </w:p>
        </w:tc>
        <w:tc>
          <w:tcPr>
            <w:tcW w:w="2425" w:type="dxa"/>
          </w:tcPr>
          <w:p w14:paraId="6C18B6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0.70±0.10</w:t>
            </w:r>
          </w:p>
        </w:tc>
      </w:tr>
      <w:tr w:rsidR="00293A0B" w14:paraId="42D4B1E0"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898F74A" w14:textId="77777777" w:rsidR="00293A0B" w:rsidRDefault="00293A0B" w:rsidP="0041177D">
            <w:pPr>
              <w:jc w:val="center"/>
            </w:pPr>
            <w:r>
              <w:t>UW4096</w:t>
            </w:r>
          </w:p>
        </w:tc>
        <w:tc>
          <w:tcPr>
            <w:tcW w:w="0" w:type="auto"/>
          </w:tcPr>
          <w:p w14:paraId="0F53959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66</w:t>
            </w:r>
          </w:p>
        </w:tc>
        <w:tc>
          <w:tcPr>
            <w:tcW w:w="1388" w:type="dxa"/>
          </w:tcPr>
          <w:p w14:paraId="149FB00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2.08±0.23</w:t>
            </w:r>
          </w:p>
        </w:tc>
        <w:tc>
          <w:tcPr>
            <w:tcW w:w="1530" w:type="dxa"/>
          </w:tcPr>
          <w:p w14:paraId="4D30F06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81.5±8.56</w:t>
            </w:r>
          </w:p>
        </w:tc>
        <w:tc>
          <w:tcPr>
            <w:tcW w:w="2250" w:type="dxa"/>
          </w:tcPr>
          <w:p w14:paraId="6982B26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0.72±0.16</w:t>
            </w:r>
          </w:p>
        </w:tc>
        <w:tc>
          <w:tcPr>
            <w:tcW w:w="2425" w:type="dxa"/>
          </w:tcPr>
          <w:p w14:paraId="5602C1E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0.99±0.15</w:t>
            </w:r>
          </w:p>
        </w:tc>
      </w:tr>
      <w:tr w:rsidR="00293A0B" w14:paraId="65E10BB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8AFBF" w14:textId="77777777" w:rsidR="00293A0B" w:rsidRDefault="00293A0B" w:rsidP="0041177D">
            <w:pPr>
              <w:jc w:val="center"/>
            </w:pPr>
            <w:r>
              <w:t>UW4103</w:t>
            </w:r>
          </w:p>
        </w:tc>
        <w:tc>
          <w:tcPr>
            <w:tcW w:w="0" w:type="auto"/>
          </w:tcPr>
          <w:p w14:paraId="6C3B164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15</w:t>
            </w:r>
          </w:p>
        </w:tc>
        <w:tc>
          <w:tcPr>
            <w:tcW w:w="1388" w:type="dxa"/>
          </w:tcPr>
          <w:p w14:paraId="31D20D7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2.76±0.52</w:t>
            </w:r>
          </w:p>
        </w:tc>
        <w:tc>
          <w:tcPr>
            <w:tcW w:w="1530" w:type="dxa"/>
          </w:tcPr>
          <w:p w14:paraId="625C45B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63.1±14.6</w:t>
            </w:r>
          </w:p>
        </w:tc>
        <w:tc>
          <w:tcPr>
            <w:tcW w:w="2250" w:type="dxa"/>
          </w:tcPr>
          <w:p w14:paraId="08EB0DA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1.18±0.25</w:t>
            </w:r>
          </w:p>
        </w:tc>
        <w:tc>
          <w:tcPr>
            <w:tcW w:w="2425" w:type="dxa"/>
          </w:tcPr>
          <w:p w14:paraId="3C78159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1.30±0.40</w:t>
            </w:r>
          </w:p>
        </w:tc>
      </w:tr>
      <w:tr w:rsidR="00293A0B" w14:paraId="13E88064"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58C08E3" w14:textId="77777777" w:rsidR="00293A0B" w:rsidRDefault="00293A0B" w:rsidP="0041177D">
            <w:pPr>
              <w:jc w:val="center"/>
            </w:pPr>
            <w:r>
              <w:t>UW4120</w:t>
            </w:r>
          </w:p>
        </w:tc>
        <w:tc>
          <w:tcPr>
            <w:tcW w:w="0" w:type="auto"/>
          </w:tcPr>
          <w:p w14:paraId="683D9AE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80</w:t>
            </w:r>
          </w:p>
        </w:tc>
        <w:tc>
          <w:tcPr>
            <w:tcW w:w="1388" w:type="dxa"/>
          </w:tcPr>
          <w:p w14:paraId="1E6D1AE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0.87±0.08</w:t>
            </w:r>
          </w:p>
        </w:tc>
        <w:tc>
          <w:tcPr>
            <w:tcW w:w="1530" w:type="dxa"/>
          </w:tcPr>
          <w:p w14:paraId="5AAD576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60.6±7.48</w:t>
            </w:r>
          </w:p>
        </w:tc>
        <w:tc>
          <w:tcPr>
            <w:tcW w:w="2250" w:type="dxa"/>
          </w:tcPr>
          <w:p w14:paraId="46FFA5B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0.52±0.04</w:t>
            </w:r>
          </w:p>
        </w:tc>
        <w:tc>
          <w:tcPr>
            <w:tcW w:w="2425" w:type="dxa"/>
          </w:tcPr>
          <w:p w14:paraId="58857BB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0.72±0.05</w:t>
            </w:r>
          </w:p>
        </w:tc>
      </w:tr>
      <w:tr w:rsidR="00293A0B" w14:paraId="0D514C6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922C6E" w14:textId="77777777" w:rsidR="00293A0B" w:rsidRDefault="00293A0B" w:rsidP="0041177D">
            <w:pPr>
              <w:jc w:val="center"/>
            </w:pPr>
            <w:r>
              <w:t>UW4178</w:t>
            </w:r>
          </w:p>
        </w:tc>
        <w:tc>
          <w:tcPr>
            <w:tcW w:w="0" w:type="auto"/>
          </w:tcPr>
          <w:p w14:paraId="57BF695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76</w:t>
            </w:r>
          </w:p>
        </w:tc>
        <w:tc>
          <w:tcPr>
            <w:tcW w:w="1388" w:type="dxa"/>
          </w:tcPr>
          <w:p w14:paraId="65388E8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1.35±0.22</w:t>
            </w:r>
          </w:p>
        </w:tc>
        <w:tc>
          <w:tcPr>
            <w:tcW w:w="1530" w:type="dxa"/>
          </w:tcPr>
          <w:p w14:paraId="45C1018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135±12.1</w:t>
            </w:r>
          </w:p>
        </w:tc>
        <w:tc>
          <w:tcPr>
            <w:tcW w:w="2250" w:type="dxa"/>
          </w:tcPr>
          <w:p w14:paraId="18635C4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0.16±0.03</w:t>
            </w:r>
          </w:p>
        </w:tc>
        <w:tc>
          <w:tcPr>
            <w:tcW w:w="2425" w:type="dxa"/>
          </w:tcPr>
          <w:p w14:paraId="36D7BBE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0.18±0.04</w:t>
            </w:r>
          </w:p>
        </w:tc>
      </w:tr>
      <w:tr w:rsidR="00293A0B" w14:paraId="577000E1"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02ED45C5" w14:textId="77777777" w:rsidR="00293A0B" w:rsidRDefault="00293A0B" w:rsidP="0041177D">
            <w:pPr>
              <w:jc w:val="center"/>
            </w:pPr>
            <w:r>
              <w:t>UW4179</w:t>
            </w:r>
          </w:p>
        </w:tc>
        <w:tc>
          <w:tcPr>
            <w:tcW w:w="0" w:type="auto"/>
          </w:tcPr>
          <w:p w14:paraId="639A401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119</w:t>
            </w:r>
          </w:p>
        </w:tc>
        <w:tc>
          <w:tcPr>
            <w:tcW w:w="1388" w:type="dxa"/>
          </w:tcPr>
          <w:p w14:paraId="2F990AD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3.23±0.38</w:t>
            </w:r>
          </w:p>
        </w:tc>
        <w:tc>
          <w:tcPr>
            <w:tcW w:w="1530" w:type="dxa"/>
          </w:tcPr>
          <w:p w14:paraId="1D42E20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119±8.79</w:t>
            </w:r>
          </w:p>
        </w:tc>
        <w:tc>
          <w:tcPr>
            <w:tcW w:w="2250" w:type="dxa"/>
          </w:tcPr>
          <w:p w14:paraId="29E7132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0.39±0.07</w:t>
            </w:r>
          </w:p>
        </w:tc>
        <w:tc>
          <w:tcPr>
            <w:tcW w:w="2425" w:type="dxa"/>
          </w:tcPr>
          <w:p w14:paraId="20D6470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0.47±0.09</w:t>
            </w:r>
          </w:p>
        </w:tc>
      </w:tr>
    </w:tbl>
    <w:p w14:paraId="7EDEA50E" w14:textId="32297C62" w:rsidR="00293A0B" w:rsidRPr="00524A43" w:rsidRDefault="00293A0B" w:rsidP="00293A0B">
      <w:pPr>
        <w:spacing w:after="0" w:line="240" w:lineRule="auto"/>
        <w:rPr>
          <w:i/>
          <w:iCs/>
        </w:rPr>
      </w:pPr>
      <w:r w:rsidRPr="00524A43">
        <w:rPr>
          <w:b/>
          <w:bCs/>
          <w:i/>
          <w:iCs/>
        </w:rPr>
        <w:t>*</w:t>
      </w:r>
      <w:r w:rsidRPr="00524A43">
        <w:rPr>
          <w:i/>
          <w:iCs/>
        </w:rPr>
        <w:t xml:space="preserve"> The minimum dose model can be run with either 3 or 4 unknown parameters. The values given reflect four unknowns unless that resulted in a poor fit to the data.</w:t>
      </w:r>
    </w:p>
    <w:p w14:paraId="3E6F0AD0" w14:textId="77777777" w:rsidR="00293A0B" w:rsidRDefault="00293A0B" w:rsidP="00293A0B">
      <w:pPr>
        <w:spacing w:after="0" w:line="240" w:lineRule="auto"/>
      </w:pPr>
    </w:p>
    <w:p w14:paraId="44FEA9CD" w14:textId="632210D1" w:rsidR="00293A0B" w:rsidRDefault="00293A0B" w:rsidP="00293A0B">
      <w:pPr>
        <w:spacing w:after="0" w:line="240" w:lineRule="auto"/>
      </w:pPr>
      <w:r>
        <w:tab/>
        <w:t>Note that the over-dispersion is quite high for these samples, much higher than it was in dose recovery. This suggests the samples are mixed age, which is consistent with partial bleaching. Also note that the difference in the minimum dose values using 15 or 30% over-dispersion is not significant for any sample except UW4120. This suggests that the values from the minimum dose model are not highly influenced by the choice of typical over-dispersion.</w:t>
      </w:r>
    </w:p>
    <w:p w14:paraId="3503443F" w14:textId="6DFF2218" w:rsidR="00293A0B" w:rsidRDefault="00293A0B" w:rsidP="002F35D2">
      <w:pPr>
        <w:spacing w:after="0" w:line="240" w:lineRule="auto"/>
        <w:ind w:firstLine="720"/>
      </w:pPr>
      <w:r>
        <w:t>To visualize the distribution, Figure 1 plots the equivalent dose distributions as radial graphs. This graph plots precision (the reciprocal of relative error) on the x-axis and equivalent dose on the y-axis. Equivalent dose is standardized by the number of standard errors each point is away from some reference. Two references, represented by the straight lines, are plotted. The red line is the equivalent dose from the central age model. The line through the shaded area is the equivalent dose from the minimum age model. The shaded area encompasses all points within two standard errors of that reference. A line drawn from the origin through any point intersects the right axis at the derived equivalent dose value.</w:t>
      </w:r>
    </w:p>
    <w:p w14:paraId="4CA577F3" w14:textId="464401FD" w:rsidR="002F35D2" w:rsidRDefault="002F35D2" w:rsidP="002F35D2">
      <w:pPr>
        <w:spacing w:after="0" w:line="240" w:lineRule="auto"/>
        <w:ind w:firstLine="720"/>
      </w:pPr>
      <w:r w:rsidRPr="002F35D2">
        <w:t xml:space="preserve">The radial graphs show that the minimum dose model captures most of the smallest equivalent dose values. The graphs appear somewhat bimodal with a variable amount of smaller (younger) values and </w:t>
      </w:r>
      <w:proofErr w:type="gramStart"/>
      <w:r w:rsidRPr="002F35D2">
        <w:t>a large number of</w:t>
      </w:r>
      <w:proofErr w:type="gramEnd"/>
      <w:r w:rsidRPr="002F35D2">
        <w:t xml:space="preserve"> high values. Few grains are consistent with the central dose model in most cases.  The larger values may reflect the original age of the deposit (glacially derived?), while the smaller values reflect exposure to the sun after the sediment was deposited, consistent with the idea that the smallest (youngest) grains represent the age of rock placement.</w:t>
      </w:r>
    </w:p>
    <w:p w14:paraId="339326C4" w14:textId="30471626" w:rsidR="00293A0B" w:rsidRDefault="00293A0B" w:rsidP="00293A0B">
      <w:pPr>
        <w:spacing w:after="0" w:line="240" w:lineRule="auto"/>
      </w:pPr>
    </w:p>
    <w:p w14:paraId="07F58C2C" w14:textId="77777777" w:rsidR="006231C0" w:rsidRDefault="006231C0" w:rsidP="00293A0B">
      <w:pPr>
        <w:spacing w:after="0" w:line="240" w:lineRule="auto"/>
      </w:pPr>
    </w:p>
    <w:p w14:paraId="29270AF7" w14:textId="77777777" w:rsidR="007A2EB6" w:rsidRDefault="007A2EB6" w:rsidP="00293A0B">
      <w:pPr>
        <w:spacing w:after="0" w:line="240" w:lineRule="auto"/>
      </w:pPr>
    </w:p>
    <w:p w14:paraId="77E67A70" w14:textId="77777777" w:rsidR="007A2EB6" w:rsidRDefault="007A2EB6" w:rsidP="00293A0B">
      <w:pPr>
        <w:spacing w:after="0" w:line="240" w:lineRule="auto"/>
      </w:pPr>
    </w:p>
    <w:p w14:paraId="603D77A1" w14:textId="77777777" w:rsidR="007A2EB6" w:rsidRDefault="007A2EB6" w:rsidP="00293A0B">
      <w:pPr>
        <w:spacing w:after="0" w:line="240" w:lineRule="auto"/>
      </w:pPr>
    </w:p>
    <w:p w14:paraId="588B381A" w14:textId="77777777" w:rsidR="007A2EB6" w:rsidRDefault="007A2EB6" w:rsidP="00293A0B">
      <w:pPr>
        <w:spacing w:after="0" w:line="240" w:lineRule="auto"/>
      </w:pPr>
    </w:p>
    <w:p w14:paraId="54852753" w14:textId="77777777" w:rsidR="007A2EB6" w:rsidRDefault="007A2EB6" w:rsidP="00293A0B">
      <w:pPr>
        <w:spacing w:after="0" w:line="240" w:lineRule="auto"/>
      </w:pPr>
    </w:p>
    <w:p w14:paraId="2AFA8FD1" w14:textId="77777777" w:rsidR="007A2EB6" w:rsidRDefault="007A2EB6" w:rsidP="00293A0B">
      <w:pPr>
        <w:spacing w:after="0" w:line="240" w:lineRule="auto"/>
      </w:pPr>
    </w:p>
    <w:p w14:paraId="48AF43F9" w14:textId="77777777" w:rsidR="007A2EB6" w:rsidRDefault="007A2EB6" w:rsidP="00293A0B">
      <w:pPr>
        <w:spacing w:after="0" w:line="240" w:lineRule="auto"/>
      </w:pPr>
    </w:p>
    <w:p w14:paraId="4232BB2C" w14:textId="77777777" w:rsidR="007A2EB6" w:rsidRDefault="007A2EB6" w:rsidP="00293A0B">
      <w:pPr>
        <w:spacing w:after="0" w:line="240" w:lineRule="auto"/>
      </w:pPr>
    </w:p>
    <w:p w14:paraId="2F42F0A4" w14:textId="17497790" w:rsidR="00293A0B" w:rsidRDefault="00293A0B" w:rsidP="00293A0B">
      <w:pPr>
        <w:spacing w:after="0" w:line="240" w:lineRule="auto"/>
        <w:rPr>
          <w:b/>
        </w:rPr>
      </w:pPr>
      <w:bookmarkStart w:id="10" w:name="_Hlk155278778"/>
      <w:r>
        <w:rPr>
          <w:b/>
        </w:rPr>
        <w:lastRenderedPageBreak/>
        <w:t xml:space="preserve">Figure </w:t>
      </w:r>
      <w:r w:rsidR="002F35D2">
        <w:rPr>
          <w:b/>
        </w:rPr>
        <w:t>S</w:t>
      </w:r>
      <w:r w:rsidR="00AB4AF2">
        <w:rPr>
          <w:b/>
        </w:rPr>
        <w:t>3-1</w:t>
      </w:r>
      <w:r>
        <w:rPr>
          <w:b/>
        </w:rPr>
        <w:t xml:space="preserve">.  </w:t>
      </w:r>
      <w:r w:rsidRPr="006231C0">
        <w:rPr>
          <w:bCs/>
        </w:rPr>
        <w:t>Radial graphs for quartz equivalent dose (Gy)</w:t>
      </w:r>
    </w:p>
    <w:bookmarkEnd w:id="10"/>
    <w:p w14:paraId="36168956" w14:textId="77777777" w:rsidR="00293A0B" w:rsidRDefault="00293A0B" w:rsidP="00293A0B">
      <w:pPr>
        <w:spacing w:after="0" w:line="240" w:lineRule="auto"/>
        <w:rPr>
          <w:b/>
        </w:rPr>
      </w:pPr>
    </w:p>
    <w:p w14:paraId="199F8634" w14:textId="77777777" w:rsidR="00293A0B" w:rsidRDefault="00293A0B" w:rsidP="00293A0B">
      <w:pPr>
        <w:spacing w:after="0" w:line="240" w:lineRule="auto"/>
        <w:rPr>
          <w:b/>
        </w:rPr>
      </w:pPr>
      <w:r>
        <w:rPr>
          <w:noProof/>
        </w:rPr>
        <w:drawing>
          <wp:inline distT="0" distB="0" distL="0" distR="0" wp14:anchorId="05D4A11E" wp14:editId="4935ABED">
            <wp:extent cx="3324225" cy="3288416"/>
            <wp:effectExtent l="0" t="0" r="0" b="7620"/>
            <wp:docPr id="2127562408" name="Picture 2127562408" descr="Chart&#10;&#10;Description automatically generated">
              <a:extLst xmlns:a="http://schemas.openxmlformats.org/drawingml/2006/main">
                <a:ext uri="{FF2B5EF4-FFF2-40B4-BE49-F238E27FC236}">
                  <a16:creationId xmlns:a16="http://schemas.microsoft.com/office/drawing/2014/main" id="{8BABAFCE-9C53-0C3A-ECA1-8BAB6FEA2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10;&#10;Description automatically generated">
                      <a:extLst>
                        <a:ext uri="{FF2B5EF4-FFF2-40B4-BE49-F238E27FC236}">
                          <a16:creationId xmlns:a16="http://schemas.microsoft.com/office/drawing/2014/main" id="{8BABAFCE-9C53-0C3A-ECA1-8BAB6FEA2E84}"/>
                        </a:ext>
                      </a:extLst>
                    </pic:cNvPr>
                    <pic:cNvPicPr>
                      <a:picLocks noChangeAspect="1"/>
                    </pic:cNvPicPr>
                  </pic:nvPicPr>
                  <pic:blipFill>
                    <a:blip r:embed="rId11"/>
                    <a:stretch>
                      <a:fillRect/>
                    </a:stretch>
                  </pic:blipFill>
                  <pic:spPr>
                    <a:xfrm>
                      <a:off x="0" y="0"/>
                      <a:ext cx="3338860" cy="3302894"/>
                    </a:xfrm>
                    <a:prstGeom prst="rect">
                      <a:avLst/>
                    </a:prstGeom>
                  </pic:spPr>
                </pic:pic>
              </a:graphicData>
            </a:graphic>
          </wp:inline>
        </w:drawing>
      </w:r>
      <w:r>
        <w:rPr>
          <w:b/>
        </w:rPr>
        <w:t>UW4094</w:t>
      </w:r>
    </w:p>
    <w:p w14:paraId="17EC4A31" w14:textId="77777777" w:rsidR="00293A0B" w:rsidRDefault="00293A0B" w:rsidP="00293A0B">
      <w:pPr>
        <w:spacing w:after="0" w:line="240" w:lineRule="auto"/>
        <w:rPr>
          <w:b/>
        </w:rPr>
      </w:pPr>
    </w:p>
    <w:p w14:paraId="5C9F6929" w14:textId="77777777" w:rsidR="00293A0B" w:rsidRDefault="00293A0B" w:rsidP="00293A0B">
      <w:pPr>
        <w:spacing w:after="0" w:line="240" w:lineRule="auto"/>
        <w:rPr>
          <w:b/>
        </w:rPr>
      </w:pPr>
    </w:p>
    <w:p w14:paraId="6A923A23" w14:textId="77777777" w:rsidR="00293A0B" w:rsidRDefault="00293A0B" w:rsidP="00293A0B">
      <w:pPr>
        <w:spacing w:after="0" w:line="240" w:lineRule="auto"/>
        <w:rPr>
          <w:b/>
        </w:rPr>
      </w:pPr>
      <w:r>
        <w:rPr>
          <w:noProof/>
        </w:rPr>
        <w:drawing>
          <wp:inline distT="0" distB="0" distL="0" distR="0" wp14:anchorId="2B118D7F" wp14:editId="5B6E1847">
            <wp:extent cx="3590925" cy="3552244"/>
            <wp:effectExtent l="0" t="0" r="0" b="0"/>
            <wp:docPr id="602771802" name="Picture 602771802" descr="A graph of a statistical plot&#10;&#10;Description automatically generated with medium confidence">
              <a:extLst xmlns:a="http://schemas.openxmlformats.org/drawingml/2006/main">
                <a:ext uri="{FF2B5EF4-FFF2-40B4-BE49-F238E27FC236}">
                  <a16:creationId xmlns:a16="http://schemas.microsoft.com/office/drawing/2014/main" id="{C42E99B2-D5CE-6602-EDC3-2253150E6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1802" name="Picture 602771802" descr="A graph of a statistical plot&#10;&#10;Description automatically generated with medium confidence">
                      <a:extLst>
                        <a:ext uri="{FF2B5EF4-FFF2-40B4-BE49-F238E27FC236}">
                          <a16:creationId xmlns:a16="http://schemas.microsoft.com/office/drawing/2014/main" id="{C42E99B2-D5CE-6602-EDC3-2253150E6D46}"/>
                        </a:ext>
                      </a:extLst>
                    </pic:cNvPr>
                    <pic:cNvPicPr>
                      <a:picLocks noChangeAspect="1"/>
                    </pic:cNvPicPr>
                  </pic:nvPicPr>
                  <pic:blipFill>
                    <a:blip r:embed="rId12"/>
                    <a:stretch>
                      <a:fillRect/>
                    </a:stretch>
                  </pic:blipFill>
                  <pic:spPr>
                    <a:xfrm>
                      <a:off x="0" y="0"/>
                      <a:ext cx="3593350" cy="3554643"/>
                    </a:xfrm>
                    <a:prstGeom prst="rect">
                      <a:avLst/>
                    </a:prstGeom>
                  </pic:spPr>
                </pic:pic>
              </a:graphicData>
            </a:graphic>
          </wp:inline>
        </w:drawing>
      </w:r>
      <w:r>
        <w:rPr>
          <w:b/>
        </w:rPr>
        <w:t>UW4096</w:t>
      </w:r>
    </w:p>
    <w:p w14:paraId="06CD2E4E" w14:textId="77777777" w:rsidR="00293A0B" w:rsidRDefault="00293A0B" w:rsidP="00293A0B">
      <w:pPr>
        <w:spacing w:after="0" w:line="240" w:lineRule="auto"/>
        <w:rPr>
          <w:b/>
        </w:rPr>
      </w:pPr>
    </w:p>
    <w:p w14:paraId="087614CC" w14:textId="77777777" w:rsidR="00293A0B" w:rsidRDefault="00293A0B" w:rsidP="00293A0B">
      <w:pPr>
        <w:spacing w:after="0" w:line="240" w:lineRule="auto"/>
        <w:rPr>
          <w:b/>
        </w:rPr>
      </w:pPr>
    </w:p>
    <w:p w14:paraId="35087AE6" w14:textId="77777777" w:rsidR="00293A0B" w:rsidRDefault="00293A0B" w:rsidP="00293A0B">
      <w:pPr>
        <w:spacing w:after="0" w:line="240" w:lineRule="auto"/>
        <w:rPr>
          <w:b/>
        </w:rPr>
      </w:pPr>
      <w:r>
        <w:rPr>
          <w:noProof/>
        </w:rPr>
        <w:lastRenderedPageBreak/>
        <w:drawing>
          <wp:inline distT="0" distB="0" distL="0" distR="0" wp14:anchorId="29A63F26" wp14:editId="69D16919">
            <wp:extent cx="3610770" cy="3571875"/>
            <wp:effectExtent l="0" t="0" r="8890" b="0"/>
            <wp:docPr id="4" name="Picture 3" descr="Chart, diagram&#10;&#10;Description automatically generated">
              <a:extLst xmlns:a="http://schemas.openxmlformats.org/drawingml/2006/main">
                <a:ext uri="{FF2B5EF4-FFF2-40B4-BE49-F238E27FC236}">
                  <a16:creationId xmlns:a16="http://schemas.microsoft.com/office/drawing/2014/main" id="{63C2DF47-ED0B-2ED2-0F7D-D5A8041CF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diagram&#10;&#10;Description automatically generated">
                      <a:extLst>
                        <a:ext uri="{FF2B5EF4-FFF2-40B4-BE49-F238E27FC236}">
                          <a16:creationId xmlns:a16="http://schemas.microsoft.com/office/drawing/2014/main" id="{63C2DF47-ED0B-2ED2-0F7D-D5A8041CFC4B}"/>
                        </a:ext>
                      </a:extLst>
                    </pic:cNvPr>
                    <pic:cNvPicPr>
                      <a:picLocks noChangeAspect="1"/>
                    </pic:cNvPicPr>
                  </pic:nvPicPr>
                  <pic:blipFill>
                    <a:blip r:embed="rId13"/>
                    <a:stretch>
                      <a:fillRect/>
                    </a:stretch>
                  </pic:blipFill>
                  <pic:spPr>
                    <a:xfrm>
                      <a:off x="0" y="0"/>
                      <a:ext cx="3619001" cy="3580018"/>
                    </a:xfrm>
                    <a:prstGeom prst="rect">
                      <a:avLst/>
                    </a:prstGeom>
                  </pic:spPr>
                </pic:pic>
              </a:graphicData>
            </a:graphic>
          </wp:inline>
        </w:drawing>
      </w:r>
      <w:r>
        <w:rPr>
          <w:b/>
        </w:rPr>
        <w:t>UW4103</w:t>
      </w:r>
    </w:p>
    <w:p w14:paraId="215FAA84" w14:textId="77777777" w:rsidR="00293A0B" w:rsidRDefault="00293A0B" w:rsidP="00293A0B">
      <w:pPr>
        <w:spacing w:after="0" w:line="240" w:lineRule="auto"/>
        <w:rPr>
          <w:b/>
        </w:rPr>
      </w:pPr>
    </w:p>
    <w:p w14:paraId="564317D6" w14:textId="77777777" w:rsidR="00293A0B" w:rsidRDefault="00293A0B" w:rsidP="00293A0B">
      <w:pPr>
        <w:spacing w:after="0" w:line="240" w:lineRule="auto"/>
        <w:rPr>
          <w:b/>
        </w:rPr>
      </w:pPr>
    </w:p>
    <w:p w14:paraId="66F64348" w14:textId="77777777" w:rsidR="00293A0B" w:rsidRDefault="00293A0B" w:rsidP="00293A0B">
      <w:pPr>
        <w:spacing w:after="0" w:line="240" w:lineRule="auto"/>
        <w:rPr>
          <w:b/>
        </w:rPr>
      </w:pPr>
      <w:r>
        <w:rPr>
          <w:noProof/>
        </w:rPr>
        <w:drawing>
          <wp:inline distT="0" distB="0" distL="0" distR="0" wp14:anchorId="21B9CB2F" wp14:editId="6FB4A183">
            <wp:extent cx="3800475" cy="3759536"/>
            <wp:effectExtent l="0" t="0" r="0" b="0"/>
            <wp:docPr id="1791382274" name="Picture 1791382274" descr="Diagram&#10;&#10;Description automatically generated">
              <a:extLst xmlns:a="http://schemas.openxmlformats.org/drawingml/2006/main">
                <a:ext uri="{FF2B5EF4-FFF2-40B4-BE49-F238E27FC236}">
                  <a16:creationId xmlns:a16="http://schemas.microsoft.com/office/drawing/2014/main" id="{15C2DB6F-CAE5-0FB6-4432-11497CF7F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15C2DB6F-CAE5-0FB6-4432-11497CF7F7B2}"/>
                        </a:ext>
                      </a:extLst>
                    </pic:cNvPr>
                    <pic:cNvPicPr>
                      <a:picLocks noChangeAspect="1"/>
                    </pic:cNvPicPr>
                  </pic:nvPicPr>
                  <pic:blipFill>
                    <a:blip r:embed="rId14"/>
                    <a:stretch>
                      <a:fillRect/>
                    </a:stretch>
                  </pic:blipFill>
                  <pic:spPr>
                    <a:xfrm>
                      <a:off x="0" y="0"/>
                      <a:ext cx="3803158" cy="3762190"/>
                    </a:xfrm>
                    <a:prstGeom prst="rect">
                      <a:avLst/>
                    </a:prstGeom>
                  </pic:spPr>
                </pic:pic>
              </a:graphicData>
            </a:graphic>
          </wp:inline>
        </w:drawing>
      </w:r>
      <w:r>
        <w:rPr>
          <w:b/>
        </w:rPr>
        <w:t>UW4120</w:t>
      </w:r>
    </w:p>
    <w:p w14:paraId="1080197F" w14:textId="77777777" w:rsidR="00293A0B" w:rsidRDefault="00293A0B" w:rsidP="00293A0B">
      <w:pPr>
        <w:spacing w:after="0" w:line="240" w:lineRule="auto"/>
        <w:rPr>
          <w:b/>
        </w:rPr>
      </w:pPr>
    </w:p>
    <w:p w14:paraId="57D23B96" w14:textId="77777777" w:rsidR="00293A0B" w:rsidRDefault="00293A0B" w:rsidP="00293A0B">
      <w:pPr>
        <w:spacing w:after="0" w:line="240" w:lineRule="auto"/>
        <w:rPr>
          <w:b/>
        </w:rPr>
      </w:pPr>
    </w:p>
    <w:p w14:paraId="3744DD1B" w14:textId="77777777" w:rsidR="00293A0B" w:rsidRDefault="00293A0B" w:rsidP="00293A0B">
      <w:pPr>
        <w:spacing w:after="0" w:line="240" w:lineRule="auto"/>
        <w:rPr>
          <w:b/>
        </w:rPr>
      </w:pPr>
      <w:r>
        <w:rPr>
          <w:noProof/>
        </w:rPr>
        <w:lastRenderedPageBreak/>
        <w:drawing>
          <wp:inline distT="0" distB="0" distL="0" distR="0" wp14:anchorId="7FA51DD1" wp14:editId="7C75C53F">
            <wp:extent cx="3601141" cy="3562350"/>
            <wp:effectExtent l="0" t="0" r="0" b="0"/>
            <wp:docPr id="1904656038" name="Picture 1904656038" descr="Chart&#10;&#10;Description automatically generated">
              <a:extLst xmlns:a="http://schemas.openxmlformats.org/drawingml/2006/main">
                <a:ext uri="{FF2B5EF4-FFF2-40B4-BE49-F238E27FC236}">
                  <a16:creationId xmlns:a16="http://schemas.microsoft.com/office/drawing/2014/main" id="{50DE82BA-4F68-B92D-96A4-912A40A4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10;&#10;Description automatically generated">
                      <a:extLst>
                        <a:ext uri="{FF2B5EF4-FFF2-40B4-BE49-F238E27FC236}">
                          <a16:creationId xmlns:a16="http://schemas.microsoft.com/office/drawing/2014/main" id="{50DE82BA-4F68-B92D-96A4-912A40A4C757}"/>
                        </a:ext>
                      </a:extLst>
                    </pic:cNvPr>
                    <pic:cNvPicPr>
                      <a:picLocks noChangeAspect="1"/>
                    </pic:cNvPicPr>
                  </pic:nvPicPr>
                  <pic:blipFill>
                    <a:blip r:embed="rId15"/>
                    <a:stretch>
                      <a:fillRect/>
                    </a:stretch>
                  </pic:blipFill>
                  <pic:spPr>
                    <a:xfrm>
                      <a:off x="0" y="0"/>
                      <a:ext cx="3606903" cy="3568050"/>
                    </a:xfrm>
                    <a:prstGeom prst="rect">
                      <a:avLst/>
                    </a:prstGeom>
                  </pic:spPr>
                </pic:pic>
              </a:graphicData>
            </a:graphic>
          </wp:inline>
        </w:drawing>
      </w:r>
      <w:r>
        <w:rPr>
          <w:b/>
        </w:rPr>
        <w:t>UW4178</w:t>
      </w:r>
    </w:p>
    <w:p w14:paraId="67E3390F" w14:textId="77777777" w:rsidR="00293A0B" w:rsidRDefault="00293A0B" w:rsidP="00293A0B">
      <w:pPr>
        <w:spacing w:after="0" w:line="240" w:lineRule="auto"/>
        <w:rPr>
          <w:b/>
        </w:rPr>
      </w:pPr>
    </w:p>
    <w:p w14:paraId="1310F601" w14:textId="77777777" w:rsidR="00293A0B" w:rsidRDefault="00293A0B" w:rsidP="00293A0B">
      <w:pPr>
        <w:spacing w:after="0" w:line="240" w:lineRule="auto"/>
        <w:rPr>
          <w:b/>
        </w:rPr>
      </w:pPr>
    </w:p>
    <w:p w14:paraId="0CBA3A04" w14:textId="77777777" w:rsidR="00293A0B" w:rsidRDefault="00293A0B" w:rsidP="00293A0B">
      <w:pPr>
        <w:spacing w:after="0" w:line="240" w:lineRule="auto"/>
        <w:rPr>
          <w:b/>
        </w:rPr>
      </w:pPr>
      <w:r>
        <w:rPr>
          <w:noProof/>
        </w:rPr>
        <w:drawing>
          <wp:inline distT="0" distB="0" distL="0" distR="0" wp14:anchorId="4D1CF87F" wp14:editId="6B760EA7">
            <wp:extent cx="3418196" cy="3381375"/>
            <wp:effectExtent l="0" t="0" r="0" b="0"/>
            <wp:docPr id="8" name="Picture 7" descr="Chart&#10;&#10;Description automatically generated">
              <a:extLst xmlns:a="http://schemas.openxmlformats.org/drawingml/2006/main">
                <a:ext uri="{FF2B5EF4-FFF2-40B4-BE49-F238E27FC236}">
                  <a16:creationId xmlns:a16="http://schemas.microsoft.com/office/drawing/2014/main" id="{54D67CBD-D091-03C8-0361-676D63843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10;&#10;Description automatically generated">
                      <a:extLst>
                        <a:ext uri="{FF2B5EF4-FFF2-40B4-BE49-F238E27FC236}">
                          <a16:creationId xmlns:a16="http://schemas.microsoft.com/office/drawing/2014/main" id="{54D67CBD-D091-03C8-0361-676D638434CE}"/>
                        </a:ext>
                      </a:extLst>
                    </pic:cNvPr>
                    <pic:cNvPicPr>
                      <a:picLocks noChangeAspect="1"/>
                    </pic:cNvPicPr>
                  </pic:nvPicPr>
                  <pic:blipFill>
                    <a:blip r:embed="rId16"/>
                    <a:stretch>
                      <a:fillRect/>
                    </a:stretch>
                  </pic:blipFill>
                  <pic:spPr>
                    <a:xfrm>
                      <a:off x="0" y="0"/>
                      <a:ext cx="3425715" cy="3388813"/>
                    </a:xfrm>
                    <a:prstGeom prst="rect">
                      <a:avLst/>
                    </a:prstGeom>
                  </pic:spPr>
                </pic:pic>
              </a:graphicData>
            </a:graphic>
          </wp:inline>
        </w:drawing>
      </w:r>
      <w:r>
        <w:rPr>
          <w:b/>
        </w:rPr>
        <w:t>UW4179</w:t>
      </w:r>
    </w:p>
    <w:p w14:paraId="5F506106" w14:textId="77777777" w:rsidR="00293A0B" w:rsidRDefault="00293A0B" w:rsidP="00293A0B">
      <w:pPr>
        <w:spacing w:after="0" w:line="240" w:lineRule="auto"/>
        <w:rPr>
          <w:b/>
        </w:rPr>
      </w:pPr>
    </w:p>
    <w:p w14:paraId="29A71E83" w14:textId="77777777" w:rsidR="00293A0B" w:rsidRDefault="00293A0B" w:rsidP="00293A0B">
      <w:pPr>
        <w:spacing w:after="0" w:line="240" w:lineRule="auto"/>
        <w:rPr>
          <w:b/>
        </w:rPr>
      </w:pPr>
    </w:p>
    <w:p w14:paraId="0B4A60AF" w14:textId="3A0D2219" w:rsidR="00293A0B" w:rsidRDefault="00293A0B" w:rsidP="00293A0B">
      <w:pPr>
        <w:spacing w:after="0" w:line="240" w:lineRule="auto"/>
        <w:rPr>
          <w:bCs/>
        </w:rPr>
      </w:pPr>
    </w:p>
    <w:p w14:paraId="3F6BCBED" w14:textId="77777777" w:rsidR="00293A0B" w:rsidRDefault="00293A0B" w:rsidP="00293A0B">
      <w:pPr>
        <w:spacing w:after="0" w:line="240" w:lineRule="auto"/>
        <w:rPr>
          <w:bCs/>
        </w:rPr>
      </w:pPr>
    </w:p>
    <w:p w14:paraId="257B1F56" w14:textId="5940FB25" w:rsidR="00293A0B" w:rsidRDefault="00293A0B" w:rsidP="00293A0B">
      <w:pPr>
        <w:spacing w:after="0" w:line="240" w:lineRule="auto"/>
      </w:pPr>
      <w:r>
        <w:rPr>
          <w:bCs/>
        </w:rPr>
        <w:lastRenderedPageBreak/>
        <w:tab/>
      </w:r>
      <w:r>
        <w:rPr>
          <w:bCs/>
          <w:i/>
          <w:iCs/>
        </w:rPr>
        <w:t>K-feldspar</w:t>
      </w:r>
      <w:r>
        <w:t xml:space="preserve"> – Table </w:t>
      </w:r>
      <w:r w:rsidR="003C5172">
        <w:t>S</w:t>
      </w:r>
      <w:r w:rsidR="00FA4DD2">
        <w:t>3</w:t>
      </w:r>
      <w:r w:rsidR="003C5172">
        <w:t>-</w:t>
      </w:r>
      <w:r>
        <w:t xml:space="preserve">8 gives the number of acceptable grains, the equivalent dose from the central dose model, and the weighted average and median of the g-value, which is the fading rate. Fading refers to anomalous fading, an </w:t>
      </w:r>
      <w:proofErr w:type="spellStart"/>
      <w:r>
        <w:t>athermal</w:t>
      </w:r>
      <w:proofErr w:type="spellEnd"/>
      <w:r>
        <w:t xml:space="preserve"> loss of signal that can lead to age under-estimation. The age was corrected for fading using the Huntley-Lamothe (2001) method. Because the spread in equivalent dose values is partly a function of differential fading, various age models are applied after the correction is made and will be discussed in the next section. The high over-dispersion should be reduced when fading is </w:t>
      </w:r>
      <w:proofErr w:type="gramStart"/>
      <w:r>
        <w:t>taken into account</w:t>
      </w:r>
      <w:proofErr w:type="gramEnd"/>
      <w:r>
        <w:t>.</w:t>
      </w:r>
    </w:p>
    <w:p w14:paraId="7F6DF0B8" w14:textId="10E245E6" w:rsidR="00293A0B" w:rsidRDefault="00293A0B" w:rsidP="00293A0B">
      <w:pPr>
        <w:spacing w:after="0" w:line="240" w:lineRule="auto"/>
      </w:pPr>
      <w:r>
        <w:tab/>
        <w:t xml:space="preserve">Figure </w:t>
      </w:r>
      <w:r w:rsidR="006231C0">
        <w:t>S</w:t>
      </w:r>
      <w:r w:rsidR="00AB4AF2">
        <w:t>3-</w:t>
      </w:r>
      <w:r>
        <w:t xml:space="preserve">2 plots equivalent dose against fading rate for grains from all samples. Although scatter is high, a regression analysis shows that equivalent dose decreases with increasing g-value, which is what is expected. There are </w:t>
      </w:r>
      <w:proofErr w:type="gramStart"/>
      <w:r>
        <w:t>a large number of</w:t>
      </w:r>
      <w:proofErr w:type="gramEnd"/>
      <w:r>
        <w:t xml:space="preserve"> negative g-values, which are thought to be statistical artifacts. Very high g-values result in an infinite age correction. These are tabulated in Table </w:t>
      </w:r>
      <w:r w:rsidR="006231C0">
        <w:t>S3-</w:t>
      </w:r>
      <w:r>
        <w:t>8 but removed from further analysis.</w:t>
      </w:r>
    </w:p>
    <w:p w14:paraId="37B8B1D0" w14:textId="77777777" w:rsidR="00293A0B" w:rsidRDefault="00293A0B" w:rsidP="00293A0B">
      <w:pPr>
        <w:spacing w:after="0" w:line="240" w:lineRule="auto"/>
      </w:pPr>
    </w:p>
    <w:p w14:paraId="438A52DA" w14:textId="02B8C4D2" w:rsidR="00293A0B" w:rsidRDefault="00293A0B" w:rsidP="00293A0B">
      <w:pPr>
        <w:spacing w:after="0" w:line="240" w:lineRule="auto"/>
      </w:pPr>
      <w:bookmarkStart w:id="11" w:name="_Hlk155278898"/>
      <w:r w:rsidRPr="002F35D2">
        <w:rPr>
          <w:b/>
          <w:bCs/>
        </w:rPr>
        <w:t xml:space="preserve">Table </w:t>
      </w:r>
      <w:r w:rsidR="003C5172" w:rsidRPr="002F35D2">
        <w:rPr>
          <w:b/>
          <w:bCs/>
        </w:rPr>
        <w:t>S</w:t>
      </w:r>
      <w:r w:rsidR="00FA4DD2" w:rsidRPr="002F35D2">
        <w:rPr>
          <w:b/>
          <w:bCs/>
        </w:rPr>
        <w:t>3</w:t>
      </w:r>
      <w:r w:rsidR="003C5172" w:rsidRPr="002F35D2">
        <w:rPr>
          <w:b/>
          <w:bCs/>
        </w:rPr>
        <w:t>-</w:t>
      </w:r>
      <w:r w:rsidRPr="002F35D2">
        <w:rPr>
          <w:b/>
          <w:bCs/>
        </w:rPr>
        <w:t>8.</w:t>
      </w:r>
      <w:r>
        <w:t xml:space="preserve">  Equivalent dose (Gy) from central age model and fading data for K-feldspar</w:t>
      </w:r>
    </w:p>
    <w:tbl>
      <w:tblPr>
        <w:tblStyle w:val="ListTable3-Accent3"/>
        <w:tblW w:w="0" w:type="auto"/>
        <w:tblLook w:val="04A0" w:firstRow="1" w:lastRow="0" w:firstColumn="1" w:lastColumn="0" w:noHBand="0" w:noVBand="1"/>
      </w:tblPr>
      <w:tblGrid>
        <w:gridCol w:w="1006"/>
        <w:gridCol w:w="1080"/>
        <w:gridCol w:w="1662"/>
        <w:gridCol w:w="1662"/>
        <w:gridCol w:w="1493"/>
        <w:gridCol w:w="905"/>
        <w:gridCol w:w="1235"/>
      </w:tblGrid>
      <w:tr w:rsidR="00293A0B" w14:paraId="18D2AF78"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BFBFBF" w:themeFill="background1" w:themeFillShade="BF"/>
          </w:tcPr>
          <w:bookmarkEnd w:id="11"/>
          <w:p w14:paraId="2C994A51" w14:textId="77777777" w:rsidR="00293A0B" w:rsidRPr="006673BA" w:rsidRDefault="00293A0B" w:rsidP="0041177D">
            <w:pPr>
              <w:jc w:val="center"/>
              <w:rPr>
                <w:color w:val="auto"/>
              </w:rPr>
            </w:pPr>
            <w:r w:rsidRPr="006673BA">
              <w:rPr>
                <w:color w:val="auto"/>
              </w:rPr>
              <w:t>Sample</w:t>
            </w:r>
          </w:p>
        </w:tc>
        <w:tc>
          <w:tcPr>
            <w:tcW w:w="0" w:type="auto"/>
            <w:shd w:val="clear" w:color="auto" w:fill="BFBFBF" w:themeFill="background1" w:themeFillShade="BF"/>
          </w:tcPr>
          <w:p w14:paraId="0FC4C618"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 grains</w:t>
            </w:r>
          </w:p>
        </w:tc>
        <w:tc>
          <w:tcPr>
            <w:tcW w:w="0" w:type="auto"/>
            <w:shd w:val="clear" w:color="auto" w:fill="BFBFBF" w:themeFill="background1" w:themeFillShade="BF"/>
          </w:tcPr>
          <w:p w14:paraId="0AF030D5"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Equivalent dose</w:t>
            </w:r>
          </w:p>
          <w:p w14:paraId="3B8E1201"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vertAlign w:val="subscript"/>
              </w:rPr>
              <w:t xml:space="preserve"> </w:t>
            </w:r>
            <w:r w:rsidRPr="006673BA">
              <w:rPr>
                <w:color w:val="auto"/>
              </w:rPr>
              <w:t>(Gy)</w:t>
            </w:r>
          </w:p>
        </w:tc>
        <w:tc>
          <w:tcPr>
            <w:tcW w:w="0" w:type="auto"/>
            <w:shd w:val="clear" w:color="auto" w:fill="BFBFBF" w:themeFill="background1" w:themeFillShade="BF"/>
          </w:tcPr>
          <w:p w14:paraId="545573CC"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Over-dispersion</w:t>
            </w:r>
          </w:p>
          <w:p w14:paraId="6D48453A"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w:t>
            </w:r>
          </w:p>
        </w:tc>
        <w:tc>
          <w:tcPr>
            <w:tcW w:w="0" w:type="auto"/>
            <w:shd w:val="clear" w:color="auto" w:fill="BFBFBF" w:themeFill="background1" w:themeFillShade="BF"/>
          </w:tcPr>
          <w:p w14:paraId="0894C666"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g-value</w:t>
            </w:r>
          </w:p>
          <w:p w14:paraId="4E8BE223"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 xml:space="preserve">weighted </w:t>
            </w:r>
            <w:proofErr w:type="spellStart"/>
            <w:r w:rsidRPr="006673BA">
              <w:rPr>
                <w:color w:val="auto"/>
              </w:rPr>
              <w:t>ave.</w:t>
            </w:r>
            <w:proofErr w:type="spellEnd"/>
          </w:p>
        </w:tc>
        <w:tc>
          <w:tcPr>
            <w:tcW w:w="0" w:type="auto"/>
            <w:shd w:val="clear" w:color="auto" w:fill="BFBFBF" w:themeFill="background1" w:themeFillShade="BF"/>
          </w:tcPr>
          <w:p w14:paraId="676F438F"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g-value</w:t>
            </w:r>
          </w:p>
          <w:p w14:paraId="327FC5E7"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median</w:t>
            </w:r>
          </w:p>
        </w:tc>
        <w:tc>
          <w:tcPr>
            <w:tcW w:w="0" w:type="auto"/>
            <w:shd w:val="clear" w:color="auto" w:fill="BFBFBF" w:themeFill="background1" w:themeFillShade="BF"/>
          </w:tcPr>
          <w:p w14:paraId="6AD7F98B"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Infinite</w:t>
            </w:r>
          </w:p>
          <w:p w14:paraId="7A8D4666"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corrections</w:t>
            </w:r>
          </w:p>
        </w:tc>
      </w:tr>
      <w:tr w:rsidR="00293A0B" w14:paraId="6E7406E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A23E2C" w14:textId="77777777" w:rsidR="00293A0B" w:rsidRDefault="00293A0B" w:rsidP="0041177D">
            <w:pPr>
              <w:jc w:val="center"/>
            </w:pPr>
            <w:r>
              <w:t>UW4079</w:t>
            </w:r>
          </w:p>
        </w:tc>
        <w:tc>
          <w:tcPr>
            <w:tcW w:w="0" w:type="auto"/>
          </w:tcPr>
          <w:p w14:paraId="1C3804F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145</w:t>
            </w:r>
          </w:p>
        </w:tc>
        <w:tc>
          <w:tcPr>
            <w:tcW w:w="0" w:type="auto"/>
          </w:tcPr>
          <w:p w14:paraId="2C2234B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4.68±0.50</w:t>
            </w:r>
          </w:p>
        </w:tc>
        <w:tc>
          <w:tcPr>
            <w:tcW w:w="0" w:type="auto"/>
          </w:tcPr>
          <w:p w14:paraId="374C4B6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124±7.78</w:t>
            </w:r>
          </w:p>
        </w:tc>
        <w:tc>
          <w:tcPr>
            <w:tcW w:w="0" w:type="auto"/>
          </w:tcPr>
          <w:p w14:paraId="04F5BE3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9.32</w:t>
            </w:r>
          </w:p>
        </w:tc>
        <w:tc>
          <w:tcPr>
            <w:tcW w:w="0" w:type="auto"/>
          </w:tcPr>
          <w:p w14:paraId="628EC08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9.03</w:t>
            </w:r>
          </w:p>
        </w:tc>
        <w:tc>
          <w:tcPr>
            <w:tcW w:w="0" w:type="auto"/>
          </w:tcPr>
          <w:p w14:paraId="197D13F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50</w:t>
            </w:r>
          </w:p>
        </w:tc>
      </w:tr>
      <w:tr w:rsidR="00293A0B" w14:paraId="14180263"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7438D441" w14:textId="77777777" w:rsidR="00293A0B" w:rsidRDefault="00293A0B" w:rsidP="0041177D">
            <w:pPr>
              <w:jc w:val="center"/>
            </w:pPr>
            <w:r>
              <w:t>UW4094</w:t>
            </w:r>
          </w:p>
        </w:tc>
        <w:tc>
          <w:tcPr>
            <w:tcW w:w="0" w:type="auto"/>
          </w:tcPr>
          <w:p w14:paraId="4333BED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88</w:t>
            </w:r>
          </w:p>
        </w:tc>
        <w:tc>
          <w:tcPr>
            <w:tcW w:w="0" w:type="auto"/>
          </w:tcPr>
          <w:p w14:paraId="332C45D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8.13±1.14</w:t>
            </w:r>
          </w:p>
        </w:tc>
        <w:tc>
          <w:tcPr>
            <w:tcW w:w="0" w:type="auto"/>
          </w:tcPr>
          <w:p w14:paraId="44805B3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128±10.1</w:t>
            </w:r>
          </w:p>
        </w:tc>
        <w:tc>
          <w:tcPr>
            <w:tcW w:w="0" w:type="auto"/>
          </w:tcPr>
          <w:p w14:paraId="0B382E7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4.56</w:t>
            </w:r>
          </w:p>
        </w:tc>
        <w:tc>
          <w:tcPr>
            <w:tcW w:w="0" w:type="auto"/>
          </w:tcPr>
          <w:p w14:paraId="055B4AC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4.08</w:t>
            </w:r>
          </w:p>
        </w:tc>
        <w:tc>
          <w:tcPr>
            <w:tcW w:w="0" w:type="auto"/>
          </w:tcPr>
          <w:p w14:paraId="1A50429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7</w:t>
            </w:r>
          </w:p>
        </w:tc>
      </w:tr>
      <w:tr w:rsidR="00293A0B" w14:paraId="77F72C3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204DC7" w14:textId="77777777" w:rsidR="00293A0B" w:rsidRDefault="00293A0B" w:rsidP="0041177D">
            <w:pPr>
              <w:jc w:val="center"/>
            </w:pPr>
            <w:r>
              <w:t>UW4096</w:t>
            </w:r>
          </w:p>
        </w:tc>
        <w:tc>
          <w:tcPr>
            <w:tcW w:w="0" w:type="auto"/>
          </w:tcPr>
          <w:p w14:paraId="0A54C5E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79</w:t>
            </w:r>
          </w:p>
        </w:tc>
        <w:tc>
          <w:tcPr>
            <w:tcW w:w="0" w:type="auto"/>
          </w:tcPr>
          <w:p w14:paraId="713802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2.53±0.41</w:t>
            </w:r>
          </w:p>
        </w:tc>
        <w:tc>
          <w:tcPr>
            <w:tcW w:w="0" w:type="auto"/>
          </w:tcPr>
          <w:p w14:paraId="0CC510C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129±12.5</w:t>
            </w:r>
          </w:p>
        </w:tc>
        <w:tc>
          <w:tcPr>
            <w:tcW w:w="0" w:type="auto"/>
          </w:tcPr>
          <w:p w14:paraId="7F21EE0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2.82</w:t>
            </w:r>
          </w:p>
        </w:tc>
        <w:tc>
          <w:tcPr>
            <w:tcW w:w="0" w:type="auto"/>
          </w:tcPr>
          <w:p w14:paraId="53B5317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2.82</w:t>
            </w:r>
          </w:p>
        </w:tc>
        <w:tc>
          <w:tcPr>
            <w:tcW w:w="0" w:type="auto"/>
          </w:tcPr>
          <w:p w14:paraId="6936D78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11</w:t>
            </w:r>
          </w:p>
        </w:tc>
      </w:tr>
      <w:tr w:rsidR="00293A0B" w14:paraId="45C5559E"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067E91C" w14:textId="77777777" w:rsidR="00293A0B" w:rsidRDefault="00293A0B" w:rsidP="0041177D">
            <w:pPr>
              <w:jc w:val="center"/>
            </w:pPr>
            <w:r>
              <w:t>UW4097</w:t>
            </w:r>
          </w:p>
        </w:tc>
        <w:tc>
          <w:tcPr>
            <w:tcW w:w="0" w:type="auto"/>
          </w:tcPr>
          <w:p w14:paraId="0D66BAC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78</w:t>
            </w:r>
          </w:p>
        </w:tc>
        <w:tc>
          <w:tcPr>
            <w:tcW w:w="0" w:type="auto"/>
          </w:tcPr>
          <w:p w14:paraId="391740F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3.39±0.53</w:t>
            </w:r>
          </w:p>
        </w:tc>
        <w:tc>
          <w:tcPr>
            <w:tcW w:w="0" w:type="auto"/>
          </w:tcPr>
          <w:p w14:paraId="4C23850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127±11.7</w:t>
            </w:r>
          </w:p>
        </w:tc>
        <w:tc>
          <w:tcPr>
            <w:tcW w:w="0" w:type="auto"/>
          </w:tcPr>
          <w:p w14:paraId="09B2C30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2.84</w:t>
            </w:r>
          </w:p>
        </w:tc>
        <w:tc>
          <w:tcPr>
            <w:tcW w:w="0" w:type="auto"/>
          </w:tcPr>
          <w:p w14:paraId="29F0651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1.91</w:t>
            </w:r>
          </w:p>
        </w:tc>
        <w:tc>
          <w:tcPr>
            <w:tcW w:w="0" w:type="auto"/>
          </w:tcPr>
          <w:p w14:paraId="066402A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5</w:t>
            </w:r>
          </w:p>
        </w:tc>
      </w:tr>
      <w:tr w:rsidR="00293A0B" w14:paraId="23A026E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26FA8" w14:textId="77777777" w:rsidR="00293A0B" w:rsidRDefault="00293A0B" w:rsidP="0041177D">
            <w:pPr>
              <w:jc w:val="center"/>
            </w:pPr>
            <w:r>
              <w:t>UW4103</w:t>
            </w:r>
          </w:p>
        </w:tc>
        <w:tc>
          <w:tcPr>
            <w:tcW w:w="0" w:type="auto"/>
          </w:tcPr>
          <w:p w14:paraId="4732510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75</w:t>
            </w:r>
          </w:p>
        </w:tc>
        <w:tc>
          <w:tcPr>
            <w:tcW w:w="0" w:type="auto"/>
          </w:tcPr>
          <w:p w14:paraId="705B60F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2.14±0.36</w:t>
            </w:r>
          </w:p>
        </w:tc>
        <w:tc>
          <w:tcPr>
            <w:tcW w:w="0" w:type="auto"/>
          </w:tcPr>
          <w:p w14:paraId="7CA2F0D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136±12.2</w:t>
            </w:r>
          </w:p>
        </w:tc>
        <w:tc>
          <w:tcPr>
            <w:tcW w:w="0" w:type="auto"/>
          </w:tcPr>
          <w:p w14:paraId="11FF3D1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7.05</w:t>
            </w:r>
          </w:p>
        </w:tc>
        <w:tc>
          <w:tcPr>
            <w:tcW w:w="0" w:type="auto"/>
          </w:tcPr>
          <w:p w14:paraId="07D8012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6.62</w:t>
            </w:r>
          </w:p>
        </w:tc>
        <w:tc>
          <w:tcPr>
            <w:tcW w:w="0" w:type="auto"/>
          </w:tcPr>
          <w:p w14:paraId="04B15F4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15</w:t>
            </w:r>
          </w:p>
        </w:tc>
      </w:tr>
      <w:tr w:rsidR="00293A0B" w14:paraId="79EA9A04"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200D058" w14:textId="77777777" w:rsidR="00293A0B" w:rsidRDefault="00293A0B" w:rsidP="0041177D">
            <w:pPr>
              <w:jc w:val="center"/>
            </w:pPr>
            <w:r>
              <w:t>UW4120</w:t>
            </w:r>
          </w:p>
        </w:tc>
        <w:tc>
          <w:tcPr>
            <w:tcW w:w="0" w:type="auto"/>
          </w:tcPr>
          <w:p w14:paraId="04459FC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212/116*</w:t>
            </w:r>
          </w:p>
        </w:tc>
        <w:tc>
          <w:tcPr>
            <w:tcW w:w="0" w:type="auto"/>
          </w:tcPr>
          <w:p w14:paraId="7E10618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5.66±0.45</w:t>
            </w:r>
          </w:p>
        </w:tc>
        <w:tc>
          <w:tcPr>
            <w:tcW w:w="0" w:type="auto"/>
          </w:tcPr>
          <w:p w14:paraId="557A3AA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110±5.93</w:t>
            </w:r>
          </w:p>
        </w:tc>
        <w:tc>
          <w:tcPr>
            <w:tcW w:w="0" w:type="auto"/>
          </w:tcPr>
          <w:p w14:paraId="4D2904F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2.54</w:t>
            </w:r>
          </w:p>
        </w:tc>
        <w:tc>
          <w:tcPr>
            <w:tcW w:w="0" w:type="auto"/>
          </w:tcPr>
          <w:p w14:paraId="39AF571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1.36</w:t>
            </w:r>
          </w:p>
        </w:tc>
        <w:tc>
          <w:tcPr>
            <w:tcW w:w="0" w:type="auto"/>
          </w:tcPr>
          <w:p w14:paraId="16ACB00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12</w:t>
            </w:r>
          </w:p>
        </w:tc>
      </w:tr>
      <w:tr w:rsidR="00293A0B" w14:paraId="202F7DF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38D9B" w14:textId="77777777" w:rsidR="00293A0B" w:rsidRDefault="00293A0B" w:rsidP="0041177D">
            <w:pPr>
              <w:jc w:val="center"/>
            </w:pPr>
            <w:r>
              <w:t>UW4169</w:t>
            </w:r>
          </w:p>
        </w:tc>
        <w:tc>
          <w:tcPr>
            <w:tcW w:w="0" w:type="auto"/>
          </w:tcPr>
          <w:p w14:paraId="46FC3A6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103</w:t>
            </w:r>
          </w:p>
        </w:tc>
        <w:tc>
          <w:tcPr>
            <w:tcW w:w="0" w:type="auto"/>
          </w:tcPr>
          <w:p w14:paraId="5559DCC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30.0±3.33</w:t>
            </w:r>
          </w:p>
        </w:tc>
        <w:tc>
          <w:tcPr>
            <w:tcW w:w="0" w:type="auto"/>
          </w:tcPr>
          <w:p w14:paraId="7378C50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109±8.05</w:t>
            </w:r>
          </w:p>
        </w:tc>
        <w:tc>
          <w:tcPr>
            <w:tcW w:w="0" w:type="auto"/>
          </w:tcPr>
          <w:p w14:paraId="7B2C1AA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2.06</w:t>
            </w:r>
          </w:p>
        </w:tc>
        <w:tc>
          <w:tcPr>
            <w:tcW w:w="0" w:type="auto"/>
          </w:tcPr>
          <w:p w14:paraId="6607429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3.84</w:t>
            </w:r>
          </w:p>
        </w:tc>
        <w:tc>
          <w:tcPr>
            <w:tcW w:w="0" w:type="auto"/>
          </w:tcPr>
          <w:p w14:paraId="3F93B26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11</w:t>
            </w:r>
          </w:p>
        </w:tc>
      </w:tr>
      <w:tr w:rsidR="00293A0B" w14:paraId="417B9F55"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901670B" w14:textId="77777777" w:rsidR="00293A0B" w:rsidRDefault="00293A0B" w:rsidP="0041177D">
            <w:pPr>
              <w:jc w:val="center"/>
            </w:pPr>
            <w:r>
              <w:t>UW4175</w:t>
            </w:r>
          </w:p>
        </w:tc>
        <w:tc>
          <w:tcPr>
            <w:tcW w:w="0" w:type="auto"/>
          </w:tcPr>
          <w:p w14:paraId="25DAEEC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75</w:t>
            </w:r>
          </w:p>
        </w:tc>
        <w:tc>
          <w:tcPr>
            <w:tcW w:w="0" w:type="auto"/>
          </w:tcPr>
          <w:p w14:paraId="5B083E8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10.1±1.82</w:t>
            </w:r>
          </w:p>
        </w:tc>
        <w:tc>
          <w:tcPr>
            <w:tcW w:w="0" w:type="auto"/>
          </w:tcPr>
          <w:p w14:paraId="6654D91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152±13.1</w:t>
            </w:r>
          </w:p>
        </w:tc>
        <w:tc>
          <w:tcPr>
            <w:tcW w:w="0" w:type="auto"/>
          </w:tcPr>
          <w:p w14:paraId="60199C8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3.12</w:t>
            </w:r>
          </w:p>
        </w:tc>
        <w:tc>
          <w:tcPr>
            <w:tcW w:w="0" w:type="auto"/>
          </w:tcPr>
          <w:p w14:paraId="5196B7F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4.50</w:t>
            </w:r>
          </w:p>
        </w:tc>
        <w:tc>
          <w:tcPr>
            <w:tcW w:w="0" w:type="auto"/>
          </w:tcPr>
          <w:p w14:paraId="1E1C5F2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11</w:t>
            </w:r>
          </w:p>
        </w:tc>
      </w:tr>
      <w:tr w:rsidR="00293A0B" w14:paraId="4E792E3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9C47E3" w14:textId="77777777" w:rsidR="00293A0B" w:rsidRDefault="00293A0B" w:rsidP="0041177D">
            <w:pPr>
              <w:jc w:val="center"/>
            </w:pPr>
            <w:r>
              <w:t>UW4176</w:t>
            </w:r>
          </w:p>
        </w:tc>
        <w:tc>
          <w:tcPr>
            <w:tcW w:w="0" w:type="auto"/>
          </w:tcPr>
          <w:p w14:paraId="0C7E984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95</w:t>
            </w:r>
          </w:p>
        </w:tc>
        <w:tc>
          <w:tcPr>
            <w:tcW w:w="0" w:type="auto"/>
          </w:tcPr>
          <w:p w14:paraId="6FA5645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15.3±1.29</w:t>
            </w:r>
          </w:p>
        </w:tc>
        <w:tc>
          <w:tcPr>
            <w:tcW w:w="0" w:type="auto"/>
          </w:tcPr>
          <w:p w14:paraId="37082BF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80.9±6.04</w:t>
            </w:r>
          </w:p>
        </w:tc>
        <w:tc>
          <w:tcPr>
            <w:tcW w:w="0" w:type="auto"/>
          </w:tcPr>
          <w:p w14:paraId="4F8A5C3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1.15</w:t>
            </w:r>
          </w:p>
        </w:tc>
        <w:tc>
          <w:tcPr>
            <w:tcW w:w="0" w:type="auto"/>
          </w:tcPr>
          <w:p w14:paraId="0A01B05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1.35</w:t>
            </w:r>
          </w:p>
        </w:tc>
        <w:tc>
          <w:tcPr>
            <w:tcW w:w="0" w:type="auto"/>
          </w:tcPr>
          <w:p w14:paraId="7DD77A3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w:t>
            </w:r>
          </w:p>
        </w:tc>
      </w:tr>
    </w:tbl>
    <w:p w14:paraId="19EE7C00" w14:textId="77777777" w:rsidR="00293A0B" w:rsidRPr="00524A43" w:rsidRDefault="00293A0B" w:rsidP="00293A0B">
      <w:pPr>
        <w:spacing w:after="0" w:line="240" w:lineRule="auto"/>
        <w:rPr>
          <w:i/>
          <w:iCs/>
        </w:rPr>
      </w:pPr>
      <w:r w:rsidRPr="00524A43">
        <w:rPr>
          <w:i/>
          <w:iCs/>
        </w:rPr>
        <w:t>* For UW4120, 212 grains were accepted for equivalent dose, but the fading data were poor for 96 of them, so only 116, less 12 infinite corrections, were used in analysis.</w:t>
      </w:r>
    </w:p>
    <w:p w14:paraId="600D8A07" w14:textId="77777777" w:rsidR="002F35D2" w:rsidRDefault="002F35D2" w:rsidP="00293A0B">
      <w:pPr>
        <w:spacing w:after="0" w:line="240" w:lineRule="auto"/>
      </w:pPr>
    </w:p>
    <w:p w14:paraId="64D3D188" w14:textId="5E2AB49A" w:rsidR="00293A0B" w:rsidRDefault="00293A0B" w:rsidP="00293A0B">
      <w:pPr>
        <w:spacing w:after="0" w:line="240" w:lineRule="auto"/>
      </w:pPr>
      <w:bookmarkStart w:id="12" w:name="_Hlk155279009"/>
      <w:r w:rsidRPr="002F35D2">
        <w:rPr>
          <w:b/>
          <w:bCs/>
        </w:rPr>
        <w:t xml:space="preserve">Figure </w:t>
      </w:r>
      <w:r w:rsidR="002F35D2">
        <w:rPr>
          <w:b/>
          <w:bCs/>
        </w:rPr>
        <w:t>S</w:t>
      </w:r>
      <w:r w:rsidR="002C7841">
        <w:rPr>
          <w:b/>
          <w:bCs/>
        </w:rPr>
        <w:t>3</w:t>
      </w:r>
      <w:r w:rsidR="00AB4AF2">
        <w:rPr>
          <w:b/>
          <w:bCs/>
        </w:rPr>
        <w:t>-2</w:t>
      </w:r>
      <w:r w:rsidRPr="002F35D2">
        <w:rPr>
          <w:b/>
          <w:bCs/>
        </w:rPr>
        <w:t>.</w:t>
      </w:r>
      <w:r>
        <w:t xml:space="preserve">  Equivalent dose as a function of fading rate. </w:t>
      </w:r>
      <w:bookmarkEnd w:id="12"/>
      <w:r>
        <w:t>The dotted line is a linear regression.</w:t>
      </w:r>
    </w:p>
    <w:p w14:paraId="505D640A" w14:textId="77777777" w:rsidR="002F35D2" w:rsidRDefault="002F35D2" w:rsidP="00293A0B">
      <w:pPr>
        <w:spacing w:after="0" w:line="240" w:lineRule="auto"/>
      </w:pPr>
    </w:p>
    <w:p w14:paraId="6130376B" w14:textId="5D8416E2" w:rsidR="00293A0B" w:rsidRPr="002F35D2" w:rsidRDefault="00293A0B" w:rsidP="00293A0B">
      <w:pPr>
        <w:spacing w:after="0" w:line="240" w:lineRule="auto"/>
      </w:pPr>
      <w:r>
        <w:rPr>
          <w:noProof/>
        </w:rPr>
        <w:drawing>
          <wp:inline distT="0" distB="0" distL="0" distR="0" wp14:anchorId="2B1D19CD" wp14:editId="301813C0">
            <wp:extent cx="4572000" cy="2743200"/>
            <wp:effectExtent l="0" t="0" r="0" b="0"/>
            <wp:docPr id="25" name="Chart 25">
              <a:extLst xmlns:a="http://schemas.openxmlformats.org/drawingml/2006/main">
                <a:ext uri="{FF2B5EF4-FFF2-40B4-BE49-F238E27FC236}">
                  <a16:creationId xmlns:a16="http://schemas.microsoft.com/office/drawing/2014/main" id="{A0382465-C6D6-FBEF-042E-8D19AA23A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CAE129" w14:textId="77777777" w:rsidR="00293A0B" w:rsidRDefault="00293A0B" w:rsidP="00293A0B">
      <w:pPr>
        <w:spacing w:after="0" w:line="240" w:lineRule="auto"/>
        <w:rPr>
          <w:b/>
        </w:rPr>
      </w:pPr>
    </w:p>
    <w:p w14:paraId="2F2C9AD7" w14:textId="77777777" w:rsidR="00293A0B" w:rsidRDefault="00293A0B" w:rsidP="00293A0B">
      <w:pPr>
        <w:spacing w:after="0" w:line="240" w:lineRule="auto"/>
        <w:rPr>
          <w:b/>
        </w:rPr>
      </w:pPr>
      <w:r>
        <w:rPr>
          <w:b/>
        </w:rPr>
        <w:lastRenderedPageBreak/>
        <w:t>Ages – sediments</w:t>
      </w:r>
    </w:p>
    <w:p w14:paraId="5D3D05BE" w14:textId="77777777" w:rsidR="00293A0B" w:rsidRDefault="00293A0B" w:rsidP="00293A0B">
      <w:pPr>
        <w:spacing w:after="0" w:line="240" w:lineRule="auto"/>
        <w:rPr>
          <w:b/>
        </w:rPr>
      </w:pPr>
    </w:p>
    <w:p w14:paraId="18CE3D43" w14:textId="39F08C9E" w:rsidR="00293A0B" w:rsidRPr="002F35D2" w:rsidRDefault="00293A0B" w:rsidP="00293A0B">
      <w:pPr>
        <w:spacing w:after="0" w:line="240" w:lineRule="auto"/>
        <w:rPr>
          <w:bCs/>
        </w:rPr>
      </w:pPr>
      <w:r>
        <w:rPr>
          <w:b/>
        </w:rPr>
        <w:tab/>
      </w:r>
      <w:r w:rsidRPr="00C1676D">
        <w:rPr>
          <w:bCs/>
          <w:i/>
          <w:iCs/>
        </w:rPr>
        <w:t>Quartz</w:t>
      </w:r>
      <w:r>
        <w:rPr>
          <w:bCs/>
        </w:rPr>
        <w:t xml:space="preserve">—Table </w:t>
      </w:r>
      <w:r w:rsidR="003C5172">
        <w:rPr>
          <w:bCs/>
        </w:rPr>
        <w:t>S</w:t>
      </w:r>
      <w:r w:rsidR="00FA4DD2">
        <w:rPr>
          <w:bCs/>
        </w:rPr>
        <w:t>3</w:t>
      </w:r>
      <w:r w:rsidR="003C5172">
        <w:rPr>
          <w:bCs/>
        </w:rPr>
        <w:t>-</w:t>
      </w:r>
      <w:r>
        <w:rPr>
          <w:bCs/>
        </w:rPr>
        <w:t>9 gives ages derived in different ways. For UW4178 ages are calculated not only for the minimum dose but also for the 2</w:t>
      </w:r>
      <w:r w:rsidRPr="005422B2">
        <w:rPr>
          <w:bCs/>
          <w:vertAlign w:val="superscript"/>
        </w:rPr>
        <w:t>nd</w:t>
      </w:r>
      <w:r>
        <w:rPr>
          <w:bCs/>
        </w:rPr>
        <w:t xml:space="preserve"> component of the finite mixture model. This is because the minimum dose model resulted in a modern age, suggesting some recent contamination. There is no significant difference in age between dose rates determined only from lab measurements and dose rates determined in part by the field dosimeter, except for UW4179. The dosimeter age is preferred for this sample. There is no significant difference in age between an assumption of 15% for single-aged over-dispersion and an assumption of 30% for any sample except for UW4120 and the FMM age for UW4178. The latter differs because using 30% over-dispersion resulted in fewer components than using 15% over-dispersion. The 2</w:t>
      </w:r>
      <w:r w:rsidRPr="00090248">
        <w:rPr>
          <w:bCs/>
          <w:vertAlign w:val="superscript"/>
        </w:rPr>
        <w:t>nd</w:t>
      </w:r>
      <w:r>
        <w:rPr>
          <w:bCs/>
        </w:rPr>
        <w:t xml:space="preserve"> and 3</w:t>
      </w:r>
      <w:r w:rsidRPr="00090248">
        <w:rPr>
          <w:bCs/>
          <w:vertAlign w:val="superscript"/>
        </w:rPr>
        <w:t>rd</w:t>
      </w:r>
      <w:r>
        <w:rPr>
          <w:bCs/>
        </w:rPr>
        <w:t xml:space="preserve"> components using 15% were combined into one component using 30%. The ages will be evaluated further when comparing to the feldspar ages.</w:t>
      </w:r>
    </w:p>
    <w:p w14:paraId="3B10E432" w14:textId="77777777" w:rsidR="00293A0B" w:rsidRDefault="00293A0B" w:rsidP="00293A0B">
      <w:pPr>
        <w:spacing w:after="0" w:line="240" w:lineRule="auto"/>
      </w:pPr>
    </w:p>
    <w:p w14:paraId="120F1621" w14:textId="2EAF3CDE" w:rsidR="00293A0B" w:rsidRDefault="00293A0B" w:rsidP="00293A0B">
      <w:pPr>
        <w:spacing w:after="0" w:line="240" w:lineRule="auto"/>
      </w:pPr>
      <w:bookmarkStart w:id="13" w:name="_Hlk155279338"/>
      <w:r w:rsidRPr="002F35D2">
        <w:rPr>
          <w:b/>
          <w:bCs/>
        </w:rPr>
        <w:t xml:space="preserve">Table </w:t>
      </w:r>
      <w:r w:rsidR="003C5172" w:rsidRPr="002F35D2">
        <w:rPr>
          <w:b/>
          <w:bCs/>
        </w:rPr>
        <w:t>S</w:t>
      </w:r>
      <w:r w:rsidR="00FA4DD2" w:rsidRPr="002F35D2">
        <w:rPr>
          <w:b/>
          <w:bCs/>
        </w:rPr>
        <w:t>3</w:t>
      </w:r>
      <w:r w:rsidR="003C5172" w:rsidRPr="002F35D2">
        <w:rPr>
          <w:b/>
          <w:bCs/>
        </w:rPr>
        <w:t>-</w:t>
      </w:r>
      <w:r w:rsidRPr="002F35D2">
        <w:rPr>
          <w:b/>
          <w:bCs/>
        </w:rPr>
        <w:t>9</w:t>
      </w:r>
      <w:r w:rsidR="00FA4DD2" w:rsidRPr="002F35D2">
        <w:rPr>
          <w:b/>
          <w:bCs/>
        </w:rPr>
        <w:t>.</w:t>
      </w:r>
      <w:r>
        <w:t xml:space="preserve">  Ages of quartz sediments</w:t>
      </w:r>
      <w:bookmarkEnd w:id="13"/>
      <w:r>
        <w:t>*</w:t>
      </w:r>
    </w:p>
    <w:tbl>
      <w:tblPr>
        <w:tblStyle w:val="ListTable3-Accent3"/>
        <w:tblW w:w="9350" w:type="dxa"/>
        <w:tblLayout w:type="fixed"/>
        <w:tblLook w:val="04A0" w:firstRow="1" w:lastRow="0" w:firstColumn="1" w:lastColumn="0" w:noHBand="0" w:noVBand="1"/>
      </w:tblPr>
      <w:tblGrid>
        <w:gridCol w:w="1070"/>
        <w:gridCol w:w="1175"/>
        <w:gridCol w:w="1170"/>
        <w:gridCol w:w="673"/>
        <w:gridCol w:w="1487"/>
        <w:gridCol w:w="1170"/>
        <w:gridCol w:w="698"/>
        <w:gridCol w:w="1907"/>
      </w:tblGrid>
      <w:tr w:rsidR="00293A0B" w14:paraId="4EC21D40"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0" w:type="dxa"/>
            <w:vMerge w:val="restart"/>
            <w:shd w:val="clear" w:color="auto" w:fill="BFBFBF" w:themeFill="background1" w:themeFillShade="BF"/>
          </w:tcPr>
          <w:p w14:paraId="67D099CC" w14:textId="77777777" w:rsidR="00293A0B" w:rsidRPr="006673BA" w:rsidRDefault="00293A0B" w:rsidP="0041177D">
            <w:pPr>
              <w:jc w:val="center"/>
              <w:rPr>
                <w:color w:val="auto"/>
              </w:rPr>
            </w:pPr>
            <w:r w:rsidRPr="006673BA">
              <w:rPr>
                <w:color w:val="auto"/>
              </w:rPr>
              <w:t>Sample</w:t>
            </w:r>
          </w:p>
        </w:tc>
        <w:tc>
          <w:tcPr>
            <w:tcW w:w="1175" w:type="dxa"/>
            <w:vMerge w:val="restart"/>
            <w:shd w:val="clear" w:color="auto" w:fill="BFBFBF" w:themeFill="background1" w:themeFillShade="BF"/>
          </w:tcPr>
          <w:p w14:paraId="48A90E96"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Basis for age</w:t>
            </w:r>
          </w:p>
        </w:tc>
        <w:tc>
          <w:tcPr>
            <w:tcW w:w="3330" w:type="dxa"/>
            <w:gridSpan w:val="3"/>
            <w:shd w:val="clear" w:color="auto" w:fill="BFBFBF" w:themeFill="background1" w:themeFillShade="BF"/>
          </w:tcPr>
          <w:p w14:paraId="18A1646A"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Dose rate from lab</w:t>
            </w:r>
          </w:p>
        </w:tc>
        <w:tc>
          <w:tcPr>
            <w:tcW w:w="3775" w:type="dxa"/>
            <w:gridSpan w:val="3"/>
            <w:shd w:val="clear" w:color="auto" w:fill="BFBFBF" w:themeFill="background1" w:themeFillShade="BF"/>
          </w:tcPr>
          <w:p w14:paraId="0295FAC6"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Dose rate from dosimeter</w:t>
            </w:r>
          </w:p>
        </w:tc>
      </w:tr>
      <w:tr w:rsidR="00293A0B" w14:paraId="5E34B2F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vMerge/>
          </w:tcPr>
          <w:p w14:paraId="07E8F73F" w14:textId="77777777" w:rsidR="00293A0B" w:rsidRPr="006673BA" w:rsidRDefault="00293A0B" w:rsidP="0041177D">
            <w:pPr>
              <w:jc w:val="center"/>
            </w:pPr>
          </w:p>
        </w:tc>
        <w:tc>
          <w:tcPr>
            <w:tcW w:w="1175" w:type="dxa"/>
            <w:vMerge/>
          </w:tcPr>
          <w:p w14:paraId="0F61F1F3"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BFBFBF" w:themeFill="background1" w:themeFillShade="BF"/>
          </w:tcPr>
          <w:p w14:paraId="3B8BA463"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Age (ka)</w:t>
            </w:r>
          </w:p>
        </w:tc>
        <w:tc>
          <w:tcPr>
            <w:tcW w:w="673" w:type="dxa"/>
            <w:shd w:val="clear" w:color="auto" w:fill="BFBFBF" w:themeFill="background1" w:themeFillShade="BF"/>
          </w:tcPr>
          <w:p w14:paraId="772E2AC6"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error</w:t>
            </w:r>
          </w:p>
        </w:tc>
        <w:tc>
          <w:tcPr>
            <w:tcW w:w="1487" w:type="dxa"/>
            <w:shd w:val="clear" w:color="auto" w:fill="BFBFBF" w:themeFill="background1" w:themeFillShade="BF"/>
          </w:tcPr>
          <w:p w14:paraId="412BF2B4" w14:textId="67C3219B"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xml:space="preserve">Calendar </w:t>
            </w:r>
            <w:r w:rsidR="0004778C">
              <w:t xml:space="preserve">age </w:t>
            </w:r>
            <w:r w:rsidRPr="006673BA">
              <w:t xml:space="preserve"> </w:t>
            </w:r>
          </w:p>
          <w:p w14:paraId="4E0AB822"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xml:space="preserve">(years AD) </w:t>
            </w:r>
          </w:p>
        </w:tc>
        <w:tc>
          <w:tcPr>
            <w:tcW w:w="1170" w:type="dxa"/>
            <w:shd w:val="clear" w:color="auto" w:fill="BFBFBF" w:themeFill="background1" w:themeFillShade="BF"/>
          </w:tcPr>
          <w:p w14:paraId="0C46DAE7"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Age (ka)</w:t>
            </w:r>
          </w:p>
        </w:tc>
        <w:tc>
          <w:tcPr>
            <w:tcW w:w="698" w:type="dxa"/>
            <w:shd w:val="clear" w:color="auto" w:fill="BFBFBF" w:themeFill="background1" w:themeFillShade="BF"/>
          </w:tcPr>
          <w:p w14:paraId="15488EA3"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error</w:t>
            </w:r>
          </w:p>
        </w:tc>
        <w:tc>
          <w:tcPr>
            <w:tcW w:w="1907" w:type="dxa"/>
            <w:shd w:val="clear" w:color="auto" w:fill="BFBFBF" w:themeFill="background1" w:themeFillShade="BF"/>
          </w:tcPr>
          <w:p w14:paraId="1B94B7F8" w14:textId="43ED1F3C"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xml:space="preserve">Calendar </w:t>
            </w:r>
            <w:r w:rsidR="00404A71">
              <w:t>age</w:t>
            </w:r>
            <w:r w:rsidR="00404A71" w:rsidRPr="006673BA">
              <w:t xml:space="preserve"> </w:t>
            </w:r>
          </w:p>
          <w:p w14:paraId="336253C6"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xml:space="preserve">(years AD) </w:t>
            </w:r>
          </w:p>
        </w:tc>
      </w:tr>
      <w:tr w:rsidR="00293A0B" w14:paraId="318CF97A" w14:textId="77777777" w:rsidTr="0041177D">
        <w:tc>
          <w:tcPr>
            <w:cnfStyle w:val="001000000000" w:firstRow="0" w:lastRow="0" w:firstColumn="1" w:lastColumn="0" w:oddVBand="0" w:evenVBand="0" w:oddHBand="0" w:evenHBand="0" w:firstRowFirstColumn="0" w:firstRowLastColumn="0" w:lastRowFirstColumn="0" w:lastRowLastColumn="0"/>
            <w:tcW w:w="9350" w:type="dxa"/>
            <w:gridSpan w:val="8"/>
          </w:tcPr>
          <w:p w14:paraId="26C36882" w14:textId="77777777" w:rsidR="00293A0B" w:rsidRDefault="00293A0B" w:rsidP="0041177D">
            <w:pPr>
              <w:jc w:val="center"/>
            </w:pPr>
            <w:r>
              <w:t>15% overdispersion for typical single-aged sample</w:t>
            </w:r>
          </w:p>
        </w:tc>
      </w:tr>
      <w:tr w:rsidR="00293A0B" w14:paraId="75F1181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84B8448" w14:textId="77777777" w:rsidR="00293A0B" w:rsidRPr="00D12A6C" w:rsidRDefault="00293A0B" w:rsidP="0041177D">
            <w:pPr>
              <w:jc w:val="center"/>
              <w:rPr>
                <w:rFonts w:ascii="Calibri" w:eastAsia="Calibri" w:hAnsi="Calibri" w:cs="Times New Roman"/>
              </w:rPr>
            </w:pPr>
            <w:r>
              <w:t>UW4094</w:t>
            </w:r>
          </w:p>
        </w:tc>
        <w:tc>
          <w:tcPr>
            <w:tcW w:w="1175" w:type="dxa"/>
          </w:tcPr>
          <w:p w14:paraId="541E722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MDM</w:t>
            </w:r>
          </w:p>
        </w:tc>
        <w:tc>
          <w:tcPr>
            <w:tcW w:w="1170" w:type="dxa"/>
          </w:tcPr>
          <w:p w14:paraId="2F0E449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0.24±0.03</w:t>
            </w:r>
          </w:p>
        </w:tc>
        <w:tc>
          <w:tcPr>
            <w:tcW w:w="673" w:type="dxa"/>
          </w:tcPr>
          <w:p w14:paraId="516B444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12.1</w:t>
            </w:r>
          </w:p>
        </w:tc>
        <w:tc>
          <w:tcPr>
            <w:tcW w:w="1487" w:type="dxa"/>
          </w:tcPr>
          <w:p w14:paraId="1B28353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1780±30</w:t>
            </w:r>
          </w:p>
        </w:tc>
        <w:tc>
          <w:tcPr>
            <w:tcW w:w="1170" w:type="dxa"/>
          </w:tcPr>
          <w:p w14:paraId="708D258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FF3D2A">
              <w:t>0.24±0.05</w:t>
            </w:r>
          </w:p>
        </w:tc>
        <w:tc>
          <w:tcPr>
            <w:tcW w:w="698" w:type="dxa"/>
          </w:tcPr>
          <w:p w14:paraId="71E5F45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21.9</w:t>
            </w:r>
          </w:p>
        </w:tc>
        <w:tc>
          <w:tcPr>
            <w:tcW w:w="1907" w:type="dxa"/>
          </w:tcPr>
          <w:p w14:paraId="1DDB023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1790±50</w:t>
            </w:r>
          </w:p>
        </w:tc>
      </w:tr>
      <w:tr w:rsidR="00293A0B" w14:paraId="5F8FD471" w14:textId="77777777" w:rsidTr="0041177D">
        <w:tc>
          <w:tcPr>
            <w:cnfStyle w:val="001000000000" w:firstRow="0" w:lastRow="0" w:firstColumn="1" w:lastColumn="0" w:oddVBand="0" w:evenVBand="0" w:oddHBand="0" w:evenHBand="0" w:firstRowFirstColumn="0" w:firstRowLastColumn="0" w:lastRowFirstColumn="0" w:lastRowLastColumn="0"/>
            <w:tcW w:w="1070" w:type="dxa"/>
          </w:tcPr>
          <w:p w14:paraId="3D367DA7" w14:textId="77777777" w:rsidR="00293A0B" w:rsidRPr="00D12A6C" w:rsidRDefault="00293A0B" w:rsidP="0041177D">
            <w:pPr>
              <w:jc w:val="center"/>
              <w:rPr>
                <w:rFonts w:ascii="Calibri" w:eastAsia="Calibri" w:hAnsi="Calibri" w:cs="Times New Roman"/>
              </w:rPr>
            </w:pPr>
            <w:r>
              <w:t>UW4096</w:t>
            </w:r>
          </w:p>
        </w:tc>
        <w:tc>
          <w:tcPr>
            <w:tcW w:w="1175" w:type="dxa"/>
          </w:tcPr>
          <w:p w14:paraId="6E7F5232"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MDM</w:t>
            </w:r>
          </w:p>
        </w:tc>
        <w:tc>
          <w:tcPr>
            <w:tcW w:w="1170" w:type="dxa"/>
          </w:tcPr>
          <w:p w14:paraId="258142E6"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0.26±0.06</w:t>
            </w:r>
          </w:p>
        </w:tc>
        <w:tc>
          <w:tcPr>
            <w:tcW w:w="673" w:type="dxa"/>
          </w:tcPr>
          <w:p w14:paraId="6AF03969"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22.9</w:t>
            </w:r>
          </w:p>
        </w:tc>
        <w:tc>
          <w:tcPr>
            <w:tcW w:w="1487" w:type="dxa"/>
          </w:tcPr>
          <w:p w14:paraId="1CD75267"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1760±60</w:t>
            </w:r>
          </w:p>
        </w:tc>
        <w:tc>
          <w:tcPr>
            <w:tcW w:w="1170" w:type="dxa"/>
          </w:tcPr>
          <w:p w14:paraId="0B810A92"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0.17±0.04</w:t>
            </w:r>
          </w:p>
        </w:tc>
        <w:tc>
          <w:tcPr>
            <w:tcW w:w="698" w:type="dxa"/>
          </w:tcPr>
          <w:p w14:paraId="707F2BA6"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24.9</w:t>
            </w:r>
          </w:p>
        </w:tc>
        <w:tc>
          <w:tcPr>
            <w:tcW w:w="1907" w:type="dxa"/>
          </w:tcPr>
          <w:p w14:paraId="59BA6A60"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1850±40</w:t>
            </w:r>
          </w:p>
        </w:tc>
      </w:tr>
      <w:tr w:rsidR="00293A0B" w14:paraId="3FE32843"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2BD5DEA6" w14:textId="77777777" w:rsidR="00293A0B" w:rsidRDefault="00293A0B" w:rsidP="0041177D">
            <w:pPr>
              <w:jc w:val="center"/>
              <w:rPr>
                <w:rFonts w:ascii="Calibri" w:eastAsia="Calibri" w:hAnsi="Calibri" w:cs="Times New Roman"/>
              </w:rPr>
            </w:pPr>
            <w:r>
              <w:t>UW4103</w:t>
            </w:r>
          </w:p>
        </w:tc>
        <w:tc>
          <w:tcPr>
            <w:tcW w:w="1175" w:type="dxa"/>
          </w:tcPr>
          <w:p w14:paraId="46CB59D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MDM</w:t>
            </w:r>
          </w:p>
        </w:tc>
        <w:tc>
          <w:tcPr>
            <w:tcW w:w="1170" w:type="dxa"/>
          </w:tcPr>
          <w:p w14:paraId="0242C7F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0.49±0.11</w:t>
            </w:r>
          </w:p>
        </w:tc>
        <w:tc>
          <w:tcPr>
            <w:tcW w:w="673" w:type="dxa"/>
          </w:tcPr>
          <w:p w14:paraId="56FE9C1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22.2</w:t>
            </w:r>
          </w:p>
        </w:tc>
        <w:tc>
          <w:tcPr>
            <w:tcW w:w="1487" w:type="dxa"/>
          </w:tcPr>
          <w:p w14:paraId="00B7B34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1530±110</w:t>
            </w:r>
          </w:p>
        </w:tc>
        <w:tc>
          <w:tcPr>
            <w:tcW w:w="1170" w:type="dxa"/>
          </w:tcPr>
          <w:p w14:paraId="22661BE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0.51±0.11</w:t>
            </w:r>
          </w:p>
        </w:tc>
        <w:tc>
          <w:tcPr>
            <w:tcW w:w="698" w:type="dxa"/>
          </w:tcPr>
          <w:p w14:paraId="4249A76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22.2</w:t>
            </w:r>
          </w:p>
        </w:tc>
        <w:tc>
          <w:tcPr>
            <w:tcW w:w="1907" w:type="dxa"/>
          </w:tcPr>
          <w:p w14:paraId="1EA876D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1510±110</w:t>
            </w:r>
          </w:p>
        </w:tc>
      </w:tr>
      <w:tr w:rsidR="00293A0B" w14:paraId="1FE63D9C" w14:textId="77777777" w:rsidTr="0041177D">
        <w:tc>
          <w:tcPr>
            <w:cnfStyle w:val="001000000000" w:firstRow="0" w:lastRow="0" w:firstColumn="1" w:lastColumn="0" w:oddVBand="0" w:evenVBand="0" w:oddHBand="0" w:evenHBand="0" w:firstRowFirstColumn="0" w:firstRowLastColumn="0" w:lastRowFirstColumn="0" w:lastRowLastColumn="0"/>
            <w:tcW w:w="1070" w:type="dxa"/>
          </w:tcPr>
          <w:p w14:paraId="088C613E" w14:textId="77777777" w:rsidR="00293A0B" w:rsidRPr="00D12A6C" w:rsidRDefault="00293A0B" w:rsidP="0041177D">
            <w:pPr>
              <w:jc w:val="center"/>
              <w:rPr>
                <w:rFonts w:ascii="Calibri" w:eastAsia="Calibri" w:hAnsi="Calibri" w:cs="Times New Roman"/>
              </w:rPr>
            </w:pPr>
            <w:r>
              <w:t>UW4120</w:t>
            </w:r>
          </w:p>
        </w:tc>
        <w:tc>
          <w:tcPr>
            <w:tcW w:w="1175" w:type="dxa"/>
          </w:tcPr>
          <w:p w14:paraId="0C7B454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FMM 1st</w:t>
            </w:r>
          </w:p>
        </w:tc>
        <w:tc>
          <w:tcPr>
            <w:tcW w:w="1170" w:type="dxa"/>
          </w:tcPr>
          <w:p w14:paraId="701D0EF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0.25±0.02</w:t>
            </w:r>
          </w:p>
        </w:tc>
        <w:tc>
          <w:tcPr>
            <w:tcW w:w="673" w:type="dxa"/>
          </w:tcPr>
          <w:p w14:paraId="25D38AE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9.4</w:t>
            </w:r>
          </w:p>
        </w:tc>
        <w:tc>
          <w:tcPr>
            <w:tcW w:w="1487" w:type="dxa"/>
          </w:tcPr>
          <w:p w14:paraId="3F844E8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1770±20</w:t>
            </w:r>
          </w:p>
        </w:tc>
        <w:tc>
          <w:tcPr>
            <w:tcW w:w="1170" w:type="dxa"/>
          </w:tcPr>
          <w:p w14:paraId="51C57AF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0.28±0.04</w:t>
            </w:r>
          </w:p>
        </w:tc>
        <w:tc>
          <w:tcPr>
            <w:tcW w:w="698" w:type="dxa"/>
          </w:tcPr>
          <w:p w14:paraId="200C35F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12.5</w:t>
            </w:r>
          </w:p>
        </w:tc>
        <w:tc>
          <w:tcPr>
            <w:tcW w:w="1907" w:type="dxa"/>
          </w:tcPr>
          <w:p w14:paraId="0F7F40D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1740±40</w:t>
            </w:r>
          </w:p>
        </w:tc>
      </w:tr>
      <w:tr w:rsidR="00293A0B" w14:paraId="61254E8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vMerge w:val="restart"/>
          </w:tcPr>
          <w:p w14:paraId="5ED65F8A" w14:textId="77777777" w:rsidR="00293A0B" w:rsidRPr="00D12A6C" w:rsidRDefault="00293A0B" w:rsidP="0041177D">
            <w:pPr>
              <w:jc w:val="center"/>
              <w:rPr>
                <w:rFonts w:ascii="Calibri" w:eastAsia="Calibri" w:hAnsi="Calibri" w:cs="Times New Roman"/>
              </w:rPr>
            </w:pPr>
            <w:r>
              <w:t>UW4178</w:t>
            </w:r>
          </w:p>
        </w:tc>
        <w:tc>
          <w:tcPr>
            <w:tcW w:w="1175" w:type="dxa"/>
          </w:tcPr>
          <w:p w14:paraId="611C111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MAM</w:t>
            </w:r>
          </w:p>
        </w:tc>
        <w:tc>
          <w:tcPr>
            <w:tcW w:w="1170" w:type="dxa"/>
          </w:tcPr>
          <w:p w14:paraId="0CC9798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0.06±0.01</w:t>
            </w:r>
          </w:p>
        </w:tc>
        <w:tc>
          <w:tcPr>
            <w:tcW w:w="673" w:type="dxa"/>
          </w:tcPr>
          <w:p w14:paraId="2847EA6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19.5</w:t>
            </w:r>
          </w:p>
        </w:tc>
        <w:tc>
          <w:tcPr>
            <w:tcW w:w="1487" w:type="dxa"/>
          </w:tcPr>
          <w:p w14:paraId="69F8AB1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1970±10</w:t>
            </w:r>
          </w:p>
        </w:tc>
        <w:tc>
          <w:tcPr>
            <w:tcW w:w="1170" w:type="dxa"/>
          </w:tcPr>
          <w:p w14:paraId="03C86F3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0.07±0.01</w:t>
            </w:r>
          </w:p>
        </w:tc>
        <w:tc>
          <w:tcPr>
            <w:tcW w:w="698" w:type="dxa"/>
          </w:tcPr>
          <w:p w14:paraId="3B6067D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20.1</w:t>
            </w:r>
          </w:p>
        </w:tc>
        <w:tc>
          <w:tcPr>
            <w:tcW w:w="1907" w:type="dxa"/>
          </w:tcPr>
          <w:p w14:paraId="7C7CF73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1960±10</w:t>
            </w:r>
          </w:p>
        </w:tc>
      </w:tr>
      <w:tr w:rsidR="00293A0B" w14:paraId="55834639" w14:textId="77777777" w:rsidTr="0041177D">
        <w:tc>
          <w:tcPr>
            <w:cnfStyle w:val="001000000000" w:firstRow="0" w:lastRow="0" w:firstColumn="1" w:lastColumn="0" w:oddVBand="0" w:evenVBand="0" w:oddHBand="0" w:evenHBand="0" w:firstRowFirstColumn="0" w:firstRowLastColumn="0" w:lastRowFirstColumn="0" w:lastRowLastColumn="0"/>
            <w:tcW w:w="1070" w:type="dxa"/>
            <w:vMerge/>
          </w:tcPr>
          <w:p w14:paraId="6F425E97" w14:textId="77777777" w:rsidR="00293A0B" w:rsidRDefault="00293A0B" w:rsidP="0041177D">
            <w:pPr>
              <w:jc w:val="center"/>
            </w:pPr>
          </w:p>
        </w:tc>
        <w:tc>
          <w:tcPr>
            <w:tcW w:w="1175" w:type="dxa"/>
          </w:tcPr>
          <w:p w14:paraId="6033C6F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rsidRPr="00695943">
              <w:t>FMM 2nd</w:t>
            </w:r>
          </w:p>
        </w:tc>
        <w:tc>
          <w:tcPr>
            <w:tcW w:w="1170" w:type="dxa"/>
          </w:tcPr>
          <w:p w14:paraId="3D657C6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0.25±0.03</w:t>
            </w:r>
          </w:p>
        </w:tc>
        <w:tc>
          <w:tcPr>
            <w:tcW w:w="673" w:type="dxa"/>
          </w:tcPr>
          <w:p w14:paraId="7962408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10.9</w:t>
            </w:r>
          </w:p>
        </w:tc>
        <w:tc>
          <w:tcPr>
            <w:tcW w:w="1487" w:type="dxa"/>
          </w:tcPr>
          <w:p w14:paraId="49515A7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1780±30</w:t>
            </w:r>
          </w:p>
        </w:tc>
        <w:tc>
          <w:tcPr>
            <w:tcW w:w="1170" w:type="dxa"/>
          </w:tcPr>
          <w:p w14:paraId="5108A40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0.29±0.03</w:t>
            </w:r>
          </w:p>
        </w:tc>
        <w:tc>
          <w:tcPr>
            <w:tcW w:w="698" w:type="dxa"/>
          </w:tcPr>
          <w:p w14:paraId="538A8D9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11.9</w:t>
            </w:r>
          </w:p>
        </w:tc>
        <w:tc>
          <w:tcPr>
            <w:tcW w:w="1907" w:type="dxa"/>
          </w:tcPr>
          <w:p w14:paraId="0566D84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1730±30</w:t>
            </w:r>
          </w:p>
        </w:tc>
      </w:tr>
      <w:tr w:rsidR="00293A0B" w14:paraId="23B8023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2829E847" w14:textId="77777777" w:rsidR="00293A0B" w:rsidRDefault="00293A0B" w:rsidP="0041177D">
            <w:pPr>
              <w:jc w:val="center"/>
              <w:rPr>
                <w:rFonts w:ascii="Calibri" w:eastAsia="Calibri" w:hAnsi="Calibri" w:cs="Times New Roman"/>
              </w:rPr>
            </w:pPr>
            <w:r>
              <w:t>UW4179</w:t>
            </w:r>
          </w:p>
        </w:tc>
        <w:tc>
          <w:tcPr>
            <w:tcW w:w="1175" w:type="dxa"/>
          </w:tcPr>
          <w:p w14:paraId="6AC0B10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MAM</w:t>
            </w:r>
          </w:p>
        </w:tc>
        <w:tc>
          <w:tcPr>
            <w:tcW w:w="1170" w:type="dxa"/>
          </w:tcPr>
          <w:p w14:paraId="7D542D1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0.32±0.06</w:t>
            </w:r>
          </w:p>
        </w:tc>
        <w:tc>
          <w:tcPr>
            <w:tcW w:w="673" w:type="dxa"/>
          </w:tcPr>
          <w:p w14:paraId="2152932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19.0</w:t>
            </w:r>
          </w:p>
        </w:tc>
        <w:tc>
          <w:tcPr>
            <w:tcW w:w="1487" w:type="dxa"/>
          </w:tcPr>
          <w:p w14:paraId="77E3802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1710±60</w:t>
            </w:r>
          </w:p>
        </w:tc>
        <w:tc>
          <w:tcPr>
            <w:tcW w:w="1170" w:type="dxa"/>
          </w:tcPr>
          <w:p w14:paraId="6DB83B3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0.49±0.10</w:t>
            </w:r>
          </w:p>
        </w:tc>
        <w:tc>
          <w:tcPr>
            <w:tcW w:w="698" w:type="dxa"/>
          </w:tcPr>
          <w:p w14:paraId="4FC4D8A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19.5</w:t>
            </w:r>
          </w:p>
        </w:tc>
        <w:tc>
          <w:tcPr>
            <w:tcW w:w="1907" w:type="dxa"/>
          </w:tcPr>
          <w:p w14:paraId="4DB7EAD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1530±100</w:t>
            </w:r>
          </w:p>
        </w:tc>
      </w:tr>
      <w:tr w:rsidR="00293A0B" w14:paraId="0EA7DD4B" w14:textId="77777777" w:rsidTr="0041177D">
        <w:tc>
          <w:tcPr>
            <w:cnfStyle w:val="001000000000" w:firstRow="0" w:lastRow="0" w:firstColumn="1" w:lastColumn="0" w:oddVBand="0" w:evenVBand="0" w:oddHBand="0" w:evenHBand="0" w:firstRowFirstColumn="0" w:firstRowLastColumn="0" w:lastRowFirstColumn="0" w:lastRowLastColumn="0"/>
            <w:tcW w:w="9350" w:type="dxa"/>
            <w:gridSpan w:val="8"/>
          </w:tcPr>
          <w:p w14:paraId="653A7503" w14:textId="77777777" w:rsidR="00293A0B" w:rsidRDefault="00293A0B" w:rsidP="0041177D">
            <w:pPr>
              <w:jc w:val="center"/>
              <w:rPr>
                <w:rFonts w:cs="Arial"/>
              </w:rPr>
            </w:pPr>
            <w:r>
              <w:t>30% overdispersion for typical single-aged sample</w:t>
            </w:r>
          </w:p>
        </w:tc>
      </w:tr>
      <w:tr w:rsidR="00293A0B" w14:paraId="7C5C3F8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58E13A9F" w14:textId="77777777" w:rsidR="00293A0B" w:rsidRDefault="00293A0B" w:rsidP="0041177D">
            <w:pPr>
              <w:jc w:val="center"/>
            </w:pPr>
            <w:r>
              <w:t>UW4094</w:t>
            </w:r>
          </w:p>
        </w:tc>
        <w:tc>
          <w:tcPr>
            <w:tcW w:w="1175" w:type="dxa"/>
          </w:tcPr>
          <w:p w14:paraId="5392BE5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MDM</w:t>
            </w:r>
          </w:p>
        </w:tc>
        <w:tc>
          <w:tcPr>
            <w:tcW w:w="1170" w:type="dxa"/>
          </w:tcPr>
          <w:p w14:paraId="3F9C6AD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0.26±0.04</w:t>
            </w:r>
          </w:p>
        </w:tc>
        <w:tc>
          <w:tcPr>
            <w:tcW w:w="673" w:type="dxa"/>
          </w:tcPr>
          <w:p w14:paraId="6EBAA6A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15.3</w:t>
            </w:r>
          </w:p>
        </w:tc>
        <w:tc>
          <w:tcPr>
            <w:tcW w:w="1487" w:type="dxa"/>
          </w:tcPr>
          <w:p w14:paraId="0997F62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1760±40</w:t>
            </w:r>
          </w:p>
        </w:tc>
        <w:tc>
          <w:tcPr>
            <w:tcW w:w="1170" w:type="dxa"/>
          </w:tcPr>
          <w:p w14:paraId="25CB643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0.25±0.06</w:t>
            </w:r>
          </w:p>
        </w:tc>
        <w:tc>
          <w:tcPr>
            <w:tcW w:w="698" w:type="dxa"/>
          </w:tcPr>
          <w:p w14:paraId="06D0DD0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23.9</w:t>
            </w:r>
          </w:p>
        </w:tc>
        <w:tc>
          <w:tcPr>
            <w:tcW w:w="1907" w:type="dxa"/>
          </w:tcPr>
          <w:p w14:paraId="15BC858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1770±60</w:t>
            </w:r>
          </w:p>
        </w:tc>
      </w:tr>
      <w:tr w:rsidR="00293A0B" w14:paraId="7A175272" w14:textId="77777777" w:rsidTr="0041177D">
        <w:tc>
          <w:tcPr>
            <w:cnfStyle w:val="001000000000" w:firstRow="0" w:lastRow="0" w:firstColumn="1" w:lastColumn="0" w:oddVBand="0" w:evenVBand="0" w:oddHBand="0" w:evenHBand="0" w:firstRowFirstColumn="0" w:firstRowLastColumn="0" w:lastRowFirstColumn="0" w:lastRowLastColumn="0"/>
            <w:tcW w:w="1070" w:type="dxa"/>
          </w:tcPr>
          <w:p w14:paraId="79FEC914" w14:textId="77777777" w:rsidR="00293A0B" w:rsidRDefault="00293A0B" w:rsidP="0041177D">
            <w:pPr>
              <w:jc w:val="center"/>
            </w:pPr>
            <w:r>
              <w:t>UW4096</w:t>
            </w:r>
          </w:p>
        </w:tc>
        <w:tc>
          <w:tcPr>
            <w:tcW w:w="1175" w:type="dxa"/>
          </w:tcPr>
          <w:p w14:paraId="3E7501C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MDM</w:t>
            </w:r>
          </w:p>
        </w:tc>
        <w:tc>
          <w:tcPr>
            <w:tcW w:w="1170" w:type="dxa"/>
          </w:tcPr>
          <w:p w14:paraId="29D1C5F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0.36±0.06</w:t>
            </w:r>
          </w:p>
        </w:tc>
        <w:tc>
          <w:tcPr>
            <w:tcW w:w="673" w:type="dxa"/>
          </w:tcPr>
          <w:p w14:paraId="6FA5A2E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16.1</w:t>
            </w:r>
          </w:p>
        </w:tc>
        <w:tc>
          <w:tcPr>
            <w:tcW w:w="1487" w:type="dxa"/>
          </w:tcPr>
          <w:p w14:paraId="4067348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1660±60</w:t>
            </w:r>
          </w:p>
        </w:tc>
        <w:tc>
          <w:tcPr>
            <w:tcW w:w="1170" w:type="dxa"/>
          </w:tcPr>
          <w:p w14:paraId="525743A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0.24±0.04</w:t>
            </w:r>
          </w:p>
        </w:tc>
        <w:tc>
          <w:tcPr>
            <w:tcW w:w="698" w:type="dxa"/>
          </w:tcPr>
          <w:p w14:paraId="78CB86B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18.9</w:t>
            </w:r>
          </w:p>
        </w:tc>
        <w:tc>
          <w:tcPr>
            <w:tcW w:w="1907" w:type="dxa"/>
          </w:tcPr>
          <w:p w14:paraId="32FB9F3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1790±40</w:t>
            </w:r>
          </w:p>
        </w:tc>
      </w:tr>
      <w:tr w:rsidR="00293A0B" w14:paraId="5EC945F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6BC2E755" w14:textId="77777777" w:rsidR="00293A0B" w:rsidRDefault="00293A0B" w:rsidP="0041177D">
            <w:pPr>
              <w:jc w:val="center"/>
            </w:pPr>
            <w:r>
              <w:t>UW4103</w:t>
            </w:r>
          </w:p>
        </w:tc>
        <w:tc>
          <w:tcPr>
            <w:tcW w:w="1175" w:type="dxa"/>
          </w:tcPr>
          <w:p w14:paraId="2F3194E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MDM</w:t>
            </w:r>
          </w:p>
        </w:tc>
        <w:tc>
          <w:tcPr>
            <w:tcW w:w="1170" w:type="dxa"/>
          </w:tcPr>
          <w:p w14:paraId="1C2A207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0.54±0.17</w:t>
            </w:r>
          </w:p>
        </w:tc>
        <w:tc>
          <w:tcPr>
            <w:tcW w:w="673" w:type="dxa"/>
          </w:tcPr>
          <w:p w14:paraId="172D023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31.5</w:t>
            </w:r>
          </w:p>
        </w:tc>
        <w:tc>
          <w:tcPr>
            <w:tcW w:w="1487" w:type="dxa"/>
          </w:tcPr>
          <w:p w14:paraId="34BB21F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1480±170</w:t>
            </w:r>
          </w:p>
        </w:tc>
        <w:tc>
          <w:tcPr>
            <w:tcW w:w="1170" w:type="dxa"/>
          </w:tcPr>
          <w:p w14:paraId="0A13EC9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0.56±0.18</w:t>
            </w:r>
          </w:p>
        </w:tc>
        <w:tc>
          <w:tcPr>
            <w:tcW w:w="698" w:type="dxa"/>
          </w:tcPr>
          <w:p w14:paraId="3967EBC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31.5</w:t>
            </w:r>
          </w:p>
        </w:tc>
        <w:tc>
          <w:tcPr>
            <w:tcW w:w="1907" w:type="dxa"/>
          </w:tcPr>
          <w:p w14:paraId="62CC9DA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1460±180</w:t>
            </w:r>
          </w:p>
        </w:tc>
      </w:tr>
      <w:tr w:rsidR="00293A0B" w14:paraId="36732BCF" w14:textId="77777777" w:rsidTr="0041177D">
        <w:tc>
          <w:tcPr>
            <w:cnfStyle w:val="001000000000" w:firstRow="0" w:lastRow="0" w:firstColumn="1" w:lastColumn="0" w:oddVBand="0" w:evenVBand="0" w:oddHBand="0" w:evenHBand="0" w:firstRowFirstColumn="0" w:firstRowLastColumn="0" w:lastRowFirstColumn="0" w:lastRowLastColumn="0"/>
            <w:tcW w:w="1070" w:type="dxa"/>
          </w:tcPr>
          <w:p w14:paraId="6A8E124F" w14:textId="77777777" w:rsidR="00293A0B" w:rsidRDefault="00293A0B" w:rsidP="0041177D">
            <w:pPr>
              <w:jc w:val="center"/>
            </w:pPr>
            <w:r>
              <w:t>UW4120</w:t>
            </w:r>
          </w:p>
        </w:tc>
        <w:tc>
          <w:tcPr>
            <w:tcW w:w="1175" w:type="dxa"/>
          </w:tcPr>
          <w:p w14:paraId="67614B0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FMM 1st</w:t>
            </w:r>
          </w:p>
        </w:tc>
        <w:tc>
          <w:tcPr>
            <w:tcW w:w="1170" w:type="dxa"/>
          </w:tcPr>
          <w:p w14:paraId="1A87F55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0.34±0.03</w:t>
            </w:r>
          </w:p>
        </w:tc>
        <w:tc>
          <w:tcPr>
            <w:tcW w:w="673" w:type="dxa"/>
          </w:tcPr>
          <w:p w14:paraId="6CDC652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8.9</w:t>
            </w:r>
          </w:p>
        </w:tc>
        <w:tc>
          <w:tcPr>
            <w:tcW w:w="1487" w:type="dxa"/>
          </w:tcPr>
          <w:p w14:paraId="5E221CE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1680±30</w:t>
            </w:r>
          </w:p>
        </w:tc>
        <w:tc>
          <w:tcPr>
            <w:tcW w:w="1170" w:type="dxa"/>
          </w:tcPr>
          <w:p w14:paraId="5DBBB48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0.38±0.05</w:t>
            </w:r>
          </w:p>
        </w:tc>
        <w:tc>
          <w:tcPr>
            <w:tcW w:w="698" w:type="dxa"/>
          </w:tcPr>
          <w:p w14:paraId="0509FE2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12.1</w:t>
            </w:r>
          </w:p>
        </w:tc>
        <w:tc>
          <w:tcPr>
            <w:tcW w:w="1907" w:type="dxa"/>
          </w:tcPr>
          <w:p w14:paraId="6B6901B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1640±50</w:t>
            </w:r>
          </w:p>
        </w:tc>
      </w:tr>
      <w:tr w:rsidR="00293A0B" w14:paraId="3D4A49B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vMerge w:val="restart"/>
          </w:tcPr>
          <w:p w14:paraId="7B6480BB" w14:textId="77777777" w:rsidR="00293A0B" w:rsidRDefault="00293A0B" w:rsidP="0041177D">
            <w:pPr>
              <w:jc w:val="center"/>
            </w:pPr>
            <w:r>
              <w:t>UW4178</w:t>
            </w:r>
          </w:p>
        </w:tc>
        <w:tc>
          <w:tcPr>
            <w:tcW w:w="1175" w:type="dxa"/>
          </w:tcPr>
          <w:p w14:paraId="59AB92A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MAM</w:t>
            </w:r>
          </w:p>
        </w:tc>
        <w:tc>
          <w:tcPr>
            <w:tcW w:w="1170" w:type="dxa"/>
          </w:tcPr>
          <w:p w14:paraId="2625C8F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0.06±0.01</w:t>
            </w:r>
          </w:p>
        </w:tc>
        <w:tc>
          <w:tcPr>
            <w:tcW w:w="673" w:type="dxa"/>
          </w:tcPr>
          <w:p w14:paraId="129A88D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22.9</w:t>
            </w:r>
          </w:p>
        </w:tc>
        <w:tc>
          <w:tcPr>
            <w:tcW w:w="1487" w:type="dxa"/>
          </w:tcPr>
          <w:p w14:paraId="4D8057E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1960±10</w:t>
            </w:r>
          </w:p>
        </w:tc>
        <w:tc>
          <w:tcPr>
            <w:tcW w:w="1170" w:type="dxa"/>
          </w:tcPr>
          <w:p w14:paraId="4FBA054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0.07±0.02</w:t>
            </w:r>
          </w:p>
        </w:tc>
        <w:tc>
          <w:tcPr>
            <w:tcW w:w="698" w:type="dxa"/>
          </w:tcPr>
          <w:p w14:paraId="2E6A2B8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23.4</w:t>
            </w:r>
          </w:p>
        </w:tc>
        <w:tc>
          <w:tcPr>
            <w:tcW w:w="1907" w:type="dxa"/>
          </w:tcPr>
          <w:p w14:paraId="3A14714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1950±20</w:t>
            </w:r>
          </w:p>
        </w:tc>
      </w:tr>
      <w:tr w:rsidR="00293A0B" w14:paraId="17643950" w14:textId="77777777" w:rsidTr="0041177D">
        <w:tc>
          <w:tcPr>
            <w:cnfStyle w:val="001000000000" w:firstRow="0" w:lastRow="0" w:firstColumn="1" w:lastColumn="0" w:oddVBand="0" w:evenVBand="0" w:oddHBand="0" w:evenHBand="0" w:firstRowFirstColumn="0" w:firstRowLastColumn="0" w:lastRowFirstColumn="0" w:lastRowLastColumn="0"/>
            <w:tcW w:w="1070" w:type="dxa"/>
            <w:vMerge/>
          </w:tcPr>
          <w:p w14:paraId="65FBEA85" w14:textId="77777777" w:rsidR="00293A0B" w:rsidRDefault="00293A0B" w:rsidP="0041177D">
            <w:pPr>
              <w:jc w:val="center"/>
            </w:pPr>
          </w:p>
        </w:tc>
        <w:tc>
          <w:tcPr>
            <w:tcW w:w="1175" w:type="dxa"/>
          </w:tcPr>
          <w:p w14:paraId="0C60CAC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FMM 2nd</w:t>
            </w:r>
          </w:p>
        </w:tc>
        <w:tc>
          <w:tcPr>
            <w:tcW w:w="1170" w:type="dxa"/>
          </w:tcPr>
          <w:p w14:paraId="784F312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0.43±0.04</w:t>
            </w:r>
          </w:p>
        </w:tc>
        <w:tc>
          <w:tcPr>
            <w:tcW w:w="673" w:type="dxa"/>
          </w:tcPr>
          <w:p w14:paraId="111E1D6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8.9</w:t>
            </w:r>
          </w:p>
        </w:tc>
        <w:tc>
          <w:tcPr>
            <w:tcW w:w="1487" w:type="dxa"/>
          </w:tcPr>
          <w:p w14:paraId="4B5AF01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1590±40</w:t>
            </w:r>
          </w:p>
        </w:tc>
        <w:tc>
          <w:tcPr>
            <w:tcW w:w="1170" w:type="dxa"/>
          </w:tcPr>
          <w:p w14:paraId="7AB90C2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0.51±0.05</w:t>
            </w:r>
          </w:p>
        </w:tc>
        <w:tc>
          <w:tcPr>
            <w:tcW w:w="698" w:type="dxa"/>
          </w:tcPr>
          <w:p w14:paraId="2814FD2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10.1</w:t>
            </w:r>
          </w:p>
        </w:tc>
        <w:tc>
          <w:tcPr>
            <w:tcW w:w="1907" w:type="dxa"/>
          </w:tcPr>
          <w:p w14:paraId="484197A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1520±50</w:t>
            </w:r>
          </w:p>
        </w:tc>
      </w:tr>
      <w:tr w:rsidR="00293A0B" w14:paraId="2F0FD41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7AF782C2" w14:textId="77777777" w:rsidR="00293A0B" w:rsidRDefault="00293A0B" w:rsidP="0041177D">
            <w:pPr>
              <w:jc w:val="center"/>
            </w:pPr>
            <w:r>
              <w:t>UW4179</w:t>
            </w:r>
          </w:p>
        </w:tc>
        <w:tc>
          <w:tcPr>
            <w:tcW w:w="1175" w:type="dxa"/>
          </w:tcPr>
          <w:p w14:paraId="04603E5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MAM</w:t>
            </w:r>
          </w:p>
        </w:tc>
        <w:tc>
          <w:tcPr>
            <w:tcW w:w="1170" w:type="dxa"/>
          </w:tcPr>
          <w:p w14:paraId="7B45799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0.38±0.08</w:t>
            </w:r>
          </w:p>
        </w:tc>
        <w:tc>
          <w:tcPr>
            <w:tcW w:w="673" w:type="dxa"/>
          </w:tcPr>
          <w:p w14:paraId="3356366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20.1</w:t>
            </w:r>
          </w:p>
        </w:tc>
        <w:tc>
          <w:tcPr>
            <w:tcW w:w="1487" w:type="dxa"/>
          </w:tcPr>
          <w:p w14:paraId="0D70D46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1640±80</w:t>
            </w:r>
          </w:p>
        </w:tc>
        <w:tc>
          <w:tcPr>
            <w:tcW w:w="1170" w:type="dxa"/>
          </w:tcPr>
          <w:p w14:paraId="3C91FB0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0.59±0.12</w:t>
            </w:r>
          </w:p>
        </w:tc>
        <w:tc>
          <w:tcPr>
            <w:tcW w:w="698" w:type="dxa"/>
          </w:tcPr>
          <w:p w14:paraId="4757A2B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20.6</w:t>
            </w:r>
          </w:p>
        </w:tc>
        <w:tc>
          <w:tcPr>
            <w:tcW w:w="1907" w:type="dxa"/>
          </w:tcPr>
          <w:p w14:paraId="080B2825" w14:textId="77777777" w:rsidR="00293A0B" w:rsidRPr="0016152A"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cs="Arial"/>
              </w:rPr>
              <w:t>1430±120</w:t>
            </w:r>
          </w:p>
        </w:tc>
      </w:tr>
    </w:tbl>
    <w:p w14:paraId="0D48E049" w14:textId="453A7DAD" w:rsidR="00293A0B" w:rsidRPr="00524A43" w:rsidRDefault="00293A0B" w:rsidP="00293A0B">
      <w:pPr>
        <w:spacing w:after="0" w:line="240" w:lineRule="auto"/>
        <w:rPr>
          <w:i/>
          <w:iCs/>
        </w:rPr>
      </w:pPr>
      <w:r w:rsidRPr="00524A43">
        <w:rPr>
          <w:i/>
          <w:iCs/>
        </w:rPr>
        <w:t xml:space="preserve">* MDM = minimum dose model; FMM = finite mixture model with component designated. 1st is the youngest </w:t>
      </w:r>
      <w:proofErr w:type="gramStart"/>
      <w:r w:rsidRPr="00524A43">
        <w:rPr>
          <w:i/>
          <w:iCs/>
        </w:rPr>
        <w:t>component,</w:t>
      </w:r>
      <w:proofErr w:type="gramEnd"/>
      <w:r w:rsidRPr="00524A43">
        <w:rPr>
          <w:i/>
          <w:iCs/>
        </w:rPr>
        <w:t xml:space="preserve"> 2</w:t>
      </w:r>
      <w:r w:rsidRPr="00524A43">
        <w:rPr>
          <w:i/>
          <w:iCs/>
          <w:vertAlign w:val="superscript"/>
        </w:rPr>
        <w:t>nd</w:t>
      </w:r>
      <w:r w:rsidRPr="00524A43">
        <w:rPr>
          <w:i/>
          <w:iCs/>
        </w:rPr>
        <w:t xml:space="preserve"> is the second youngest. The base year for ka is 2022.</w:t>
      </w:r>
    </w:p>
    <w:p w14:paraId="6B4BBC17" w14:textId="77777777" w:rsidR="002F35D2" w:rsidRDefault="002F35D2" w:rsidP="00FA4DD2">
      <w:pPr>
        <w:spacing w:after="0" w:line="240" w:lineRule="auto"/>
        <w:ind w:firstLine="720"/>
        <w:rPr>
          <w:bCs/>
          <w:i/>
          <w:iCs/>
        </w:rPr>
      </w:pPr>
    </w:p>
    <w:p w14:paraId="335E22A3" w14:textId="36C3E3C6" w:rsidR="00293A0B" w:rsidRDefault="00293A0B" w:rsidP="00FA4DD2">
      <w:pPr>
        <w:spacing w:after="0" w:line="240" w:lineRule="auto"/>
        <w:ind w:firstLine="720"/>
      </w:pPr>
      <w:r w:rsidRPr="00B92B70">
        <w:rPr>
          <w:bCs/>
          <w:i/>
          <w:iCs/>
        </w:rPr>
        <w:t>K-feldspar</w:t>
      </w:r>
      <w:r>
        <w:t xml:space="preserve"> </w:t>
      </w:r>
      <w:proofErr w:type="gramStart"/>
      <w:r>
        <w:t>--  Corrected</w:t>
      </w:r>
      <w:proofErr w:type="gramEnd"/>
      <w:r>
        <w:t xml:space="preserve"> ages using the central age model and over-dispersion values are given in Table </w:t>
      </w:r>
      <w:r w:rsidR="003C5172">
        <w:t>S</w:t>
      </w:r>
      <w:r w:rsidR="00FA4DD2">
        <w:t>3</w:t>
      </w:r>
      <w:r w:rsidR="003C5172">
        <w:t>-</w:t>
      </w:r>
      <w:r>
        <w:t xml:space="preserve">10.  The over-dispersion was lower than that from Table </w:t>
      </w:r>
      <w:r w:rsidR="003C5172">
        <w:t>S</w:t>
      </w:r>
      <w:r w:rsidR="00FA4DD2">
        <w:t>3</w:t>
      </w:r>
      <w:r w:rsidR="003C5172">
        <w:t>-</w:t>
      </w:r>
      <w:r>
        <w:t xml:space="preserve">8 for all samples but one, indicating that some of the over-dispersion from Table </w:t>
      </w:r>
      <w:r w:rsidR="00FA4DD2">
        <w:t>S3-</w:t>
      </w:r>
      <w:r>
        <w:t xml:space="preserve">8 is due to differential fading. The decrease is not much, however. This suggests differential age is a main cause of over-dispersion. There is no significant difference in age when using the dosimeter data. Table </w:t>
      </w:r>
      <w:r w:rsidR="003C5172">
        <w:t>S</w:t>
      </w:r>
      <w:r w:rsidR="00FA4DD2">
        <w:t>3</w:t>
      </w:r>
      <w:r w:rsidR="003C5172">
        <w:t>-</w:t>
      </w:r>
      <w:r>
        <w:t>11 gives the ages from the minimum age model, using both 15 and 30% over-dispersion as typical for a single-aged sample.</w:t>
      </w:r>
      <w:r w:rsidRPr="002341E9">
        <w:t xml:space="preserve"> </w:t>
      </w:r>
      <w:r>
        <w:t>There are no significant differences except for UW4169. Figure 3 provides the radial graphs for the age distributions, using the same format as for quartz.</w:t>
      </w:r>
    </w:p>
    <w:p w14:paraId="3D639118" w14:textId="77777777" w:rsidR="00293A0B" w:rsidRDefault="00293A0B" w:rsidP="00293A0B">
      <w:pPr>
        <w:spacing w:after="0" w:line="240" w:lineRule="auto"/>
      </w:pPr>
    </w:p>
    <w:p w14:paraId="190C8730" w14:textId="77777777" w:rsidR="009A0165" w:rsidRDefault="009A0165" w:rsidP="00293A0B">
      <w:pPr>
        <w:spacing w:after="0" w:line="240" w:lineRule="auto"/>
      </w:pPr>
    </w:p>
    <w:p w14:paraId="0D05949B" w14:textId="77777777" w:rsidR="009A0165" w:rsidRDefault="009A0165" w:rsidP="00293A0B">
      <w:pPr>
        <w:spacing w:after="0" w:line="240" w:lineRule="auto"/>
      </w:pPr>
    </w:p>
    <w:p w14:paraId="2FC2234E" w14:textId="77D415F4" w:rsidR="00293A0B" w:rsidRDefault="00293A0B" w:rsidP="00293A0B">
      <w:pPr>
        <w:spacing w:after="0" w:line="240" w:lineRule="auto"/>
      </w:pPr>
      <w:bookmarkStart w:id="14" w:name="_Hlk155279231"/>
      <w:r w:rsidRPr="002F35D2">
        <w:rPr>
          <w:b/>
          <w:bCs/>
        </w:rPr>
        <w:lastRenderedPageBreak/>
        <w:t xml:space="preserve">Table </w:t>
      </w:r>
      <w:r w:rsidR="003C5172" w:rsidRPr="002F35D2">
        <w:rPr>
          <w:b/>
          <w:bCs/>
        </w:rPr>
        <w:t>S</w:t>
      </w:r>
      <w:r w:rsidR="00FA4DD2" w:rsidRPr="002F35D2">
        <w:rPr>
          <w:b/>
          <w:bCs/>
        </w:rPr>
        <w:t>3</w:t>
      </w:r>
      <w:r w:rsidR="003C5172" w:rsidRPr="002F35D2">
        <w:rPr>
          <w:b/>
          <w:bCs/>
        </w:rPr>
        <w:t>-</w:t>
      </w:r>
      <w:r w:rsidRPr="002F35D2">
        <w:rPr>
          <w:b/>
          <w:bCs/>
        </w:rPr>
        <w:t>10.</w:t>
      </w:r>
      <w:r>
        <w:t xml:space="preserve">  K-feldspar ages from the central age model.</w:t>
      </w:r>
    </w:p>
    <w:tbl>
      <w:tblPr>
        <w:tblStyle w:val="ListTable3-Accent3"/>
        <w:tblW w:w="0" w:type="auto"/>
        <w:tblLook w:val="04A0" w:firstRow="1" w:lastRow="0" w:firstColumn="1" w:lastColumn="0" w:noHBand="0" w:noVBand="1"/>
      </w:tblPr>
      <w:tblGrid>
        <w:gridCol w:w="1006"/>
        <w:gridCol w:w="551"/>
        <w:gridCol w:w="1106"/>
        <w:gridCol w:w="1965"/>
        <w:gridCol w:w="1106"/>
        <w:gridCol w:w="1965"/>
      </w:tblGrid>
      <w:tr w:rsidR="00293A0B" w14:paraId="096B41B8" w14:textId="77777777" w:rsidTr="00FA4D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tcPr>
          <w:bookmarkEnd w:id="14"/>
          <w:p w14:paraId="45D13C28" w14:textId="77777777" w:rsidR="00293A0B" w:rsidRPr="006673BA" w:rsidRDefault="00293A0B" w:rsidP="0041177D">
            <w:pPr>
              <w:jc w:val="center"/>
              <w:rPr>
                <w:color w:val="auto"/>
              </w:rPr>
            </w:pPr>
            <w:r w:rsidRPr="006673BA">
              <w:rPr>
                <w:color w:val="auto"/>
              </w:rPr>
              <w:t>Sample</w:t>
            </w:r>
          </w:p>
        </w:tc>
        <w:tc>
          <w:tcPr>
            <w:tcW w:w="0" w:type="auto"/>
            <w:vMerge w:val="restart"/>
          </w:tcPr>
          <w:p w14:paraId="06FD95B0"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N</w:t>
            </w:r>
          </w:p>
        </w:tc>
        <w:tc>
          <w:tcPr>
            <w:tcW w:w="0" w:type="auto"/>
            <w:gridSpan w:val="2"/>
          </w:tcPr>
          <w:p w14:paraId="49643B88"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Dose rate from lab</w:t>
            </w:r>
          </w:p>
        </w:tc>
        <w:tc>
          <w:tcPr>
            <w:tcW w:w="0" w:type="auto"/>
            <w:gridSpan w:val="2"/>
          </w:tcPr>
          <w:p w14:paraId="254CABE5"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Dose rate from dosimeter</w:t>
            </w:r>
          </w:p>
        </w:tc>
      </w:tr>
      <w:tr w:rsidR="00293A0B" w14:paraId="090B6C57"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2C4D4EE" w14:textId="77777777" w:rsidR="00293A0B" w:rsidRPr="006673BA" w:rsidRDefault="00293A0B" w:rsidP="0041177D">
            <w:pPr>
              <w:jc w:val="center"/>
            </w:pPr>
          </w:p>
        </w:tc>
        <w:tc>
          <w:tcPr>
            <w:tcW w:w="0" w:type="auto"/>
            <w:vMerge/>
          </w:tcPr>
          <w:p w14:paraId="0429AB4C"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p>
        </w:tc>
        <w:tc>
          <w:tcPr>
            <w:tcW w:w="0" w:type="auto"/>
            <w:shd w:val="clear" w:color="auto" w:fill="BFBFBF" w:themeFill="background1" w:themeFillShade="BF"/>
          </w:tcPr>
          <w:p w14:paraId="4D9D2766"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Age (ka)</w:t>
            </w:r>
          </w:p>
        </w:tc>
        <w:tc>
          <w:tcPr>
            <w:tcW w:w="0" w:type="auto"/>
            <w:shd w:val="clear" w:color="auto" w:fill="BFBFBF" w:themeFill="background1" w:themeFillShade="BF"/>
          </w:tcPr>
          <w:p w14:paraId="20FD5504"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Over-dispersion (%)</w:t>
            </w:r>
          </w:p>
        </w:tc>
        <w:tc>
          <w:tcPr>
            <w:tcW w:w="0" w:type="auto"/>
            <w:shd w:val="clear" w:color="auto" w:fill="BFBFBF" w:themeFill="background1" w:themeFillShade="BF"/>
          </w:tcPr>
          <w:p w14:paraId="31B32F94"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Age (ka)</w:t>
            </w:r>
          </w:p>
        </w:tc>
        <w:tc>
          <w:tcPr>
            <w:tcW w:w="0" w:type="auto"/>
            <w:shd w:val="clear" w:color="auto" w:fill="BFBFBF" w:themeFill="background1" w:themeFillShade="BF"/>
          </w:tcPr>
          <w:p w14:paraId="4235124A"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Over-dispersion (%)</w:t>
            </w:r>
          </w:p>
        </w:tc>
      </w:tr>
      <w:tr w:rsidR="00293A0B" w14:paraId="547EA458"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1647F5B6" w14:textId="77777777" w:rsidR="00293A0B" w:rsidRDefault="00293A0B" w:rsidP="0041177D">
            <w:pPr>
              <w:jc w:val="center"/>
            </w:pPr>
            <w:r>
              <w:t>UW4079</w:t>
            </w:r>
          </w:p>
        </w:tc>
        <w:tc>
          <w:tcPr>
            <w:tcW w:w="0" w:type="auto"/>
          </w:tcPr>
          <w:p w14:paraId="61AA121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95</w:t>
            </w:r>
          </w:p>
        </w:tc>
        <w:tc>
          <w:tcPr>
            <w:tcW w:w="0" w:type="auto"/>
          </w:tcPr>
          <w:p w14:paraId="5486024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2.00±0.28</w:t>
            </w:r>
          </w:p>
        </w:tc>
        <w:tc>
          <w:tcPr>
            <w:tcW w:w="0" w:type="auto"/>
          </w:tcPr>
          <w:p w14:paraId="341267E3" w14:textId="77777777" w:rsidR="00293A0B" w:rsidRPr="00A26AD1"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t>108±11.2</w:t>
            </w:r>
          </w:p>
        </w:tc>
        <w:tc>
          <w:tcPr>
            <w:tcW w:w="0" w:type="auto"/>
          </w:tcPr>
          <w:p w14:paraId="4128403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1.87±0.26</w:t>
            </w:r>
          </w:p>
        </w:tc>
        <w:tc>
          <w:tcPr>
            <w:tcW w:w="0" w:type="auto"/>
          </w:tcPr>
          <w:p w14:paraId="403536A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107±11.2</w:t>
            </w:r>
          </w:p>
        </w:tc>
      </w:tr>
      <w:tr w:rsidR="00293A0B" w14:paraId="7646CA3C"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73B197" w14:textId="77777777" w:rsidR="00293A0B" w:rsidRDefault="00293A0B" w:rsidP="0041177D">
            <w:pPr>
              <w:jc w:val="center"/>
            </w:pPr>
            <w:r>
              <w:t>UW4094</w:t>
            </w:r>
          </w:p>
        </w:tc>
        <w:tc>
          <w:tcPr>
            <w:tcW w:w="0" w:type="auto"/>
          </w:tcPr>
          <w:p w14:paraId="0670BDB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81</w:t>
            </w:r>
          </w:p>
        </w:tc>
        <w:tc>
          <w:tcPr>
            <w:tcW w:w="0" w:type="auto"/>
          </w:tcPr>
          <w:p w14:paraId="2E2B7A8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2.66±0.40</w:t>
            </w:r>
          </w:p>
        </w:tc>
        <w:tc>
          <w:tcPr>
            <w:tcW w:w="0" w:type="auto"/>
          </w:tcPr>
          <w:p w14:paraId="5508BE2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116±11.6</w:t>
            </w:r>
          </w:p>
        </w:tc>
        <w:tc>
          <w:tcPr>
            <w:tcW w:w="0" w:type="auto"/>
          </w:tcPr>
          <w:p w14:paraId="4B74871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2.65±0.40</w:t>
            </w:r>
          </w:p>
        </w:tc>
        <w:tc>
          <w:tcPr>
            <w:tcW w:w="0" w:type="auto"/>
          </w:tcPr>
          <w:p w14:paraId="507010F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115±11.6</w:t>
            </w:r>
          </w:p>
        </w:tc>
      </w:tr>
      <w:tr w:rsidR="00293A0B" w14:paraId="2DE07995"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14C95417" w14:textId="77777777" w:rsidR="00293A0B" w:rsidRDefault="00293A0B" w:rsidP="0041177D">
            <w:pPr>
              <w:jc w:val="center"/>
            </w:pPr>
            <w:r>
              <w:t>UW4096</w:t>
            </w:r>
          </w:p>
        </w:tc>
        <w:tc>
          <w:tcPr>
            <w:tcW w:w="0" w:type="auto"/>
          </w:tcPr>
          <w:p w14:paraId="0AABA63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68</w:t>
            </w:r>
          </w:p>
        </w:tc>
        <w:tc>
          <w:tcPr>
            <w:tcW w:w="0" w:type="auto"/>
          </w:tcPr>
          <w:p w14:paraId="7615284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0.60±0.09</w:t>
            </w:r>
          </w:p>
        </w:tc>
        <w:tc>
          <w:tcPr>
            <w:tcW w:w="0" w:type="auto"/>
          </w:tcPr>
          <w:p w14:paraId="24B64B5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84.3±13.0</w:t>
            </w:r>
          </w:p>
        </w:tc>
        <w:tc>
          <w:tcPr>
            <w:tcW w:w="0" w:type="auto"/>
          </w:tcPr>
          <w:p w14:paraId="0075EB1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0.45±0.07</w:t>
            </w:r>
          </w:p>
        </w:tc>
        <w:tc>
          <w:tcPr>
            <w:tcW w:w="0" w:type="auto"/>
          </w:tcPr>
          <w:p w14:paraId="46C926C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85.1±13.0</w:t>
            </w:r>
          </w:p>
        </w:tc>
      </w:tr>
      <w:tr w:rsidR="00293A0B" w14:paraId="52DDAF1F"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A5024D" w14:textId="77777777" w:rsidR="00293A0B" w:rsidRDefault="00293A0B" w:rsidP="0041177D">
            <w:pPr>
              <w:jc w:val="center"/>
            </w:pPr>
            <w:r>
              <w:t>UW4097</w:t>
            </w:r>
          </w:p>
        </w:tc>
        <w:tc>
          <w:tcPr>
            <w:tcW w:w="0" w:type="auto"/>
          </w:tcPr>
          <w:p w14:paraId="30560E2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73</w:t>
            </w:r>
          </w:p>
        </w:tc>
        <w:tc>
          <w:tcPr>
            <w:tcW w:w="0" w:type="auto"/>
          </w:tcPr>
          <w:p w14:paraId="7069C14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0.97±0.17</w:t>
            </w:r>
          </w:p>
        </w:tc>
        <w:tc>
          <w:tcPr>
            <w:tcW w:w="0" w:type="auto"/>
          </w:tcPr>
          <w:p w14:paraId="2428120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120±14.2</w:t>
            </w:r>
          </w:p>
        </w:tc>
        <w:tc>
          <w:tcPr>
            <w:tcW w:w="0" w:type="auto"/>
          </w:tcPr>
          <w:p w14:paraId="3048D64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0.91±0.16</w:t>
            </w:r>
          </w:p>
        </w:tc>
        <w:tc>
          <w:tcPr>
            <w:tcW w:w="0" w:type="auto"/>
          </w:tcPr>
          <w:p w14:paraId="7551816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116±15.4</w:t>
            </w:r>
          </w:p>
        </w:tc>
      </w:tr>
      <w:tr w:rsidR="00293A0B" w14:paraId="2EB06B3E"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1D94115B" w14:textId="77777777" w:rsidR="00293A0B" w:rsidRDefault="00293A0B" w:rsidP="0041177D">
            <w:pPr>
              <w:jc w:val="center"/>
            </w:pPr>
            <w:r>
              <w:t>UW4103</w:t>
            </w:r>
          </w:p>
        </w:tc>
        <w:tc>
          <w:tcPr>
            <w:tcW w:w="0" w:type="auto"/>
          </w:tcPr>
          <w:p w14:paraId="546A826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60</w:t>
            </w:r>
          </w:p>
        </w:tc>
        <w:tc>
          <w:tcPr>
            <w:tcW w:w="0" w:type="auto"/>
          </w:tcPr>
          <w:p w14:paraId="1519D26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0.63±0.13</w:t>
            </w:r>
          </w:p>
        </w:tc>
        <w:tc>
          <w:tcPr>
            <w:tcW w:w="0" w:type="auto"/>
          </w:tcPr>
          <w:p w14:paraId="1AA8C41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133±15.8</w:t>
            </w:r>
          </w:p>
        </w:tc>
        <w:tc>
          <w:tcPr>
            <w:tcW w:w="0" w:type="auto"/>
          </w:tcPr>
          <w:p w14:paraId="5777223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0.65±0.13</w:t>
            </w:r>
          </w:p>
        </w:tc>
        <w:tc>
          <w:tcPr>
            <w:tcW w:w="0" w:type="auto"/>
          </w:tcPr>
          <w:p w14:paraId="1069320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133±15.9</w:t>
            </w:r>
          </w:p>
        </w:tc>
      </w:tr>
      <w:tr w:rsidR="00293A0B" w14:paraId="7A9000EC"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EEE4F" w14:textId="77777777" w:rsidR="00293A0B" w:rsidRDefault="00293A0B" w:rsidP="0041177D">
            <w:pPr>
              <w:jc w:val="center"/>
            </w:pPr>
            <w:r>
              <w:t>UW4120</w:t>
            </w:r>
          </w:p>
        </w:tc>
        <w:tc>
          <w:tcPr>
            <w:tcW w:w="0" w:type="auto"/>
          </w:tcPr>
          <w:p w14:paraId="74D91CC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108</w:t>
            </w:r>
          </w:p>
        </w:tc>
        <w:tc>
          <w:tcPr>
            <w:tcW w:w="0" w:type="auto"/>
          </w:tcPr>
          <w:p w14:paraId="48329E9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1.83±0.24</w:t>
            </w:r>
          </w:p>
        </w:tc>
        <w:tc>
          <w:tcPr>
            <w:tcW w:w="0" w:type="auto"/>
          </w:tcPr>
          <w:p w14:paraId="58FBEB7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114±10.2</w:t>
            </w:r>
          </w:p>
        </w:tc>
        <w:tc>
          <w:tcPr>
            <w:tcW w:w="0" w:type="auto"/>
          </w:tcPr>
          <w:p w14:paraId="538411E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1.95±0.26</w:t>
            </w:r>
          </w:p>
        </w:tc>
        <w:tc>
          <w:tcPr>
            <w:tcW w:w="0" w:type="auto"/>
          </w:tcPr>
          <w:p w14:paraId="0CB0ED6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114±10.3</w:t>
            </w:r>
          </w:p>
        </w:tc>
      </w:tr>
      <w:tr w:rsidR="00293A0B" w14:paraId="025BB6B0"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018057A6" w14:textId="77777777" w:rsidR="00293A0B" w:rsidRDefault="00293A0B" w:rsidP="0041177D">
            <w:pPr>
              <w:jc w:val="center"/>
            </w:pPr>
            <w:r>
              <w:t>UW4169</w:t>
            </w:r>
          </w:p>
        </w:tc>
        <w:tc>
          <w:tcPr>
            <w:tcW w:w="0" w:type="auto"/>
          </w:tcPr>
          <w:p w14:paraId="33AF1CC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92</w:t>
            </w:r>
          </w:p>
        </w:tc>
        <w:tc>
          <w:tcPr>
            <w:tcW w:w="0" w:type="auto"/>
          </w:tcPr>
          <w:p w14:paraId="5FF09F5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8.35±1.26</w:t>
            </w:r>
          </w:p>
        </w:tc>
        <w:tc>
          <w:tcPr>
            <w:tcW w:w="0" w:type="auto"/>
          </w:tcPr>
          <w:p w14:paraId="2D1EB5A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113±11.8</w:t>
            </w:r>
          </w:p>
        </w:tc>
        <w:tc>
          <w:tcPr>
            <w:tcW w:w="0" w:type="auto"/>
          </w:tcPr>
          <w:p w14:paraId="0E2B710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9.12±1.38</w:t>
            </w:r>
          </w:p>
        </w:tc>
        <w:tc>
          <w:tcPr>
            <w:tcW w:w="0" w:type="auto"/>
          </w:tcPr>
          <w:p w14:paraId="339BFD9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113±11.8</w:t>
            </w:r>
          </w:p>
        </w:tc>
      </w:tr>
      <w:tr w:rsidR="00293A0B" w14:paraId="57C7DFD8" w14:textId="77777777" w:rsidTr="00FA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7C3FF4" w14:textId="77777777" w:rsidR="00293A0B" w:rsidRDefault="00293A0B" w:rsidP="0041177D">
            <w:pPr>
              <w:jc w:val="center"/>
            </w:pPr>
            <w:r>
              <w:t>UW4175</w:t>
            </w:r>
          </w:p>
        </w:tc>
        <w:tc>
          <w:tcPr>
            <w:tcW w:w="0" w:type="auto"/>
          </w:tcPr>
          <w:p w14:paraId="20AE281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64</w:t>
            </w:r>
          </w:p>
        </w:tc>
        <w:tc>
          <w:tcPr>
            <w:tcW w:w="0" w:type="auto"/>
          </w:tcPr>
          <w:p w14:paraId="5444F0E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2.14±0.49</w:t>
            </w:r>
          </w:p>
        </w:tc>
        <w:tc>
          <w:tcPr>
            <w:tcW w:w="0" w:type="auto"/>
          </w:tcPr>
          <w:p w14:paraId="73DA424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152±17.3</w:t>
            </w:r>
          </w:p>
        </w:tc>
        <w:tc>
          <w:tcPr>
            <w:tcW w:w="0" w:type="auto"/>
          </w:tcPr>
          <w:p w14:paraId="172E7E4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2.60±0.60</w:t>
            </w:r>
          </w:p>
        </w:tc>
        <w:tc>
          <w:tcPr>
            <w:tcW w:w="0" w:type="auto"/>
          </w:tcPr>
          <w:p w14:paraId="6DAE6E3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152±17.4</w:t>
            </w:r>
          </w:p>
        </w:tc>
      </w:tr>
      <w:tr w:rsidR="00293A0B" w14:paraId="5853FD66" w14:textId="77777777" w:rsidTr="00FA4DD2">
        <w:tc>
          <w:tcPr>
            <w:cnfStyle w:val="001000000000" w:firstRow="0" w:lastRow="0" w:firstColumn="1" w:lastColumn="0" w:oddVBand="0" w:evenVBand="0" w:oddHBand="0" w:evenHBand="0" w:firstRowFirstColumn="0" w:firstRowLastColumn="0" w:lastRowFirstColumn="0" w:lastRowLastColumn="0"/>
            <w:tcW w:w="0" w:type="auto"/>
          </w:tcPr>
          <w:p w14:paraId="29E3389D" w14:textId="77777777" w:rsidR="00293A0B" w:rsidRDefault="00293A0B" w:rsidP="0041177D">
            <w:pPr>
              <w:jc w:val="center"/>
            </w:pPr>
            <w:r>
              <w:t>UW4176</w:t>
            </w:r>
          </w:p>
        </w:tc>
        <w:tc>
          <w:tcPr>
            <w:tcW w:w="0" w:type="auto"/>
          </w:tcPr>
          <w:p w14:paraId="0CFF9C0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93</w:t>
            </w:r>
          </w:p>
        </w:tc>
        <w:tc>
          <w:tcPr>
            <w:tcW w:w="0" w:type="auto"/>
          </w:tcPr>
          <w:p w14:paraId="45118CD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2.54±0.23</w:t>
            </w:r>
          </w:p>
        </w:tc>
        <w:tc>
          <w:tcPr>
            <w:tcW w:w="0" w:type="auto"/>
          </w:tcPr>
          <w:p w14:paraId="4D54D4D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78.2±7.0</w:t>
            </w:r>
          </w:p>
        </w:tc>
        <w:tc>
          <w:tcPr>
            <w:tcW w:w="0" w:type="auto"/>
          </w:tcPr>
          <w:p w14:paraId="4A7639E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2.47±0.23</w:t>
            </w:r>
          </w:p>
        </w:tc>
        <w:tc>
          <w:tcPr>
            <w:tcW w:w="0" w:type="auto"/>
          </w:tcPr>
          <w:p w14:paraId="3498788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78.1±7.0</w:t>
            </w:r>
          </w:p>
        </w:tc>
      </w:tr>
    </w:tbl>
    <w:p w14:paraId="21057123" w14:textId="77777777" w:rsidR="00293A0B" w:rsidRDefault="00293A0B" w:rsidP="00293A0B">
      <w:pPr>
        <w:spacing w:after="0" w:line="240" w:lineRule="auto"/>
      </w:pPr>
    </w:p>
    <w:p w14:paraId="1E3F37C2" w14:textId="77777777" w:rsidR="006231C0" w:rsidRDefault="006231C0" w:rsidP="00293A0B">
      <w:pPr>
        <w:spacing w:after="0" w:line="240" w:lineRule="auto"/>
      </w:pPr>
    </w:p>
    <w:p w14:paraId="68D21704" w14:textId="1BACF1C7" w:rsidR="00293A0B" w:rsidRDefault="00293A0B" w:rsidP="00293A0B">
      <w:pPr>
        <w:spacing w:after="0" w:line="240" w:lineRule="auto"/>
      </w:pPr>
      <w:bookmarkStart w:id="15" w:name="_Hlk155279567"/>
      <w:r w:rsidRPr="002F35D2">
        <w:rPr>
          <w:b/>
          <w:bCs/>
        </w:rPr>
        <w:t xml:space="preserve">Table </w:t>
      </w:r>
      <w:r w:rsidR="003C5172" w:rsidRPr="002F35D2">
        <w:rPr>
          <w:b/>
          <w:bCs/>
        </w:rPr>
        <w:t>S</w:t>
      </w:r>
      <w:r w:rsidR="00FA4DD2" w:rsidRPr="002F35D2">
        <w:rPr>
          <w:b/>
          <w:bCs/>
        </w:rPr>
        <w:t>3</w:t>
      </w:r>
      <w:r w:rsidR="003C5172" w:rsidRPr="002F35D2">
        <w:rPr>
          <w:b/>
          <w:bCs/>
        </w:rPr>
        <w:t>-</w:t>
      </w:r>
      <w:r w:rsidRPr="002F35D2">
        <w:rPr>
          <w:b/>
          <w:bCs/>
        </w:rPr>
        <w:t>11</w:t>
      </w:r>
      <w:r w:rsidR="00FA4DD2">
        <w:t>.</w:t>
      </w:r>
      <w:r>
        <w:t xml:space="preserve"> Ages of K-feldspar sediments from the minimum age model</w:t>
      </w:r>
    </w:p>
    <w:tbl>
      <w:tblPr>
        <w:tblStyle w:val="ListTable3-Accent3"/>
        <w:tblW w:w="7938" w:type="dxa"/>
        <w:tblLayout w:type="fixed"/>
        <w:tblLook w:val="04A0" w:firstRow="1" w:lastRow="0" w:firstColumn="1" w:lastColumn="0" w:noHBand="0" w:noVBand="1"/>
      </w:tblPr>
      <w:tblGrid>
        <w:gridCol w:w="1070"/>
        <w:gridCol w:w="1170"/>
        <w:gridCol w:w="673"/>
        <w:gridCol w:w="1487"/>
        <w:gridCol w:w="1170"/>
        <w:gridCol w:w="698"/>
        <w:gridCol w:w="1670"/>
      </w:tblGrid>
      <w:tr w:rsidR="00293A0B" w14:paraId="03DDE40C" w14:textId="77777777" w:rsidTr="006231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0" w:type="dxa"/>
            <w:vMerge w:val="restart"/>
            <w:shd w:val="clear" w:color="auto" w:fill="BFBFBF" w:themeFill="background1" w:themeFillShade="BF"/>
          </w:tcPr>
          <w:p w14:paraId="5EC9E358" w14:textId="77777777" w:rsidR="00293A0B" w:rsidRPr="006673BA" w:rsidRDefault="00293A0B" w:rsidP="0041177D">
            <w:pPr>
              <w:jc w:val="center"/>
              <w:rPr>
                <w:color w:val="auto"/>
              </w:rPr>
            </w:pPr>
            <w:r w:rsidRPr="006673BA">
              <w:rPr>
                <w:color w:val="auto"/>
              </w:rPr>
              <w:t>Sample</w:t>
            </w:r>
          </w:p>
        </w:tc>
        <w:tc>
          <w:tcPr>
            <w:tcW w:w="3330" w:type="dxa"/>
            <w:gridSpan w:val="3"/>
            <w:shd w:val="clear" w:color="auto" w:fill="BFBFBF" w:themeFill="background1" w:themeFillShade="BF"/>
          </w:tcPr>
          <w:p w14:paraId="0223A095"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Dose rate from lab</w:t>
            </w:r>
          </w:p>
        </w:tc>
        <w:tc>
          <w:tcPr>
            <w:tcW w:w="3538" w:type="dxa"/>
            <w:gridSpan w:val="3"/>
            <w:shd w:val="clear" w:color="auto" w:fill="BFBFBF" w:themeFill="background1" w:themeFillShade="BF"/>
          </w:tcPr>
          <w:p w14:paraId="2BD4200A" w14:textId="77777777" w:rsidR="00293A0B" w:rsidRPr="006673BA" w:rsidRDefault="00293A0B" w:rsidP="0041177D">
            <w:pPr>
              <w:jc w:val="cente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Dose rate from dosimeter</w:t>
            </w:r>
          </w:p>
        </w:tc>
      </w:tr>
      <w:bookmarkEnd w:id="15"/>
      <w:tr w:rsidR="00293A0B" w14:paraId="10AC9882"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vMerge/>
            <w:shd w:val="clear" w:color="auto" w:fill="BFBFBF" w:themeFill="background1" w:themeFillShade="BF"/>
          </w:tcPr>
          <w:p w14:paraId="7282649E" w14:textId="77777777" w:rsidR="00293A0B" w:rsidRPr="006673BA" w:rsidRDefault="00293A0B" w:rsidP="0041177D">
            <w:pPr>
              <w:jc w:val="center"/>
            </w:pPr>
          </w:p>
        </w:tc>
        <w:tc>
          <w:tcPr>
            <w:tcW w:w="1170" w:type="dxa"/>
            <w:shd w:val="clear" w:color="auto" w:fill="BFBFBF" w:themeFill="background1" w:themeFillShade="BF"/>
          </w:tcPr>
          <w:p w14:paraId="0F5AED73"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Age (ka)</w:t>
            </w:r>
          </w:p>
        </w:tc>
        <w:tc>
          <w:tcPr>
            <w:tcW w:w="673" w:type="dxa"/>
            <w:shd w:val="clear" w:color="auto" w:fill="BFBFBF" w:themeFill="background1" w:themeFillShade="BF"/>
          </w:tcPr>
          <w:p w14:paraId="2E54058F"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error</w:t>
            </w:r>
          </w:p>
        </w:tc>
        <w:tc>
          <w:tcPr>
            <w:tcW w:w="1487" w:type="dxa"/>
            <w:shd w:val="clear" w:color="auto" w:fill="BFBFBF" w:themeFill="background1" w:themeFillShade="BF"/>
          </w:tcPr>
          <w:p w14:paraId="6865FBF0" w14:textId="7AD41829"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xml:space="preserve">Calendar </w:t>
            </w:r>
            <w:r w:rsidR="00404A71">
              <w:t>age</w:t>
            </w:r>
          </w:p>
          <w:p w14:paraId="2B7F20D9"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xml:space="preserve">(years AD) </w:t>
            </w:r>
          </w:p>
        </w:tc>
        <w:tc>
          <w:tcPr>
            <w:tcW w:w="1170" w:type="dxa"/>
            <w:shd w:val="clear" w:color="auto" w:fill="BFBFBF" w:themeFill="background1" w:themeFillShade="BF"/>
          </w:tcPr>
          <w:p w14:paraId="471BE592"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Age (ka)</w:t>
            </w:r>
          </w:p>
        </w:tc>
        <w:tc>
          <w:tcPr>
            <w:tcW w:w="698" w:type="dxa"/>
            <w:shd w:val="clear" w:color="auto" w:fill="BFBFBF" w:themeFill="background1" w:themeFillShade="BF"/>
          </w:tcPr>
          <w:p w14:paraId="1442E97C"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error</w:t>
            </w:r>
          </w:p>
        </w:tc>
        <w:tc>
          <w:tcPr>
            <w:tcW w:w="1670" w:type="dxa"/>
            <w:shd w:val="clear" w:color="auto" w:fill="BFBFBF" w:themeFill="background1" w:themeFillShade="BF"/>
          </w:tcPr>
          <w:p w14:paraId="6603EC8C" w14:textId="35AFD528"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xml:space="preserve">Calendar </w:t>
            </w:r>
            <w:r w:rsidR="00404A71">
              <w:t>age</w:t>
            </w:r>
          </w:p>
          <w:p w14:paraId="3F96A108" w14:textId="77777777" w:rsidR="00293A0B" w:rsidRPr="006673BA" w:rsidRDefault="00293A0B" w:rsidP="0041177D">
            <w:pPr>
              <w:jc w:val="center"/>
              <w:cnfStyle w:val="000000100000" w:firstRow="0" w:lastRow="0" w:firstColumn="0" w:lastColumn="0" w:oddVBand="0" w:evenVBand="0" w:oddHBand="1" w:evenHBand="0" w:firstRowFirstColumn="0" w:firstRowLastColumn="0" w:lastRowFirstColumn="0" w:lastRowLastColumn="0"/>
            </w:pPr>
            <w:r w:rsidRPr="006673BA">
              <w:t xml:space="preserve">(years AD) </w:t>
            </w:r>
          </w:p>
        </w:tc>
      </w:tr>
      <w:tr w:rsidR="00293A0B" w14:paraId="2BAF334D" w14:textId="77777777" w:rsidTr="006231C0">
        <w:tc>
          <w:tcPr>
            <w:cnfStyle w:val="001000000000" w:firstRow="0" w:lastRow="0" w:firstColumn="1" w:lastColumn="0" w:oddVBand="0" w:evenVBand="0" w:oddHBand="0" w:evenHBand="0" w:firstRowFirstColumn="0" w:firstRowLastColumn="0" w:lastRowFirstColumn="0" w:lastRowLastColumn="0"/>
            <w:tcW w:w="7938" w:type="dxa"/>
            <w:gridSpan w:val="7"/>
          </w:tcPr>
          <w:p w14:paraId="48637C95" w14:textId="77777777" w:rsidR="00293A0B" w:rsidRDefault="00293A0B" w:rsidP="0041177D">
            <w:pPr>
              <w:jc w:val="center"/>
            </w:pPr>
            <w:r>
              <w:t>15% overdispersion for typical single-aged sample</w:t>
            </w:r>
          </w:p>
        </w:tc>
      </w:tr>
      <w:tr w:rsidR="00293A0B" w14:paraId="6559FF46"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7B4FDC46" w14:textId="77777777" w:rsidR="00293A0B" w:rsidRPr="00D12A6C" w:rsidRDefault="00293A0B" w:rsidP="0041177D">
            <w:pPr>
              <w:jc w:val="center"/>
              <w:rPr>
                <w:rFonts w:ascii="Calibri" w:eastAsia="Calibri" w:hAnsi="Calibri" w:cs="Times New Roman"/>
              </w:rPr>
            </w:pPr>
            <w:r>
              <w:t>UW4079</w:t>
            </w:r>
          </w:p>
        </w:tc>
        <w:tc>
          <w:tcPr>
            <w:tcW w:w="1170" w:type="dxa"/>
          </w:tcPr>
          <w:p w14:paraId="41C2585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0.28±0.04</w:t>
            </w:r>
          </w:p>
        </w:tc>
        <w:tc>
          <w:tcPr>
            <w:tcW w:w="673" w:type="dxa"/>
          </w:tcPr>
          <w:p w14:paraId="57C33B6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14.3</w:t>
            </w:r>
          </w:p>
        </w:tc>
        <w:tc>
          <w:tcPr>
            <w:tcW w:w="1487" w:type="dxa"/>
          </w:tcPr>
          <w:p w14:paraId="77CA8A5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1740±40</w:t>
            </w:r>
          </w:p>
        </w:tc>
        <w:tc>
          <w:tcPr>
            <w:tcW w:w="1170" w:type="dxa"/>
          </w:tcPr>
          <w:p w14:paraId="30297CE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0.29±0.05</w:t>
            </w:r>
          </w:p>
        </w:tc>
        <w:tc>
          <w:tcPr>
            <w:tcW w:w="698" w:type="dxa"/>
          </w:tcPr>
          <w:p w14:paraId="42AA63C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17.2</w:t>
            </w:r>
          </w:p>
        </w:tc>
        <w:tc>
          <w:tcPr>
            <w:tcW w:w="1670" w:type="dxa"/>
          </w:tcPr>
          <w:p w14:paraId="1DC3387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1730±50</w:t>
            </w:r>
          </w:p>
        </w:tc>
      </w:tr>
      <w:tr w:rsidR="00293A0B" w14:paraId="6429282F" w14:textId="77777777" w:rsidTr="006231C0">
        <w:tc>
          <w:tcPr>
            <w:cnfStyle w:val="001000000000" w:firstRow="0" w:lastRow="0" w:firstColumn="1" w:lastColumn="0" w:oddVBand="0" w:evenVBand="0" w:oddHBand="0" w:evenHBand="0" w:firstRowFirstColumn="0" w:firstRowLastColumn="0" w:lastRowFirstColumn="0" w:lastRowLastColumn="0"/>
            <w:tcW w:w="1070" w:type="dxa"/>
          </w:tcPr>
          <w:p w14:paraId="48A31CA9" w14:textId="77777777" w:rsidR="00293A0B" w:rsidRPr="00D12A6C" w:rsidRDefault="00293A0B" w:rsidP="0041177D">
            <w:pPr>
              <w:jc w:val="center"/>
              <w:rPr>
                <w:rFonts w:ascii="Calibri" w:eastAsia="Calibri" w:hAnsi="Calibri" w:cs="Times New Roman"/>
              </w:rPr>
            </w:pPr>
            <w:bookmarkStart w:id="16" w:name="_Hlk125374346"/>
            <w:r>
              <w:t>UW4094</w:t>
            </w:r>
          </w:p>
        </w:tc>
        <w:tc>
          <w:tcPr>
            <w:tcW w:w="1170" w:type="dxa"/>
          </w:tcPr>
          <w:p w14:paraId="348F5F61"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0.33±0.05</w:t>
            </w:r>
          </w:p>
        </w:tc>
        <w:tc>
          <w:tcPr>
            <w:tcW w:w="673" w:type="dxa"/>
          </w:tcPr>
          <w:p w14:paraId="7B4AD9DC"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15.2</w:t>
            </w:r>
          </w:p>
        </w:tc>
        <w:tc>
          <w:tcPr>
            <w:tcW w:w="1487" w:type="dxa"/>
          </w:tcPr>
          <w:p w14:paraId="0194D406"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1690±50</w:t>
            </w:r>
          </w:p>
        </w:tc>
        <w:tc>
          <w:tcPr>
            <w:tcW w:w="1170" w:type="dxa"/>
          </w:tcPr>
          <w:p w14:paraId="45968A79"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0.33±0.05</w:t>
            </w:r>
          </w:p>
        </w:tc>
        <w:tc>
          <w:tcPr>
            <w:tcW w:w="698" w:type="dxa"/>
          </w:tcPr>
          <w:p w14:paraId="3B4B28D0"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15.2</w:t>
            </w:r>
          </w:p>
        </w:tc>
        <w:tc>
          <w:tcPr>
            <w:tcW w:w="1670" w:type="dxa"/>
          </w:tcPr>
          <w:p w14:paraId="4D69853C" w14:textId="77777777" w:rsidR="00293A0B" w:rsidRPr="0091281A" w:rsidRDefault="00293A0B" w:rsidP="0041177D">
            <w:pPr>
              <w:jc w:val="center"/>
              <w:cnfStyle w:val="000000000000" w:firstRow="0" w:lastRow="0" w:firstColumn="0" w:lastColumn="0" w:oddVBand="0" w:evenVBand="0" w:oddHBand="0" w:evenHBand="0" w:firstRowFirstColumn="0" w:firstRowLastColumn="0" w:lastRowFirstColumn="0" w:lastRowLastColumn="0"/>
            </w:pPr>
            <w:r>
              <w:t>1690±50</w:t>
            </w:r>
          </w:p>
        </w:tc>
      </w:tr>
      <w:bookmarkEnd w:id="16"/>
      <w:tr w:rsidR="00293A0B" w14:paraId="48102B50"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19F787AA" w14:textId="77777777" w:rsidR="00293A0B" w:rsidRDefault="00293A0B" w:rsidP="0041177D">
            <w:pPr>
              <w:jc w:val="center"/>
              <w:rPr>
                <w:rFonts w:ascii="Calibri" w:eastAsia="Calibri" w:hAnsi="Calibri" w:cs="Times New Roman"/>
              </w:rPr>
            </w:pPr>
            <w:r>
              <w:t>UW4096</w:t>
            </w:r>
          </w:p>
        </w:tc>
        <w:tc>
          <w:tcPr>
            <w:tcW w:w="1170" w:type="dxa"/>
          </w:tcPr>
          <w:p w14:paraId="481C508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0.32±0.07</w:t>
            </w:r>
          </w:p>
        </w:tc>
        <w:tc>
          <w:tcPr>
            <w:tcW w:w="673" w:type="dxa"/>
          </w:tcPr>
          <w:p w14:paraId="01497D9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21.9</w:t>
            </w:r>
          </w:p>
        </w:tc>
        <w:tc>
          <w:tcPr>
            <w:tcW w:w="1487" w:type="dxa"/>
          </w:tcPr>
          <w:p w14:paraId="7B63048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1700±70</w:t>
            </w:r>
          </w:p>
        </w:tc>
        <w:tc>
          <w:tcPr>
            <w:tcW w:w="1170" w:type="dxa"/>
          </w:tcPr>
          <w:p w14:paraId="20B2B67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0.23±0.05</w:t>
            </w:r>
          </w:p>
        </w:tc>
        <w:tc>
          <w:tcPr>
            <w:tcW w:w="698" w:type="dxa"/>
          </w:tcPr>
          <w:p w14:paraId="030EFAC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21.7</w:t>
            </w:r>
          </w:p>
        </w:tc>
        <w:tc>
          <w:tcPr>
            <w:tcW w:w="1670" w:type="dxa"/>
          </w:tcPr>
          <w:p w14:paraId="70B76E5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1790±50</w:t>
            </w:r>
          </w:p>
        </w:tc>
      </w:tr>
      <w:tr w:rsidR="00293A0B" w14:paraId="3733F25C" w14:textId="77777777" w:rsidTr="006231C0">
        <w:tc>
          <w:tcPr>
            <w:cnfStyle w:val="001000000000" w:firstRow="0" w:lastRow="0" w:firstColumn="1" w:lastColumn="0" w:oddVBand="0" w:evenVBand="0" w:oddHBand="0" w:evenHBand="0" w:firstRowFirstColumn="0" w:firstRowLastColumn="0" w:lastRowFirstColumn="0" w:lastRowLastColumn="0"/>
            <w:tcW w:w="1070" w:type="dxa"/>
          </w:tcPr>
          <w:p w14:paraId="2F5A7FA5" w14:textId="77777777" w:rsidR="00293A0B" w:rsidRPr="00D12A6C" w:rsidRDefault="00293A0B" w:rsidP="0041177D">
            <w:pPr>
              <w:jc w:val="center"/>
              <w:rPr>
                <w:rFonts w:ascii="Calibri" w:eastAsia="Calibri" w:hAnsi="Calibri" w:cs="Times New Roman"/>
              </w:rPr>
            </w:pPr>
            <w:r>
              <w:t>UW4097</w:t>
            </w:r>
          </w:p>
        </w:tc>
        <w:tc>
          <w:tcPr>
            <w:tcW w:w="1170" w:type="dxa"/>
          </w:tcPr>
          <w:p w14:paraId="3DDF9FC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0.18±0.07</w:t>
            </w:r>
          </w:p>
        </w:tc>
        <w:tc>
          <w:tcPr>
            <w:tcW w:w="673" w:type="dxa"/>
          </w:tcPr>
          <w:p w14:paraId="4701700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38.9</w:t>
            </w:r>
          </w:p>
        </w:tc>
        <w:tc>
          <w:tcPr>
            <w:tcW w:w="1487" w:type="dxa"/>
          </w:tcPr>
          <w:p w14:paraId="1D33BB7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1840±70</w:t>
            </w:r>
          </w:p>
        </w:tc>
        <w:tc>
          <w:tcPr>
            <w:tcW w:w="1170" w:type="dxa"/>
          </w:tcPr>
          <w:p w14:paraId="64ABDF4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0.29±0.09</w:t>
            </w:r>
          </w:p>
        </w:tc>
        <w:tc>
          <w:tcPr>
            <w:tcW w:w="698" w:type="dxa"/>
          </w:tcPr>
          <w:p w14:paraId="30A0B9B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31.0</w:t>
            </w:r>
          </w:p>
        </w:tc>
        <w:tc>
          <w:tcPr>
            <w:tcW w:w="1670" w:type="dxa"/>
          </w:tcPr>
          <w:p w14:paraId="2100CFE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1730±90</w:t>
            </w:r>
          </w:p>
        </w:tc>
      </w:tr>
      <w:tr w:rsidR="00293A0B" w14:paraId="3CA2BC0D"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5EE5846B" w14:textId="77777777" w:rsidR="00293A0B" w:rsidRPr="00D12A6C" w:rsidRDefault="00293A0B" w:rsidP="0041177D">
            <w:pPr>
              <w:jc w:val="center"/>
              <w:rPr>
                <w:rFonts w:ascii="Calibri" w:eastAsia="Calibri" w:hAnsi="Calibri" w:cs="Times New Roman"/>
              </w:rPr>
            </w:pPr>
            <w:r>
              <w:t>UW4103</w:t>
            </w:r>
          </w:p>
        </w:tc>
        <w:tc>
          <w:tcPr>
            <w:tcW w:w="1170" w:type="dxa"/>
          </w:tcPr>
          <w:p w14:paraId="2615E44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0.13±0.03</w:t>
            </w:r>
          </w:p>
        </w:tc>
        <w:tc>
          <w:tcPr>
            <w:tcW w:w="673" w:type="dxa"/>
          </w:tcPr>
          <w:p w14:paraId="30E31E6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23.1</w:t>
            </w:r>
          </w:p>
        </w:tc>
        <w:tc>
          <w:tcPr>
            <w:tcW w:w="1487" w:type="dxa"/>
          </w:tcPr>
          <w:p w14:paraId="14115DF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1890±30</w:t>
            </w:r>
          </w:p>
        </w:tc>
        <w:tc>
          <w:tcPr>
            <w:tcW w:w="1170" w:type="dxa"/>
          </w:tcPr>
          <w:p w14:paraId="794F51D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0.14±0.03</w:t>
            </w:r>
          </w:p>
        </w:tc>
        <w:tc>
          <w:tcPr>
            <w:tcW w:w="698" w:type="dxa"/>
          </w:tcPr>
          <w:p w14:paraId="7304191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21.4</w:t>
            </w:r>
          </w:p>
        </w:tc>
        <w:tc>
          <w:tcPr>
            <w:tcW w:w="1670" w:type="dxa"/>
          </w:tcPr>
          <w:p w14:paraId="7F42B18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1880±30</w:t>
            </w:r>
          </w:p>
        </w:tc>
      </w:tr>
      <w:tr w:rsidR="00293A0B" w14:paraId="1744D274" w14:textId="77777777" w:rsidTr="006231C0">
        <w:tc>
          <w:tcPr>
            <w:cnfStyle w:val="001000000000" w:firstRow="0" w:lastRow="0" w:firstColumn="1" w:lastColumn="0" w:oddVBand="0" w:evenVBand="0" w:oddHBand="0" w:evenHBand="0" w:firstRowFirstColumn="0" w:firstRowLastColumn="0" w:lastRowFirstColumn="0" w:lastRowLastColumn="0"/>
            <w:tcW w:w="1070" w:type="dxa"/>
          </w:tcPr>
          <w:p w14:paraId="4A15175D" w14:textId="77777777" w:rsidR="00293A0B" w:rsidRDefault="00293A0B" w:rsidP="0041177D">
            <w:pPr>
              <w:jc w:val="center"/>
              <w:rPr>
                <w:rFonts w:ascii="Calibri" w:eastAsia="Calibri" w:hAnsi="Calibri" w:cs="Times New Roman"/>
              </w:rPr>
            </w:pPr>
            <w:r>
              <w:t>UW4120</w:t>
            </w:r>
          </w:p>
        </w:tc>
        <w:tc>
          <w:tcPr>
            <w:tcW w:w="1170" w:type="dxa"/>
          </w:tcPr>
          <w:p w14:paraId="262E200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0.35±0.06</w:t>
            </w:r>
          </w:p>
        </w:tc>
        <w:tc>
          <w:tcPr>
            <w:tcW w:w="673" w:type="dxa"/>
          </w:tcPr>
          <w:p w14:paraId="529087A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17.1</w:t>
            </w:r>
          </w:p>
        </w:tc>
        <w:tc>
          <w:tcPr>
            <w:tcW w:w="1487" w:type="dxa"/>
          </w:tcPr>
          <w:p w14:paraId="0DB2332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1670±60</w:t>
            </w:r>
          </w:p>
        </w:tc>
        <w:tc>
          <w:tcPr>
            <w:tcW w:w="1170" w:type="dxa"/>
          </w:tcPr>
          <w:p w14:paraId="0861D65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0.37±0.07</w:t>
            </w:r>
          </w:p>
        </w:tc>
        <w:tc>
          <w:tcPr>
            <w:tcW w:w="698" w:type="dxa"/>
          </w:tcPr>
          <w:p w14:paraId="2C6943D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18.9</w:t>
            </w:r>
          </w:p>
        </w:tc>
        <w:tc>
          <w:tcPr>
            <w:tcW w:w="1670" w:type="dxa"/>
          </w:tcPr>
          <w:p w14:paraId="5D5B6BD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1650±70</w:t>
            </w:r>
          </w:p>
        </w:tc>
      </w:tr>
      <w:tr w:rsidR="00293A0B" w14:paraId="122324E8"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64A5A39" w14:textId="77777777" w:rsidR="00293A0B" w:rsidRDefault="00293A0B" w:rsidP="0041177D">
            <w:pPr>
              <w:jc w:val="center"/>
            </w:pPr>
            <w:r>
              <w:t>UW4169</w:t>
            </w:r>
          </w:p>
        </w:tc>
        <w:tc>
          <w:tcPr>
            <w:tcW w:w="1170" w:type="dxa"/>
          </w:tcPr>
          <w:p w14:paraId="2D740B6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0.78±0.16</w:t>
            </w:r>
          </w:p>
        </w:tc>
        <w:tc>
          <w:tcPr>
            <w:tcW w:w="673" w:type="dxa"/>
          </w:tcPr>
          <w:p w14:paraId="57E57DC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20.5</w:t>
            </w:r>
          </w:p>
        </w:tc>
        <w:tc>
          <w:tcPr>
            <w:tcW w:w="1487" w:type="dxa"/>
          </w:tcPr>
          <w:p w14:paraId="1A17FB1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1240±160</w:t>
            </w:r>
          </w:p>
        </w:tc>
        <w:tc>
          <w:tcPr>
            <w:tcW w:w="1170" w:type="dxa"/>
          </w:tcPr>
          <w:p w14:paraId="25085E2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0.85±0.18</w:t>
            </w:r>
          </w:p>
        </w:tc>
        <w:tc>
          <w:tcPr>
            <w:tcW w:w="698" w:type="dxa"/>
          </w:tcPr>
          <w:p w14:paraId="4D0FB10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21.2</w:t>
            </w:r>
          </w:p>
        </w:tc>
        <w:tc>
          <w:tcPr>
            <w:tcW w:w="1670" w:type="dxa"/>
          </w:tcPr>
          <w:p w14:paraId="6E06B38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1170±180</w:t>
            </w:r>
          </w:p>
        </w:tc>
      </w:tr>
      <w:tr w:rsidR="00293A0B" w14:paraId="4819F87A" w14:textId="77777777" w:rsidTr="006231C0">
        <w:tc>
          <w:tcPr>
            <w:cnfStyle w:val="001000000000" w:firstRow="0" w:lastRow="0" w:firstColumn="1" w:lastColumn="0" w:oddVBand="0" w:evenVBand="0" w:oddHBand="0" w:evenHBand="0" w:firstRowFirstColumn="0" w:firstRowLastColumn="0" w:lastRowFirstColumn="0" w:lastRowLastColumn="0"/>
            <w:tcW w:w="1070" w:type="dxa"/>
          </w:tcPr>
          <w:p w14:paraId="694B9558" w14:textId="77777777" w:rsidR="00293A0B" w:rsidRDefault="00293A0B" w:rsidP="0041177D">
            <w:pPr>
              <w:jc w:val="center"/>
            </w:pPr>
            <w:r>
              <w:t>UW4175</w:t>
            </w:r>
          </w:p>
        </w:tc>
        <w:tc>
          <w:tcPr>
            <w:tcW w:w="1170" w:type="dxa"/>
          </w:tcPr>
          <w:p w14:paraId="13AD529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0.33±0.08</w:t>
            </w:r>
          </w:p>
        </w:tc>
        <w:tc>
          <w:tcPr>
            <w:tcW w:w="673" w:type="dxa"/>
          </w:tcPr>
          <w:p w14:paraId="7B46743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24.2</w:t>
            </w:r>
          </w:p>
        </w:tc>
        <w:tc>
          <w:tcPr>
            <w:tcW w:w="1487" w:type="dxa"/>
          </w:tcPr>
          <w:p w14:paraId="58E4A05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1690±80</w:t>
            </w:r>
          </w:p>
        </w:tc>
        <w:tc>
          <w:tcPr>
            <w:tcW w:w="1170" w:type="dxa"/>
          </w:tcPr>
          <w:p w14:paraId="55E8255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0.40±0.10</w:t>
            </w:r>
          </w:p>
        </w:tc>
        <w:tc>
          <w:tcPr>
            <w:tcW w:w="698" w:type="dxa"/>
          </w:tcPr>
          <w:p w14:paraId="45EC43A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25.0</w:t>
            </w:r>
          </w:p>
        </w:tc>
        <w:tc>
          <w:tcPr>
            <w:tcW w:w="1670" w:type="dxa"/>
          </w:tcPr>
          <w:p w14:paraId="13EB61F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1620±100</w:t>
            </w:r>
          </w:p>
        </w:tc>
      </w:tr>
      <w:tr w:rsidR="00293A0B" w14:paraId="6DF8B487"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275E3F8E" w14:textId="77777777" w:rsidR="00293A0B" w:rsidRDefault="00293A0B" w:rsidP="0041177D">
            <w:pPr>
              <w:jc w:val="center"/>
            </w:pPr>
            <w:r>
              <w:t>UW4176</w:t>
            </w:r>
          </w:p>
        </w:tc>
        <w:tc>
          <w:tcPr>
            <w:tcW w:w="1170" w:type="dxa"/>
          </w:tcPr>
          <w:p w14:paraId="65B8FF4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0.78±0.10</w:t>
            </w:r>
          </w:p>
        </w:tc>
        <w:tc>
          <w:tcPr>
            <w:tcW w:w="673" w:type="dxa"/>
          </w:tcPr>
          <w:p w14:paraId="0525443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12.8</w:t>
            </w:r>
          </w:p>
        </w:tc>
        <w:tc>
          <w:tcPr>
            <w:tcW w:w="1487" w:type="dxa"/>
          </w:tcPr>
          <w:p w14:paraId="01B5F50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1240±100</w:t>
            </w:r>
          </w:p>
        </w:tc>
        <w:tc>
          <w:tcPr>
            <w:tcW w:w="1170" w:type="dxa"/>
          </w:tcPr>
          <w:p w14:paraId="3C84DBB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0.76±0.10</w:t>
            </w:r>
          </w:p>
        </w:tc>
        <w:tc>
          <w:tcPr>
            <w:tcW w:w="698" w:type="dxa"/>
          </w:tcPr>
          <w:p w14:paraId="4FEEBA3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13.2</w:t>
            </w:r>
          </w:p>
        </w:tc>
        <w:tc>
          <w:tcPr>
            <w:tcW w:w="1670" w:type="dxa"/>
          </w:tcPr>
          <w:p w14:paraId="146B286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1260±100</w:t>
            </w:r>
          </w:p>
        </w:tc>
      </w:tr>
      <w:tr w:rsidR="00293A0B" w14:paraId="2381C353" w14:textId="77777777" w:rsidTr="006231C0">
        <w:tc>
          <w:tcPr>
            <w:cnfStyle w:val="001000000000" w:firstRow="0" w:lastRow="0" w:firstColumn="1" w:lastColumn="0" w:oddVBand="0" w:evenVBand="0" w:oddHBand="0" w:evenHBand="0" w:firstRowFirstColumn="0" w:firstRowLastColumn="0" w:lastRowFirstColumn="0" w:lastRowLastColumn="0"/>
            <w:tcW w:w="7938" w:type="dxa"/>
            <w:gridSpan w:val="7"/>
          </w:tcPr>
          <w:p w14:paraId="79328E15" w14:textId="77777777" w:rsidR="00293A0B" w:rsidRDefault="00293A0B" w:rsidP="0041177D">
            <w:pPr>
              <w:jc w:val="center"/>
              <w:rPr>
                <w:rFonts w:cs="Arial"/>
              </w:rPr>
            </w:pPr>
            <w:r>
              <w:t>30% overdispersion for typical single-aged sample</w:t>
            </w:r>
          </w:p>
        </w:tc>
      </w:tr>
      <w:tr w:rsidR="00293A0B" w14:paraId="20840E17"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442F1F31" w14:textId="77777777" w:rsidR="00293A0B" w:rsidRDefault="00293A0B" w:rsidP="0041177D">
            <w:pPr>
              <w:jc w:val="center"/>
            </w:pPr>
            <w:r>
              <w:t>UW4079</w:t>
            </w:r>
          </w:p>
        </w:tc>
        <w:tc>
          <w:tcPr>
            <w:tcW w:w="1170" w:type="dxa"/>
          </w:tcPr>
          <w:p w14:paraId="5ECC850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0.38±0.08</w:t>
            </w:r>
          </w:p>
        </w:tc>
        <w:tc>
          <w:tcPr>
            <w:tcW w:w="673" w:type="dxa"/>
          </w:tcPr>
          <w:p w14:paraId="67190CE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21.0</w:t>
            </w:r>
          </w:p>
        </w:tc>
        <w:tc>
          <w:tcPr>
            <w:tcW w:w="1487" w:type="dxa"/>
          </w:tcPr>
          <w:p w14:paraId="4711CBB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1640±80</w:t>
            </w:r>
          </w:p>
        </w:tc>
        <w:tc>
          <w:tcPr>
            <w:tcW w:w="1170" w:type="dxa"/>
          </w:tcPr>
          <w:p w14:paraId="10C03F3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0.38±0.08</w:t>
            </w:r>
          </w:p>
        </w:tc>
        <w:tc>
          <w:tcPr>
            <w:tcW w:w="698" w:type="dxa"/>
          </w:tcPr>
          <w:p w14:paraId="3A45C26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21.0</w:t>
            </w:r>
          </w:p>
        </w:tc>
        <w:tc>
          <w:tcPr>
            <w:tcW w:w="1670" w:type="dxa"/>
          </w:tcPr>
          <w:p w14:paraId="213F9D5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1640±80</w:t>
            </w:r>
          </w:p>
        </w:tc>
      </w:tr>
      <w:tr w:rsidR="00293A0B" w14:paraId="6D197315" w14:textId="77777777" w:rsidTr="006231C0">
        <w:tc>
          <w:tcPr>
            <w:cnfStyle w:val="001000000000" w:firstRow="0" w:lastRow="0" w:firstColumn="1" w:lastColumn="0" w:oddVBand="0" w:evenVBand="0" w:oddHBand="0" w:evenHBand="0" w:firstRowFirstColumn="0" w:firstRowLastColumn="0" w:lastRowFirstColumn="0" w:lastRowLastColumn="0"/>
            <w:tcW w:w="1070" w:type="dxa"/>
          </w:tcPr>
          <w:p w14:paraId="051D4906" w14:textId="77777777" w:rsidR="00293A0B" w:rsidRDefault="00293A0B" w:rsidP="0041177D">
            <w:pPr>
              <w:jc w:val="center"/>
            </w:pPr>
            <w:r>
              <w:t>UW4094</w:t>
            </w:r>
          </w:p>
        </w:tc>
        <w:tc>
          <w:tcPr>
            <w:tcW w:w="1170" w:type="dxa"/>
          </w:tcPr>
          <w:p w14:paraId="4F87154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0.35±0.06</w:t>
            </w:r>
          </w:p>
        </w:tc>
        <w:tc>
          <w:tcPr>
            <w:tcW w:w="673" w:type="dxa"/>
          </w:tcPr>
          <w:p w14:paraId="0C4894D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17.2</w:t>
            </w:r>
          </w:p>
        </w:tc>
        <w:tc>
          <w:tcPr>
            <w:tcW w:w="1487" w:type="dxa"/>
          </w:tcPr>
          <w:p w14:paraId="5783F27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1670±60</w:t>
            </w:r>
          </w:p>
        </w:tc>
        <w:tc>
          <w:tcPr>
            <w:tcW w:w="1170" w:type="dxa"/>
          </w:tcPr>
          <w:p w14:paraId="7BF8EB8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t>0.35±0.06</w:t>
            </w:r>
          </w:p>
        </w:tc>
        <w:tc>
          <w:tcPr>
            <w:tcW w:w="698" w:type="dxa"/>
          </w:tcPr>
          <w:p w14:paraId="1770C4B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t>17.2</w:t>
            </w:r>
          </w:p>
        </w:tc>
        <w:tc>
          <w:tcPr>
            <w:tcW w:w="1670" w:type="dxa"/>
          </w:tcPr>
          <w:p w14:paraId="5C380B6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1670±60</w:t>
            </w:r>
          </w:p>
        </w:tc>
      </w:tr>
      <w:tr w:rsidR="00293A0B" w14:paraId="137CE736"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460ED96" w14:textId="77777777" w:rsidR="00293A0B" w:rsidRDefault="00293A0B" w:rsidP="0041177D">
            <w:pPr>
              <w:jc w:val="center"/>
            </w:pPr>
            <w:r>
              <w:t>UW4096</w:t>
            </w:r>
          </w:p>
        </w:tc>
        <w:tc>
          <w:tcPr>
            <w:tcW w:w="1170" w:type="dxa"/>
          </w:tcPr>
          <w:p w14:paraId="158737D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0.34±0.08</w:t>
            </w:r>
          </w:p>
        </w:tc>
        <w:tc>
          <w:tcPr>
            <w:tcW w:w="673" w:type="dxa"/>
          </w:tcPr>
          <w:p w14:paraId="7F75C3E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23.5</w:t>
            </w:r>
          </w:p>
        </w:tc>
        <w:tc>
          <w:tcPr>
            <w:tcW w:w="1487" w:type="dxa"/>
          </w:tcPr>
          <w:p w14:paraId="63E8CFA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1680±80</w:t>
            </w:r>
          </w:p>
        </w:tc>
        <w:tc>
          <w:tcPr>
            <w:tcW w:w="1170" w:type="dxa"/>
          </w:tcPr>
          <w:p w14:paraId="7574158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0.25±0.06</w:t>
            </w:r>
          </w:p>
        </w:tc>
        <w:tc>
          <w:tcPr>
            <w:tcW w:w="698" w:type="dxa"/>
          </w:tcPr>
          <w:p w14:paraId="016BF6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24.0</w:t>
            </w:r>
          </w:p>
        </w:tc>
        <w:tc>
          <w:tcPr>
            <w:tcW w:w="1670" w:type="dxa"/>
          </w:tcPr>
          <w:p w14:paraId="25DC678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1770±60</w:t>
            </w:r>
          </w:p>
        </w:tc>
      </w:tr>
      <w:tr w:rsidR="00293A0B" w14:paraId="68ECCB01" w14:textId="77777777" w:rsidTr="006231C0">
        <w:tc>
          <w:tcPr>
            <w:cnfStyle w:val="001000000000" w:firstRow="0" w:lastRow="0" w:firstColumn="1" w:lastColumn="0" w:oddVBand="0" w:evenVBand="0" w:oddHBand="0" w:evenHBand="0" w:firstRowFirstColumn="0" w:firstRowLastColumn="0" w:lastRowFirstColumn="0" w:lastRowLastColumn="0"/>
            <w:tcW w:w="1070" w:type="dxa"/>
          </w:tcPr>
          <w:p w14:paraId="39BECBEF" w14:textId="77777777" w:rsidR="00293A0B" w:rsidRDefault="00293A0B" w:rsidP="0041177D">
            <w:pPr>
              <w:jc w:val="center"/>
            </w:pPr>
            <w:r>
              <w:t>UW4097</w:t>
            </w:r>
          </w:p>
        </w:tc>
        <w:tc>
          <w:tcPr>
            <w:tcW w:w="1170" w:type="dxa"/>
          </w:tcPr>
          <w:p w14:paraId="67A272B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0.24±0.07</w:t>
            </w:r>
          </w:p>
        </w:tc>
        <w:tc>
          <w:tcPr>
            <w:tcW w:w="673" w:type="dxa"/>
          </w:tcPr>
          <w:p w14:paraId="5E16D0C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29.2</w:t>
            </w:r>
          </w:p>
        </w:tc>
        <w:tc>
          <w:tcPr>
            <w:tcW w:w="1487" w:type="dxa"/>
          </w:tcPr>
          <w:p w14:paraId="2C556D3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1780±70</w:t>
            </w:r>
          </w:p>
        </w:tc>
        <w:tc>
          <w:tcPr>
            <w:tcW w:w="1170" w:type="dxa"/>
          </w:tcPr>
          <w:p w14:paraId="644CA76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0.31±0.10</w:t>
            </w:r>
          </w:p>
        </w:tc>
        <w:tc>
          <w:tcPr>
            <w:tcW w:w="698" w:type="dxa"/>
          </w:tcPr>
          <w:p w14:paraId="6BBF305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32.3</w:t>
            </w:r>
          </w:p>
        </w:tc>
        <w:tc>
          <w:tcPr>
            <w:tcW w:w="1670" w:type="dxa"/>
          </w:tcPr>
          <w:p w14:paraId="20AEB1E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1710±100</w:t>
            </w:r>
          </w:p>
        </w:tc>
      </w:tr>
      <w:tr w:rsidR="00293A0B" w14:paraId="457290CC"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5F34D382" w14:textId="77777777" w:rsidR="00293A0B" w:rsidRDefault="00293A0B" w:rsidP="0041177D">
            <w:pPr>
              <w:jc w:val="center"/>
            </w:pPr>
            <w:r>
              <w:t>UW4103</w:t>
            </w:r>
          </w:p>
        </w:tc>
        <w:tc>
          <w:tcPr>
            <w:tcW w:w="1170" w:type="dxa"/>
          </w:tcPr>
          <w:p w14:paraId="08A2FC8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0.14±0.04</w:t>
            </w:r>
          </w:p>
        </w:tc>
        <w:tc>
          <w:tcPr>
            <w:tcW w:w="673" w:type="dxa"/>
          </w:tcPr>
          <w:p w14:paraId="6FBE291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28.6</w:t>
            </w:r>
          </w:p>
        </w:tc>
        <w:tc>
          <w:tcPr>
            <w:tcW w:w="1487" w:type="dxa"/>
          </w:tcPr>
          <w:p w14:paraId="6D3A7E9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1880±40</w:t>
            </w:r>
          </w:p>
        </w:tc>
        <w:tc>
          <w:tcPr>
            <w:tcW w:w="1170" w:type="dxa"/>
          </w:tcPr>
          <w:p w14:paraId="7816513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t>0.14±0.04</w:t>
            </w:r>
          </w:p>
        </w:tc>
        <w:tc>
          <w:tcPr>
            <w:tcW w:w="698" w:type="dxa"/>
          </w:tcPr>
          <w:p w14:paraId="0B36DBB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t>28.6</w:t>
            </w:r>
          </w:p>
        </w:tc>
        <w:tc>
          <w:tcPr>
            <w:tcW w:w="1670" w:type="dxa"/>
          </w:tcPr>
          <w:p w14:paraId="5298A80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1880±40</w:t>
            </w:r>
          </w:p>
        </w:tc>
      </w:tr>
      <w:tr w:rsidR="00293A0B" w14:paraId="7F375E23" w14:textId="77777777" w:rsidTr="006231C0">
        <w:tc>
          <w:tcPr>
            <w:cnfStyle w:val="001000000000" w:firstRow="0" w:lastRow="0" w:firstColumn="1" w:lastColumn="0" w:oddVBand="0" w:evenVBand="0" w:oddHBand="0" w:evenHBand="0" w:firstRowFirstColumn="0" w:firstRowLastColumn="0" w:lastRowFirstColumn="0" w:lastRowLastColumn="0"/>
            <w:tcW w:w="1070" w:type="dxa"/>
          </w:tcPr>
          <w:p w14:paraId="5729B8CD" w14:textId="77777777" w:rsidR="00293A0B" w:rsidRDefault="00293A0B" w:rsidP="0041177D">
            <w:pPr>
              <w:jc w:val="center"/>
            </w:pPr>
            <w:r>
              <w:t>UW4120</w:t>
            </w:r>
          </w:p>
        </w:tc>
        <w:tc>
          <w:tcPr>
            <w:tcW w:w="1170" w:type="dxa"/>
          </w:tcPr>
          <w:p w14:paraId="76A3706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0.40±0.08</w:t>
            </w:r>
          </w:p>
        </w:tc>
        <w:tc>
          <w:tcPr>
            <w:tcW w:w="673" w:type="dxa"/>
          </w:tcPr>
          <w:p w14:paraId="771B264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20.2</w:t>
            </w:r>
          </w:p>
        </w:tc>
        <w:tc>
          <w:tcPr>
            <w:tcW w:w="1487" w:type="dxa"/>
          </w:tcPr>
          <w:p w14:paraId="679796E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1620±80</w:t>
            </w:r>
          </w:p>
        </w:tc>
        <w:tc>
          <w:tcPr>
            <w:tcW w:w="1170" w:type="dxa"/>
          </w:tcPr>
          <w:p w14:paraId="3D850F8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0.43±0.08</w:t>
            </w:r>
          </w:p>
        </w:tc>
        <w:tc>
          <w:tcPr>
            <w:tcW w:w="698" w:type="dxa"/>
          </w:tcPr>
          <w:p w14:paraId="34B1B8A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18.6</w:t>
            </w:r>
          </w:p>
        </w:tc>
        <w:tc>
          <w:tcPr>
            <w:tcW w:w="1670" w:type="dxa"/>
          </w:tcPr>
          <w:p w14:paraId="21060696" w14:textId="77777777" w:rsidR="00293A0B" w:rsidRPr="0016152A"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1590±80</w:t>
            </w:r>
          </w:p>
        </w:tc>
      </w:tr>
      <w:tr w:rsidR="00293A0B" w14:paraId="644A83A1"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A236705" w14:textId="77777777" w:rsidR="00293A0B" w:rsidRDefault="00293A0B" w:rsidP="0041177D">
            <w:pPr>
              <w:jc w:val="center"/>
            </w:pPr>
            <w:r>
              <w:t>UW4169</w:t>
            </w:r>
          </w:p>
        </w:tc>
        <w:tc>
          <w:tcPr>
            <w:tcW w:w="1170" w:type="dxa"/>
          </w:tcPr>
          <w:p w14:paraId="0B33D98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1.31±0.31</w:t>
            </w:r>
          </w:p>
        </w:tc>
        <w:tc>
          <w:tcPr>
            <w:tcW w:w="673" w:type="dxa"/>
          </w:tcPr>
          <w:p w14:paraId="5F2BBD3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23.7</w:t>
            </w:r>
          </w:p>
        </w:tc>
        <w:tc>
          <w:tcPr>
            <w:tcW w:w="1487" w:type="dxa"/>
          </w:tcPr>
          <w:p w14:paraId="2C05FBC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710±310</w:t>
            </w:r>
          </w:p>
        </w:tc>
        <w:tc>
          <w:tcPr>
            <w:tcW w:w="1170" w:type="dxa"/>
          </w:tcPr>
          <w:p w14:paraId="7C981E1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1.43±0.34</w:t>
            </w:r>
          </w:p>
        </w:tc>
        <w:tc>
          <w:tcPr>
            <w:tcW w:w="698" w:type="dxa"/>
          </w:tcPr>
          <w:p w14:paraId="72C71F4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23.8</w:t>
            </w:r>
          </w:p>
        </w:tc>
        <w:tc>
          <w:tcPr>
            <w:tcW w:w="1670" w:type="dxa"/>
          </w:tcPr>
          <w:p w14:paraId="5C091A8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590±340</w:t>
            </w:r>
          </w:p>
        </w:tc>
      </w:tr>
      <w:tr w:rsidR="00293A0B" w14:paraId="39A5BC59" w14:textId="77777777" w:rsidTr="006231C0">
        <w:tc>
          <w:tcPr>
            <w:cnfStyle w:val="001000000000" w:firstRow="0" w:lastRow="0" w:firstColumn="1" w:lastColumn="0" w:oddVBand="0" w:evenVBand="0" w:oddHBand="0" w:evenHBand="0" w:firstRowFirstColumn="0" w:firstRowLastColumn="0" w:lastRowFirstColumn="0" w:lastRowLastColumn="0"/>
            <w:tcW w:w="1070" w:type="dxa"/>
          </w:tcPr>
          <w:p w14:paraId="19A89D3E" w14:textId="77777777" w:rsidR="00293A0B" w:rsidRDefault="00293A0B" w:rsidP="0041177D">
            <w:pPr>
              <w:jc w:val="center"/>
            </w:pPr>
            <w:r>
              <w:t>UW4175</w:t>
            </w:r>
          </w:p>
        </w:tc>
        <w:tc>
          <w:tcPr>
            <w:tcW w:w="1170" w:type="dxa"/>
          </w:tcPr>
          <w:p w14:paraId="74A5209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0.39±0.11</w:t>
            </w:r>
          </w:p>
        </w:tc>
        <w:tc>
          <w:tcPr>
            <w:tcW w:w="673" w:type="dxa"/>
          </w:tcPr>
          <w:p w14:paraId="7DE1707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pPr>
            <w:r>
              <w:t>28.2</w:t>
            </w:r>
          </w:p>
        </w:tc>
        <w:tc>
          <w:tcPr>
            <w:tcW w:w="1487" w:type="dxa"/>
          </w:tcPr>
          <w:p w14:paraId="4CA3827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1630±110</w:t>
            </w:r>
          </w:p>
        </w:tc>
        <w:tc>
          <w:tcPr>
            <w:tcW w:w="1170" w:type="dxa"/>
          </w:tcPr>
          <w:p w14:paraId="37D1840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0.47±0.13</w:t>
            </w:r>
          </w:p>
        </w:tc>
        <w:tc>
          <w:tcPr>
            <w:tcW w:w="698" w:type="dxa"/>
          </w:tcPr>
          <w:p w14:paraId="7BC29DC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27.7</w:t>
            </w:r>
          </w:p>
        </w:tc>
        <w:tc>
          <w:tcPr>
            <w:tcW w:w="1670" w:type="dxa"/>
          </w:tcPr>
          <w:p w14:paraId="742B3BE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1550±130</w:t>
            </w:r>
          </w:p>
        </w:tc>
      </w:tr>
      <w:tr w:rsidR="00293A0B" w14:paraId="04019ACC" w14:textId="77777777" w:rsidTr="00623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26377B6C" w14:textId="77777777" w:rsidR="00293A0B" w:rsidRDefault="00293A0B" w:rsidP="0041177D">
            <w:pPr>
              <w:jc w:val="center"/>
            </w:pPr>
            <w:r>
              <w:t>UW4176</w:t>
            </w:r>
          </w:p>
        </w:tc>
        <w:tc>
          <w:tcPr>
            <w:tcW w:w="1170" w:type="dxa"/>
          </w:tcPr>
          <w:p w14:paraId="3986B6F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0.93±0.15</w:t>
            </w:r>
          </w:p>
        </w:tc>
        <w:tc>
          <w:tcPr>
            <w:tcW w:w="673" w:type="dxa"/>
          </w:tcPr>
          <w:p w14:paraId="0025648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pPr>
            <w:r>
              <w:t>16.1</w:t>
            </w:r>
          </w:p>
        </w:tc>
        <w:tc>
          <w:tcPr>
            <w:tcW w:w="1487" w:type="dxa"/>
          </w:tcPr>
          <w:p w14:paraId="358DE66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1090±150</w:t>
            </w:r>
          </w:p>
        </w:tc>
        <w:tc>
          <w:tcPr>
            <w:tcW w:w="1170" w:type="dxa"/>
          </w:tcPr>
          <w:p w14:paraId="1FCDF8E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0.90±0.14</w:t>
            </w:r>
          </w:p>
        </w:tc>
        <w:tc>
          <w:tcPr>
            <w:tcW w:w="698" w:type="dxa"/>
          </w:tcPr>
          <w:p w14:paraId="3BD3AB1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15.6</w:t>
            </w:r>
          </w:p>
        </w:tc>
        <w:tc>
          <w:tcPr>
            <w:tcW w:w="1670" w:type="dxa"/>
          </w:tcPr>
          <w:p w14:paraId="42564E2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1120±140</w:t>
            </w:r>
          </w:p>
        </w:tc>
      </w:tr>
    </w:tbl>
    <w:p w14:paraId="4C9C290C" w14:textId="77777777" w:rsidR="00293A0B" w:rsidRDefault="00293A0B" w:rsidP="00293A0B">
      <w:pPr>
        <w:spacing w:after="0" w:line="240" w:lineRule="auto"/>
      </w:pPr>
    </w:p>
    <w:p w14:paraId="4B5BDBF1" w14:textId="77777777" w:rsidR="002F35D2" w:rsidRDefault="002F35D2" w:rsidP="00293A0B">
      <w:pPr>
        <w:spacing w:after="0" w:line="240" w:lineRule="auto"/>
      </w:pPr>
    </w:p>
    <w:p w14:paraId="227017A2" w14:textId="77777777" w:rsidR="009A0165" w:rsidRDefault="009A0165" w:rsidP="00293A0B">
      <w:pPr>
        <w:spacing w:after="0" w:line="240" w:lineRule="auto"/>
      </w:pPr>
    </w:p>
    <w:p w14:paraId="4F45E066" w14:textId="77777777" w:rsidR="009A0165" w:rsidRDefault="009A0165" w:rsidP="00293A0B">
      <w:pPr>
        <w:spacing w:after="0" w:line="240" w:lineRule="auto"/>
      </w:pPr>
    </w:p>
    <w:p w14:paraId="68BA54F7" w14:textId="77777777" w:rsidR="009A0165" w:rsidRDefault="009A0165" w:rsidP="00293A0B">
      <w:pPr>
        <w:spacing w:after="0" w:line="240" w:lineRule="auto"/>
      </w:pPr>
    </w:p>
    <w:p w14:paraId="29D420E4" w14:textId="77777777" w:rsidR="009A0165" w:rsidRDefault="009A0165" w:rsidP="00293A0B">
      <w:pPr>
        <w:spacing w:after="0" w:line="240" w:lineRule="auto"/>
      </w:pPr>
    </w:p>
    <w:p w14:paraId="4303E815" w14:textId="77777777" w:rsidR="009A0165" w:rsidRDefault="009A0165" w:rsidP="00293A0B">
      <w:pPr>
        <w:spacing w:after="0" w:line="240" w:lineRule="auto"/>
      </w:pPr>
    </w:p>
    <w:p w14:paraId="23E51F68" w14:textId="77777777" w:rsidR="009A0165" w:rsidRDefault="009A0165" w:rsidP="00293A0B">
      <w:pPr>
        <w:spacing w:after="0" w:line="240" w:lineRule="auto"/>
      </w:pPr>
    </w:p>
    <w:p w14:paraId="1DDFA041" w14:textId="79C85EDE" w:rsidR="00293A0B" w:rsidRDefault="00293A0B" w:rsidP="00293A0B">
      <w:pPr>
        <w:spacing w:after="0" w:line="240" w:lineRule="auto"/>
      </w:pPr>
      <w:bookmarkStart w:id="17" w:name="_Hlk155279674"/>
      <w:r w:rsidRPr="00BA692C">
        <w:rPr>
          <w:b/>
          <w:bCs/>
        </w:rPr>
        <w:lastRenderedPageBreak/>
        <w:t xml:space="preserve">Figure </w:t>
      </w:r>
      <w:r w:rsidR="002F35D2">
        <w:rPr>
          <w:b/>
          <w:bCs/>
        </w:rPr>
        <w:t>S</w:t>
      </w:r>
      <w:r w:rsidR="00AB4AF2">
        <w:rPr>
          <w:b/>
          <w:bCs/>
        </w:rPr>
        <w:t>3-3</w:t>
      </w:r>
      <w:r>
        <w:rPr>
          <w:b/>
          <w:bCs/>
        </w:rPr>
        <w:t xml:space="preserve">.  </w:t>
      </w:r>
      <w:r>
        <w:t>Radial graphs of K-feldspar age distributions.</w:t>
      </w:r>
    </w:p>
    <w:bookmarkEnd w:id="17"/>
    <w:p w14:paraId="2713B0DC" w14:textId="77777777" w:rsidR="00293A0B" w:rsidRDefault="00293A0B" w:rsidP="00293A0B">
      <w:pPr>
        <w:spacing w:after="0" w:line="240" w:lineRule="auto"/>
        <w:rPr>
          <w:b/>
          <w:bCs/>
        </w:rPr>
      </w:pPr>
      <w:r>
        <w:rPr>
          <w:noProof/>
        </w:rPr>
        <w:drawing>
          <wp:inline distT="0" distB="0" distL="0" distR="0" wp14:anchorId="6A20A530" wp14:editId="016DFF6D">
            <wp:extent cx="3038475" cy="3005744"/>
            <wp:effectExtent l="0" t="0" r="0" b="4445"/>
            <wp:docPr id="7" name="Picture 1" descr="Chart, scatter chart&#10;&#10;Description automatically generated">
              <a:extLst xmlns:a="http://schemas.openxmlformats.org/drawingml/2006/main">
                <a:ext uri="{FF2B5EF4-FFF2-40B4-BE49-F238E27FC236}">
                  <a16:creationId xmlns:a16="http://schemas.microsoft.com/office/drawing/2014/main" id="{0D83A7D3-8840-CF82-2A7D-7D13F74C4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hart, scatter chart&#10;&#10;Description automatically generated">
                      <a:extLst>
                        <a:ext uri="{FF2B5EF4-FFF2-40B4-BE49-F238E27FC236}">
                          <a16:creationId xmlns:a16="http://schemas.microsoft.com/office/drawing/2014/main" id="{0D83A7D3-8840-CF82-2A7D-7D13F74C48D6}"/>
                        </a:ext>
                      </a:extLst>
                    </pic:cNvPr>
                    <pic:cNvPicPr>
                      <a:picLocks noChangeAspect="1"/>
                    </pic:cNvPicPr>
                  </pic:nvPicPr>
                  <pic:blipFill>
                    <a:blip r:embed="rId18"/>
                    <a:stretch>
                      <a:fillRect/>
                    </a:stretch>
                  </pic:blipFill>
                  <pic:spPr>
                    <a:xfrm>
                      <a:off x="0" y="0"/>
                      <a:ext cx="3047549" cy="3014720"/>
                    </a:xfrm>
                    <a:prstGeom prst="rect">
                      <a:avLst/>
                    </a:prstGeom>
                  </pic:spPr>
                </pic:pic>
              </a:graphicData>
            </a:graphic>
          </wp:inline>
        </w:drawing>
      </w:r>
      <w:r w:rsidRPr="00BA692C">
        <w:rPr>
          <w:b/>
          <w:bCs/>
        </w:rPr>
        <w:tab/>
      </w:r>
      <w:r>
        <w:rPr>
          <w:b/>
          <w:bCs/>
        </w:rPr>
        <w:t>UW4079</w:t>
      </w:r>
    </w:p>
    <w:p w14:paraId="3974BA32" w14:textId="77777777" w:rsidR="00293A0B" w:rsidRDefault="00293A0B" w:rsidP="00293A0B">
      <w:pPr>
        <w:spacing w:after="0" w:line="240" w:lineRule="auto"/>
        <w:rPr>
          <w:b/>
          <w:bCs/>
        </w:rPr>
      </w:pPr>
      <w:r>
        <w:rPr>
          <w:noProof/>
        </w:rPr>
        <w:drawing>
          <wp:inline distT="0" distB="0" distL="0" distR="0" wp14:anchorId="73ECBC08" wp14:editId="5BF66B07">
            <wp:extent cx="3248025" cy="3213037"/>
            <wp:effectExtent l="0" t="0" r="0" b="6985"/>
            <wp:docPr id="9" name="Picture 2" descr="Chart&#10;&#10;Description automatically generated">
              <a:extLst xmlns:a="http://schemas.openxmlformats.org/drawingml/2006/main">
                <a:ext uri="{FF2B5EF4-FFF2-40B4-BE49-F238E27FC236}">
                  <a16:creationId xmlns:a16="http://schemas.microsoft.com/office/drawing/2014/main" id="{BDB78EA5-7FE5-B30E-568D-2D13D1594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hart&#10;&#10;Description automatically generated">
                      <a:extLst>
                        <a:ext uri="{FF2B5EF4-FFF2-40B4-BE49-F238E27FC236}">
                          <a16:creationId xmlns:a16="http://schemas.microsoft.com/office/drawing/2014/main" id="{BDB78EA5-7FE5-B30E-568D-2D13D1594526}"/>
                        </a:ext>
                      </a:extLst>
                    </pic:cNvPr>
                    <pic:cNvPicPr>
                      <a:picLocks noChangeAspect="1"/>
                    </pic:cNvPicPr>
                  </pic:nvPicPr>
                  <pic:blipFill>
                    <a:blip r:embed="rId19"/>
                    <a:stretch>
                      <a:fillRect/>
                    </a:stretch>
                  </pic:blipFill>
                  <pic:spPr>
                    <a:xfrm>
                      <a:off x="0" y="0"/>
                      <a:ext cx="3252700" cy="3217662"/>
                    </a:xfrm>
                    <a:prstGeom prst="rect">
                      <a:avLst/>
                    </a:prstGeom>
                  </pic:spPr>
                </pic:pic>
              </a:graphicData>
            </a:graphic>
          </wp:inline>
        </w:drawing>
      </w:r>
      <w:r>
        <w:rPr>
          <w:b/>
          <w:bCs/>
        </w:rPr>
        <w:t>UW4094</w:t>
      </w:r>
    </w:p>
    <w:p w14:paraId="4E17D493" w14:textId="77777777" w:rsidR="00293A0B" w:rsidRDefault="00293A0B" w:rsidP="00293A0B">
      <w:pPr>
        <w:spacing w:after="0" w:line="240" w:lineRule="auto"/>
        <w:rPr>
          <w:b/>
          <w:bCs/>
        </w:rPr>
      </w:pPr>
    </w:p>
    <w:p w14:paraId="3772B7EE" w14:textId="77777777" w:rsidR="00293A0B" w:rsidRDefault="00293A0B" w:rsidP="00293A0B">
      <w:pPr>
        <w:spacing w:after="0" w:line="240" w:lineRule="auto"/>
        <w:rPr>
          <w:b/>
          <w:bCs/>
        </w:rPr>
      </w:pPr>
    </w:p>
    <w:p w14:paraId="4706FBA1" w14:textId="77777777" w:rsidR="00293A0B" w:rsidRDefault="00293A0B" w:rsidP="00293A0B">
      <w:pPr>
        <w:spacing w:after="0" w:line="240" w:lineRule="auto"/>
        <w:rPr>
          <w:b/>
          <w:bCs/>
        </w:rPr>
      </w:pPr>
      <w:r>
        <w:rPr>
          <w:noProof/>
        </w:rPr>
        <w:lastRenderedPageBreak/>
        <w:drawing>
          <wp:inline distT="0" distB="0" distL="0" distR="0" wp14:anchorId="1774D51F" wp14:editId="7820B71D">
            <wp:extent cx="3235250" cy="3200400"/>
            <wp:effectExtent l="0" t="0" r="3810" b="0"/>
            <wp:docPr id="10" name="Picture 3" descr="Chart, scatter chart&#10;&#10;Description automatically generated">
              <a:extLst xmlns:a="http://schemas.openxmlformats.org/drawingml/2006/main">
                <a:ext uri="{FF2B5EF4-FFF2-40B4-BE49-F238E27FC236}">
                  <a16:creationId xmlns:a16="http://schemas.microsoft.com/office/drawing/2014/main" id="{5BB86DCC-DB00-46B3-C9B8-2121F580C8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hart, scatter chart&#10;&#10;Description automatically generated">
                      <a:extLst>
                        <a:ext uri="{FF2B5EF4-FFF2-40B4-BE49-F238E27FC236}">
                          <a16:creationId xmlns:a16="http://schemas.microsoft.com/office/drawing/2014/main" id="{5BB86DCC-DB00-46B3-C9B8-2121F580C843}"/>
                        </a:ext>
                      </a:extLst>
                    </pic:cNvPr>
                    <pic:cNvPicPr>
                      <a:picLocks noChangeAspect="1"/>
                    </pic:cNvPicPr>
                  </pic:nvPicPr>
                  <pic:blipFill>
                    <a:blip r:embed="rId20"/>
                    <a:stretch>
                      <a:fillRect/>
                    </a:stretch>
                  </pic:blipFill>
                  <pic:spPr>
                    <a:xfrm>
                      <a:off x="0" y="0"/>
                      <a:ext cx="3243183" cy="3208248"/>
                    </a:xfrm>
                    <a:prstGeom prst="rect">
                      <a:avLst/>
                    </a:prstGeom>
                  </pic:spPr>
                </pic:pic>
              </a:graphicData>
            </a:graphic>
          </wp:inline>
        </w:drawing>
      </w:r>
      <w:r>
        <w:rPr>
          <w:b/>
          <w:bCs/>
        </w:rPr>
        <w:t>UW0496</w:t>
      </w:r>
    </w:p>
    <w:p w14:paraId="71F03BFB" w14:textId="77777777" w:rsidR="00293A0B" w:rsidRDefault="00293A0B" w:rsidP="00293A0B">
      <w:pPr>
        <w:spacing w:after="0" w:line="240" w:lineRule="auto"/>
        <w:rPr>
          <w:b/>
          <w:bCs/>
        </w:rPr>
      </w:pPr>
    </w:p>
    <w:p w14:paraId="144F0F48" w14:textId="77777777" w:rsidR="00293A0B" w:rsidRDefault="00293A0B" w:rsidP="00293A0B">
      <w:pPr>
        <w:spacing w:after="0" w:line="240" w:lineRule="auto"/>
        <w:rPr>
          <w:b/>
          <w:bCs/>
        </w:rPr>
      </w:pPr>
    </w:p>
    <w:p w14:paraId="3809F20E" w14:textId="77777777" w:rsidR="00293A0B" w:rsidRDefault="00293A0B" w:rsidP="00293A0B">
      <w:pPr>
        <w:spacing w:after="0" w:line="240" w:lineRule="auto"/>
        <w:rPr>
          <w:b/>
          <w:bCs/>
        </w:rPr>
      </w:pPr>
      <w:r>
        <w:rPr>
          <w:noProof/>
        </w:rPr>
        <w:drawing>
          <wp:inline distT="0" distB="0" distL="0" distR="0" wp14:anchorId="1A1DBDDC" wp14:editId="0209712D">
            <wp:extent cx="3119705" cy="3086100"/>
            <wp:effectExtent l="0" t="0" r="5080" b="0"/>
            <wp:docPr id="11" name="Picture 4" descr="Chart, diagram&#10;&#10;Description automatically generated">
              <a:extLst xmlns:a="http://schemas.openxmlformats.org/drawingml/2006/main">
                <a:ext uri="{FF2B5EF4-FFF2-40B4-BE49-F238E27FC236}">
                  <a16:creationId xmlns:a16="http://schemas.microsoft.com/office/drawing/2014/main" id="{A230FF5E-6CD7-901D-20AC-456A89299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Chart, diagram&#10;&#10;Description automatically generated">
                      <a:extLst>
                        <a:ext uri="{FF2B5EF4-FFF2-40B4-BE49-F238E27FC236}">
                          <a16:creationId xmlns:a16="http://schemas.microsoft.com/office/drawing/2014/main" id="{A230FF5E-6CD7-901D-20AC-456A892992D0}"/>
                        </a:ext>
                      </a:extLst>
                    </pic:cNvPr>
                    <pic:cNvPicPr>
                      <a:picLocks noChangeAspect="1"/>
                    </pic:cNvPicPr>
                  </pic:nvPicPr>
                  <pic:blipFill>
                    <a:blip r:embed="rId21"/>
                    <a:stretch>
                      <a:fillRect/>
                    </a:stretch>
                  </pic:blipFill>
                  <pic:spPr>
                    <a:xfrm>
                      <a:off x="0" y="0"/>
                      <a:ext cx="3125300" cy="3091635"/>
                    </a:xfrm>
                    <a:prstGeom prst="rect">
                      <a:avLst/>
                    </a:prstGeom>
                  </pic:spPr>
                </pic:pic>
              </a:graphicData>
            </a:graphic>
          </wp:inline>
        </w:drawing>
      </w:r>
      <w:r>
        <w:rPr>
          <w:b/>
          <w:bCs/>
        </w:rPr>
        <w:t>UW4097</w:t>
      </w:r>
    </w:p>
    <w:p w14:paraId="7097E610" w14:textId="77777777" w:rsidR="00293A0B" w:rsidRDefault="00293A0B" w:rsidP="00293A0B">
      <w:pPr>
        <w:spacing w:after="0" w:line="240" w:lineRule="auto"/>
        <w:rPr>
          <w:b/>
          <w:bCs/>
        </w:rPr>
      </w:pPr>
    </w:p>
    <w:p w14:paraId="7372ECF7" w14:textId="77777777" w:rsidR="00293A0B" w:rsidRDefault="00293A0B" w:rsidP="00293A0B">
      <w:pPr>
        <w:spacing w:after="0" w:line="240" w:lineRule="auto"/>
        <w:rPr>
          <w:b/>
          <w:bCs/>
        </w:rPr>
      </w:pPr>
    </w:p>
    <w:p w14:paraId="1AF9AA35" w14:textId="77777777" w:rsidR="00293A0B" w:rsidRDefault="00293A0B" w:rsidP="00293A0B">
      <w:pPr>
        <w:spacing w:after="0" w:line="240" w:lineRule="auto"/>
        <w:rPr>
          <w:b/>
          <w:bCs/>
        </w:rPr>
      </w:pPr>
      <w:r>
        <w:rPr>
          <w:noProof/>
        </w:rPr>
        <w:lastRenderedPageBreak/>
        <w:drawing>
          <wp:inline distT="0" distB="0" distL="0" distR="0" wp14:anchorId="3F476D11" wp14:editId="322FF4FA">
            <wp:extent cx="3254507" cy="3219450"/>
            <wp:effectExtent l="0" t="0" r="3175" b="0"/>
            <wp:docPr id="12" name="Picture 5" descr="Chart, diagram&#10;&#10;Description automatically generated">
              <a:extLst xmlns:a="http://schemas.openxmlformats.org/drawingml/2006/main">
                <a:ext uri="{FF2B5EF4-FFF2-40B4-BE49-F238E27FC236}">
                  <a16:creationId xmlns:a16="http://schemas.microsoft.com/office/drawing/2014/main" id="{AB777D33-DB2E-D1A3-6A6C-5F91DCE292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hart, diagram&#10;&#10;Description automatically generated">
                      <a:extLst>
                        <a:ext uri="{FF2B5EF4-FFF2-40B4-BE49-F238E27FC236}">
                          <a16:creationId xmlns:a16="http://schemas.microsoft.com/office/drawing/2014/main" id="{AB777D33-DB2E-D1A3-6A6C-5F91DCE292D5}"/>
                        </a:ext>
                      </a:extLst>
                    </pic:cNvPr>
                    <pic:cNvPicPr>
                      <a:picLocks noChangeAspect="1"/>
                    </pic:cNvPicPr>
                  </pic:nvPicPr>
                  <pic:blipFill>
                    <a:blip r:embed="rId22"/>
                    <a:stretch>
                      <a:fillRect/>
                    </a:stretch>
                  </pic:blipFill>
                  <pic:spPr>
                    <a:xfrm>
                      <a:off x="0" y="0"/>
                      <a:ext cx="3260795" cy="3225671"/>
                    </a:xfrm>
                    <a:prstGeom prst="rect">
                      <a:avLst/>
                    </a:prstGeom>
                  </pic:spPr>
                </pic:pic>
              </a:graphicData>
            </a:graphic>
          </wp:inline>
        </w:drawing>
      </w:r>
      <w:r>
        <w:rPr>
          <w:b/>
          <w:bCs/>
        </w:rPr>
        <w:t>UW4103</w:t>
      </w:r>
    </w:p>
    <w:p w14:paraId="77036B13" w14:textId="77777777" w:rsidR="00293A0B" w:rsidRDefault="00293A0B" w:rsidP="00293A0B">
      <w:pPr>
        <w:spacing w:after="0" w:line="240" w:lineRule="auto"/>
        <w:rPr>
          <w:b/>
          <w:bCs/>
        </w:rPr>
      </w:pPr>
    </w:p>
    <w:p w14:paraId="40388CB3" w14:textId="77777777" w:rsidR="00293A0B" w:rsidRDefault="00293A0B" w:rsidP="00293A0B">
      <w:pPr>
        <w:spacing w:after="0" w:line="240" w:lineRule="auto"/>
        <w:rPr>
          <w:b/>
          <w:bCs/>
        </w:rPr>
      </w:pPr>
    </w:p>
    <w:p w14:paraId="547A94EE" w14:textId="77777777" w:rsidR="00293A0B" w:rsidRDefault="00293A0B" w:rsidP="00293A0B">
      <w:pPr>
        <w:spacing w:after="0" w:line="240" w:lineRule="auto"/>
        <w:rPr>
          <w:b/>
          <w:bCs/>
        </w:rPr>
      </w:pPr>
      <w:r>
        <w:rPr>
          <w:noProof/>
        </w:rPr>
        <w:drawing>
          <wp:inline distT="0" distB="0" distL="0" distR="0" wp14:anchorId="74D5F674" wp14:editId="4F5CC5F6">
            <wp:extent cx="3495225" cy="3457575"/>
            <wp:effectExtent l="0" t="0" r="0" b="0"/>
            <wp:docPr id="13" name="Picture 6" descr="Chart, scatter chart&#10;&#10;Description automatically generated">
              <a:extLst xmlns:a="http://schemas.openxmlformats.org/drawingml/2006/main">
                <a:ext uri="{FF2B5EF4-FFF2-40B4-BE49-F238E27FC236}">
                  <a16:creationId xmlns:a16="http://schemas.microsoft.com/office/drawing/2014/main" id="{70ED22DB-52A5-E0DC-1715-61F098703D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Chart, scatter chart&#10;&#10;Description automatically generated">
                      <a:extLst>
                        <a:ext uri="{FF2B5EF4-FFF2-40B4-BE49-F238E27FC236}">
                          <a16:creationId xmlns:a16="http://schemas.microsoft.com/office/drawing/2014/main" id="{70ED22DB-52A5-E0DC-1715-61F098703D67}"/>
                        </a:ext>
                      </a:extLst>
                    </pic:cNvPr>
                    <pic:cNvPicPr>
                      <a:picLocks noChangeAspect="1"/>
                    </pic:cNvPicPr>
                  </pic:nvPicPr>
                  <pic:blipFill>
                    <a:blip r:embed="rId23"/>
                    <a:stretch>
                      <a:fillRect/>
                    </a:stretch>
                  </pic:blipFill>
                  <pic:spPr>
                    <a:xfrm>
                      <a:off x="0" y="0"/>
                      <a:ext cx="3497944" cy="3460265"/>
                    </a:xfrm>
                    <a:prstGeom prst="rect">
                      <a:avLst/>
                    </a:prstGeom>
                  </pic:spPr>
                </pic:pic>
              </a:graphicData>
            </a:graphic>
          </wp:inline>
        </w:drawing>
      </w:r>
      <w:r>
        <w:rPr>
          <w:b/>
          <w:bCs/>
        </w:rPr>
        <w:t>UW4120</w:t>
      </w:r>
    </w:p>
    <w:p w14:paraId="7DB0497F" w14:textId="77777777" w:rsidR="00293A0B" w:rsidRDefault="00293A0B" w:rsidP="00293A0B">
      <w:pPr>
        <w:spacing w:after="0" w:line="240" w:lineRule="auto"/>
        <w:rPr>
          <w:b/>
          <w:bCs/>
        </w:rPr>
      </w:pPr>
    </w:p>
    <w:p w14:paraId="0177C8BC" w14:textId="77777777" w:rsidR="00293A0B" w:rsidRDefault="00293A0B" w:rsidP="00293A0B">
      <w:pPr>
        <w:spacing w:after="0" w:line="240" w:lineRule="auto"/>
        <w:rPr>
          <w:b/>
          <w:bCs/>
        </w:rPr>
      </w:pPr>
    </w:p>
    <w:p w14:paraId="6B5C902A" w14:textId="77777777" w:rsidR="00293A0B" w:rsidRDefault="00293A0B" w:rsidP="00293A0B">
      <w:pPr>
        <w:spacing w:after="0" w:line="240" w:lineRule="auto"/>
        <w:rPr>
          <w:b/>
          <w:bCs/>
        </w:rPr>
      </w:pPr>
      <w:r>
        <w:rPr>
          <w:noProof/>
        </w:rPr>
        <w:lastRenderedPageBreak/>
        <w:drawing>
          <wp:inline distT="0" distB="0" distL="0" distR="0" wp14:anchorId="35235818" wp14:editId="27F74F83">
            <wp:extent cx="3639656" cy="3600450"/>
            <wp:effectExtent l="0" t="0" r="0" b="0"/>
            <wp:docPr id="14" name="Picture 7" descr="Chart&#10;&#10;Description automatically generated">
              <a:extLst xmlns:a="http://schemas.openxmlformats.org/drawingml/2006/main">
                <a:ext uri="{FF2B5EF4-FFF2-40B4-BE49-F238E27FC236}">
                  <a16:creationId xmlns:a16="http://schemas.microsoft.com/office/drawing/2014/main" id="{0C425023-B133-82F1-3751-6D76A76B0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Chart&#10;&#10;Description automatically generated">
                      <a:extLst>
                        <a:ext uri="{FF2B5EF4-FFF2-40B4-BE49-F238E27FC236}">
                          <a16:creationId xmlns:a16="http://schemas.microsoft.com/office/drawing/2014/main" id="{0C425023-B133-82F1-3751-6D76A76B00C5}"/>
                        </a:ext>
                      </a:extLst>
                    </pic:cNvPr>
                    <pic:cNvPicPr>
                      <a:picLocks noChangeAspect="1"/>
                    </pic:cNvPicPr>
                  </pic:nvPicPr>
                  <pic:blipFill>
                    <a:blip r:embed="rId24"/>
                    <a:stretch>
                      <a:fillRect/>
                    </a:stretch>
                  </pic:blipFill>
                  <pic:spPr>
                    <a:xfrm>
                      <a:off x="0" y="0"/>
                      <a:ext cx="3642796" cy="3603557"/>
                    </a:xfrm>
                    <a:prstGeom prst="rect">
                      <a:avLst/>
                    </a:prstGeom>
                  </pic:spPr>
                </pic:pic>
              </a:graphicData>
            </a:graphic>
          </wp:inline>
        </w:drawing>
      </w:r>
      <w:r>
        <w:rPr>
          <w:b/>
          <w:bCs/>
        </w:rPr>
        <w:t>UW4169</w:t>
      </w:r>
    </w:p>
    <w:p w14:paraId="59137A1E" w14:textId="77777777" w:rsidR="00293A0B" w:rsidRDefault="00293A0B" w:rsidP="00293A0B">
      <w:pPr>
        <w:spacing w:after="0" w:line="240" w:lineRule="auto"/>
        <w:rPr>
          <w:b/>
          <w:bCs/>
        </w:rPr>
      </w:pPr>
    </w:p>
    <w:p w14:paraId="5C5E5542" w14:textId="77777777" w:rsidR="00293A0B" w:rsidRDefault="00293A0B" w:rsidP="00293A0B">
      <w:pPr>
        <w:spacing w:after="0" w:line="240" w:lineRule="auto"/>
        <w:rPr>
          <w:b/>
          <w:bCs/>
        </w:rPr>
      </w:pPr>
    </w:p>
    <w:p w14:paraId="29F9BDD6" w14:textId="77777777" w:rsidR="00293A0B" w:rsidRDefault="00293A0B" w:rsidP="00293A0B">
      <w:pPr>
        <w:spacing w:after="0" w:line="240" w:lineRule="auto"/>
        <w:rPr>
          <w:b/>
          <w:bCs/>
        </w:rPr>
      </w:pPr>
      <w:r>
        <w:rPr>
          <w:noProof/>
        </w:rPr>
        <w:drawing>
          <wp:inline distT="0" distB="0" distL="0" distR="0" wp14:anchorId="55B2104F" wp14:editId="2B2877A0">
            <wp:extent cx="3267075" cy="3231882"/>
            <wp:effectExtent l="0" t="0" r="0" b="6985"/>
            <wp:docPr id="15" name="Picture 8" descr="Chart, scatter chart&#10;&#10;Description automatically generated">
              <a:extLst xmlns:a="http://schemas.openxmlformats.org/drawingml/2006/main">
                <a:ext uri="{FF2B5EF4-FFF2-40B4-BE49-F238E27FC236}">
                  <a16:creationId xmlns:a16="http://schemas.microsoft.com/office/drawing/2014/main" id="{66B7FD5F-B77A-1B4B-E29E-EBFA9C51C5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hart, scatter chart&#10;&#10;Description automatically generated">
                      <a:extLst>
                        <a:ext uri="{FF2B5EF4-FFF2-40B4-BE49-F238E27FC236}">
                          <a16:creationId xmlns:a16="http://schemas.microsoft.com/office/drawing/2014/main" id="{66B7FD5F-B77A-1B4B-E29E-EBFA9C51C5BB}"/>
                        </a:ext>
                      </a:extLst>
                    </pic:cNvPr>
                    <pic:cNvPicPr>
                      <a:picLocks noChangeAspect="1"/>
                    </pic:cNvPicPr>
                  </pic:nvPicPr>
                  <pic:blipFill>
                    <a:blip r:embed="rId25"/>
                    <a:stretch>
                      <a:fillRect/>
                    </a:stretch>
                  </pic:blipFill>
                  <pic:spPr>
                    <a:xfrm>
                      <a:off x="0" y="0"/>
                      <a:ext cx="3274166" cy="3238897"/>
                    </a:xfrm>
                    <a:prstGeom prst="rect">
                      <a:avLst/>
                    </a:prstGeom>
                  </pic:spPr>
                </pic:pic>
              </a:graphicData>
            </a:graphic>
          </wp:inline>
        </w:drawing>
      </w:r>
      <w:r>
        <w:rPr>
          <w:b/>
          <w:bCs/>
        </w:rPr>
        <w:t>UW4075</w:t>
      </w:r>
    </w:p>
    <w:p w14:paraId="6CF4940E" w14:textId="77777777" w:rsidR="00293A0B" w:rsidRDefault="00293A0B" w:rsidP="00293A0B">
      <w:pPr>
        <w:spacing w:after="0" w:line="240" w:lineRule="auto"/>
        <w:rPr>
          <w:b/>
          <w:bCs/>
        </w:rPr>
      </w:pPr>
    </w:p>
    <w:p w14:paraId="33CD51B4" w14:textId="77777777" w:rsidR="00293A0B" w:rsidRDefault="00293A0B" w:rsidP="00293A0B">
      <w:pPr>
        <w:spacing w:after="0" w:line="240" w:lineRule="auto"/>
        <w:rPr>
          <w:b/>
          <w:bCs/>
        </w:rPr>
      </w:pPr>
    </w:p>
    <w:p w14:paraId="66C43909" w14:textId="77777777" w:rsidR="00293A0B" w:rsidRDefault="00293A0B" w:rsidP="00293A0B">
      <w:pPr>
        <w:spacing w:after="0" w:line="240" w:lineRule="auto"/>
        <w:rPr>
          <w:b/>
          <w:bCs/>
        </w:rPr>
      </w:pPr>
      <w:r>
        <w:rPr>
          <w:noProof/>
        </w:rPr>
        <w:lastRenderedPageBreak/>
        <w:drawing>
          <wp:inline distT="0" distB="0" distL="0" distR="0" wp14:anchorId="4A81EF32" wp14:editId="75C2223C">
            <wp:extent cx="3360423" cy="3324225"/>
            <wp:effectExtent l="0" t="0" r="0" b="0"/>
            <wp:docPr id="16" name="Picture 9" descr="Chart, scatter chart&#10;&#10;Description automatically generated">
              <a:extLst xmlns:a="http://schemas.openxmlformats.org/drawingml/2006/main">
                <a:ext uri="{FF2B5EF4-FFF2-40B4-BE49-F238E27FC236}">
                  <a16:creationId xmlns:a16="http://schemas.microsoft.com/office/drawing/2014/main" id="{E0AA3E14-19EC-134C-B4A6-5033DC2F8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Chart, scatter chart&#10;&#10;Description automatically generated">
                      <a:extLst>
                        <a:ext uri="{FF2B5EF4-FFF2-40B4-BE49-F238E27FC236}">
                          <a16:creationId xmlns:a16="http://schemas.microsoft.com/office/drawing/2014/main" id="{E0AA3E14-19EC-134C-B4A6-5033DC2F8D51}"/>
                        </a:ext>
                      </a:extLst>
                    </pic:cNvPr>
                    <pic:cNvPicPr>
                      <a:picLocks noChangeAspect="1"/>
                    </pic:cNvPicPr>
                  </pic:nvPicPr>
                  <pic:blipFill>
                    <a:blip r:embed="rId26"/>
                    <a:stretch>
                      <a:fillRect/>
                    </a:stretch>
                  </pic:blipFill>
                  <pic:spPr>
                    <a:xfrm>
                      <a:off x="0" y="0"/>
                      <a:ext cx="3364796" cy="3328551"/>
                    </a:xfrm>
                    <a:prstGeom prst="rect">
                      <a:avLst/>
                    </a:prstGeom>
                  </pic:spPr>
                </pic:pic>
              </a:graphicData>
            </a:graphic>
          </wp:inline>
        </w:drawing>
      </w:r>
      <w:r>
        <w:rPr>
          <w:b/>
          <w:bCs/>
        </w:rPr>
        <w:t>UW4176</w:t>
      </w:r>
    </w:p>
    <w:p w14:paraId="1CF7A89C" w14:textId="22A2072E" w:rsidR="00293A0B" w:rsidRDefault="00293A0B" w:rsidP="002F35D2">
      <w:pPr>
        <w:spacing w:after="0" w:line="240" w:lineRule="auto"/>
      </w:pPr>
    </w:p>
    <w:p w14:paraId="579FE611" w14:textId="77777777" w:rsidR="006231C0" w:rsidRDefault="00293A0B" w:rsidP="00293A0B">
      <w:pPr>
        <w:spacing w:after="0" w:line="240" w:lineRule="auto"/>
      </w:pPr>
      <w:r>
        <w:tab/>
        <w:t xml:space="preserve">Table </w:t>
      </w:r>
      <w:r w:rsidR="003C5172">
        <w:t>S</w:t>
      </w:r>
      <w:r w:rsidR="00FA4DD2">
        <w:t>3</w:t>
      </w:r>
      <w:r w:rsidR="003C5172">
        <w:t>-</w:t>
      </w:r>
      <w:r>
        <w:t xml:space="preserve">12 gives the final ages for both quartz and K-feldspar. Where the ages differ according to whether the field dosimeters are used or not, the field measurements are used for dose rate.  </w:t>
      </w:r>
      <w:r w:rsidR="002F35D2">
        <w:t>Otherwise,</w:t>
      </w:r>
      <w:r>
        <w:t xml:space="preserve"> the age with the best precision is used. In all cases, the minimum age or finite mixture model are used for the age and 15% over-dispersion is assumed for typical single-aged samples. On the four samples where both a quartz and feldspar age were obtained, one, UW4096, shows agreement, two, UW4094 and UW4120, shows the K-feldspar age older than the quartz age, and one, UW4103, shows the quartz age older. It was argued in Feathers et al. 2022, that the quartz age for many New England samples appears to be underestimated, making the K-feldspar age the better estimate. The Crown Farm sample, UW4103, is anomalous in this regard. The K-feldspar age was considered the best estimate for the other sample from this site, but the K-feldspar age for UW4103 is very young, suggesting possible contamination. On the other hand, the quartz age is based on only 15 grains, but it does agree with the K-feldspar age from the other sample. </w:t>
      </w:r>
    </w:p>
    <w:p w14:paraId="427ACEA1" w14:textId="60784C6E" w:rsidR="00293A0B" w:rsidRDefault="00293A0B" w:rsidP="006231C0">
      <w:pPr>
        <w:spacing w:after="0" w:line="240" w:lineRule="auto"/>
        <w:ind w:firstLine="720"/>
      </w:pPr>
      <w:r>
        <w:t xml:space="preserve">Figure </w:t>
      </w:r>
      <w:r w:rsidR="006231C0">
        <w:t>S</w:t>
      </w:r>
      <w:r>
        <w:t xml:space="preserve">4 is a radial graph of the sediment ages from both Feathers et al. 2022 and this report. This report produced seven </w:t>
      </w:r>
      <w:r w:rsidR="00404A71">
        <w:t xml:space="preserve">ages </w:t>
      </w:r>
      <w:r>
        <w:t xml:space="preserve">that are colonial, whereas the work in Feathers et al. (2022) produced only </w:t>
      </w:r>
      <w:r w:rsidR="006231C0">
        <w:t>one</w:t>
      </w:r>
      <w:r>
        <w:t>. That one is from Rocky Hill Road. Two samples from this site in this report also gave colonial ages. This report also produced two ages much older than those from Feathers et al. (2022), from Richard’s Chamber and from Twin Column Chamber. Using the central age model, all ages from this report and Feathers et al. (2022), provide a central tendency of AD 1590 ± 30.</w:t>
      </w:r>
    </w:p>
    <w:p w14:paraId="7C55C4EF" w14:textId="77777777" w:rsidR="00293A0B" w:rsidRDefault="00293A0B" w:rsidP="00293A0B">
      <w:pPr>
        <w:spacing w:after="0" w:line="240" w:lineRule="auto"/>
      </w:pPr>
    </w:p>
    <w:p w14:paraId="01710BD9" w14:textId="0F5BBF90" w:rsidR="00293A0B" w:rsidRDefault="006231C0" w:rsidP="00293A0B">
      <w:pPr>
        <w:spacing w:after="0" w:line="240" w:lineRule="auto"/>
      </w:pPr>
      <w:bookmarkStart w:id="18" w:name="_Hlk155279817"/>
      <w:r w:rsidRPr="006231C0">
        <w:rPr>
          <w:b/>
          <w:bCs/>
        </w:rPr>
        <w:t>Table S3-12</w:t>
      </w:r>
      <w:r w:rsidR="00293A0B">
        <w:t>.  Best estimates for sediment ages.</w:t>
      </w:r>
    </w:p>
    <w:tbl>
      <w:tblPr>
        <w:tblStyle w:val="ListTable3-Accent3"/>
        <w:tblW w:w="0" w:type="auto"/>
        <w:tblLook w:val="04A0" w:firstRow="1" w:lastRow="0" w:firstColumn="1" w:lastColumn="0" w:noHBand="0" w:noVBand="1"/>
      </w:tblPr>
      <w:tblGrid>
        <w:gridCol w:w="1006"/>
        <w:gridCol w:w="2219"/>
        <w:gridCol w:w="1605"/>
        <w:gridCol w:w="1840"/>
      </w:tblGrid>
      <w:tr w:rsidR="00293A0B" w14:paraId="162740BA"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BFBFBF" w:themeFill="background1" w:themeFillShade="BF"/>
          </w:tcPr>
          <w:bookmarkEnd w:id="18"/>
          <w:p w14:paraId="68E04398" w14:textId="77777777" w:rsidR="00293A0B" w:rsidRPr="006673BA" w:rsidRDefault="00293A0B" w:rsidP="0041177D">
            <w:pPr>
              <w:rPr>
                <w:color w:val="auto"/>
              </w:rPr>
            </w:pPr>
            <w:r w:rsidRPr="006673BA">
              <w:rPr>
                <w:color w:val="auto"/>
              </w:rPr>
              <w:t>Sample</w:t>
            </w:r>
          </w:p>
        </w:tc>
        <w:tc>
          <w:tcPr>
            <w:tcW w:w="0" w:type="auto"/>
            <w:shd w:val="clear" w:color="auto" w:fill="BFBFBF" w:themeFill="background1" w:themeFillShade="BF"/>
          </w:tcPr>
          <w:p w14:paraId="7E8E0E29" w14:textId="77777777" w:rsidR="00293A0B" w:rsidRPr="006673BA" w:rsidRDefault="00293A0B" w:rsidP="0041177D">
            <w:pP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site</w:t>
            </w:r>
          </w:p>
        </w:tc>
        <w:tc>
          <w:tcPr>
            <w:tcW w:w="0" w:type="auto"/>
            <w:shd w:val="clear" w:color="auto" w:fill="BFBFBF" w:themeFill="background1" w:themeFillShade="BF"/>
          </w:tcPr>
          <w:p w14:paraId="2AC22E70" w14:textId="77777777" w:rsidR="00293A0B" w:rsidRPr="006673BA" w:rsidRDefault="00293A0B" w:rsidP="0041177D">
            <w:pP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Quartz age (ka)</w:t>
            </w:r>
          </w:p>
        </w:tc>
        <w:tc>
          <w:tcPr>
            <w:tcW w:w="0" w:type="auto"/>
            <w:shd w:val="clear" w:color="auto" w:fill="BFBFBF" w:themeFill="background1" w:themeFillShade="BF"/>
          </w:tcPr>
          <w:p w14:paraId="767C35C2" w14:textId="77777777" w:rsidR="00293A0B" w:rsidRPr="006673BA" w:rsidRDefault="00293A0B" w:rsidP="0041177D">
            <w:pPr>
              <w:cnfStyle w:val="100000000000" w:firstRow="1" w:lastRow="0" w:firstColumn="0" w:lastColumn="0" w:oddVBand="0" w:evenVBand="0" w:oddHBand="0" w:evenHBand="0" w:firstRowFirstColumn="0" w:firstRowLastColumn="0" w:lastRowFirstColumn="0" w:lastRowLastColumn="0"/>
              <w:rPr>
                <w:color w:val="auto"/>
              </w:rPr>
            </w:pPr>
            <w:r w:rsidRPr="006673BA">
              <w:rPr>
                <w:color w:val="auto"/>
              </w:rPr>
              <w:t>K-feldspar age (ka</w:t>
            </w:r>
          </w:p>
        </w:tc>
      </w:tr>
      <w:tr w:rsidR="00293A0B" w14:paraId="2C3A984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EACCC0" w14:textId="77777777" w:rsidR="00293A0B" w:rsidRDefault="00293A0B" w:rsidP="0041177D">
            <w:r>
              <w:t>UW4079</w:t>
            </w:r>
          </w:p>
        </w:tc>
        <w:tc>
          <w:tcPr>
            <w:tcW w:w="0" w:type="auto"/>
          </w:tcPr>
          <w:p w14:paraId="1CBDCFE6"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proofErr w:type="spellStart"/>
            <w:r>
              <w:t>Gungywamp</w:t>
            </w:r>
            <w:proofErr w:type="spellEnd"/>
          </w:p>
        </w:tc>
        <w:tc>
          <w:tcPr>
            <w:tcW w:w="0" w:type="auto"/>
          </w:tcPr>
          <w:p w14:paraId="38DD5EA1"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p>
        </w:tc>
        <w:tc>
          <w:tcPr>
            <w:tcW w:w="0" w:type="auto"/>
          </w:tcPr>
          <w:p w14:paraId="1F84298C"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0.28±0.04</w:t>
            </w:r>
          </w:p>
        </w:tc>
      </w:tr>
      <w:tr w:rsidR="00293A0B" w14:paraId="789AC372"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5EF0D361" w14:textId="77777777" w:rsidR="00293A0B" w:rsidRDefault="00293A0B" w:rsidP="0041177D">
            <w:r>
              <w:t>UW4094</w:t>
            </w:r>
          </w:p>
        </w:tc>
        <w:tc>
          <w:tcPr>
            <w:tcW w:w="0" w:type="auto"/>
          </w:tcPr>
          <w:p w14:paraId="57EA062E"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Lewis Hollow</w:t>
            </w:r>
          </w:p>
        </w:tc>
        <w:tc>
          <w:tcPr>
            <w:tcW w:w="0" w:type="auto"/>
          </w:tcPr>
          <w:p w14:paraId="47FBF9AA"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0.24±0.03</w:t>
            </w:r>
          </w:p>
        </w:tc>
        <w:tc>
          <w:tcPr>
            <w:tcW w:w="0" w:type="auto"/>
          </w:tcPr>
          <w:p w14:paraId="28A5B844"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0.33±0.05</w:t>
            </w:r>
          </w:p>
        </w:tc>
      </w:tr>
      <w:tr w:rsidR="00293A0B" w14:paraId="2E1D9DB8"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8D5D6" w14:textId="77777777" w:rsidR="00293A0B" w:rsidRDefault="00293A0B" w:rsidP="0041177D">
            <w:r>
              <w:t>UW4096</w:t>
            </w:r>
          </w:p>
        </w:tc>
        <w:tc>
          <w:tcPr>
            <w:tcW w:w="0" w:type="auto"/>
          </w:tcPr>
          <w:p w14:paraId="59406276"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Rocky Hill Road</w:t>
            </w:r>
          </w:p>
        </w:tc>
        <w:tc>
          <w:tcPr>
            <w:tcW w:w="0" w:type="auto"/>
          </w:tcPr>
          <w:p w14:paraId="160E1C0A"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0.26±0.06</w:t>
            </w:r>
          </w:p>
        </w:tc>
        <w:tc>
          <w:tcPr>
            <w:tcW w:w="0" w:type="auto"/>
          </w:tcPr>
          <w:p w14:paraId="365676F0"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0.23±0.05</w:t>
            </w:r>
          </w:p>
        </w:tc>
      </w:tr>
      <w:tr w:rsidR="00293A0B" w14:paraId="44DBC319"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1386F17" w14:textId="77777777" w:rsidR="00293A0B" w:rsidRDefault="00293A0B" w:rsidP="0041177D">
            <w:r>
              <w:t>UW4097</w:t>
            </w:r>
          </w:p>
        </w:tc>
        <w:tc>
          <w:tcPr>
            <w:tcW w:w="0" w:type="auto"/>
          </w:tcPr>
          <w:p w14:paraId="2D0A97A1"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Rocky Hill Road</w:t>
            </w:r>
          </w:p>
        </w:tc>
        <w:tc>
          <w:tcPr>
            <w:tcW w:w="0" w:type="auto"/>
          </w:tcPr>
          <w:p w14:paraId="0A67BFE7"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p>
        </w:tc>
        <w:tc>
          <w:tcPr>
            <w:tcW w:w="0" w:type="auto"/>
          </w:tcPr>
          <w:p w14:paraId="4939AE2D"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0.29±0.09</w:t>
            </w:r>
          </w:p>
        </w:tc>
      </w:tr>
      <w:tr w:rsidR="00293A0B" w14:paraId="01C6694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D86C40" w14:textId="77777777" w:rsidR="00293A0B" w:rsidRDefault="00293A0B" w:rsidP="0041177D">
            <w:r>
              <w:t>UW4103</w:t>
            </w:r>
          </w:p>
        </w:tc>
        <w:tc>
          <w:tcPr>
            <w:tcW w:w="0" w:type="auto"/>
          </w:tcPr>
          <w:p w14:paraId="32BDA8BF"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Crown Farm</w:t>
            </w:r>
          </w:p>
        </w:tc>
        <w:tc>
          <w:tcPr>
            <w:tcW w:w="0" w:type="auto"/>
          </w:tcPr>
          <w:p w14:paraId="30FF6488"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0.51±0.11</w:t>
            </w:r>
          </w:p>
        </w:tc>
        <w:tc>
          <w:tcPr>
            <w:tcW w:w="0" w:type="auto"/>
          </w:tcPr>
          <w:p w14:paraId="50C07146"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0.13±0.03</w:t>
            </w:r>
          </w:p>
        </w:tc>
      </w:tr>
      <w:tr w:rsidR="00293A0B" w14:paraId="10C3F40D"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3C21413" w14:textId="77777777" w:rsidR="00293A0B" w:rsidRDefault="00293A0B" w:rsidP="0041177D">
            <w:r>
              <w:t>UW4120</w:t>
            </w:r>
          </w:p>
        </w:tc>
        <w:tc>
          <w:tcPr>
            <w:tcW w:w="0" w:type="auto"/>
          </w:tcPr>
          <w:p w14:paraId="3788EEBA"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Calendar II chamber</w:t>
            </w:r>
          </w:p>
        </w:tc>
        <w:tc>
          <w:tcPr>
            <w:tcW w:w="0" w:type="auto"/>
          </w:tcPr>
          <w:p w14:paraId="1B3B2D8A"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0.25±0.02</w:t>
            </w:r>
          </w:p>
        </w:tc>
        <w:tc>
          <w:tcPr>
            <w:tcW w:w="0" w:type="auto"/>
          </w:tcPr>
          <w:p w14:paraId="484EC40D"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0.35±0.06</w:t>
            </w:r>
          </w:p>
        </w:tc>
      </w:tr>
      <w:tr w:rsidR="00293A0B" w14:paraId="0A6774D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65B95" w14:textId="77777777" w:rsidR="00293A0B" w:rsidRDefault="00293A0B" w:rsidP="0041177D">
            <w:r>
              <w:lastRenderedPageBreak/>
              <w:t>UW4169</w:t>
            </w:r>
          </w:p>
        </w:tc>
        <w:tc>
          <w:tcPr>
            <w:tcW w:w="0" w:type="auto"/>
          </w:tcPr>
          <w:p w14:paraId="7FA43A31"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Richard’s Chamber</w:t>
            </w:r>
          </w:p>
        </w:tc>
        <w:tc>
          <w:tcPr>
            <w:tcW w:w="0" w:type="auto"/>
          </w:tcPr>
          <w:p w14:paraId="5A596C8D"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p>
        </w:tc>
        <w:tc>
          <w:tcPr>
            <w:tcW w:w="0" w:type="auto"/>
          </w:tcPr>
          <w:p w14:paraId="33A635B7"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0.78±0.16</w:t>
            </w:r>
          </w:p>
        </w:tc>
      </w:tr>
      <w:tr w:rsidR="00293A0B" w14:paraId="77A5E606"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DF92668" w14:textId="77777777" w:rsidR="00293A0B" w:rsidRDefault="00293A0B" w:rsidP="0041177D">
            <w:r>
              <w:t>UW4175</w:t>
            </w:r>
          </w:p>
        </w:tc>
        <w:tc>
          <w:tcPr>
            <w:tcW w:w="0" w:type="auto"/>
          </w:tcPr>
          <w:p w14:paraId="1A432B44"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Goshen Tunnel</w:t>
            </w:r>
          </w:p>
        </w:tc>
        <w:tc>
          <w:tcPr>
            <w:tcW w:w="0" w:type="auto"/>
          </w:tcPr>
          <w:p w14:paraId="1DDF8E1F"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p>
        </w:tc>
        <w:tc>
          <w:tcPr>
            <w:tcW w:w="0" w:type="auto"/>
          </w:tcPr>
          <w:p w14:paraId="245BFA81"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0.33±0.08</w:t>
            </w:r>
          </w:p>
        </w:tc>
      </w:tr>
      <w:tr w:rsidR="00293A0B" w14:paraId="114A615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76791B" w14:textId="77777777" w:rsidR="00293A0B" w:rsidRDefault="00293A0B" w:rsidP="0041177D">
            <w:r>
              <w:t>UW4176</w:t>
            </w:r>
          </w:p>
        </w:tc>
        <w:tc>
          <w:tcPr>
            <w:tcW w:w="0" w:type="auto"/>
          </w:tcPr>
          <w:p w14:paraId="0610BD48"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Twin Column chamber</w:t>
            </w:r>
          </w:p>
        </w:tc>
        <w:tc>
          <w:tcPr>
            <w:tcW w:w="0" w:type="auto"/>
          </w:tcPr>
          <w:p w14:paraId="4B3A16AC"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p>
        </w:tc>
        <w:tc>
          <w:tcPr>
            <w:tcW w:w="0" w:type="auto"/>
          </w:tcPr>
          <w:p w14:paraId="0E84A213"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0.78±0.10</w:t>
            </w:r>
          </w:p>
        </w:tc>
      </w:tr>
      <w:tr w:rsidR="00293A0B" w14:paraId="232349DB"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D85D193" w14:textId="77777777" w:rsidR="00293A0B" w:rsidRDefault="00293A0B" w:rsidP="0041177D">
            <w:r>
              <w:t>UW4178</w:t>
            </w:r>
          </w:p>
        </w:tc>
        <w:tc>
          <w:tcPr>
            <w:tcW w:w="0" w:type="auto"/>
          </w:tcPr>
          <w:p w14:paraId="41C5D55C"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Smith Mountain Gap</w:t>
            </w:r>
          </w:p>
        </w:tc>
        <w:tc>
          <w:tcPr>
            <w:tcW w:w="0" w:type="auto"/>
          </w:tcPr>
          <w:p w14:paraId="5D97060F"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r>
              <w:t>0.25±0.03</w:t>
            </w:r>
          </w:p>
        </w:tc>
        <w:tc>
          <w:tcPr>
            <w:tcW w:w="0" w:type="auto"/>
          </w:tcPr>
          <w:p w14:paraId="05D04CE9" w14:textId="77777777" w:rsidR="00293A0B" w:rsidRDefault="00293A0B" w:rsidP="0041177D">
            <w:pPr>
              <w:cnfStyle w:val="000000000000" w:firstRow="0" w:lastRow="0" w:firstColumn="0" w:lastColumn="0" w:oddVBand="0" w:evenVBand="0" w:oddHBand="0" w:evenHBand="0" w:firstRowFirstColumn="0" w:firstRowLastColumn="0" w:lastRowFirstColumn="0" w:lastRowLastColumn="0"/>
            </w:pPr>
          </w:p>
        </w:tc>
      </w:tr>
      <w:tr w:rsidR="00293A0B" w14:paraId="079C6A0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D52DC7" w14:textId="77777777" w:rsidR="00293A0B" w:rsidRDefault="00293A0B" w:rsidP="0041177D">
            <w:r>
              <w:t>UW4179</w:t>
            </w:r>
          </w:p>
        </w:tc>
        <w:tc>
          <w:tcPr>
            <w:tcW w:w="0" w:type="auto"/>
          </w:tcPr>
          <w:p w14:paraId="5C49EF40"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West Berlin Wall</w:t>
            </w:r>
          </w:p>
        </w:tc>
        <w:tc>
          <w:tcPr>
            <w:tcW w:w="0" w:type="auto"/>
          </w:tcPr>
          <w:p w14:paraId="1B6C60CA"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r>
              <w:t>0.49±0.10</w:t>
            </w:r>
          </w:p>
        </w:tc>
        <w:tc>
          <w:tcPr>
            <w:tcW w:w="0" w:type="auto"/>
          </w:tcPr>
          <w:p w14:paraId="27C9E67F" w14:textId="77777777" w:rsidR="00293A0B" w:rsidRDefault="00293A0B" w:rsidP="0041177D">
            <w:pPr>
              <w:cnfStyle w:val="000000100000" w:firstRow="0" w:lastRow="0" w:firstColumn="0" w:lastColumn="0" w:oddVBand="0" w:evenVBand="0" w:oddHBand="1" w:evenHBand="0" w:firstRowFirstColumn="0" w:firstRowLastColumn="0" w:lastRowFirstColumn="0" w:lastRowLastColumn="0"/>
            </w:pPr>
          </w:p>
        </w:tc>
      </w:tr>
    </w:tbl>
    <w:p w14:paraId="169D85B6" w14:textId="77777777" w:rsidR="00293A0B" w:rsidRDefault="00293A0B" w:rsidP="00293A0B">
      <w:pPr>
        <w:spacing w:after="0" w:line="240" w:lineRule="auto"/>
      </w:pPr>
    </w:p>
    <w:p w14:paraId="4247AD53" w14:textId="77777777" w:rsidR="00293A0B" w:rsidRDefault="00293A0B" w:rsidP="00293A0B">
      <w:pPr>
        <w:spacing w:after="0" w:line="240" w:lineRule="auto"/>
      </w:pPr>
    </w:p>
    <w:p w14:paraId="52D12B4F" w14:textId="4FDCFD30" w:rsidR="00293A0B" w:rsidRDefault="00293A0B" w:rsidP="00293A0B">
      <w:pPr>
        <w:spacing w:after="0" w:line="240" w:lineRule="auto"/>
      </w:pPr>
      <w:bookmarkStart w:id="19" w:name="_Hlk155279887"/>
      <w:r w:rsidRPr="00644140">
        <w:rPr>
          <w:b/>
          <w:bCs/>
        </w:rPr>
        <w:t xml:space="preserve">Figure </w:t>
      </w:r>
      <w:r w:rsidR="006231C0">
        <w:rPr>
          <w:b/>
          <w:bCs/>
        </w:rPr>
        <w:t>S</w:t>
      </w:r>
      <w:r w:rsidR="00AB4AF2">
        <w:rPr>
          <w:b/>
          <w:bCs/>
        </w:rPr>
        <w:t>3-4</w:t>
      </w:r>
      <w:r w:rsidRPr="00644140">
        <w:rPr>
          <w:b/>
          <w:bCs/>
        </w:rPr>
        <w:t>.</w:t>
      </w:r>
      <w:r>
        <w:t xml:space="preserve">  Radial graph of all ages from this report and Feathers et al. 2022. The reference of 0.4 corresponds to AD 1620, the year the Pilgrims landed</w:t>
      </w:r>
      <w:r w:rsidR="009A0165">
        <w:t>.</w:t>
      </w:r>
    </w:p>
    <w:bookmarkEnd w:id="19"/>
    <w:p w14:paraId="3D774D97" w14:textId="77777777" w:rsidR="00293A0B" w:rsidRDefault="00293A0B" w:rsidP="00293A0B">
      <w:pPr>
        <w:spacing w:after="0" w:line="240" w:lineRule="auto"/>
      </w:pPr>
    </w:p>
    <w:p w14:paraId="24E8762B" w14:textId="77777777" w:rsidR="00293A0B" w:rsidRPr="00B92B70" w:rsidRDefault="00293A0B" w:rsidP="00293A0B">
      <w:pPr>
        <w:spacing w:after="0" w:line="240" w:lineRule="auto"/>
      </w:pPr>
      <w:r>
        <w:rPr>
          <w:noProof/>
        </w:rPr>
        <w:drawing>
          <wp:inline distT="0" distB="0" distL="0" distR="0" wp14:anchorId="33A8462B" wp14:editId="5998A886">
            <wp:extent cx="4024804" cy="3981450"/>
            <wp:effectExtent l="0" t="0" r="0" b="0"/>
            <wp:docPr id="1367153383" name="Picture 1367153383" descr="A blue line with black dots&#10;&#10;Description automatically generated">
              <a:extLst xmlns:a="http://schemas.openxmlformats.org/drawingml/2006/main">
                <a:ext uri="{FF2B5EF4-FFF2-40B4-BE49-F238E27FC236}">
                  <a16:creationId xmlns:a16="http://schemas.microsoft.com/office/drawing/2014/main" id="{5B777B89-4C9C-4A84-1F90-6913A84EE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53383" name="Picture 1367153383" descr="A blue line with black dots&#10;&#10;Description automatically generated">
                      <a:extLst>
                        <a:ext uri="{FF2B5EF4-FFF2-40B4-BE49-F238E27FC236}">
                          <a16:creationId xmlns:a16="http://schemas.microsoft.com/office/drawing/2014/main" id="{5B777B89-4C9C-4A84-1F90-6913A84EE18C}"/>
                        </a:ext>
                      </a:extLst>
                    </pic:cNvPr>
                    <pic:cNvPicPr>
                      <a:picLocks noChangeAspect="1"/>
                    </pic:cNvPicPr>
                  </pic:nvPicPr>
                  <pic:blipFill>
                    <a:blip r:embed="rId27"/>
                    <a:stretch>
                      <a:fillRect/>
                    </a:stretch>
                  </pic:blipFill>
                  <pic:spPr>
                    <a:xfrm>
                      <a:off x="0" y="0"/>
                      <a:ext cx="4030813" cy="3987395"/>
                    </a:xfrm>
                    <a:prstGeom prst="rect">
                      <a:avLst/>
                    </a:prstGeom>
                  </pic:spPr>
                </pic:pic>
              </a:graphicData>
            </a:graphic>
          </wp:inline>
        </w:drawing>
      </w:r>
    </w:p>
    <w:p w14:paraId="050A2112" w14:textId="77777777" w:rsidR="00293A0B" w:rsidRDefault="00293A0B" w:rsidP="00293A0B">
      <w:pPr>
        <w:spacing w:after="0" w:line="240" w:lineRule="auto"/>
        <w:rPr>
          <w:b/>
        </w:rPr>
      </w:pPr>
    </w:p>
    <w:p w14:paraId="70A37405" w14:textId="77777777" w:rsidR="00293A0B" w:rsidRDefault="00293A0B" w:rsidP="00293A0B">
      <w:pPr>
        <w:spacing w:after="0" w:line="240" w:lineRule="auto"/>
        <w:rPr>
          <w:b/>
        </w:rPr>
      </w:pPr>
      <w:r>
        <w:rPr>
          <w:b/>
        </w:rPr>
        <w:t>Dating of Rock Samples</w:t>
      </w:r>
    </w:p>
    <w:p w14:paraId="49A6E4C5" w14:textId="77777777" w:rsidR="00293A0B" w:rsidRPr="00DE0DC6" w:rsidRDefault="00293A0B" w:rsidP="00293A0B">
      <w:pPr>
        <w:spacing w:after="0" w:line="240" w:lineRule="auto"/>
        <w:rPr>
          <w:b/>
        </w:rPr>
      </w:pPr>
    </w:p>
    <w:p w14:paraId="22A32446" w14:textId="16AA017A" w:rsidR="00293A0B" w:rsidRPr="00DE0DC6" w:rsidRDefault="00293A0B" w:rsidP="00293A0B">
      <w:pPr>
        <w:spacing w:after="0" w:line="240" w:lineRule="auto"/>
        <w:rPr>
          <w:rFonts w:cstheme="minorHAnsi"/>
        </w:rPr>
      </w:pPr>
      <w:r w:rsidRPr="00DE0DC6">
        <w:rPr>
          <w:b/>
        </w:rPr>
        <w:tab/>
      </w:r>
      <w:r w:rsidRPr="00DE0DC6">
        <w:rPr>
          <w:bCs/>
        </w:rPr>
        <w:t xml:space="preserve">Ten rock samples were dated as described in Table </w:t>
      </w:r>
      <w:r w:rsidR="009A0165" w:rsidRPr="00DE0DC6">
        <w:rPr>
          <w:bCs/>
        </w:rPr>
        <w:t>S</w:t>
      </w:r>
      <w:r w:rsidRPr="00DE0DC6">
        <w:rPr>
          <w:bCs/>
        </w:rPr>
        <w:t>1</w:t>
      </w:r>
      <w:r w:rsidR="006231C0">
        <w:rPr>
          <w:bCs/>
        </w:rPr>
        <w:t>-1</w:t>
      </w:r>
      <w:r w:rsidRPr="00DE0DC6">
        <w:rPr>
          <w:bCs/>
        </w:rPr>
        <w:t xml:space="preserve">. </w:t>
      </w:r>
      <w:r w:rsidRPr="00DE0DC6">
        <w:rPr>
          <w:rFonts w:cstheme="minorHAnsi"/>
        </w:rPr>
        <w:t>Rock samples were collected directly from a portion of the structure under an opaque tarp. The rocks had at least one unexposed surface. Presumably the rocks were exposed to light during construction so that dating a surface not exposed at present within the structure should date the construction.</w:t>
      </w:r>
    </w:p>
    <w:p w14:paraId="63F4239D" w14:textId="3CC28D36" w:rsidR="00293A0B" w:rsidRPr="00DE0DC6" w:rsidRDefault="00293A0B" w:rsidP="009A0165">
      <w:pPr>
        <w:spacing w:after="0" w:line="240" w:lineRule="auto"/>
        <w:ind w:firstLine="720"/>
        <w:rPr>
          <w:rFonts w:cstheme="minorHAnsi"/>
        </w:rPr>
      </w:pPr>
      <w:r w:rsidRPr="00DE0DC6">
        <w:rPr>
          <w:rFonts w:cstheme="minorHAnsi"/>
          <w:i/>
          <w:iCs/>
        </w:rPr>
        <w:t xml:space="preserve">Dose rate -- </w:t>
      </w:r>
      <w:r w:rsidRPr="00DE0DC6">
        <w:rPr>
          <w:rFonts w:cstheme="minorHAnsi"/>
        </w:rPr>
        <w:t>For the dated rocks, some of the beta dose also comes from outside the sample. There was another rock directly adjacent to the surface</w:t>
      </w:r>
      <w:r w:rsidRPr="00DE0DC6">
        <w:rPr>
          <w:rFonts w:cstheme="minorHAnsi"/>
          <w:spacing w:val="-13"/>
        </w:rPr>
        <w:t xml:space="preserve"> </w:t>
      </w:r>
      <w:r w:rsidRPr="00DE0DC6">
        <w:rPr>
          <w:rFonts w:cstheme="minorHAnsi"/>
        </w:rPr>
        <w:t>being</w:t>
      </w:r>
      <w:r w:rsidRPr="00DE0DC6">
        <w:rPr>
          <w:rFonts w:cstheme="minorHAnsi"/>
          <w:spacing w:val="-2"/>
        </w:rPr>
        <w:t xml:space="preserve"> </w:t>
      </w:r>
      <w:r w:rsidRPr="00DE0DC6">
        <w:rPr>
          <w:rFonts w:cstheme="minorHAnsi"/>
        </w:rPr>
        <w:t xml:space="preserve">dated for all samples. At the interface between the two rocks, the beta dose rate will be 50% of the beta dose rate from the top rock and 50% of the beta dose rate from the bottom rock. With depth into the rock, the contribution to the beta dose rate of the dated rock increases until after a couple of millimeters, beyond the range of betas that could come from the other rock, all of it does. For these samples the difference in dose rate between the surface and second slice was never more than 0.15 Gy and within error terms for all samples. </w:t>
      </w:r>
      <w:r w:rsidRPr="00DE0DC6">
        <w:rPr>
          <w:rFonts w:cstheme="minorHAnsi"/>
        </w:rPr>
        <w:lastRenderedPageBreak/>
        <w:t xml:space="preserve">Radioactivity of the dated rock and the adjacent rock are given in Table </w:t>
      </w:r>
      <w:r w:rsidR="003C5172" w:rsidRPr="00DE0DC6">
        <w:rPr>
          <w:rFonts w:cstheme="minorHAnsi"/>
        </w:rPr>
        <w:t>S</w:t>
      </w:r>
      <w:r w:rsidR="00FA4DD2" w:rsidRPr="00DE0DC6">
        <w:rPr>
          <w:rFonts w:cstheme="minorHAnsi"/>
        </w:rPr>
        <w:t>3</w:t>
      </w:r>
      <w:r w:rsidR="003C5172" w:rsidRPr="00DE0DC6">
        <w:rPr>
          <w:rFonts w:cstheme="minorHAnsi"/>
        </w:rPr>
        <w:t>-</w:t>
      </w:r>
      <w:r w:rsidRPr="00DE0DC6">
        <w:rPr>
          <w:rFonts w:cstheme="minorHAnsi"/>
        </w:rPr>
        <w:t xml:space="preserve">2. A field dosimeter was placed for each sample, but the one for UW4181 was not retrieved due to disturbance of the sampling location. The differences in gamma and cosmic dose rate between lab and field measurements are given in Table </w:t>
      </w:r>
      <w:r w:rsidR="003C5172" w:rsidRPr="00DE0DC6">
        <w:rPr>
          <w:rFonts w:cstheme="minorHAnsi"/>
        </w:rPr>
        <w:t>S</w:t>
      </w:r>
      <w:r w:rsidR="00FA4DD2" w:rsidRPr="00DE0DC6">
        <w:rPr>
          <w:rFonts w:cstheme="minorHAnsi"/>
        </w:rPr>
        <w:t>3</w:t>
      </w:r>
      <w:r w:rsidR="003C5172" w:rsidRPr="00DE0DC6">
        <w:rPr>
          <w:rFonts w:cstheme="minorHAnsi"/>
        </w:rPr>
        <w:t>-</w:t>
      </w:r>
      <w:r w:rsidRPr="00DE0DC6">
        <w:rPr>
          <w:rFonts w:cstheme="minorHAnsi"/>
        </w:rPr>
        <w:t xml:space="preserve">3. They are mostly quite </w:t>
      </w:r>
      <w:r w:rsidR="009A0165" w:rsidRPr="00DE0DC6">
        <w:rPr>
          <w:rFonts w:cstheme="minorHAnsi"/>
        </w:rPr>
        <w:t>different and</w:t>
      </w:r>
      <w:r w:rsidRPr="00DE0DC6">
        <w:rPr>
          <w:rFonts w:cstheme="minorHAnsi"/>
        </w:rPr>
        <w:t xml:space="preserve"> agree at two-sigma for only two samples (UW4172 and UW4177). For rocks, it is more difficult for the dosimeter to experience radiation exactly as the rock did, because the rock and the adjacent rock have been removed. Table </w:t>
      </w:r>
      <w:r w:rsidR="00DE0DC6">
        <w:rPr>
          <w:rFonts w:cstheme="minorHAnsi"/>
        </w:rPr>
        <w:t>S</w:t>
      </w:r>
      <w:r w:rsidRPr="00DE0DC6">
        <w:rPr>
          <w:rFonts w:cstheme="minorHAnsi"/>
        </w:rPr>
        <w:t>4 computes the total dose rate for both lab and field measurements for the surface slice, but the lab measurements, where the radioactivity of the rock and adjacent rock could be measured, may be more accurate.</w:t>
      </w:r>
    </w:p>
    <w:p w14:paraId="280733AD" w14:textId="34462019" w:rsidR="00293A0B" w:rsidRPr="00DE0DC6" w:rsidRDefault="00293A0B" w:rsidP="00293A0B">
      <w:pPr>
        <w:spacing w:after="0" w:line="240" w:lineRule="auto"/>
        <w:rPr>
          <w:rFonts w:cstheme="minorHAnsi"/>
        </w:rPr>
      </w:pPr>
      <w:r w:rsidRPr="00DE0DC6">
        <w:rPr>
          <w:rFonts w:cstheme="minorHAnsi"/>
        </w:rPr>
        <w:tab/>
      </w:r>
      <w:r w:rsidRPr="00DE0DC6">
        <w:rPr>
          <w:rFonts w:cstheme="minorHAnsi"/>
          <w:i/>
          <w:iCs/>
        </w:rPr>
        <w:t xml:space="preserve">Depth profiles </w:t>
      </w:r>
      <w:r w:rsidRPr="00DE0DC6">
        <w:rPr>
          <w:rFonts w:cstheme="minorHAnsi"/>
        </w:rPr>
        <w:t>– Several ~1 cm cores were drilled into the surface being dated for each rock using a drill press with a diamond tipped bit in red light conditions. The core was then cut into ~ 1 mm slices using a diamond tipped blade of 0.4 mm diameter. Luminescence from portions of each slice were then measured for equivalent dose. Because the whole slice was not measured at any given time, multiple measurements could be made on each slice.</w:t>
      </w:r>
    </w:p>
    <w:p w14:paraId="37562E11" w14:textId="4DB46CC7" w:rsidR="00293A0B" w:rsidRPr="00DE0DC6" w:rsidRDefault="00293A0B" w:rsidP="00293A0B">
      <w:pPr>
        <w:spacing w:after="0" w:line="240" w:lineRule="auto"/>
        <w:rPr>
          <w:rFonts w:cstheme="minorHAnsi"/>
        </w:rPr>
      </w:pPr>
      <w:r w:rsidRPr="00DE0DC6">
        <w:rPr>
          <w:rFonts w:cstheme="minorHAnsi"/>
        </w:rPr>
        <w:tab/>
        <w:t xml:space="preserve">All rocks were </w:t>
      </w:r>
      <w:proofErr w:type="gramStart"/>
      <w:r w:rsidRPr="00DE0DC6">
        <w:rPr>
          <w:rFonts w:cstheme="minorHAnsi"/>
        </w:rPr>
        <w:t>coarse-grains</w:t>
      </w:r>
      <w:proofErr w:type="gramEnd"/>
      <w:r w:rsidRPr="00DE0DC6">
        <w:rPr>
          <w:rFonts w:cstheme="minorHAnsi"/>
        </w:rPr>
        <w:t>, with average grain size about 200 µm as judged by a binocular</w:t>
      </w:r>
      <w:r w:rsidR="006836B7">
        <w:rPr>
          <w:rFonts w:cstheme="minorHAnsi"/>
        </w:rPr>
        <w:t xml:space="preserve"> </w:t>
      </w:r>
      <w:r w:rsidRPr="00DE0DC6">
        <w:rPr>
          <w:rFonts w:cstheme="minorHAnsi"/>
        </w:rPr>
        <w:t xml:space="preserve">microscope. </w:t>
      </w:r>
      <w:bookmarkStart w:id="20" w:name="_Hlk131236358"/>
      <w:r w:rsidRPr="00DE0DC6">
        <w:rPr>
          <w:rFonts w:cstheme="minorHAnsi"/>
        </w:rPr>
        <w:t xml:space="preserve">UW4170, UW4171, UW4172, UW4173, UW4174, and UW4179 were quartzites or quartz-rich sandstones. UW4078 and UW4181 were granitic schists, UW4168 was granite or granodiorite and UW4177 was a metamorphic amphibolite. </w:t>
      </w:r>
      <w:bookmarkEnd w:id="20"/>
      <w:r w:rsidRPr="00DE0DC6">
        <w:rPr>
          <w:rFonts w:cstheme="minorHAnsi"/>
        </w:rPr>
        <w:t>Photos of the rocks are displayed at the end of the report. D</w:t>
      </w:r>
      <w:r w:rsidRPr="00DE0DC6">
        <w:rPr>
          <w:rFonts w:cstheme="minorHAnsi"/>
          <w:vertAlign w:val="subscript"/>
        </w:rPr>
        <w:t>e</w:t>
      </w:r>
      <w:r w:rsidRPr="00DE0DC6">
        <w:rPr>
          <w:rFonts w:cstheme="minorHAnsi"/>
        </w:rPr>
        <w:t xml:space="preserve"> was determined by the double SAR method (Banerjee et al. 2001), where an infrared stimulation proceeded a blue stimulation, both using diodes and for 100 s at each step. Emission was through a UV340 filter. A preheat of 240°C for 10s followed regeneration doses while a cut heat of 200°C followed the test doses, which were about 2 Gy.   A fading test (after Auclair et al. 2003) was performed on all slices to correct the feldspar</w:t>
      </w:r>
      <w:r w:rsidRPr="00DE0DC6">
        <w:rPr>
          <w:rFonts w:cstheme="minorHAnsi"/>
          <w:spacing w:val="-10"/>
        </w:rPr>
        <w:t xml:space="preserve"> </w:t>
      </w:r>
      <w:r w:rsidRPr="00DE0DC6">
        <w:rPr>
          <w:rFonts w:cstheme="minorHAnsi"/>
        </w:rPr>
        <w:t>ages (following Huntley and Lamothe 2001). The double SAR method was used because it was not known initially if the best signal would come from feldspar or quartz.  A justification for this procedure is given in Feathers et al. (2022).</w:t>
      </w:r>
    </w:p>
    <w:p w14:paraId="00322130" w14:textId="490217C6" w:rsidR="00293A0B" w:rsidRPr="00DE0DC6" w:rsidRDefault="00293A0B" w:rsidP="00293A0B">
      <w:pPr>
        <w:spacing w:after="0" w:line="240" w:lineRule="auto"/>
        <w:rPr>
          <w:rFonts w:cstheme="minorHAnsi"/>
        </w:rPr>
      </w:pPr>
      <w:r w:rsidRPr="00DE0DC6">
        <w:rPr>
          <w:rFonts w:cstheme="minorHAnsi"/>
        </w:rPr>
        <w:tab/>
        <w:t>A dose recovery test was performed on four slices with OSL and four with IRSL. The derived to administered dose ratio was 2.0 ± 0.5, which is within 2-sigma of 1, for IRSL and 1.78 ± 0.26, more than 2-sigma above 1 for OSL. This is not very satisfactory and suggests equivalent dose values may be over-estimated. The samples were bleached by 100 s exposure to blue diodes, which perhaps was not sufficient to fully bleach some samples. This requires further study.</w:t>
      </w:r>
    </w:p>
    <w:p w14:paraId="1E2FEE34" w14:textId="193F6653" w:rsidR="00293A0B" w:rsidRPr="00DE0DC6" w:rsidRDefault="00293A0B" w:rsidP="00293A0B">
      <w:r w:rsidRPr="00DE0DC6">
        <w:tab/>
        <w:t xml:space="preserve">Table </w:t>
      </w:r>
      <w:r w:rsidR="003C5172" w:rsidRPr="00DE0DC6">
        <w:t>S</w:t>
      </w:r>
      <w:r w:rsidR="00FA4DD2" w:rsidRPr="00DE0DC6">
        <w:t>3</w:t>
      </w:r>
      <w:r w:rsidR="003C5172" w:rsidRPr="00DE0DC6">
        <w:t>-1</w:t>
      </w:r>
      <w:r w:rsidRPr="00DE0DC6">
        <w:t xml:space="preserve">3 gives the equivalent dose from OSL and IRSL for the top four slices from each core measured. Where more than one measurement was made on a slice (done only on slices 1 and 2), the lowest equivalent dose value is given. If the equivalent dose could not be determined because the natural signal did not intersect a saturating growth curve, the cell is labeled SAT. NA means equivalent dose could not be determined for other reasons such as lack of measurable signal, recycling errors or recuperation. Not all cores produced a usable signal either because the equivalent dose was so high that Pleistocene ages would be obtained (suggesting poor bleaching) or because of lack of measurable signal. Only cores with usable data are reported. According to the bleaching model for rock surfaces, the lowest equivalent dose should be obtained on the first, or surface slice, with higher equivalent doses obtained with depth. This model was not met for several samples. For </w:t>
      </w:r>
      <w:r w:rsidR="009A0165" w:rsidRPr="00DE0DC6">
        <w:t>example,</w:t>
      </w:r>
      <w:r w:rsidRPr="00DE0DC6">
        <w:t xml:space="preserve"> slice 2 often produced a lower equivalent dose than slice 1. This is counter-</w:t>
      </w:r>
      <w:r w:rsidR="009A0165" w:rsidRPr="00DE0DC6">
        <w:t>intuitive but</w:t>
      </w:r>
      <w:r w:rsidRPr="00DE0DC6">
        <w:t xml:space="preserve"> can be explained by understanding that the light path into the rock is not necessarily linear but may move diagonally around opaque grains. Some samples, such as UW</w:t>
      </w:r>
      <w:r w:rsidR="009A0165" w:rsidRPr="00DE0DC6">
        <w:t>4177, had</w:t>
      </w:r>
      <w:r w:rsidRPr="00DE0DC6">
        <w:t xml:space="preserve"> only high equivalent dose values, suggesting poor bleaching. Others, such as UW4172, showed bleaching only at the surface. It cannot be shown that such samples were fully bleached, because even the lower equivalent dose at the surface may represent partial bleaching. Samples where both the 1</w:t>
      </w:r>
      <w:r w:rsidRPr="00DE0DC6">
        <w:rPr>
          <w:vertAlign w:val="superscript"/>
        </w:rPr>
        <w:t>st</w:t>
      </w:r>
      <w:r w:rsidRPr="00DE0DC6">
        <w:t xml:space="preserve"> and 2</w:t>
      </w:r>
      <w:r w:rsidRPr="00DE0DC6">
        <w:rPr>
          <w:vertAlign w:val="superscript"/>
        </w:rPr>
        <w:t>nd</w:t>
      </w:r>
      <w:r w:rsidRPr="00DE0DC6">
        <w:t xml:space="preserve"> slices have </w:t>
      </w:r>
      <w:r w:rsidR="009A0165" w:rsidRPr="00DE0DC6">
        <w:t>reduced,</w:t>
      </w:r>
      <w:r w:rsidRPr="00DE0DC6">
        <w:t xml:space="preserve"> and similar equivalent dose values were probably well bleached at the time of rock placement and should provide an age.</w:t>
      </w:r>
    </w:p>
    <w:p w14:paraId="2FD20A79" w14:textId="77777777" w:rsidR="00293A0B" w:rsidRDefault="00293A0B" w:rsidP="00293A0B">
      <w:pPr>
        <w:spacing w:after="0" w:line="240" w:lineRule="auto"/>
        <w:rPr>
          <w:rFonts w:cstheme="minorHAnsi"/>
          <w:sz w:val="24"/>
          <w:szCs w:val="24"/>
        </w:rPr>
      </w:pPr>
    </w:p>
    <w:p w14:paraId="27E8940F" w14:textId="0B9F6D99" w:rsidR="00293A0B" w:rsidRDefault="00293A0B" w:rsidP="00293A0B">
      <w:pPr>
        <w:spacing w:after="0" w:line="240" w:lineRule="auto"/>
        <w:rPr>
          <w:rFonts w:cstheme="minorHAnsi"/>
          <w:sz w:val="24"/>
          <w:szCs w:val="24"/>
        </w:rPr>
      </w:pPr>
      <w:bookmarkStart w:id="21" w:name="_Hlk155280022"/>
      <w:r w:rsidRPr="00DE0DC6">
        <w:rPr>
          <w:rFonts w:cstheme="minorHAnsi"/>
          <w:b/>
          <w:bCs/>
          <w:sz w:val="24"/>
          <w:szCs w:val="24"/>
        </w:rPr>
        <w:t xml:space="preserve">Table </w:t>
      </w:r>
      <w:r w:rsidR="003C5172" w:rsidRPr="00DE0DC6">
        <w:rPr>
          <w:rFonts w:cstheme="minorHAnsi"/>
          <w:b/>
          <w:bCs/>
          <w:sz w:val="24"/>
          <w:szCs w:val="24"/>
        </w:rPr>
        <w:t>S</w:t>
      </w:r>
      <w:r w:rsidR="00FA4DD2" w:rsidRPr="00DE0DC6">
        <w:rPr>
          <w:rFonts w:cstheme="minorHAnsi"/>
          <w:b/>
          <w:bCs/>
          <w:sz w:val="24"/>
          <w:szCs w:val="24"/>
        </w:rPr>
        <w:t>3</w:t>
      </w:r>
      <w:r w:rsidR="003C5172" w:rsidRPr="00DE0DC6">
        <w:rPr>
          <w:rFonts w:cstheme="minorHAnsi"/>
          <w:b/>
          <w:bCs/>
          <w:sz w:val="24"/>
          <w:szCs w:val="24"/>
        </w:rPr>
        <w:t>-</w:t>
      </w:r>
      <w:r w:rsidRPr="00DE0DC6">
        <w:rPr>
          <w:rFonts w:cstheme="minorHAnsi"/>
          <w:b/>
          <w:bCs/>
          <w:sz w:val="24"/>
          <w:szCs w:val="24"/>
        </w:rPr>
        <w:t>13</w:t>
      </w:r>
      <w:r>
        <w:rPr>
          <w:rFonts w:cstheme="minorHAnsi"/>
          <w:sz w:val="24"/>
          <w:szCs w:val="24"/>
        </w:rPr>
        <w:t>.  Equivalent dose for rock slices</w:t>
      </w:r>
    </w:p>
    <w:tbl>
      <w:tblPr>
        <w:tblStyle w:val="ListTable3-Accent3"/>
        <w:tblW w:w="0" w:type="auto"/>
        <w:tblLayout w:type="fixed"/>
        <w:tblLook w:val="04A0" w:firstRow="1" w:lastRow="0" w:firstColumn="1" w:lastColumn="0" w:noHBand="0" w:noVBand="1"/>
      </w:tblPr>
      <w:tblGrid>
        <w:gridCol w:w="1165"/>
        <w:gridCol w:w="720"/>
        <w:gridCol w:w="1260"/>
        <w:gridCol w:w="1260"/>
        <w:gridCol w:w="1260"/>
        <w:gridCol w:w="1260"/>
      </w:tblGrid>
      <w:tr w:rsidR="00293A0B" w14:paraId="2E8CD847"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5" w:type="dxa"/>
            <w:vMerge w:val="restart"/>
            <w:shd w:val="clear" w:color="auto" w:fill="BFBFBF" w:themeFill="background1" w:themeFillShade="BF"/>
          </w:tcPr>
          <w:bookmarkEnd w:id="21"/>
          <w:p w14:paraId="2084BD99" w14:textId="77777777" w:rsidR="00293A0B" w:rsidRPr="00716915" w:rsidRDefault="00293A0B" w:rsidP="0041177D">
            <w:pPr>
              <w:jc w:val="center"/>
              <w:rPr>
                <w:rFonts w:cstheme="minorHAnsi"/>
                <w:color w:val="auto"/>
                <w:sz w:val="24"/>
                <w:szCs w:val="24"/>
              </w:rPr>
            </w:pPr>
            <w:r w:rsidRPr="00716915">
              <w:rPr>
                <w:rFonts w:cstheme="minorHAnsi"/>
                <w:color w:val="auto"/>
                <w:sz w:val="24"/>
                <w:szCs w:val="24"/>
              </w:rPr>
              <w:t>Sample</w:t>
            </w:r>
          </w:p>
        </w:tc>
        <w:tc>
          <w:tcPr>
            <w:tcW w:w="720" w:type="dxa"/>
            <w:vMerge w:val="restart"/>
            <w:shd w:val="clear" w:color="auto" w:fill="BFBFBF" w:themeFill="background1" w:themeFillShade="BF"/>
          </w:tcPr>
          <w:p w14:paraId="1F6A4843" w14:textId="77777777" w:rsidR="00293A0B" w:rsidRPr="00716915" w:rsidRDefault="00293A0B" w:rsidP="0041177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716915">
              <w:rPr>
                <w:rFonts w:cstheme="minorHAnsi"/>
                <w:color w:val="auto"/>
                <w:sz w:val="24"/>
                <w:szCs w:val="24"/>
              </w:rPr>
              <w:t>Core</w:t>
            </w:r>
          </w:p>
        </w:tc>
        <w:tc>
          <w:tcPr>
            <w:tcW w:w="5040" w:type="dxa"/>
            <w:gridSpan w:val="4"/>
            <w:shd w:val="clear" w:color="auto" w:fill="BFBFBF" w:themeFill="background1" w:themeFillShade="BF"/>
          </w:tcPr>
          <w:p w14:paraId="4B62F639" w14:textId="77777777" w:rsidR="00293A0B" w:rsidRPr="00716915" w:rsidRDefault="00293A0B" w:rsidP="0041177D">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sidRPr="00716915">
              <w:rPr>
                <w:rFonts w:cstheme="minorHAnsi"/>
                <w:color w:val="auto"/>
                <w:sz w:val="24"/>
                <w:szCs w:val="24"/>
              </w:rPr>
              <w:t>Equivalent dose (Gy)</w:t>
            </w:r>
          </w:p>
        </w:tc>
      </w:tr>
      <w:tr w:rsidR="00293A0B" w14:paraId="5BEAF1D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shd w:val="clear" w:color="auto" w:fill="BFBFBF" w:themeFill="background1" w:themeFillShade="BF"/>
          </w:tcPr>
          <w:p w14:paraId="6C51E106" w14:textId="77777777" w:rsidR="00293A0B" w:rsidRPr="00716915" w:rsidRDefault="00293A0B" w:rsidP="0041177D">
            <w:pPr>
              <w:jc w:val="center"/>
              <w:rPr>
                <w:rFonts w:cstheme="minorHAnsi"/>
                <w:sz w:val="24"/>
                <w:szCs w:val="24"/>
              </w:rPr>
            </w:pPr>
          </w:p>
        </w:tc>
        <w:tc>
          <w:tcPr>
            <w:tcW w:w="720" w:type="dxa"/>
            <w:vMerge/>
            <w:shd w:val="clear" w:color="auto" w:fill="BFBFBF" w:themeFill="background1" w:themeFillShade="BF"/>
          </w:tcPr>
          <w:p w14:paraId="1C329D17" w14:textId="77777777" w:rsidR="00293A0B" w:rsidRPr="00716915"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260" w:type="dxa"/>
            <w:shd w:val="clear" w:color="auto" w:fill="BFBFBF" w:themeFill="background1" w:themeFillShade="BF"/>
          </w:tcPr>
          <w:p w14:paraId="5CC14336" w14:textId="77777777" w:rsidR="00293A0B" w:rsidRPr="00716915"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16915">
              <w:rPr>
                <w:rFonts w:cstheme="minorHAnsi"/>
                <w:sz w:val="24"/>
                <w:szCs w:val="24"/>
              </w:rPr>
              <w:t>Slice 1</w:t>
            </w:r>
          </w:p>
        </w:tc>
        <w:tc>
          <w:tcPr>
            <w:tcW w:w="1260" w:type="dxa"/>
            <w:shd w:val="clear" w:color="auto" w:fill="BFBFBF" w:themeFill="background1" w:themeFillShade="BF"/>
          </w:tcPr>
          <w:p w14:paraId="7D3C4FDF" w14:textId="77777777" w:rsidR="00293A0B" w:rsidRPr="00716915"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16915">
              <w:rPr>
                <w:rFonts w:cstheme="minorHAnsi"/>
                <w:sz w:val="24"/>
                <w:szCs w:val="24"/>
              </w:rPr>
              <w:t>Slice 2</w:t>
            </w:r>
          </w:p>
        </w:tc>
        <w:tc>
          <w:tcPr>
            <w:tcW w:w="1260" w:type="dxa"/>
            <w:shd w:val="clear" w:color="auto" w:fill="BFBFBF" w:themeFill="background1" w:themeFillShade="BF"/>
          </w:tcPr>
          <w:p w14:paraId="0DD11560" w14:textId="77777777" w:rsidR="00293A0B" w:rsidRPr="00716915"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16915">
              <w:rPr>
                <w:rFonts w:cstheme="minorHAnsi"/>
                <w:sz w:val="24"/>
                <w:szCs w:val="24"/>
              </w:rPr>
              <w:t>Slice 3</w:t>
            </w:r>
          </w:p>
        </w:tc>
        <w:tc>
          <w:tcPr>
            <w:tcW w:w="1260" w:type="dxa"/>
            <w:shd w:val="clear" w:color="auto" w:fill="BFBFBF" w:themeFill="background1" w:themeFillShade="BF"/>
          </w:tcPr>
          <w:p w14:paraId="292DC4FD" w14:textId="77777777" w:rsidR="00293A0B" w:rsidRPr="00716915"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16915">
              <w:rPr>
                <w:rFonts w:cstheme="minorHAnsi"/>
                <w:sz w:val="24"/>
                <w:szCs w:val="24"/>
              </w:rPr>
              <w:t>Slice 4</w:t>
            </w:r>
          </w:p>
        </w:tc>
      </w:tr>
      <w:tr w:rsidR="00293A0B" w14:paraId="0ABF2544" w14:textId="77777777" w:rsidTr="0041177D">
        <w:tc>
          <w:tcPr>
            <w:cnfStyle w:val="001000000000" w:firstRow="0" w:lastRow="0" w:firstColumn="1" w:lastColumn="0" w:oddVBand="0" w:evenVBand="0" w:oddHBand="0" w:evenHBand="0" w:firstRowFirstColumn="0" w:firstRowLastColumn="0" w:lastRowFirstColumn="0" w:lastRowLastColumn="0"/>
            <w:tcW w:w="6925" w:type="dxa"/>
            <w:gridSpan w:val="6"/>
          </w:tcPr>
          <w:p w14:paraId="5F4C3CA3" w14:textId="77777777" w:rsidR="00293A0B" w:rsidRDefault="00293A0B" w:rsidP="0041177D">
            <w:pPr>
              <w:jc w:val="center"/>
              <w:rPr>
                <w:rFonts w:cstheme="minorHAnsi"/>
                <w:sz w:val="24"/>
                <w:szCs w:val="24"/>
              </w:rPr>
            </w:pPr>
            <w:r>
              <w:rPr>
                <w:rFonts w:cstheme="minorHAnsi"/>
                <w:sz w:val="24"/>
                <w:szCs w:val="24"/>
              </w:rPr>
              <w:t>OSL</w:t>
            </w:r>
          </w:p>
        </w:tc>
      </w:tr>
      <w:tr w:rsidR="00293A0B" w14:paraId="1F747D2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2055254" w14:textId="77777777" w:rsidR="00293A0B" w:rsidRDefault="00293A0B" w:rsidP="0041177D">
            <w:pPr>
              <w:jc w:val="center"/>
              <w:rPr>
                <w:rFonts w:cstheme="minorHAnsi"/>
                <w:sz w:val="24"/>
                <w:szCs w:val="24"/>
              </w:rPr>
            </w:pPr>
            <w:r>
              <w:rPr>
                <w:rFonts w:cstheme="minorHAnsi"/>
                <w:sz w:val="24"/>
                <w:szCs w:val="24"/>
              </w:rPr>
              <w:t>UW4078</w:t>
            </w:r>
          </w:p>
        </w:tc>
        <w:tc>
          <w:tcPr>
            <w:tcW w:w="720" w:type="dxa"/>
          </w:tcPr>
          <w:p w14:paraId="01345C4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50C5AC25" w14:textId="77777777" w:rsidR="00293A0B" w:rsidRPr="00E753E3"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sz w:val="24"/>
                <w:szCs w:val="24"/>
              </w:rPr>
            </w:pPr>
            <w:r>
              <w:rPr>
                <w:rFonts w:cstheme="minorHAnsi"/>
                <w:sz w:val="24"/>
                <w:szCs w:val="24"/>
              </w:rPr>
              <w:t>10.2±0.67</w:t>
            </w:r>
          </w:p>
        </w:tc>
        <w:tc>
          <w:tcPr>
            <w:tcW w:w="1260" w:type="dxa"/>
          </w:tcPr>
          <w:p w14:paraId="4A69EDC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0.36±.0.03</w:t>
            </w:r>
          </w:p>
        </w:tc>
        <w:tc>
          <w:tcPr>
            <w:tcW w:w="1260" w:type="dxa"/>
          </w:tcPr>
          <w:p w14:paraId="5CD46EB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5CA7765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r>
      <w:tr w:rsidR="00293A0B" w14:paraId="1E844E22"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val="restart"/>
          </w:tcPr>
          <w:p w14:paraId="52F1A020" w14:textId="77777777" w:rsidR="00293A0B" w:rsidRDefault="00293A0B" w:rsidP="0041177D">
            <w:pPr>
              <w:jc w:val="center"/>
              <w:rPr>
                <w:rFonts w:cstheme="minorHAnsi"/>
                <w:sz w:val="24"/>
                <w:szCs w:val="24"/>
              </w:rPr>
            </w:pPr>
            <w:r>
              <w:rPr>
                <w:rFonts w:cstheme="minorHAnsi"/>
                <w:sz w:val="24"/>
                <w:szCs w:val="24"/>
              </w:rPr>
              <w:t>UW4168</w:t>
            </w:r>
          </w:p>
        </w:tc>
        <w:tc>
          <w:tcPr>
            <w:tcW w:w="720" w:type="dxa"/>
          </w:tcPr>
          <w:p w14:paraId="1A98C17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7143DEC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9.05±1.78</w:t>
            </w:r>
          </w:p>
        </w:tc>
        <w:tc>
          <w:tcPr>
            <w:tcW w:w="1260" w:type="dxa"/>
          </w:tcPr>
          <w:p w14:paraId="53C5861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21.1±2.51</w:t>
            </w:r>
          </w:p>
        </w:tc>
        <w:tc>
          <w:tcPr>
            <w:tcW w:w="1260" w:type="dxa"/>
          </w:tcPr>
          <w:p w14:paraId="5BB6742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40.2±4.22</w:t>
            </w:r>
          </w:p>
        </w:tc>
        <w:tc>
          <w:tcPr>
            <w:tcW w:w="1260" w:type="dxa"/>
          </w:tcPr>
          <w:p w14:paraId="0193CF4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293A0B" w14:paraId="072FAF5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tcPr>
          <w:p w14:paraId="54B638AE" w14:textId="77777777" w:rsidR="00293A0B" w:rsidRDefault="00293A0B" w:rsidP="0041177D">
            <w:pPr>
              <w:jc w:val="center"/>
              <w:rPr>
                <w:rFonts w:cstheme="minorHAnsi"/>
                <w:sz w:val="24"/>
                <w:szCs w:val="24"/>
              </w:rPr>
            </w:pPr>
          </w:p>
        </w:tc>
        <w:tc>
          <w:tcPr>
            <w:tcW w:w="720" w:type="dxa"/>
          </w:tcPr>
          <w:p w14:paraId="6DA957B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1498052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5.46±0.65</w:t>
            </w:r>
          </w:p>
        </w:tc>
        <w:tc>
          <w:tcPr>
            <w:tcW w:w="1260" w:type="dxa"/>
          </w:tcPr>
          <w:p w14:paraId="270B00E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24.9±2.67</w:t>
            </w:r>
          </w:p>
        </w:tc>
        <w:tc>
          <w:tcPr>
            <w:tcW w:w="1260" w:type="dxa"/>
          </w:tcPr>
          <w:p w14:paraId="6C2DDC2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33.2±2.67</w:t>
            </w:r>
          </w:p>
        </w:tc>
        <w:tc>
          <w:tcPr>
            <w:tcW w:w="1260" w:type="dxa"/>
          </w:tcPr>
          <w:p w14:paraId="3662CBC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42.0±3.00</w:t>
            </w:r>
          </w:p>
        </w:tc>
      </w:tr>
      <w:tr w:rsidR="00293A0B" w14:paraId="1D85B3E6"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4B674D1D" w14:textId="77777777" w:rsidR="00293A0B" w:rsidRDefault="00293A0B" w:rsidP="0041177D">
            <w:pPr>
              <w:jc w:val="center"/>
              <w:rPr>
                <w:rFonts w:cstheme="minorHAnsi"/>
                <w:sz w:val="24"/>
                <w:szCs w:val="24"/>
              </w:rPr>
            </w:pPr>
          </w:p>
        </w:tc>
        <w:tc>
          <w:tcPr>
            <w:tcW w:w="720" w:type="dxa"/>
          </w:tcPr>
          <w:p w14:paraId="5506329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1260" w:type="dxa"/>
          </w:tcPr>
          <w:p w14:paraId="69CEC72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19.7±4.64</w:t>
            </w:r>
          </w:p>
        </w:tc>
        <w:tc>
          <w:tcPr>
            <w:tcW w:w="1260" w:type="dxa"/>
          </w:tcPr>
          <w:p w14:paraId="3CBA30C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4DED27F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48.0±4.88</w:t>
            </w:r>
          </w:p>
        </w:tc>
        <w:tc>
          <w:tcPr>
            <w:tcW w:w="1260" w:type="dxa"/>
          </w:tcPr>
          <w:p w14:paraId="1E221B8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293A0B" w14:paraId="6F7AEA0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D535373" w14:textId="77777777" w:rsidR="00293A0B" w:rsidRDefault="00293A0B" w:rsidP="0041177D">
            <w:pPr>
              <w:jc w:val="center"/>
              <w:rPr>
                <w:rFonts w:cstheme="minorHAnsi"/>
                <w:sz w:val="24"/>
                <w:szCs w:val="24"/>
              </w:rPr>
            </w:pPr>
            <w:r>
              <w:rPr>
                <w:rFonts w:cstheme="minorHAnsi"/>
                <w:sz w:val="24"/>
                <w:szCs w:val="24"/>
              </w:rPr>
              <w:t>UW4170</w:t>
            </w:r>
          </w:p>
        </w:tc>
        <w:tc>
          <w:tcPr>
            <w:tcW w:w="720" w:type="dxa"/>
          </w:tcPr>
          <w:p w14:paraId="70B534E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72BB386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1.88±0.45</w:t>
            </w:r>
          </w:p>
        </w:tc>
        <w:tc>
          <w:tcPr>
            <w:tcW w:w="1260" w:type="dxa"/>
          </w:tcPr>
          <w:p w14:paraId="136F304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17.8±5.61</w:t>
            </w:r>
          </w:p>
        </w:tc>
        <w:tc>
          <w:tcPr>
            <w:tcW w:w="1260" w:type="dxa"/>
          </w:tcPr>
          <w:p w14:paraId="2B9B75C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0601007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r>
      <w:tr w:rsidR="00293A0B" w14:paraId="7211941E" w14:textId="77777777" w:rsidTr="0041177D">
        <w:tc>
          <w:tcPr>
            <w:cnfStyle w:val="001000000000" w:firstRow="0" w:lastRow="0" w:firstColumn="1" w:lastColumn="0" w:oddVBand="0" w:evenVBand="0" w:oddHBand="0" w:evenHBand="0" w:firstRowFirstColumn="0" w:firstRowLastColumn="0" w:lastRowFirstColumn="0" w:lastRowLastColumn="0"/>
            <w:tcW w:w="1165" w:type="dxa"/>
          </w:tcPr>
          <w:p w14:paraId="59702B56" w14:textId="77777777" w:rsidR="00293A0B" w:rsidRDefault="00293A0B" w:rsidP="0041177D">
            <w:pPr>
              <w:jc w:val="center"/>
              <w:rPr>
                <w:rFonts w:cstheme="minorHAnsi"/>
                <w:sz w:val="24"/>
                <w:szCs w:val="24"/>
              </w:rPr>
            </w:pPr>
          </w:p>
        </w:tc>
        <w:tc>
          <w:tcPr>
            <w:tcW w:w="720" w:type="dxa"/>
          </w:tcPr>
          <w:p w14:paraId="3F3B6F9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6633C1A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6A99E5E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5.65±2.67</w:t>
            </w:r>
          </w:p>
        </w:tc>
        <w:tc>
          <w:tcPr>
            <w:tcW w:w="1260" w:type="dxa"/>
          </w:tcPr>
          <w:p w14:paraId="2D16E4B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6251AAC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17.8±5.61</w:t>
            </w:r>
          </w:p>
        </w:tc>
      </w:tr>
      <w:tr w:rsidR="00293A0B" w14:paraId="09CC6F1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276C3E75" w14:textId="77777777" w:rsidR="00293A0B" w:rsidRDefault="00293A0B" w:rsidP="0041177D">
            <w:pPr>
              <w:jc w:val="center"/>
              <w:rPr>
                <w:rFonts w:cstheme="minorHAnsi"/>
                <w:sz w:val="24"/>
                <w:szCs w:val="24"/>
              </w:rPr>
            </w:pPr>
            <w:r>
              <w:rPr>
                <w:rFonts w:cstheme="minorHAnsi"/>
                <w:sz w:val="24"/>
                <w:szCs w:val="24"/>
              </w:rPr>
              <w:t>UW4171</w:t>
            </w:r>
          </w:p>
        </w:tc>
        <w:tc>
          <w:tcPr>
            <w:tcW w:w="720" w:type="dxa"/>
          </w:tcPr>
          <w:p w14:paraId="7EA4D63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14BAA8F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5.85±0.51</w:t>
            </w:r>
          </w:p>
        </w:tc>
        <w:tc>
          <w:tcPr>
            <w:tcW w:w="1260" w:type="dxa"/>
          </w:tcPr>
          <w:p w14:paraId="57EFD86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7.02±2.48</w:t>
            </w:r>
          </w:p>
        </w:tc>
        <w:tc>
          <w:tcPr>
            <w:tcW w:w="1260" w:type="dxa"/>
          </w:tcPr>
          <w:p w14:paraId="274EB44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1165CF3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16.3±2.65</w:t>
            </w:r>
          </w:p>
        </w:tc>
      </w:tr>
      <w:tr w:rsidR="00293A0B" w14:paraId="311659E9"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02CF9377" w14:textId="77777777" w:rsidR="00293A0B" w:rsidRDefault="00293A0B" w:rsidP="0041177D">
            <w:pPr>
              <w:jc w:val="center"/>
              <w:rPr>
                <w:rFonts w:cstheme="minorHAnsi"/>
                <w:sz w:val="24"/>
                <w:szCs w:val="24"/>
              </w:rPr>
            </w:pPr>
          </w:p>
        </w:tc>
        <w:tc>
          <w:tcPr>
            <w:tcW w:w="720" w:type="dxa"/>
          </w:tcPr>
          <w:p w14:paraId="7058ED3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1E91E8B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7.19±0.59</w:t>
            </w:r>
          </w:p>
        </w:tc>
        <w:tc>
          <w:tcPr>
            <w:tcW w:w="1260" w:type="dxa"/>
          </w:tcPr>
          <w:p w14:paraId="5E98D39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11.1±3.09</w:t>
            </w:r>
          </w:p>
        </w:tc>
        <w:tc>
          <w:tcPr>
            <w:tcW w:w="1260" w:type="dxa"/>
          </w:tcPr>
          <w:p w14:paraId="27FA73B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23.2±4.87</w:t>
            </w:r>
          </w:p>
        </w:tc>
        <w:tc>
          <w:tcPr>
            <w:tcW w:w="1260" w:type="dxa"/>
          </w:tcPr>
          <w:p w14:paraId="4E370DB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23.0±6.37</w:t>
            </w:r>
          </w:p>
        </w:tc>
      </w:tr>
      <w:tr w:rsidR="00293A0B" w14:paraId="275F802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tcPr>
          <w:p w14:paraId="4184021B" w14:textId="77777777" w:rsidR="00293A0B" w:rsidRDefault="00293A0B" w:rsidP="0041177D">
            <w:pPr>
              <w:jc w:val="center"/>
              <w:rPr>
                <w:rFonts w:cstheme="minorHAnsi"/>
                <w:sz w:val="24"/>
                <w:szCs w:val="24"/>
              </w:rPr>
            </w:pPr>
          </w:p>
        </w:tc>
        <w:tc>
          <w:tcPr>
            <w:tcW w:w="720" w:type="dxa"/>
          </w:tcPr>
          <w:p w14:paraId="0051A41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57100D5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4.55±0.49</w:t>
            </w:r>
          </w:p>
        </w:tc>
        <w:tc>
          <w:tcPr>
            <w:tcW w:w="1260" w:type="dxa"/>
          </w:tcPr>
          <w:p w14:paraId="1DDCDBC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6.59±0.85</w:t>
            </w:r>
          </w:p>
        </w:tc>
        <w:tc>
          <w:tcPr>
            <w:tcW w:w="1260" w:type="dxa"/>
          </w:tcPr>
          <w:p w14:paraId="3CE7943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17.6±3.59</w:t>
            </w:r>
          </w:p>
        </w:tc>
        <w:tc>
          <w:tcPr>
            <w:tcW w:w="1260" w:type="dxa"/>
          </w:tcPr>
          <w:p w14:paraId="1B2CF92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r>
      <w:tr w:rsidR="00293A0B" w14:paraId="2FA5D110"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15C4EF81" w14:textId="77777777" w:rsidR="00293A0B" w:rsidRDefault="00293A0B" w:rsidP="0041177D">
            <w:pPr>
              <w:jc w:val="center"/>
              <w:rPr>
                <w:rFonts w:cstheme="minorHAnsi"/>
                <w:sz w:val="24"/>
                <w:szCs w:val="24"/>
              </w:rPr>
            </w:pPr>
          </w:p>
        </w:tc>
        <w:tc>
          <w:tcPr>
            <w:tcW w:w="720" w:type="dxa"/>
          </w:tcPr>
          <w:p w14:paraId="3F24E15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1260" w:type="dxa"/>
          </w:tcPr>
          <w:p w14:paraId="04E55FE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11.4±1.33</w:t>
            </w:r>
          </w:p>
        </w:tc>
        <w:tc>
          <w:tcPr>
            <w:tcW w:w="1260" w:type="dxa"/>
          </w:tcPr>
          <w:p w14:paraId="6E9E166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9.64±1.53</w:t>
            </w:r>
          </w:p>
        </w:tc>
        <w:tc>
          <w:tcPr>
            <w:tcW w:w="1260" w:type="dxa"/>
          </w:tcPr>
          <w:p w14:paraId="41CF8C8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524EAF3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293A0B" w14:paraId="0EEAEBF1"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0752301A" w14:textId="77777777" w:rsidR="00293A0B" w:rsidRDefault="00293A0B" w:rsidP="0041177D">
            <w:pPr>
              <w:jc w:val="center"/>
              <w:rPr>
                <w:rFonts w:cstheme="minorHAnsi"/>
                <w:sz w:val="24"/>
                <w:szCs w:val="24"/>
              </w:rPr>
            </w:pPr>
            <w:r>
              <w:rPr>
                <w:rFonts w:cstheme="minorHAnsi"/>
                <w:sz w:val="24"/>
                <w:szCs w:val="24"/>
              </w:rPr>
              <w:t>UW4172</w:t>
            </w:r>
          </w:p>
        </w:tc>
        <w:tc>
          <w:tcPr>
            <w:tcW w:w="720" w:type="dxa"/>
          </w:tcPr>
          <w:p w14:paraId="770C0E6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2490EDF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114±10.7</w:t>
            </w:r>
          </w:p>
        </w:tc>
        <w:tc>
          <w:tcPr>
            <w:tcW w:w="1260" w:type="dxa"/>
          </w:tcPr>
          <w:p w14:paraId="6705FC4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6BAB86E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2E625F3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r>
      <w:tr w:rsidR="00293A0B" w14:paraId="7A201C1B"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656A29CE" w14:textId="77777777" w:rsidR="00293A0B" w:rsidRDefault="00293A0B" w:rsidP="0041177D">
            <w:pPr>
              <w:jc w:val="center"/>
              <w:rPr>
                <w:rFonts w:cstheme="minorHAnsi"/>
                <w:sz w:val="24"/>
                <w:szCs w:val="24"/>
              </w:rPr>
            </w:pPr>
          </w:p>
        </w:tc>
        <w:tc>
          <w:tcPr>
            <w:tcW w:w="720" w:type="dxa"/>
          </w:tcPr>
          <w:p w14:paraId="34D2B8F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130E187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3.68±0.30</w:t>
            </w:r>
          </w:p>
        </w:tc>
        <w:tc>
          <w:tcPr>
            <w:tcW w:w="1260" w:type="dxa"/>
          </w:tcPr>
          <w:p w14:paraId="1ECCA2E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2B9281C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2E89DE4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6DB86FDC"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3CE3365D" w14:textId="77777777" w:rsidR="00293A0B" w:rsidRDefault="00293A0B" w:rsidP="0041177D">
            <w:pPr>
              <w:jc w:val="center"/>
              <w:rPr>
                <w:rFonts w:cstheme="minorHAnsi"/>
                <w:sz w:val="24"/>
                <w:szCs w:val="24"/>
              </w:rPr>
            </w:pPr>
            <w:r>
              <w:rPr>
                <w:rFonts w:cstheme="minorHAnsi"/>
                <w:sz w:val="24"/>
                <w:szCs w:val="24"/>
              </w:rPr>
              <w:t>UW4173</w:t>
            </w:r>
          </w:p>
        </w:tc>
        <w:tc>
          <w:tcPr>
            <w:tcW w:w="720" w:type="dxa"/>
          </w:tcPr>
          <w:p w14:paraId="73A95FA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43C884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3.52±0.66</w:t>
            </w:r>
          </w:p>
        </w:tc>
        <w:tc>
          <w:tcPr>
            <w:tcW w:w="1260" w:type="dxa"/>
          </w:tcPr>
          <w:p w14:paraId="7E90311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5.60±4.17</w:t>
            </w:r>
          </w:p>
        </w:tc>
        <w:tc>
          <w:tcPr>
            <w:tcW w:w="1260" w:type="dxa"/>
          </w:tcPr>
          <w:p w14:paraId="7CB80C3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8.60±3.35</w:t>
            </w:r>
          </w:p>
        </w:tc>
        <w:tc>
          <w:tcPr>
            <w:tcW w:w="1260" w:type="dxa"/>
          </w:tcPr>
          <w:p w14:paraId="3BBA1B5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r>
      <w:tr w:rsidR="00293A0B" w14:paraId="458A2C79"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57A84A26" w14:textId="77777777" w:rsidR="00293A0B" w:rsidRDefault="00293A0B" w:rsidP="0041177D">
            <w:pPr>
              <w:jc w:val="center"/>
              <w:rPr>
                <w:rFonts w:cstheme="minorHAnsi"/>
                <w:sz w:val="24"/>
                <w:szCs w:val="24"/>
              </w:rPr>
            </w:pPr>
          </w:p>
        </w:tc>
        <w:tc>
          <w:tcPr>
            <w:tcW w:w="720" w:type="dxa"/>
          </w:tcPr>
          <w:p w14:paraId="6E317E2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7BC0882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4.82±1.19</w:t>
            </w:r>
          </w:p>
        </w:tc>
        <w:tc>
          <w:tcPr>
            <w:tcW w:w="1260" w:type="dxa"/>
          </w:tcPr>
          <w:p w14:paraId="2434748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1.46±0.20</w:t>
            </w:r>
          </w:p>
        </w:tc>
        <w:tc>
          <w:tcPr>
            <w:tcW w:w="1260" w:type="dxa"/>
          </w:tcPr>
          <w:p w14:paraId="0B66F44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07B4FE3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2EA247F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60D8EE47" w14:textId="77777777" w:rsidR="00293A0B" w:rsidRDefault="00293A0B" w:rsidP="0041177D">
            <w:pPr>
              <w:jc w:val="center"/>
              <w:rPr>
                <w:rFonts w:cstheme="minorHAnsi"/>
                <w:sz w:val="24"/>
                <w:szCs w:val="24"/>
              </w:rPr>
            </w:pPr>
            <w:r>
              <w:rPr>
                <w:rFonts w:cstheme="minorHAnsi"/>
                <w:sz w:val="24"/>
                <w:szCs w:val="24"/>
              </w:rPr>
              <w:t>UW4174</w:t>
            </w:r>
          </w:p>
        </w:tc>
        <w:tc>
          <w:tcPr>
            <w:tcW w:w="720" w:type="dxa"/>
          </w:tcPr>
          <w:p w14:paraId="7D3A0F3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37662FE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1.30±0.32</w:t>
            </w:r>
          </w:p>
        </w:tc>
        <w:tc>
          <w:tcPr>
            <w:tcW w:w="1260" w:type="dxa"/>
          </w:tcPr>
          <w:p w14:paraId="6649A8F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18.9±3.06</w:t>
            </w:r>
          </w:p>
        </w:tc>
        <w:tc>
          <w:tcPr>
            <w:tcW w:w="1260" w:type="dxa"/>
          </w:tcPr>
          <w:p w14:paraId="32E4982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61.6±18.4</w:t>
            </w:r>
          </w:p>
        </w:tc>
        <w:tc>
          <w:tcPr>
            <w:tcW w:w="1260" w:type="dxa"/>
          </w:tcPr>
          <w:p w14:paraId="06ACCF8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23.0±4.16</w:t>
            </w:r>
          </w:p>
        </w:tc>
      </w:tr>
      <w:tr w:rsidR="00293A0B" w14:paraId="2F7E7DDF"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22AF5AA5" w14:textId="77777777" w:rsidR="00293A0B" w:rsidRDefault="00293A0B" w:rsidP="0041177D">
            <w:pPr>
              <w:jc w:val="center"/>
              <w:rPr>
                <w:rFonts w:cstheme="minorHAnsi"/>
                <w:sz w:val="24"/>
                <w:szCs w:val="24"/>
              </w:rPr>
            </w:pPr>
          </w:p>
        </w:tc>
        <w:tc>
          <w:tcPr>
            <w:tcW w:w="720" w:type="dxa"/>
          </w:tcPr>
          <w:p w14:paraId="3C35413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1260" w:type="dxa"/>
          </w:tcPr>
          <w:p w14:paraId="6213833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11.7±2.00</w:t>
            </w:r>
          </w:p>
        </w:tc>
        <w:tc>
          <w:tcPr>
            <w:tcW w:w="1260" w:type="dxa"/>
          </w:tcPr>
          <w:p w14:paraId="219DC39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13.0±1.89</w:t>
            </w:r>
          </w:p>
        </w:tc>
        <w:tc>
          <w:tcPr>
            <w:tcW w:w="1260" w:type="dxa"/>
          </w:tcPr>
          <w:p w14:paraId="3C64BC2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7F926D7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30.8±17.1</w:t>
            </w:r>
          </w:p>
        </w:tc>
      </w:tr>
      <w:tr w:rsidR="00293A0B" w14:paraId="239563D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tcPr>
          <w:p w14:paraId="22AF8F6F" w14:textId="77777777" w:rsidR="00293A0B" w:rsidRDefault="00293A0B" w:rsidP="0041177D">
            <w:pPr>
              <w:jc w:val="center"/>
              <w:rPr>
                <w:rFonts w:cstheme="minorHAnsi"/>
                <w:sz w:val="24"/>
                <w:szCs w:val="24"/>
              </w:rPr>
            </w:pPr>
          </w:p>
        </w:tc>
        <w:tc>
          <w:tcPr>
            <w:tcW w:w="720" w:type="dxa"/>
          </w:tcPr>
          <w:p w14:paraId="441E4A6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c>
          <w:tcPr>
            <w:tcW w:w="1260" w:type="dxa"/>
          </w:tcPr>
          <w:p w14:paraId="59180F6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2.70±0.27</w:t>
            </w:r>
          </w:p>
        </w:tc>
        <w:tc>
          <w:tcPr>
            <w:tcW w:w="1260" w:type="dxa"/>
          </w:tcPr>
          <w:p w14:paraId="0B14BE8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17.1±3.22</w:t>
            </w:r>
          </w:p>
        </w:tc>
        <w:tc>
          <w:tcPr>
            <w:tcW w:w="1260" w:type="dxa"/>
          </w:tcPr>
          <w:p w14:paraId="35DE63D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18.0±3.88</w:t>
            </w:r>
          </w:p>
        </w:tc>
        <w:tc>
          <w:tcPr>
            <w:tcW w:w="1260" w:type="dxa"/>
          </w:tcPr>
          <w:p w14:paraId="2FA9E3D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16.5±1.97</w:t>
            </w:r>
          </w:p>
        </w:tc>
      </w:tr>
      <w:tr w:rsidR="00293A0B" w14:paraId="5B4805F7" w14:textId="77777777" w:rsidTr="0041177D">
        <w:tc>
          <w:tcPr>
            <w:cnfStyle w:val="001000000000" w:firstRow="0" w:lastRow="0" w:firstColumn="1" w:lastColumn="0" w:oddVBand="0" w:evenVBand="0" w:oddHBand="0" w:evenHBand="0" w:firstRowFirstColumn="0" w:firstRowLastColumn="0" w:lastRowFirstColumn="0" w:lastRowLastColumn="0"/>
            <w:tcW w:w="1165" w:type="dxa"/>
          </w:tcPr>
          <w:p w14:paraId="35237782" w14:textId="77777777" w:rsidR="00293A0B" w:rsidRDefault="00293A0B" w:rsidP="0041177D">
            <w:pPr>
              <w:jc w:val="center"/>
              <w:rPr>
                <w:rFonts w:cstheme="minorHAnsi"/>
                <w:sz w:val="24"/>
                <w:szCs w:val="24"/>
              </w:rPr>
            </w:pPr>
            <w:r>
              <w:rPr>
                <w:rFonts w:cstheme="minorHAnsi"/>
                <w:sz w:val="24"/>
                <w:szCs w:val="24"/>
              </w:rPr>
              <w:t>UW4177</w:t>
            </w:r>
          </w:p>
        </w:tc>
        <w:tc>
          <w:tcPr>
            <w:tcW w:w="720" w:type="dxa"/>
          </w:tcPr>
          <w:p w14:paraId="2CAC989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74675F1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15.4±3.63</w:t>
            </w:r>
          </w:p>
        </w:tc>
        <w:tc>
          <w:tcPr>
            <w:tcW w:w="1260" w:type="dxa"/>
          </w:tcPr>
          <w:p w14:paraId="3CB85EC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08180B2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1D6F8B8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138097E7"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7519CBB7" w14:textId="77777777" w:rsidR="00293A0B" w:rsidRDefault="00293A0B" w:rsidP="0041177D">
            <w:pPr>
              <w:jc w:val="center"/>
              <w:rPr>
                <w:rFonts w:cstheme="minorHAnsi"/>
                <w:sz w:val="24"/>
                <w:szCs w:val="24"/>
              </w:rPr>
            </w:pPr>
            <w:r>
              <w:rPr>
                <w:rFonts w:cstheme="minorHAnsi"/>
                <w:sz w:val="24"/>
                <w:szCs w:val="24"/>
              </w:rPr>
              <w:t>UW4179</w:t>
            </w:r>
          </w:p>
        </w:tc>
        <w:tc>
          <w:tcPr>
            <w:tcW w:w="720" w:type="dxa"/>
          </w:tcPr>
          <w:p w14:paraId="79A9166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66CD4F0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4.68±0.62</w:t>
            </w:r>
          </w:p>
        </w:tc>
        <w:tc>
          <w:tcPr>
            <w:tcW w:w="1260" w:type="dxa"/>
          </w:tcPr>
          <w:p w14:paraId="6D5E734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5B791E3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50882F0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r>
      <w:tr w:rsidR="00293A0B" w14:paraId="301C63B1"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47503E87" w14:textId="77777777" w:rsidR="00293A0B" w:rsidRDefault="00293A0B" w:rsidP="0041177D">
            <w:pPr>
              <w:jc w:val="center"/>
              <w:rPr>
                <w:rFonts w:cstheme="minorHAnsi"/>
                <w:sz w:val="24"/>
                <w:szCs w:val="24"/>
              </w:rPr>
            </w:pPr>
          </w:p>
        </w:tc>
        <w:tc>
          <w:tcPr>
            <w:tcW w:w="720" w:type="dxa"/>
          </w:tcPr>
          <w:p w14:paraId="6C7B911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5B7912B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5.96±0.86</w:t>
            </w:r>
          </w:p>
        </w:tc>
        <w:tc>
          <w:tcPr>
            <w:tcW w:w="1260" w:type="dxa"/>
          </w:tcPr>
          <w:p w14:paraId="4ECFD2B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15D3A75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73C6E3C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293A0B" w14:paraId="27B8B2A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4C294B73" w14:textId="77777777" w:rsidR="00293A0B" w:rsidRDefault="00293A0B" w:rsidP="0041177D">
            <w:pPr>
              <w:jc w:val="center"/>
              <w:rPr>
                <w:rFonts w:cstheme="minorHAnsi"/>
                <w:sz w:val="24"/>
                <w:szCs w:val="24"/>
              </w:rPr>
            </w:pPr>
            <w:r>
              <w:rPr>
                <w:rFonts w:cstheme="minorHAnsi"/>
                <w:sz w:val="24"/>
                <w:szCs w:val="24"/>
              </w:rPr>
              <w:t>UW4181</w:t>
            </w:r>
          </w:p>
        </w:tc>
        <w:tc>
          <w:tcPr>
            <w:tcW w:w="720" w:type="dxa"/>
          </w:tcPr>
          <w:p w14:paraId="674065E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2C93053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1F3B2FA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17.4±2.23</w:t>
            </w:r>
          </w:p>
        </w:tc>
        <w:tc>
          <w:tcPr>
            <w:tcW w:w="1260" w:type="dxa"/>
          </w:tcPr>
          <w:p w14:paraId="3CA0B18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7BC74BE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r>
      <w:tr w:rsidR="00293A0B" w14:paraId="7F5CA0D1"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73AB0F6D" w14:textId="77777777" w:rsidR="00293A0B" w:rsidRDefault="00293A0B" w:rsidP="0041177D">
            <w:pPr>
              <w:jc w:val="center"/>
              <w:rPr>
                <w:rFonts w:cstheme="minorHAnsi"/>
                <w:sz w:val="24"/>
                <w:szCs w:val="24"/>
              </w:rPr>
            </w:pPr>
          </w:p>
        </w:tc>
        <w:tc>
          <w:tcPr>
            <w:tcW w:w="720" w:type="dxa"/>
          </w:tcPr>
          <w:p w14:paraId="047BC97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1BED10F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6.94±1.05</w:t>
            </w:r>
          </w:p>
        </w:tc>
        <w:tc>
          <w:tcPr>
            <w:tcW w:w="1260" w:type="dxa"/>
          </w:tcPr>
          <w:p w14:paraId="70B147D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25.1±7.97</w:t>
            </w:r>
          </w:p>
        </w:tc>
        <w:tc>
          <w:tcPr>
            <w:tcW w:w="1260" w:type="dxa"/>
          </w:tcPr>
          <w:p w14:paraId="5C1E216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0AF54B7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4D684DC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5" w:type="dxa"/>
            <w:gridSpan w:val="6"/>
          </w:tcPr>
          <w:p w14:paraId="1F925F8C" w14:textId="77777777" w:rsidR="00293A0B" w:rsidRDefault="00293A0B" w:rsidP="0041177D">
            <w:pPr>
              <w:jc w:val="center"/>
              <w:rPr>
                <w:rFonts w:cstheme="minorHAnsi"/>
                <w:sz w:val="24"/>
                <w:szCs w:val="24"/>
              </w:rPr>
            </w:pPr>
            <w:r>
              <w:rPr>
                <w:rFonts w:cstheme="minorHAnsi"/>
                <w:sz w:val="24"/>
                <w:szCs w:val="24"/>
              </w:rPr>
              <w:t>IRSL</w:t>
            </w:r>
          </w:p>
        </w:tc>
      </w:tr>
      <w:tr w:rsidR="00293A0B" w14:paraId="370031FB" w14:textId="77777777" w:rsidTr="0041177D">
        <w:tc>
          <w:tcPr>
            <w:cnfStyle w:val="001000000000" w:firstRow="0" w:lastRow="0" w:firstColumn="1" w:lastColumn="0" w:oddVBand="0" w:evenVBand="0" w:oddHBand="0" w:evenHBand="0" w:firstRowFirstColumn="0" w:firstRowLastColumn="0" w:lastRowFirstColumn="0" w:lastRowLastColumn="0"/>
            <w:tcW w:w="1165" w:type="dxa"/>
          </w:tcPr>
          <w:p w14:paraId="357DD0C5" w14:textId="77777777" w:rsidR="00293A0B" w:rsidRDefault="00293A0B" w:rsidP="0041177D">
            <w:pPr>
              <w:jc w:val="center"/>
              <w:rPr>
                <w:rFonts w:cstheme="minorHAnsi"/>
                <w:sz w:val="24"/>
                <w:szCs w:val="24"/>
              </w:rPr>
            </w:pPr>
            <w:r>
              <w:rPr>
                <w:rFonts w:cstheme="minorHAnsi"/>
                <w:sz w:val="24"/>
                <w:szCs w:val="24"/>
              </w:rPr>
              <w:t>UW4078</w:t>
            </w:r>
          </w:p>
        </w:tc>
        <w:tc>
          <w:tcPr>
            <w:tcW w:w="720" w:type="dxa"/>
          </w:tcPr>
          <w:p w14:paraId="36BEF5D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56EA6F5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7ABDE02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0.28±0.02</w:t>
            </w:r>
          </w:p>
        </w:tc>
        <w:tc>
          <w:tcPr>
            <w:tcW w:w="1260" w:type="dxa"/>
          </w:tcPr>
          <w:p w14:paraId="614C1A1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3F90F47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293A0B" w14:paraId="5DAF1A1D"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1D8A4A78" w14:textId="77777777" w:rsidR="00293A0B" w:rsidRDefault="00293A0B" w:rsidP="0041177D">
            <w:pPr>
              <w:jc w:val="center"/>
              <w:rPr>
                <w:rFonts w:cstheme="minorHAnsi"/>
                <w:sz w:val="24"/>
                <w:szCs w:val="24"/>
              </w:rPr>
            </w:pPr>
            <w:r>
              <w:rPr>
                <w:rFonts w:cstheme="minorHAnsi"/>
                <w:sz w:val="24"/>
                <w:szCs w:val="24"/>
              </w:rPr>
              <w:t>UW4168</w:t>
            </w:r>
          </w:p>
        </w:tc>
        <w:tc>
          <w:tcPr>
            <w:tcW w:w="720" w:type="dxa"/>
          </w:tcPr>
          <w:p w14:paraId="5D57A0B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05BDF63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12.2±0.74</w:t>
            </w:r>
          </w:p>
        </w:tc>
        <w:tc>
          <w:tcPr>
            <w:tcW w:w="1260" w:type="dxa"/>
          </w:tcPr>
          <w:p w14:paraId="639A312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16.7±0.78</w:t>
            </w:r>
          </w:p>
        </w:tc>
        <w:tc>
          <w:tcPr>
            <w:tcW w:w="1260" w:type="dxa"/>
          </w:tcPr>
          <w:p w14:paraId="2D5C9B5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54BFD08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r>
      <w:tr w:rsidR="00293A0B" w14:paraId="5AD3745B"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2189B349" w14:textId="77777777" w:rsidR="00293A0B" w:rsidRDefault="00293A0B" w:rsidP="0041177D">
            <w:pPr>
              <w:jc w:val="center"/>
              <w:rPr>
                <w:rFonts w:cstheme="minorHAnsi"/>
                <w:sz w:val="24"/>
                <w:szCs w:val="24"/>
              </w:rPr>
            </w:pPr>
          </w:p>
        </w:tc>
        <w:tc>
          <w:tcPr>
            <w:tcW w:w="720" w:type="dxa"/>
          </w:tcPr>
          <w:p w14:paraId="3AAFCED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059DCC7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0.66±0.04</w:t>
            </w:r>
          </w:p>
        </w:tc>
        <w:tc>
          <w:tcPr>
            <w:tcW w:w="1260" w:type="dxa"/>
          </w:tcPr>
          <w:p w14:paraId="11BAC9D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0.41±0.03</w:t>
            </w:r>
          </w:p>
        </w:tc>
        <w:tc>
          <w:tcPr>
            <w:tcW w:w="1260" w:type="dxa"/>
          </w:tcPr>
          <w:p w14:paraId="45DD8B8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10.1±0.38</w:t>
            </w:r>
          </w:p>
        </w:tc>
        <w:tc>
          <w:tcPr>
            <w:tcW w:w="1260" w:type="dxa"/>
          </w:tcPr>
          <w:p w14:paraId="5F3DA44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24.3±0.77</w:t>
            </w:r>
          </w:p>
        </w:tc>
      </w:tr>
      <w:tr w:rsidR="00293A0B" w14:paraId="1D8456B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tcPr>
          <w:p w14:paraId="7D23B4FA" w14:textId="77777777" w:rsidR="00293A0B" w:rsidRDefault="00293A0B" w:rsidP="0041177D">
            <w:pPr>
              <w:jc w:val="center"/>
              <w:rPr>
                <w:rFonts w:cstheme="minorHAnsi"/>
                <w:sz w:val="24"/>
                <w:szCs w:val="24"/>
              </w:rPr>
            </w:pPr>
          </w:p>
        </w:tc>
        <w:tc>
          <w:tcPr>
            <w:tcW w:w="720" w:type="dxa"/>
          </w:tcPr>
          <w:p w14:paraId="5DE2C69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c>
          <w:tcPr>
            <w:tcW w:w="1260" w:type="dxa"/>
          </w:tcPr>
          <w:p w14:paraId="5FE88A4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7.75±0.31</w:t>
            </w:r>
          </w:p>
        </w:tc>
        <w:tc>
          <w:tcPr>
            <w:tcW w:w="1260" w:type="dxa"/>
          </w:tcPr>
          <w:p w14:paraId="770EC62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34.2±2.74</w:t>
            </w:r>
          </w:p>
        </w:tc>
        <w:tc>
          <w:tcPr>
            <w:tcW w:w="1260" w:type="dxa"/>
          </w:tcPr>
          <w:p w14:paraId="0CD57F2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757B7D5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r>
      <w:tr w:rsidR="00293A0B" w14:paraId="5058E9E7"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val="restart"/>
          </w:tcPr>
          <w:p w14:paraId="78FF515D" w14:textId="77777777" w:rsidR="00293A0B" w:rsidRDefault="00293A0B" w:rsidP="0041177D">
            <w:pPr>
              <w:jc w:val="center"/>
              <w:rPr>
                <w:rFonts w:cstheme="minorHAnsi"/>
                <w:sz w:val="24"/>
                <w:szCs w:val="24"/>
              </w:rPr>
            </w:pPr>
            <w:r>
              <w:rPr>
                <w:rFonts w:cstheme="minorHAnsi"/>
                <w:sz w:val="24"/>
                <w:szCs w:val="24"/>
              </w:rPr>
              <w:t>UW4170</w:t>
            </w:r>
          </w:p>
        </w:tc>
        <w:tc>
          <w:tcPr>
            <w:tcW w:w="720" w:type="dxa"/>
          </w:tcPr>
          <w:p w14:paraId="75E1676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6348B5C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3.25±1.08</w:t>
            </w:r>
          </w:p>
        </w:tc>
        <w:tc>
          <w:tcPr>
            <w:tcW w:w="1260" w:type="dxa"/>
          </w:tcPr>
          <w:p w14:paraId="7771972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0.92±0.65</w:t>
            </w:r>
          </w:p>
        </w:tc>
        <w:tc>
          <w:tcPr>
            <w:tcW w:w="1260" w:type="dxa"/>
          </w:tcPr>
          <w:p w14:paraId="5BBFF46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2.58±0.37</w:t>
            </w:r>
          </w:p>
        </w:tc>
        <w:tc>
          <w:tcPr>
            <w:tcW w:w="1260" w:type="dxa"/>
          </w:tcPr>
          <w:p w14:paraId="6E0EFEF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3.56±1.04</w:t>
            </w:r>
          </w:p>
        </w:tc>
      </w:tr>
      <w:tr w:rsidR="00293A0B" w14:paraId="71A554E2"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tcPr>
          <w:p w14:paraId="7E123388" w14:textId="77777777" w:rsidR="00293A0B" w:rsidRDefault="00293A0B" w:rsidP="0041177D">
            <w:pPr>
              <w:jc w:val="center"/>
              <w:rPr>
                <w:rFonts w:cstheme="minorHAnsi"/>
                <w:sz w:val="24"/>
                <w:szCs w:val="24"/>
              </w:rPr>
            </w:pPr>
          </w:p>
        </w:tc>
        <w:tc>
          <w:tcPr>
            <w:tcW w:w="720" w:type="dxa"/>
          </w:tcPr>
          <w:p w14:paraId="1B4FE8D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63A41A1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1.63±0.23</w:t>
            </w:r>
          </w:p>
        </w:tc>
        <w:tc>
          <w:tcPr>
            <w:tcW w:w="1260" w:type="dxa"/>
          </w:tcPr>
          <w:p w14:paraId="298A58C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0.87±0.95</w:t>
            </w:r>
          </w:p>
        </w:tc>
        <w:tc>
          <w:tcPr>
            <w:tcW w:w="1260" w:type="dxa"/>
          </w:tcPr>
          <w:p w14:paraId="3B7C6B0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2F23209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1.55±0.51</w:t>
            </w:r>
          </w:p>
        </w:tc>
      </w:tr>
      <w:tr w:rsidR="00293A0B" w14:paraId="4F936432"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val="restart"/>
          </w:tcPr>
          <w:p w14:paraId="6EB645C1" w14:textId="77777777" w:rsidR="00293A0B" w:rsidRDefault="00293A0B" w:rsidP="0041177D">
            <w:pPr>
              <w:jc w:val="center"/>
              <w:rPr>
                <w:rFonts w:cstheme="minorHAnsi"/>
                <w:sz w:val="24"/>
                <w:szCs w:val="24"/>
              </w:rPr>
            </w:pPr>
            <w:r>
              <w:rPr>
                <w:rFonts w:cstheme="minorHAnsi"/>
                <w:sz w:val="24"/>
                <w:szCs w:val="24"/>
              </w:rPr>
              <w:t>UW4171</w:t>
            </w:r>
          </w:p>
        </w:tc>
        <w:tc>
          <w:tcPr>
            <w:tcW w:w="720" w:type="dxa"/>
          </w:tcPr>
          <w:p w14:paraId="619EED6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2907799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59.8±11.0</w:t>
            </w:r>
          </w:p>
        </w:tc>
        <w:tc>
          <w:tcPr>
            <w:tcW w:w="1260" w:type="dxa"/>
          </w:tcPr>
          <w:p w14:paraId="1ED06D8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5.30±1.05</w:t>
            </w:r>
          </w:p>
        </w:tc>
        <w:tc>
          <w:tcPr>
            <w:tcW w:w="1260" w:type="dxa"/>
          </w:tcPr>
          <w:p w14:paraId="3D06751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3BC6AAC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293A0B" w14:paraId="674C658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tcPr>
          <w:p w14:paraId="6477B751" w14:textId="77777777" w:rsidR="00293A0B" w:rsidRDefault="00293A0B" w:rsidP="0041177D">
            <w:pPr>
              <w:jc w:val="center"/>
              <w:rPr>
                <w:rFonts w:cstheme="minorHAnsi"/>
                <w:sz w:val="24"/>
                <w:szCs w:val="24"/>
              </w:rPr>
            </w:pPr>
          </w:p>
        </w:tc>
        <w:tc>
          <w:tcPr>
            <w:tcW w:w="720" w:type="dxa"/>
          </w:tcPr>
          <w:p w14:paraId="5FC0808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770ECC2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74.1±6.50</w:t>
            </w:r>
          </w:p>
        </w:tc>
        <w:tc>
          <w:tcPr>
            <w:tcW w:w="1260" w:type="dxa"/>
          </w:tcPr>
          <w:p w14:paraId="0DBAAE3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4DBB2B4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24.2±6.70</w:t>
            </w:r>
          </w:p>
        </w:tc>
        <w:tc>
          <w:tcPr>
            <w:tcW w:w="1260" w:type="dxa"/>
          </w:tcPr>
          <w:p w14:paraId="207944A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r>
      <w:tr w:rsidR="00293A0B" w14:paraId="4C6EE8E6"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78E0E813" w14:textId="77777777" w:rsidR="00293A0B" w:rsidRDefault="00293A0B" w:rsidP="0041177D">
            <w:pPr>
              <w:jc w:val="center"/>
              <w:rPr>
                <w:rFonts w:cstheme="minorHAnsi"/>
                <w:sz w:val="24"/>
                <w:szCs w:val="24"/>
              </w:rPr>
            </w:pPr>
          </w:p>
        </w:tc>
        <w:tc>
          <w:tcPr>
            <w:tcW w:w="720" w:type="dxa"/>
          </w:tcPr>
          <w:p w14:paraId="67342BE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5784C7E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6.06±1.87</w:t>
            </w:r>
          </w:p>
        </w:tc>
        <w:tc>
          <w:tcPr>
            <w:tcW w:w="1260" w:type="dxa"/>
          </w:tcPr>
          <w:p w14:paraId="1BF6EA3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6A83803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51DAA81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355E39A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55E98D08" w14:textId="77777777" w:rsidR="00293A0B" w:rsidRDefault="00293A0B" w:rsidP="0041177D">
            <w:pPr>
              <w:jc w:val="center"/>
              <w:rPr>
                <w:rFonts w:cstheme="minorHAnsi"/>
                <w:sz w:val="24"/>
                <w:szCs w:val="24"/>
              </w:rPr>
            </w:pPr>
            <w:r>
              <w:rPr>
                <w:rFonts w:cstheme="minorHAnsi"/>
                <w:sz w:val="24"/>
                <w:szCs w:val="24"/>
              </w:rPr>
              <w:t>UW4172</w:t>
            </w:r>
          </w:p>
        </w:tc>
        <w:tc>
          <w:tcPr>
            <w:tcW w:w="720" w:type="dxa"/>
          </w:tcPr>
          <w:p w14:paraId="7BD43EB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18764E3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5.05±1.69</w:t>
            </w:r>
          </w:p>
        </w:tc>
        <w:tc>
          <w:tcPr>
            <w:tcW w:w="1260" w:type="dxa"/>
          </w:tcPr>
          <w:p w14:paraId="0DA3711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30.9±21.0</w:t>
            </w:r>
          </w:p>
        </w:tc>
        <w:tc>
          <w:tcPr>
            <w:tcW w:w="1260" w:type="dxa"/>
          </w:tcPr>
          <w:p w14:paraId="52375D4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0.43±0.21</w:t>
            </w:r>
          </w:p>
        </w:tc>
        <w:tc>
          <w:tcPr>
            <w:tcW w:w="1260" w:type="dxa"/>
          </w:tcPr>
          <w:p w14:paraId="310203F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r>
      <w:tr w:rsidR="00293A0B" w14:paraId="32AEA6FB"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7AD57960" w14:textId="77777777" w:rsidR="00293A0B" w:rsidRDefault="00293A0B" w:rsidP="0041177D">
            <w:pPr>
              <w:jc w:val="center"/>
              <w:rPr>
                <w:rFonts w:cstheme="minorHAnsi"/>
                <w:sz w:val="24"/>
                <w:szCs w:val="24"/>
              </w:rPr>
            </w:pPr>
          </w:p>
        </w:tc>
        <w:tc>
          <w:tcPr>
            <w:tcW w:w="720" w:type="dxa"/>
          </w:tcPr>
          <w:p w14:paraId="6A9E584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57AE68B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1.34±0.82</w:t>
            </w:r>
          </w:p>
        </w:tc>
        <w:tc>
          <w:tcPr>
            <w:tcW w:w="1260" w:type="dxa"/>
          </w:tcPr>
          <w:p w14:paraId="58F375F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131±49.0</w:t>
            </w:r>
          </w:p>
        </w:tc>
        <w:tc>
          <w:tcPr>
            <w:tcW w:w="1260" w:type="dxa"/>
          </w:tcPr>
          <w:p w14:paraId="0F02586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6805698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5B07E985"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7148A879" w14:textId="77777777" w:rsidR="00293A0B" w:rsidRDefault="00293A0B" w:rsidP="0041177D">
            <w:pPr>
              <w:jc w:val="center"/>
              <w:rPr>
                <w:rFonts w:cstheme="minorHAnsi"/>
                <w:sz w:val="24"/>
                <w:szCs w:val="24"/>
              </w:rPr>
            </w:pPr>
            <w:r>
              <w:rPr>
                <w:rFonts w:cstheme="minorHAnsi"/>
                <w:sz w:val="24"/>
                <w:szCs w:val="24"/>
              </w:rPr>
              <w:t>UW4173</w:t>
            </w:r>
          </w:p>
        </w:tc>
        <w:tc>
          <w:tcPr>
            <w:tcW w:w="720" w:type="dxa"/>
          </w:tcPr>
          <w:p w14:paraId="0B741A2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001B1452"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7.02±1.23</w:t>
            </w:r>
          </w:p>
        </w:tc>
        <w:tc>
          <w:tcPr>
            <w:tcW w:w="1260" w:type="dxa"/>
          </w:tcPr>
          <w:p w14:paraId="29E7475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28A874E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61998EC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r>
      <w:tr w:rsidR="00293A0B" w14:paraId="1F54BED1"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5996831C" w14:textId="77777777" w:rsidR="00293A0B" w:rsidRDefault="00293A0B" w:rsidP="0041177D">
            <w:pPr>
              <w:jc w:val="center"/>
              <w:rPr>
                <w:rFonts w:cstheme="minorHAnsi"/>
                <w:sz w:val="24"/>
                <w:szCs w:val="24"/>
              </w:rPr>
            </w:pPr>
          </w:p>
        </w:tc>
        <w:tc>
          <w:tcPr>
            <w:tcW w:w="720" w:type="dxa"/>
          </w:tcPr>
          <w:p w14:paraId="7E30A34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2AF5FB3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43.9±13.9</w:t>
            </w:r>
          </w:p>
        </w:tc>
        <w:tc>
          <w:tcPr>
            <w:tcW w:w="1260" w:type="dxa"/>
          </w:tcPr>
          <w:p w14:paraId="39B468F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12.4±3.00</w:t>
            </w:r>
          </w:p>
        </w:tc>
        <w:tc>
          <w:tcPr>
            <w:tcW w:w="1260" w:type="dxa"/>
          </w:tcPr>
          <w:p w14:paraId="592AC33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588FCA6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4A0334F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112912E6" w14:textId="77777777" w:rsidR="00293A0B" w:rsidRDefault="00293A0B" w:rsidP="0041177D">
            <w:pPr>
              <w:jc w:val="center"/>
              <w:rPr>
                <w:rFonts w:cstheme="minorHAnsi"/>
                <w:sz w:val="24"/>
                <w:szCs w:val="24"/>
              </w:rPr>
            </w:pPr>
            <w:r>
              <w:rPr>
                <w:rFonts w:cstheme="minorHAnsi"/>
                <w:sz w:val="24"/>
                <w:szCs w:val="24"/>
              </w:rPr>
              <w:t>UW4174</w:t>
            </w:r>
          </w:p>
        </w:tc>
        <w:tc>
          <w:tcPr>
            <w:tcW w:w="720" w:type="dxa"/>
          </w:tcPr>
          <w:p w14:paraId="6FC6B32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34D3E8D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14.1±2.94</w:t>
            </w:r>
          </w:p>
        </w:tc>
        <w:tc>
          <w:tcPr>
            <w:tcW w:w="1260" w:type="dxa"/>
          </w:tcPr>
          <w:p w14:paraId="409740F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6.17±1.25</w:t>
            </w:r>
          </w:p>
        </w:tc>
        <w:tc>
          <w:tcPr>
            <w:tcW w:w="1260" w:type="dxa"/>
          </w:tcPr>
          <w:p w14:paraId="05A40F9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01F5B3E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r>
      <w:tr w:rsidR="00293A0B" w14:paraId="7D4A2BB5"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78134989" w14:textId="77777777" w:rsidR="00293A0B" w:rsidRDefault="00293A0B" w:rsidP="0041177D">
            <w:pPr>
              <w:jc w:val="center"/>
              <w:rPr>
                <w:rFonts w:cstheme="minorHAnsi"/>
                <w:sz w:val="24"/>
                <w:szCs w:val="24"/>
              </w:rPr>
            </w:pPr>
          </w:p>
        </w:tc>
        <w:tc>
          <w:tcPr>
            <w:tcW w:w="720" w:type="dxa"/>
          </w:tcPr>
          <w:p w14:paraId="16F8F5E6"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w:t>
            </w:r>
          </w:p>
        </w:tc>
        <w:tc>
          <w:tcPr>
            <w:tcW w:w="1260" w:type="dxa"/>
          </w:tcPr>
          <w:p w14:paraId="67FE260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1C060AE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4.37±1.03</w:t>
            </w:r>
          </w:p>
        </w:tc>
        <w:tc>
          <w:tcPr>
            <w:tcW w:w="1260" w:type="dxa"/>
          </w:tcPr>
          <w:p w14:paraId="2EDDEFE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1349478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5ADA64F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tcPr>
          <w:p w14:paraId="217BAFE6" w14:textId="77777777" w:rsidR="00293A0B" w:rsidRDefault="00293A0B" w:rsidP="0041177D">
            <w:pPr>
              <w:jc w:val="center"/>
              <w:rPr>
                <w:rFonts w:cstheme="minorHAnsi"/>
                <w:sz w:val="24"/>
                <w:szCs w:val="24"/>
              </w:rPr>
            </w:pPr>
          </w:p>
        </w:tc>
        <w:tc>
          <w:tcPr>
            <w:tcW w:w="720" w:type="dxa"/>
          </w:tcPr>
          <w:p w14:paraId="2117C8D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c>
          <w:tcPr>
            <w:tcW w:w="1260" w:type="dxa"/>
          </w:tcPr>
          <w:p w14:paraId="287FF7F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5058396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16.7±4.85</w:t>
            </w:r>
          </w:p>
        </w:tc>
        <w:tc>
          <w:tcPr>
            <w:tcW w:w="1260" w:type="dxa"/>
          </w:tcPr>
          <w:p w14:paraId="639F4EF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71A4D05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r>
      <w:tr w:rsidR="00293A0B" w14:paraId="5BEA673A"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val="restart"/>
          </w:tcPr>
          <w:p w14:paraId="075F2D6C" w14:textId="77777777" w:rsidR="00293A0B" w:rsidRDefault="00293A0B" w:rsidP="0041177D">
            <w:pPr>
              <w:jc w:val="center"/>
              <w:rPr>
                <w:rFonts w:cstheme="minorHAnsi"/>
                <w:sz w:val="24"/>
                <w:szCs w:val="24"/>
              </w:rPr>
            </w:pPr>
            <w:r>
              <w:rPr>
                <w:rFonts w:cstheme="minorHAnsi"/>
                <w:sz w:val="24"/>
                <w:szCs w:val="24"/>
              </w:rPr>
              <w:t>UW4177</w:t>
            </w:r>
          </w:p>
        </w:tc>
        <w:tc>
          <w:tcPr>
            <w:tcW w:w="720" w:type="dxa"/>
          </w:tcPr>
          <w:p w14:paraId="695E40B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5FE61E1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33.3±7.71</w:t>
            </w:r>
          </w:p>
        </w:tc>
        <w:tc>
          <w:tcPr>
            <w:tcW w:w="1260" w:type="dxa"/>
          </w:tcPr>
          <w:p w14:paraId="1A1E8373"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12.4±1.39</w:t>
            </w:r>
          </w:p>
        </w:tc>
        <w:tc>
          <w:tcPr>
            <w:tcW w:w="1260" w:type="dxa"/>
          </w:tcPr>
          <w:p w14:paraId="1FA593B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48.3±10.2</w:t>
            </w:r>
          </w:p>
        </w:tc>
        <w:tc>
          <w:tcPr>
            <w:tcW w:w="1260" w:type="dxa"/>
          </w:tcPr>
          <w:p w14:paraId="2E21A60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0EBE3FF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tcPr>
          <w:p w14:paraId="4A87075E" w14:textId="77777777" w:rsidR="00293A0B" w:rsidRDefault="00293A0B" w:rsidP="0041177D">
            <w:pPr>
              <w:jc w:val="center"/>
              <w:rPr>
                <w:rFonts w:cstheme="minorHAnsi"/>
                <w:sz w:val="24"/>
                <w:szCs w:val="24"/>
              </w:rPr>
            </w:pPr>
          </w:p>
        </w:tc>
        <w:tc>
          <w:tcPr>
            <w:tcW w:w="720" w:type="dxa"/>
          </w:tcPr>
          <w:p w14:paraId="39327F2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6146065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14.5±2.78</w:t>
            </w:r>
          </w:p>
        </w:tc>
        <w:tc>
          <w:tcPr>
            <w:tcW w:w="1260" w:type="dxa"/>
          </w:tcPr>
          <w:p w14:paraId="566E106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5777D5E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22.4±2.10</w:t>
            </w:r>
          </w:p>
        </w:tc>
        <w:tc>
          <w:tcPr>
            <w:tcW w:w="1260" w:type="dxa"/>
          </w:tcPr>
          <w:p w14:paraId="2B559EE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r>
      <w:tr w:rsidR="00293A0B" w14:paraId="7F38CA81"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33A9A39A" w14:textId="77777777" w:rsidR="00293A0B" w:rsidRDefault="00293A0B" w:rsidP="0041177D">
            <w:pPr>
              <w:jc w:val="center"/>
              <w:rPr>
                <w:rFonts w:cstheme="minorHAnsi"/>
                <w:sz w:val="24"/>
                <w:szCs w:val="24"/>
              </w:rPr>
            </w:pPr>
          </w:p>
        </w:tc>
        <w:tc>
          <w:tcPr>
            <w:tcW w:w="720" w:type="dxa"/>
          </w:tcPr>
          <w:p w14:paraId="0DF62AD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37D6DA3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119±33.8</w:t>
            </w:r>
          </w:p>
        </w:tc>
        <w:tc>
          <w:tcPr>
            <w:tcW w:w="1260" w:type="dxa"/>
          </w:tcPr>
          <w:p w14:paraId="487E54D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48.8±4.30</w:t>
            </w:r>
          </w:p>
        </w:tc>
        <w:tc>
          <w:tcPr>
            <w:tcW w:w="1260" w:type="dxa"/>
          </w:tcPr>
          <w:p w14:paraId="31895BF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7D995AA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r>
      <w:tr w:rsidR="00293A0B" w14:paraId="312906EF"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40BDBC76" w14:textId="77777777" w:rsidR="00293A0B" w:rsidRDefault="00293A0B" w:rsidP="0041177D">
            <w:pPr>
              <w:jc w:val="center"/>
              <w:rPr>
                <w:rFonts w:cstheme="minorHAnsi"/>
                <w:sz w:val="24"/>
                <w:szCs w:val="24"/>
              </w:rPr>
            </w:pPr>
            <w:r>
              <w:rPr>
                <w:rFonts w:cstheme="minorHAnsi"/>
                <w:sz w:val="24"/>
                <w:szCs w:val="24"/>
              </w:rPr>
              <w:t>UW4179</w:t>
            </w:r>
          </w:p>
        </w:tc>
        <w:tc>
          <w:tcPr>
            <w:tcW w:w="720" w:type="dxa"/>
          </w:tcPr>
          <w:p w14:paraId="49F3CF9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29707E3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12.6±7.14</w:t>
            </w:r>
          </w:p>
        </w:tc>
        <w:tc>
          <w:tcPr>
            <w:tcW w:w="1260" w:type="dxa"/>
          </w:tcPr>
          <w:p w14:paraId="5BA70F6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33077D5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4160946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r>
      <w:tr w:rsidR="00293A0B" w14:paraId="0A1ADD0B"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0DFBD36C" w14:textId="77777777" w:rsidR="00293A0B" w:rsidRDefault="00293A0B" w:rsidP="0041177D">
            <w:pPr>
              <w:jc w:val="center"/>
              <w:rPr>
                <w:rFonts w:cstheme="minorHAnsi"/>
                <w:sz w:val="24"/>
                <w:szCs w:val="24"/>
              </w:rPr>
            </w:pPr>
          </w:p>
        </w:tc>
        <w:tc>
          <w:tcPr>
            <w:tcW w:w="720" w:type="dxa"/>
          </w:tcPr>
          <w:p w14:paraId="10EA8C7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w:t>
            </w:r>
          </w:p>
        </w:tc>
        <w:tc>
          <w:tcPr>
            <w:tcW w:w="1260" w:type="dxa"/>
          </w:tcPr>
          <w:p w14:paraId="111C380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6.68±2.94</w:t>
            </w:r>
          </w:p>
        </w:tc>
        <w:tc>
          <w:tcPr>
            <w:tcW w:w="1260" w:type="dxa"/>
          </w:tcPr>
          <w:p w14:paraId="029D58BB"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6961B3A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643616F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NA</w:t>
            </w:r>
          </w:p>
        </w:tc>
      </w:tr>
      <w:tr w:rsidR="00293A0B" w14:paraId="6AF9A299"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439E9908" w14:textId="77777777" w:rsidR="00293A0B" w:rsidRDefault="00293A0B" w:rsidP="0041177D">
            <w:pPr>
              <w:jc w:val="center"/>
              <w:rPr>
                <w:rFonts w:cstheme="minorHAnsi"/>
                <w:sz w:val="24"/>
                <w:szCs w:val="24"/>
              </w:rPr>
            </w:pPr>
            <w:r>
              <w:rPr>
                <w:rFonts w:cstheme="minorHAnsi"/>
                <w:sz w:val="24"/>
                <w:szCs w:val="24"/>
              </w:rPr>
              <w:t>UW4181</w:t>
            </w:r>
          </w:p>
        </w:tc>
        <w:tc>
          <w:tcPr>
            <w:tcW w:w="720" w:type="dxa"/>
          </w:tcPr>
          <w:p w14:paraId="36619DE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p>
        </w:tc>
        <w:tc>
          <w:tcPr>
            <w:tcW w:w="1260" w:type="dxa"/>
          </w:tcPr>
          <w:p w14:paraId="59F454A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NA</w:t>
            </w:r>
          </w:p>
        </w:tc>
        <w:tc>
          <w:tcPr>
            <w:tcW w:w="1260" w:type="dxa"/>
          </w:tcPr>
          <w:p w14:paraId="0D60766B"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5.22±0.99</w:t>
            </w:r>
          </w:p>
        </w:tc>
        <w:tc>
          <w:tcPr>
            <w:tcW w:w="1260" w:type="dxa"/>
          </w:tcPr>
          <w:p w14:paraId="48ABA1FD"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7B724CC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SAT</w:t>
            </w:r>
          </w:p>
        </w:tc>
      </w:tr>
      <w:tr w:rsidR="00293A0B" w14:paraId="450E0FFB" w14:textId="77777777" w:rsidTr="0041177D">
        <w:tc>
          <w:tcPr>
            <w:cnfStyle w:val="001000000000" w:firstRow="0" w:lastRow="0" w:firstColumn="1" w:lastColumn="0" w:oddVBand="0" w:evenVBand="0" w:oddHBand="0" w:evenHBand="0" w:firstRowFirstColumn="0" w:firstRowLastColumn="0" w:lastRowFirstColumn="0" w:lastRowLastColumn="0"/>
            <w:tcW w:w="1165" w:type="dxa"/>
            <w:vMerge/>
          </w:tcPr>
          <w:p w14:paraId="05DFBC19" w14:textId="77777777" w:rsidR="00293A0B" w:rsidRDefault="00293A0B" w:rsidP="0041177D">
            <w:pPr>
              <w:jc w:val="center"/>
              <w:rPr>
                <w:rFonts w:cstheme="minorHAnsi"/>
                <w:sz w:val="24"/>
                <w:szCs w:val="24"/>
              </w:rPr>
            </w:pPr>
          </w:p>
        </w:tc>
        <w:tc>
          <w:tcPr>
            <w:tcW w:w="720" w:type="dxa"/>
          </w:tcPr>
          <w:p w14:paraId="733FCFF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w:t>
            </w:r>
          </w:p>
        </w:tc>
        <w:tc>
          <w:tcPr>
            <w:tcW w:w="1260" w:type="dxa"/>
          </w:tcPr>
          <w:p w14:paraId="7219279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20.5±7.66</w:t>
            </w:r>
          </w:p>
        </w:tc>
        <w:tc>
          <w:tcPr>
            <w:tcW w:w="1260" w:type="dxa"/>
          </w:tcPr>
          <w:p w14:paraId="4A11B4E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13.8±3.12</w:t>
            </w:r>
          </w:p>
        </w:tc>
        <w:tc>
          <w:tcPr>
            <w:tcW w:w="1260" w:type="dxa"/>
          </w:tcPr>
          <w:p w14:paraId="24571B41"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SAT</w:t>
            </w:r>
          </w:p>
        </w:tc>
        <w:tc>
          <w:tcPr>
            <w:tcW w:w="1260" w:type="dxa"/>
          </w:tcPr>
          <w:p w14:paraId="3CBD4BB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36.2±11.6</w:t>
            </w:r>
          </w:p>
        </w:tc>
      </w:tr>
    </w:tbl>
    <w:p w14:paraId="4787F6FC" w14:textId="77777777" w:rsidR="00293A0B" w:rsidRDefault="00293A0B" w:rsidP="00293A0B">
      <w:pPr>
        <w:spacing w:after="0" w:line="240" w:lineRule="auto"/>
        <w:rPr>
          <w:b/>
        </w:rPr>
      </w:pPr>
    </w:p>
    <w:p w14:paraId="156148AC" w14:textId="452665E2" w:rsidR="00293A0B" w:rsidRDefault="00293A0B" w:rsidP="00293A0B">
      <w:pPr>
        <w:spacing w:after="0" w:line="240" w:lineRule="auto"/>
        <w:rPr>
          <w:rFonts w:ascii="Calibri" w:eastAsia="Times New Roman" w:hAnsi="Calibri" w:cs="Times New Roman"/>
        </w:rPr>
      </w:pPr>
      <w:bookmarkStart w:id="22" w:name="OLE_LINK1"/>
      <w:bookmarkStart w:id="23" w:name="OLE_LINK2"/>
      <w:r>
        <w:rPr>
          <w:rFonts w:ascii="Calibri" w:eastAsia="Times New Roman" w:hAnsi="Calibri" w:cs="Times New Roman"/>
        </w:rPr>
        <w:tab/>
        <w:t>To convert these equivalent dose values to ages requires correction for fading, using the Huntley-Lamothe (2001) procedure. The weighted average g-value (fading rate) for 64 IRSL determinations was 13.7 ± 1.1 %/decade. This is quite high and reflects some high values from some of the samples. The median was 9.4 %. The weighted average g-value for 32 OSL determinations was 0.4 +/- 1.0 %, indicating that the OSL signal in these measurements generally was not affected by fading.</w:t>
      </w:r>
    </w:p>
    <w:p w14:paraId="502DB0CC" w14:textId="6D1F7B38" w:rsidR="00293A0B" w:rsidRDefault="00293A0B" w:rsidP="00293A0B">
      <w:pPr>
        <w:spacing w:after="0" w:line="240" w:lineRule="auto"/>
        <w:rPr>
          <w:rFonts w:ascii="Calibri" w:eastAsia="Times New Roman" w:hAnsi="Calibri" w:cs="Times New Roman"/>
        </w:rPr>
      </w:pPr>
      <w:r>
        <w:rPr>
          <w:rFonts w:ascii="Calibri" w:eastAsia="Times New Roman" w:hAnsi="Calibri" w:cs="Times New Roman"/>
        </w:rPr>
        <w:tab/>
        <w:t xml:space="preserve">Table </w:t>
      </w:r>
      <w:r w:rsidR="003C5172">
        <w:rPr>
          <w:rFonts w:ascii="Calibri" w:eastAsia="Times New Roman" w:hAnsi="Calibri" w:cs="Times New Roman"/>
        </w:rPr>
        <w:t>S</w:t>
      </w:r>
      <w:r w:rsidR="00FA4DD2">
        <w:rPr>
          <w:rFonts w:ascii="Calibri" w:eastAsia="Times New Roman" w:hAnsi="Calibri" w:cs="Times New Roman"/>
        </w:rPr>
        <w:t>3</w:t>
      </w:r>
      <w:r w:rsidR="003C5172">
        <w:rPr>
          <w:rFonts w:ascii="Calibri" w:eastAsia="Times New Roman" w:hAnsi="Calibri" w:cs="Times New Roman"/>
        </w:rPr>
        <w:t>-</w:t>
      </w:r>
      <w:r>
        <w:rPr>
          <w:rFonts w:ascii="Calibri" w:eastAsia="Times New Roman" w:hAnsi="Calibri" w:cs="Times New Roman"/>
        </w:rPr>
        <w:t>14 gives the lowest value ages drawn from the first two slices from each sample using the laboratory dose rates. The only exception was for UW4171, where the adjacent rock was not available for laboratory measurements, so these ages reflect the dosimeter reading. Two rocks were measured for UW4174, and their results are combined here. Also, no good IRSL data were available for this sample. For most samples only the 1</w:t>
      </w:r>
      <w:r w:rsidRPr="00471C71">
        <w:rPr>
          <w:rFonts w:ascii="Calibri" w:eastAsia="Times New Roman" w:hAnsi="Calibri" w:cs="Times New Roman"/>
          <w:vertAlign w:val="superscript"/>
        </w:rPr>
        <w:t>st</w:t>
      </w:r>
      <w:r>
        <w:rPr>
          <w:rFonts w:ascii="Calibri" w:eastAsia="Times New Roman" w:hAnsi="Calibri" w:cs="Times New Roman"/>
        </w:rPr>
        <w:t xml:space="preserve"> slice provided low-value ages.</w:t>
      </w:r>
    </w:p>
    <w:p w14:paraId="03E45270" w14:textId="77777777" w:rsidR="00293A0B" w:rsidRDefault="00293A0B" w:rsidP="00293A0B">
      <w:pPr>
        <w:spacing w:after="0" w:line="240" w:lineRule="auto"/>
        <w:rPr>
          <w:rFonts w:ascii="Calibri" w:eastAsia="Times New Roman" w:hAnsi="Calibri" w:cs="Times New Roman"/>
        </w:rPr>
      </w:pPr>
    </w:p>
    <w:p w14:paraId="693B3B5F" w14:textId="4CA793C1" w:rsidR="00293A0B" w:rsidRPr="009E5EBD" w:rsidRDefault="00293A0B" w:rsidP="00293A0B">
      <w:pPr>
        <w:spacing w:after="0" w:line="240" w:lineRule="auto"/>
        <w:rPr>
          <w:rFonts w:ascii="Calibri" w:eastAsia="Times New Roman" w:hAnsi="Calibri" w:cs="Times New Roman"/>
          <w:color w:val="FF0000"/>
        </w:rPr>
      </w:pPr>
      <w:bookmarkStart w:id="24" w:name="_Hlk155284790"/>
      <w:r w:rsidRPr="00DE0DC6">
        <w:rPr>
          <w:rFonts w:ascii="Calibri" w:eastAsia="Times New Roman" w:hAnsi="Calibri" w:cs="Times New Roman"/>
          <w:b/>
          <w:bCs/>
        </w:rPr>
        <w:t xml:space="preserve">Table </w:t>
      </w:r>
      <w:r w:rsidR="003C5172" w:rsidRPr="00DE0DC6">
        <w:rPr>
          <w:rFonts w:ascii="Calibri" w:eastAsia="Times New Roman" w:hAnsi="Calibri" w:cs="Times New Roman"/>
          <w:b/>
          <w:bCs/>
        </w:rPr>
        <w:t>S</w:t>
      </w:r>
      <w:r w:rsidR="00FA4DD2" w:rsidRPr="00DE0DC6">
        <w:rPr>
          <w:rFonts w:ascii="Calibri" w:eastAsia="Times New Roman" w:hAnsi="Calibri" w:cs="Times New Roman"/>
          <w:b/>
          <w:bCs/>
        </w:rPr>
        <w:t>3</w:t>
      </w:r>
      <w:r w:rsidR="003C5172" w:rsidRPr="00DE0DC6">
        <w:rPr>
          <w:rFonts w:ascii="Calibri" w:eastAsia="Times New Roman" w:hAnsi="Calibri" w:cs="Times New Roman"/>
          <w:b/>
          <w:bCs/>
        </w:rPr>
        <w:t>-</w:t>
      </w:r>
      <w:r w:rsidRPr="00DE0DC6">
        <w:rPr>
          <w:rFonts w:ascii="Calibri" w:eastAsia="Times New Roman" w:hAnsi="Calibri" w:cs="Times New Roman"/>
          <w:b/>
          <w:bCs/>
        </w:rPr>
        <w:t>14</w:t>
      </w:r>
      <w:r>
        <w:rPr>
          <w:rFonts w:ascii="Calibri" w:eastAsia="Times New Roman" w:hAnsi="Calibri" w:cs="Times New Roman"/>
        </w:rPr>
        <w:t>.  Rock ages for OSL and IRSL</w:t>
      </w:r>
    </w:p>
    <w:tbl>
      <w:tblPr>
        <w:tblStyle w:val="ListTable3-Accent3"/>
        <w:tblW w:w="0" w:type="auto"/>
        <w:tblLook w:val="04A0" w:firstRow="1" w:lastRow="0" w:firstColumn="1" w:lastColumn="0" w:noHBand="0" w:noVBand="1"/>
      </w:tblPr>
      <w:tblGrid>
        <w:gridCol w:w="1006"/>
        <w:gridCol w:w="359"/>
        <w:gridCol w:w="1106"/>
        <w:gridCol w:w="359"/>
        <w:gridCol w:w="1106"/>
      </w:tblGrid>
      <w:tr w:rsidR="00293A0B" w14:paraId="72BA57D9" w14:textId="77777777" w:rsidTr="004117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Merge w:val="restart"/>
            <w:shd w:val="clear" w:color="auto" w:fill="BFBFBF" w:themeFill="background1" w:themeFillShade="BF"/>
          </w:tcPr>
          <w:p w14:paraId="20619D8E" w14:textId="77777777" w:rsidR="00293A0B" w:rsidRPr="00705CFA" w:rsidRDefault="00293A0B" w:rsidP="0041177D">
            <w:pPr>
              <w:jc w:val="center"/>
              <w:rPr>
                <w:rFonts w:ascii="Calibri" w:eastAsia="Times New Roman" w:hAnsi="Calibri" w:cs="Times New Roman"/>
                <w:color w:val="auto"/>
              </w:rPr>
            </w:pPr>
            <w:bookmarkStart w:id="25" w:name="_Hlk132215488"/>
            <w:bookmarkEnd w:id="24"/>
            <w:r w:rsidRPr="00705CFA">
              <w:rPr>
                <w:rFonts w:ascii="Calibri" w:eastAsia="Times New Roman" w:hAnsi="Calibri" w:cs="Times New Roman"/>
                <w:color w:val="auto"/>
              </w:rPr>
              <w:t>Sample</w:t>
            </w:r>
          </w:p>
        </w:tc>
        <w:tc>
          <w:tcPr>
            <w:tcW w:w="0" w:type="auto"/>
            <w:gridSpan w:val="2"/>
            <w:shd w:val="clear" w:color="auto" w:fill="BFBFBF" w:themeFill="background1" w:themeFillShade="BF"/>
          </w:tcPr>
          <w:p w14:paraId="5BE61598" w14:textId="77777777" w:rsidR="00293A0B" w:rsidRPr="00705CFA" w:rsidRDefault="00293A0B" w:rsidP="004117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705CFA">
              <w:rPr>
                <w:rFonts w:ascii="Calibri" w:eastAsia="Times New Roman" w:hAnsi="Calibri" w:cs="Times New Roman"/>
                <w:color w:val="auto"/>
              </w:rPr>
              <w:t>OSL</w:t>
            </w:r>
          </w:p>
        </w:tc>
        <w:tc>
          <w:tcPr>
            <w:tcW w:w="0" w:type="auto"/>
            <w:gridSpan w:val="2"/>
            <w:shd w:val="clear" w:color="auto" w:fill="BFBFBF" w:themeFill="background1" w:themeFillShade="BF"/>
          </w:tcPr>
          <w:p w14:paraId="24D74D39" w14:textId="77777777" w:rsidR="00293A0B" w:rsidRPr="00705CFA" w:rsidRDefault="00293A0B" w:rsidP="0041177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705CFA">
              <w:rPr>
                <w:rFonts w:ascii="Calibri" w:eastAsia="Times New Roman" w:hAnsi="Calibri" w:cs="Times New Roman"/>
                <w:color w:val="auto"/>
              </w:rPr>
              <w:t>IRSL</w:t>
            </w:r>
          </w:p>
        </w:tc>
      </w:tr>
      <w:tr w:rsidR="00293A0B" w14:paraId="7C28DE1E"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BFBFBF" w:themeFill="background1" w:themeFillShade="BF"/>
          </w:tcPr>
          <w:p w14:paraId="71C91F5B" w14:textId="77777777" w:rsidR="00293A0B" w:rsidRPr="00705CFA" w:rsidRDefault="00293A0B" w:rsidP="0041177D">
            <w:pPr>
              <w:jc w:val="center"/>
              <w:rPr>
                <w:rFonts w:ascii="Calibri" w:eastAsia="Times New Roman" w:hAnsi="Calibri" w:cs="Times New Roman"/>
              </w:rPr>
            </w:pPr>
          </w:p>
        </w:tc>
        <w:tc>
          <w:tcPr>
            <w:tcW w:w="0" w:type="auto"/>
            <w:shd w:val="clear" w:color="auto" w:fill="BFBFBF" w:themeFill="background1" w:themeFillShade="BF"/>
          </w:tcPr>
          <w:p w14:paraId="4BC4EC41" w14:textId="77777777" w:rsidR="00293A0B" w:rsidRPr="00705CFA"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705CFA">
              <w:rPr>
                <w:rFonts w:ascii="Calibri" w:eastAsia="Times New Roman" w:hAnsi="Calibri" w:cs="Times New Roman"/>
              </w:rPr>
              <w:t>N</w:t>
            </w:r>
          </w:p>
        </w:tc>
        <w:tc>
          <w:tcPr>
            <w:tcW w:w="0" w:type="auto"/>
            <w:shd w:val="clear" w:color="auto" w:fill="BFBFBF" w:themeFill="background1" w:themeFillShade="BF"/>
          </w:tcPr>
          <w:p w14:paraId="5CA85FBD" w14:textId="77777777" w:rsidR="00293A0B" w:rsidRPr="00705CFA"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705CFA">
              <w:rPr>
                <w:rFonts w:ascii="Calibri" w:eastAsia="Times New Roman" w:hAnsi="Calibri" w:cs="Times New Roman"/>
              </w:rPr>
              <w:t>Age (ka)</w:t>
            </w:r>
          </w:p>
        </w:tc>
        <w:tc>
          <w:tcPr>
            <w:tcW w:w="0" w:type="auto"/>
            <w:shd w:val="clear" w:color="auto" w:fill="BFBFBF" w:themeFill="background1" w:themeFillShade="BF"/>
          </w:tcPr>
          <w:p w14:paraId="426DC59A" w14:textId="77777777" w:rsidR="00293A0B" w:rsidRPr="00705CFA"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705CFA">
              <w:rPr>
                <w:rFonts w:ascii="Calibri" w:eastAsia="Times New Roman" w:hAnsi="Calibri" w:cs="Times New Roman"/>
              </w:rPr>
              <w:t>N</w:t>
            </w:r>
          </w:p>
        </w:tc>
        <w:tc>
          <w:tcPr>
            <w:tcW w:w="0" w:type="auto"/>
            <w:shd w:val="clear" w:color="auto" w:fill="BFBFBF" w:themeFill="background1" w:themeFillShade="BF"/>
          </w:tcPr>
          <w:p w14:paraId="08428D06" w14:textId="77777777" w:rsidR="00293A0B" w:rsidRPr="00705CFA"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705CFA">
              <w:rPr>
                <w:rFonts w:ascii="Calibri" w:eastAsia="Times New Roman" w:hAnsi="Calibri" w:cs="Times New Roman"/>
              </w:rPr>
              <w:t>Age (ka)</w:t>
            </w:r>
          </w:p>
        </w:tc>
      </w:tr>
      <w:tr w:rsidR="00293A0B" w14:paraId="5E47C9A7"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6DE14EB"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UW4078</w:t>
            </w:r>
          </w:p>
        </w:tc>
        <w:tc>
          <w:tcPr>
            <w:tcW w:w="0" w:type="auto"/>
          </w:tcPr>
          <w:p w14:paraId="50D54420"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20A367C7"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1.28±0.26</w:t>
            </w:r>
          </w:p>
        </w:tc>
        <w:tc>
          <w:tcPr>
            <w:tcW w:w="0" w:type="auto"/>
          </w:tcPr>
          <w:p w14:paraId="37D1033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6874A76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0.27±0.06</w:t>
            </w:r>
          </w:p>
        </w:tc>
      </w:tr>
      <w:tr w:rsidR="00293A0B" w14:paraId="0ACB3706"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FE955"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UW4168</w:t>
            </w:r>
          </w:p>
        </w:tc>
        <w:tc>
          <w:tcPr>
            <w:tcW w:w="0" w:type="auto"/>
          </w:tcPr>
          <w:p w14:paraId="1477174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w:t>
            </w:r>
          </w:p>
        </w:tc>
        <w:tc>
          <w:tcPr>
            <w:tcW w:w="0" w:type="auto"/>
          </w:tcPr>
          <w:p w14:paraId="37C5D25F"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4.09±0.46</w:t>
            </w:r>
          </w:p>
        </w:tc>
        <w:tc>
          <w:tcPr>
            <w:tcW w:w="0" w:type="auto"/>
          </w:tcPr>
          <w:p w14:paraId="3B24587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w:t>
            </w:r>
          </w:p>
        </w:tc>
        <w:tc>
          <w:tcPr>
            <w:tcW w:w="0" w:type="auto"/>
          </w:tcPr>
          <w:p w14:paraId="7C635BF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0.78±0.29</w:t>
            </w:r>
          </w:p>
        </w:tc>
      </w:tr>
      <w:tr w:rsidR="00293A0B" w14:paraId="26B05604"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310A8812"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UW4170</w:t>
            </w:r>
          </w:p>
        </w:tc>
        <w:tc>
          <w:tcPr>
            <w:tcW w:w="0" w:type="auto"/>
          </w:tcPr>
          <w:p w14:paraId="7C12D86D"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w:t>
            </w:r>
          </w:p>
        </w:tc>
        <w:tc>
          <w:tcPr>
            <w:tcW w:w="0" w:type="auto"/>
          </w:tcPr>
          <w:p w14:paraId="7A05CF25" w14:textId="77777777" w:rsidR="00293A0B" w:rsidRPr="00166C30"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Nirmala UI" w:eastAsia="Times New Roman" w:hAnsi="Nirmala UI" w:cs="Nirmala UI"/>
              </w:rPr>
            </w:pPr>
            <w:r>
              <w:rPr>
                <w:rFonts w:ascii="Calibri" w:eastAsia="Times New Roman" w:hAnsi="Calibri" w:cs="Times New Roman"/>
              </w:rPr>
              <w:t>1.04±0.17</w:t>
            </w:r>
          </w:p>
        </w:tc>
        <w:tc>
          <w:tcPr>
            <w:tcW w:w="0" w:type="auto"/>
          </w:tcPr>
          <w:p w14:paraId="4BE8C0E4"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w:t>
            </w:r>
          </w:p>
        </w:tc>
        <w:tc>
          <w:tcPr>
            <w:tcW w:w="0" w:type="auto"/>
          </w:tcPr>
          <w:p w14:paraId="3B3CCDC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2.03±1.18</w:t>
            </w:r>
          </w:p>
        </w:tc>
      </w:tr>
      <w:tr w:rsidR="00293A0B" w14:paraId="74957D20"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E0ACCC"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UW4171</w:t>
            </w:r>
          </w:p>
        </w:tc>
        <w:tc>
          <w:tcPr>
            <w:tcW w:w="0" w:type="auto"/>
          </w:tcPr>
          <w:p w14:paraId="2751E3AE"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w:t>
            </w:r>
          </w:p>
        </w:tc>
        <w:tc>
          <w:tcPr>
            <w:tcW w:w="0" w:type="auto"/>
          </w:tcPr>
          <w:p w14:paraId="0B984E5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3.41±0.30</w:t>
            </w:r>
          </w:p>
        </w:tc>
        <w:tc>
          <w:tcPr>
            <w:tcW w:w="0" w:type="auto"/>
          </w:tcPr>
          <w:p w14:paraId="6D017DE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6D47BFC9"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3.92±2.27</w:t>
            </w:r>
          </w:p>
        </w:tc>
      </w:tr>
      <w:tr w:rsidR="00293A0B" w14:paraId="395EFF75"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25EE1F40"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UW4172</w:t>
            </w:r>
          </w:p>
        </w:tc>
        <w:tc>
          <w:tcPr>
            <w:tcW w:w="0" w:type="auto"/>
          </w:tcPr>
          <w:p w14:paraId="3B31A00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79D44AAF"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2.06±0.20</w:t>
            </w:r>
          </w:p>
        </w:tc>
        <w:tc>
          <w:tcPr>
            <w:tcW w:w="0" w:type="auto"/>
          </w:tcPr>
          <w:p w14:paraId="6042133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61E8C1C8"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2.17±0.77</w:t>
            </w:r>
          </w:p>
        </w:tc>
      </w:tr>
      <w:tr w:rsidR="00293A0B" w14:paraId="71EE7C8B"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7AF144"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UW4173</w:t>
            </w:r>
          </w:p>
        </w:tc>
        <w:tc>
          <w:tcPr>
            <w:tcW w:w="0" w:type="auto"/>
          </w:tcPr>
          <w:p w14:paraId="6386754C"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w:t>
            </w:r>
          </w:p>
        </w:tc>
        <w:tc>
          <w:tcPr>
            <w:tcW w:w="0" w:type="auto"/>
          </w:tcPr>
          <w:p w14:paraId="384EDC45"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1.90±0.31</w:t>
            </w:r>
          </w:p>
        </w:tc>
        <w:tc>
          <w:tcPr>
            <w:tcW w:w="0" w:type="auto"/>
          </w:tcPr>
          <w:p w14:paraId="44651FFA"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76889CA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5.73±2.42</w:t>
            </w:r>
          </w:p>
        </w:tc>
      </w:tr>
      <w:tr w:rsidR="00293A0B" w14:paraId="64FEBD18"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652CE498"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UW4174</w:t>
            </w:r>
          </w:p>
        </w:tc>
        <w:tc>
          <w:tcPr>
            <w:tcW w:w="0" w:type="auto"/>
          </w:tcPr>
          <w:p w14:paraId="064A7E0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5</w:t>
            </w:r>
          </w:p>
        </w:tc>
        <w:tc>
          <w:tcPr>
            <w:tcW w:w="0" w:type="auto"/>
          </w:tcPr>
          <w:p w14:paraId="72D2829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1.02±0.16</w:t>
            </w:r>
          </w:p>
        </w:tc>
        <w:tc>
          <w:tcPr>
            <w:tcW w:w="0" w:type="auto"/>
          </w:tcPr>
          <w:p w14:paraId="10E92B89"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c>
          <w:tcPr>
            <w:tcW w:w="0" w:type="auto"/>
          </w:tcPr>
          <w:p w14:paraId="5C37D54C"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p>
        </w:tc>
      </w:tr>
      <w:tr w:rsidR="00293A0B" w14:paraId="0353F0BA"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91E8F"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UW4177</w:t>
            </w:r>
          </w:p>
        </w:tc>
        <w:tc>
          <w:tcPr>
            <w:tcW w:w="0" w:type="auto"/>
          </w:tcPr>
          <w:p w14:paraId="42060973"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7CA54EC6"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6.43±0.20</w:t>
            </w:r>
          </w:p>
        </w:tc>
        <w:tc>
          <w:tcPr>
            <w:tcW w:w="0" w:type="auto"/>
          </w:tcPr>
          <w:p w14:paraId="6CCC0580"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69FBFE3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48.8±12.4</w:t>
            </w:r>
          </w:p>
        </w:tc>
      </w:tr>
      <w:tr w:rsidR="00293A0B" w14:paraId="0FE41F31" w14:textId="77777777" w:rsidTr="0041177D">
        <w:tc>
          <w:tcPr>
            <w:cnfStyle w:val="001000000000" w:firstRow="0" w:lastRow="0" w:firstColumn="1" w:lastColumn="0" w:oddVBand="0" w:evenVBand="0" w:oddHBand="0" w:evenHBand="0" w:firstRowFirstColumn="0" w:firstRowLastColumn="0" w:lastRowFirstColumn="0" w:lastRowLastColumn="0"/>
            <w:tcW w:w="0" w:type="auto"/>
          </w:tcPr>
          <w:p w14:paraId="4646CF42"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UW4179</w:t>
            </w:r>
          </w:p>
        </w:tc>
        <w:tc>
          <w:tcPr>
            <w:tcW w:w="0" w:type="auto"/>
          </w:tcPr>
          <w:p w14:paraId="2589FFF5"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w:t>
            </w:r>
          </w:p>
        </w:tc>
        <w:tc>
          <w:tcPr>
            <w:tcW w:w="0" w:type="auto"/>
          </w:tcPr>
          <w:p w14:paraId="3A2D107A"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4.31±0.54</w:t>
            </w:r>
          </w:p>
        </w:tc>
        <w:tc>
          <w:tcPr>
            <w:tcW w:w="0" w:type="auto"/>
          </w:tcPr>
          <w:p w14:paraId="6DDDF42E"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76ED7D12" w14:textId="77777777" w:rsidR="00293A0B" w:rsidRDefault="00293A0B" w:rsidP="0041177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44.4±81.4</w:t>
            </w:r>
          </w:p>
        </w:tc>
      </w:tr>
      <w:tr w:rsidR="00293A0B" w14:paraId="35C151B4" w14:textId="77777777" w:rsidTr="00411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8D53D2" w14:textId="77777777" w:rsidR="00293A0B" w:rsidRDefault="00293A0B" w:rsidP="0041177D">
            <w:pPr>
              <w:jc w:val="center"/>
              <w:rPr>
                <w:rFonts w:ascii="Calibri" w:eastAsia="Times New Roman" w:hAnsi="Calibri" w:cs="Times New Roman"/>
              </w:rPr>
            </w:pPr>
            <w:r>
              <w:rPr>
                <w:rFonts w:ascii="Calibri" w:eastAsia="Times New Roman" w:hAnsi="Calibri" w:cs="Times New Roman"/>
              </w:rPr>
              <w:t>UW4181</w:t>
            </w:r>
          </w:p>
        </w:tc>
        <w:tc>
          <w:tcPr>
            <w:tcW w:w="0" w:type="auto"/>
          </w:tcPr>
          <w:p w14:paraId="71D581E4"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26E50988"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15.2±3.66</w:t>
            </w:r>
          </w:p>
        </w:tc>
        <w:tc>
          <w:tcPr>
            <w:tcW w:w="0" w:type="auto"/>
          </w:tcPr>
          <w:p w14:paraId="3BAB6A11"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w:t>
            </w:r>
          </w:p>
        </w:tc>
        <w:tc>
          <w:tcPr>
            <w:tcW w:w="0" w:type="auto"/>
          </w:tcPr>
          <w:p w14:paraId="3A10E8D7" w14:textId="77777777" w:rsidR="00293A0B" w:rsidRDefault="00293A0B" w:rsidP="0041177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5.94±6.59</w:t>
            </w:r>
          </w:p>
        </w:tc>
      </w:tr>
      <w:bookmarkEnd w:id="25"/>
    </w:tbl>
    <w:p w14:paraId="546838D0" w14:textId="2BD85C8B" w:rsidR="00293A0B" w:rsidRPr="009978CA" w:rsidRDefault="00293A0B" w:rsidP="00293A0B">
      <w:pPr>
        <w:spacing w:after="0" w:line="240" w:lineRule="auto"/>
        <w:rPr>
          <w:rFonts w:ascii="Calibri" w:eastAsia="Times New Roman" w:hAnsi="Calibri" w:cs="Times New Roman"/>
        </w:rPr>
      </w:pPr>
    </w:p>
    <w:p w14:paraId="3D5855E9" w14:textId="60FE2629" w:rsidR="00293A0B" w:rsidRDefault="00293A0B" w:rsidP="00293A0B">
      <w:pPr>
        <w:spacing w:after="0" w:line="240" w:lineRule="auto"/>
        <w:rPr>
          <w:rFonts w:ascii="Calibri" w:eastAsia="Times New Roman" w:hAnsi="Calibri" w:cs="Times New Roman"/>
          <w:iCs/>
        </w:rPr>
      </w:pPr>
      <w:r>
        <w:rPr>
          <w:rFonts w:ascii="Calibri" w:eastAsia="Times New Roman" w:hAnsi="Calibri" w:cs="Times New Roman"/>
          <w:iCs/>
        </w:rPr>
        <w:tab/>
        <w:t>The only depth profiles that suggest sufficient bleaching are UW4078, UW4171 and UW4173 for OSL and UW4078, UW4168, UW4170 and maybe UW4171 for I</w:t>
      </w:r>
      <w:r w:rsidR="00DE0DC6">
        <w:rPr>
          <w:rFonts w:ascii="Calibri" w:eastAsia="Times New Roman" w:hAnsi="Calibri" w:cs="Times New Roman"/>
          <w:iCs/>
        </w:rPr>
        <w:t>R</w:t>
      </w:r>
      <w:r>
        <w:rPr>
          <w:rFonts w:ascii="Calibri" w:eastAsia="Times New Roman" w:hAnsi="Calibri" w:cs="Times New Roman"/>
          <w:iCs/>
        </w:rPr>
        <w:t xml:space="preserve">SL. For UW4078 from </w:t>
      </w:r>
      <w:proofErr w:type="spellStart"/>
      <w:r>
        <w:rPr>
          <w:rFonts w:ascii="Calibri" w:eastAsia="Times New Roman" w:hAnsi="Calibri" w:cs="Times New Roman"/>
          <w:iCs/>
        </w:rPr>
        <w:t>Gungywamp</w:t>
      </w:r>
      <w:proofErr w:type="spellEnd"/>
      <w:r>
        <w:rPr>
          <w:rFonts w:ascii="Calibri" w:eastAsia="Times New Roman" w:hAnsi="Calibri" w:cs="Times New Roman"/>
          <w:iCs/>
        </w:rPr>
        <w:t>, the IRSL age is nearly the same as the sediment age, suggesting an 18</w:t>
      </w:r>
      <w:r w:rsidRPr="0025368C">
        <w:rPr>
          <w:rFonts w:ascii="Calibri" w:eastAsia="Times New Roman" w:hAnsi="Calibri" w:cs="Times New Roman"/>
          <w:iCs/>
          <w:vertAlign w:val="superscript"/>
        </w:rPr>
        <w:t>th</w:t>
      </w:r>
      <w:r>
        <w:rPr>
          <w:rFonts w:ascii="Calibri" w:eastAsia="Times New Roman" w:hAnsi="Calibri" w:cs="Times New Roman"/>
          <w:iCs/>
        </w:rPr>
        <w:t xml:space="preserve"> century </w:t>
      </w:r>
      <w:r w:rsidR="00404A71">
        <w:rPr>
          <w:rFonts w:ascii="Calibri" w:eastAsia="Times New Roman" w:hAnsi="Calibri" w:cs="Times New Roman"/>
          <w:iCs/>
        </w:rPr>
        <w:t xml:space="preserve">age </w:t>
      </w:r>
      <w:r>
        <w:rPr>
          <w:rFonts w:ascii="Calibri" w:eastAsia="Times New Roman" w:hAnsi="Calibri" w:cs="Times New Roman"/>
          <w:iCs/>
        </w:rPr>
        <w:t xml:space="preserve">for that part of the site. Dating at another part of the site supports an earlier </w:t>
      </w:r>
      <w:r w:rsidR="00404A71">
        <w:rPr>
          <w:rFonts w:ascii="Calibri" w:eastAsia="Times New Roman" w:hAnsi="Calibri" w:cs="Times New Roman"/>
          <w:iCs/>
        </w:rPr>
        <w:t>age</w:t>
      </w:r>
      <w:r w:rsidR="009A0165">
        <w:rPr>
          <w:rFonts w:ascii="Calibri" w:eastAsia="Times New Roman" w:hAnsi="Calibri" w:cs="Times New Roman"/>
          <w:iCs/>
        </w:rPr>
        <w:t xml:space="preserve"> </w:t>
      </w:r>
      <w:r>
        <w:rPr>
          <w:rFonts w:ascii="Calibri" w:eastAsia="Times New Roman" w:hAnsi="Calibri" w:cs="Times New Roman"/>
          <w:iCs/>
        </w:rPr>
        <w:t xml:space="preserve">(Feathers et al. 2022). The IRSL </w:t>
      </w:r>
      <w:r w:rsidR="00404A71">
        <w:rPr>
          <w:rFonts w:ascii="Calibri" w:eastAsia="Times New Roman" w:hAnsi="Calibri" w:cs="Times New Roman"/>
          <w:iCs/>
        </w:rPr>
        <w:t xml:space="preserve">age </w:t>
      </w:r>
      <w:r>
        <w:rPr>
          <w:rFonts w:ascii="Calibri" w:eastAsia="Times New Roman" w:hAnsi="Calibri" w:cs="Times New Roman"/>
          <w:iCs/>
        </w:rPr>
        <w:t xml:space="preserve">for UW4168, from Oley Hills, is younger than an earlier </w:t>
      </w:r>
      <w:r w:rsidR="00404A71">
        <w:rPr>
          <w:rFonts w:ascii="Calibri" w:eastAsia="Times New Roman" w:hAnsi="Calibri" w:cs="Times New Roman"/>
          <w:iCs/>
        </w:rPr>
        <w:t xml:space="preserve">age </w:t>
      </w:r>
      <w:r>
        <w:rPr>
          <w:rFonts w:ascii="Calibri" w:eastAsia="Times New Roman" w:hAnsi="Calibri" w:cs="Times New Roman"/>
          <w:iCs/>
        </w:rPr>
        <w:t>reported in (Feathers and Muller 2020), by 1800 years.  This suggests the site was built, or at least maintained, over a long period of time.</w:t>
      </w:r>
    </w:p>
    <w:p w14:paraId="00E49707" w14:textId="5B90DDE2" w:rsidR="00293A0B" w:rsidRDefault="00293A0B" w:rsidP="00293A0B">
      <w:pPr>
        <w:spacing w:after="0" w:line="240" w:lineRule="auto"/>
        <w:rPr>
          <w:rFonts w:ascii="Calibri" w:eastAsia="Times New Roman" w:hAnsi="Calibri" w:cs="Times New Roman"/>
          <w:iCs/>
        </w:rPr>
      </w:pPr>
      <w:r>
        <w:rPr>
          <w:rFonts w:ascii="Calibri" w:eastAsia="Times New Roman" w:hAnsi="Calibri" w:cs="Times New Roman"/>
          <w:iCs/>
        </w:rPr>
        <w:tab/>
        <w:t xml:space="preserve">UW4170 from Alpenglow was collected from a wall that is adjacent to a prehistoric site in and around a rock shelter. The site yielded mainly lithics, including an Archaic-styled projectile point. Because of a reduced equivalent dose at a depth of at least the second slice, the IRSL signal appears to have been sufficiently bleached at the time of placement. The OSL depth profile does not show any beaching deeper than the first slice, so it cannot be known from that profile that the first slice was adequately </w:t>
      </w:r>
      <w:r>
        <w:rPr>
          <w:rFonts w:ascii="Calibri" w:eastAsia="Times New Roman" w:hAnsi="Calibri" w:cs="Times New Roman"/>
          <w:iCs/>
        </w:rPr>
        <w:lastRenderedPageBreak/>
        <w:t xml:space="preserve">bleached. However, the OSL age from the top slice </w:t>
      </w:r>
      <w:proofErr w:type="gramStart"/>
      <w:r>
        <w:rPr>
          <w:rFonts w:ascii="Calibri" w:eastAsia="Times New Roman" w:hAnsi="Calibri" w:cs="Times New Roman"/>
          <w:iCs/>
        </w:rPr>
        <w:t>is in agreement</w:t>
      </w:r>
      <w:proofErr w:type="gramEnd"/>
      <w:r>
        <w:rPr>
          <w:rFonts w:ascii="Calibri" w:eastAsia="Times New Roman" w:hAnsi="Calibri" w:cs="Times New Roman"/>
          <w:iCs/>
        </w:rPr>
        <w:t xml:space="preserve"> with the IRSL age. This suggests a Woodland age for the wall construction, which is more recent than the projectile point. This age is in rough agreement with the ages obtained from the nearby Council Rocks. Of these rocks only the OSL depth profile from UW4173 gives evidence of any bleaching past the first slice, but the other two, UW4172 and UW4174, show evidence of at least some bleaching in the first slice. This means the bottoms of these rocks were exposed to light sometime around the time of occupation at Alpenglow. Placement of these large rocks then was not by glacial processes, but attributing their movement to humans still requires elimination of any other possible geological process.</w:t>
      </w:r>
    </w:p>
    <w:p w14:paraId="5C8290AD" w14:textId="520611F8" w:rsidR="00293A0B" w:rsidRPr="00554439" w:rsidRDefault="00293A0B" w:rsidP="00293A0B">
      <w:pPr>
        <w:spacing w:after="0" w:line="240" w:lineRule="auto"/>
        <w:rPr>
          <w:rFonts w:ascii="Calibri" w:eastAsia="Times New Roman" w:hAnsi="Calibri" w:cs="Times New Roman"/>
          <w:iCs/>
        </w:rPr>
      </w:pPr>
      <w:r>
        <w:rPr>
          <w:rFonts w:ascii="Calibri" w:eastAsia="Times New Roman" w:hAnsi="Calibri" w:cs="Times New Roman"/>
          <w:iCs/>
        </w:rPr>
        <w:tab/>
        <w:t xml:space="preserve">The OSL signal from UW4171, from Bear’s Den Chamber, appears to have been adequately bleached but at </w:t>
      </w:r>
      <w:proofErr w:type="gramStart"/>
      <w:r>
        <w:rPr>
          <w:rFonts w:ascii="Calibri" w:eastAsia="Times New Roman" w:hAnsi="Calibri" w:cs="Times New Roman"/>
          <w:iCs/>
        </w:rPr>
        <w:t>a fairly early</w:t>
      </w:r>
      <w:proofErr w:type="gramEnd"/>
      <w:r>
        <w:rPr>
          <w:rFonts w:ascii="Calibri" w:eastAsia="Times New Roman" w:hAnsi="Calibri" w:cs="Times New Roman"/>
          <w:iCs/>
        </w:rPr>
        <w:t xml:space="preserve"> age, BC 1640. This is quite a bit earlier than </w:t>
      </w:r>
      <w:r w:rsidR="007A2EB6">
        <w:rPr>
          <w:rFonts w:ascii="Calibri" w:eastAsia="Times New Roman" w:hAnsi="Calibri" w:cs="Times New Roman"/>
          <w:iCs/>
        </w:rPr>
        <w:t>ages</w:t>
      </w:r>
      <w:r>
        <w:rPr>
          <w:rFonts w:ascii="Calibri" w:eastAsia="Times New Roman" w:hAnsi="Calibri" w:cs="Times New Roman"/>
          <w:iCs/>
        </w:rPr>
        <w:t xml:space="preserve"> obtained from other chambers samples in this study, which are about AD 1200. The rocks from Walker Quartz Cairn, West Berlin Wall and </w:t>
      </w:r>
      <w:proofErr w:type="spellStart"/>
      <w:r>
        <w:rPr>
          <w:rFonts w:ascii="Calibri" w:eastAsia="Times New Roman" w:hAnsi="Calibri" w:cs="Times New Roman"/>
          <w:iCs/>
        </w:rPr>
        <w:t>Hexenkopf</w:t>
      </w:r>
      <w:proofErr w:type="spellEnd"/>
      <w:r>
        <w:rPr>
          <w:rFonts w:ascii="Calibri" w:eastAsia="Times New Roman" w:hAnsi="Calibri" w:cs="Times New Roman"/>
          <w:iCs/>
        </w:rPr>
        <w:t xml:space="preserve"> Rocks all appear to be poorly bleached.</w:t>
      </w:r>
    </w:p>
    <w:p w14:paraId="17F53257" w14:textId="77777777" w:rsidR="00293A0B" w:rsidRDefault="00293A0B" w:rsidP="00293A0B">
      <w:pPr>
        <w:spacing w:after="0" w:line="240" w:lineRule="auto"/>
        <w:rPr>
          <w:rFonts w:ascii="Calibri" w:eastAsia="Times New Roman" w:hAnsi="Calibri" w:cs="Times New Roman"/>
          <w:i/>
        </w:rPr>
      </w:pPr>
    </w:p>
    <w:p w14:paraId="3498EB5A" w14:textId="77777777" w:rsidR="00293A0B" w:rsidRPr="006231C0" w:rsidRDefault="00293A0B" w:rsidP="00293A0B">
      <w:pPr>
        <w:spacing w:after="0" w:line="240" w:lineRule="auto"/>
        <w:rPr>
          <w:rFonts w:ascii="Calibri" w:eastAsia="Times New Roman" w:hAnsi="Calibri" w:cs="Times New Roman"/>
          <w:b/>
          <w:bCs/>
        </w:rPr>
      </w:pPr>
      <w:r w:rsidRPr="006231C0">
        <w:rPr>
          <w:rFonts w:ascii="Calibri" w:eastAsia="Times New Roman" w:hAnsi="Calibri" w:cs="Times New Roman"/>
          <w:b/>
          <w:bCs/>
          <w:i/>
        </w:rPr>
        <w:t>References</w:t>
      </w:r>
    </w:p>
    <w:p w14:paraId="6989BAED" w14:textId="77777777" w:rsidR="00293A0B" w:rsidRPr="009978CA" w:rsidRDefault="00293A0B" w:rsidP="00293A0B">
      <w:pPr>
        <w:spacing w:after="0" w:line="240" w:lineRule="auto"/>
        <w:rPr>
          <w:rFonts w:ascii="Calibri" w:eastAsia="Times New Roman" w:hAnsi="Calibri" w:cs="Times New Roman"/>
        </w:rPr>
      </w:pPr>
    </w:p>
    <w:p w14:paraId="63D51121" w14:textId="4F57C9B8" w:rsidR="00293A0B" w:rsidRDefault="00293A0B" w:rsidP="00293A0B">
      <w:pPr>
        <w:spacing w:after="0" w:line="240" w:lineRule="auto"/>
        <w:ind w:left="720" w:hanging="720"/>
        <w:rPr>
          <w:rFonts w:ascii="Calibri" w:eastAsia="Times New Roman" w:hAnsi="Calibri" w:cs="Times New Roman"/>
        </w:rPr>
      </w:pPr>
      <w:bookmarkStart w:id="26" w:name="_Hlk131240199"/>
      <w:r w:rsidRPr="009978CA">
        <w:rPr>
          <w:rFonts w:ascii="Calibri" w:eastAsia="Times New Roman" w:hAnsi="Calibri" w:cs="Times New Roman"/>
        </w:rPr>
        <w:t xml:space="preserve">Banerjee, D., Murray, A. S., Bøtter-Jensen, L., and Lang, A., 2001, Equivalent dose estimation using a single aliquot of </w:t>
      </w:r>
      <w:proofErr w:type="spellStart"/>
      <w:r w:rsidRPr="009978CA">
        <w:rPr>
          <w:rFonts w:ascii="Calibri" w:eastAsia="Times New Roman" w:hAnsi="Calibri" w:cs="Times New Roman"/>
        </w:rPr>
        <w:t>polymineral</w:t>
      </w:r>
      <w:proofErr w:type="spellEnd"/>
      <w:r w:rsidRPr="009978CA">
        <w:rPr>
          <w:rFonts w:ascii="Calibri" w:eastAsia="Times New Roman" w:hAnsi="Calibri" w:cs="Times New Roman"/>
        </w:rPr>
        <w:t xml:space="preserve"> fine grains. </w:t>
      </w:r>
      <w:r w:rsidRPr="009978CA">
        <w:rPr>
          <w:rFonts w:ascii="Calibri" w:eastAsia="Times New Roman" w:hAnsi="Calibri" w:cs="Times New Roman"/>
          <w:i/>
        </w:rPr>
        <w:t xml:space="preserve">Radiation Measurements </w:t>
      </w:r>
      <w:r w:rsidRPr="009978CA">
        <w:rPr>
          <w:rFonts w:ascii="Calibri" w:eastAsia="Times New Roman" w:hAnsi="Calibri" w:cs="Times New Roman"/>
        </w:rPr>
        <w:t>33</w:t>
      </w:r>
      <w:r w:rsidR="005B19E2">
        <w:rPr>
          <w:rFonts w:ascii="Calibri" w:eastAsia="Times New Roman" w:hAnsi="Calibri" w:cs="Times New Roman"/>
        </w:rPr>
        <w:t>(1)</w:t>
      </w:r>
      <w:r w:rsidRPr="009978CA">
        <w:rPr>
          <w:rFonts w:ascii="Calibri" w:eastAsia="Times New Roman" w:hAnsi="Calibri" w:cs="Times New Roman"/>
        </w:rPr>
        <w:t>:73-93.</w:t>
      </w:r>
    </w:p>
    <w:bookmarkEnd w:id="26"/>
    <w:p w14:paraId="7FFF0290" w14:textId="77777777" w:rsidR="00293A0B" w:rsidRDefault="00293A0B" w:rsidP="00293A0B">
      <w:pPr>
        <w:spacing w:after="0" w:line="240" w:lineRule="auto"/>
        <w:ind w:left="720" w:hanging="720"/>
        <w:rPr>
          <w:rFonts w:ascii="Calibri" w:eastAsia="Times New Roman" w:hAnsi="Calibri" w:cs="Times New Roman"/>
        </w:rPr>
      </w:pPr>
    </w:p>
    <w:p w14:paraId="75125DDF" w14:textId="1E0D5378" w:rsidR="00293A0B" w:rsidRPr="00F228EE" w:rsidRDefault="00293A0B" w:rsidP="00293A0B">
      <w:pPr>
        <w:spacing w:after="0" w:line="240" w:lineRule="auto"/>
        <w:ind w:left="720" w:hanging="720"/>
        <w:rPr>
          <w:rFonts w:ascii="Calibri" w:eastAsia="Times New Roman" w:hAnsi="Calibri" w:cs="Times New Roman"/>
          <w:iCs/>
        </w:rPr>
      </w:pPr>
      <w:r>
        <w:t xml:space="preserve">Feathers, J.K., </w:t>
      </w:r>
      <w:proofErr w:type="spellStart"/>
      <w:r>
        <w:t>Frouin</w:t>
      </w:r>
      <w:proofErr w:type="spellEnd"/>
      <w:r>
        <w:t xml:space="preserve">, M. and Bench, T., 2022, Luminescence dating of enigmatic rock structures in New England, USA. </w:t>
      </w:r>
      <w:r>
        <w:rPr>
          <w:i/>
        </w:rPr>
        <w:t xml:space="preserve">Quaternary Geochronology </w:t>
      </w:r>
      <w:r>
        <w:rPr>
          <w:iCs/>
        </w:rPr>
        <w:t>Vol 23</w:t>
      </w:r>
      <w:r w:rsidR="008263BF">
        <w:rPr>
          <w:iCs/>
        </w:rPr>
        <w:t xml:space="preserve">. </w:t>
      </w:r>
      <w:r w:rsidRPr="00F228EE">
        <w:rPr>
          <w:iCs/>
        </w:rPr>
        <w:t>https://doi-org.offcampus.lib.washington.edu/10.1016/j.quageo.2022.101402</w:t>
      </w:r>
    </w:p>
    <w:p w14:paraId="5CA8351D" w14:textId="77777777" w:rsidR="00293A0B" w:rsidRDefault="00293A0B" w:rsidP="00293A0B">
      <w:pPr>
        <w:spacing w:after="0" w:line="240" w:lineRule="auto"/>
        <w:ind w:left="432" w:hanging="432"/>
        <w:rPr>
          <w:rFonts w:eastAsia="Times New Roman" w:cstheme="minorHAnsi"/>
        </w:rPr>
      </w:pPr>
    </w:p>
    <w:p w14:paraId="3C0A722D" w14:textId="2E0C8FAB" w:rsidR="00293A0B" w:rsidRPr="00093BF5" w:rsidRDefault="00293A0B" w:rsidP="00293A0B">
      <w:pPr>
        <w:ind w:left="720" w:hanging="720"/>
        <w:rPr>
          <w:rFonts w:eastAsia="Calibri"/>
        </w:rPr>
      </w:pPr>
      <w:r>
        <w:t xml:space="preserve">Feathers, J. K., and Muller, N., 2020, OSL dating of a probable native American cairn and wall site in eastern Pennsylvania. </w:t>
      </w:r>
      <w:r>
        <w:rPr>
          <w:i/>
        </w:rPr>
        <w:t>North American Archaeologist</w:t>
      </w:r>
      <w:r w:rsidR="005B19E2">
        <w:t xml:space="preserve"> 41(1):33-50</w:t>
      </w:r>
      <w:r>
        <w:t xml:space="preserve"> </w:t>
      </w:r>
      <w:r w:rsidRPr="00EA29F8">
        <w:t>https://doi.org/10.1177%2F0197693120920492</w:t>
      </w:r>
    </w:p>
    <w:p w14:paraId="77CAFD9D" w14:textId="5F5E9782" w:rsidR="00293A0B" w:rsidRPr="001041F1" w:rsidRDefault="00293A0B" w:rsidP="00293A0B">
      <w:pPr>
        <w:spacing w:after="0" w:line="240" w:lineRule="auto"/>
        <w:ind w:left="720" w:hanging="720"/>
        <w:rPr>
          <w:rFonts w:ascii="Calibri" w:eastAsia="Calibri" w:hAnsi="Calibri" w:cs="Times New Roman"/>
        </w:rPr>
      </w:pPr>
      <w:bookmarkStart w:id="27" w:name="_Hlk131237860"/>
      <w:r w:rsidRPr="001041F1">
        <w:rPr>
          <w:rFonts w:ascii="Calibri" w:eastAsia="Times New Roman" w:hAnsi="Calibri" w:cs="Times New Roman"/>
        </w:rPr>
        <w:t xml:space="preserve">Galbraith, R. F., and Roberts, R. G., 2012, Statistical aspects of equivalent dose and error calculation and display in OSL dating: an overview and some </w:t>
      </w:r>
      <w:r w:rsidR="008263BF" w:rsidRPr="001041F1">
        <w:rPr>
          <w:rFonts w:ascii="Calibri" w:eastAsia="Times New Roman" w:hAnsi="Calibri" w:cs="Times New Roman"/>
        </w:rPr>
        <w:t>recommendations</w:t>
      </w:r>
      <w:r w:rsidRPr="001041F1">
        <w:rPr>
          <w:rFonts w:ascii="Calibri" w:eastAsia="Times New Roman" w:hAnsi="Calibri" w:cs="Times New Roman"/>
        </w:rPr>
        <w:t xml:space="preserve">. </w:t>
      </w:r>
      <w:r w:rsidRPr="001041F1">
        <w:rPr>
          <w:rFonts w:ascii="Calibri" w:eastAsia="Times New Roman" w:hAnsi="Calibri" w:cs="Times New Roman"/>
          <w:i/>
        </w:rPr>
        <w:t>Quaternary Geochronology</w:t>
      </w:r>
      <w:r w:rsidRPr="001041F1">
        <w:rPr>
          <w:rFonts w:ascii="Calibri" w:eastAsia="Calibri" w:hAnsi="Calibri" w:cs="Times New Roman"/>
        </w:rPr>
        <w:t xml:space="preserve"> 11</w:t>
      </w:r>
      <w:r w:rsidR="005B19E2">
        <w:rPr>
          <w:rFonts w:ascii="Calibri" w:eastAsia="Calibri" w:hAnsi="Calibri" w:cs="Times New Roman"/>
        </w:rPr>
        <w:t>(1)</w:t>
      </w:r>
      <w:r w:rsidRPr="001041F1">
        <w:rPr>
          <w:rFonts w:ascii="Calibri" w:eastAsia="Calibri" w:hAnsi="Calibri" w:cs="Times New Roman"/>
        </w:rPr>
        <w:t>:1-27.</w:t>
      </w:r>
    </w:p>
    <w:bookmarkEnd w:id="27"/>
    <w:p w14:paraId="41706500" w14:textId="77777777" w:rsidR="00293A0B" w:rsidRDefault="00293A0B" w:rsidP="00293A0B">
      <w:pPr>
        <w:spacing w:after="0" w:line="240" w:lineRule="auto"/>
        <w:ind w:left="720" w:hanging="720"/>
        <w:rPr>
          <w:rFonts w:ascii="Times New Roman" w:eastAsia="Times New Roman" w:hAnsi="Times New Roman" w:cs="Times New Roman"/>
          <w:sz w:val="24"/>
          <w:szCs w:val="20"/>
        </w:rPr>
      </w:pPr>
    </w:p>
    <w:p w14:paraId="0FDF794F" w14:textId="61AF6265" w:rsidR="00293A0B" w:rsidRPr="009978CA" w:rsidRDefault="00293A0B" w:rsidP="00293A0B">
      <w:pPr>
        <w:spacing w:after="0" w:line="240" w:lineRule="auto"/>
        <w:ind w:left="720" w:hanging="720"/>
        <w:rPr>
          <w:rFonts w:ascii="Calibri" w:eastAsia="Times New Roman" w:hAnsi="Calibri" w:cs="Times New Roman"/>
        </w:rPr>
      </w:pPr>
      <w:bookmarkStart w:id="28" w:name="_Hlk131239980"/>
      <w:r w:rsidRPr="009978CA">
        <w:rPr>
          <w:rFonts w:ascii="Calibri" w:eastAsia="Times New Roman" w:hAnsi="Calibri" w:cs="Times New Roman"/>
        </w:rPr>
        <w:t xml:space="preserve">Huntley, D. J., and Lamothe, M., 2001, Ubiquity of anomalous fading in K-feldspars, and measurement and correction for it in optical dating. </w:t>
      </w:r>
      <w:r w:rsidRPr="009978CA">
        <w:rPr>
          <w:rFonts w:ascii="Calibri" w:eastAsia="Times New Roman" w:hAnsi="Calibri" w:cs="Times New Roman"/>
          <w:i/>
          <w:iCs/>
        </w:rPr>
        <w:t>Canadian Journal of Earth Sciences</w:t>
      </w:r>
      <w:r w:rsidRPr="009978CA">
        <w:rPr>
          <w:rFonts w:ascii="Calibri" w:eastAsia="Times New Roman" w:hAnsi="Calibri" w:cs="Times New Roman"/>
        </w:rPr>
        <w:t xml:space="preserve"> 38:1093-1106.</w:t>
      </w:r>
    </w:p>
    <w:bookmarkEnd w:id="28"/>
    <w:p w14:paraId="0B3D8A0B" w14:textId="77777777" w:rsidR="00293A0B" w:rsidRPr="009978CA" w:rsidRDefault="00293A0B" w:rsidP="00293A0B">
      <w:pPr>
        <w:spacing w:after="0" w:line="240" w:lineRule="auto"/>
        <w:ind w:left="720" w:hanging="720"/>
        <w:rPr>
          <w:rFonts w:ascii="Calibri" w:eastAsia="Times New Roman" w:hAnsi="Calibri" w:cs="Times New Roman"/>
        </w:rPr>
      </w:pPr>
    </w:p>
    <w:p w14:paraId="52E58044" w14:textId="281E37B2" w:rsidR="00293A0B" w:rsidRPr="009978CA" w:rsidRDefault="00293A0B" w:rsidP="00293A0B">
      <w:pPr>
        <w:spacing w:after="0" w:line="240" w:lineRule="auto"/>
        <w:ind w:left="720" w:hanging="720"/>
        <w:rPr>
          <w:rFonts w:ascii="Calibri" w:eastAsia="Times New Roman" w:hAnsi="Calibri" w:cs="Times New Roman"/>
        </w:rPr>
      </w:pPr>
      <w:r w:rsidRPr="009978CA">
        <w:rPr>
          <w:rFonts w:ascii="Calibri" w:eastAsia="Times New Roman" w:hAnsi="Calibri" w:cs="Times New Roman"/>
        </w:rPr>
        <w:t xml:space="preserve">Murray, A. S., and Wintle, A. G., 2000, Luminescence dating of quartz using an improved single-aliquot regenerative-dose protocol. </w:t>
      </w:r>
      <w:r w:rsidRPr="009978CA">
        <w:rPr>
          <w:rFonts w:ascii="Calibri" w:eastAsia="Times New Roman" w:hAnsi="Calibri" w:cs="Times New Roman"/>
          <w:i/>
        </w:rPr>
        <w:t>Radiation Measurements</w:t>
      </w:r>
      <w:r w:rsidRPr="009978CA">
        <w:rPr>
          <w:rFonts w:ascii="Calibri" w:eastAsia="Times New Roman" w:hAnsi="Calibri" w:cs="Times New Roman"/>
        </w:rPr>
        <w:t xml:space="preserve"> 32</w:t>
      </w:r>
      <w:r w:rsidR="005B19E2">
        <w:rPr>
          <w:rFonts w:ascii="Calibri" w:eastAsia="Times New Roman" w:hAnsi="Calibri" w:cs="Times New Roman"/>
        </w:rPr>
        <w:t>(1)</w:t>
      </w:r>
      <w:r w:rsidRPr="009978CA">
        <w:rPr>
          <w:rFonts w:ascii="Calibri" w:eastAsia="Times New Roman" w:hAnsi="Calibri" w:cs="Times New Roman"/>
        </w:rPr>
        <w:t>:57-73.</w:t>
      </w:r>
    </w:p>
    <w:p w14:paraId="49769A5A" w14:textId="77777777" w:rsidR="00293A0B" w:rsidRPr="009978CA" w:rsidRDefault="00293A0B" w:rsidP="00293A0B">
      <w:pPr>
        <w:spacing w:after="0" w:line="240" w:lineRule="auto"/>
        <w:ind w:left="720" w:hanging="720"/>
        <w:rPr>
          <w:rFonts w:ascii="Calibri" w:eastAsia="Times New Roman" w:hAnsi="Calibri" w:cs="Times New Roman"/>
        </w:rPr>
      </w:pPr>
    </w:p>
    <w:p w14:paraId="660C4CE1" w14:textId="6AF95BF7" w:rsidR="00293A0B" w:rsidRPr="009978CA" w:rsidRDefault="00293A0B" w:rsidP="00293A0B">
      <w:pPr>
        <w:spacing w:after="0" w:line="240" w:lineRule="auto"/>
        <w:ind w:left="720" w:hanging="720"/>
        <w:rPr>
          <w:rFonts w:ascii="Calibri" w:eastAsia="Times New Roman" w:hAnsi="Calibri" w:cs="Times New Roman"/>
        </w:rPr>
      </w:pPr>
      <w:bookmarkStart w:id="29" w:name="_Hlk131234587"/>
      <w:r w:rsidRPr="009978CA">
        <w:rPr>
          <w:rFonts w:ascii="Calibri" w:eastAsia="Times New Roman" w:hAnsi="Calibri" w:cs="Times New Roman"/>
        </w:rPr>
        <w:t xml:space="preserve">Prescott, J. R., and Hutton, J. T., 1994, Cosmic ray contributions to dose rates for luminescence and ESR dating: large depths and </w:t>
      </w:r>
      <w:r w:rsidR="008263BF" w:rsidRPr="009978CA">
        <w:rPr>
          <w:rFonts w:ascii="Calibri" w:eastAsia="Times New Roman" w:hAnsi="Calibri" w:cs="Times New Roman"/>
        </w:rPr>
        <w:t>longtime</w:t>
      </w:r>
      <w:r w:rsidRPr="009978CA">
        <w:rPr>
          <w:rFonts w:ascii="Calibri" w:eastAsia="Times New Roman" w:hAnsi="Calibri" w:cs="Times New Roman"/>
        </w:rPr>
        <w:t xml:space="preserve"> durations. </w:t>
      </w:r>
      <w:r w:rsidRPr="009978CA">
        <w:rPr>
          <w:rFonts w:ascii="Calibri" w:eastAsia="Times New Roman" w:hAnsi="Calibri" w:cs="Times New Roman"/>
          <w:i/>
        </w:rPr>
        <w:t>Radiation Measurements</w:t>
      </w:r>
      <w:r w:rsidRPr="009978CA">
        <w:rPr>
          <w:rFonts w:ascii="Calibri" w:eastAsia="Times New Roman" w:hAnsi="Calibri" w:cs="Times New Roman"/>
        </w:rPr>
        <w:t xml:space="preserve"> 23</w:t>
      </w:r>
      <w:r w:rsidR="005B19E2">
        <w:rPr>
          <w:rFonts w:ascii="Calibri" w:eastAsia="Times New Roman" w:hAnsi="Calibri" w:cs="Times New Roman"/>
        </w:rPr>
        <w:t>(2-3)</w:t>
      </w:r>
      <w:r w:rsidRPr="009978CA">
        <w:rPr>
          <w:rFonts w:ascii="Calibri" w:eastAsia="Times New Roman" w:hAnsi="Calibri" w:cs="Times New Roman"/>
        </w:rPr>
        <w:t>:497-500.</w:t>
      </w:r>
    </w:p>
    <w:bookmarkEnd w:id="29"/>
    <w:p w14:paraId="00EE39F2" w14:textId="77777777" w:rsidR="00293A0B" w:rsidRPr="009978CA" w:rsidRDefault="00293A0B" w:rsidP="00293A0B">
      <w:pPr>
        <w:spacing w:after="0" w:line="240" w:lineRule="auto"/>
        <w:ind w:left="720" w:hanging="720"/>
        <w:rPr>
          <w:rFonts w:ascii="Calibri" w:eastAsia="Times New Roman" w:hAnsi="Calibri" w:cs="Times New Roman"/>
        </w:rPr>
      </w:pPr>
    </w:p>
    <w:p w14:paraId="6C4AE8C9" w14:textId="7A15249E" w:rsidR="002306D8" w:rsidRDefault="00293A0B" w:rsidP="009A0165">
      <w:pPr>
        <w:ind w:left="720" w:hanging="720"/>
      </w:pPr>
      <w:r w:rsidRPr="00B04863">
        <w:rPr>
          <w:rFonts w:cs="Adobe Devanagari"/>
        </w:rPr>
        <w:t xml:space="preserve">Smedley, R. K., Duller, G. A. T., Pearce, J. G., and Roberts, H. M. (2012).  Determining the K-content of single-grains of feldspar for luminescence dating. </w:t>
      </w:r>
      <w:r w:rsidRPr="00B04863">
        <w:rPr>
          <w:rFonts w:cs="Adobe Devanagari"/>
          <w:i/>
        </w:rPr>
        <w:t>Radiation Measurements</w:t>
      </w:r>
      <w:r w:rsidRPr="00B04863">
        <w:t xml:space="preserve"> 47</w:t>
      </w:r>
      <w:r w:rsidR="005B19E2">
        <w:t>(9)</w:t>
      </w:r>
      <w:r w:rsidRPr="00B04863">
        <w:t>:790-796.</w:t>
      </w:r>
    </w:p>
    <w:p w14:paraId="21F0E855" w14:textId="77777777" w:rsidR="007A2EB6" w:rsidRDefault="007A2EB6" w:rsidP="009A0165">
      <w:pPr>
        <w:ind w:left="720" w:hanging="720"/>
      </w:pPr>
    </w:p>
    <w:p w14:paraId="1B07427C" w14:textId="77777777" w:rsidR="007A2EB6" w:rsidRDefault="007A2EB6" w:rsidP="009A0165">
      <w:pPr>
        <w:ind w:left="720" w:hanging="720"/>
      </w:pPr>
    </w:p>
    <w:p w14:paraId="716928FF" w14:textId="77777777" w:rsidR="007A2EB6" w:rsidRDefault="007A2EB6" w:rsidP="009A0165">
      <w:pPr>
        <w:ind w:left="720" w:hanging="720"/>
      </w:pPr>
    </w:p>
    <w:p w14:paraId="1CF55A9E" w14:textId="77777777" w:rsidR="007A2EB6" w:rsidRDefault="007A2EB6" w:rsidP="009A0165">
      <w:pPr>
        <w:ind w:left="720" w:hanging="720"/>
      </w:pPr>
    </w:p>
    <w:p w14:paraId="0F9B7C6A" w14:textId="39A9EEB4" w:rsidR="00293A0B" w:rsidRDefault="00293A0B" w:rsidP="00293A0B">
      <w:pPr>
        <w:ind w:left="720" w:hanging="720"/>
      </w:pPr>
      <w:r>
        <w:rPr>
          <w:b/>
          <w:bCs/>
        </w:rPr>
        <w:lastRenderedPageBreak/>
        <w:t xml:space="preserve">Figure </w:t>
      </w:r>
      <w:r w:rsidR="00AB4AF2">
        <w:rPr>
          <w:b/>
          <w:bCs/>
        </w:rPr>
        <w:t>3-5</w:t>
      </w:r>
      <w:r>
        <w:rPr>
          <w:b/>
          <w:bCs/>
        </w:rPr>
        <w:t xml:space="preserve">. </w:t>
      </w:r>
      <w:r w:rsidRPr="009A0165">
        <w:t>Photos of rocks after being cored</w:t>
      </w:r>
      <w:r w:rsidR="009A0165">
        <w:t xml:space="preserve"> for luminescence dating</w:t>
      </w:r>
      <w:r w:rsidRPr="009A0165">
        <w:t>.</w:t>
      </w:r>
    </w:p>
    <w:p w14:paraId="42C5C251" w14:textId="77777777" w:rsidR="00293A0B" w:rsidRDefault="00293A0B" w:rsidP="00293A0B">
      <w:pPr>
        <w:spacing w:after="0" w:line="240" w:lineRule="auto"/>
        <w:ind w:left="720" w:hanging="720"/>
        <w:rPr>
          <w:rFonts w:ascii="Calibri" w:eastAsia="Times New Roman" w:hAnsi="Calibri" w:cs="Times New Roman"/>
        </w:rPr>
      </w:pPr>
    </w:p>
    <w:bookmarkEnd w:id="22"/>
    <w:bookmarkEnd w:id="23"/>
    <w:p w14:paraId="37BC67D5" w14:textId="77777777" w:rsidR="00293A0B" w:rsidRDefault="00293A0B" w:rsidP="00293A0B">
      <w:r>
        <w:rPr>
          <w:noProof/>
        </w:rPr>
        <w:drawing>
          <wp:inline distT="0" distB="0" distL="0" distR="0" wp14:anchorId="508612C4" wp14:editId="428ACD3C">
            <wp:extent cx="5943600" cy="4456430"/>
            <wp:effectExtent l="635" t="0" r="635" b="635"/>
            <wp:docPr id="17" name="Picture 17" descr="A picture containing text,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rea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943600" cy="4456430"/>
                    </a:xfrm>
                    <a:prstGeom prst="rect">
                      <a:avLst/>
                    </a:prstGeom>
                    <a:noFill/>
                    <a:ln>
                      <a:noFill/>
                    </a:ln>
                  </pic:spPr>
                </pic:pic>
              </a:graphicData>
            </a:graphic>
          </wp:inline>
        </w:drawing>
      </w:r>
    </w:p>
    <w:p w14:paraId="51E81804" w14:textId="77777777" w:rsidR="00293A0B" w:rsidRDefault="00293A0B" w:rsidP="00293A0B">
      <w:r>
        <w:t>UW4179</w:t>
      </w:r>
    </w:p>
    <w:p w14:paraId="4FEE2FCA" w14:textId="77777777" w:rsidR="00293A0B" w:rsidRDefault="00293A0B" w:rsidP="00293A0B">
      <w:r>
        <w:rPr>
          <w:noProof/>
        </w:rPr>
        <w:lastRenderedPageBreak/>
        <w:drawing>
          <wp:inline distT="0" distB="0" distL="0" distR="0" wp14:anchorId="61F03D14" wp14:editId="586410A4">
            <wp:extent cx="5943600" cy="4456430"/>
            <wp:effectExtent l="0" t="0" r="0" b="1270"/>
            <wp:docPr id="18" name="Picture 18" descr="A picture containing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sinesscar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7FAC2628" w14:textId="77777777" w:rsidR="00293A0B" w:rsidRDefault="00293A0B" w:rsidP="00293A0B">
      <w:r>
        <w:t>UW4181</w:t>
      </w:r>
    </w:p>
    <w:p w14:paraId="0A40BB34" w14:textId="77777777" w:rsidR="00293A0B" w:rsidRDefault="00293A0B" w:rsidP="00293A0B"/>
    <w:p w14:paraId="705A784E" w14:textId="77777777" w:rsidR="00293A0B" w:rsidRDefault="00293A0B" w:rsidP="00293A0B">
      <w:r>
        <w:rPr>
          <w:noProof/>
        </w:rPr>
        <w:lastRenderedPageBreak/>
        <w:drawing>
          <wp:inline distT="0" distB="0" distL="0" distR="0" wp14:anchorId="11DF3E65" wp14:editId="3C6961DD">
            <wp:extent cx="5943600" cy="4456430"/>
            <wp:effectExtent l="0" t="0" r="0" b="1270"/>
            <wp:docPr id="19" name="Picture 19" descr="A ruler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uler on a piece of pap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59C62DF0" w14:textId="77777777" w:rsidR="00293A0B" w:rsidRDefault="00293A0B" w:rsidP="00293A0B"/>
    <w:p w14:paraId="22DD35B8" w14:textId="77777777" w:rsidR="00293A0B" w:rsidRDefault="00293A0B" w:rsidP="00293A0B">
      <w:r>
        <w:t>UW 4078</w:t>
      </w:r>
    </w:p>
    <w:p w14:paraId="1B628C0B" w14:textId="77777777" w:rsidR="00293A0B" w:rsidRDefault="00293A0B" w:rsidP="00293A0B"/>
    <w:p w14:paraId="2EA33E51" w14:textId="77777777" w:rsidR="00293A0B" w:rsidRDefault="00293A0B" w:rsidP="00293A0B">
      <w:r>
        <w:rPr>
          <w:noProof/>
        </w:rPr>
        <w:lastRenderedPageBreak/>
        <w:drawing>
          <wp:inline distT="0" distB="0" distL="0" distR="0" wp14:anchorId="31DC2577" wp14:editId="65961953">
            <wp:extent cx="5943600" cy="4456430"/>
            <wp:effectExtent l="0" t="0" r="0" b="1270"/>
            <wp:docPr id="20" name="Picture 20" descr="A picture containing text,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iec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479A655E" w14:textId="77777777" w:rsidR="00293A0B" w:rsidRDefault="00293A0B" w:rsidP="00293A0B"/>
    <w:p w14:paraId="092FACFB" w14:textId="77777777" w:rsidR="00293A0B" w:rsidRDefault="00293A0B" w:rsidP="00293A0B">
      <w:r>
        <w:t>UW4170</w:t>
      </w:r>
    </w:p>
    <w:p w14:paraId="050BC6E5" w14:textId="77777777" w:rsidR="00293A0B" w:rsidRDefault="00293A0B" w:rsidP="00293A0B">
      <w:r>
        <w:rPr>
          <w:noProof/>
        </w:rPr>
        <w:lastRenderedPageBreak/>
        <w:drawing>
          <wp:inline distT="0" distB="0" distL="0" distR="0" wp14:anchorId="4A566FDA" wp14:editId="710DCAD8">
            <wp:extent cx="5943600" cy="4456430"/>
            <wp:effectExtent l="635" t="0" r="635" b="635"/>
            <wp:docPr id="21" name="Picture 2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lenda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43600" cy="4456430"/>
                    </a:xfrm>
                    <a:prstGeom prst="rect">
                      <a:avLst/>
                    </a:prstGeom>
                    <a:noFill/>
                    <a:ln>
                      <a:noFill/>
                    </a:ln>
                  </pic:spPr>
                </pic:pic>
              </a:graphicData>
            </a:graphic>
          </wp:inline>
        </w:drawing>
      </w:r>
    </w:p>
    <w:p w14:paraId="2FD9EB07" w14:textId="77777777" w:rsidR="00293A0B" w:rsidRDefault="00293A0B" w:rsidP="00293A0B">
      <w:r>
        <w:t>UW4174</w:t>
      </w:r>
    </w:p>
    <w:p w14:paraId="561A28FC" w14:textId="77777777" w:rsidR="00293A0B" w:rsidRDefault="00293A0B" w:rsidP="00293A0B"/>
    <w:p w14:paraId="44A3234A" w14:textId="77777777" w:rsidR="00293A0B" w:rsidRDefault="00293A0B" w:rsidP="00293A0B">
      <w:r>
        <w:rPr>
          <w:noProof/>
        </w:rPr>
        <w:lastRenderedPageBreak/>
        <w:drawing>
          <wp:inline distT="0" distB="0" distL="0" distR="0" wp14:anchorId="392BB9B4" wp14:editId="5D800455">
            <wp:extent cx="5943600" cy="4456430"/>
            <wp:effectExtent l="635" t="0" r="635" b="635"/>
            <wp:docPr id="22" name="Picture 2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5943600" cy="4456430"/>
                    </a:xfrm>
                    <a:prstGeom prst="rect">
                      <a:avLst/>
                    </a:prstGeom>
                    <a:noFill/>
                    <a:ln>
                      <a:noFill/>
                    </a:ln>
                  </pic:spPr>
                </pic:pic>
              </a:graphicData>
            </a:graphic>
          </wp:inline>
        </w:drawing>
      </w:r>
    </w:p>
    <w:p w14:paraId="418D9C42" w14:textId="77777777" w:rsidR="00293A0B" w:rsidRDefault="00293A0B" w:rsidP="00293A0B">
      <w:r>
        <w:t>UW4168</w:t>
      </w:r>
    </w:p>
    <w:p w14:paraId="70B069AA" w14:textId="77777777" w:rsidR="00293A0B" w:rsidRDefault="00293A0B" w:rsidP="00293A0B"/>
    <w:p w14:paraId="3AD288DB" w14:textId="77777777" w:rsidR="00293A0B" w:rsidRDefault="00293A0B" w:rsidP="00293A0B">
      <w:r>
        <w:rPr>
          <w:noProof/>
        </w:rPr>
        <w:lastRenderedPageBreak/>
        <w:drawing>
          <wp:inline distT="0" distB="0" distL="0" distR="0" wp14:anchorId="133317D5" wp14:editId="2A260FE3">
            <wp:extent cx="5943600" cy="4456430"/>
            <wp:effectExtent l="0" t="0" r="0" b="1270"/>
            <wp:docPr id="23" name="Picture 23" descr="A piece of brown material next to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ece of brown material next to a rul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39D91B31" w14:textId="77777777" w:rsidR="00293A0B" w:rsidRDefault="00293A0B" w:rsidP="00293A0B"/>
    <w:p w14:paraId="58F4F447" w14:textId="77777777" w:rsidR="00293A0B" w:rsidRDefault="00293A0B" w:rsidP="00293A0B">
      <w:r>
        <w:t>UW4171</w:t>
      </w:r>
    </w:p>
    <w:p w14:paraId="484C1A97" w14:textId="77777777" w:rsidR="00293A0B" w:rsidRDefault="00293A0B" w:rsidP="00293A0B"/>
    <w:p w14:paraId="2AA4E1AF" w14:textId="77777777" w:rsidR="00293A0B" w:rsidRDefault="00293A0B" w:rsidP="00293A0B">
      <w:r>
        <w:rPr>
          <w:noProof/>
        </w:rPr>
        <w:lastRenderedPageBreak/>
        <w:drawing>
          <wp:inline distT="0" distB="0" distL="0" distR="0" wp14:anchorId="113C3236" wp14:editId="4D5F04AD">
            <wp:extent cx="5943600" cy="4456430"/>
            <wp:effectExtent l="635" t="0" r="635" b="635"/>
            <wp:docPr id="24" name="Picture 24" descr="A purple ruler next 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ruler next to a rock&#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5943600" cy="4456430"/>
                    </a:xfrm>
                    <a:prstGeom prst="rect">
                      <a:avLst/>
                    </a:prstGeom>
                    <a:noFill/>
                    <a:ln>
                      <a:noFill/>
                    </a:ln>
                  </pic:spPr>
                </pic:pic>
              </a:graphicData>
            </a:graphic>
          </wp:inline>
        </w:drawing>
      </w:r>
    </w:p>
    <w:p w14:paraId="1272AD5A" w14:textId="77777777" w:rsidR="00293A0B" w:rsidRDefault="00293A0B" w:rsidP="00293A0B"/>
    <w:p w14:paraId="547100B4" w14:textId="77777777" w:rsidR="00293A0B" w:rsidRDefault="00293A0B" w:rsidP="00293A0B">
      <w:r>
        <w:t>UW4177</w:t>
      </w:r>
    </w:p>
    <w:p w14:paraId="0E34DD46" w14:textId="77777777" w:rsidR="00293A0B" w:rsidRDefault="00293A0B" w:rsidP="00293A0B"/>
    <w:p w14:paraId="1D197EC7" w14:textId="77777777" w:rsidR="00293A0B" w:rsidRDefault="00293A0B" w:rsidP="00293A0B"/>
    <w:p w14:paraId="7621628B" w14:textId="77777777" w:rsidR="00293A0B" w:rsidRDefault="00293A0B" w:rsidP="00293A0B"/>
    <w:p w14:paraId="79CE6EEC" w14:textId="77777777" w:rsidR="00293A0B" w:rsidRDefault="00293A0B" w:rsidP="00293A0B"/>
    <w:p w14:paraId="7B614A1E" w14:textId="77777777" w:rsidR="003C5172" w:rsidRDefault="003C5172" w:rsidP="00293A0B"/>
    <w:p w14:paraId="70064E50" w14:textId="77777777" w:rsidR="003C5172" w:rsidRDefault="003C5172" w:rsidP="00293A0B"/>
    <w:p w14:paraId="76819209" w14:textId="77777777" w:rsidR="003C5172" w:rsidRDefault="003C5172" w:rsidP="00293A0B"/>
    <w:p w14:paraId="3421FE7E" w14:textId="77777777" w:rsidR="003C5172" w:rsidRDefault="003C5172" w:rsidP="00293A0B"/>
    <w:p w14:paraId="357B4C02" w14:textId="77777777" w:rsidR="003C5172" w:rsidRDefault="003C5172" w:rsidP="00293A0B"/>
    <w:p w14:paraId="7F823A75" w14:textId="77777777" w:rsidR="00293A0B" w:rsidRDefault="00293A0B" w:rsidP="00293A0B"/>
    <w:p w14:paraId="42099BE8" w14:textId="5D985B12" w:rsidR="00293A0B" w:rsidRPr="009475F9" w:rsidRDefault="00462C50" w:rsidP="00462C50">
      <w:pPr>
        <w:pStyle w:val="ListParagraph"/>
        <w:ind w:left="1080"/>
        <w:jc w:val="center"/>
        <w:rPr>
          <w:b/>
          <w:bCs/>
          <w:caps/>
        </w:rPr>
      </w:pPr>
      <w:r>
        <w:rPr>
          <w:b/>
          <w:bCs/>
          <w:caps/>
        </w:rPr>
        <w:t xml:space="preserve">TExt 4: </w:t>
      </w:r>
      <w:r w:rsidR="00293A0B" w:rsidRPr="009475F9">
        <w:rPr>
          <w:b/>
          <w:bCs/>
          <w:caps/>
        </w:rPr>
        <w:t>Technical data on USGS analysis of sediment samples collected at Milford and Deerfield, NH</w:t>
      </w:r>
    </w:p>
    <w:p w14:paraId="05AEE16F" w14:textId="77777777" w:rsidR="00293A0B" w:rsidRDefault="00293A0B" w:rsidP="00293A0B">
      <w:pPr>
        <w:pStyle w:val="ListParagraph"/>
        <w:ind w:left="0"/>
      </w:pPr>
    </w:p>
    <w:p w14:paraId="210B241C" w14:textId="31E259CC" w:rsidR="00293A0B" w:rsidRDefault="00293A0B" w:rsidP="00293A0B">
      <w:pPr>
        <w:pStyle w:val="ListParagraph"/>
        <w:ind w:left="0"/>
      </w:pPr>
      <w:bookmarkStart w:id="30" w:name="_Hlk155285240"/>
      <w:r w:rsidRPr="002306D8">
        <w:rPr>
          <w:b/>
          <w:bCs/>
        </w:rPr>
        <w:t xml:space="preserve">Table </w:t>
      </w:r>
      <w:r w:rsidR="003C5172" w:rsidRPr="002306D8">
        <w:rPr>
          <w:b/>
          <w:bCs/>
        </w:rPr>
        <w:t>S</w:t>
      </w:r>
      <w:r w:rsidR="00FA4DD2" w:rsidRPr="002306D8">
        <w:rPr>
          <w:b/>
          <w:bCs/>
        </w:rPr>
        <w:t>4</w:t>
      </w:r>
      <w:r w:rsidR="003C5172" w:rsidRPr="002306D8">
        <w:rPr>
          <w:b/>
          <w:bCs/>
        </w:rPr>
        <w:t>-</w:t>
      </w:r>
      <w:r w:rsidRPr="002306D8">
        <w:rPr>
          <w:b/>
          <w:bCs/>
        </w:rPr>
        <w:t>1.</w:t>
      </w:r>
      <w:r>
        <w:t xml:space="preserve">  Quartz OSL data and </w:t>
      </w:r>
      <w:r w:rsidR="00404A71">
        <w:t xml:space="preserve">ages </w:t>
      </w:r>
      <w:r>
        <w:t>for New Hampshire state granitic rock structures</w:t>
      </w:r>
    </w:p>
    <w:tbl>
      <w:tblPr>
        <w:tblStyle w:val="ListTable3-Accent3"/>
        <w:tblW w:w="9738" w:type="dxa"/>
        <w:tblLook w:val="04A0" w:firstRow="1" w:lastRow="0" w:firstColumn="1" w:lastColumn="0" w:noHBand="0" w:noVBand="1"/>
      </w:tblPr>
      <w:tblGrid>
        <w:gridCol w:w="925"/>
        <w:gridCol w:w="821"/>
        <w:gridCol w:w="1025"/>
        <w:gridCol w:w="1025"/>
        <w:gridCol w:w="1025"/>
        <w:gridCol w:w="1150"/>
        <w:gridCol w:w="1090"/>
        <w:gridCol w:w="642"/>
        <w:gridCol w:w="906"/>
        <w:gridCol w:w="1129"/>
      </w:tblGrid>
      <w:tr w:rsidR="00293A0B" w14:paraId="02ABD2B3" w14:textId="77777777" w:rsidTr="009A01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BFBFBF" w:themeFill="background1" w:themeFillShade="BF"/>
          </w:tcPr>
          <w:bookmarkEnd w:id="30"/>
          <w:p w14:paraId="43751645" w14:textId="77777777" w:rsidR="00293A0B" w:rsidRPr="00705CFA" w:rsidRDefault="00293A0B" w:rsidP="0041177D">
            <w:pPr>
              <w:pStyle w:val="ListParagraph"/>
              <w:ind w:left="0"/>
              <w:jc w:val="center"/>
              <w:rPr>
                <w:color w:val="auto"/>
                <w:sz w:val="20"/>
                <w:szCs w:val="20"/>
              </w:rPr>
            </w:pPr>
            <w:r w:rsidRPr="00705CFA">
              <w:rPr>
                <w:color w:val="auto"/>
                <w:sz w:val="20"/>
                <w:szCs w:val="20"/>
              </w:rPr>
              <w:t>Sample</w:t>
            </w:r>
          </w:p>
        </w:tc>
        <w:tc>
          <w:tcPr>
            <w:tcW w:w="0" w:type="auto"/>
            <w:shd w:val="clear" w:color="auto" w:fill="BFBFBF" w:themeFill="background1" w:themeFillShade="BF"/>
          </w:tcPr>
          <w:p w14:paraId="7DE43592"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vertAlign w:val="superscript"/>
              </w:rPr>
            </w:pPr>
            <w:r w:rsidRPr="00705CFA">
              <w:rPr>
                <w:color w:val="auto"/>
                <w:sz w:val="20"/>
                <w:szCs w:val="20"/>
              </w:rPr>
              <w:t xml:space="preserve">% </w:t>
            </w:r>
            <w:proofErr w:type="spellStart"/>
            <w:r w:rsidRPr="00705CFA">
              <w:rPr>
                <w:color w:val="auto"/>
                <w:sz w:val="20"/>
                <w:szCs w:val="20"/>
              </w:rPr>
              <w:t>water</w:t>
            </w:r>
            <w:r w:rsidRPr="00705CFA">
              <w:rPr>
                <w:color w:val="auto"/>
                <w:sz w:val="20"/>
                <w:szCs w:val="20"/>
                <w:vertAlign w:val="superscript"/>
              </w:rPr>
              <w:t>a</w:t>
            </w:r>
            <w:proofErr w:type="spellEnd"/>
          </w:p>
        </w:tc>
        <w:tc>
          <w:tcPr>
            <w:tcW w:w="0" w:type="auto"/>
            <w:shd w:val="clear" w:color="auto" w:fill="BFBFBF" w:themeFill="background1" w:themeFillShade="BF"/>
          </w:tcPr>
          <w:p w14:paraId="36E82072"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vertAlign w:val="superscript"/>
              </w:rPr>
            </w:pPr>
            <w:proofErr w:type="gramStart"/>
            <w:r w:rsidRPr="00705CFA">
              <w:rPr>
                <w:color w:val="auto"/>
                <w:sz w:val="20"/>
                <w:szCs w:val="20"/>
              </w:rPr>
              <w:t>K(</w:t>
            </w:r>
            <w:proofErr w:type="gramEnd"/>
            <w:r w:rsidRPr="00705CFA">
              <w:rPr>
                <w:color w:val="auto"/>
                <w:sz w:val="20"/>
                <w:szCs w:val="20"/>
              </w:rPr>
              <w:t>%)</w:t>
            </w:r>
            <w:r w:rsidRPr="00705CFA">
              <w:rPr>
                <w:color w:val="auto"/>
                <w:sz w:val="20"/>
                <w:szCs w:val="20"/>
                <w:vertAlign w:val="superscript"/>
              </w:rPr>
              <w:t>b</w:t>
            </w:r>
          </w:p>
        </w:tc>
        <w:tc>
          <w:tcPr>
            <w:tcW w:w="0" w:type="auto"/>
            <w:shd w:val="clear" w:color="auto" w:fill="BFBFBF" w:themeFill="background1" w:themeFillShade="BF"/>
          </w:tcPr>
          <w:p w14:paraId="02317961"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vertAlign w:val="superscript"/>
              </w:rPr>
            </w:pPr>
            <w:r w:rsidRPr="00705CFA">
              <w:rPr>
                <w:color w:val="auto"/>
                <w:sz w:val="20"/>
                <w:szCs w:val="20"/>
              </w:rPr>
              <w:t>U(ppm)</w:t>
            </w:r>
            <w:r w:rsidRPr="00705CFA">
              <w:rPr>
                <w:color w:val="auto"/>
                <w:sz w:val="20"/>
                <w:szCs w:val="20"/>
                <w:vertAlign w:val="superscript"/>
              </w:rPr>
              <w:t>b</w:t>
            </w:r>
          </w:p>
        </w:tc>
        <w:tc>
          <w:tcPr>
            <w:tcW w:w="0" w:type="auto"/>
            <w:shd w:val="clear" w:color="auto" w:fill="BFBFBF" w:themeFill="background1" w:themeFillShade="BF"/>
          </w:tcPr>
          <w:p w14:paraId="3F0A280C"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vertAlign w:val="superscript"/>
              </w:rPr>
            </w:pPr>
            <w:r w:rsidRPr="00705CFA">
              <w:rPr>
                <w:color w:val="auto"/>
                <w:sz w:val="20"/>
                <w:szCs w:val="20"/>
              </w:rPr>
              <w:t>Th(ppm)</w:t>
            </w:r>
            <w:r w:rsidRPr="00705CFA">
              <w:rPr>
                <w:color w:val="auto"/>
                <w:sz w:val="20"/>
                <w:szCs w:val="20"/>
                <w:vertAlign w:val="superscript"/>
              </w:rPr>
              <w:t>b</w:t>
            </w:r>
          </w:p>
        </w:tc>
        <w:tc>
          <w:tcPr>
            <w:tcW w:w="0" w:type="auto"/>
            <w:shd w:val="clear" w:color="auto" w:fill="BFBFBF" w:themeFill="background1" w:themeFillShade="BF"/>
          </w:tcPr>
          <w:p w14:paraId="03AF3BD7"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05CFA">
              <w:rPr>
                <w:color w:val="auto"/>
                <w:sz w:val="20"/>
                <w:szCs w:val="20"/>
              </w:rPr>
              <w:t>Total dose rate</w:t>
            </w:r>
          </w:p>
          <w:p w14:paraId="74976BA9"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vertAlign w:val="superscript"/>
              </w:rPr>
            </w:pPr>
            <w:r w:rsidRPr="00705CFA">
              <w:rPr>
                <w:color w:val="auto"/>
                <w:sz w:val="20"/>
                <w:szCs w:val="20"/>
              </w:rPr>
              <w:t>(Gy/</w:t>
            </w:r>
            <w:proofErr w:type="gramStart"/>
            <w:r w:rsidRPr="00705CFA">
              <w:rPr>
                <w:color w:val="auto"/>
                <w:sz w:val="20"/>
                <w:szCs w:val="20"/>
              </w:rPr>
              <w:t>ka)c</w:t>
            </w:r>
            <w:proofErr w:type="gramEnd"/>
          </w:p>
        </w:tc>
        <w:tc>
          <w:tcPr>
            <w:tcW w:w="0" w:type="auto"/>
            <w:shd w:val="clear" w:color="auto" w:fill="BFBFBF" w:themeFill="background1" w:themeFillShade="BF"/>
          </w:tcPr>
          <w:p w14:paraId="700A3A50"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05CFA">
              <w:rPr>
                <w:color w:val="auto"/>
                <w:sz w:val="20"/>
                <w:szCs w:val="20"/>
              </w:rPr>
              <w:t>Equivalent</w:t>
            </w:r>
          </w:p>
          <w:p w14:paraId="536BFC15"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05CFA">
              <w:rPr>
                <w:color w:val="auto"/>
                <w:sz w:val="20"/>
                <w:szCs w:val="20"/>
              </w:rPr>
              <w:t>Dose (Gy)</w:t>
            </w:r>
          </w:p>
        </w:tc>
        <w:tc>
          <w:tcPr>
            <w:tcW w:w="0" w:type="auto"/>
            <w:shd w:val="clear" w:color="auto" w:fill="BFBFBF" w:themeFill="background1" w:themeFillShade="BF"/>
          </w:tcPr>
          <w:p w14:paraId="70B2968E"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vertAlign w:val="superscript"/>
              </w:rPr>
            </w:pPr>
            <w:r w:rsidRPr="00705CFA">
              <w:rPr>
                <w:color w:val="auto"/>
                <w:sz w:val="20"/>
                <w:szCs w:val="20"/>
              </w:rPr>
              <w:t>N</w:t>
            </w:r>
            <w:r w:rsidRPr="00705CFA">
              <w:rPr>
                <w:color w:val="auto"/>
                <w:sz w:val="20"/>
                <w:szCs w:val="20"/>
                <w:vertAlign w:val="superscript"/>
              </w:rPr>
              <w:t>d</w:t>
            </w:r>
          </w:p>
        </w:tc>
        <w:tc>
          <w:tcPr>
            <w:tcW w:w="0" w:type="auto"/>
            <w:shd w:val="clear" w:color="auto" w:fill="BFBFBF" w:themeFill="background1" w:themeFillShade="BF"/>
          </w:tcPr>
          <w:p w14:paraId="0E46B921"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vertAlign w:val="superscript"/>
              </w:rPr>
            </w:pPr>
            <w:r w:rsidRPr="00705CFA">
              <w:rPr>
                <w:color w:val="auto"/>
                <w:sz w:val="20"/>
                <w:szCs w:val="20"/>
              </w:rPr>
              <w:t>Scatter (</w:t>
            </w:r>
            <w:proofErr w:type="gramStart"/>
            <w:r w:rsidRPr="00705CFA">
              <w:rPr>
                <w:color w:val="auto"/>
                <w:sz w:val="20"/>
                <w:szCs w:val="20"/>
              </w:rPr>
              <w:t>%)</w:t>
            </w:r>
            <w:r w:rsidRPr="00705CFA">
              <w:rPr>
                <w:color w:val="auto"/>
                <w:sz w:val="20"/>
                <w:szCs w:val="20"/>
                <w:vertAlign w:val="superscript"/>
              </w:rPr>
              <w:t>e</w:t>
            </w:r>
            <w:proofErr w:type="gramEnd"/>
          </w:p>
        </w:tc>
        <w:tc>
          <w:tcPr>
            <w:tcW w:w="1129" w:type="dxa"/>
            <w:shd w:val="clear" w:color="auto" w:fill="BFBFBF" w:themeFill="background1" w:themeFillShade="BF"/>
          </w:tcPr>
          <w:p w14:paraId="4A38DE0F" w14:textId="77777777" w:rsidR="00293A0B" w:rsidRPr="00705CFA" w:rsidRDefault="00293A0B" w:rsidP="0041177D">
            <w:pPr>
              <w:pStyle w:val="ListParagraph"/>
              <w:ind w:left="0"/>
              <w:jc w:val="center"/>
              <w:cnfStyle w:val="100000000000" w:firstRow="1" w:lastRow="0" w:firstColumn="0" w:lastColumn="0" w:oddVBand="0" w:evenVBand="0" w:oddHBand="0" w:evenHBand="0" w:firstRowFirstColumn="0" w:firstRowLastColumn="0" w:lastRowFirstColumn="0" w:lastRowLastColumn="0"/>
              <w:rPr>
                <w:color w:val="auto"/>
                <w:sz w:val="20"/>
                <w:szCs w:val="20"/>
                <w:vertAlign w:val="superscript"/>
              </w:rPr>
            </w:pPr>
            <w:r w:rsidRPr="00705CFA">
              <w:rPr>
                <w:color w:val="auto"/>
                <w:sz w:val="20"/>
                <w:szCs w:val="20"/>
              </w:rPr>
              <w:t>Age (years)</w:t>
            </w:r>
            <w:r w:rsidRPr="00705CFA">
              <w:rPr>
                <w:color w:val="auto"/>
                <w:sz w:val="20"/>
                <w:szCs w:val="20"/>
                <w:vertAlign w:val="superscript"/>
              </w:rPr>
              <w:t>f</w:t>
            </w:r>
          </w:p>
        </w:tc>
      </w:tr>
      <w:tr w:rsidR="00293A0B" w14:paraId="765A81A8" w14:textId="77777777" w:rsidTr="009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8" w:type="dxa"/>
            <w:gridSpan w:val="10"/>
          </w:tcPr>
          <w:p w14:paraId="14BECA10" w14:textId="77777777" w:rsidR="00293A0B" w:rsidRPr="00103C27" w:rsidRDefault="00293A0B" w:rsidP="0041177D">
            <w:pPr>
              <w:pStyle w:val="ListParagraph"/>
              <w:ind w:left="0"/>
              <w:jc w:val="center"/>
              <w:rPr>
                <w:sz w:val="20"/>
                <w:szCs w:val="20"/>
              </w:rPr>
            </w:pPr>
            <w:r w:rsidRPr="00103C27">
              <w:rPr>
                <w:sz w:val="20"/>
                <w:szCs w:val="20"/>
              </w:rPr>
              <w:t>Milford site</w:t>
            </w:r>
          </w:p>
        </w:tc>
      </w:tr>
      <w:tr w:rsidR="00293A0B" w14:paraId="4462ECA7" w14:textId="77777777" w:rsidTr="009A0165">
        <w:tc>
          <w:tcPr>
            <w:cnfStyle w:val="001000000000" w:firstRow="0" w:lastRow="0" w:firstColumn="1" w:lastColumn="0" w:oddVBand="0" w:evenVBand="0" w:oddHBand="0" w:evenHBand="0" w:firstRowFirstColumn="0" w:firstRowLastColumn="0" w:lastRowFirstColumn="0" w:lastRowLastColumn="0"/>
            <w:tcW w:w="0" w:type="auto"/>
          </w:tcPr>
          <w:p w14:paraId="092D0392" w14:textId="77777777" w:rsidR="00293A0B" w:rsidRPr="00103C27" w:rsidRDefault="00293A0B" w:rsidP="0041177D">
            <w:pPr>
              <w:pStyle w:val="ListParagraph"/>
              <w:ind w:left="0"/>
              <w:jc w:val="center"/>
              <w:rPr>
                <w:sz w:val="20"/>
                <w:szCs w:val="20"/>
              </w:rPr>
            </w:pPr>
            <w:r w:rsidRPr="00103C27">
              <w:rPr>
                <w:sz w:val="20"/>
                <w:szCs w:val="20"/>
              </w:rPr>
              <w:t>NEARA #28</w:t>
            </w:r>
          </w:p>
        </w:tc>
        <w:tc>
          <w:tcPr>
            <w:tcW w:w="0" w:type="auto"/>
          </w:tcPr>
          <w:p w14:paraId="1EEE9D22"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16 (61)</w:t>
            </w:r>
          </w:p>
        </w:tc>
        <w:tc>
          <w:tcPr>
            <w:tcW w:w="0" w:type="auto"/>
          </w:tcPr>
          <w:p w14:paraId="430ED175"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1.20±0.02</w:t>
            </w:r>
          </w:p>
        </w:tc>
        <w:tc>
          <w:tcPr>
            <w:tcW w:w="0" w:type="auto"/>
          </w:tcPr>
          <w:p w14:paraId="2A864082"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1.84±0.13</w:t>
            </w:r>
          </w:p>
        </w:tc>
        <w:tc>
          <w:tcPr>
            <w:tcW w:w="0" w:type="auto"/>
          </w:tcPr>
          <w:p w14:paraId="7B658E3E"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5.81±0.34</w:t>
            </w:r>
          </w:p>
        </w:tc>
        <w:tc>
          <w:tcPr>
            <w:tcW w:w="0" w:type="auto"/>
          </w:tcPr>
          <w:p w14:paraId="020EEA9F"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1.61±0.06</w:t>
            </w:r>
          </w:p>
        </w:tc>
        <w:tc>
          <w:tcPr>
            <w:tcW w:w="0" w:type="auto"/>
          </w:tcPr>
          <w:p w14:paraId="114B8040"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1.48±0.04</w:t>
            </w:r>
          </w:p>
        </w:tc>
        <w:tc>
          <w:tcPr>
            <w:tcW w:w="0" w:type="auto"/>
          </w:tcPr>
          <w:p w14:paraId="1883CA5B"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5(47)</w:t>
            </w:r>
          </w:p>
        </w:tc>
        <w:tc>
          <w:tcPr>
            <w:tcW w:w="0" w:type="auto"/>
          </w:tcPr>
          <w:p w14:paraId="12F6CAE5"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80</w:t>
            </w:r>
          </w:p>
        </w:tc>
        <w:tc>
          <w:tcPr>
            <w:tcW w:w="1129" w:type="dxa"/>
          </w:tcPr>
          <w:p w14:paraId="20D271C2"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920±40</w:t>
            </w:r>
          </w:p>
        </w:tc>
      </w:tr>
      <w:tr w:rsidR="00293A0B" w14:paraId="14CC14BD" w14:textId="77777777" w:rsidTr="009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1D9FF5" w14:textId="77777777" w:rsidR="00293A0B" w:rsidRPr="00103C27" w:rsidRDefault="00293A0B" w:rsidP="0041177D">
            <w:pPr>
              <w:pStyle w:val="ListParagraph"/>
              <w:ind w:left="0"/>
              <w:jc w:val="center"/>
              <w:rPr>
                <w:sz w:val="20"/>
                <w:szCs w:val="20"/>
              </w:rPr>
            </w:pPr>
            <w:r w:rsidRPr="00103C27">
              <w:rPr>
                <w:sz w:val="20"/>
                <w:szCs w:val="20"/>
              </w:rPr>
              <w:t>NEARA #87</w:t>
            </w:r>
          </w:p>
        </w:tc>
        <w:tc>
          <w:tcPr>
            <w:tcW w:w="0" w:type="auto"/>
          </w:tcPr>
          <w:p w14:paraId="658E32F3"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103C27">
              <w:rPr>
                <w:sz w:val="20"/>
                <w:szCs w:val="20"/>
              </w:rPr>
              <w:t>12 (51)</w:t>
            </w:r>
          </w:p>
        </w:tc>
        <w:tc>
          <w:tcPr>
            <w:tcW w:w="0" w:type="auto"/>
          </w:tcPr>
          <w:p w14:paraId="1B456FEB"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0.68±0.04</w:t>
            </w:r>
          </w:p>
        </w:tc>
        <w:tc>
          <w:tcPr>
            <w:tcW w:w="0" w:type="auto"/>
          </w:tcPr>
          <w:p w14:paraId="51E34377"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0.78±0.12</w:t>
            </w:r>
          </w:p>
        </w:tc>
        <w:tc>
          <w:tcPr>
            <w:tcW w:w="0" w:type="auto"/>
          </w:tcPr>
          <w:p w14:paraId="16A015CF"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5.27±0.37</w:t>
            </w:r>
          </w:p>
        </w:tc>
        <w:tc>
          <w:tcPr>
            <w:tcW w:w="0" w:type="auto"/>
          </w:tcPr>
          <w:p w14:paraId="1671570E"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1.10±0.06</w:t>
            </w:r>
          </w:p>
        </w:tc>
        <w:tc>
          <w:tcPr>
            <w:tcW w:w="0" w:type="auto"/>
          </w:tcPr>
          <w:p w14:paraId="1525780D"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111±4.3</w:t>
            </w:r>
          </w:p>
        </w:tc>
        <w:tc>
          <w:tcPr>
            <w:tcW w:w="0" w:type="auto"/>
          </w:tcPr>
          <w:p w14:paraId="597B3488"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2(19)</w:t>
            </w:r>
          </w:p>
        </w:tc>
        <w:tc>
          <w:tcPr>
            <w:tcW w:w="0" w:type="auto"/>
          </w:tcPr>
          <w:p w14:paraId="669B2CE1"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46</w:t>
            </w:r>
          </w:p>
        </w:tc>
        <w:tc>
          <w:tcPr>
            <w:tcW w:w="1129" w:type="dxa"/>
          </w:tcPr>
          <w:p w14:paraId="6A15AE05" w14:textId="77777777" w:rsidR="00293A0B"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101,100</w:t>
            </w:r>
          </w:p>
          <w:p w14:paraId="5CC1E070"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±6660</w:t>
            </w:r>
          </w:p>
        </w:tc>
      </w:tr>
      <w:tr w:rsidR="00293A0B" w14:paraId="7A6FB74C" w14:textId="77777777" w:rsidTr="009A0165">
        <w:tc>
          <w:tcPr>
            <w:cnfStyle w:val="001000000000" w:firstRow="0" w:lastRow="0" w:firstColumn="1" w:lastColumn="0" w:oddVBand="0" w:evenVBand="0" w:oddHBand="0" w:evenHBand="0" w:firstRowFirstColumn="0" w:firstRowLastColumn="0" w:lastRowFirstColumn="0" w:lastRowLastColumn="0"/>
            <w:tcW w:w="9738" w:type="dxa"/>
            <w:gridSpan w:val="10"/>
          </w:tcPr>
          <w:p w14:paraId="74444749" w14:textId="77777777" w:rsidR="00293A0B" w:rsidRPr="00103C27" w:rsidRDefault="00293A0B" w:rsidP="0041177D">
            <w:pPr>
              <w:pStyle w:val="ListParagraph"/>
              <w:ind w:left="0"/>
              <w:jc w:val="center"/>
              <w:rPr>
                <w:sz w:val="20"/>
                <w:szCs w:val="20"/>
              </w:rPr>
            </w:pPr>
            <w:r w:rsidRPr="00103C27">
              <w:rPr>
                <w:sz w:val="20"/>
                <w:szCs w:val="20"/>
              </w:rPr>
              <w:t>De</w:t>
            </w:r>
            <w:r>
              <w:rPr>
                <w:sz w:val="20"/>
                <w:szCs w:val="20"/>
              </w:rPr>
              <w:t>e</w:t>
            </w:r>
            <w:r w:rsidRPr="00103C27">
              <w:rPr>
                <w:sz w:val="20"/>
                <w:szCs w:val="20"/>
              </w:rPr>
              <w:t>rfield site</w:t>
            </w:r>
          </w:p>
        </w:tc>
      </w:tr>
      <w:tr w:rsidR="00293A0B" w14:paraId="3B463FD7" w14:textId="77777777" w:rsidTr="009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D7E183" w14:textId="77777777" w:rsidR="00293A0B" w:rsidRPr="00103C27" w:rsidRDefault="00293A0B" w:rsidP="0041177D">
            <w:pPr>
              <w:pStyle w:val="ListParagraph"/>
              <w:ind w:left="0"/>
              <w:jc w:val="center"/>
              <w:rPr>
                <w:sz w:val="20"/>
                <w:szCs w:val="20"/>
              </w:rPr>
            </w:pPr>
            <w:r w:rsidRPr="00103C27">
              <w:rPr>
                <w:sz w:val="20"/>
                <w:szCs w:val="20"/>
              </w:rPr>
              <w:t>NEARA #66</w:t>
            </w:r>
          </w:p>
        </w:tc>
        <w:tc>
          <w:tcPr>
            <w:tcW w:w="0" w:type="auto"/>
          </w:tcPr>
          <w:p w14:paraId="36F31EA8"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103C27">
              <w:rPr>
                <w:sz w:val="20"/>
                <w:szCs w:val="20"/>
              </w:rPr>
              <w:t>40 (96)</w:t>
            </w:r>
          </w:p>
        </w:tc>
        <w:tc>
          <w:tcPr>
            <w:tcW w:w="0" w:type="auto"/>
          </w:tcPr>
          <w:p w14:paraId="27EBD21F"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0.38±0.04</w:t>
            </w:r>
          </w:p>
        </w:tc>
        <w:tc>
          <w:tcPr>
            <w:tcW w:w="0" w:type="auto"/>
          </w:tcPr>
          <w:p w14:paraId="1CE8C6DB"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1.20±0.11</w:t>
            </w:r>
          </w:p>
        </w:tc>
        <w:tc>
          <w:tcPr>
            <w:tcW w:w="0" w:type="auto"/>
          </w:tcPr>
          <w:p w14:paraId="29218000"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2.60±0.40</w:t>
            </w:r>
          </w:p>
        </w:tc>
        <w:tc>
          <w:tcPr>
            <w:tcW w:w="0" w:type="auto"/>
          </w:tcPr>
          <w:p w14:paraId="05383B92"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0.71±0.06</w:t>
            </w:r>
          </w:p>
        </w:tc>
        <w:tc>
          <w:tcPr>
            <w:tcW w:w="0" w:type="auto"/>
          </w:tcPr>
          <w:p w14:paraId="59521306"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27.4±0.71</w:t>
            </w:r>
          </w:p>
        </w:tc>
        <w:tc>
          <w:tcPr>
            <w:tcW w:w="0" w:type="auto"/>
          </w:tcPr>
          <w:p w14:paraId="3CB0B5DB"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2(43)</w:t>
            </w:r>
          </w:p>
        </w:tc>
        <w:tc>
          <w:tcPr>
            <w:tcW w:w="0" w:type="auto"/>
          </w:tcPr>
          <w:p w14:paraId="623D62E1"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w:t>
            </w:r>
          </w:p>
        </w:tc>
        <w:tc>
          <w:tcPr>
            <w:tcW w:w="1129" w:type="dxa"/>
          </w:tcPr>
          <w:p w14:paraId="68074726" w14:textId="77777777" w:rsidR="00293A0B"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38,740</w:t>
            </w:r>
          </w:p>
          <w:p w14:paraId="7A416ED8" w14:textId="77777777" w:rsidR="00293A0B" w:rsidRPr="00103C27" w:rsidRDefault="00293A0B" w:rsidP="0041177D">
            <w:pPr>
              <w:pStyle w:val="ListParagraph"/>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±3660</w:t>
            </w:r>
          </w:p>
        </w:tc>
      </w:tr>
      <w:tr w:rsidR="00293A0B" w14:paraId="402B35EB" w14:textId="77777777" w:rsidTr="009A0165">
        <w:tc>
          <w:tcPr>
            <w:cnfStyle w:val="001000000000" w:firstRow="0" w:lastRow="0" w:firstColumn="1" w:lastColumn="0" w:oddVBand="0" w:evenVBand="0" w:oddHBand="0" w:evenHBand="0" w:firstRowFirstColumn="0" w:firstRowLastColumn="0" w:lastRowFirstColumn="0" w:lastRowLastColumn="0"/>
            <w:tcW w:w="0" w:type="auto"/>
          </w:tcPr>
          <w:p w14:paraId="110C0030" w14:textId="77777777" w:rsidR="00293A0B" w:rsidRPr="00103C27" w:rsidRDefault="00293A0B" w:rsidP="0041177D">
            <w:pPr>
              <w:pStyle w:val="ListParagraph"/>
              <w:ind w:left="0"/>
              <w:jc w:val="center"/>
              <w:rPr>
                <w:sz w:val="20"/>
                <w:szCs w:val="20"/>
              </w:rPr>
            </w:pPr>
            <w:r w:rsidRPr="00103C27">
              <w:rPr>
                <w:sz w:val="20"/>
                <w:szCs w:val="20"/>
              </w:rPr>
              <w:t>NEARA #72</w:t>
            </w:r>
          </w:p>
        </w:tc>
        <w:tc>
          <w:tcPr>
            <w:tcW w:w="0" w:type="auto"/>
          </w:tcPr>
          <w:p w14:paraId="146FE631"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103C27">
              <w:rPr>
                <w:sz w:val="20"/>
                <w:szCs w:val="20"/>
              </w:rPr>
              <w:t>25 (70)</w:t>
            </w:r>
          </w:p>
        </w:tc>
        <w:tc>
          <w:tcPr>
            <w:tcW w:w="0" w:type="auto"/>
          </w:tcPr>
          <w:p w14:paraId="23DE947C"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0.32±0.04</w:t>
            </w:r>
          </w:p>
        </w:tc>
        <w:tc>
          <w:tcPr>
            <w:tcW w:w="0" w:type="auto"/>
          </w:tcPr>
          <w:p w14:paraId="2CF312BE"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0.77±0.15</w:t>
            </w:r>
          </w:p>
        </w:tc>
        <w:tc>
          <w:tcPr>
            <w:tcW w:w="0" w:type="auto"/>
          </w:tcPr>
          <w:p w14:paraId="0422D79F"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1.01±0.25</w:t>
            </w:r>
          </w:p>
        </w:tc>
        <w:tc>
          <w:tcPr>
            <w:tcW w:w="0" w:type="auto"/>
          </w:tcPr>
          <w:p w14:paraId="47B6A502"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0.60±0.07</w:t>
            </w:r>
          </w:p>
        </w:tc>
        <w:tc>
          <w:tcPr>
            <w:tcW w:w="0" w:type="auto"/>
          </w:tcPr>
          <w:p w14:paraId="44E52B0C"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7.94±0.30</w:t>
            </w:r>
          </w:p>
        </w:tc>
        <w:tc>
          <w:tcPr>
            <w:tcW w:w="0" w:type="auto"/>
          </w:tcPr>
          <w:p w14:paraId="26B145BA"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w:t>
            </w:r>
          </w:p>
        </w:tc>
        <w:tc>
          <w:tcPr>
            <w:tcW w:w="0" w:type="auto"/>
          </w:tcPr>
          <w:p w14:paraId="79CCA64A"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1129" w:type="dxa"/>
          </w:tcPr>
          <w:p w14:paraId="3B146E27" w14:textId="77777777" w:rsidR="00293A0B"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13,340</w:t>
            </w:r>
          </w:p>
          <w:p w14:paraId="19D29F05" w14:textId="77777777" w:rsidR="00293A0B" w:rsidRPr="00103C27" w:rsidRDefault="00293A0B" w:rsidP="0041177D">
            <w:pPr>
              <w:pStyle w:val="ListParagraph"/>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±1690</w:t>
            </w:r>
          </w:p>
        </w:tc>
      </w:tr>
    </w:tbl>
    <w:p w14:paraId="54C04D90" w14:textId="77777777" w:rsidR="00293A0B" w:rsidRDefault="00293A0B" w:rsidP="00293A0B">
      <w:pPr>
        <w:pStyle w:val="ListParagraph"/>
        <w:ind w:left="0"/>
        <w:rPr>
          <w:sz w:val="18"/>
          <w:szCs w:val="18"/>
        </w:rPr>
      </w:pPr>
      <w:proofErr w:type="spellStart"/>
      <w:r w:rsidRPr="00AF0C26">
        <w:rPr>
          <w:sz w:val="18"/>
          <w:szCs w:val="18"/>
          <w:vertAlign w:val="superscript"/>
        </w:rPr>
        <w:t>a</w:t>
      </w:r>
      <w:r w:rsidRPr="00AF0C26">
        <w:rPr>
          <w:sz w:val="18"/>
          <w:szCs w:val="18"/>
        </w:rPr>
        <w:t>Field</w:t>
      </w:r>
      <w:proofErr w:type="spellEnd"/>
      <w:r w:rsidRPr="00AF0C26">
        <w:rPr>
          <w:sz w:val="18"/>
          <w:szCs w:val="18"/>
        </w:rPr>
        <w:t xml:space="preserve"> moisture</w:t>
      </w:r>
      <w:r>
        <w:rPr>
          <w:sz w:val="18"/>
          <w:szCs w:val="18"/>
        </w:rPr>
        <w:t>,</w:t>
      </w:r>
      <w:r w:rsidRPr="00AF0C26">
        <w:rPr>
          <w:sz w:val="18"/>
          <w:szCs w:val="18"/>
        </w:rPr>
        <w:t xml:space="preserve"> with figures in </w:t>
      </w:r>
      <w:r>
        <w:rPr>
          <w:sz w:val="18"/>
          <w:szCs w:val="18"/>
        </w:rPr>
        <w:t>parentheses indicating the complete sample saturation (%).  Dose rates calculated using 60% of saturated moisture (i.e.,16 (61) = 61 * 0.6 =37)</w:t>
      </w:r>
    </w:p>
    <w:p w14:paraId="706C7B4E" w14:textId="77777777" w:rsidR="00293A0B" w:rsidRDefault="00293A0B" w:rsidP="00293A0B">
      <w:pPr>
        <w:pStyle w:val="ListParagraph"/>
        <w:ind w:left="0"/>
        <w:rPr>
          <w:sz w:val="18"/>
          <w:szCs w:val="18"/>
        </w:rPr>
      </w:pPr>
      <w:proofErr w:type="spellStart"/>
      <w:r>
        <w:rPr>
          <w:sz w:val="18"/>
          <w:szCs w:val="18"/>
          <w:vertAlign w:val="superscript"/>
        </w:rPr>
        <w:t>b</w:t>
      </w:r>
      <w:r>
        <w:rPr>
          <w:sz w:val="18"/>
          <w:szCs w:val="18"/>
        </w:rPr>
        <w:t>Analysis</w:t>
      </w:r>
      <w:proofErr w:type="spellEnd"/>
      <w:r>
        <w:rPr>
          <w:sz w:val="18"/>
          <w:szCs w:val="18"/>
        </w:rPr>
        <w:t xml:space="preserve"> obtained using high-resolution gamma spectrometry (high purity Ge detector)</w:t>
      </w:r>
    </w:p>
    <w:p w14:paraId="0CC3520E" w14:textId="77777777" w:rsidR="00293A0B" w:rsidRDefault="00293A0B" w:rsidP="00293A0B">
      <w:pPr>
        <w:pStyle w:val="ListParagraph"/>
        <w:ind w:left="0"/>
        <w:rPr>
          <w:sz w:val="18"/>
          <w:szCs w:val="18"/>
        </w:rPr>
      </w:pPr>
      <w:proofErr w:type="spellStart"/>
      <w:r>
        <w:rPr>
          <w:sz w:val="18"/>
          <w:szCs w:val="18"/>
          <w:vertAlign w:val="superscript"/>
        </w:rPr>
        <w:t>c</w:t>
      </w:r>
      <w:r>
        <w:rPr>
          <w:sz w:val="18"/>
          <w:szCs w:val="18"/>
        </w:rPr>
        <w:t>Includes</w:t>
      </w:r>
      <w:proofErr w:type="spellEnd"/>
      <w:r>
        <w:rPr>
          <w:sz w:val="18"/>
          <w:szCs w:val="18"/>
        </w:rPr>
        <w:t xml:space="preserve"> cosmic dose and attenuation with depth calculated using the methods of Prescott and Hutton (1994).  Cosmic doses were between 0.15 and 0.20 Gy/ka</w:t>
      </w:r>
    </w:p>
    <w:p w14:paraId="3C2F9A29" w14:textId="128DC79F" w:rsidR="00293A0B" w:rsidRDefault="00293A0B" w:rsidP="00293A0B">
      <w:pPr>
        <w:pStyle w:val="ListParagraph"/>
        <w:ind w:left="0"/>
        <w:rPr>
          <w:sz w:val="18"/>
          <w:szCs w:val="18"/>
        </w:rPr>
      </w:pPr>
      <w:proofErr w:type="spellStart"/>
      <w:r>
        <w:rPr>
          <w:sz w:val="18"/>
          <w:szCs w:val="18"/>
          <w:vertAlign w:val="superscript"/>
        </w:rPr>
        <w:t>d</w:t>
      </w:r>
      <w:r w:rsidRPr="0088186D">
        <w:rPr>
          <w:sz w:val="18"/>
          <w:szCs w:val="18"/>
        </w:rPr>
        <w:t>N</w:t>
      </w:r>
      <w:r>
        <w:rPr>
          <w:sz w:val="18"/>
          <w:szCs w:val="18"/>
        </w:rPr>
        <w:t>umber</w:t>
      </w:r>
      <w:proofErr w:type="spellEnd"/>
      <w:r>
        <w:rPr>
          <w:sz w:val="18"/>
          <w:szCs w:val="18"/>
        </w:rPr>
        <w:t xml:space="preserve"> of replicated equivalent dose (D</w:t>
      </w:r>
      <w:r>
        <w:rPr>
          <w:sz w:val="18"/>
          <w:szCs w:val="18"/>
          <w:vertAlign w:val="subscript"/>
        </w:rPr>
        <w:t>e</w:t>
      </w:r>
      <w:r>
        <w:rPr>
          <w:sz w:val="18"/>
          <w:szCs w:val="18"/>
        </w:rPr>
        <w:t xml:space="preserve">) estimates used to calculate the total </w:t>
      </w:r>
      <w:bookmarkStart w:id="31" w:name="_Hlk151049475"/>
      <w:r>
        <w:rPr>
          <w:sz w:val="18"/>
          <w:szCs w:val="18"/>
        </w:rPr>
        <w:t>D</w:t>
      </w:r>
      <w:r>
        <w:rPr>
          <w:sz w:val="18"/>
          <w:szCs w:val="18"/>
          <w:vertAlign w:val="subscript"/>
        </w:rPr>
        <w:t>e</w:t>
      </w:r>
      <w:r>
        <w:rPr>
          <w:sz w:val="18"/>
          <w:szCs w:val="18"/>
        </w:rPr>
        <w:t>.</w:t>
      </w:r>
      <w:bookmarkEnd w:id="31"/>
      <w:r>
        <w:rPr>
          <w:sz w:val="18"/>
          <w:szCs w:val="18"/>
        </w:rPr>
        <w:t xml:space="preserve">  Figures in parentheses indicate total number of measurements included in calculating the represented D</w:t>
      </w:r>
      <w:r>
        <w:rPr>
          <w:sz w:val="18"/>
          <w:szCs w:val="18"/>
          <w:vertAlign w:val="subscript"/>
        </w:rPr>
        <w:t>e</w:t>
      </w:r>
      <w:r>
        <w:rPr>
          <w:sz w:val="18"/>
          <w:szCs w:val="18"/>
        </w:rPr>
        <w:t xml:space="preserve"> and age using the minimum age model (MAM) dependent on scatter.  Analyzed by single aliquot regeneration on quartz grains. Fit to growth curves by exponential plus linear function.</w:t>
      </w:r>
    </w:p>
    <w:p w14:paraId="0939DDC8" w14:textId="77777777" w:rsidR="00293A0B" w:rsidRDefault="00293A0B" w:rsidP="00293A0B">
      <w:pPr>
        <w:pStyle w:val="ListParagraph"/>
        <w:ind w:left="0"/>
        <w:rPr>
          <w:sz w:val="18"/>
          <w:szCs w:val="18"/>
        </w:rPr>
      </w:pPr>
      <w:proofErr w:type="spellStart"/>
      <w:r>
        <w:rPr>
          <w:sz w:val="18"/>
          <w:szCs w:val="18"/>
          <w:vertAlign w:val="superscript"/>
        </w:rPr>
        <w:t>e</w:t>
      </w:r>
      <w:r w:rsidRPr="0088186D">
        <w:rPr>
          <w:sz w:val="18"/>
          <w:szCs w:val="18"/>
        </w:rPr>
        <w:t>D</w:t>
      </w:r>
      <w:r>
        <w:rPr>
          <w:sz w:val="18"/>
          <w:szCs w:val="18"/>
        </w:rPr>
        <w:t>efined</w:t>
      </w:r>
      <w:proofErr w:type="spellEnd"/>
      <w:r>
        <w:rPr>
          <w:sz w:val="18"/>
          <w:szCs w:val="18"/>
        </w:rPr>
        <w:t xml:space="preserve"> as “over-dispersion” of the D</w:t>
      </w:r>
      <w:r>
        <w:rPr>
          <w:sz w:val="18"/>
          <w:szCs w:val="18"/>
          <w:vertAlign w:val="subscript"/>
        </w:rPr>
        <w:t>e</w:t>
      </w:r>
      <w:r>
        <w:rPr>
          <w:sz w:val="18"/>
          <w:szCs w:val="18"/>
        </w:rPr>
        <w:t xml:space="preserve"> values.  Values &gt;30% </w:t>
      </w:r>
      <w:proofErr w:type="gramStart"/>
      <w:r>
        <w:rPr>
          <w:sz w:val="18"/>
          <w:szCs w:val="18"/>
        </w:rPr>
        <w:t>are considered to be</w:t>
      </w:r>
      <w:proofErr w:type="gramEnd"/>
      <w:r>
        <w:rPr>
          <w:sz w:val="18"/>
          <w:szCs w:val="18"/>
        </w:rPr>
        <w:t xml:space="preserve"> poorly bleached or mixed sediments</w:t>
      </w:r>
    </w:p>
    <w:p w14:paraId="0BFDEEB1" w14:textId="77777777" w:rsidR="00293A0B" w:rsidRDefault="00293A0B" w:rsidP="00293A0B">
      <w:pPr>
        <w:pStyle w:val="ListParagraph"/>
        <w:ind w:left="0"/>
        <w:rPr>
          <w:sz w:val="18"/>
          <w:szCs w:val="18"/>
        </w:rPr>
      </w:pPr>
      <w:proofErr w:type="spellStart"/>
      <w:r>
        <w:rPr>
          <w:sz w:val="18"/>
          <w:szCs w:val="18"/>
          <w:vertAlign w:val="superscript"/>
        </w:rPr>
        <w:t>f</w:t>
      </w:r>
      <w:r>
        <w:rPr>
          <w:sz w:val="18"/>
          <w:szCs w:val="18"/>
        </w:rPr>
        <w:t>Age</w:t>
      </w:r>
      <w:proofErr w:type="spellEnd"/>
      <w:r>
        <w:rPr>
          <w:sz w:val="18"/>
          <w:szCs w:val="18"/>
        </w:rPr>
        <w:t xml:space="preserve"> for </w:t>
      </w:r>
      <w:proofErr w:type="gramStart"/>
      <w:r>
        <w:rPr>
          <w:sz w:val="18"/>
          <w:szCs w:val="18"/>
        </w:rPr>
        <w:t>180-250 micron</w:t>
      </w:r>
      <w:proofErr w:type="gramEnd"/>
      <w:r>
        <w:rPr>
          <w:sz w:val="18"/>
          <w:szCs w:val="18"/>
        </w:rPr>
        <w:t xml:space="preserve"> sized quartz; errors at one-sigma</w:t>
      </w:r>
    </w:p>
    <w:p w14:paraId="27BAB626" w14:textId="77777777" w:rsidR="00293A0B" w:rsidRDefault="00293A0B" w:rsidP="00293A0B">
      <w:pPr>
        <w:pStyle w:val="ListParagraph"/>
        <w:ind w:left="0"/>
        <w:rPr>
          <w:sz w:val="18"/>
          <w:szCs w:val="18"/>
        </w:rPr>
      </w:pPr>
    </w:p>
    <w:p w14:paraId="40EA8BF9" w14:textId="77777777" w:rsidR="00293A0B" w:rsidRPr="00326354" w:rsidRDefault="00293A0B" w:rsidP="00293A0B">
      <w:pPr>
        <w:pStyle w:val="ListParagraph"/>
        <w:ind w:left="0"/>
        <w:rPr>
          <w:b/>
          <w:bCs/>
        </w:rPr>
      </w:pPr>
      <w:r w:rsidRPr="00326354">
        <w:rPr>
          <w:b/>
          <w:bCs/>
        </w:rPr>
        <w:t>Sample characteristics:</w:t>
      </w:r>
    </w:p>
    <w:p w14:paraId="0108A3D5" w14:textId="77777777" w:rsidR="00293A0B" w:rsidRPr="00326354" w:rsidRDefault="00293A0B" w:rsidP="00293A0B">
      <w:pPr>
        <w:pStyle w:val="ListParagraph"/>
        <w:ind w:left="0"/>
        <w:rPr>
          <w:b/>
          <w:bCs/>
        </w:rPr>
      </w:pPr>
    </w:p>
    <w:p w14:paraId="4381C3B9" w14:textId="77777777" w:rsidR="00293A0B" w:rsidRDefault="00293A0B" w:rsidP="00293A0B">
      <w:pPr>
        <w:pStyle w:val="ListParagraph"/>
        <w:ind w:left="0"/>
        <w:rPr>
          <w:b/>
          <w:bCs/>
        </w:rPr>
      </w:pPr>
      <w:r w:rsidRPr="00326354">
        <w:rPr>
          <w:b/>
          <w:bCs/>
        </w:rPr>
        <w:t>Sediment sample #28</w:t>
      </w:r>
    </w:p>
    <w:p w14:paraId="643E6387" w14:textId="77777777" w:rsidR="00293A0B" w:rsidRDefault="00293A0B" w:rsidP="00293A0B">
      <w:pPr>
        <w:pStyle w:val="ListParagraph"/>
        <w:ind w:left="0"/>
      </w:pPr>
      <w:r>
        <w:t>Milford, NH, 42.48 N, 71.62 W</w:t>
      </w:r>
    </w:p>
    <w:p w14:paraId="487D16BF" w14:textId="77777777" w:rsidR="00293A0B" w:rsidRDefault="00293A0B" w:rsidP="00293A0B">
      <w:pPr>
        <w:pStyle w:val="ListParagraph"/>
        <w:ind w:left="0"/>
      </w:pPr>
      <w:r>
        <w:t>Structure composed almost exclusively of granite rocks</w:t>
      </w:r>
    </w:p>
    <w:p w14:paraId="01DE7C06" w14:textId="77777777" w:rsidR="00293A0B" w:rsidRDefault="00293A0B" w:rsidP="00293A0B">
      <w:pPr>
        <w:pStyle w:val="ListParagraph"/>
        <w:ind w:left="0"/>
      </w:pPr>
      <w:r>
        <w:t>Depth below ground surface: 65 cm</w:t>
      </w:r>
    </w:p>
    <w:p w14:paraId="4F48B577" w14:textId="77777777" w:rsidR="00293A0B" w:rsidRDefault="00293A0B" w:rsidP="00293A0B">
      <w:pPr>
        <w:pStyle w:val="ListParagraph"/>
        <w:ind w:left="0"/>
      </w:pPr>
      <w:r>
        <w:t>Depth below rock structure: 187 cm</w:t>
      </w:r>
    </w:p>
    <w:p w14:paraId="3366746B" w14:textId="77777777" w:rsidR="00293A0B" w:rsidRDefault="00293A0B" w:rsidP="00293A0B">
      <w:pPr>
        <w:pStyle w:val="ListParagraph"/>
        <w:ind w:left="0"/>
      </w:pPr>
      <w:r>
        <w:t>Sample relative to rock: directly beneath</w:t>
      </w:r>
    </w:p>
    <w:p w14:paraId="7C8D03B6" w14:textId="77777777" w:rsidR="00293A0B" w:rsidRPr="00326354" w:rsidRDefault="00293A0B" w:rsidP="00293A0B">
      <w:pPr>
        <w:pStyle w:val="ListParagraph"/>
        <w:ind w:left="0"/>
      </w:pPr>
      <w:r>
        <w:t>Sample horizontal depth behind profile: 2-10 cm</w:t>
      </w:r>
    </w:p>
    <w:p w14:paraId="48D44AF6" w14:textId="77777777" w:rsidR="00293A0B" w:rsidRDefault="00293A0B" w:rsidP="00293A0B">
      <w:pPr>
        <w:pStyle w:val="ListParagraph"/>
        <w:ind w:left="0"/>
        <w:rPr>
          <w:sz w:val="18"/>
          <w:szCs w:val="18"/>
        </w:rPr>
      </w:pPr>
    </w:p>
    <w:p w14:paraId="134CA44C" w14:textId="77777777" w:rsidR="00293A0B" w:rsidRDefault="00293A0B" w:rsidP="00293A0B">
      <w:pPr>
        <w:pStyle w:val="ListParagraph"/>
        <w:ind w:left="0"/>
        <w:rPr>
          <w:b/>
          <w:bCs/>
        </w:rPr>
      </w:pPr>
      <w:r w:rsidRPr="00326354">
        <w:rPr>
          <w:b/>
          <w:bCs/>
        </w:rPr>
        <w:t>Sediment sample #</w:t>
      </w:r>
      <w:r>
        <w:rPr>
          <w:b/>
          <w:bCs/>
        </w:rPr>
        <w:t>87</w:t>
      </w:r>
    </w:p>
    <w:p w14:paraId="7E47C4C8" w14:textId="77777777" w:rsidR="00293A0B" w:rsidRDefault="00293A0B" w:rsidP="00293A0B">
      <w:pPr>
        <w:pStyle w:val="ListParagraph"/>
        <w:ind w:left="0"/>
      </w:pPr>
      <w:r>
        <w:t>Milford, NH, 42.48 N, 71.62 W</w:t>
      </w:r>
    </w:p>
    <w:p w14:paraId="2255304F" w14:textId="77777777" w:rsidR="00293A0B" w:rsidRDefault="00293A0B" w:rsidP="00293A0B">
      <w:pPr>
        <w:pStyle w:val="ListParagraph"/>
        <w:ind w:left="0"/>
      </w:pPr>
      <w:r>
        <w:t>Structure composed almost exclusively of granite rocks</w:t>
      </w:r>
    </w:p>
    <w:p w14:paraId="392AFFB8" w14:textId="77777777" w:rsidR="00293A0B" w:rsidRDefault="00293A0B" w:rsidP="00293A0B">
      <w:pPr>
        <w:pStyle w:val="ListParagraph"/>
        <w:ind w:left="0"/>
      </w:pPr>
      <w:r>
        <w:t>Depth below ground surface: 150 cm</w:t>
      </w:r>
    </w:p>
    <w:p w14:paraId="41A11873" w14:textId="77777777" w:rsidR="00293A0B" w:rsidRDefault="00293A0B" w:rsidP="00293A0B">
      <w:pPr>
        <w:pStyle w:val="ListParagraph"/>
        <w:ind w:left="0"/>
      </w:pPr>
      <w:r>
        <w:lastRenderedPageBreak/>
        <w:t>Depth below rock structure: 60 cm</w:t>
      </w:r>
    </w:p>
    <w:p w14:paraId="5C33CF1D" w14:textId="77777777" w:rsidR="00293A0B" w:rsidRDefault="00293A0B" w:rsidP="00293A0B">
      <w:pPr>
        <w:pStyle w:val="ListParagraph"/>
        <w:ind w:left="0"/>
      </w:pPr>
      <w:r>
        <w:t>Sample relative to rock: directly beneath</w:t>
      </w:r>
    </w:p>
    <w:p w14:paraId="4A9D757C" w14:textId="77777777" w:rsidR="00293A0B" w:rsidRPr="00326354" w:rsidRDefault="00293A0B" w:rsidP="00293A0B">
      <w:pPr>
        <w:pStyle w:val="ListParagraph"/>
        <w:ind w:left="0"/>
      </w:pPr>
      <w:r>
        <w:t>Sample horizontal depth behind profile: 2-8 cm</w:t>
      </w:r>
    </w:p>
    <w:p w14:paraId="15B0E9BF" w14:textId="77777777" w:rsidR="00293A0B" w:rsidRDefault="00293A0B" w:rsidP="00293A0B">
      <w:pPr>
        <w:pStyle w:val="ListParagraph"/>
        <w:ind w:left="0"/>
      </w:pPr>
    </w:p>
    <w:p w14:paraId="15AA9213" w14:textId="77777777" w:rsidR="00293A0B" w:rsidRDefault="00293A0B" w:rsidP="00293A0B">
      <w:pPr>
        <w:pStyle w:val="ListParagraph"/>
        <w:ind w:left="0"/>
        <w:rPr>
          <w:b/>
          <w:bCs/>
        </w:rPr>
      </w:pPr>
      <w:r w:rsidRPr="00326354">
        <w:rPr>
          <w:b/>
          <w:bCs/>
        </w:rPr>
        <w:t>Sediment sample #</w:t>
      </w:r>
      <w:r>
        <w:rPr>
          <w:b/>
          <w:bCs/>
        </w:rPr>
        <w:t>66</w:t>
      </w:r>
    </w:p>
    <w:p w14:paraId="4BB29268" w14:textId="77777777" w:rsidR="00293A0B" w:rsidRDefault="00293A0B" w:rsidP="00293A0B">
      <w:pPr>
        <w:pStyle w:val="ListParagraph"/>
        <w:ind w:left="0"/>
      </w:pPr>
      <w:r>
        <w:t>Deerfield, NH, 43.10 N, 71.33 W</w:t>
      </w:r>
    </w:p>
    <w:p w14:paraId="1CA77FC4" w14:textId="77777777" w:rsidR="00293A0B" w:rsidRDefault="00293A0B" w:rsidP="00293A0B">
      <w:pPr>
        <w:pStyle w:val="ListParagraph"/>
        <w:ind w:left="0"/>
      </w:pPr>
      <w:r>
        <w:t>Structure composed almost exclusively of granite rocks</w:t>
      </w:r>
    </w:p>
    <w:p w14:paraId="60DD4FD4" w14:textId="77777777" w:rsidR="00293A0B" w:rsidRDefault="00293A0B" w:rsidP="00293A0B">
      <w:pPr>
        <w:pStyle w:val="ListParagraph"/>
        <w:ind w:left="0"/>
      </w:pPr>
      <w:r>
        <w:t>Depth below ground surface: 40 cm</w:t>
      </w:r>
    </w:p>
    <w:p w14:paraId="254C58C0" w14:textId="77777777" w:rsidR="00293A0B" w:rsidRDefault="00293A0B" w:rsidP="00293A0B">
      <w:pPr>
        <w:pStyle w:val="ListParagraph"/>
        <w:ind w:left="0"/>
      </w:pPr>
      <w:r>
        <w:t>Depth below rock structure: 63 cm</w:t>
      </w:r>
    </w:p>
    <w:p w14:paraId="7CF58454" w14:textId="77777777" w:rsidR="00293A0B" w:rsidRDefault="00293A0B" w:rsidP="00293A0B">
      <w:pPr>
        <w:pStyle w:val="ListParagraph"/>
        <w:ind w:left="0"/>
      </w:pPr>
      <w:r>
        <w:t>Sample relative to rock: directly beneath</w:t>
      </w:r>
    </w:p>
    <w:p w14:paraId="71E28EC3" w14:textId="77777777" w:rsidR="00293A0B" w:rsidRPr="00326354" w:rsidRDefault="00293A0B" w:rsidP="00293A0B">
      <w:pPr>
        <w:pStyle w:val="ListParagraph"/>
        <w:ind w:left="0"/>
      </w:pPr>
      <w:r>
        <w:t>Sample horizontal depth behind profile: 2-10 cm</w:t>
      </w:r>
    </w:p>
    <w:p w14:paraId="1B8BBF9C" w14:textId="77777777" w:rsidR="00293A0B" w:rsidRPr="0088186D" w:rsidRDefault="00293A0B" w:rsidP="00293A0B">
      <w:pPr>
        <w:pStyle w:val="ListParagraph"/>
        <w:ind w:left="0"/>
      </w:pPr>
    </w:p>
    <w:p w14:paraId="5B428562" w14:textId="77777777" w:rsidR="00293A0B" w:rsidRDefault="00293A0B" w:rsidP="00293A0B">
      <w:pPr>
        <w:pStyle w:val="ListParagraph"/>
        <w:ind w:left="0"/>
        <w:rPr>
          <w:b/>
          <w:bCs/>
        </w:rPr>
      </w:pPr>
      <w:r w:rsidRPr="00326354">
        <w:rPr>
          <w:b/>
          <w:bCs/>
        </w:rPr>
        <w:t>Sediment sample #</w:t>
      </w:r>
      <w:r>
        <w:rPr>
          <w:b/>
          <w:bCs/>
        </w:rPr>
        <w:t>72</w:t>
      </w:r>
    </w:p>
    <w:p w14:paraId="2203E5E8" w14:textId="77777777" w:rsidR="00293A0B" w:rsidRDefault="00293A0B" w:rsidP="00293A0B">
      <w:pPr>
        <w:pStyle w:val="ListParagraph"/>
        <w:ind w:left="0"/>
      </w:pPr>
      <w:r>
        <w:t>Deerfield, NH, 43.10 N, 71.33 W</w:t>
      </w:r>
    </w:p>
    <w:p w14:paraId="0A97BEF0" w14:textId="77777777" w:rsidR="00293A0B" w:rsidRDefault="00293A0B" w:rsidP="00293A0B">
      <w:pPr>
        <w:pStyle w:val="ListParagraph"/>
        <w:ind w:left="0"/>
      </w:pPr>
      <w:r>
        <w:t>Structure composed almost exclusively of granite rocks</w:t>
      </w:r>
    </w:p>
    <w:p w14:paraId="7A84C5DD" w14:textId="77777777" w:rsidR="00293A0B" w:rsidRDefault="00293A0B" w:rsidP="00293A0B">
      <w:pPr>
        <w:pStyle w:val="ListParagraph"/>
        <w:ind w:left="0"/>
      </w:pPr>
      <w:r>
        <w:t>Depth below ground surface: 12 cm</w:t>
      </w:r>
    </w:p>
    <w:p w14:paraId="52A7B6D4" w14:textId="77777777" w:rsidR="00293A0B" w:rsidRDefault="00293A0B" w:rsidP="00293A0B">
      <w:pPr>
        <w:pStyle w:val="ListParagraph"/>
        <w:ind w:left="0"/>
      </w:pPr>
      <w:r>
        <w:t>Depth below rock structure: 35 cm</w:t>
      </w:r>
    </w:p>
    <w:p w14:paraId="071DD37D" w14:textId="77777777" w:rsidR="00293A0B" w:rsidRDefault="00293A0B" w:rsidP="00293A0B">
      <w:pPr>
        <w:pStyle w:val="ListParagraph"/>
        <w:ind w:left="0"/>
      </w:pPr>
      <w:r>
        <w:t>Sample relative to rock: directly beneath</w:t>
      </w:r>
    </w:p>
    <w:p w14:paraId="1E47082D" w14:textId="77777777" w:rsidR="00293A0B" w:rsidRPr="00326354" w:rsidRDefault="00293A0B" w:rsidP="00293A0B">
      <w:pPr>
        <w:pStyle w:val="ListParagraph"/>
        <w:ind w:left="0"/>
      </w:pPr>
      <w:r>
        <w:t>Sample horizontal depth behind profile: 2-11 cm</w:t>
      </w:r>
    </w:p>
    <w:sectPr w:rsidR="00293A0B" w:rsidRPr="003263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C227D"/>
    <w:multiLevelType w:val="hybridMultilevel"/>
    <w:tmpl w:val="9F728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41BEA"/>
    <w:multiLevelType w:val="hybridMultilevel"/>
    <w:tmpl w:val="0BA8A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725AD"/>
    <w:multiLevelType w:val="hybridMultilevel"/>
    <w:tmpl w:val="EA88E1B2"/>
    <w:lvl w:ilvl="0" w:tplc="F5508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BBF793D"/>
    <w:multiLevelType w:val="hybridMultilevel"/>
    <w:tmpl w:val="744E7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720A32"/>
    <w:multiLevelType w:val="hybridMultilevel"/>
    <w:tmpl w:val="B8120B38"/>
    <w:lvl w:ilvl="0" w:tplc="0AB897BE">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921132"/>
    <w:multiLevelType w:val="hybridMultilevel"/>
    <w:tmpl w:val="79728C8A"/>
    <w:lvl w:ilvl="0" w:tplc="9F96A65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B33EEE"/>
    <w:multiLevelType w:val="hybridMultilevel"/>
    <w:tmpl w:val="F85440E2"/>
    <w:lvl w:ilvl="0" w:tplc="43E2C79A">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9277201">
    <w:abstractNumId w:val="5"/>
  </w:num>
  <w:num w:numId="2" w16cid:durableId="1281840538">
    <w:abstractNumId w:val="3"/>
  </w:num>
  <w:num w:numId="3" w16cid:durableId="935749845">
    <w:abstractNumId w:val="4"/>
  </w:num>
  <w:num w:numId="4" w16cid:durableId="31077443">
    <w:abstractNumId w:val="6"/>
  </w:num>
  <w:num w:numId="5" w16cid:durableId="41684784">
    <w:abstractNumId w:val="0"/>
  </w:num>
  <w:num w:numId="6" w16cid:durableId="721949716">
    <w:abstractNumId w:val="1"/>
  </w:num>
  <w:num w:numId="7" w16cid:durableId="788746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2A1"/>
    <w:rsid w:val="000022CC"/>
    <w:rsid w:val="00005705"/>
    <w:rsid w:val="00011341"/>
    <w:rsid w:val="0001694E"/>
    <w:rsid w:val="000222FD"/>
    <w:rsid w:val="00023CB4"/>
    <w:rsid w:val="00024CF3"/>
    <w:rsid w:val="000267CA"/>
    <w:rsid w:val="00032FF4"/>
    <w:rsid w:val="00037F48"/>
    <w:rsid w:val="0004226D"/>
    <w:rsid w:val="0004543C"/>
    <w:rsid w:val="0004778C"/>
    <w:rsid w:val="00047E52"/>
    <w:rsid w:val="00050E03"/>
    <w:rsid w:val="000517C2"/>
    <w:rsid w:val="00052A63"/>
    <w:rsid w:val="0005445A"/>
    <w:rsid w:val="000555BA"/>
    <w:rsid w:val="000558E3"/>
    <w:rsid w:val="00057336"/>
    <w:rsid w:val="00064664"/>
    <w:rsid w:val="000650EB"/>
    <w:rsid w:val="00065A53"/>
    <w:rsid w:val="000663D5"/>
    <w:rsid w:val="00066BC7"/>
    <w:rsid w:val="00073CF3"/>
    <w:rsid w:val="00075013"/>
    <w:rsid w:val="0007684A"/>
    <w:rsid w:val="00083C21"/>
    <w:rsid w:val="00085A1E"/>
    <w:rsid w:val="000862D4"/>
    <w:rsid w:val="00087057"/>
    <w:rsid w:val="000976E1"/>
    <w:rsid w:val="000A0358"/>
    <w:rsid w:val="000A1CDA"/>
    <w:rsid w:val="000A7C82"/>
    <w:rsid w:val="000B45F5"/>
    <w:rsid w:val="000C5955"/>
    <w:rsid w:val="000D136D"/>
    <w:rsid w:val="000D5460"/>
    <w:rsid w:val="000D78F3"/>
    <w:rsid w:val="000D7BD8"/>
    <w:rsid w:val="000E07F0"/>
    <w:rsid w:val="000E0886"/>
    <w:rsid w:val="000E773B"/>
    <w:rsid w:val="000F0FF7"/>
    <w:rsid w:val="000F3F2E"/>
    <w:rsid w:val="001005CC"/>
    <w:rsid w:val="0010244E"/>
    <w:rsid w:val="001073EC"/>
    <w:rsid w:val="0011012A"/>
    <w:rsid w:val="00111D20"/>
    <w:rsid w:val="00113EC5"/>
    <w:rsid w:val="00115B5E"/>
    <w:rsid w:val="00124A4E"/>
    <w:rsid w:val="00130556"/>
    <w:rsid w:val="00131EC9"/>
    <w:rsid w:val="001431F4"/>
    <w:rsid w:val="001453D0"/>
    <w:rsid w:val="00145DF2"/>
    <w:rsid w:val="001507F4"/>
    <w:rsid w:val="00152E58"/>
    <w:rsid w:val="00153108"/>
    <w:rsid w:val="00156675"/>
    <w:rsid w:val="00161F38"/>
    <w:rsid w:val="001671D9"/>
    <w:rsid w:val="001727AF"/>
    <w:rsid w:val="00172BF7"/>
    <w:rsid w:val="00176425"/>
    <w:rsid w:val="00180025"/>
    <w:rsid w:val="00180EAD"/>
    <w:rsid w:val="00184C0B"/>
    <w:rsid w:val="00193EC9"/>
    <w:rsid w:val="00194F88"/>
    <w:rsid w:val="001951A3"/>
    <w:rsid w:val="0019561A"/>
    <w:rsid w:val="0019663C"/>
    <w:rsid w:val="001971FF"/>
    <w:rsid w:val="001A0B34"/>
    <w:rsid w:val="001A20CB"/>
    <w:rsid w:val="001A4E83"/>
    <w:rsid w:val="001A5AD1"/>
    <w:rsid w:val="001A6BD5"/>
    <w:rsid w:val="001B1F05"/>
    <w:rsid w:val="001B3B1C"/>
    <w:rsid w:val="001B3C29"/>
    <w:rsid w:val="001B5AF5"/>
    <w:rsid w:val="001C2762"/>
    <w:rsid w:val="001C3665"/>
    <w:rsid w:val="001C39E5"/>
    <w:rsid w:val="001C58CE"/>
    <w:rsid w:val="001D046E"/>
    <w:rsid w:val="001D132C"/>
    <w:rsid w:val="001D4E72"/>
    <w:rsid w:val="001D7074"/>
    <w:rsid w:val="001E28DB"/>
    <w:rsid w:val="001E4952"/>
    <w:rsid w:val="001E52A6"/>
    <w:rsid w:val="001E655A"/>
    <w:rsid w:val="001F2914"/>
    <w:rsid w:val="001F56BC"/>
    <w:rsid w:val="001F689F"/>
    <w:rsid w:val="002002F3"/>
    <w:rsid w:val="002053F5"/>
    <w:rsid w:val="00206508"/>
    <w:rsid w:val="0020668E"/>
    <w:rsid w:val="00210524"/>
    <w:rsid w:val="00212ADB"/>
    <w:rsid w:val="00224EB0"/>
    <w:rsid w:val="00227727"/>
    <w:rsid w:val="002306D8"/>
    <w:rsid w:val="00230C8A"/>
    <w:rsid w:val="00230D9E"/>
    <w:rsid w:val="00233693"/>
    <w:rsid w:val="00241249"/>
    <w:rsid w:val="00241BDA"/>
    <w:rsid w:val="00246906"/>
    <w:rsid w:val="00247029"/>
    <w:rsid w:val="00250357"/>
    <w:rsid w:val="00253E6E"/>
    <w:rsid w:val="002633FD"/>
    <w:rsid w:val="002654BA"/>
    <w:rsid w:val="00273D62"/>
    <w:rsid w:val="00273D9D"/>
    <w:rsid w:val="00276D1C"/>
    <w:rsid w:val="00280C01"/>
    <w:rsid w:val="0028331D"/>
    <w:rsid w:val="002833B5"/>
    <w:rsid w:val="00286C73"/>
    <w:rsid w:val="00291BA7"/>
    <w:rsid w:val="00292565"/>
    <w:rsid w:val="00293A0B"/>
    <w:rsid w:val="002945F2"/>
    <w:rsid w:val="002A1697"/>
    <w:rsid w:val="002A357E"/>
    <w:rsid w:val="002B1D6B"/>
    <w:rsid w:val="002C0D55"/>
    <w:rsid w:val="002C4A06"/>
    <w:rsid w:val="002C57AE"/>
    <w:rsid w:val="002C587B"/>
    <w:rsid w:val="002C5E04"/>
    <w:rsid w:val="002C7841"/>
    <w:rsid w:val="002D315D"/>
    <w:rsid w:val="002D41E2"/>
    <w:rsid w:val="002D7AAB"/>
    <w:rsid w:val="002E08D9"/>
    <w:rsid w:val="002E161D"/>
    <w:rsid w:val="002E26F4"/>
    <w:rsid w:val="002E2E04"/>
    <w:rsid w:val="002E3DE0"/>
    <w:rsid w:val="002E43A9"/>
    <w:rsid w:val="002E5702"/>
    <w:rsid w:val="002E63D6"/>
    <w:rsid w:val="002E7612"/>
    <w:rsid w:val="002F35D2"/>
    <w:rsid w:val="002F6E98"/>
    <w:rsid w:val="002F6EB1"/>
    <w:rsid w:val="00303326"/>
    <w:rsid w:val="00303F69"/>
    <w:rsid w:val="00311DC6"/>
    <w:rsid w:val="00311F69"/>
    <w:rsid w:val="00313333"/>
    <w:rsid w:val="00314686"/>
    <w:rsid w:val="0032020A"/>
    <w:rsid w:val="00320381"/>
    <w:rsid w:val="00321AFC"/>
    <w:rsid w:val="00330CAA"/>
    <w:rsid w:val="003367C1"/>
    <w:rsid w:val="00341F89"/>
    <w:rsid w:val="003427D2"/>
    <w:rsid w:val="00347BD3"/>
    <w:rsid w:val="00347E43"/>
    <w:rsid w:val="00355E3A"/>
    <w:rsid w:val="003562BE"/>
    <w:rsid w:val="00357553"/>
    <w:rsid w:val="00357837"/>
    <w:rsid w:val="0036222F"/>
    <w:rsid w:val="0037339E"/>
    <w:rsid w:val="00373430"/>
    <w:rsid w:val="00374BD2"/>
    <w:rsid w:val="00374C4F"/>
    <w:rsid w:val="00380036"/>
    <w:rsid w:val="00380CF0"/>
    <w:rsid w:val="00383828"/>
    <w:rsid w:val="0038674F"/>
    <w:rsid w:val="00386DDF"/>
    <w:rsid w:val="00391A47"/>
    <w:rsid w:val="00392E95"/>
    <w:rsid w:val="0039382F"/>
    <w:rsid w:val="00394928"/>
    <w:rsid w:val="00394952"/>
    <w:rsid w:val="003976E0"/>
    <w:rsid w:val="003A4493"/>
    <w:rsid w:val="003A5983"/>
    <w:rsid w:val="003A7471"/>
    <w:rsid w:val="003B0111"/>
    <w:rsid w:val="003B08C1"/>
    <w:rsid w:val="003B0ED7"/>
    <w:rsid w:val="003C41BD"/>
    <w:rsid w:val="003C5172"/>
    <w:rsid w:val="003C79CB"/>
    <w:rsid w:val="003D144A"/>
    <w:rsid w:val="003D3485"/>
    <w:rsid w:val="003D734A"/>
    <w:rsid w:val="003E3DC5"/>
    <w:rsid w:val="003E4302"/>
    <w:rsid w:val="003E71E0"/>
    <w:rsid w:val="003E7A14"/>
    <w:rsid w:val="003F184A"/>
    <w:rsid w:val="003F29C0"/>
    <w:rsid w:val="004000CB"/>
    <w:rsid w:val="00402376"/>
    <w:rsid w:val="00404A71"/>
    <w:rsid w:val="004053F5"/>
    <w:rsid w:val="0040557B"/>
    <w:rsid w:val="00405ACE"/>
    <w:rsid w:val="004060B2"/>
    <w:rsid w:val="004105CF"/>
    <w:rsid w:val="00410D0D"/>
    <w:rsid w:val="0041177D"/>
    <w:rsid w:val="004127C2"/>
    <w:rsid w:val="00415347"/>
    <w:rsid w:val="00420564"/>
    <w:rsid w:val="00422DBD"/>
    <w:rsid w:val="004321C7"/>
    <w:rsid w:val="00433AD0"/>
    <w:rsid w:val="0043453E"/>
    <w:rsid w:val="0043673D"/>
    <w:rsid w:val="00440D60"/>
    <w:rsid w:val="004437B7"/>
    <w:rsid w:val="00450026"/>
    <w:rsid w:val="00452C91"/>
    <w:rsid w:val="00454136"/>
    <w:rsid w:val="00454DE2"/>
    <w:rsid w:val="00456203"/>
    <w:rsid w:val="00456AFC"/>
    <w:rsid w:val="0046006A"/>
    <w:rsid w:val="0046149C"/>
    <w:rsid w:val="00462C50"/>
    <w:rsid w:val="00463A45"/>
    <w:rsid w:val="0046772E"/>
    <w:rsid w:val="004677BA"/>
    <w:rsid w:val="00467F0A"/>
    <w:rsid w:val="00471750"/>
    <w:rsid w:val="00474537"/>
    <w:rsid w:val="00476DE5"/>
    <w:rsid w:val="00477715"/>
    <w:rsid w:val="00477D96"/>
    <w:rsid w:val="004800EC"/>
    <w:rsid w:val="00484EC5"/>
    <w:rsid w:val="00485559"/>
    <w:rsid w:val="0049177D"/>
    <w:rsid w:val="00495AA8"/>
    <w:rsid w:val="004A09DA"/>
    <w:rsid w:val="004A13BA"/>
    <w:rsid w:val="004A5177"/>
    <w:rsid w:val="004A5BA2"/>
    <w:rsid w:val="004A67C2"/>
    <w:rsid w:val="004B2F0C"/>
    <w:rsid w:val="004B31E2"/>
    <w:rsid w:val="004B3818"/>
    <w:rsid w:val="004B596C"/>
    <w:rsid w:val="004B5B60"/>
    <w:rsid w:val="004B700E"/>
    <w:rsid w:val="004C2D28"/>
    <w:rsid w:val="004D235B"/>
    <w:rsid w:val="004D44CB"/>
    <w:rsid w:val="004E05FC"/>
    <w:rsid w:val="004E7712"/>
    <w:rsid w:val="004E7F61"/>
    <w:rsid w:val="004F0555"/>
    <w:rsid w:val="004F1901"/>
    <w:rsid w:val="004F3CCC"/>
    <w:rsid w:val="004F48AB"/>
    <w:rsid w:val="004F4E24"/>
    <w:rsid w:val="004F584C"/>
    <w:rsid w:val="0050017C"/>
    <w:rsid w:val="00505501"/>
    <w:rsid w:val="0051275B"/>
    <w:rsid w:val="005138EB"/>
    <w:rsid w:val="005162AB"/>
    <w:rsid w:val="00521051"/>
    <w:rsid w:val="005220F7"/>
    <w:rsid w:val="00523DF7"/>
    <w:rsid w:val="00524A43"/>
    <w:rsid w:val="00525BFB"/>
    <w:rsid w:val="005319DA"/>
    <w:rsid w:val="00532CFB"/>
    <w:rsid w:val="0054275C"/>
    <w:rsid w:val="005547F5"/>
    <w:rsid w:val="00555DCC"/>
    <w:rsid w:val="00563AB6"/>
    <w:rsid w:val="005713AB"/>
    <w:rsid w:val="005720A9"/>
    <w:rsid w:val="005829A9"/>
    <w:rsid w:val="0059119F"/>
    <w:rsid w:val="005975A5"/>
    <w:rsid w:val="005A2926"/>
    <w:rsid w:val="005A2DE1"/>
    <w:rsid w:val="005A2E12"/>
    <w:rsid w:val="005A34A0"/>
    <w:rsid w:val="005A52DF"/>
    <w:rsid w:val="005A6AB0"/>
    <w:rsid w:val="005A75BA"/>
    <w:rsid w:val="005B19E2"/>
    <w:rsid w:val="005B4732"/>
    <w:rsid w:val="005B7A92"/>
    <w:rsid w:val="005C4EB2"/>
    <w:rsid w:val="005C6BFB"/>
    <w:rsid w:val="005D00FD"/>
    <w:rsid w:val="005D0D5C"/>
    <w:rsid w:val="005D418E"/>
    <w:rsid w:val="005D6635"/>
    <w:rsid w:val="005D7779"/>
    <w:rsid w:val="005D797E"/>
    <w:rsid w:val="005E0CC7"/>
    <w:rsid w:val="005E43C9"/>
    <w:rsid w:val="005E4952"/>
    <w:rsid w:val="005E674A"/>
    <w:rsid w:val="005F5A92"/>
    <w:rsid w:val="00601AEA"/>
    <w:rsid w:val="006049FA"/>
    <w:rsid w:val="0060513A"/>
    <w:rsid w:val="006060E7"/>
    <w:rsid w:val="006076F4"/>
    <w:rsid w:val="00612E4A"/>
    <w:rsid w:val="00614632"/>
    <w:rsid w:val="006231C0"/>
    <w:rsid w:val="006264C2"/>
    <w:rsid w:val="00627EFD"/>
    <w:rsid w:val="00632091"/>
    <w:rsid w:val="00633B1F"/>
    <w:rsid w:val="00645B90"/>
    <w:rsid w:val="006541B8"/>
    <w:rsid w:val="00655D57"/>
    <w:rsid w:val="00657998"/>
    <w:rsid w:val="00666A63"/>
    <w:rsid w:val="00670CFD"/>
    <w:rsid w:val="00676D9F"/>
    <w:rsid w:val="00677FEA"/>
    <w:rsid w:val="00682F37"/>
    <w:rsid w:val="006836B7"/>
    <w:rsid w:val="006852AB"/>
    <w:rsid w:val="0069105A"/>
    <w:rsid w:val="006915B2"/>
    <w:rsid w:val="006919DB"/>
    <w:rsid w:val="006963F7"/>
    <w:rsid w:val="00697AE5"/>
    <w:rsid w:val="006A6F6D"/>
    <w:rsid w:val="006A79B1"/>
    <w:rsid w:val="006A79B6"/>
    <w:rsid w:val="006C1C61"/>
    <w:rsid w:val="006C5B42"/>
    <w:rsid w:val="006D04BC"/>
    <w:rsid w:val="006D0957"/>
    <w:rsid w:val="006D2CFE"/>
    <w:rsid w:val="006D5272"/>
    <w:rsid w:val="006D69F0"/>
    <w:rsid w:val="006E12CC"/>
    <w:rsid w:val="006E3A0E"/>
    <w:rsid w:val="006E4E21"/>
    <w:rsid w:val="006E6703"/>
    <w:rsid w:val="006E6DE5"/>
    <w:rsid w:val="006F18BA"/>
    <w:rsid w:val="006F332E"/>
    <w:rsid w:val="006F6533"/>
    <w:rsid w:val="006F67C0"/>
    <w:rsid w:val="00701782"/>
    <w:rsid w:val="0071226C"/>
    <w:rsid w:val="00713D4B"/>
    <w:rsid w:val="007151D5"/>
    <w:rsid w:val="00724184"/>
    <w:rsid w:val="0072499E"/>
    <w:rsid w:val="00731908"/>
    <w:rsid w:val="0073534E"/>
    <w:rsid w:val="0073629D"/>
    <w:rsid w:val="00742BC6"/>
    <w:rsid w:val="007436CF"/>
    <w:rsid w:val="00760260"/>
    <w:rsid w:val="007615DA"/>
    <w:rsid w:val="00762248"/>
    <w:rsid w:val="007663F6"/>
    <w:rsid w:val="00774B91"/>
    <w:rsid w:val="00782680"/>
    <w:rsid w:val="0078763B"/>
    <w:rsid w:val="00787984"/>
    <w:rsid w:val="007933C3"/>
    <w:rsid w:val="00793AD4"/>
    <w:rsid w:val="007975F7"/>
    <w:rsid w:val="00797A4F"/>
    <w:rsid w:val="007A1EE0"/>
    <w:rsid w:val="007A2274"/>
    <w:rsid w:val="007A255F"/>
    <w:rsid w:val="007A2EB6"/>
    <w:rsid w:val="007A32F9"/>
    <w:rsid w:val="007A71BF"/>
    <w:rsid w:val="007A72F9"/>
    <w:rsid w:val="007B02D9"/>
    <w:rsid w:val="007B1A19"/>
    <w:rsid w:val="007B2907"/>
    <w:rsid w:val="007B2A01"/>
    <w:rsid w:val="007B2C9E"/>
    <w:rsid w:val="007B4E35"/>
    <w:rsid w:val="007C120F"/>
    <w:rsid w:val="007C1CBE"/>
    <w:rsid w:val="007C1E85"/>
    <w:rsid w:val="007C3064"/>
    <w:rsid w:val="007C517E"/>
    <w:rsid w:val="007C7C23"/>
    <w:rsid w:val="007D19CC"/>
    <w:rsid w:val="007D35D5"/>
    <w:rsid w:val="007D799B"/>
    <w:rsid w:val="007E49BD"/>
    <w:rsid w:val="007E600F"/>
    <w:rsid w:val="008039FC"/>
    <w:rsid w:val="0080440C"/>
    <w:rsid w:val="00804462"/>
    <w:rsid w:val="00805A26"/>
    <w:rsid w:val="00813110"/>
    <w:rsid w:val="008154F3"/>
    <w:rsid w:val="008155E8"/>
    <w:rsid w:val="00822A1B"/>
    <w:rsid w:val="00823F66"/>
    <w:rsid w:val="0082614B"/>
    <w:rsid w:val="008263BF"/>
    <w:rsid w:val="0082732D"/>
    <w:rsid w:val="0083049F"/>
    <w:rsid w:val="0083390D"/>
    <w:rsid w:val="008344D2"/>
    <w:rsid w:val="008401EC"/>
    <w:rsid w:val="00845390"/>
    <w:rsid w:val="00856260"/>
    <w:rsid w:val="00864065"/>
    <w:rsid w:val="0086495A"/>
    <w:rsid w:val="008674FE"/>
    <w:rsid w:val="00875629"/>
    <w:rsid w:val="00875D1C"/>
    <w:rsid w:val="00876185"/>
    <w:rsid w:val="00881370"/>
    <w:rsid w:val="008831D2"/>
    <w:rsid w:val="00886AC3"/>
    <w:rsid w:val="00887426"/>
    <w:rsid w:val="00890B84"/>
    <w:rsid w:val="0089172B"/>
    <w:rsid w:val="008930D2"/>
    <w:rsid w:val="008938D4"/>
    <w:rsid w:val="008958B2"/>
    <w:rsid w:val="008975AC"/>
    <w:rsid w:val="008A07BE"/>
    <w:rsid w:val="008A2F85"/>
    <w:rsid w:val="008A52B1"/>
    <w:rsid w:val="008A77C0"/>
    <w:rsid w:val="008B29B8"/>
    <w:rsid w:val="008B2E5B"/>
    <w:rsid w:val="008C0E1D"/>
    <w:rsid w:val="008D1E43"/>
    <w:rsid w:val="008D35AB"/>
    <w:rsid w:val="008D461C"/>
    <w:rsid w:val="008D46D0"/>
    <w:rsid w:val="008D551E"/>
    <w:rsid w:val="008D57F7"/>
    <w:rsid w:val="008D7367"/>
    <w:rsid w:val="008D74C7"/>
    <w:rsid w:val="008E20F6"/>
    <w:rsid w:val="008E2832"/>
    <w:rsid w:val="008F4520"/>
    <w:rsid w:val="008F48B4"/>
    <w:rsid w:val="008F4C21"/>
    <w:rsid w:val="008F682F"/>
    <w:rsid w:val="008F77A7"/>
    <w:rsid w:val="0090000A"/>
    <w:rsid w:val="009013F4"/>
    <w:rsid w:val="00914042"/>
    <w:rsid w:val="009156ED"/>
    <w:rsid w:val="00922626"/>
    <w:rsid w:val="0092299F"/>
    <w:rsid w:val="00923DB3"/>
    <w:rsid w:val="00934A5E"/>
    <w:rsid w:val="009364C0"/>
    <w:rsid w:val="00937BAB"/>
    <w:rsid w:val="0094229B"/>
    <w:rsid w:val="00942CBF"/>
    <w:rsid w:val="009475F9"/>
    <w:rsid w:val="00951B6D"/>
    <w:rsid w:val="0095409A"/>
    <w:rsid w:val="00954783"/>
    <w:rsid w:val="009564D8"/>
    <w:rsid w:val="00957F17"/>
    <w:rsid w:val="00962099"/>
    <w:rsid w:val="009635EB"/>
    <w:rsid w:val="009705DA"/>
    <w:rsid w:val="00970AF0"/>
    <w:rsid w:val="009732B8"/>
    <w:rsid w:val="00977A91"/>
    <w:rsid w:val="00977B30"/>
    <w:rsid w:val="009801C2"/>
    <w:rsid w:val="00981B4B"/>
    <w:rsid w:val="009852A4"/>
    <w:rsid w:val="00986DA5"/>
    <w:rsid w:val="0099092D"/>
    <w:rsid w:val="009A0165"/>
    <w:rsid w:val="009C0A95"/>
    <w:rsid w:val="009C2CCF"/>
    <w:rsid w:val="009C3054"/>
    <w:rsid w:val="009C6D9B"/>
    <w:rsid w:val="009C7EA5"/>
    <w:rsid w:val="009D42EB"/>
    <w:rsid w:val="009D4F38"/>
    <w:rsid w:val="009D52A8"/>
    <w:rsid w:val="009D7E4B"/>
    <w:rsid w:val="009E4F2E"/>
    <w:rsid w:val="009E67DD"/>
    <w:rsid w:val="009E799B"/>
    <w:rsid w:val="009F472C"/>
    <w:rsid w:val="009F4C7D"/>
    <w:rsid w:val="00A00C43"/>
    <w:rsid w:val="00A00F45"/>
    <w:rsid w:val="00A0698D"/>
    <w:rsid w:val="00A10EED"/>
    <w:rsid w:val="00A1548F"/>
    <w:rsid w:val="00A25791"/>
    <w:rsid w:val="00A25FAA"/>
    <w:rsid w:val="00A26527"/>
    <w:rsid w:val="00A30261"/>
    <w:rsid w:val="00A32394"/>
    <w:rsid w:val="00A33052"/>
    <w:rsid w:val="00A40719"/>
    <w:rsid w:val="00A4082E"/>
    <w:rsid w:val="00A46E3B"/>
    <w:rsid w:val="00A5457A"/>
    <w:rsid w:val="00A56B4A"/>
    <w:rsid w:val="00A57975"/>
    <w:rsid w:val="00A6397C"/>
    <w:rsid w:val="00A64F80"/>
    <w:rsid w:val="00A65B3F"/>
    <w:rsid w:val="00A66D6D"/>
    <w:rsid w:val="00A7238B"/>
    <w:rsid w:val="00A76B27"/>
    <w:rsid w:val="00A77445"/>
    <w:rsid w:val="00A824F5"/>
    <w:rsid w:val="00A85B35"/>
    <w:rsid w:val="00A905B2"/>
    <w:rsid w:val="00A92A2B"/>
    <w:rsid w:val="00A930E9"/>
    <w:rsid w:val="00A964BA"/>
    <w:rsid w:val="00A972AF"/>
    <w:rsid w:val="00AA31C8"/>
    <w:rsid w:val="00AA3B29"/>
    <w:rsid w:val="00AB214F"/>
    <w:rsid w:val="00AB4AF2"/>
    <w:rsid w:val="00AC2E31"/>
    <w:rsid w:val="00AC4B73"/>
    <w:rsid w:val="00AC5844"/>
    <w:rsid w:val="00AC5BA1"/>
    <w:rsid w:val="00AD322F"/>
    <w:rsid w:val="00AD4735"/>
    <w:rsid w:val="00AD53EA"/>
    <w:rsid w:val="00AD6A1B"/>
    <w:rsid w:val="00AE1509"/>
    <w:rsid w:val="00AE35CC"/>
    <w:rsid w:val="00AF0FE2"/>
    <w:rsid w:val="00AF23C1"/>
    <w:rsid w:val="00AF3B3D"/>
    <w:rsid w:val="00AF4F78"/>
    <w:rsid w:val="00AF67DC"/>
    <w:rsid w:val="00AF6845"/>
    <w:rsid w:val="00AF6846"/>
    <w:rsid w:val="00B02FCF"/>
    <w:rsid w:val="00B04CCB"/>
    <w:rsid w:val="00B10574"/>
    <w:rsid w:val="00B11012"/>
    <w:rsid w:val="00B17992"/>
    <w:rsid w:val="00B23FE5"/>
    <w:rsid w:val="00B41F08"/>
    <w:rsid w:val="00B50CD5"/>
    <w:rsid w:val="00B51363"/>
    <w:rsid w:val="00B558A5"/>
    <w:rsid w:val="00B55B13"/>
    <w:rsid w:val="00B569AD"/>
    <w:rsid w:val="00B57C83"/>
    <w:rsid w:val="00B70DE6"/>
    <w:rsid w:val="00B71F8B"/>
    <w:rsid w:val="00B722D5"/>
    <w:rsid w:val="00B72500"/>
    <w:rsid w:val="00B81C8B"/>
    <w:rsid w:val="00B84508"/>
    <w:rsid w:val="00B901CD"/>
    <w:rsid w:val="00B9233B"/>
    <w:rsid w:val="00B92F76"/>
    <w:rsid w:val="00B95E01"/>
    <w:rsid w:val="00B97AD9"/>
    <w:rsid w:val="00BA6250"/>
    <w:rsid w:val="00BA6F54"/>
    <w:rsid w:val="00BB2DBD"/>
    <w:rsid w:val="00BB528E"/>
    <w:rsid w:val="00BB5F96"/>
    <w:rsid w:val="00BC2835"/>
    <w:rsid w:val="00BC3512"/>
    <w:rsid w:val="00BC7685"/>
    <w:rsid w:val="00BC7C29"/>
    <w:rsid w:val="00BD1419"/>
    <w:rsid w:val="00BD1895"/>
    <w:rsid w:val="00BD39F4"/>
    <w:rsid w:val="00BD6F77"/>
    <w:rsid w:val="00BE14F8"/>
    <w:rsid w:val="00BE1FDE"/>
    <w:rsid w:val="00BF7EE8"/>
    <w:rsid w:val="00C02DAC"/>
    <w:rsid w:val="00C02F10"/>
    <w:rsid w:val="00C048EF"/>
    <w:rsid w:val="00C064AD"/>
    <w:rsid w:val="00C07190"/>
    <w:rsid w:val="00C12128"/>
    <w:rsid w:val="00C132BF"/>
    <w:rsid w:val="00C141E7"/>
    <w:rsid w:val="00C15628"/>
    <w:rsid w:val="00C1716F"/>
    <w:rsid w:val="00C21CF2"/>
    <w:rsid w:val="00C239A1"/>
    <w:rsid w:val="00C247E5"/>
    <w:rsid w:val="00C2551A"/>
    <w:rsid w:val="00C26624"/>
    <w:rsid w:val="00C32B02"/>
    <w:rsid w:val="00C34B63"/>
    <w:rsid w:val="00C3599F"/>
    <w:rsid w:val="00C369F1"/>
    <w:rsid w:val="00C37AB4"/>
    <w:rsid w:val="00C37E4A"/>
    <w:rsid w:val="00C40519"/>
    <w:rsid w:val="00C40A39"/>
    <w:rsid w:val="00C415FA"/>
    <w:rsid w:val="00C4482F"/>
    <w:rsid w:val="00C51644"/>
    <w:rsid w:val="00C61A37"/>
    <w:rsid w:val="00C622A5"/>
    <w:rsid w:val="00C65901"/>
    <w:rsid w:val="00C661A1"/>
    <w:rsid w:val="00C76FF4"/>
    <w:rsid w:val="00C860C2"/>
    <w:rsid w:val="00C87DCC"/>
    <w:rsid w:val="00C909E6"/>
    <w:rsid w:val="00C9282E"/>
    <w:rsid w:val="00CA23AE"/>
    <w:rsid w:val="00CB5AEA"/>
    <w:rsid w:val="00CB5ED5"/>
    <w:rsid w:val="00CB643D"/>
    <w:rsid w:val="00CB6DCC"/>
    <w:rsid w:val="00CC06DA"/>
    <w:rsid w:val="00CC519C"/>
    <w:rsid w:val="00CC62DF"/>
    <w:rsid w:val="00CC7535"/>
    <w:rsid w:val="00CC7C7B"/>
    <w:rsid w:val="00CD1214"/>
    <w:rsid w:val="00CD311E"/>
    <w:rsid w:val="00CD4713"/>
    <w:rsid w:val="00CD49BF"/>
    <w:rsid w:val="00CF19FF"/>
    <w:rsid w:val="00CF24DB"/>
    <w:rsid w:val="00CF6798"/>
    <w:rsid w:val="00CF758A"/>
    <w:rsid w:val="00D02B38"/>
    <w:rsid w:val="00D033F9"/>
    <w:rsid w:val="00D06804"/>
    <w:rsid w:val="00D06F30"/>
    <w:rsid w:val="00D12E7C"/>
    <w:rsid w:val="00D1390B"/>
    <w:rsid w:val="00D14AFA"/>
    <w:rsid w:val="00D14EFA"/>
    <w:rsid w:val="00D224DF"/>
    <w:rsid w:val="00D27295"/>
    <w:rsid w:val="00D31F04"/>
    <w:rsid w:val="00D34CD9"/>
    <w:rsid w:val="00D4433F"/>
    <w:rsid w:val="00D4663B"/>
    <w:rsid w:val="00D46F83"/>
    <w:rsid w:val="00D47209"/>
    <w:rsid w:val="00D57237"/>
    <w:rsid w:val="00D575A7"/>
    <w:rsid w:val="00D62400"/>
    <w:rsid w:val="00D65B21"/>
    <w:rsid w:val="00D71983"/>
    <w:rsid w:val="00D746E7"/>
    <w:rsid w:val="00D74FA0"/>
    <w:rsid w:val="00D75C3C"/>
    <w:rsid w:val="00D82C1F"/>
    <w:rsid w:val="00D83647"/>
    <w:rsid w:val="00D836FA"/>
    <w:rsid w:val="00D87B58"/>
    <w:rsid w:val="00D917A0"/>
    <w:rsid w:val="00DA6FA0"/>
    <w:rsid w:val="00DB3919"/>
    <w:rsid w:val="00DC0551"/>
    <w:rsid w:val="00DC0762"/>
    <w:rsid w:val="00DC0962"/>
    <w:rsid w:val="00DC32C4"/>
    <w:rsid w:val="00DC3604"/>
    <w:rsid w:val="00DC3E8D"/>
    <w:rsid w:val="00DC4E62"/>
    <w:rsid w:val="00DC5DCF"/>
    <w:rsid w:val="00DC72BF"/>
    <w:rsid w:val="00DD16B7"/>
    <w:rsid w:val="00DD310C"/>
    <w:rsid w:val="00DD6CEB"/>
    <w:rsid w:val="00DD7F5C"/>
    <w:rsid w:val="00DE0DC6"/>
    <w:rsid w:val="00DE172A"/>
    <w:rsid w:val="00DE2F7B"/>
    <w:rsid w:val="00DE4047"/>
    <w:rsid w:val="00DE657A"/>
    <w:rsid w:val="00DE6A25"/>
    <w:rsid w:val="00DF25BB"/>
    <w:rsid w:val="00DF34E5"/>
    <w:rsid w:val="00DF5012"/>
    <w:rsid w:val="00DF677C"/>
    <w:rsid w:val="00DF6F1F"/>
    <w:rsid w:val="00DF72F6"/>
    <w:rsid w:val="00E0033D"/>
    <w:rsid w:val="00E0431F"/>
    <w:rsid w:val="00E0504C"/>
    <w:rsid w:val="00E07D19"/>
    <w:rsid w:val="00E1551D"/>
    <w:rsid w:val="00E15A42"/>
    <w:rsid w:val="00E21F97"/>
    <w:rsid w:val="00E2360B"/>
    <w:rsid w:val="00E2473F"/>
    <w:rsid w:val="00E25B7E"/>
    <w:rsid w:val="00E26173"/>
    <w:rsid w:val="00E405C7"/>
    <w:rsid w:val="00E41421"/>
    <w:rsid w:val="00E568D0"/>
    <w:rsid w:val="00E61396"/>
    <w:rsid w:val="00E6225C"/>
    <w:rsid w:val="00E71582"/>
    <w:rsid w:val="00E71FC2"/>
    <w:rsid w:val="00E73A1E"/>
    <w:rsid w:val="00E75D6C"/>
    <w:rsid w:val="00E7708F"/>
    <w:rsid w:val="00E842A1"/>
    <w:rsid w:val="00E87A5C"/>
    <w:rsid w:val="00E9094E"/>
    <w:rsid w:val="00E92E03"/>
    <w:rsid w:val="00E934C1"/>
    <w:rsid w:val="00E94E21"/>
    <w:rsid w:val="00E95755"/>
    <w:rsid w:val="00E965EB"/>
    <w:rsid w:val="00EA76A7"/>
    <w:rsid w:val="00EB0BCB"/>
    <w:rsid w:val="00EB0E0A"/>
    <w:rsid w:val="00EB7D23"/>
    <w:rsid w:val="00EC2DD3"/>
    <w:rsid w:val="00ED4496"/>
    <w:rsid w:val="00EE26FD"/>
    <w:rsid w:val="00EE2AB4"/>
    <w:rsid w:val="00EE369B"/>
    <w:rsid w:val="00EE5482"/>
    <w:rsid w:val="00EE6F90"/>
    <w:rsid w:val="00EF08EF"/>
    <w:rsid w:val="00EF1031"/>
    <w:rsid w:val="00EF1E17"/>
    <w:rsid w:val="00EF217F"/>
    <w:rsid w:val="00EF2244"/>
    <w:rsid w:val="00EF25C1"/>
    <w:rsid w:val="00EF2624"/>
    <w:rsid w:val="00EF69E5"/>
    <w:rsid w:val="00EF6F96"/>
    <w:rsid w:val="00F0311C"/>
    <w:rsid w:val="00F06DB2"/>
    <w:rsid w:val="00F10B38"/>
    <w:rsid w:val="00F20F79"/>
    <w:rsid w:val="00F237D5"/>
    <w:rsid w:val="00F3326D"/>
    <w:rsid w:val="00F33E7C"/>
    <w:rsid w:val="00F34237"/>
    <w:rsid w:val="00F45D53"/>
    <w:rsid w:val="00F46986"/>
    <w:rsid w:val="00F47ED9"/>
    <w:rsid w:val="00F540CA"/>
    <w:rsid w:val="00F54874"/>
    <w:rsid w:val="00F63D3E"/>
    <w:rsid w:val="00F71F34"/>
    <w:rsid w:val="00F72B0B"/>
    <w:rsid w:val="00F814E2"/>
    <w:rsid w:val="00F86957"/>
    <w:rsid w:val="00F9066B"/>
    <w:rsid w:val="00F90D62"/>
    <w:rsid w:val="00F958C0"/>
    <w:rsid w:val="00FA0F06"/>
    <w:rsid w:val="00FA11C4"/>
    <w:rsid w:val="00FA12EE"/>
    <w:rsid w:val="00FA3652"/>
    <w:rsid w:val="00FA4DD2"/>
    <w:rsid w:val="00FA5C30"/>
    <w:rsid w:val="00FA6607"/>
    <w:rsid w:val="00FB0204"/>
    <w:rsid w:val="00FB20FA"/>
    <w:rsid w:val="00FB21F0"/>
    <w:rsid w:val="00FB68CF"/>
    <w:rsid w:val="00FB7C8B"/>
    <w:rsid w:val="00FC1CFB"/>
    <w:rsid w:val="00FC35D9"/>
    <w:rsid w:val="00FC59EB"/>
    <w:rsid w:val="00FD1B25"/>
    <w:rsid w:val="00FD3BA7"/>
    <w:rsid w:val="00FD45D1"/>
    <w:rsid w:val="00FD4D4A"/>
    <w:rsid w:val="00FE0B24"/>
    <w:rsid w:val="00FF0BF3"/>
    <w:rsid w:val="00FF0E6C"/>
    <w:rsid w:val="00FF4200"/>
    <w:rsid w:val="00FF6F9B"/>
    <w:rsid w:val="00FF742B"/>
    <w:rsid w:val="00FF7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D7154"/>
  <w15:docId w15:val="{B111768B-AB6E-41D7-84FF-4290FE6C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0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1EE0"/>
    <w:rPr>
      <w:color w:val="0563C1" w:themeColor="hyperlink"/>
      <w:u w:val="single"/>
    </w:rPr>
  </w:style>
  <w:style w:type="character" w:styleId="UnresolvedMention">
    <w:name w:val="Unresolved Mention"/>
    <w:basedOn w:val="DefaultParagraphFont"/>
    <w:uiPriority w:val="99"/>
    <w:semiHidden/>
    <w:unhideWhenUsed/>
    <w:rsid w:val="007A1EE0"/>
    <w:rPr>
      <w:color w:val="605E5C"/>
      <w:shd w:val="clear" w:color="auto" w:fill="E1DFDD"/>
    </w:rPr>
  </w:style>
  <w:style w:type="character" w:styleId="PlaceholderText">
    <w:name w:val="Placeholder Text"/>
    <w:basedOn w:val="DefaultParagraphFont"/>
    <w:uiPriority w:val="99"/>
    <w:semiHidden/>
    <w:rsid w:val="00176425"/>
    <w:rPr>
      <w:color w:val="808080"/>
    </w:rPr>
  </w:style>
  <w:style w:type="table" w:styleId="LightList-Accent5">
    <w:name w:val="Light List Accent 5"/>
    <w:basedOn w:val="TableNormal"/>
    <w:uiPriority w:val="61"/>
    <w:rsid w:val="00DF5012"/>
    <w:pPr>
      <w:spacing w:after="0" w:line="240" w:lineRule="auto"/>
    </w:pPr>
    <w:rPr>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TableGrid">
    <w:name w:val="Table Grid"/>
    <w:basedOn w:val="TableNormal"/>
    <w:uiPriority w:val="59"/>
    <w:rsid w:val="00F54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5460"/>
    <w:pPr>
      <w:ind w:left="720"/>
      <w:contextualSpacing/>
    </w:pPr>
  </w:style>
  <w:style w:type="character" w:styleId="CommentReference">
    <w:name w:val="annotation reference"/>
    <w:basedOn w:val="DefaultParagraphFont"/>
    <w:uiPriority w:val="99"/>
    <w:semiHidden/>
    <w:unhideWhenUsed/>
    <w:rsid w:val="002E2E04"/>
    <w:rPr>
      <w:sz w:val="16"/>
      <w:szCs w:val="16"/>
    </w:rPr>
  </w:style>
  <w:style w:type="paragraph" w:styleId="CommentText">
    <w:name w:val="annotation text"/>
    <w:basedOn w:val="Normal"/>
    <w:link w:val="CommentTextChar"/>
    <w:uiPriority w:val="99"/>
    <w:unhideWhenUsed/>
    <w:rsid w:val="002E2E04"/>
    <w:pPr>
      <w:spacing w:line="240" w:lineRule="auto"/>
    </w:pPr>
    <w:rPr>
      <w:sz w:val="20"/>
      <w:szCs w:val="20"/>
    </w:rPr>
  </w:style>
  <w:style w:type="character" w:customStyle="1" w:styleId="CommentTextChar">
    <w:name w:val="Comment Text Char"/>
    <w:basedOn w:val="DefaultParagraphFont"/>
    <w:link w:val="CommentText"/>
    <w:uiPriority w:val="99"/>
    <w:rsid w:val="002E2E04"/>
    <w:rPr>
      <w:sz w:val="20"/>
      <w:szCs w:val="20"/>
    </w:rPr>
  </w:style>
  <w:style w:type="paragraph" w:styleId="CommentSubject">
    <w:name w:val="annotation subject"/>
    <w:basedOn w:val="CommentText"/>
    <w:next w:val="CommentText"/>
    <w:link w:val="CommentSubjectChar"/>
    <w:uiPriority w:val="99"/>
    <w:semiHidden/>
    <w:unhideWhenUsed/>
    <w:rsid w:val="002E2E04"/>
    <w:rPr>
      <w:b/>
      <w:bCs/>
    </w:rPr>
  </w:style>
  <w:style w:type="character" w:customStyle="1" w:styleId="CommentSubjectChar">
    <w:name w:val="Comment Subject Char"/>
    <w:basedOn w:val="CommentTextChar"/>
    <w:link w:val="CommentSubject"/>
    <w:uiPriority w:val="99"/>
    <w:semiHidden/>
    <w:rsid w:val="002E2E04"/>
    <w:rPr>
      <w:b/>
      <w:bCs/>
      <w:sz w:val="20"/>
      <w:szCs w:val="20"/>
    </w:rPr>
  </w:style>
  <w:style w:type="paragraph" w:styleId="Revision">
    <w:name w:val="Revision"/>
    <w:hidden/>
    <w:uiPriority w:val="99"/>
    <w:semiHidden/>
    <w:rsid w:val="00405ACE"/>
    <w:pPr>
      <w:spacing w:after="0" w:line="240" w:lineRule="auto"/>
    </w:pPr>
  </w:style>
  <w:style w:type="table" w:styleId="ListTable3-Accent3">
    <w:name w:val="List Table 3 Accent 3"/>
    <w:basedOn w:val="TableNormal"/>
    <w:uiPriority w:val="48"/>
    <w:rsid w:val="00194F8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BalloonText">
    <w:name w:val="Balloon Text"/>
    <w:basedOn w:val="Normal"/>
    <w:link w:val="BalloonTextChar"/>
    <w:uiPriority w:val="99"/>
    <w:semiHidden/>
    <w:unhideWhenUsed/>
    <w:rsid w:val="00293A0B"/>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293A0B"/>
    <w:rPr>
      <w:rFonts w:ascii="Tahoma" w:hAnsi="Tahoma" w:cs="Tahoma"/>
      <w:kern w:val="0"/>
      <w:sz w:val="16"/>
      <w:szCs w:val="16"/>
      <w14:ligatures w14:val="none"/>
    </w:rPr>
  </w:style>
  <w:style w:type="paragraph" w:styleId="EndnoteText">
    <w:name w:val="endnote text"/>
    <w:basedOn w:val="Normal"/>
    <w:link w:val="EndnoteTextChar"/>
    <w:uiPriority w:val="99"/>
    <w:semiHidden/>
    <w:unhideWhenUsed/>
    <w:rsid w:val="00293A0B"/>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293A0B"/>
    <w:rPr>
      <w:kern w:val="0"/>
      <w:sz w:val="20"/>
      <w:szCs w:val="20"/>
      <w14:ligatures w14:val="none"/>
    </w:rPr>
  </w:style>
  <w:style w:type="character" w:styleId="EndnoteReference">
    <w:name w:val="endnote reference"/>
    <w:basedOn w:val="DefaultParagraphFont"/>
    <w:uiPriority w:val="99"/>
    <w:semiHidden/>
    <w:unhideWhenUsed/>
    <w:rsid w:val="00293A0B"/>
    <w:rPr>
      <w:vertAlign w:val="superscript"/>
    </w:rPr>
  </w:style>
  <w:style w:type="table" w:styleId="LightList-Accent1">
    <w:name w:val="Light List Accent 1"/>
    <w:basedOn w:val="TableNormal"/>
    <w:uiPriority w:val="61"/>
    <w:rsid w:val="00293A0B"/>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TableParagraph">
    <w:name w:val="Table Paragraph"/>
    <w:basedOn w:val="Normal"/>
    <w:uiPriority w:val="1"/>
    <w:qFormat/>
    <w:rsid w:val="00293A0B"/>
    <w:pPr>
      <w:widowControl w:val="0"/>
      <w:autoSpaceDE w:val="0"/>
      <w:autoSpaceDN w:val="0"/>
      <w:spacing w:after="0" w:line="248" w:lineRule="exact"/>
      <w:jc w:val="center"/>
    </w:pPr>
    <w:rPr>
      <w:rFonts w:ascii="Calibri" w:eastAsia="Calibri" w:hAnsi="Calibri" w:cs="Calibri"/>
      <w:kern w:val="0"/>
      <w:lang w:bidi="en-US"/>
      <w14:ligatures w14:val="none"/>
    </w:rPr>
  </w:style>
  <w:style w:type="table" w:styleId="PlainTable1">
    <w:name w:val="Plain Table 1"/>
    <w:basedOn w:val="TableNormal"/>
    <w:uiPriority w:val="41"/>
    <w:rsid w:val="00293A0B"/>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93A0B"/>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293A0B"/>
    <w:pPr>
      <w:widowControl w:val="0"/>
      <w:autoSpaceDE w:val="0"/>
      <w:autoSpaceDN w:val="0"/>
      <w:spacing w:after="0" w:line="240" w:lineRule="auto"/>
    </w:pPr>
    <w:rPr>
      <w:rFonts w:ascii="Calibri" w:eastAsia="Calibri" w:hAnsi="Calibri" w:cs="Calibri"/>
      <w:kern w:val="0"/>
      <w:lang w:bidi="en-US"/>
      <w14:ligatures w14:val="none"/>
    </w:rPr>
  </w:style>
  <w:style w:type="character" w:customStyle="1" w:styleId="BodyTextChar">
    <w:name w:val="Body Text Char"/>
    <w:basedOn w:val="DefaultParagraphFont"/>
    <w:link w:val="BodyText"/>
    <w:uiPriority w:val="1"/>
    <w:rsid w:val="00293A0B"/>
    <w:rPr>
      <w:rFonts w:ascii="Calibri" w:eastAsia="Calibri" w:hAnsi="Calibri" w:cs="Calibri"/>
      <w:kern w:val="0"/>
      <w:lang w:bidi="en-US"/>
      <w14:ligatures w14:val="none"/>
    </w:rPr>
  </w:style>
  <w:style w:type="table" w:customStyle="1" w:styleId="TableGrid1">
    <w:name w:val="Table Grid1"/>
    <w:basedOn w:val="TableNormal"/>
    <w:next w:val="TableGrid"/>
    <w:uiPriority w:val="39"/>
    <w:rsid w:val="002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293A0B"/>
    <w:pPr>
      <w:spacing w:after="0" w:line="240" w:lineRule="auto"/>
    </w:pPr>
    <w:rPr>
      <w:kern w:val="0"/>
      <w14:ligatures w14:val="non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unhideWhenUsed/>
    <w:rsid w:val="007615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0873">
      <w:bodyDiv w:val="1"/>
      <w:marLeft w:val="0"/>
      <w:marRight w:val="0"/>
      <w:marTop w:val="0"/>
      <w:marBottom w:val="0"/>
      <w:divBdr>
        <w:top w:val="none" w:sz="0" w:space="0" w:color="auto"/>
        <w:left w:val="none" w:sz="0" w:space="0" w:color="auto"/>
        <w:bottom w:val="none" w:sz="0" w:space="0" w:color="auto"/>
        <w:right w:val="none" w:sz="0" w:space="0" w:color="auto"/>
      </w:divBdr>
    </w:div>
    <w:div w:id="57243766">
      <w:bodyDiv w:val="1"/>
      <w:marLeft w:val="0"/>
      <w:marRight w:val="0"/>
      <w:marTop w:val="0"/>
      <w:marBottom w:val="0"/>
      <w:divBdr>
        <w:top w:val="none" w:sz="0" w:space="0" w:color="auto"/>
        <w:left w:val="none" w:sz="0" w:space="0" w:color="auto"/>
        <w:bottom w:val="none" w:sz="0" w:space="0" w:color="auto"/>
        <w:right w:val="none" w:sz="0" w:space="0" w:color="auto"/>
      </w:divBdr>
    </w:div>
    <w:div w:id="71508970">
      <w:bodyDiv w:val="1"/>
      <w:marLeft w:val="0"/>
      <w:marRight w:val="0"/>
      <w:marTop w:val="0"/>
      <w:marBottom w:val="0"/>
      <w:divBdr>
        <w:top w:val="none" w:sz="0" w:space="0" w:color="auto"/>
        <w:left w:val="none" w:sz="0" w:space="0" w:color="auto"/>
        <w:bottom w:val="none" w:sz="0" w:space="0" w:color="auto"/>
        <w:right w:val="none" w:sz="0" w:space="0" w:color="auto"/>
      </w:divBdr>
    </w:div>
    <w:div w:id="129127807">
      <w:bodyDiv w:val="1"/>
      <w:marLeft w:val="0"/>
      <w:marRight w:val="0"/>
      <w:marTop w:val="0"/>
      <w:marBottom w:val="0"/>
      <w:divBdr>
        <w:top w:val="none" w:sz="0" w:space="0" w:color="auto"/>
        <w:left w:val="none" w:sz="0" w:space="0" w:color="auto"/>
        <w:bottom w:val="none" w:sz="0" w:space="0" w:color="auto"/>
        <w:right w:val="none" w:sz="0" w:space="0" w:color="auto"/>
      </w:divBdr>
    </w:div>
    <w:div w:id="130638521">
      <w:bodyDiv w:val="1"/>
      <w:marLeft w:val="0"/>
      <w:marRight w:val="0"/>
      <w:marTop w:val="0"/>
      <w:marBottom w:val="0"/>
      <w:divBdr>
        <w:top w:val="none" w:sz="0" w:space="0" w:color="auto"/>
        <w:left w:val="none" w:sz="0" w:space="0" w:color="auto"/>
        <w:bottom w:val="none" w:sz="0" w:space="0" w:color="auto"/>
        <w:right w:val="none" w:sz="0" w:space="0" w:color="auto"/>
      </w:divBdr>
    </w:div>
    <w:div w:id="138309992">
      <w:bodyDiv w:val="1"/>
      <w:marLeft w:val="0"/>
      <w:marRight w:val="0"/>
      <w:marTop w:val="0"/>
      <w:marBottom w:val="0"/>
      <w:divBdr>
        <w:top w:val="none" w:sz="0" w:space="0" w:color="auto"/>
        <w:left w:val="none" w:sz="0" w:space="0" w:color="auto"/>
        <w:bottom w:val="none" w:sz="0" w:space="0" w:color="auto"/>
        <w:right w:val="none" w:sz="0" w:space="0" w:color="auto"/>
      </w:divBdr>
    </w:div>
    <w:div w:id="323314764">
      <w:bodyDiv w:val="1"/>
      <w:marLeft w:val="0"/>
      <w:marRight w:val="0"/>
      <w:marTop w:val="0"/>
      <w:marBottom w:val="0"/>
      <w:divBdr>
        <w:top w:val="none" w:sz="0" w:space="0" w:color="auto"/>
        <w:left w:val="none" w:sz="0" w:space="0" w:color="auto"/>
        <w:bottom w:val="none" w:sz="0" w:space="0" w:color="auto"/>
        <w:right w:val="none" w:sz="0" w:space="0" w:color="auto"/>
      </w:divBdr>
    </w:div>
    <w:div w:id="325404632">
      <w:bodyDiv w:val="1"/>
      <w:marLeft w:val="0"/>
      <w:marRight w:val="0"/>
      <w:marTop w:val="0"/>
      <w:marBottom w:val="0"/>
      <w:divBdr>
        <w:top w:val="none" w:sz="0" w:space="0" w:color="auto"/>
        <w:left w:val="none" w:sz="0" w:space="0" w:color="auto"/>
        <w:bottom w:val="none" w:sz="0" w:space="0" w:color="auto"/>
        <w:right w:val="none" w:sz="0" w:space="0" w:color="auto"/>
      </w:divBdr>
    </w:div>
    <w:div w:id="351537508">
      <w:bodyDiv w:val="1"/>
      <w:marLeft w:val="0"/>
      <w:marRight w:val="0"/>
      <w:marTop w:val="0"/>
      <w:marBottom w:val="0"/>
      <w:divBdr>
        <w:top w:val="none" w:sz="0" w:space="0" w:color="auto"/>
        <w:left w:val="none" w:sz="0" w:space="0" w:color="auto"/>
        <w:bottom w:val="none" w:sz="0" w:space="0" w:color="auto"/>
        <w:right w:val="none" w:sz="0" w:space="0" w:color="auto"/>
      </w:divBdr>
    </w:div>
    <w:div w:id="355543765">
      <w:bodyDiv w:val="1"/>
      <w:marLeft w:val="0"/>
      <w:marRight w:val="0"/>
      <w:marTop w:val="0"/>
      <w:marBottom w:val="0"/>
      <w:divBdr>
        <w:top w:val="none" w:sz="0" w:space="0" w:color="auto"/>
        <w:left w:val="none" w:sz="0" w:space="0" w:color="auto"/>
        <w:bottom w:val="none" w:sz="0" w:space="0" w:color="auto"/>
        <w:right w:val="none" w:sz="0" w:space="0" w:color="auto"/>
      </w:divBdr>
    </w:div>
    <w:div w:id="389230635">
      <w:bodyDiv w:val="1"/>
      <w:marLeft w:val="0"/>
      <w:marRight w:val="0"/>
      <w:marTop w:val="0"/>
      <w:marBottom w:val="0"/>
      <w:divBdr>
        <w:top w:val="none" w:sz="0" w:space="0" w:color="auto"/>
        <w:left w:val="none" w:sz="0" w:space="0" w:color="auto"/>
        <w:bottom w:val="none" w:sz="0" w:space="0" w:color="auto"/>
        <w:right w:val="none" w:sz="0" w:space="0" w:color="auto"/>
      </w:divBdr>
    </w:div>
    <w:div w:id="399064593">
      <w:bodyDiv w:val="1"/>
      <w:marLeft w:val="0"/>
      <w:marRight w:val="0"/>
      <w:marTop w:val="0"/>
      <w:marBottom w:val="0"/>
      <w:divBdr>
        <w:top w:val="none" w:sz="0" w:space="0" w:color="auto"/>
        <w:left w:val="none" w:sz="0" w:space="0" w:color="auto"/>
        <w:bottom w:val="none" w:sz="0" w:space="0" w:color="auto"/>
        <w:right w:val="none" w:sz="0" w:space="0" w:color="auto"/>
      </w:divBdr>
    </w:div>
    <w:div w:id="473377155">
      <w:bodyDiv w:val="1"/>
      <w:marLeft w:val="0"/>
      <w:marRight w:val="0"/>
      <w:marTop w:val="0"/>
      <w:marBottom w:val="0"/>
      <w:divBdr>
        <w:top w:val="none" w:sz="0" w:space="0" w:color="auto"/>
        <w:left w:val="none" w:sz="0" w:space="0" w:color="auto"/>
        <w:bottom w:val="none" w:sz="0" w:space="0" w:color="auto"/>
        <w:right w:val="none" w:sz="0" w:space="0" w:color="auto"/>
      </w:divBdr>
    </w:div>
    <w:div w:id="484518593">
      <w:bodyDiv w:val="1"/>
      <w:marLeft w:val="0"/>
      <w:marRight w:val="0"/>
      <w:marTop w:val="0"/>
      <w:marBottom w:val="0"/>
      <w:divBdr>
        <w:top w:val="none" w:sz="0" w:space="0" w:color="auto"/>
        <w:left w:val="none" w:sz="0" w:space="0" w:color="auto"/>
        <w:bottom w:val="none" w:sz="0" w:space="0" w:color="auto"/>
        <w:right w:val="none" w:sz="0" w:space="0" w:color="auto"/>
      </w:divBdr>
    </w:div>
    <w:div w:id="571504818">
      <w:bodyDiv w:val="1"/>
      <w:marLeft w:val="0"/>
      <w:marRight w:val="0"/>
      <w:marTop w:val="0"/>
      <w:marBottom w:val="0"/>
      <w:divBdr>
        <w:top w:val="none" w:sz="0" w:space="0" w:color="auto"/>
        <w:left w:val="none" w:sz="0" w:space="0" w:color="auto"/>
        <w:bottom w:val="none" w:sz="0" w:space="0" w:color="auto"/>
        <w:right w:val="none" w:sz="0" w:space="0" w:color="auto"/>
      </w:divBdr>
    </w:div>
    <w:div w:id="640817363">
      <w:bodyDiv w:val="1"/>
      <w:marLeft w:val="0"/>
      <w:marRight w:val="0"/>
      <w:marTop w:val="0"/>
      <w:marBottom w:val="0"/>
      <w:divBdr>
        <w:top w:val="none" w:sz="0" w:space="0" w:color="auto"/>
        <w:left w:val="none" w:sz="0" w:space="0" w:color="auto"/>
        <w:bottom w:val="none" w:sz="0" w:space="0" w:color="auto"/>
        <w:right w:val="none" w:sz="0" w:space="0" w:color="auto"/>
      </w:divBdr>
      <w:divsChild>
        <w:div w:id="1312250554">
          <w:marLeft w:val="0"/>
          <w:marRight w:val="0"/>
          <w:marTop w:val="0"/>
          <w:marBottom w:val="120"/>
          <w:divBdr>
            <w:top w:val="none" w:sz="0" w:space="0" w:color="auto"/>
            <w:left w:val="none" w:sz="0" w:space="0" w:color="auto"/>
            <w:bottom w:val="none" w:sz="0" w:space="0" w:color="auto"/>
            <w:right w:val="none" w:sz="0" w:space="0" w:color="auto"/>
          </w:divBdr>
          <w:divsChild>
            <w:div w:id="1637563999">
              <w:marLeft w:val="0"/>
              <w:marRight w:val="0"/>
              <w:marTop w:val="0"/>
              <w:marBottom w:val="0"/>
              <w:divBdr>
                <w:top w:val="none" w:sz="0" w:space="0" w:color="auto"/>
                <w:left w:val="none" w:sz="0" w:space="0" w:color="auto"/>
                <w:bottom w:val="none" w:sz="0" w:space="0" w:color="auto"/>
                <w:right w:val="none" w:sz="0" w:space="0" w:color="auto"/>
              </w:divBdr>
              <w:divsChild>
                <w:div w:id="982467758">
                  <w:marLeft w:val="0"/>
                  <w:marRight w:val="0"/>
                  <w:marTop w:val="0"/>
                  <w:marBottom w:val="0"/>
                  <w:divBdr>
                    <w:top w:val="none" w:sz="0" w:space="0" w:color="auto"/>
                    <w:left w:val="none" w:sz="0" w:space="0" w:color="auto"/>
                    <w:bottom w:val="none" w:sz="0" w:space="0" w:color="auto"/>
                    <w:right w:val="none" w:sz="0" w:space="0" w:color="auto"/>
                  </w:divBdr>
                  <w:divsChild>
                    <w:div w:id="185252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52437">
      <w:bodyDiv w:val="1"/>
      <w:marLeft w:val="0"/>
      <w:marRight w:val="0"/>
      <w:marTop w:val="0"/>
      <w:marBottom w:val="0"/>
      <w:divBdr>
        <w:top w:val="none" w:sz="0" w:space="0" w:color="auto"/>
        <w:left w:val="none" w:sz="0" w:space="0" w:color="auto"/>
        <w:bottom w:val="none" w:sz="0" w:space="0" w:color="auto"/>
        <w:right w:val="none" w:sz="0" w:space="0" w:color="auto"/>
      </w:divBdr>
    </w:div>
    <w:div w:id="708456778">
      <w:bodyDiv w:val="1"/>
      <w:marLeft w:val="0"/>
      <w:marRight w:val="0"/>
      <w:marTop w:val="0"/>
      <w:marBottom w:val="0"/>
      <w:divBdr>
        <w:top w:val="none" w:sz="0" w:space="0" w:color="auto"/>
        <w:left w:val="none" w:sz="0" w:space="0" w:color="auto"/>
        <w:bottom w:val="none" w:sz="0" w:space="0" w:color="auto"/>
        <w:right w:val="none" w:sz="0" w:space="0" w:color="auto"/>
      </w:divBdr>
    </w:div>
    <w:div w:id="820849595">
      <w:bodyDiv w:val="1"/>
      <w:marLeft w:val="0"/>
      <w:marRight w:val="0"/>
      <w:marTop w:val="0"/>
      <w:marBottom w:val="0"/>
      <w:divBdr>
        <w:top w:val="none" w:sz="0" w:space="0" w:color="auto"/>
        <w:left w:val="none" w:sz="0" w:space="0" w:color="auto"/>
        <w:bottom w:val="none" w:sz="0" w:space="0" w:color="auto"/>
        <w:right w:val="none" w:sz="0" w:space="0" w:color="auto"/>
      </w:divBdr>
    </w:div>
    <w:div w:id="859661944">
      <w:bodyDiv w:val="1"/>
      <w:marLeft w:val="0"/>
      <w:marRight w:val="0"/>
      <w:marTop w:val="0"/>
      <w:marBottom w:val="0"/>
      <w:divBdr>
        <w:top w:val="none" w:sz="0" w:space="0" w:color="auto"/>
        <w:left w:val="none" w:sz="0" w:space="0" w:color="auto"/>
        <w:bottom w:val="none" w:sz="0" w:space="0" w:color="auto"/>
        <w:right w:val="none" w:sz="0" w:space="0" w:color="auto"/>
      </w:divBdr>
    </w:div>
    <w:div w:id="951131066">
      <w:bodyDiv w:val="1"/>
      <w:marLeft w:val="0"/>
      <w:marRight w:val="0"/>
      <w:marTop w:val="0"/>
      <w:marBottom w:val="0"/>
      <w:divBdr>
        <w:top w:val="none" w:sz="0" w:space="0" w:color="auto"/>
        <w:left w:val="none" w:sz="0" w:space="0" w:color="auto"/>
        <w:bottom w:val="none" w:sz="0" w:space="0" w:color="auto"/>
        <w:right w:val="none" w:sz="0" w:space="0" w:color="auto"/>
      </w:divBdr>
    </w:div>
    <w:div w:id="1056978199">
      <w:bodyDiv w:val="1"/>
      <w:marLeft w:val="0"/>
      <w:marRight w:val="0"/>
      <w:marTop w:val="0"/>
      <w:marBottom w:val="0"/>
      <w:divBdr>
        <w:top w:val="none" w:sz="0" w:space="0" w:color="auto"/>
        <w:left w:val="none" w:sz="0" w:space="0" w:color="auto"/>
        <w:bottom w:val="none" w:sz="0" w:space="0" w:color="auto"/>
        <w:right w:val="none" w:sz="0" w:space="0" w:color="auto"/>
      </w:divBdr>
    </w:div>
    <w:div w:id="1132016801">
      <w:bodyDiv w:val="1"/>
      <w:marLeft w:val="0"/>
      <w:marRight w:val="0"/>
      <w:marTop w:val="0"/>
      <w:marBottom w:val="0"/>
      <w:divBdr>
        <w:top w:val="none" w:sz="0" w:space="0" w:color="auto"/>
        <w:left w:val="none" w:sz="0" w:space="0" w:color="auto"/>
        <w:bottom w:val="none" w:sz="0" w:space="0" w:color="auto"/>
        <w:right w:val="none" w:sz="0" w:space="0" w:color="auto"/>
      </w:divBdr>
      <w:divsChild>
        <w:div w:id="1745882121">
          <w:marLeft w:val="0"/>
          <w:marRight w:val="0"/>
          <w:marTop w:val="0"/>
          <w:marBottom w:val="120"/>
          <w:divBdr>
            <w:top w:val="none" w:sz="0" w:space="0" w:color="auto"/>
            <w:left w:val="none" w:sz="0" w:space="0" w:color="auto"/>
            <w:bottom w:val="none" w:sz="0" w:space="0" w:color="auto"/>
            <w:right w:val="none" w:sz="0" w:space="0" w:color="auto"/>
          </w:divBdr>
          <w:divsChild>
            <w:div w:id="1119378177">
              <w:marLeft w:val="0"/>
              <w:marRight w:val="0"/>
              <w:marTop w:val="0"/>
              <w:marBottom w:val="0"/>
              <w:divBdr>
                <w:top w:val="none" w:sz="0" w:space="0" w:color="auto"/>
                <w:left w:val="none" w:sz="0" w:space="0" w:color="auto"/>
                <w:bottom w:val="none" w:sz="0" w:space="0" w:color="auto"/>
                <w:right w:val="none" w:sz="0" w:space="0" w:color="auto"/>
              </w:divBdr>
              <w:divsChild>
                <w:div w:id="2074355243">
                  <w:marLeft w:val="0"/>
                  <w:marRight w:val="0"/>
                  <w:marTop w:val="0"/>
                  <w:marBottom w:val="0"/>
                  <w:divBdr>
                    <w:top w:val="none" w:sz="0" w:space="0" w:color="auto"/>
                    <w:left w:val="none" w:sz="0" w:space="0" w:color="auto"/>
                    <w:bottom w:val="none" w:sz="0" w:space="0" w:color="auto"/>
                    <w:right w:val="none" w:sz="0" w:space="0" w:color="auto"/>
                  </w:divBdr>
                  <w:divsChild>
                    <w:div w:id="5387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460956">
      <w:bodyDiv w:val="1"/>
      <w:marLeft w:val="0"/>
      <w:marRight w:val="0"/>
      <w:marTop w:val="0"/>
      <w:marBottom w:val="0"/>
      <w:divBdr>
        <w:top w:val="none" w:sz="0" w:space="0" w:color="auto"/>
        <w:left w:val="none" w:sz="0" w:space="0" w:color="auto"/>
        <w:bottom w:val="none" w:sz="0" w:space="0" w:color="auto"/>
        <w:right w:val="none" w:sz="0" w:space="0" w:color="auto"/>
      </w:divBdr>
      <w:divsChild>
        <w:div w:id="1782413419">
          <w:marLeft w:val="0"/>
          <w:marRight w:val="0"/>
          <w:marTop w:val="0"/>
          <w:marBottom w:val="120"/>
          <w:divBdr>
            <w:top w:val="none" w:sz="0" w:space="0" w:color="auto"/>
            <w:left w:val="none" w:sz="0" w:space="0" w:color="auto"/>
            <w:bottom w:val="none" w:sz="0" w:space="0" w:color="auto"/>
            <w:right w:val="none" w:sz="0" w:space="0" w:color="auto"/>
          </w:divBdr>
          <w:divsChild>
            <w:div w:id="573198955">
              <w:marLeft w:val="0"/>
              <w:marRight w:val="0"/>
              <w:marTop w:val="0"/>
              <w:marBottom w:val="0"/>
              <w:divBdr>
                <w:top w:val="none" w:sz="0" w:space="0" w:color="auto"/>
                <w:left w:val="none" w:sz="0" w:space="0" w:color="auto"/>
                <w:bottom w:val="none" w:sz="0" w:space="0" w:color="auto"/>
                <w:right w:val="none" w:sz="0" w:space="0" w:color="auto"/>
              </w:divBdr>
              <w:divsChild>
                <w:div w:id="1036345081">
                  <w:marLeft w:val="0"/>
                  <w:marRight w:val="0"/>
                  <w:marTop w:val="0"/>
                  <w:marBottom w:val="0"/>
                  <w:divBdr>
                    <w:top w:val="none" w:sz="0" w:space="0" w:color="auto"/>
                    <w:left w:val="none" w:sz="0" w:space="0" w:color="auto"/>
                    <w:bottom w:val="none" w:sz="0" w:space="0" w:color="auto"/>
                    <w:right w:val="none" w:sz="0" w:space="0" w:color="auto"/>
                  </w:divBdr>
                  <w:divsChild>
                    <w:div w:id="2106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69811">
      <w:bodyDiv w:val="1"/>
      <w:marLeft w:val="0"/>
      <w:marRight w:val="0"/>
      <w:marTop w:val="0"/>
      <w:marBottom w:val="0"/>
      <w:divBdr>
        <w:top w:val="none" w:sz="0" w:space="0" w:color="auto"/>
        <w:left w:val="none" w:sz="0" w:space="0" w:color="auto"/>
        <w:bottom w:val="none" w:sz="0" w:space="0" w:color="auto"/>
        <w:right w:val="none" w:sz="0" w:space="0" w:color="auto"/>
      </w:divBdr>
    </w:div>
    <w:div w:id="1181579371">
      <w:bodyDiv w:val="1"/>
      <w:marLeft w:val="0"/>
      <w:marRight w:val="0"/>
      <w:marTop w:val="0"/>
      <w:marBottom w:val="0"/>
      <w:divBdr>
        <w:top w:val="none" w:sz="0" w:space="0" w:color="auto"/>
        <w:left w:val="none" w:sz="0" w:space="0" w:color="auto"/>
        <w:bottom w:val="none" w:sz="0" w:space="0" w:color="auto"/>
        <w:right w:val="none" w:sz="0" w:space="0" w:color="auto"/>
      </w:divBdr>
    </w:div>
    <w:div w:id="1229917442">
      <w:bodyDiv w:val="1"/>
      <w:marLeft w:val="0"/>
      <w:marRight w:val="0"/>
      <w:marTop w:val="0"/>
      <w:marBottom w:val="0"/>
      <w:divBdr>
        <w:top w:val="none" w:sz="0" w:space="0" w:color="auto"/>
        <w:left w:val="none" w:sz="0" w:space="0" w:color="auto"/>
        <w:bottom w:val="none" w:sz="0" w:space="0" w:color="auto"/>
        <w:right w:val="none" w:sz="0" w:space="0" w:color="auto"/>
      </w:divBdr>
    </w:div>
    <w:div w:id="1257596740">
      <w:bodyDiv w:val="1"/>
      <w:marLeft w:val="0"/>
      <w:marRight w:val="0"/>
      <w:marTop w:val="0"/>
      <w:marBottom w:val="0"/>
      <w:divBdr>
        <w:top w:val="none" w:sz="0" w:space="0" w:color="auto"/>
        <w:left w:val="none" w:sz="0" w:space="0" w:color="auto"/>
        <w:bottom w:val="none" w:sz="0" w:space="0" w:color="auto"/>
        <w:right w:val="none" w:sz="0" w:space="0" w:color="auto"/>
      </w:divBdr>
    </w:div>
    <w:div w:id="1291203128">
      <w:bodyDiv w:val="1"/>
      <w:marLeft w:val="0"/>
      <w:marRight w:val="0"/>
      <w:marTop w:val="0"/>
      <w:marBottom w:val="0"/>
      <w:divBdr>
        <w:top w:val="none" w:sz="0" w:space="0" w:color="auto"/>
        <w:left w:val="none" w:sz="0" w:space="0" w:color="auto"/>
        <w:bottom w:val="none" w:sz="0" w:space="0" w:color="auto"/>
        <w:right w:val="none" w:sz="0" w:space="0" w:color="auto"/>
      </w:divBdr>
      <w:divsChild>
        <w:div w:id="817574634">
          <w:marLeft w:val="0"/>
          <w:marRight w:val="0"/>
          <w:marTop w:val="0"/>
          <w:marBottom w:val="120"/>
          <w:divBdr>
            <w:top w:val="none" w:sz="0" w:space="0" w:color="auto"/>
            <w:left w:val="none" w:sz="0" w:space="0" w:color="auto"/>
            <w:bottom w:val="none" w:sz="0" w:space="0" w:color="auto"/>
            <w:right w:val="none" w:sz="0" w:space="0" w:color="auto"/>
          </w:divBdr>
          <w:divsChild>
            <w:div w:id="693337905">
              <w:marLeft w:val="0"/>
              <w:marRight w:val="0"/>
              <w:marTop w:val="0"/>
              <w:marBottom w:val="0"/>
              <w:divBdr>
                <w:top w:val="none" w:sz="0" w:space="0" w:color="auto"/>
                <w:left w:val="none" w:sz="0" w:space="0" w:color="auto"/>
                <w:bottom w:val="none" w:sz="0" w:space="0" w:color="auto"/>
                <w:right w:val="none" w:sz="0" w:space="0" w:color="auto"/>
              </w:divBdr>
              <w:divsChild>
                <w:div w:id="814834032">
                  <w:marLeft w:val="0"/>
                  <w:marRight w:val="0"/>
                  <w:marTop w:val="0"/>
                  <w:marBottom w:val="0"/>
                  <w:divBdr>
                    <w:top w:val="none" w:sz="0" w:space="0" w:color="auto"/>
                    <w:left w:val="none" w:sz="0" w:space="0" w:color="auto"/>
                    <w:bottom w:val="none" w:sz="0" w:space="0" w:color="auto"/>
                    <w:right w:val="none" w:sz="0" w:space="0" w:color="auto"/>
                  </w:divBdr>
                  <w:divsChild>
                    <w:div w:id="17802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69853">
      <w:bodyDiv w:val="1"/>
      <w:marLeft w:val="0"/>
      <w:marRight w:val="0"/>
      <w:marTop w:val="0"/>
      <w:marBottom w:val="0"/>
      <w:divBdr>
        <w:top w:val="none" w:sz="0" w:space="0" w:color="auto"/>
        <w:left w:val="none" w:sz="0" w:space="0" w:color="auto"/>
        <w:bottom w:val="none" w:sz="0" w:space="0" w:color="auto"/>
        <w:right w:val="none" w:sz="0" w:space="0" w:color="auto"/>
      </w:divBdr>
    </w:div>
    <w:div w:id="1410076145">
      <w:bodyDiv w:val="1"/>
      <w:marLeft w:val="0"/>
      <w:marRight w:val="0"/>
      <w:marTop w:val="0"/>
      <w:marBottom w:val="0"/>
      <w:divBdr>
        <w:top w:val="none" w:sz="0" w:space="0" w:color="auto"/>
        <w:left w:val="none" w:sz="0" w:space="0" w:color="auto"/>
        <w:bottom w:val="none" w:sz="0" w:space="0" w:color="auto"/>
        <w:right w:val="none" w:sz="0" w:space="0" w:color="auto"/>
      </w:divBdr>
      <w:divsChild>
        <w:div w:id="2033917533">
          <w:marLeft w:val="0"/>
          <w:marRight w:val="0"/>
          <w:marTop w:val="0"/>
          <w:marBottom w:val="120"/>
          <w:divBdr>
            <w:top w:val="none" w:sz="0" w:space="0" w:color="auto"/>
            <w:left w:val="none" w:sz="0" w:space="0" w:color="auto"/>
            <w:bottom w:val="none" w:sz="0" w:space="0" w:color="auto"/>
            <w:right w:val="none" w:sz="0" w:space="0" w:color="auto"/>
          </w:divBdr>
          <w:divsChild>
            <w:div w:id="1250458449">
              <w:marLeft w:val="0"/>
              <w:marRight w:val="0"/>
              <w:marTop w:val="0"/>
              <w:marBottom w:val="0"/>
              <w:divBdr>
                <w:top w:val="none" w:sz="0" w:space="0" w:color="auto"/>
                <w:left w:val="none" w:sz="0" w:space="0" w:color="auto"/>
                <w:bottom w:val="none" w:sz="0" w:space="0" w:color="auto"/>
                <w:right w:val="none" w:sz="0" w:space="0" w:color="auto"/>
              </w:divBdr>
              <w:divsChild>
                <w:div w:id="77098063">
                  <w:marLeft w:val="0"/>
                  <w:marRight w:val="0"/>
                  <w:marTop w:val="0"/>
                  <w:marBottom w:val="0"/>
                  <w:divBdr>
                    <w:top w:val="none" w:sz="0" w:space="0" w:color="auto"/>
                    <w:left w:val="none" w:sz="0" w:space="0" w:color="auto"/>
                    <w:bottom w:val="none" w:sz="0" w:space="0" w:color="auto"/>
                    <w:right w:val="none" w:sz="0" w:space="0" w:color="auto"/>
                  </w:divBdr>
                  <w:divsChild>
                    <w:div w:id="15120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20282">
      <w:bodyDiv w:val="1"/>
      <w:marLeft w:val="0"/>
      <w:marRight w:val="0"/>
      <w:marTop w:val="0"/>
      <w:marBottom w:val="0"/>
      <w:divBdr>
        <w:top w:val="none" w:sz="0" w:space="0" w:color="auto"/>
        <w:left w:val="none" w:sz="0" w:space="0" w:color="auto"/>
        <w:bottom w:val="none" w:sz="0" w:space="0" w:color="auto"/>
        <w:right w:val="none" w:sz="0" w:space="0" w:color="auto"/>
      </w:divBdr>
    </w:div>
    <w:div w:id="1501656120">
      <w:bodyDiv w:val="1"/>
      <w:marLeft w:val="0"/>
      <w:marRight w:val="0"/>
      <w:marTop w:val="0"/>
      <w:marBottom w:val="0"/>
      <w:divBdr>
        <w:top w:val="none" w:sz="0" w:space="0" w:color="auto"/>
        <w:left w:val="none" w:sz="0" w:space="0" w:color="auto"/>
        <w:bottom w:val="none" w:sz="0" w:space="0" w:color="auto"/>
        <w:right w:val="none" w:sz="0" w:space="0" w:color="auto"/>
      </w:divBdr>
    </w:div>
    <w:div w:id="1552842602">
      <w:bodyDiv w:val="1"/>
      <w:marLeft w:val="0"/>
      <w:marRight w:val="0"/>
      <w:marTop w:val="0"/>
      <w:marBottom w:val="0"/>
      <w:divBdr>
        <w:top w:val="none" w:sz="0" w:space="0" w:color="auto"/>
        <w:left w:val="none" w:sz="0" w:space="0" w:color="auto"/>
        <w:bottom w:val="none" w:sz="0" w:space="0" w:color="auto"/>
        <w:right w:val="none" w:sz="0" w:space="0" w:color="auto"/>
      </w:divBdr>
    </w:div>
    <w:div w:id="1556115807">
      <w:bodyDiv w:val="1"/>
      <w:marLeft w:val="0"/>
      <w:marRight w:val="0"/>
      <w:marTop w:val="0"/>
      <w:marBottom w:val="0"/>
      <w:divBdr>
        <w:top w:val="none" w:sz="0" w:space="0" w:color="auto"/>
        <w:left w:val="none" w:sz="0" w:space="0" w:color="auto"/>
        <w:bottom w:val="none" w:sz="0" w:space="0" w:color="auto"/>
        <w:right w:val="none" w:sz="0" w:space="0" w:color="auto"/>
      </w:divBdr>
    </w:div>
    <w:div w:id="1611667537">
      <w:bodyDiv w:val="1"/>
      <w:marLeft w:val="0"/>
      <w:marRight w:val="0"/>
      <w:marTop w:val="0"/>
      <w:marBottom w:val="0"/>
      <w:divBdr>
        <w:top w:val="none" w:sz="0" w:space="0" w:color="auto"/>
        <w:left w:val="none" w:sz="0" w:space="0" w:color="auto"/>
        <w:bottom w:val="none" w:sz="0" w:space="0" w:color="auto"/>
        <w:right w:val="none" w:sz="0" w:space="0" w:color="auto"/>
      </w:divBdr>
    </w:div>
    <w:div w:id="1630816557">
      <w:bodyDiv w:val="1"/>
      <w:marLeft w:val="0"/>
      <w:marRight w:val="0"/>
      <w:marTop w:val="0"/>
      <w:marBottom w:val="0"/>
      <w:divBdr>
        <w:top w:val="none" w:sz="0" w:space="0" w:color="auto"/>
        <w:left w:val="none" w:sz="0" w:space="0" w:color="auto"/>
        <w:bottom w:val="none" w:sz="0" w:space="0" w:color="auto"/>
        <w:right w:val="none" w:sz="0" w:space="0" w:color="auto"/>
      </w:divBdr>
    </w:div>
    <w:div w:id="1693798250">
      <w:bodyDiv w:val="1"/>
      <w:marLeft w:val="0"/>
      <w:marRight w:val="0"/>
      <w:marTop w:val="0"/>
      <w:marBottom w:val="0"/>
      <w:divBdr>
        <w:top w:val="none" w:sz="0" w:space="0" w:color="auto"/>
        <w:left w:val="none" w:sz="0" w:space="0" w:color="auto"/>
        <w:bottom w:val="none" w:sz="0" w:space="0" w:color="auto"/>
        <w:right w:val="none" w:sz="0" w:space="0" w:color="auto"/>
      </w:divBdr>
    </w:div>
    <w:div w:id="1761902447">
      <w:bodyDiv w:val="1"/>
      <w:marLeft w:val="0"/>
      <w:marRight w:val="0"/>
      <w:marTop w:val="0"/>
      <w:marBottom w:val="0"/>
      <w:divBdr>
        <w:top w:val="none" w:sz="0" w:space="0" w:color="auto"/>
        <w:left w:val="none" w:sz="0" w:space="0" w:color="auto"/>
        <w:bottom w:val="none" w:sz="0" w:space="0" w:color="auto"/>
        <w:right w:val="none" w:sz="0" w:space="0" w:color="auto"/>
      </w:divBdr>
    </w:div>
    <w:div w:id="1763183575">
      <w:bodyDiv w:val="1"/>
      <w:marLeft w:val="0"/>
      <w:marRight w:val="0"/>
      <w:marTop w:val="0"/>
      <w:marBottom w:val="0"/>
      <w:divBdr>
        <w:top w:val="none" w:sz="0" w:space="0" w:color="auto"/>
        <w:left w:val="none" w:sz="0" w:space="0" w:color="auto"/>
        <w:bottom w:val="none" w:sz="0" w:space="0" w:color="auto"/>
        <w:right w:val="none" w:sz="0" w:space="0" w:color="auto"/>
      </w:divBdr>
    </w:div>
    <w:div w:id="1835411056">
      <w:bodyDiv w:val="1"/>
      <w:marLeft w:val="0"/>
      <w:marRight w:val="0"/>
      <w:marTop w:val="0"/>
      <w:marBottom w:val="0"/>
      <w:divBdr>
        <w:top w:val="none" w:sz="0" w:space="0" w:color="auto"/>
        <w:left w:val="none" w:sz="0" w:space="0" w:color="auto"/>
        <w:bottom w:val="none" w:sz="0" w:space="0" w:color="auto"/>
        <w:right w:val="none" w:sz="0" w:space="0" w:color="auto"/>
      </w:divBdr>
    </w:div>
    <w:div w:id="1895847543">
      <w:bodyDiv w:val="1"/>
      <w:marLeft w:val="0"/>
      <w:marRight w:val="0"/>
      <w:marTop w:val="0"/>
      <w:marBottom w:val="0"/>
      <w:divBdr>
        <w:top w:val="none" w:sz="0" w:space="0" w:color="auto"/>
        <w:left w:val="none" w:sz="0" w:space="0" w:color="auto"/>
        <w:bottom w:val="none" w:sz="0" w:space="0" w:color="auto"/>
        <w:right w:val="none" w:sz="0" w:space="0" w:color="auto"/>
      </w:divBdr>
      <w:divsChild>
        <w:div w:id="127210834">
          <w:marLeft w:val="0"/>
          <w:marRight w:val="0"/>
          <w:marTop w:val="0"/>
          <w:marBottom w:val="120"/>
          <w:divBdr>
            <w:top w:val="none" w:sz="0" w:space="0" w:color="auto"/>
            <w:left w:val="none" w:sz="0" w:space="0" w:color="auto"/>
            <w:bottom w:val="none" w:sz="0" w:space="0" w:color="auto"/>
            <w:right w:val="none" w:sz="0" w:space="0" w:color="auto"/>
          </w:divBdr>
          <w:divsChild>
            <w:div w:id="584265284">
              <w:marLeft w:val="0"/>
              <w:marRight w:val="0"/>
              <w:marTop w:val="0"/>
              <w:marBottom w:val="0"/>
              <w:divBdr>
                <w:top w:val="none" w:sz="0" w:space="0" w:color="auto"/>
                <w:left w:val="none" w:sz="0" w:space="0" w:color="auto"/>
                <w:bottom w:val="none" w:sz="0" w:space="0" w:color="auto"/>
                <w:right w:val="none" w:sz="0" w:space="0" w:color="auto"/>
              </w:divBdr>
              <w:divsChild>
                <w:div w:id="2016418458">
                  <w:marLeft w:val="0"/>
                  <w:marRight w:val="0"/>
                  <w:marTop w:val="0"/>
                  <w:marBottom w:val="0"/>
                  <w:divBdr>
                    <w:top w:val="none" w:sz="0" w:space="0" w:color="auto"/>
                    <w:left w:val="none" w:sz="0" w:space="0" w:color="auto"/>
                    <w:bottom w:val="none" w:sz="0" w:space="0" w:color="auto"/>
                    <w:right w:val="none" w:sz="0" w:space="0" w:color="auto"/>
                  </w:divBdr>
                  <w:divsChild>
                    <w:div w:id="14822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5821">
      <w:bodyDiv w:val="1"/>
      <w:marLeft w:val="0"/>
      <w:marRight w:val="0"/>
      <w:marTop w:val="0"/>
      <w:marBottom w:val="0"/>
      <w:divBdr>
        <w:top w:val="none" w:sz="0" w:space="0" w:color="auto"/>
        <w:left w:val="none" w:sz="0" w:space="0" w:color="auto"/>
        <w:bottom w:val="none" w:sz="0" w:space="0" w:color="auto"/>
        <w:right w:val="none" w:sz="0" w:space="0" w:color="auto"/>
      </w:divBdr>
    </w:div>
    <w:div w:id="1929079548">
      <w:bodyDiv w:val="1"/>
      <w:marLeft w:val="0"/>
      <w:marRight w:val="0"/>
      <w:marTop w:val="0"/>
      <w:marBottom w:val="0"/>
      <w:divBdr>
        <w:top w:val="none" w:sz="0" w:space="0" w:color="auto"/>
        <w:left w:val="none" w:sz="0" w:space="0" w:color="auto"/>
        <w:bottom w:val="none" w:sz="0" w:space="0" w:color="auto"/>
        <w:right w:val="none" w:sz="0" w:space="0" w:color="auto"/>
      </w:divBdr>
    </w:div>
    <w:div w:id="2013530026">
      <w:bodyDiv w:val="1"/>
      <w:marLeft w:val="0"/>
      <w:marRight w:val="0"/>
      <w:marTop w:val="0"/>
      <w:marBottom w:val="0"/>
      <w:divBdr>
        <w:top w:val="none" w:sz="0" w:space="0" w:color="auto"/>
        <w:left w:val="none" w:sz="0" w:space="0" w:color="auto"/>
        <w:bottom w:val="none" w:sz="0" w:space="0" w:color="auto"/>
        <w:right w:val="none" w:sz="0" w:space="0" w:color="auto"/>
      </w:divBdr>
    </w:div>
    <w:div w:id="2054189653">
      <w:bodyDiv w:val="1"/>
      <w:marLeft w:val="0"/>
      <w:marRight w:val="0"/>
      <w:marTop w:val="0"/>
      <w:marBottom w:val="0"/>
      <w:divBdr>
        <w:top w:val="none" w:sz="0" w:space="0" w:color="auto"/>
        <w:left w:val="none" w:sz="0" w:space="0" w:color="auto"/>
        <w:bottom w:val="none" w:sz="0" w:space="0" w:color="auto"/>
        <w:right w:val="none" w:sz="0" w:space="0" w:color="auto"/>
      </w:divBdr>
    </w:div>
    <w:div w:id="2072533912">
      <w:bodyDiv w:val="1"/>
      <w:marLeft w:val="0"/>
      <w:marRight w:val="0"/>
      <w:marTop w:val="0"/>
      <w:marBottom w:val="0"/>
      <w:divBdr>
        <w:top w:val="none" w:sz="0" w:space="0" w:color="auto"/>
        <w:left w:val="none" w:sz="0" w:space="0" w:color="auto"/>
        <w:bottom w:val="none" w:sz="0" w:space="0" w:color="auto"/>
        <w:right w:val="none" w:sz="0" w:space="0" w:color="auto"/>
      </w:divBdr>
    </w:div>
    <w:div w:id="2086610317">
      <w:bodyDiv w:val="1"/>
      <w:marLeft w:val="0"/>
      <w:marRight w:val="0"/>
      <w:marTop w:val="0"/>
      <w:marBottom w:val="0"/>
      <w:divBdr>
        <w:top w:val="none" w:sz="0" w:space="0" w:color="auto"/>
        <w:left w:val="none" w:sz="0" w:space="0" w:color="auto"/>
        <w:bottom w:val="none" w:sz="0" w:space="0" w:color="auto"/>
        <w:right w:val="none" w:sz="0" w:space="0" w:color="auto"/>
      </w:divBdr>
    </w:div>
    <w:div w:id="2106223000">
      <w:bodyDiv w:val="1"/>
      <w:marLeft w:val="0"/>
      <w:marRight w:val="0"/>
      <w:marTop w:val="0"/>
      <w:marBottom w:val="0"/>
      <w:divBdr>
        <w:top w:val="none" w:sz="0" w:space="0" w:color="auto"/>
        <w:left w:val="none" w:sz="0" w:space="0" w:color="auto"/>
        <w:bottom w:val="none" w:sz="0" w:space="0" w:color="auto"/>
        <w:right w:val="none" w:sz="0" w:space="0" w:color="auto"/>
      </w:divBdr>
    </w:div>
    <w:div w:id="2130775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doi.org/10.1130/B36404.1"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mailto:jimf@uw.edu"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Fading rate (g-value)  vs Equivalent dose (y-axis)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'fading data'!$I$20:$I$753</c:f>
              <c:numCache>
                <c:formatCode>General</c:formatCode>
                <c:ptCount val="734"/>
                <c:pt idx="0">
                  <c:v>-18.201800498176951</c:v>
                </c:pt>
                <c:pt idx="1">
                  <c:v>-17.652972897008826</c:v>
                </c:pt>
                <c:pt idx="2">
                  <c:v>-16.325874871133664</c:v>
                </c:pt>
                <c:pt idx="3">
                  <c:v>-16.015645449518587</c:v>
                </c:pt>
                <c:pt idx="4">
                  <c:v>-15.930392546314506</c:v>
                </c:pt>
                <c:pt idx="5">
                  <c:v>-14.709095541499527</c:v>
                </c:pt>
                <c:pt idx="6">
                  <c:v>-14.581607222753783</c:v>
                </c:pt>
                <c:pt idx="7">
                  <c:v>-14.429311109700551</c:v>
                </c:pt>
                <c:pt idx="8">
                  <c:v>-13.860740512861328</c:v>
                </c:pt>
                <c:pt idx="9">
                  <c:v>-13.32103260163418</c:v>
                </c:pt>
                <c:pt idx="10">
                  <c:v>-13.190196923690113</c:v>
                </c:pt>
                <c:pt idx="11">
                  <c:v>-12.560231930029282</c:v>
                </c:pt>
                <c:pt idx="12">
                  <c:v>-12.486193749914856</c:v>
                </c:pt>
                <c:pt idx="13">
                  <c:v>-10.786952650606121</c:v>
                </c:pt>
                <c:pt idx="14">
                  <c:v>-10.397218606930608</c:v>
                </c:pt>
                <c:pt idx="15">
                  <c:v>-10.310645032306578</c:v>
                </c:pt>
                <c:pt idx="16">
                  <c:v>-10.247719434437171</c:v>
                </c:pt>
                <c:pt idx="17">
                  <c:v>-9.7575409178670292</c:v>
                </c:pt>
                <c:pt idx="18">
                  <c:v>-9.5124556415598942</c:v>
                </c:pt>
                <c:pt idx="19">
                  <c:v>-9.1875837805332612</c:v>
                </c:pt>
                <c:pt idx="20">
                  <c:v>-9.0063703586011865</c:v>
                </c:pt>
                <c:pt idx="21">
                  <c:v>-8.8789428716968466</c:v>
                </c:pt>
                <c:pt idx="22">
                  <c:v>-8.3058850868477467</c:v>
                </c:pt>
                <c:pt idx="23">
                  <c:v>-8.2404856174982903</c:v>
                </c:pt>
                <c:pt idx="24">
                  <c:v>-8.0295211565105955</c:v>
                </c:pt>
                <c:pt idx="25">
                  <c:v>-7.8466499542240378</c:v>
                </c:pt>
                <c:pt idx="26">
                  <c:v>-7.7722429190460902</c:v>
                </c:pt>
                <c:pt idx="27">
                  <c:v>-7.6558359221994428</c:v>
                </c:pt>
                <c:pt idx="28">
                  <c:v>-7.1502992810692971</c:v>
                </c:pt>
                <c:pt idx="29">
                  <c:v>-7.1248566211732385</c:v>
                </c:pt>
                <c:pt idx="30">
                  <c:v>-7.1106952588786543</c:v>
                </c:pt>
                <c:pt idx="31">
                  <c:v>-7.0469538575427846</c:v>
                </c:pt>
                <c:pt idx="32">
                  <c:v>-7.044225973819402</c:v>
                </c:pt>
                <c:pt idx="33">
                  <c:v>-7.0193178184714622</c:v>
                </c:pt>
                <c:pt idx="34">
                  <c:v>-7.0086763945067077</c:v>
                </c:pt>
                <c:pt idx="35">
                  <c:v>-6.9193253563049701</c:v>
                </c:pt>
                <c:pt idx="36">
                  <c:v>-6.7095845311296882</c:v>
                </c:pt>
                <c:pt idx="37">
                  <c:v>-6.4769135057703151</c:v>
                </c:pt>
                <c:pt idx="38">
                  <c:v>-6.4206338206878319</c:v>
                </c:pt>
                <c:pt idx="39">
                  <c:v>-6.3292777854485553</c:v>
                </c:pt>
                <c:pt idx="40">
                  <c:v>-6.3213378777690323</c:v>
                </c:pt>
                <c:pt idx="41">
                  <c:v>-6.2792412402238886</c:v>
                </c:pt>
                <c:pt idx="42">
                  <c:v>-6.1631929758832902</c:v>
                </c:pt>
                <c:pt idx="43">
                  <c:v>-6.1499202245896214</c:v>
                </c:pt>
                <c:pt idx="44">
                  <c:v>-6.0782025719046668</c:v>
                </c:pt>
                <c:pt idx="45">
                  <c:v>-5.987029420148815</c:v>
                </c:pt>
                <c:pt idx="46">
                  <c:v>-5.9082256875912886</c:v>
                </c:pt>
                <c:pt idx="47">
                  <c:v>-5.8294105152570612</c:v>
                </c:pt>
                <c:pt idx="48">
                  <c:v>-5.8163597097355977</c:v>
                </c:pt>
                <c:pt idx="49">
                  <c:v>-5.7701007188119817</c:v>
                </c:pt>
                <c:pt idx="50">
                  <c:v>-5.5309113468261719</c:v>
                </c:pt>
                <c:pt idx="51">
                  <c:v>-5.3027994650142345</c:v>
                </c:pt>
                <c:pt idx="52">
                  <c:v>-5.2285021865434471</c:v>
                </c:pt>
                <c:pt idx="53">
                  <c:v>-5.2239346528434067</c:v>
                </c:pt>
                <c:pt idx="54">
                  <c:v>-5.2098251668440225</c:v>
                </c:pt>
                <c:pt idx="55">
                  <c:v>-4.810783340100703</c:v>
                </c:pt>
                <c:pt idx="56">
                  <c:v>-4.7872604009556561</c:v>
                </c:pt>
                <c:pt idx="57">
                  <c:v>-4.7308895974693463</c:v>
                </c:pt>
                <c:pt idx="58">
                  <c:v>-4.6948802946871666</c:v>
                </c:pt>
                <c:pt idx="59">
                  <c:v>-4.688634613293825</c:v>
                </c:pt>
                <c:pt idx="60">
                  <c:v>-4.6428085529281473</c:v>
                </c:pt>
                <c:pt idx="61">
                  <c:v>-4.6273296824003944</c:v>
                </c:pt>
                <c:pt idx="62">
                  <c:v>-4.5788708407102972</c:v>
                </c:pt>
                <c:pt idx="63">
                  <c:v>-4.5367853256707402</c:v>
                </c:pt>
                <c:pt idx="64">
                  <c:v>-4.5328275427160296</c:v>
                </c:pt>
                <c:pt idx="65">
                  <c:v>-4.5144709238331702</c:v>
                </c:pt>
                <c:pt idx="66">
                  <c:v>-4.4337322034846736</c:v>
                </c:pt>
                <c:pt idx="67">
                  <c:v>-4.3905342100179379</c:v>
                </c:pt>
                <c:pt idx="68">
                  <c:v>-4.3590352646292487</c:v>
                </c:pt>
                <c:pt idx="69">
                  <c:v>-4.2569221434274969</c:v>
                </c:pt>
                <c:pt idx="70">
                  <c:v>-4.2411733527199944</c:v>
                </c:pt>
                <c:pt idx="71">
                  <c:v>-4.2379726765356418</c:v>
                </c:pt>
                <c:pt idx="72">
                  <c:v>-4.1585973847131257</c:v>
                </c:pt>
                <c:pt idx="73">
                  <c:v>-4.008954866046933</c:v>
                </c:pt>
                <c:pt idx="74">
                  <c:v>-3.9853126916500585</c:v>
                </c:pt>
                <c:pt idx="75">
                  <c:v>-3.903179372850909</c:v>
                </c:pt>
                <c:pt idx="76">
                  <c:v>-3.7973168734035103</c:v>
                </c:pt>
                <c:pt idx="77">
                  <c:v>-3.7348402821114397</c:v>
                </c:pt>
                <c:pt idx="78">
                  <c:v>-3.7256946017595745</c:v>
                </c:pt>
                <c:pt idx="79">
                  <c:v>-3.7146409013962765</c:v>
                </c:pt>
                <c:pt idx="80">
                  <c:v>-3.620710897555687</c:v>
                </c:pt>
                <c:pt idx="81">
                  <c:v>-3.6068931852748376</c:v>
                </c:pt>
                <c:pt idx="82">
                  <c:v>-3.5119972608356762</c:v>
                </c:pt>
                <c:pt idx="83">
                  <c:v>-3.4679786302853803</c:v>
                </c:pt>
                <c:pt idx="84">
                  <c:v>-3.3932383832470632</c:v>
                </c:pt>
                <c:pt idx="85">
                  <c:v>-3.3837083088400948</c:v>
                </c:pt>
                <c:pt idx="86">
                  <c:v>-3.3458645179124451</c:v>
                </c:pt>
                <c:pt idx="87">
                  <c:v>-3.3281872864790905</c:v>
                </c:pt>
                <c:pt idx="88">
                  <c:v>-3.3192996479388412</c:v>
                </c:pt>
                <c:pt idx="89">
                  <c:v>-3.2838254264696118</c:v>
                </c:pt>
                <c:pt idx="90">
                  <c:v>-3.2808306112686361</c:v>
                </c:pt>
                <c:pt idx="91">
                  <c:v>-3.2525010974164354</c:v>
                </c:pt>
                <c:pt idx="92">
                  <c:v>-3.2147283057158744</c:v>
                </c:pt>
                <c:pt idx="93">
                  <c:v>-3.2057008732752457</c:v>
                </c:pt>
                <c:pt idx="94">
                  <c:v>-3.0986814082526806</c:v>
                </c:pt>
                <c:pt idx="95">
                  <c:v>-3.0902233100981746</c:v>
                </c:pt>
                <c:pt idx="96">
                  <c:v>-3.0902133456584053</c:v>
                </c:pt>
                <c:pt idx="97">
                  <c:v>-3.086766053041385</c:v>
                </c:pt>
                <c:pt idx="98">
                  <c:v>-2.9807809033857846</c:v>
                </c:pt>
                <c:pt idx="99">
                  <c:v>-2.9721764334259499</c:v>
                </c:pt>
                <c:pt idx="100">
                  <c:v>-2.924658101644896</c:v>
                </c:pt>
                <c:pt idx="101">
                  <c:v>-2.8598361195109745</c:v>
                </c:pt>
                <c:pt idx="102">
                  <c:v>-2.8331159709120968</c:v>
                </c:pt>
                <c:pt idx="103">
                  <c:v>-2.8112407651740683</c:v>
                </c:pt>
                <c:pt idx="104">
                  <c:v>-2.7897671005579556</c:v>
                </c:pt>
                <c:pt idx="105">
                  <c:v>-2.7298887632119979</c:v>
                </c:pt>
                <c:pt idx="106">
                  <c:v>-2.5531779458231667</c:v>
                </c:pt>
                <c:pt idx="107">
                  <c:v>-2.5495000919103443</c:v>
                </c:pt>
                <c:pt idx="108">
                  <c:v>-2.4183165790238816</c:v>
                </c:pt>
                <c:pt idx="109">
                  <c:v>-2.3085337639902361</c:v>
                </c:pt>
                <c:pt idx="110">
                  <c:v>-2.2857400806236092</c:v>
                </c:pt>
                <c:pt idx="111">
                  <c:v>-2.2696423526408922</c:v>
                </c:pt>
                <c:pt idx="112">
                  <c:v>-2.1981346527587617</c:v>
                </c:pt>
                <c:pt idx="113">
                  <c:v>-2.1024224583842313</c:v>
                </c:pt>
                <c:pt idx="114">
                  <c:v>-2.0690765431944351</c:v>
                </c:pt>
                <c:pt idx="115">
                  <c:v>-2.0467050149199406</c:v>
                </c:pt>
                <c:pt idx="116">
                  <c:v>-2.0232351518654723</c:v>
                </c:pt>
                <c:pt idx="117">
                  <c:v>-1.9965344075035647</c:v>
                </c:pt>
                <c:pt idx="118">
                  <c:v>-1.9510930794020154</c:v>
                </c:pt>
                <c:pt idx="119">
                  <c:v>-1.9319234198982824</c:v>
                </c:pt>
                <c:pt idx="120">
                  <c:v>-1.9194831935735477</c:v>
                </c:pt>
                <c:pt idx="121">
                  <c:v>-1.9181740864212375</c:v>
                </c:pt>
                <c:pt idx="122">
                  <c:v>-1.8991185786483928</c:v>
                </c:pt>
                <c:pt idx="123">
                  <c:v>-1.87239850253179</c:v>
                </c:pt>
                <c:pt idx="124">
                  <c:v>-1.8683958605287037</c:v>
                </c:pt>
                <c:pt idx="125">
                  <c:v>-1.8510806277153686</c:v>
                </c:pt>
                <c:pt idx="126">
                  <c:v>-1.8073241037738581</c:v>
                </c:pt>
                <c:pt idx="127">
                  <c:v>-1.7789151713594673</c:v>
                </c:pt>
                <c:pt idx="128">
                  <c:v>-1.7582705613216705</c:v>
                </c:pt>
                <c:pt idx="129">
                  <c:v>-1.7275015656058499</c:v>
                </c:pt>
                <c:pt idx="130">
                  <c:v>-1.7217401984938876</c:v>
                </c:pt>
                <c:pt idx="131">
                  <c:v>-1.6488987460248008</c:v>
                </c:pt>
                <c:pt idx="132">
                  <c:v>-1.6399648775817015</c:v>
                </c:pt>
                <c:pt idx="133">
                  <c:v>-1.6291187801771148</c:v>
                </c:pt>
                <c:pt idx="134">
                  <c:v>-1.6172298127905016</c:v>
                </c:pt>
                <c:pt idx="135">
                  <c:v>-1.6161535757123471</c:v>
                </c:pt>
                <c:pt idx="136">
                  <c:v>-1.6003973503446565</c:v>
                </c:pt>
                <c:pt idx="137">
                  <c:v>-1.5307536771044004</c:v>
                </c:pt>
                <c:pt idx="138">
                  <c:v>-1.5216138374321895</c:v>
                </c:pt>
                <c:pt idx="139">
                  <c:v>-1.49083528414266</c:v>
                </c:pt>
                <c:pt idx="140">
                  <c:v>-1.4279735297744918</c:v>
                </c:pt>
                <c:pt idx="141">
                  <c:v>-1.4085236419763492</c:v>
                </c:pt>
                <c:pt idx="142">
                  <c:v>-1.2596386511781787</c:v>
                </c:pt>
                <c:pt idx="143">
                  <c:v>-1.1951016022742205</c:v>
                </c:pt>
                <c:pt idx="144">
                  <c:v>-1.1741454368265227</c:v>
                </c:pt>
                <c:pt idx="145">
                  <c:v>-1.1283991758081446</c:v>
                </c:pt>
                <c:pt idx="146">
                  <c:v>-1.1167095745466658</c:v>
                </c:pt>
                <c:pt idx="147">
                  <c:v>-1.0843499832229369</c:v>
                </c:pt>
                <c:pt idx="148">
                  <c:v>-1.0823380077537323</c:v>
                </c:pt>
                <c:pt idx="149">
                  <c:v>-1.0769771932940804</c:v>
                </c:pt>
                <c:pt idx="150">
                  <c:v>-1.0620214933205847</c:v>
                </c:pt>
                <c:pt idx="151">
                  <c:v>-1.0167745984427994</c:v>
                </c:pt>
                <c:pt idx="152">
                  <c:v>-1.0070688428998364</c:v>
                </c:pt>
                <c:pt idx="153">
                  <c:v>-0.96243618478112281</c:v>
                </c:pt>
                <c:pt idx="154">
                  <c:v>-0.94765044179879765</c:v>
                </c:pt>
                <c:pt idx="155">
                  <c:v>-0.90689194410621987</c:v>
                </c:pt>
                <c:pt idx="156">
                  <c:v>-0.90497811346331591</c:v>
                </c:pt>
                <c:pt idx="157">
                  <c:v>-0.89035863421112194</c:v>
                </c:pt>
                <c:pt idx="158">
                  <c:v>-0.88496949180290574</c:v>
                </c:pt>
                <c:pt idx="159">
                  <c:v>-0.86203158619038001</c:v>
                </c:pt>
                <c:pt idx="160">
                  <c:v>-0.83711120744428269</c:v>
                </c:pt>
                <c:pt idx="161">
                  <c:v>-0.82701990728612362</c:v>
                </c:pt>
                <c:pt idx="162">
                  <c:v>-0.82121023183009756</c:v>
                </c:pt>
                <c:pt idx="163">
                  <c:v>-0.79447878136084671</c:v>
                </c:pt>
                <c:pt idx="164">
                  <c:v>-0.79348756884871041</c:v>
                </c:pt>
                <c:pt idx="165">
                  <c:v>-0.73868901243450669</c:v>
                </c:pt>
                <c:pt idx="166">
                  <c:v>-0.71956884213583727</c:v>
                </c:pt>
                <c:pt idx="167">
                  <c:v>-0.71163056717312068</c:v>
                </c:pt>
                <c:pt idx="168">
                  <c:v>-0.70681472768690279</c:v>
                </c:pt>
                <c:pt idx="169">
                  <c:v>-0.69553135424501233</c:v>
                </c:pt>
                <c:pt idx="170">
                  <c:v>-0.66024929151274614</c:v>
                </c:pt>
                <c:pt idx="171">
                  <c:v>-0.65603492436564081</c:v>
                </c:pt>
                <c:pt idx="172">
                  <c:v>-0.61215362016161734</c:v>
                </c:pt>
                <c:pt idx="173">
                  <c:v>-0.58226924399763513</c:v>
                </c:pt>
                <c:pt idx="174">
                  <c:v>-0.5759383545465343</c:v>
                </c:pt>
                <c:pt idx="175">
                  <c:v>-0.57532755127957402</c:v>
                </c:pt>
                <c:pt idx="176">
                  <c:v>-0.55757532133183796</c:v>
                </c:pt>
                <c:pt idx="177">
                  <c:v>-0.5285327068479494</c:v>
                </c:pt>
                <c:pt idx="178">
                  <c:v>-0.52749047416733363</c:v>
                </c:pt>
                <c:pt idx="179">
                  <c:v>-0.51255960557427649</c:v>
                </c:pt>
                <c:pt idx="180">
                  <c:v>-0.47507614259447711</c:v>
                </c:pt>
                <c:pt idx="181">
                  <c:v>-0.46969030944254225</c:v>
                </c:pt>
                <c:pt idx="182">
                  <c:v>-0.46845350814980974</c:v>
                </c:pt>
                <c:pt idx="183">
                  <c:v>-0.38046889903039177</c:v>
                </c:pt>
                <c:pt idx="184">
                  <c:v>-0.36305812733783599</c:v>
                </c:pt>
                <c:pt idx="185">
                  <c:v>-0.32123872162339151</c:v>
                </c:pt>
                <c:pt idx="186">
                  <c:v>-0.31383981927155546</c:v>
                </c:pt>
                <c:pt idx="187">
                  <c:v>-0.30877636633180522</c:v>
                </c:pt>
                <c:pt idx="188">
                  <c:v>-0.29069082598820661</c:v>
                </c:pt>
                <c:pt idx="189">
                  <c:v>-0.28577929412170228</c:v>
                </c:pt>
                <c:pt idx="190">
                  <c:v>-0.26347521271170438</c:v>
                </c:pt>
                <c:pt idx="191">
                  <c:v>-0.23629843931048589</c:v>
                </c:pt>
                <c:pt idx="192">
                  <c:v>-0.23606729601827653</c:v>
                </c:pt>
                <c:pt idx="193">
                  <c:v>-0.2004408732424616</c:v>
                </c:pt>
                <c:pt idx="194">
                  <c:v>-0.16793025402911069</c:v>
                </c:pt>
                <c:pt idx="195">
                  <c:v>-0.14978343606046027</c:v>
                </c:pt>
                <c:pt idx="196">
                  <c:v>-0.13019344199034935</c:v>
                </c:pt>
                <c:pt idx="197">
                  <c:v>-0.11592974110640901</c:v>
                </c:pt>
                <c:pt idx="198">
                  <c:v>-7.5892400797431259E-2</c:v>
                </c:pt>
                <c:pt idx="199">
                  <c:v>-3.8861237453139928E-2</c:v>
                </c:pt>
                <c:pt idx="200">
                  <c:v>-2.9158689479801339E-2</c:v>
                </c:pt>
                <c:pt idx="201">
                  <c:v>-3.7289878987330194E-3</c:v>
                </c:pt>
                <c:pt idx="202">
                  <c:v>1.1567811089024221E-2</c:v>
                </c:pt>
                <c:pt idx="203">
                  <c:v>1.2739889230793453E-2</c:v>
                </c:pt>
                <c:pt idx="204">
                  <c:v>1.8214108354966008E-2</c:v>
                </c:pt>
                <c:pt idx="205">
                  <c:v>1.9564196882976156E-2</c:v>
                </c:pt>
                <c:pt idx="206">
                  <c:v>2.2093908984524957E-2</c:v>
                </c:pt>
                <c:pt idx="207">
                  <c:v>4.7461707214203994E-2</c:v>
                </c:pt>
                <c:pt idx="208">
                  <c:v>5.7750269567982702E-2</c:v>
                </c:pt>
                <c:pt idx="209">
                  <c:v>8.2724794202034976E-2</c:v>
                </c:pt>
                <c:pt idx="210">
                  <c:v>0.11705592757035335</c:v>
                </c:pt>
                <c:pt idx="211">
                  <c:v>0.13130473574409049</c:v>
                </c:pt>
                <c:pt idx="212">
                  <c:v>0.13485379926532026</c:v>
                </c:pt>
                <c:pt idx="213">
                  <c:v>0.1517486964269415</c:v>
                </c:pt>
                <c:pt idx="214">
                  <c:v>0.21477323394203229</c:v>
                </c:pt>
                <c:pt idx="215">
                  <c:v>0.23000625331072649</c:v>
                </c:pt>
                <c:pt idx="216">
                  <c:v>0.28463811812411777</c:v>
                </c:pt>
                <c:pt idx="217">
                  <c:v>0.30192797882501982</c:v>
                </c:pt>
                <c:pt idx="218">
                  <c:v>0.30921829226219133</c:v>
                </c:pt>
                <c:pt idx="219">
                  <c:v>0.31375089604431344</c:v>
                </c:pt>
                <c:pt idx="220">
                  <c:v>0.31860713955840431</c:v>
                </c:pt>
                <c:pt idx="221">
                  <c:v>0.32657666113894368</c:v>
                </c:pt>
                <c:pt idx="222">
                  <c:v>0.37789909289521478</c:v>
                </c:pt>
                <c:pt idx="223">
                  <c:v>0.38810723190326279</c:v>
                </c:pt>
                <c:pt idx="224">
                  <c:v>0.39043121006778453</c:v>
                </c:pt>
                <c:pt idx="225">
                  <c:v>0.43841421193766211</c:v>
                </c:pt>
                <c:pt idx="226">
                  <c:v>0.47787406518032183</c:v>
                </c:pt>
                <c:pt idx="227">
                  <c:v>0.48863638499130901</c:v>
                </c:pt>
                <c:pt idx="228">
                  <c:v>0.496550218551841</c:v>
                </c:pt>
                <c:pt idx="229">
                  <c:v>0.49680457169580067</c:v>
                </c:pt>
                <c:pt idx="230">
                  <c:v>0.49746318017872926</c:v>
                </c:pt>
                <c:pt idx="231">
                  <c:v>0.52848904572345823</c:v>
                </c:pt>
                <c:pt idx="232">
                  <c:v>0.53533134198653254</c:v>
                </c:pt>
                <c:pt idx="233">
                  <c:v>0.58794461005385501</c:v>
                </c:pt>
                <c:pt idx="234">
                  <c:v>0.60641713541126341</c:v>
                </c:pt>
                <c:pt idx="235">
                  <c:v>0.63707256240024468</c:v>
                </c:pt>
                <c:pt idx="236">
                  <c:v>0.65408869754877286</c:v>
                </c:pt>
                <c:pt idx="237">
                  <c:v>0.70334921478744505</c:v>
                </c:pt>
                <c:pt idx="238">
                  <c:v>0.71654004909308133</c:v>
                </c:pt>
                <c:pt idx="239">
                  <c:v>0.79550997413772129</c:v>
                </c:pt>
                <c:pt idx="240">
                  <c:v>0.79605428270155809</c:v>
                </c:pt>
                <c:pt idx="241">
                  <c:v>0.80972094645128745</c:v>
                </c:pt>
                <c:pt idx="242">
                  <c:v>0.84010716593303858</c:v>
                </c:pt>
                <c:pt idx="243">
                  <c:v>0.84486046068720999</c:v>
                </c:pt>
                <c:pt idx="244">
                  <c:v>0.84708116843495462</c:v>
                </c:pt>
                <c:pt idx="245">
                  <c:v>0.86787460048208231</c:v>
                </c:pt>
                <c:pt idx="246">
                  <c:v>0.87806193694856349</c:v>
                </c:pt>
                <c:pt idx="247">
                  <c:v>0.88435428596808752</c:v>
                </c:pt>
                <c:pt idx="248">
                  <c:v>0.92214164247211194</c:v>
                </c:pt>
                <c:pt idx="249">
                  <c:v>0.93064055307900095</c:v>
                </c:pt>
                <c:pt idx="250">
                  <c:v>0.94687108151936961</c:v>
                </c:pt>
                <c:pt idx="251">
                  <c:v>0.95113993012631748</c:v>
                </c:pt>
                <c:pt idx="252">
                  <c:v>0.97389445471326219</c:v>
                </c:pt>
                <c:pt idx="253">
                  <c:v>0.97852044712654906</c:v>
                </c:pt>
                <c:pt idx="254">
                  <c:v>0.98284859821353987</c:v>
                </c:pt>
                <c:pt idx="255">
                  <c:v>0.99504402687032167</c:v>
                </c:pt>
                <c:pt idx="256">
                  <c:v>0.99900735670451046</c:v>
                </c:pt>
                <c:pt idx="257">
                  <c:v>1.0133212533073153</c:v>
                </c:pt>
                <c:pt idx="258">
                  <c:v>1.015925287020603</c:v>
                </c:pt>
                <c:pt idx="259">
                  <c:v>1.0226351438812595</c:v>
                </c:pt>
                <c:pt idx="260">
                  <c:v>1.023768395677789</c:v>
                </c:pt>
                <c:pt idx="261">
                  <c:v>1.0595143660402246</c:v>
                </c:pt>
                <c:pt idx="262">
                  <c:v>1.1061203512929474</c:v>
                </c:pt>
                <c:pt idx="263">
                  <c:v>1.1234230149035871</c:v>
                </c:pt>
                <c:pt idx="264">
                  <c:v>1.1420023053289574</c:v>
                </c:pt>
                <c:pt idx="265">
                  <c:v>1.1732851870141603</c:v>
                </c:pt>
                <c:pt idx="266">
                  <c:v>1.1751547395978812</c:v>
                </c:pt>
                <c:pt idx="267">
                  <c:v>1.2188895761194307</c:v>
                </c:pt>
                <c:pt idx="268">
                  <c:v>1.2721539770588677</c:v>
                </c:pt>
                <c:pt idx="269">
                  <c:v>1.2892425452247323</c:v>
                </c:pt>
                <c:pt idx="270">
                  <c:v>1.2892805961815732</c:v>
                </c:pt>
                <c:pt idx="271">
                  <c:v>1.2945744890104951</c:v>
                </c:pt>
                <c:pt idx="272">
                  <c:v>1.304068422508045</c:v>
                </c:pt>
                <c:pt idx="273">
                  <c:v>1.3211908932584764</c:v>
                </c:pt>
                <c:pt idx="274">
                  <c:v>1.343382534623031</c:v>
                </c:pt>
                <c:pt idx="275">
                  <c:v>1.3501530704532505</c:v>
                </c:pt>
                <c:pt idx="276">
                  <c:v>1.37024699619907</c:v>
                </c:pt>
                <c:pt idx="277">
                  <c:v>1.3757241658163222</c:v>
                </c:pt>
                <c:pt idx="278">
                  <c:v>1.4131963152162299</c:v>
                </c:pt>
                <c:pt idx="279">
                  <c:v>1.4225072555908458</c:v>
                </c:pt>
                <c:pt idx="280">
                  <c:v>1.4427578031400983</c:v>
                </c:pt>
                <c:pt idx="281">
                  <c:v>1.4779416360713895</c:v>
                </c:pt>
                <c:pt idx="282">
                  <c:v>1.5061753165392102</c:v>
                </c:pt>
                <c:pt idx="283">
                  <c:v>1.5092429314030149</c:v>
                </c:pt>
                <c:pt idx="284">
                  <c:v>1.5117402109909011</c:v>
                </c:pt>
                <c:pt idx="285">
                  <c:v>1.5696439472887456</c:v>
                </c:pt>
                <c:pt idx="286">
                  <c:v>1.5699538790521128</c:v>
                </c:pt>
                <c:pt idx="287">
                  <c:v>1.5848515748400898</c:v>
                </c:pt>
                <c:pt idx="288">
                  <c:v>1.5946202548542241</c:v>
                </c:pt>
                <c:pt idx="289">
                  <c:v>1.6245412643545831</c:v>
                </c:pt>
                <c:pt idx="290">
                  <c:v>1.6253670089690997</c:v>
                </c:pt>
                <c:pt idx="291">
                  <c:v>1.6338278611744252</c:v>
                </c:pt>
                <c:pt idx="292">
                  <c:v>1.6348741792775003</c:v>
                </c:pt>
                <c:pt idx="293">
                  <c:v>1.6412522097912976</c:v>
                </c:pt>
                <c:pt idx="294">
                  <c:v>1.6619484294450202</c:v>
                </c:pt>
                <c:pt idx="295">
                  <c:v>1.664848065491394</c:v>
                </c:pt>
                <c:pt idx="296">
                  <c:v>1.6651023040570998</c:v>
                </c:pt>
                <c:pt idx="297">
                  <c:v>1.6670443731596185</c:v>
                </c:pt>
                <c:pt idx="298">
                  <c:v>1.6677473973883838</c:v>
                </c:pt>
                <c:pt idx="299">
                  <c:v>1.6873178431236875</c:v>
                </c:pt>
                <c:pt idx="300">
                  <c:v>1.6936999897406522</c:v>
                </c:pt>
                <c:pt idx="301">
                  <c:v>1.6999341193639106</c:v>
                </c:pt>
                <c:pt idx="302">
                  <c:v>1.7044937586942448</c:v>
                </c:pt>
                <c:pt idx="303">
                  <c:v>1.7372091669341032</c:v>
                </c:pt>
                <c:pt idx="304">
                  <c:v>1.7407088740853625</c:v>
                </c:pt>
                <c:pt idx="305">
                  <c:v>1.7806608307410789</c:v>
                </c:pt>
                <c:pt idx="306">
                  <c:v>1.804032949525251</c:v>
                </c:pt>
                <c:pt idx="307">
                  <c:v>1.8106254920710856</c:v>
                </c:pt>
                <c:pt idx="308">
                  <c:v>1.811956220699954</c:v>
                </c:pt>
                <c:pt idx="309">
                  <c:v>1.8169144995472186</c:v>
                </c:pt>
                <c:pt idx="310">
                  <c:v>1.8467864387483366</c:v>
                </c:pt>
                <c:pt idx="311">
                  <c:v>1.8847055480534411</c:v>
                </c:pt>
                <c:pt idx="312">
                  <c:v>1.9186906578331595</c:v>
                </c:pt>
                <c:pt idx="313">
                  <c:v>1.9372503015615463</c:v>
                </c:pt>
                <c:pt idx="314">
                  <c:v>1.9843249787562718</c:v>
                </c:pt>
                <c:pt idx="315">
                  <c:v>2.0023964183126686</c:v>
                </c:pt>
                <c:pt idx="316">
                  <c:v>2.0078332613639125</c:v>
                </c:pt>
                <c:pt idx="317">
                  <c:v>2.0132144466068875</c:v>
                </c:pt>
                <c:pt idx="318">
                  <c:v>2.0149270932027337</c:v>
                </c:pt>
                <c:pt idx="319">
                  <c:v>2.0208849256517434</c:v>
                </c:pt>
                <c:pt idx="320">
                  <c:v>2.0225554621641884</c:v>
                </c:pt>
                <c:pt idx="321">
                  <c:v>2.0277906870683782</c:v>
                </c:pt>
                <c:pt idx="322">
                  <c:v>2.0557317406290436</c:v>
                </c:pt>
                <c:pt idx="323">
                  <c:v>2.0679605838189836</c:v>
                </c:pt>
                <c:pt idx="324">
                  <c:v>2.0937378342713551</c:v>
                </c:pt>
                <c:pt idx="325">
                  <c:v>2.0950185608939598</c:v>
                </c:pt>
                <c:pt idx="326">
                  <c:v>2.1487061789299773</c:v>
                </c:pt>
                <c:pt idx="327">
                  <c:v>2.1491851166079741</c:v>
                </c:pt>
                <c:pt idx="328">
                  <c:v>2.1603508103728903</c:v>
                </c:pt>
                <c:pt idx="329">
                  <c:v>2.1983836746434937</c:v>
                </c:pt>
                <c:pt idx="330">
                  <c:v>2.2143443688271507</c:v>
                </c:pt>
                <c:pt idx="331">
                  <c:v>2.2315600604226273</c:v>
                </c:pt>
                <c:pt idx="332">
                  <c:v>2.2543169269400991</c:v>
                </c:pt>
                <c:pt idx="333">
                  <c:v>2.2668635316024743</c:v>
                </c:pt>
                <c:pt idx="334">
                  <c:v>2.3059063994178595</c:v>
                </c:pt>
                <c:pt idx="335">
                  <c:v>2.3375650806988002</c:v>
                </c:pt>
                <c:pt idx="336">
                  <c:v>2.3526047576536442</c:v>
                </c:pt>
                <c:pt idx="337">
                  <c:v>2.3547594391935345</c:v>
                </c:pt>
                <c:pt idx="338">
                  <c:v>2.3670776847952513</c:v>
                </c:pt>
                <c:pt idx="339">
                  <c:v>2.4146913798308032</c:v>
                </c:pt>
                <c:pt idx="340">
                  <c:v>2.4428572681465619</c:v>
                </c:pt>
                <c:pt idx="341">
                  <c:v>2.4587364995954579</c:v>
                </c:pt>
                <c:pt idx="342">
                  <c:v>2.4772335609606166</c:v>
                </c:pt>
                <c:pt idx="343">
                  <c:v>2.4850171518652808</c:v>
                </c:pt>
                <c:pt idx="344">
                  <c:v>2.498272328831959</c:v>
                </c:pt>
                <c:pt idx="345">
                  <c:v>2.5143233287089761</c:v>
                </c:pt>
                <c:pt idx="346">
                  <c:v>2.5281960666638659</c:v>
                </c:pt>
                <c:pt idx="347">
                  <c:v>2.5343411624238632</c:v>
                </c:pt>
                <c:pt idx="348">
                  <c:v>2.5463381545143968</c:v>
                </c:pt>
                <c:pt idx="349">
                  <c:v>2.5713667675900473</c:v>
                </c:pt>
                <c:pt idx="350">
                  <c:v>2.5823468205602027</c:v>
                </c:pt>
                <c:pt idx="351">
                  <c:v>2.6231612259138353</c:v>
                </c:pt>
                <c:pt idx="352">
                  <c:v>2.6278241430477385</c:v>
                </c:pt>
                <c:pt idx="353">
                  <c:v>2.6307746558857126</c:v>
                </c:pt>
                <c:pt idx="354">
                  <c:v>2.6366273263914652</c:v>
                </c:pt>
                <c:pt idx="355">
                  <c:v>2.6463394301950345</c:v>
                </c:pt>
                <c:pt idx="356">
                  <c:v>2.7231779434336696</c:v>
                </c:pt>
                <c:pt idx="357">
                  <c:v>2.8156391084234631</c:v>
                </c:pt>
                <c:pt idx="358">
                  <c:v>2.8478469559359954</c:v>
                </c:pt>
                <c:pt idx="359">
                  <c:v>2.8807832348905174</c:v>
                </c:pt>
                <c:pt idx="360">
                  <c:v>2.8884007587738427</c:v>
                </c:pt>
                <c:pt idx="361">
                  <c:v>3.0054918187266018</c:v>
                </c:pt>
                <c:pt idx="362">
                  <c:v>3.0141767688172156</c:v>
                </c:pt>
                <c:pt idx="363">
                  <c:v>3.0412071192377979</c:v>
                </c:pt>
                <c:pt idx="364">
                  <c:v>3.0511447040400204</c:v>
                </c:pt>
                <c:pt idx="365">
                  <c:v>3.0537493748218854</c:v>
                </c:pt>
                <c:pt idx="366">
                  <c:v>3.0780884977574834</c:v>
                </c:pt>
                <c:pt idx="367">
                  <c:v>3.0811698924385493</c:v>
                </c:pt>
                <c:pt idx="368">
                  <c:v>3.1031057204362242</c:v>
                </c:pt>
                <c:pt idx="369">
                  <c:v>3.1220364321818681</c:v>
                </c:pt>
                <c:pt idx="370">
                  <c:v>3.1490414051142768</c:v>
                </c:pt>
                <c:pt idx="371">
                  <c:v>3.1862309398587656</c:v>
                </c:pt>
                <c:pt idx="372">
                  <c:v>3.2041493760353079</c:v>
                </c:pt>
                <c:pt idx="373">
                  <c:v>3.2249780008236213</c:v>
                </c:pt>
                <c:pt idx="374">
                  <c:v>3.2295199984007867</c:v>
                </c:pt>
                <c:pt idx="375">
                  <c:v>3.242862674950882</c:v>
                </c:pt>
                <c:pt idx="376">
                  <c:v>3.2903160556157154</c:v>
                </c:pt>
                <c:pt idx="377">
                  <c:v>3.3218981584593017</c:v>
                </c:pt>
                <c:pt idx="378">
                  <c:v>3.3349480515131935</c:v>
                </c:pt>
                <c:pt idx="379">
                  <c:v>3.338392239556121</c:v>
                </c:pt>
                <c:pt idx="380">
                  <c:v>3.3463926514304965</c:v>
                </c:pt>
                <c:pt idx="381">
                  <c:v>3.3472464609307715</c:v>
                </c:pt>
                <c:pt idx="382">
                  <c:v>3.3700715690163481</c:v>
                </c:pt>
                <c:pt idx="383">
                  <c:v>3.4264294449683064</c:v>
                </c:pt>
                <c:pt idx="384">
                  <c:v>3.432688959117713</c:v>
                </c:pt>
                <c:pt idx="385">
                  <c:v>3.479117333160743</c:v>
                </c:pt>
                <c:pt idx="386">
                  <c:v>3.4944642526664857</c:v>
                </c:pt>
                <c:pt idx="387">
                  <c:v>3.510700282766289</c:v>
                </c:pt>
                <c:pt idx="388">
                  <c:v>3.5388350073969699</c:v>
                </c:pt>
                <c:pt idx="389">
                  <c:v>3.5521028681138169</c:v>
                </c:pt>
                <c:pt idx="390">
                  <c:v>3.5521038983805036</c:v>
                </c:pt>
                <c:pt idx="391">
                  <c:v>3.6153631664693582</c:v>
                </c:pt>
                <c:pt idx="392">
                  <c:v>3.6707389909976054</c:v>
                </c:pt>
                <c:pt idx="393">
                  <c:v>3.6952029351235027</c:v>
                </c:pt>
                <c:pt idx="394">
                  <c:v>3.7038571855309512</c:v>
                </c:pt>
                <c:pt idx="395">
                  <c:v>3.704356879618325</c:v>
                </c:pt>
                <c:pt idx="396">
                  <c:v>3.782170372766509</c:v>
                </c:pt>
                <c:pt idx="397">
                  <c:v>3.8277268300142997</c:v>
                </c:pt>
                <c:pt idx="398">
                  <c:v>3.8320248533405694</c:v>
                </c:pt>
                <c:pt idx="399">
                  <c:v>3.8320294417492584</c:v>
                </c:pt>
                <c:pt idx="400">
                  <c:v>3.8347849276464321</c:v>
                </c:pt>
                <c:pt idx="401">
                  <c:v>3.8450238030131283</c:v>
                </c:pt>
                <c:pt idx="402">
                  <c:v>3.8951184040418152</c:v>
                </c:pt>
                <c:pt idx="403">
                  <c:v>3.9080229680584395</c:v>
                </c:pt>
                <c:pt idx="404">
                  <c:v>3.909100953246802</c:v>
                </c:pt>
                <c:pt idx="405">
                  <c:v>3.9185699043367315</c:v>
                </c:pt>
                <c:pt idx="406">
                  <c:v>3.9347763745753155</c:v>
                </c:pt>
                <c:pt idx="407">
                  <c:v>3.9397508173612263</c:v>
                </c:pt>
                <c:pt idx="408">
                  <c:v>3.94548656873003</c:v>
                </c:pt>
                <c:pt idx="409">
                  <c:v>3.9531982711967779</c:v>
                </c:pt>
                <c:pt idx="410">
                  <c:v>3.9617672510631747</c:v>
                </c:pt>
                <c:pt idx="411">
                  <c:v>3.9628344110778935</c:v>
                </c:pt>
                <c:pt idx="412">
                  <c:v>3.9663903179847715</c:v>
                </c:pt>
                <c:pt idx="413">
                  <c:v>3.9687622176743091</c:v>
                </c:pt>
                <c:pt idx="414">
                  <c:v>3.9898400661153923</c:v>
                </c:pt>
                <c:pt idx="415">
                  <c:v>4.0024334609483043</c:v>
                </c:pt>
                <c:pt idx="416">
                  <c:v>4.0282566256490622</c:v>
                </c:pt>
                <c:pt idx="417">
                  <c:v>4.0450077039678094</c:v>
                </c:pt>
                <c:pt idx="418">
                  <c:v>4.0697690922016658</c:v>
                </c:pt>
                <c:pt idx="419">
                  <c:v>4.091441170248145</c:v>
                </c:pt>
                <c:pt idx="420">
                  <c:v>4.1110757369855717</c:v>
                </c:pt>
                <c:pt idx="421">
                  <c:v>4.1128807764800852</c:v>
                </c:pt>
                <c:pt idx="422">
                  <c:v>4.116929481650299</c:v>
                </c:pt>
                <c:pt idx="423">
                  <c:v>4.1565205388568378</c:v>
                </c:pt>
                <c:pt idx="424">
                  <c:v>4.1752671762251046</c:v>
                </c:pt>
                <c:pt idx="425">
                  <c:v>4.1844919211166864</c:v>
                </c:pt>
                <c:pt idx="426">
                  <c:v>4.2327982423386921</c:v>
                </c:pt>
                <c:pt idx="427">
                  <c:v>4.2339574922579981</c:v>
                </c:pt>
                <c:pt idx="428">
                  <c:v>4.2528234080223912</c:v>
                </c:pt>
                <c:pt idx="429">
                  <c:v>4.2540762380714812</c:v>
                </c:pt>
                <c:pt idx="430">
                  <c:v>4.2826447769531564</c:v>
                </c:pt>
                <c:pt idx="431">
                  <c:v>4.2905913411711376</c:v>
                </c:pt>
                <c:pt idx="432">
                  <c:v>4.3304732426687469</c:v>
                </c:pt>
                <c:pt idx="433">
                  <c:v>4.3417039051941684</c:v>
                </c:pt>
                <c:pt idx="434">
                  <c:v>4.3600669548193451</c:v>
                </c:pt>
                <c:pt idx="435">
                  <c:v>4.3782134550151941</c:v>
                </c:pt>
                <c:pt idx="436">
                  <c:v>4.3995564745325524</c:v>
                </c:pt>
                <c:pt idx="437">
                  <c:v>4.4032840747364936</c:v>
                </c:pt>
                <c:pt idx="438">
                  <c:v>4.4055979366343285</c:v>
                </c:pt>
                <c:pt idx="439">
                  <c:v>4.4385343075600332</c:v>
                </c:pt>
                <c:pt idx="440">
                  <c:v>4.4418831869912587</c:v>
                </c:pt>
                <c:pt idx="441">
                  <c:v>4.4567680546964183</c:v>
                </c:pt>
                <c:pt idx="442">
                  <c:v>4.4621205325191484</c:v>
                </c:pt>
                <c:pt idx="443">
                  <c:v>4.4828694685745383</c:v>
                </c:pt>
                <c:pt idx="444">
                  <c:v>4.4986932264277177</c:v>
                </c:pt>
                <c:pt idx="445">
                  <c:v>4.4990703443295672</c:v>
                </c:pt>
                <c:pt idx="446">
                  <c:v>4.5183364086673095</c:v>
                </c:pt>
                <c:pt idx="447">
                  <c:v>4.579877573687229</c:v>
                </c:pt>
                <c:pt idx="448">
                  <c:v>4.6222788380686124</c:v>
                </c:pt>
                <c:pt idx="449">
                  <c:v>4.635413082664372</c:v>
                </c:pt>
                <c:pt idx="450">
                  <c:v>4.6359241850549662</c:v>
                </c:pt>
                <c:pt idx="451">
                  <c:v>4.6817128001054265</c:v>
                </c:pt>
                <c:pt idx="452">
                  <c:v>4.705578440230517</c:v>
                </c:pt>
                <c:pt idx="453">
                  <c:v>4.7545963377146574</c:v>
                </c:pt>
                <c:pt idx="454">
                  <c:v>4.7635135717641575</c:v>
                </c:pt>
                <c:pt idx="455">
                  <c:v>4.7803877650545541</c:v>
                </c:pt>
                <c:pt idx="456">
                  <c:v>4.7823659752549066</c:v>
                </c:pt>
                <c:pt idx="457">
                  <c:v>4.7859737755459246</c:v>
                </c:pt>
                <c:pt idx="458">
                  <c:v>4.8034514209091475</c:v>
                </c:pt>
                <c:pt idx="459">
                  <c:v>4.803921913321278</c:v>
                </c:pt>
                <c:pt idx="460">
                  <c:v>4.8049039070903286</c:v>
                </c:pt>
                <c:pt idx="461">
                  <c:v>4.8060839436556426</c:v>
                </c:pt>
                <c:pt idx="462">
                  <c:v>4.8319573013380399</c:v>
                </c:pt>
                <c:pt idx="463">
                  <c:v>4.8538873178145518</c:v>
                </c:pt>
                <c:pt idx="464">
                  <c:v>4.974033359796584</c:v>
                </c:pt>
                <c:pt idx="465">
                  <c:v>4.9904130148077881</c:v>
                </c:pt>
                <c:pt idx="466">
                  <c:v>4.9951398822377717</c:v>
                </c:pt>
                <c:pt idx="467">
                  <c:v>5.0532568701385028</c:v>
                </c:pt>
                <c:pt idx="468">
                  <c:v>5.1639861443530837</c:v>
                </c:pt>
                <c:pt idx="469">
                  <c:v>5.1948051513963742</c:v>
                </c:pt>
                <c:pt idx="470">
                  <c:v>5.2242571253505572</c:v>
                </c:pt>
                <c:pt idx="471">
                  <c:v>5.2318612186056939</c:v>
                </c:pt>
                <c:pt idx="472">
                  <c:v>5.2604161755137007</c:v>
                </c:pt>
                <c:pt idx="473">
                  <c:v>5.2649728498935016</c:v>
                </c:pt>
                <c:pt idx="474">
                  <c:v>5.3016111750004198</c:v>
                </c:pt>
                <c:pt idx="475">
                  <c:v>5.3505431309184841</c:v>
                </c:pt>
                <c:pt idx="476">
                  <c:v>5.3608610444810516</c:v>
                </c:pt>
                <c:pt idx="477">
                  <c:v>5.3667520132445006</c:v>
                </c:pt>
                <c:pt idx="478">
                  <c:v>5.3888270050981708</c:v>
                </c:pt>
                <c:pt idx="479">
                  <c:v>5.3949928582229658</c:v>
                </c:pt>
                <c:pt idx="480">
                  <c:v>5.4001621758167451</c:v>
                </c:pt>
                <c:pt idx="481">
                  <c:v>5.4320694257537463</c:v>
                </c:pt>
                <c:pt idx="482">
                  <c:v>5.474652875731806</c:v>
                </c:pt>
                <c:pt idx="483">
                  <c:v>5.4775540477749614</c:v>
                </c:pt>
                <c:pt idx="484">
                  <c:v>5.4917822336940452</c:v>
                </c:pt>
                <c:pt idx="485">
                  <c:v>5.4948990297519025</c:v>
                </c:pt>
                <c:pt idx="486">
                  <c:v>5.5100046602792645</c:v>
                </c:pt>
                <c:pt idx="487">
                  <c:v>5.5118388710844428</c:v>
                </c:pt>
                <c:pt idx="488">
                  <c:v>5.5336895339197945</c:v>
                </c:pt>
                <c:pt idx="489">
                  <c:v>5.540870675453796</c:v>
                </c:pt>
                <c:pt idx="490">
                  <c:v>5.6305652922127916</c:v>
                </c:pt>
                <c:pt idx="491">
                  <c:v>5.6667186497381579</c:v>
                </c:pt>
                <c:pt idx="492">
                  <c:v>5.6886891153712975</c:v>
                </c:pt>
                <c:pt idx="493">
                  <c:v>5.7016711736371004</c:v>
                </c:pt>
                <c:pt idx="494">
                  <c:v>5.7225874929389366</c:v>
                </c:pt>
                <c:pt idx="495">
                  <c:v>5.7239757995250731</c:v>
                </c:pt>
                <c:pt idx="496">
                  <c:v>5.759266080278004</c:v>
                </c:pt>
                <c:pt idx="497">
                  <c:v>5.7678606497183944</c:v>
                </c:pt>
                <c:pt idx="498">
                  <c:v>5.7722096497256201</c:v>
                </c:pt>
                <c:pt idx="499">
                  <c:v>5.7868233282032806</c:v>
                </c:pt>
                <c:pt idx="500">
                  <c:v>5.8004659230549338</c:v>
                </c:pt>
                <c:pt idx="501">
                  <c:v>5.8091599735332986</c:v>
                </c:pt>
                <c:pt idx="502">
                  <c:v>5.812239688045608</c:v>
                </c:pt>
                <c:pt idx="503">
                  <c:v>5.8277933495304177</c:v>
                </c:pt>
                <c:pt idx="504">
                  <c:v>5.8455410597663704</c:v>
                </c:pt>
                <c:pt idx="505">
                  <c:v>5.8462904596496141</c:v>
                </c:pt>
                <c:pt idx="506">
                  <c:v>5.8848967420466014</c:v>
                </c:pt>
                <c:pt idx="507">
                  <c:v>5.896025791163872</c:v>
                </c:pt>
                <c:pt idx="508">
                  <c:v>5.905035391314243</c:v>
                </c:pt>
                <c:pt idx="509">
                  <c:v>5.9084543544389962</c:v>
                </c:pt>
                <c:pt idx="510">
                  <c:v>5.9283497934580645</c:v>
                </c:pt>
                <c:pt idx="511">
                  <c:v>6.0440899951234552</c:v>
                </c:pt>
                <c:pt idx="512">
                  <c:v>6.0535556303813172</c:v>
                </c:pt>
                <c:pt idx="513">
                  <c:v>6.0590912357686202</c:v>
                </c:pt>
                <c:pt idx="514">
                  <c:v>6.0853734732408524</c:v>
                </c:pt>
                <c:pt idx="515">
                  <c:v>6.1151391397823538</c:v>
                </c:pt>
                <c:pt idx="516">
                  <c:v>6.1215488404690106</c:v>
                </c:pt>
                <c:pt idx="517">
                  <c:v>6.2164599787064914</c:v>
                </c:pt>
                <c:pt idx="518">
                  <c:v>6.2260108615315932</c:v>
                </c:pt>
                <c:pt idx="519">
                  <c:v>6.2862870533352364</c:v>
                </c:pt>
                <c:pt idx="520">
                  <c:v>6.3165662695563221</c:v>
                </c:pt>
                <c:pt idx="521">
                  <c:v>6.322964541101709</c:v>
                </c:pt>
                <c:pt idx="522">
                  <c:v>6.411872161837266</c:v>
                </c:pt>
                <c:pt idx="523">
                  <c:v>6.4522964250732766</c:v>
                </c:pt>
                <c:pt idx="524">
                  <c:v>6.587879741485537</c:v>
                </c:pt>
                <c:pt idx="525">
                  <c:v>6.6163907476157435</c:v>
                </c:pt>
                <c:pt idx="526">
                  <c:v>6.6264939767756186</c:v>
                </c:pt>
                <c:pt idx="527">
                  <c:v>6.630868493000392</c:v>
                </c:pt>
                <c:pt idx="528">
                  <c:v>6.6329062826589604</c:v>
                </c:pt>
                <c:pt idx="529">
                  <c:v>6.706848990747627</c:v>
                </c:pt>
                <c:pt idx="530">
                  <c:v>6.7670044580492013</c:v>
                </c:pt>
                <c:pt idx="531">
                  <c:v>6.8106306701047128</c:v>
                </c:pt>
                <c:pt idx="532">
                  <c:v>6.8117355982283225</c:v>
                </c:pt>
                <c:pt idx="533">
                  <c:v>6.812490416860137</c:v>
                </c:pt>
                <c:pt idx="534">
                  <c:v>6.8198721407816656</c:v>
                </c:pt>
                <c:pt idx="535">
                  <c:v>6.8320394359104188</c:v>
                </c:pt>
                <c:pt idx="536">
                  <c:v>6.9095282468909165</c:v>
                </c:pt>
                <c:pt idx="537">
                  <c:v>6.9212874493085348</c:v>
                </c:pt>
                <c:pt idx="538">
                  <c:v>6.9257866305062601</c:v>
                </c:pt>
                <c:pt idx="539">
                  <c:v>6.9267091180345783</c:v>
                </c:pt>
                <c:pt idx="540">
                  <c:v>6.9424802600676934</c:v>
                </c:pt>
                <c:pt idx="541">
                  <c:v>6.9899683975293412</c:v>
                </c:pt>
                <c:pt idx="542">
                  <c:v>7.0623534651083313</c:v>
                </c:pt>
                <c:pt idx="543">
                  <c:v>7.1344761174752627</c:v>
                </c:pt>
                <c:pt idx="544">
                  <c:v>7.1558653590768149</c:v>
                </c:pt>
                <c:pt idx="545">
                  <c:v>7.2093927133326021</c:v>
                </c:pt>
                <c:pt idx="546">
                  <c:v>7.2210234930883503</c:v>
                </c:pt>
                <c:pt idx="547">
                  <c:v>7.2273837563424568</c:v>
                </c:pt>
                <c:pt idx="548">
                  <c:v>7.2607957418048956</c:v>
                </c:pt>
                <c:pt idx="549">
                  <c:v>7.2972040460363257</c:v>
                </c:pt>
                <c:pt idx="550">
                  <c:v>7.2974846525822583</c:v>
                </c:pt>
                <c:pt idx="551">
                  <c:v>7.3474463669579455</c:v>
                </c:pt>
                <c:pt idx="552">
                  <c:v>7.3994489566339565</c:v>
                </c:pt>
                <c:pt idx="553">
                  <c:v>7.4275864800519651</c:v>
                </c:pt>
                <c:pt idx="554">
                  <c:v>7.4289000716977007</c:v>
                </c:pt>
                <c:pt idx="555">
                  <c:v>7.5842551099149746</c:v>
                </c:pt>
                <c:pt idx="556">
                  <c:v>7.6106558091951957</c:v>
                </c:pt>
                <c:pt idx="557">
                  <c:v>7.6284846920058982</c:v>
                </c:pt>
                <c:pt idx="558">
                  <c:v>7.6464705567720017</c:v>
                </c:pt>
                <c:pt idx="559">
                  <c:v>7.7075174131101827</c:v>
                </c:pt>
                <c:pt idx="560">
                  <c:v>7.7144890579615994</c:v>
                </c:pt>
                <c:pt idx="561">
                  <c:v>7.7335217311521856</c:v>
                </c:pt>
                <c:pt idx="562">
                  <c:v>7.7645015232309698</c:v>
                </c:pt>
                <c:pt idx="563">
                  <c:v>7.7713295621943068</c:v>
                </c:pt>
                <c:pt idx="564">
                  <c:v>7.7933258472262041</c:v>
                </c:pt>
                <c:pt idx="565">
                  <c:v>7.8043608657096613</c:v>
                </c:pt>
                <c:pt idx="566">
                  <c:v>7.8058968086343885</c:v>
                </c:pt>
                <c:pt idx="567">
                  <c:v>7.848894147766674</c:v>
                </c:pt>
                <c:pt idx="568">
                  <c:v>7.8779381322713853</c:v>
                </c:pt>
                <c:pt idx="569">
                  <c:v>7.8810337149566339</c:v>
                </c:pt>
                <c:pt idx="570">
                  <c:v>7.8980585424096033</c:v>
                </c:pt>
                <c:pt idx="571">
                  <c:v>7.937665736976955</c:v>
                </c:pt>
                <c:pt idx="572">
                  <c:v>7.9984014296501362</c:v>
                </c:pt>
                <c:pt idx="573">
                  <c:v>8.0226980717287368</c:v>
                </c:pt>
                <c:pt idx="574">
                  <c:v>8.0261553510681694</c:v>
                </c:pt>
                <c:pt idx="575">
                  <c:v>8.0278851374526674</c:v>
                </c:pt>
                <c:pt idx="576">
                  <c:v>8.0454462286130362</c:v>
                </c:pt>
                <c:pt idx="577">
                  <c:v>8.1493417414059</c:v>
                </c:pt>
                <c:pt idx="578">
                  <c:v>8.2368317951992456</c:v>
                </c:pt>
                <c:pt idx="579">
                  <c:v>8.2544532613179928</c:v>
                </c:pt>
                <c:pt idx="580">
                  <c:v>8.2721820130817978</c:v>
                </c:pt>
                <c:pt idx="581">
                  <c:v>8.2850121397572121</c:v>
                </c:pt>
                <c:pt idx="582">
                  <c:v>8.2913460302467392</c:v>
                </c:pt>
                <c:pt idx="583">
                  <c:v>8.2933936945777571</c:v>
                </c:pt>
                <c:pt idx="584">
                  <c:v>8.308806672525213</c:v>
                </c:pt>
                <c:pt idx="585">
                  <c:v>8.3944781950844387</c:v>
                </c:pt>
                <c:pt idx="586">
                  <c:v>8.4101645107286753</c:v>
                </c:pt>
                <c:pt idx="587">
                  <c:v>8.4117545242492877</c:v>
                </c:pt>
                <c:pt idx="588">
                  <c:v>8.4299817996608155</c:v>
                </c:pt>
                <c:pt idx="589">
                  <c:v>8.4325498646199826</c:v>
                </c:pt>
                <c:pt idx="590">
                  <c:v>8.4794524602966632</c:v>
                </c:pt>
                <c:pt idx="591">
                  <c:v>8.5010831312912423</c:v>
                </c:pt>
                <c:pt idx="592">
                  <c:v>8.519725633633028</c:v>
                </c:pt>
                <c:pt idx="593">
                  <c:v>8.5345883405367928</c:v>
                </c:pt>
                <c:pt idx="594">
                  <c:v>8.6112889111833919</c:v>
                </c:pt>
                <c:pt idx="595">
                  <c:v>8.6277859478565748</c:v>
                </c:pt>
                <c:pt idx="596">
                  <c:v>8.6432459392308942</c:v>
                </c:pt>
                <c:pt idx="597">
                  <c:v>8.782096516020264</c:v>
                </c:pt>
                <c:pt idx="598">
                  <c:v>8.899951102890256</c:v>
                </c:pt>
                <c:pt idx="599">
                  <c:v>8.9022421491403918</c:v>
                </c:pt>
                <c:pt idx="600">
                  <c:v>8.9056871816240566</c:v>
                </c:pt>
                <c:pt idx="601">
                  <c:v>8.9812313949145288</c:v>
                </c:pt>
                <c:pt idx="602">
                  <c:v>8.9927545337595767</c:v>
                </c:pt>
                <c:pt idx="603">
                  <c:v>9.0033281940184828</c:v>
                </c:pt>
                <c:pt idx="604">
                  <c:v>9.0328737923635174</c:v>
                </c:pt>
                <c:pt idx="605">
                  <c:v>9.0644987651721287</c:v>
                </c:pt>
                <c:pt idx="606">
                  <c:v>9.1006602305560076</c:v>
                </c:pt>
                <c:pt idx="607">
                  <c:v>9.1763585901113771</c:v>
                </c:pt>
                <c:pt idx="608">
                  <c:v>9.2000103716804897</c:v>
                </c:pt>
                <c:pt idx="609">
                  <c:v>9.2856255586754006</c:v>
                </c:pt>
                <c:pt idx="610">
                  <c:v>9.2929367118886184</c:v>
                </c:pt>
                <c:pt idx="611">
                  <c:v>9.3063426723713665</c:v>
                </c:pt>
                <c:pt idx="612">
                  <c:v>9.30674350480896</c:v>
                </c:pt>
                <c:pt idx="613">
                  <c:v>9.3317961710573467</c:v>
                </c:pt>
                <c:pt idx="614">
                  <c:v>9.3447165661540428</c:v>
                </c:pt>
                <c:pt idx="615">
                  <c:v>9.5030569567466507</c:v>
                </c:pt>
                <c:pt idx="616">
                  <c:v>9.5820675277935834</c:v>
                </c:pt>
                <c:pt idx="617">
                  <c:v>9.6235508647468535</c:v>
                </c:pt>
                <c:pt idx="618">
                  <c:v>9.6634532832855449</c:v>
                </c:pt>
                <c:pt idx="619">
                  <c:v>9.7015809407996052</c:v>
                </c:pt>
                <c:pt idx="620">
                  <c:v>9.7193134768623928</c:v>
                </c:pt>
                <c:pt idx="621">
                  <c:v>9.7349953417122581</c:v>
                </c:pt>
                <c:pt idx="622">
                  <c:v>9.8219595123928194</c:v>
                </c:pt>
                <c:pt idx="623">
                  <c:v>9.8267615981696164</c:v>
                </c:pt>
                <c:pt idx="624">
                  <c:v>9.8315553343853281</c:v>
                </c:pt>
                <c:pt idx="625">
                  <c:v>9.8574344218092307</c:v>
                </c:pt>
                <c:pt idx="626">
                  <c:v>9.9047818659503069</c:v>
                </c:pt>
                <c:pt idx="627">
                  <c:v>9.9952406383235708</c:v>
                </c:pt>
                <c:pt idx="628">
                  <c:v>10.010392145107026</c:v>
                </c:pt>
                <c:pt idx="629">
                  <c:v>10.036434605386809</c:v>
                </c:pt>
                <c:pt idx="630">
                  <c:v>10.133241238510379</c:v>
                </c:pt>
                <c:pt idx="631">
                  <c:v>10.1619596251241</c:v>
                </c:pt>
                <c:pt idx="632">
                  <c:v>10.187611980788047</c:v>
                </c:pt>
                <c:pt idx="633">
                  <c:v>10.368024350277221</c:v>
                </c:pt>
                <c:pt idx="634">
                  <c:v>10.399407185854466</c:v>
                </c:pt>
                <c:pt idx="635">
                  <c:v>10.4474911057209</c:v>
                </c:pt>
                <c:pt idx="636">
                  <c:v>10.453109570727515</c:v>
                </c:pt>
                <c:pt idx="637">
                  <c:v>10.494312366282346</c:v>
                </c:pt>
                <c:pt idx="638">
                  <c:v>10.577296450495467</c:v>
                </c:pt>
                <c:pt idx="639">
                  <c:v>10.583202313727273</c:v>
                </c:pt>
                <c:pt idx="640">
                  <c:v>10.594914805194177</c:v>
                </c:pt>
                <c:pt idx="641">
                  <c:v>10.621979120742077</c:v>
                </c:pt>
                <c:pt idx="642">
                  <c:v>10.654770914929831</c:v>
                </c:pt>
                <c:pt idx="643">
                  <c:v>10.685508894623315</c:v>
                </c:pt>
                <c:pt idx="644">
                  <c:v>10.693839484998866</c:v>
                </c:pt>
                <c:pt idx="645">
                  <c:v>10.726600396541189</c:v>
                </c:pt>
                <c:pt idx="646">
                  <c:v>10.844233914585917</c:v>
                </c:pt>
                <c:pt idx="647">
                  <c:v>11.07377984792172</c:v>
                </c:pt>
                <c:pt idx="648">
                  <c:v>11.09378770040451</c:v>
                </c:pt>
                <c:pt idx="649">
                  <c:v>11.147450349617927</c:v>
                </c:pt>
                <c:pt idx="650">
                  <c:v>11.426719655208279</c:v>
                </c:pt>
                <c:pt idx="651">
                  <c:v>11.494904262431836</c:v>
                </c:pt>
                <c:pt idx="652">
                  <c:v>11.668580724885363</c:v>
                </c:pt>
                <c:pt idx="653">
                  <c:v>11.747172611518568</c:v>
                </c:pt>
                <c:pt idx="654">
                  <c:v>11.810030330600464</c:v>
                </c:pt>
                <c:pt idx="655">
                  <c:v>11.823558318396282</c:v>
                </c:pt>
                <c:pt idx="656">
                  <c:v>11.877652622388693</c:v>
                </c:pt>
                <c:pt idx="657">
                  <c:v>11.909805151079834</c:v>
                </c:pt>
                <c:pt idx="658">
                  <c:v>12.018257123945752</c:v>
                </c:pt>
                <c:pt idx="659">
                  <c:v>12.139967358036381</c:v>
                </c:pt>
                <c:pt idx="660">
                  <c:v>12.178714305808484</c:v>
                </c:pt>
                <c:pt idx="661">
                  <c:v>12.198289481862187</c:v>
                </c:pt>
                <c:pt idx="662">
                  <c:v>12.207150432564895</c:v>
                </c:pt>
                <c:pt idx="663">
                  <c:v>12.24014095204854</c:v>
                </c:pt>
                <c:pt idx="664">
                  <c:v>12.349325113034322</c:v>
                </c:pt>
                <c:pt idx="665">
                  <c:v>12.386626151354568</c:v>
                </c:pt>
                <c:pt idx="666">
                  <c:v>12.425281764695031</c:v>
                </c:pt>
                <c:pt idx="667">
                  <c:v>12.530444093132486</c:v>
                </c:pt>
                <c:pt idx="668">
                  <c:v>12.677979649649547</c:v>
                </c:pt>
                <c:pt idx="669">
                  <c:v>12.695620872194088</c:v>
                </c:pt>
                <c:pt idx="670">
                  <c:v>12.742587156279621</c:v>
                </c:pt>
                <c:pt idx="671">
                  <c:v>12.782932512797133</c:v>
                </c:pt>
                <c:pt idx="672">
                  <c:v>12.792317879778022</c:v>
                </c:pt>
                <c:pt idx="673">
                  <c:v>12.885749395063765</c:v>
                </c:pt>
                <c:pt idx="674">
                  <c:v>12.925149432574113</c:v>
                </c:pt>
                <c:pt idx="675">
                  <c:v>12.938733512310307</c:v>
                </c:pt>
                <c:pt idx="676">
                  <c:v>13.030047707227988</c:v>
                </c:pt>
                <c:pt idx="677">
                  <c:v>13.086006367906542</c:v>
                </c:pt>
                <c:pt idx="678">
                  <c:v>13.142655653255719</c:v>
                </c:pt>
                <c:pt idx="679">
                  <c:v>13.188436620453729</c:v>
                </c:pt>
                <c:pt idx="680">
                  <c:v>13.285268536490449</c:v>
                </c:pt>
                <c:pt idx="681">
                  <c:v>13.309156427682304</c:v>
                </c:pt>
                <c:pt idx="682">
                  <c:v>13.447376687557512</c:v>
                </c:pt>
                <c:pt idx="683">
                  <c:v>13.730543770744269</c:v>
                </c:pt>
                <c:pt idx="684">
                  <c:v>13.74242642542915</c:v>
                </c:pt>
                <c:pt idx="685">
                  <c:v>13.813682648533463</c:v>
                </c:pt>
                <c:pt idx="686">
                  <c:v>13.948079599642996</c:v>
                </c:pt>
                <c:pt idx="687">
                  <c:v>13.963052862051141</c:v>
                </c:pt>
                <c:pt idx="688">
                  <c:v>14.038775189602255</c:v>
                </c:pt>
                <c:pt idx="689">
                  <c:v>14.066623308827264</c:v>
                </c:pt>
                <c:pt idx="690">
                  <c:v>14.262261390425159</c:v>
                </c:pt>
                <c:pt idx="691">
                  <c:v>14.363273010843717</c:v>
                </c:pt>
                <c:pt idx="692">
                  <c:v>14.448037050141959</c:v>
                </c:pt>
                <c:pt idx="693">
                  <c:v>14.544508110560757</c:v>
                </c:pt>
                <c:pt idx="694">
                  <c:v>14.627350912891663</c:v>
                </c:pt>
                <c:pt idx="695">
                  <c:v>14.764585776897682</c:v>
                </c:pt>
                <c:pt idx="696">
                  <c:v>14.844484895936745</c:v>
                </c:pt>
                <c:pt idx="697">
                  <c:v>14.930807726993734</c:v>
                </c:pt>
                <c:pt idx="698">
                  <c:v>15.077451328845216</c:v>
                </c:pt>
                <c:pt idx="699">
                  <c:v>15.132792253999675</c:v>
                </c:pt>
                <c:pt idx="700">
                  <c:v>15.159008728660623</c:v>
                </c:pt>
                <c:pt idx="701">
                  <c:v>15.178456703386468</c:v>
                </c:pt>
                <c:pt idx="702">
                  <c:v>15.437203276519723</c:v>
                </c:pt>
                <c:pt idx="703">
                  <c:v>15.44385719593936</c:v>
                </c:pt>
                <c:pt idx="704">
                  <c:v>15.653588880849355</c:v>
                </c:pt>
                <c:pt idx="705">
                  <c:v>15.706133531339153</c:v>
                </c:pt>
                <c:pt idx="706">
                  <c:v>15.973101474336273</c:v>
                </c:pt>
                <c:pt idx="707">
                  <c:v>16.006638880179391</c:v>
                </c:pt>
                <c:pt idx="708">
                  <c:v>16.186910874348492</c:v>
                </c:pt>
                <c:pt idx="709">
                  <c:v>16.222545030465692</c:v>
                </c:pt>
                <c:pt idx="710">
                  <c:v>16.251598775413363</c:v>
                </c:pt>
                <c:pt idx="711">
                  <c:v>16.2862863346034</c:v>
                </c:pt>
                <c:pt idx="712">
                  <c:v>16.296509432641891</c:v>
                </c:pt>
                <c:pt idx="713">
                  <c:v>16.427663064807554</c:v>
                </c:pt>
                <c:pt idx="714">
                  <c:v>16.695192256800272</c:v>
                </c:pt>
                <c:pt idx="715">
                  <c:v>16.842689759829646</c:v>
                </c:pt>
                <c:pt idx="716">
                  <c:v>17.724889416327205</c:v>
                </c:pt>
                <c:pt idx="717">
                  <c:v>17.871244420785274</c:v>
                </c:pt>
                <c:pt idx="718">
                  <c:v>18.105788506835868</c:v>
                </c:pt>
                <c:pt idx="719">
                  <c:v>18.184078595039704</c:v>
                </c:pt>
                <c:pt idx="720">
                  <c:v>18.362474541766034</c:v>
                </c:pt>
                <c:pt idx="721">
                  <c:v>18.399405130580643</c:v>
                </c:pt>
                <c:pt idx="722">
                  <c:v>18.463540365523137</c:v>
                </c:pt>
                <c:pt idx="723">
                  <c:v>18.81529469369373</c:v>
                </c:pt>
                <c:pt idx="724">
                  <c:v>18.818436174070428</c:v>
                </c:pt>
                <c:pt idx="725">
                  <c:v>18.922519424950355</c:v>
                </c:pt>
                <c:pt idx="726">
                  <c:v>18.92489326699992</c:v>
                </c:pt>
                <c:pt idx="727">
                  <c:v>18.975312180469636</c:v>
                </c:pt>
                <c:pt idx="728">
                  <c:v>19.134274649451598</c:v>
                </c:pt>
                <c:pt idx="729">
                  <c:v>19.231206636926903</c:v>
                </c:pt>
                <c:pt idx="730">
                  <c:v>19.260421471208684</c:v>
                </c:pt>
                <c:pt idx="731">
                  <c:v>19.551979347606093</c:v>
                </c:pt>
                <c:pt idx="732">
                  <c:v>19.580931335302619</c:v>
                </c:pt>
                <c:pt idx="733">
                  <c:v>19.695085951359889</c:v>
                </c:pt>
              </c:numCache>
            </c:numRef>
          </c:xVal>
          <c:yVal>
            <c:numRef>
              <c:f>'fading data'!$J$20:$J$753</c:f>
              <c:numCache>
                <c:formatCode>General</c:formatCode>
                <c:ptCount val="734"/>
                <c:pt idx="0">
                  <c:v>2.0488040000000001</c:v>
                </c:pt>
                <c:pt idx="1">
                  <c:v>27.057563999999999</c:v>
                </c:pt>
                <c:pt idx="2">
                  <c:v>13.417259000000001</c:v>
                </c:pt>
                <c:pt idx="3">
                  <c:v>31.076429999999998</c:v>
                </c:pt>
                <c:pt idx="4">
                  <c:v>37.441199999999995</c:v>
                </c:pt>
                <c:pt idx="5">
                  <c:v>27.484086000000001</c:v>
                </c:pt>
                <c:pt idx="6">
                  <c:v>4.8038439999999998</c:v>
                </c:pt>
                <c:pt idx="7">
                  <c:v>3.9835000000000003</c:v>
                </c:pt>
                <c:pt idx="8">
                  <c:v>40.997375999999996</c:v>
                </c:pt>
                <c:pt idx="9">
                  <c:v>0.56477499999999992</c:v>
                </c:pt>
                <c:pt idx="10">
                  <c:v>11.50644</c:v>
                </c:pt>
                <c:pt idx="11">
                  <c:v>4.0858530000000002</c:v>
                </c:pt>
                <c:pt idx="12">
                  <c:v>10.062435000000001</c:v>
                </c:pt>
                <c:pt idx="13">
                  <c:v>20.137656</c:v>
                </c:pt>
                <c:pt idx="14">
                  <c:v>0.27594200000000002</c:v>
                </c:pt>
                <c:pt idx="15">
                  <c:v>9.7233180000000008</c:v>
                </c:pt>
                <c:pt idx="16">
                  <c:v>1.463741</c:v>
                </c:pt>
                <c:pt idx="17">
                  <c:v>22.687349999999999</c:v>
                </c:pt>
                <c:pt idx="18">
                  <c:v>7.6124999999999998E-2</c:v>
                </c:pt>
                <c:pt idx="19">
                  <c:v>2.1057919999999997</c:v>
                </c:pt>
                <c:pt idx="20">
                  <c:v>2.6082000000000001</c:v>
                </c:pt>
                <c:pt idx="21">
                  <c:v>33.087285000000001</c:v>
                </c:pt>
                <c:pt idx="22">
                  <c:v>28.66564</c:v>
                </c:pt>
                <c:pt idx="23">
                  <c:v>23.012439000000001</c:v>
                </c:pt>
                <c:pt idx="24">
                  <c:v>10.513440000000001</c:v>
                </c:pt>
                <c:pt idx="25">
                  <c:v>7.7974529999999991</c:v>
                </c:pt>
                <c:pt idx="26">
                  <c:v>124.19277199999999</c:v>
                </c:pt>
                <c:pt idx="27">
                  <c:v>9.3043279999999999</c:v>
                </c:pt>
                <c:pt idx="28">
                  <c:v>8.5315019999999997</c:v>
                </c:pt>
                <c:pt idx="29">
                  <c:v>63.126840000000001</c:v>
                </c:pt>
                <c:pt idx="30">
                  <c:v>1.9842440000000001</c:v>
                </c:pt>
                <c:pt idx="31">
                  <c:v>21.201483999999997</c:v>
                </c:pt>
                <c:pt idx="32">
                  <c:v>35.24812</c:v>
                </c:pt>
                <c:pt idx="33">
                  <c:v>76.701774999999984</c:v>
                </c:pt>
                <c:pt idx="34">
                  <c:v>44.237067000000003</c:v>
                </c:pt>
                <c:pt idx="35">
                  <c:v>2.7779400000000001</c:v>
                </c:pt>
                <c:pt idx="36">
                  <c:v>34.701168000000003</c:v>
                </c:pt>
                <c:pt idx="37">
                  <c:v>15.321425</c:v>
                </c:pt>
                <c:pt idx="38">
                  <c:v>21.314160000000001</c:v>
                </c:pt>
                <c:pt idx="39">
                  <c:v>26.002614000000001</c:v>
                </c:pt>
                <c:pt idx="40">
                  <c:v>7.3656000000000006</c:v>
                </c:pt>
                <c:pt idx="41">
                  <c:v>54.48498</c:v>
                </c:pt>
                <c:pt idx="42">
                  <c:v>1.3837499999999998</c:v>
                </c:pt>
                <c:pt idx="43">
                  <c:v>1.5938370000000002</c:v>
                </c:pt>
                <c:pt idx="44">
                  <c:v>0.456565</c:v>
                </c:pt>
                <c:pt idx="45">
                  <c:v>5.2592749999999997</c:v>
                </c:pt>
                <c:pt idx="46">
                  <c:v>0.25833600000000001</c:v>
                </c:pt>
                <c:pt idx="47">
                  <c:v>97.456999999999994</c:v>
                </c:pt>
                <c:pt idx="48">
                  <c:v>79.829879999999989</c:v>
                </c:pt>
                <c:pt idx="49">
                  <c:v>0.19635199999999997</c:v>
                </c:pt>
                <c:pt idx="50">
                  <c:v>1.7868240000000002</c:v>
                </c:pt>
                <c:pt idx="51">
                  <c:v>14.365043</c:v>
                </c:pt>
                <c:pt idx="52">
                  <c:v>1.7295740000000002</c:v>
                </c:pt>
                <c:pt idx="53">
                  <c:v>22.853468000000003</c:v>
                </c:pt>
                <c:pt idx="54">
                  <c:v>4.2754520000000005</c:v>
                </c:pt>
                <c:pt idx="55">
                  <c:v>8.2565999999999988</c:v>
                </c:pt>
                <c:pt idx="56">
                  <c:v>4.0718079999999999</c:v>
                </c:pt>
                <c:pt idx="57">
                  <c:v>42.261817000000001</c:v>
                </c:pt>
                <c:pt idx="58">
                  <c:v>64.853983999999997</c:v>
                </c:pt>
                <c:pt idx="59">
                  <c:v>7.8146639999999996</c:v>
                </c:pt>
                <c:pt idx="60">
                  <c:v>113.87032499999999</c:v>
                </c:pt>
                <c:pt idx="61">
                  <c:v>22.385186000000001</c:v>
                </c:pt>
                <c:pt idx="62">
                  <c:v>2.3031459999999999</c:v>
                </c:pt>
                <c:pt idx="63">
                  <c:v>5.7467940000000004</c:v>
                </c:pt>
                <c:pt idx="64">
                  <c:v>25.83</c:v>
                </c:pt>
                <c:pt idx="65">
                  <c:v>19.105547999999999</c:v>
                </c:pt>
                <c:pt idx="66">
                  <c:v>0.72629999999999995</c:v>
                </c:pt>
                <c:pt idx="67">
                  <c:v>2.9343650000000001</c:v>
                </c:pt>
                <c:pt idx="68">
                  <c:v>6.2107429999999999</c:v>
                </c:pt>
                <c:pt idx="69">
                  <c:v>0.43945300000000004</c:v>
                </c:pt>
                <c:pt idx="70">
                  <c:v>9.9823170000000001</c:v>
                </c:pt>
                <c:pt idx="71">
                  <c:v>36.748799999999996</c:v>
                </c:pt>
                <c:pt idx="72">
                  <c:v>9.6678660000000001</c:v>
                </c:pt>
                <c:pt idx="73">
                  <c:v>3.3626950000000004</c:v>
                </c:pt>
                <c:pt idx="74">
                  <c:v>8.9401200000000003</c:v>
                </c:pt>
                <c:pt idx="75">
                  <c:v>6.4220000000000006</c:v>
                </c:pt>
                <c:pt idx="76">
                  <c:v>3.1808560000000003</c:v>
                </c:pt>
                <c:pt idx="77">
                  <c:v>4.6836799999999998</c:v>
                </c:pt>
                <c:pt idx="78">
                  <c:v>88.135208000000006</c:v>
                </c:pt>
                <c:pt idx="79">
                  <c:v>1.046197</c:v>
                </c:pt>
                <c:pt idx="80">
                  <c:v>0.99699000000000004</c:v>
                </c:pt>
                <c:pt idx="81">
                  <c:v>19.33625</c:v>
                </c:pt>
                <c:pt idx="82">
                  <c:v>6.7868559999999993</c:v>
                </c:pt>
                <c:pt idx="83">
                  <c:v>10.390965000000001</c:v>
                </c:pt>
                <c:pt idx="84">
                  <c:v>21.615669999999998</c:v>
                </c:pt>
                <c:pt idx="85">
                  <c:v>1.25251</c:v>
                </c:pt>
                <c:pt idx="86">
                  <c:v>8.2466169999999988</c:v>
                </c:pt>
                <c:pt idx="87">
                  <c:v>3.766664</c:v>
                </c:pt>
                <c:pt idx="88">
                  <c:v>15.720958</c:v>
                </c:pt>
                <c:pt idx="89">
                  <c:v>8.737442999999999</c:v>
                </c:pt>
                <c:pt idx="90">
                  <c:v>5.8292849999999996</c:v>
                </c:pt>
                <c:pt idx="91">
                  <c:v>52.904323999999995</c:v>
                </c:pt>
                <c:pt idx="92">
                  <c:v>3.5820000000000003</c:v>
                </c:pt>
                <c:pt idx="93">
                  <c:v>0.69625599999999999</c:v>
                </c:pt>
                <c:pt idx="94">
                  <c:v>1.246375</c:v>
                </c:pt>
                <c:pt idx="95">
                  <c:v>1.895678</c:v>
                </c:pt>
                <c:pt idx="96">
                  <c:v>6.376811</c:v>
                </c:pt>
                <c:pt idx="97">
                  <c:v>0.44126799999999999</c:v>
                </c:pt>
                <c:pt idx="98">
                  <c:v>1.92286</c:v>
                </c:pt>
                <c:pt idx="99">
                  <c:v>49.308396000000002</c:v>
                </c:pt>
                <c:pt idx="100">
                  <c:v>17.064800000000002</c:v>
                </c:pt>
                <c:pt idx="101">
                  <c:v>2.7014819999999999</c:v>
                </c:pt>
                <c:pt idx="102">
                  <c:v>5.359229</c:v>
                </c:pt>
                <c:pt idx="103">
                  <c:v>4.9083540000000001</c:v>
                </c:pt>
                <c:pt idx="104">
                  <c:v>124.77395</c:v>
                </c:pt>
                <c:pt idx="105">
                  <c:v>7.8467699999999994</c:v>
                </c:pt>
                <c:pt idx="106">
                  <c:v>16.246262999999999</c:v>
                </c:pt>
                <c:pt idx="107">
                  <c:v>4.5717110000000005</c:v>
                </c:pt>
                <c:pt idx="108">
                  <c:v>15.652799999999999</c:v>
                </c:pt>
                <c:pt idx="109">
                  <c:v>1.9947979999999998</c:v>
                </c:pt>
                <c:pt idx="110">
                  <c:v>21.550204000000001</c:v>
                </c:pt>
                <c:pt idx="111">
                  <c:v>65.828069999999997</c:v>
                </c:pt>
                <c:pt idx="112">
                  <c:v>10.724280000000002</c:v>
                </c:pt>
                <c:pt idx="113">
                  <c:v>2.4510639999999997</c:v>
                </c:pt>
                <c:pt idx="114">
                  <c:v>1.50288</c:v>
                </c:pt>
                <c:pt idx="115">
                  <c:v>2.0056280000000002</c:v>
                </c:pt>
                <c:pt idx="116">
                  <c:v>66.338481000000002</c:v>
                </c:pt>
                <c:pt idx="117">
                  <c:v>1.007895</c:v>
                </c:pt>
                <c:pt idx="118">
                  <c:v>4.1676499999999992</c:v>
                </c:pt>
                <c:pt idx="119">
                  <c:v>73.459929000000002</c:v>
                </c:pt>
                <c:pt idx="120">
                  <c:v>9.3109500000000001</c:v>
                </c:pt>
                <c:pt idx="121">
                  <c:v>0.90322400000000003</c:v>
                </c:pt>
                <c:pt idx="122">
                  <c:v>52.748535000000011</c:v>
                </c:pt>
                <c:pt idx="123">
                  <c:v>9.8003590000000003</c:v>
                </c:pt>
                <c:pt idx="124">
                  <c:v>7.4178510000000006</c:v>
                </c:pt>
                <c:pt idx="125">
                  <c:v>99.608060000000009</c:v>
                </c:pt>
                <c:pt idx="126">
                  <c:v>2.489865</c:v>
                </c:pt>
                <c:pt idx="127">
                  <c:v>50.976895999999996</c:v>
                </c:pt>
                <c:pt idx="128">
                  <c:v>16.400711999999999</c:v>
                </c:pt>
                <c:pt idx="129">
                  <c:v>16.054962</c:v>
                </c:pt>
                <c:pt idx="130">
                  <c:v>0.80703999999999987</c:v>
                </c:pt>
                <c:pt idx="131">
                  <c:v>2.8569689999999999</c:v>
                </c:pt>
                <c:pt idx="132">
                  <c:v>0.59708000000000006</c:v>
                </c:pt>
                <c:pt idx="133">
                  <c:v>13.720476000000001</c:v>
                </c:pt>
                <c:pt idx="134">
                  <c:v>33.183788</c:v>
                </c:pt>
                <c:pt idx="135">
                  <c:v>13.581864999999999</c:v>
                </c:pt>
                <c:pt idx="136">
                  <c:v>9.3879749999999991</c:v>
                </c:pt>
                <c:pt idx="137">
                  <c:v>4.1983050000000004</c:v>
                </c:pt>
                <c:pt idx="138">
                  <c:v>63.455040000000004</c:v>
                </c:pt>
                <c:pt idx="139">
                  <c:v>20.976480000000002</c:v>
                </c:pt>
                <c:pt idx="140">
                  <c:v>1.134452</c:v>
                </c:pt>
                <c:pt idx="141">
                  <c:v>1.0100480000000001</c:v>
                </c:pt>
                <c:pt idx="142">
                  <c:v>0.97455600000000009</c:v>
                </c:pt>
                <c:pt idx="143">
                  <c:v>13.1373</c:v>
                </c:pt>
                <c:pt idx="144">
                  <c:v>6.674640000000001</c:v>
                </c:pt>
                <c:pt idx="145">
                  <c:v>18.432040000000001</c:v>
                </c:pt>
                <c:pt idx="146">
                  <c:v>1.9593430000000003</c:v>
                </c:pt>
                <c:pt idx="147">
                  <c:v>7.03416</c:v>
                </c:pt>
                <c:pt idx="148">
                  <c:v>11.165022</c:v>
                </c:pt>
                <c:pt idx="149">
                  <c:v>33.2346</c:v>
                </c:pt>
                <c:pt idx="150">
                  <c:v>0.90366099999999994</c:v>
                </c:pt>
                <c:pt idx="151">
                  <c:v>31.920791000000001</c:v>
                </c:pt>
                <c:pt idx="152">
                  <c:v>14.552417</c:v>
                </c:pt>
                <c:pt idx="153">
                  <c:v>38.146647000000002</c:v>
                </c:pt>
                <c:pt idx="154">
                  <c:v>32.996700000000004</c:v>
                </c:pt>
                <c:pt idx="155">
                  <c:v>11.983649000000002</c:v>
                </c:pt>
                <c:pt idx="156">
                  <c:v>3.2886410000000001</c:v>
                </c:pt>
                <c:pt idx="157">
                  <c:v>1.6547420000000002</c:v>
                </c:pt>
                <c:pt idx="158">
                  <c:v>6.7835130000000001</c:v>
                </c:pt>
                <c:pt idx="159">
                  <c:v>7.2641749999999998</c:v>
                </c:pt>
                <c:pt idx="160">
                  <c:v>2.5472040000000002</c:v>
                </c:pt>
                <c:pt idx="161">
                  <c:v>54.972831999999997</c:v>
                </c:pt>
                <c:pt idx="162">
                  <c:v>1.251E-2</c:v>
                </c:pt>
                <c:pt idx="163">
                  <c:v>89.404600000000002</c:v>
                </c:pt>
                <c:pt idx="164">
                  <c:v>2.9924840000000001</c:v>
                </c:pt>
                <c:pt idx="165">
                  <c:v>26.259232000000001</c:v>
                </c:pt>
                <c:pt idx="166">
                  <c:v>26.40288</c:v>
                </c:pt>
                <c:pt idx="167">
                  <c:v>7.0148429999999999</c:v>
                </c:pt>
                <c:pt idx="168">
                  <c:v>35.905504999999998</c:v>
                </c:pt>
                <c:pt idx="169">
                  <c:v>25.032809999999998</c:v>
                </c:pt>
                <c:pt idx="170">
                  <c:v>3.083132</c:v>
                </c:pt>
                <c:pt idx="171">
                  <c:v>3.4115790000000001</c:v>
                </c:pt>
                <c:pt idx="172">
                  <c:v>5.2848999999999995</c:v>
                </c:pt>
                <c:pt idx="173">
                  <c:v>0.93099300000000007</c:v>
                </c:pt>
                <c:pt idx="174">
                  <c:v>8.0867989999999992</c:v>
                </c:pt>
                <c:pt idx="175">
                  <c:v>2.3656999999999995</c:v>
                </c:pt>
                <c:pt idx="176">
                  <c:v>11.175318000000001</c:v>
                </c:pt>
                <c:pt idx="177">
                  <c:v>2.8754589999999998</c:v>
                </c:pt>
                <c:pt idx="178">
                  <c:v>2.96184</c:v>
                </c:pt>
                <c:pt idx="179">
                  <c:v>4.8176569999999996</c:v>
                </c:pt>
                <c:pt idx="180">
                  <c:v>43.711767000000002</c:v>
                </c:pt>
                <c:pt idx="181">
                  <c:v>7.4108520000000002</c:v>
                </c:pt>
                <c:pt idx="182">
                  <c:v>15.473032999999999</c:v>
                </c:pt>
                <c:pt idx="183">
                  <c:v>45.883232</c:v>
                </c:pt>
                <c:pt idx="184">
                  <c:v>14.493720000000001</c:v>
                </c:pt>
                <c:pt idx="185">
                  <c:v>5.9761860000000002</c:v>
                </c:pt>
                <c:pt idx="186">
                  <c:v>9.1410690000000017</c:v>
                </c:pt>
                <c:pt idx="187">
                  <c:v>3.162166</c:v>
                </c:pt>
                <c:pt idx="188">
                  <c:v>16.012260000000001</c:v>
                </c:pt>
                <c:pt idx="189">
                  <c:v>4.8935700000000004</c:v>
                </c:pt>
                <c:pt idx="190">
                  <c:v>37.64376</c:v>
                </c:pt>
                <c:pt idx="191">
                  <c:v>0.38271999999999995</c:v>
                </c:pt>
                <c:pt idx="192">
                  <c:v>10.297784</c:v>
                </c:pt>
                <c:pt idx="193">
                  <c:v>10.794960000000001</c:v>
                </c:pt>
                <c:pt idx="194">
                  <c:v>64.272615999999999</c:v>
                </c:pt>
                <c:pt idx="195">
                  <c:v>13.437930000000001</c:v>
                </c:pt>
                <c:pt idx="196">
                  <c:v>7.6002070000000002</c:v>
                </c:pt>
                <c:pt idx="197">
                  <c:v>73.037085000000005</c:v>
                </c:pt>
                <c:pt idx="198">
                  <c:v>42.169647000000005</c:v>
                </c:pt>
                <c:pt idx="199">
                  <c:v>9.1067029999999995</c:v>
                </c:pt>
                <c:pt idx="200">
                  <c:v>3.6429380000000005</c:v>
                </c:pt>
                <c:pt idx="201">
                  <c:v>44.691152000000002</c:v>
                </c:pt>
                <c:pt idx="202">
                  <c:v>17.824491999999999</c:v>
                </c:pt>
                <c:pt idx="203">
                  <c:v>7.3777460000000001</c:v>
                </c:pt>
                <c:pt idx="204">
                  <c:v>32.472000000000001</c:v>
                </c:pt>
                <c:pt idx="205">
                  <c:v>14.17878</c:v>
                </c:pt>
                <c:pt idx="206">
                  <c:v>12.633853999999999</c:v>
                </c:pt>
                <c:pt idx="207">
                  <c:v>2.8179600000000002</c:v>
                </c:pt>
                <c:pt idx="208">
                  <c:v>5.2897800000000004</c:v>
                </c:pt>
                <c:pt idx="209">
                  <c:v>7.5645889999999998</c:v>
                </c:pt>
                <c:pt idx="210">
                  <c:v>3.7216740000000001</c:v>
                </c:pt>
                <c:pt idx="211">
                  <c:v>1.6407039999999999</c:v>
                </c:pt>
                <c:pt idx="212">
                  <c:v>19.254624999999997</c:v>
                </c:pt>
                <c:pt idx="213">
                  <c:v>5.0804929999999997</c:v>
                </c:pt>
                <c:pt idx="214">
                  <c:v>1.04742</c:v>
                </c:pt>
                <c:pt idx="215">
                  <c:v>6.2963600000000008</c:v>
                </c:pt>
                <c:pt idx="216">
                  <c:v>3.6910560000000001</c:v>
                </c:pt>
                <c:pt idx="217">
                  <c:v>3.2676240000000005</c:v>
                </c:pt>
                <c:pt idx="218">
                  <c:v>0.94850899999999982</c:v>
                </c:pt>
                <c:pt idx="219">
                  <c:v>0.73430499999999999</c:v>
                </c:pt>
                <c:pt idx="220">
                  <c:v>26.042511000000001</c:v>
                </c:pt>
                <c:pt idx="221">
                  <c:v>13.358334000000001</c:v>
                </c:pt>
                <c:pt idx="222">
                  <c:v>9.9486749999999997</c:v>
                </c:pt>
                <c:pt idx="223">
                  <c:v>1.7031959999999997</c:v>
                </c:pt>
                <c:pt idx="224">
                  <c:v>0.66429999999999989</c:v>
                </c:pt>
                <c:pt idx="225">
                  <c:v>1.067715</c:v>
                </c:pt>
                <c:pt idx="226">
                  <c:v>0.71475599999999995</c:v>
                </c:pt>
                <c:pt idx="227">
                  <c:v>41.504132999999996</c:v>
                </c:pt>
                <c:pt idx="228">
                  <c:v>0.47260399999999997</c:v>
                </c:pt>
                <c:pt idx="229">
                  <c:v>3.4408000000000001E-2</c:v>
                </c:pt>
                <c:pt idx="230">
                  <c:v>18.619301</c:v>
                </c:pt>
                <c:pt idx="231">
                  <c:v>0.99510399999999999</c:v>
                </c:pt>
                <c:pt idx="232">
                  <c:v>0.26890600000000003</c:v>
                </c:pt>
                <c:pt idx="233">
                  <c:v>12.389552999999999</c:v>
                </c:pt>
                <c:pt idx="234">
                  <c:v>42.629669999999997</c:v>
                </c:pt>
                <c:pt idx="235">
                  <c:v>19.470880000000001</c:v>
                </c:pt>
                <c:pt idx="236">
                  <c:v>7.9323420000000011</c:v>
                </c:pt>
                <c:pt idx="237">
                  <c:v>43.264536</c:v>
                </c:pt>
                <c:pt idx="238">
                  <c:v>2.4589749999999997</c:v>
                </c:pt>
                <c:pt idx="239">
                  <c:v>3.07321</c:v>
                </c:pt>
                <c:pt idx="240">
                  <c:v>12.486738000000001</c:v>
                </c:pt>
                <c:pt idx="241">
                  <c:v>4.7406249999999996</c:v>
                </c:pt>
                <c:pt idx="242">
                  <c:v>1.4514</c:v>
                </c:pt>
                <c:pt idx="243">
                  <c:v>5.01816</c:v>
                </c:pt>
                <c:pt idx="244">
                  <c:v>35.048631999999998</c:v>
                </c:pt>
                <c:pt idx="245">
                  <c:v>24.221774999999997</c:v>
                </c:pt>
                <c:pt idx="246">
                  <c:v>4.6515810000000002</c:v>
                </c:pt>
                <c:pt idx="247">
                  <c:v>0.89759800000000001</c:v>
                </c:pt>
                <c:pt idx="248">
                  <c:v>28.646045999999998</c:v>
                </c:pt>
                <c:pt idx="249">
                  <c:v>32.475170000000006</c:v>
                </c:pt>
                <c:pt idx="250">
                  <c:v>3.9683839999999999</c:v>
                </c:pt>
                <c:pt idx="251">
                  <c:v>10.349904</c:v>
                </c:pt>
                <c:pt idx="252">
                  <c:v>7.0192319999999997</c:v>
                </c:pt>
                <c:pt idx="253">
                  <c:v>2.678655</c:v>
                </c:pt>
                <c:pt idx="254">
                  <c:v>2.718105</c:v>
                </c:pt>
                <c:pt idx="255">
                  <c:v>57.538818999999997</c:v>
                </c:pt>
                <c:pt idx="256">
                  <c:v>24.349080000000001</c:v>
                </c:pt>
                <c:pt idx="257">
                  <c:v>5.4349609999999995</c:v>
                </c:pt>
                <c:pt idx="258">
                  <c:v>4.709848</c:v>
                </c:pt>
                <c:pt idx="259">
                  <c:v>0.95575500000000013</c:v>
                </c:pt>
                <c:pt idx="260">
                  <c:v>5.7321949999999999</c:v>
                </c:pt>
                <c:pt idx="261">
                  <c:v>74.271775000000005</c:v>
                </c:pt>
                <c:pt idx="262">
                  <c:v>30.241498</c:v>
                </c:pt>
                <c:pt idx="263">
                  <c:v>0.69715000000000005</c:v>
                </c:pt>
                <c:pt idx="264">
                  <c:v>1.8222900000000002</c:v>
                </c:pt>
                <c:pt idx="265">
                  <c:v>42.137752000000006</c:v>
                </c:pt>
                <c:pt idx="266">
                  <c:v>13.337480000000001</c:v>
                </c:pt>
                <c:pt idx="267">
                  <c:v>7.70364</c:v>
                </c:pt>
                <c:pt idx="268">
                  <c:v>63.370719999999999</c:v>
                </c:pt>
                <c:pt idx="269">
                  <c:v>20.106652</c:v>
                </c:pt>
                <c:pt idx="270">
                  <c:v>5.086036</c:v>
                </c:pt>
                <c:pt idx="271">
                  <c:v>2.8477679999999999</c:v>
                </c:pt>
                <c:pt idx="272">
                  <c:v>4.2682169999999999</c:v>
                </c:pt>
                <c:pt idx="273">
                  <c:v>21.681933000000001</c:v>
                </c:pt>
                <c:pt idx="274">
                  <c:v>14.855360000000001</c:v>
                </c:pt>
                <c:pt idx="275">
                  <c:v>10.488818999999999</c:v>
                </c:pt>
                <c:pt idx="276">
                  <c:v>8.0180000000000001E-2</c:v>
                </c:pt>
                <c:pt idx="277">
                  <c:v>42.661999999999999</c:v>
                </c:pt>
                <c:pt idx="278">
                  <c:v>1.5641210000000001</c:v>
                </c:pt>
                <c:pt idx="279">
                  <c:v>31.953215999999998</c:v>
                </c:pt>
                <c:pt idx="280">
                  <c:v>0.87218700000000016</c:v>
                </c:pt>
                <c:pt idx="281">
                  <c:v>19.6677</c:v>
                </c:pt>
                <c:pt idx="282">
                  <c:v>1.9133540000000002</c:v>
                </c:pt>
                <c:pt idx="283">
                  <c:v>4.3132159999999997</c:v>
                </c:pt>
                <c:pt idx="284">
                  <c:v>14.229732</c:v>
                </c:pt>
                <c:pt idx="285">
                  <c:v>3.3307199999999999</c:v>
                </c:pt>
                <c:pt idx="286">
                  <c:v>15.0381</c:v>
                </c:pt>
                <c:pt idx="287">
                  <c:v>6.9583710000000005</c:v>
                </c:pt>
                <c:pt idx="288">
                  <c:v>28.518180000000001</c:v>
                </c:pt>
                <c:pt idx="289">
                  <c:v>8.6814420000000005</c:v>
                </c:pt>
                <c:pt idx="290">
                  <c:v>2.5284740000000001</c:v>
                </c:pt>
                <c:pt idx="291">
                  <c:v>14.960603000000001</c:v>
                </c:pt>
                <c:pt idx="292">
                  <c:v>10.182144000000001</c:v>
                </c:pt>
                <c:pt idx="293">
                  <c:v>8.6968800000000002</c:v>
                </c:pt>
                <c:pt idx="294">
                  <c:v>4.8018539999999996</c:v>
                </c:pt>
                <c:pt idx="295">
                  <c:v>106.156175</c:v>
                </c:pt>
                <c:pt idx="296">
                  <c:v>25.541040000000002</c:v>
                </c:pt>
                <c:pt idx="297">
                  <c:v>10.103184000000001</c:v>
                </c:pt>
                <c:pt idx="298">
                  <c:v>26.201664000000001</c:v>
                </c:pt>
                <c:pt idx="299">
                  <c:v>6.6831050000000003</c:v>
                </c:pt>
                <c:pt idx="300">
                  <c:v>6.5345639999999996</c:v>
                </c:pt>
                <c:pt idx="301">
                  <c:v>96.341025000000002</c:v>
                </c:pt>
                <c:pt idx="302">
                  <c:v>8.1966000000000001</c:v>
                </c:pt>
                <c:pt idx="303">
                  <c:v>19.141767999999999</c:v>
                </c:pt>
                <c:pt idx="304">
                  <c:v>24.038423999999999</c:v>
                </c:pt>
                <c:pt idx="305">
                  <c:v>6.314157999999999</c:v>
                </c:pt>
                <c:pt idx="306">
                  <c:v>0.61825399999999997</c:v>
                </c:pt>
                <c:pt idx="307">
                  <c:v>2.9066800000000002</c:v>
                </c:pt>
                <c:pt idx="308">
                  <c:v>0.56916199999999995</c:v>
                </c:pt>
                <c:pt idx="309">
                  <c:v>10.999601999999999</c:v>
                </c:pt>
                <c:pt idx="310">
                  <c:v>18.26154</c:v>
                </c:pt>
                <c:pt idx="311">
                  <c:v>26.035</c:v>
                </c:pt>
                <c:pt idx="312">
                  <c:v>4.2344179999999998</c:v>
                </c:pt>
                <c:pt idx="313">
                  <c:v>0.80339000000000005</c:v>
                </c:pt>
                <c:pt idx="314">
                  <c:v>57.141711000000008</c:v>
                </c:pt>
                <c:pt idx="315">
                  <c:v>28.896681000000005</c:v>
                </c:pt>
                <c:pt idx="316">
                  <c:v>0.47260399999999997</c:v>
                </c:pt>
                <c:pt idx="317">
                  <c:v>25.708804000000001</c:v>
                </c:pt>
                <c:pt idx="318">
                  <c:v>1.746712</c:v>
                </c:pt>
                <c:pt idx="319">
                  <c:v>4.9306269999999994</c:v>
                </c:pt>
                <c:pt idx="320">
                  <c:v>85.852640000000008</c:v>
                </c:pt>
                <c:pt idx="321">
                  <c:v>1.084473</c:v>
                </c:pt>
                <c:pt idx="322">
                  <c:v>1.7891279999999998</c:v>
                </c:pt>
                <c:pt idx="323">
                  <c:v>6.3661289999999999</c:v>
                </c:pt>
                <c:pt idx="324">
                  <c:v>1.0100480000000001</c:v>
                </c:pt>
                <c:pt idx="325">
                  <c:v>75.929040000000001</c:v>
                </c:pt>
                <c:pt idx="326">
                  <c:v>0.83007300000000006</c:v>
                </c:pt>
                <c:pt idx="327">
                  <c:v>8.212904</c:v>
                </c:pt>
                <c:pt idx="328">
                  <c:v>62.443122000000002</c:v>
                </c:pt>
                <c:pt idx="329">
                  <c:v>49.512177000000001</c:v>
                </c:pt>
                <c:pt idx="330">
                  <c:v>19.931263999999999</c:v>
                </c:pt>
                <c:pt idx="331">
                  <c:v>5.0758000000000001</c:v>
                </c:pt>
                <c:pt idx="332">
                  <c:v>4.1994249999999997</c:v>
                </c:pt>
                <c:pt idx="333">
                  <c:v>2.054783</c:v>
                </c:pt>
                <c:pt idx="334">
                  <c:v>2.1125039999999999</c:v>
                </c:pt>
                <c:pt idx="335">
                  <c:v>101.29912</c:v>
                </c:pt>
                <c:pt idx="336">
                  <c:v>3.0609579999999998</c:v>
                </c:pt>
                <c:pt idx="337">
                  <c:v>8.475321000000001</c:v>
                </c:pt>
                <c:pt idx="338">
                  <c:v>2.4432600000000004</c:v>
                </c:pt>
                <c:pt idx="339">
                  <c:v>3.6671600000000004</c:v>
                </c:pt>
                <c:pt idx="340">
                  <c:v>0.62955099999999997</c:v>
                </c:pt>
                <c:pt idx="341">
                  <c:v>9.5583279999999995</c:v>
                </c:pt>
                <c:pt idx="342">
                  <c:v>5.0474820000000005</c:v>
                </c:pt>
                <c:pt idx="343">
                  <c:v>3.5995499999999998</c:v>
                </c:pt>
                <c:pt idx="344">
                  <c:v>8.8633550000000003</c:v>
                </c:pt>
                <c:pt idx="345">
                  <c:v>29.372783999999999</c:v>
                </c:pt>
                <c:pt idx="346">
                  <c:v>48.210735</c:v>
                </c:pt>
                <c:pt idx="347">
                  <c:v>3.33982</c:v>
                </c:pt>
                <c:pt idx="348">
                  <c:v>5.8351920000000002</c:v>
                </c:pt>
                <c:pt idx="349">
                  <c:v>41.101075000000002</c:v>
                </c:pt>
                <c:pt idx="350">
                  <c:v>74.349910000000008</c:v>
                </c:pt>
                <c:pt idx="351">
                  <c:v>0.51156000000000001</c:v>
                </c:pt>
                <c:pt idx="352">
                  <c:v>43.979058000000002</c:v>
                </c:pt>
                <c:pt idx="353">
                  <c:v>5.2149540000000005</c:v>
                </c:pt>
                <c:pt idx="354">
                  <c:v>3.3584760000000005</c:v>
                </c:pt>
                <c:pt idx="355">
                  <c:v>52.998163999999996</c:v>
                </c:pt>
                <c:pt idx="356">
                  <c:v>66.970793999999998</c:v>
                </c:pt>
                <c:pt idx="357">
                  <c:v>0.46428399999999997</c:v>
                </c:pt>
                <c:pt idx="358">
                  <c:v>1.296808</c:v>
                </c:pt>
                <c:pt idx="359">
                  <c:v>63.879509999999996</c:v>
                </c:pt>
                <c:pt idx="360">
                  <c:v>18.054927000000003</c:v>
                </c:pt>
                <c:pt idx="361">
                  <c:v>1.0927</c:v>
                </c:pt>
                <c:pt idx="362">
                  <c:v>38.416359999999997</c:v>
                </c:pt>
                <c:pt idx="363">
                  <c:v>13.342989000000001</c:v>
                </c:pt>
                <c:pt idx="364">
                  <c:v>12.059124000000001</c:v>
                </c:pt>
                <c:pt idx="365">
                  <c:v>10.255896000000002</c:v>
                </c:pt>
                <c:pt idx="366">
                  <c:v>1.472097</c:v>
                </c:pt>
                <c:pt idx="367">
                  <c:v>18.784149999999997</c:v>
                </c:pt>
                <c:pt idx="368">
                  <c:v>9.4369170000000011</c:v>
                </c:pt>
                <c:pt idx="369">
                  <c:v>24.696276000000001</c:v>
                </c:pt>
                <c:pt idx="370">
                  <c:v>3.312414</c:v>
                </c:pt>
                <c:pt idx="371">
                  <c:v>9.7277070000000005</c:v>
                </c:pt>
                <c:pt idx="372">
                  <c:v>11.580501999999999</c:v>
                </c:pt>
                <c:pt idx="373">
                  <c:v>0.37854700000000002</c:v>
                </c:pt>
                <c:pt idx="374">
                  <c:v>70.387359999999987</c:v>
                </c:pt>
                <c:pt idx="375">
                  <c:v>62.061318</c:v>
                </c:pt>
                <c:pt idx="376">
                  <c:v>34.170290000000001</c:v>
                </c:pt>
                <c:pt idx="377">
                  <c:v>23.174002000000002</c:v>
                </c:pt>
                <c:pt idx="378">
                  <c:v>62.716920000000002</c:v>
                </c:pt>
                <c:pt idx="379">
                  <c:v>12.397375</c:v>
                </c:pt>
                <c:pt idx="380">
                  <c:v>4.0006810000000002</c:v>
                </c:pt>
                <c:pt idx="381">
                  <c:v>1.2205970000000002</c:v>
                </c:pt>
                <c:pt idx="382">
                  <c:v>1.252856</c:v>
                </c:pt>
                <c:pt idx="383">
                  <c:v>0.65171400000000002</c:v>
                </c:pt>
                <c:pt idx="384">
                  <c:v>3.30681</c:v>
                </c:pt>
                <c:pt idx="385">
                  <c:v>3.3856389999999998</c:v>
                </c:pt>
                <c:pt idx="386">
                  <c:v>0.12464</c:v>
                </c:pt>
                <c:pt idx="387">
                  <c:v>2.953227</c:v>
                </c:pt>
                <c:pt idx="388">
                  <c:v>6.7916970000000001</c:v>
                </c:pt>
                <c:pt idx="389">
                  <c:v>1.748864</c:v>
                </c:pt>
                <c:pt idx="390">
                  <c:v>2.7800480000000003</c:v>
                </c:pt>
                <c:pt idx="391">
                  <c:v>35.228224999999995</c:v>
                </c:pt>
                <c:pt idx="392">
                  <c:v>18.376528</c:v>
                </c:pt>
                <c:pt idx="393">
                  <c:v>13.335828000000001</c:v>
                </c:pt>
                <c:pt idx="394">
                  <c:v>10.223862</c:v>
                </c:pt>
                <c:pt idx="395">
                  <c:v>0.96544799999999986</c:v>
                </c:pt>
                <c:pt idx="396">
                  <c:v>72.046820999999994</c:v>
                </c:pt>
                <c:pt idx="397">
                  <c:v>67.363803000000004</c:v>
                </c:pt>
                <c:pt idx="398">
                  <c:v>0.65577600000000003</c:v>
                </c:pt>
                <c:pt idx="399">
                  <c:v>1.8808750000000001</c:v>
                </c:pt>
                <c:pt idx="400">
                  <c:v>2.9441669999999998</c:v>
                </c:pt>
                <c:pt idx="401">
                  <c:v>29.854039999999998</c:v>
                </c:pt>
                <c:pt idx="402">
                  <c:v>10.168290000000001</c:v>
                </c:pt>
                <c:pt idx="403">
                  <c:v>10.650497000000001</c:v>
                </c:pt>
                <c:pt idx="404">
                  <c:v>0.33656700000000001</c:v>
                </c:pt>
                <c:pt idx="405">
                  <c:v>2.3330799999999998</c:v>
                </c:pt>
                <c:pt idx="406">
                  <c:v>40.795193999999995</c:v>
                </c:pt>
                <c:pt idx="407">
                  <c:v>33.649272000000003</c:v>
                </c:pt>
                <c:pt idx="408">
                  <c:v>0.65728000000000009</c:v>
                </c:pt>
                <c:pt idx="409">
                  <c:v>2.5066800000000002</c:v>
                </c:pt>
                <c:pt idx="410">
                  <c:v>11.355651999999999</c:v>
                </c:pt>
                <c:pt idx="411">
                  <c:v>11.040216000000001</c:v>
                </c:pt>
                <c:pt idx="412">
                  <c:v>4.3142250000000004</c:v>
                </c:pt>
                <c:pt idx="413">
                  <c:v>0.55206900000000003</c:v>
                </c:pt>
                <c:pt idx="414">
                  <c:v>4.6077260000000004</c:v>
                </c:pt>
                <c:pt idx="415">
                  <c:v>86.555007000000003</c:v>
                </c:pt>
                <c:pt idx="416">
                  <c:v>8.3379820000000002</c:v>
                </c:pt>
                <c:pt idx="417">
                  <c:v>1.04664</c:v>
                </c:pt>
                <c:pt idx="418">
                  <c:v>10.486280000000001</c:v>
                </c:pt>
                <c:pt idx="419">
                  <c:v>30.527291000000002</c:v>
                </c:pt>
                <c:pt idx="420">
                  <c:v>6.7364839999999999</c:v>
                </c:pt>
                <c:pt idx="421">
                  <c:v>11.456806</c:v>
                </c:pt>
                <c:pt idx="422">
                  <c:v>85.006348000000003</c:v>
                </c:pt>
                <c:pt idx="423">
                  <c:v>12.687576</c:v>
                </c:pt>
                <c:pt idx="424">
                  <c:v>17.6571</c:v>
                </c:pt>
                <c:pt idx="425">
                  <c:v>67.163124999999994</c:v>
                </c:pt>
                <c:pt idx="426">
                  <c:v>14.819487999999998</c:v>
                </c:pt>
                <c:pt idx="427">
                  <c:v>26.045715000000001</c:v>
                </c:pt>
                <c:pt idx="428">
                  <c:v>1.6723940000000002</c:v>
                </c:pt>
                <c:pt idx="429">
                  <c:v>2.0817749999999999</c:v>
                </c:pt>
                <c:pt idx="430">
                  <c:v>85.686925000000002</c:v>
                </c:pt>
                <c:pt idx="431">
                  <c:v>12.631525000000002</c:v>
                </c:pt>
                <c:pt idx="432">
                  <c:v>0.56570799999999999</c:v>
                </c:pt>
                <c:pt idx="433">
                  <c:v>71.941674999999989</c:v>
                </c:pt>
                <c:pt idx="434">
                  <c:v>2.84396</c:v>
                </c:pt>
                <c:pt idx="435">
                  <c:v>5.6254200000000001</c:v>
                </c:pt>
                <c:pt idx="436">
                  <c:v>1.8362759999999998</c:v>
                </c:pt>
                <c:pt idx="437">
                  <c:v>22.601432000000003</c:v>
                </c:pt>
                <c:pt idx="438">
                  <c:v>0.93418900000000016</c:v>
                </c:pt>
                <c:pt idx="439">
                  <c:v>0.353188</c:v>
                </c:pt>
                <c:pt idx="440">
                  <c:v>1.7681620000000002</c:v>
                </c:pt>
                <c:pt idx="441">
                  <c:v>3.7573119999999998</c:v>
                </c:pt>
                <c:pt idx="442">
                  <c:v>5.3443499999999995</c:v>
                </c:pt>
                <c:pt idx="443">
                  <c:v>0.23025100000000001</c:v>
                </c:pt>
                <c:pt idx="444">
                  <c:v>55.886444000000004</c:v>
                </c:pt>
                <c:pt idx="445">
                  <c:v>10.624698</c:v>
                </c:pt>
                <c:pt idx="446">
                  <c:v>6.4265810000000014</c:v>
                </c:pt>
                <c:pt idx="447">
                  <c:v>1.201244</c:v>
                </c:pt>
                <c:pt idx="448">
                  <c:v>23.803341</c:v>
                </c:pt>
                <c:pt idx="449">
                  <c:v>15.928570000000001</c:v>
                </c:pt>
                <c:pt idx="450">
                  <c:v>75.788887000000003</c:v>
                </c:pt>
                <c:pt idx="451">
                  <c:v>102.58000800000001</c:v>
                </c:pt>
                <c:pt idx="452">
                  <c:v>1.6627159999999999</c:v>
                </c:pt>
                <c:pt idx="453">
                  <c:v>3.0290779999999997</c:v>
                </c:pt>
                <c:pt idx="454">
                  <c:v>1.2924099999999998</c:v>
                </c:pt>
                <c:pt idx="455">
                  <c:v>7.4856980000000002</c:v>
                </c:pt>
                <c:pt idx="456">
                  <c:v>7.2633000000000001</c:v>
                </c:pt>
                <c:pt idx="457">
                  <c:v>10.832036</c:v>
                </c:pt>
                <c:pt idx="458">
                  <c:v>9.7890759999999997</c:v>
                </c:pt>
                <c:pt idx="459">
                  <c:v>7.0221240000000007</c:v>
                </c:pt>
                <c:pt idx="460">
                  <c:v>6.3218399999999999</c:v>
                </c:pt>
                <c:pt idx="461">
                  <c:v>0.38493700000000003</c:v>
                </c:pt>
                <c:pt idx="462">
                  <c:v>23.170950000000001</c:v>
                </c:pt>
                <c:pt idx="463">
                  <c:v>2.6393400000000002</c:v>
                </c:pt>
                <c:pt idx="464">
                  <c:v>0.239844</c:v>
                </c:pt>
                <c:pt idx="465">
                  <c:v>73.028046000000003</c:v>
                </c:pt>
                <c:pt idx="466">
                  <c:v>2.6526390000000002</c:v>
                </c:pt>
                <c:pt idx="467">
                  <c:v>57.642016000000005</c:v>
                </c:pt>
                <c:pt idx="468">
                  <c:v>1.1025480000000001</c:v>
                </c:pt>
                <c:pt idx="469">
                  <c:v>8.3010660000000005</c:v>
                </c:pt>
                <c:pt idx="470">
                  <c:v>25.069025</c:v>
                </c:pt>
                <c:pt idx="471">
                  <c:v>0.75881600000000005</c:v>
                </c:pt>
                <c:pt idx="472">
                  <c:v>19.194930000000003</c:v>
                </c:pt>
                <c:pt idx="473">
                  <c:v>1.5169999999999999</c:v>
                </c:pt>
                <c:pt idx="474">
                  <c:v>3.7431809999999999</c:v>
                </c:pt>
                <c:pt idx="475">
                  <c:v>3.4305599999999998</c:v>
                </c:pt>
                <c:pt idx="476">
                  <c:v>3.4981599999999999</c:v>
                </c:pt>
                <c:pt idx="477">
                  <c:v>6.3137969999999992</c:v>
                </c:pt>
                <c:pt idx="478">
                  <c:v>1.1520630000000001</c:v>
                </c:pt>
                <c:pt idx="479">
                  <c:v>49.943833000000005</c:v>
                </c:pt>
                <c:pt idx="480">
                  <c:v>1.189818</c:v>
                </c:pt>
                <c:pt idx="481">
                  <c:v>1.5907179999999999</c:v>
                </c:pt>
                <c:pt idx="482">
                  <c:v>15.301920000000001</c:v>
                </c:pt>
                <c:pt idx="483">
                  <c:v>4.1854500000000003</c:v>
                </c:pt>
                <c:pt idx="484">
                  <c:v>6.0842920000000005</c:v>
                </c:pt>
                <c:pt idx="485">
                  <c:v>3.6233790000000003</c:v>
                </c:pt>
                <c:pt idx="486">
                  <c:v>10.397235999999999</c:v>
                </c:pt>
                <c:pt idx="487">
                  <c:v>37.677962999999998</c:v>
                </c:pt>
                <c:pt idx="488">
                  <c:v>32.111435999999998</c:v>
                </c:pt>
                <c:pt idx="489">
                  <c:v>5.5613140000000003</c:v>
                </c:pt>
                <c:pt idx="490">
                  <c:v>24.232230000000001</c:v>
                </c:pt>
                <c:pt idx="491">
                  <c:v>1.5345</c:v>
                </c:pt>
                <c:pt idx="492">
                  <c:v>13.026939</c:v>
                </c:pt>
                <c:pt idx="493">
                  <c:v>10.240404</c:v>
                </c:pt>
                <c:pt idx="494">
                  <c:v>1.8674089999999999</c:v>
                </c:pt>
                <c:pt idx="495">
                  <c:v>9.6346140000000009</c:v>
                </c:pt>
                <c:pt idx="496">
                  <c:v>0.48474800000000001</c:v>
                </c:pt>
                <c:pt idx="497">
                  <c:v>8.5661900000000006</c:v>
                </c:pt>
                <c:pt idx="498">
                  <c:v>2.5604019999999998</c:v>
                </c:pt>
                <c:pt idx="499">
                  <c:v>11.198978000000002</c:v>
                </c:pt>
                <c:pt idx="500">
                  <c:v>7.6234210000000004</c:v>
                </c:pt>
                <c:pt idx="501">
                  <c:v>1.0483199999999999</c:v>
                </c:pt>
                <c:pt idx="502">
                  <c:v>1.8108930000000003</c:v>
                </c:pt>
                <c:pt idx="503">
                  <c:v>8.7955319999999997</c:v>
                </c:pt>
                <c:pt idx="504">
                  <c:v>18.0974</c:v>
                </c:pt>
                <c:pt idx="505">
                  <c:v>80.490174999999994</c:v>
                </c:pt>
                <c:pt idx="506">
                  <c:v>38.748170999999999</c:v>
                </c:pt>
                <c:pt idx="507">
                  <c:v>20.159600000000001</c:v>
                </c:pt>
                <c:pt idx="508">
                  <c:v>1.7426639999999998</c:v>
                </c:pt>
                <c:pt idx="509">
                  <c:v>10.510235999999999</c:v>
                </c:pt>
                <c:pt idx="510">
                  <c:v>4.8359999999999994</c:v>
                </c:pt>
                <c:pt idx="511">
                  <c:v>0.91767500000000002</c:v>
                </c:pt>
                <c:pt idx="512">
                  <c:v>2.5458959999999999</c:v>
                </c:pt>
                <c:pt idx="513">
                  <c:v>2.860195</c:v>
                </c:pt>
                <c:pt idx="514">
                  <c:v>1.01661</c:v>
                </c:pt>
                <c:pt idx="515">
                  <c:v>27.383182000000001</c:v>
                </c:pt>
                <c:pt idx="516">
                  <c:v>6.0708659999999997</c:v>
                </c:pt>
                <c:pt idx="517">
                  <c:v>126.49557800000001</c:v>
                </c:pt>
                <c:pt idx="518">
                  <c:v>5.1920350000000006</c:v>
                </c:pt>
                <c:pt idx="519">
                  <c:v>13.173203999999998</c:v>
                </c:pt>
                <c:pt idx="520">
                  <c:v>2.71095</c:v>
                </c:pt>
                <c:pt idx="521">
                  <c:v>40.470074999999994</c:v>
                </c:pt>
                <c:pt idx="522">
                  <c:v>7.7758520000000004</c:v>
                </c:pt>
                <c:pt idx="523">
                  <c:v>31.354783000000001</c:v>
                </c:pt>
                <c:pt idx="524">
                  <c:v>1.6388400000000003</c:v>
                </c:pt>
                <c:pt idx="525">
                  <c:v>0.65500900000000006</c:v>
                </c:pt>
                <c:pt idx="526">
                  <c:v>74.046786000000012</c:v>
                </c:pt>
                <c:pt idx="527">
                  <c:v>0.90472799999999998</c:v>
                </c:pt>
                <c:pt idx="528">
                  <c:v>1.7659399999999998</c:v>
                </c:pt>
                <c:pt idx="529">
                  <c:v>74.635011000000006</c:v>
                </c:pt>
                <c:pt idx="530">
                  <c:v>3.1638109999999999</c:v>
                </c:pt>
                <c:pt idx="531">
                  <c:v>16.906043</c:v>
                </c:pt>
                <c:pt idx="532">
                  <c:v>4.1106189999999998</c:v>
                </c:pt>
                <c:pt idx="533">
                  <c:v>38.881071999999996</c:v>
                </c:pt>
                <c:pt idx="534">
                  <c:v>49.812280000000001</c:v>
                </c:pt>
                <c:pt idx="535">
                  <c:v>3.1406000000000001</c:v>
                </c:pt>
                <c:pt idx="536">
                  <c:v>12.784142000000001</c:v>
                </c:pt>
                <c:pt idx="537">
                  <c:v>12.934145000000001</c:v>
                </c:pt>
                <c:pt idx="538">
                  <c:v>4.9007100000000001</c:v>
                </c:pt>
                <c:pt idx="539">
                  <c:v>17.815846000000001</c:v>
                </c:pt>
                <c:pt idx="540">
                  <c:v>49.983606999999999</c:v>
                </c:pt>
                <c:pt idx="541">
                  <c:v>0.73151100000000002</c:v>
                </c:pt>
                <c:pt idx="542">
                  <c:v>25.760293999999998</c:v>
                </c:pt>
                <c:pt idx="543">
                  <c:v>1.2227150000000002</c:v>
                </c:pt>
                <c:pt idx="544">
                  <c:v>2.2129749999999997</c:v>
                </c:pt>
                <c:pt idx="545">
                  <c:v>6.6490470000000004</c:v>
                </c:pt>
                <c:pt idx="546">
                  <c:v>39.494312000000001</c:v>
                </c:pt>
                <c:pt idx="547">
                  <c:v>13.856738000000002</c:v>
                </c:pt>
                <c:pt idx="548">
                  <c:v>25.676277000000002</c:v>
                </c:pt>
                <c:pt idx="549">
                  <c:v>83.532094000000001</c:v>
                </c:pt>
                <c:pt idx="550">
                  <c:v>14.563675999999999</c:v>
                </c:pt>
                <c:pt idx="551">
                  <c:v>8.0121359999999999</c:v>
                </c:pt>
                <c:pt idx="552">
                  <c:v>3.3713420000000003</c:v>
                </c:pt>
                <c:pt idx="553">
                  <c:v>11.900558999999999</c:v>
                </c:pt>
                <c:pt idx="554">
                  <c:v>12.957840000000001</c:v>
                </c:pt>
                <c:pt idx="555">
                  <c:v>5.1013879999999991</c:v>
                </c:pt>
                <c:pt idx="556">
                  <c:v>0.40058200000000005</c:v>
                </c:pt>
                <c:pt idx="557">
                  <c:v>0.99624400000000002</c:v>
                </c:pt>
                <c:pt idx="558">
                  <c:v>0.70644000000000007</c:v>
                </c:pt>
                <c:pt idx="559">
                  <c:v>26.748015000000002</c:v>
                </c:pt>
                <c:pt idx="560">
                  <c:v>6.6773400000000001</c:v>
                </c:pt>
                <c:pt idx="561">
                  <c:v>8.2742180000000012</c:v>
                </c:pt>
                <c:pt idx="562">
                  <c:v>52.876169000000004</c:v>
                </c:pt>
                <c:pt idx="563">
                  <c:v>20.203920000000004</c:v>
                </c:pt>
                <c:pt idx="564">
                  <c:v>153.78880000000001</c:v>
                </c:pt>
                <c:pt idx="565">
                  <c:v>1.1729080000000001</c:v>
                </c:pt>
                <c:pt idx="566">
                  <c:v>66.693674999999999</c:v>
                </c:pt>
                <c:pt idx="567">
                  <c:v>1.9461490000000001</c:v>
                </c:pt>
                <c:pt idx="568">
                  <c:v>1.8303669999999999</c:v>
                </c:pt>
                <c:pt idx="569">
                  <c:v>51.254345999999998</c:v>
                </c:pt>
                <c:pt idx="570">
                  <c:v>20.351316000000001</c:v>
                </c:pt>
                <c:pt idx="571">
                  <c:v>25.460237000000003</c:v>
                </c:pt>
                <c:pt idx="572">
                  <c:v>75.415399999999991</c:v>
                </c:pt>
                <c:pt idx="573">
                  <c:v>56.558699999999995</c:v>
                </c:pt>
                <c:pt idx="574">
                  <c:v>10.443355</c:v>
                </c:pt>
                <c:pt idx="575">
                  <c:v>2.1640299999999999</c:v>
                </c:pt>
                <c:pt idx="576">
                  <c:v>17.839528000000001</c:v>
                </c:pt>
                <c:pt idx="577">
                  <c:v>5.599164</c:v>
                </c:pt>
                <c:pt idx="578">
                  <c:v>6.3283680000000002</c:v>
                </c:pt>
                <c:pt idx="579">
                  <c:v>28.688310000000001</c:v>
                </c:pt>
                <c:pt idx="580">
                  <c:v>59.498140000000006</c:v>
                </c:pt>
                <c:pt idx="581">
                  <c:v>4.0162979999999999</c:v>
                </c:pt>
                <c:pt idx="582">
                  <c:v>91.704699999999988</c:v>
                </c:pt>
                <c:pt idx="583">
                  <c:v>10.928590999999999</c:v>
                </c:pt>
                <c:pt idx="584">
                  <c:v>0.54051199999999999</c:v>
                </c:pt>
                <c:pt idx="585">
                  <c:v>0.85074600000000011</c:v>
                </c:pt>
                <c:pt idx="586">
                  <c:v>2.05436</c:v>
                </c:pt>
                <c:pt idx="587">
                  <c:v>5.1550289999999999</c:v>
                </c:pt>
                <c:pt idx="588">
                  <c:v>29.974923</c:v>
                </c:pt>
                <c:pt idx="589">
                  <c:v>22.460841000000002</c:v>
                </c:pt>
                <c:pt idx="590">
                  <c:v>1.570624</c:v>
                </c:pt>
                <c:pt idx="591">
                  <c:v>4.990494</c:v>
                </c:pt>
                <c:pt idx="592">
                  <c:v>0.7299230000000001</c:v>
                </c:pt>
                <c:pt idx="593">
                  <c:v>6.4011249999999995</c:v>
                </c:pt>
                <c:pt idx="594">
                  <c:v>2.7893719999999997</c:v>
                </c:pt>
                <c:pt idx="595">
                  <c:v>1.6552200000000001</c:v>
                </c:pt>
                <c:pt idx="596">
                  <c:v>33.665559999999999</c:v>
                </c:pt>
                <c:pt idx="597">
                  <c:v>2.5274270000000003</c:v>
                </c:pt>
                <c:pt idx="598">
                  <c:v>2.3618000000000001</c:v>
                </c:pt>
                <c:pt idx="599">
                  <c:v>6.4960000000000004</c:v>
                </c:pt>
                <c:pt idx="600">
                  <c:v>13.178046999999999</c:v>
                </c:pt>
                <c:pt idx="601">
                  <c:v>3.0474920000000005</c:v>
                </c:pt>
                <c:pt idx="602">
                  <c:v>50.794640000000001</c:v>
                </c:pt>
                <c:pt idx="603">
                  <c:v>76.864128000000008</c:v>
                </c:pt>
                <c:pt idx="604">
                  <c:v>2.9455849999999999</c:v>
                </c:pt>
                <c:pt idx="605">
                  <c:v>119.04965</c:v>
                </c:pt>
                <c:pt idx="606">
                  <c:v>0.9682400000000001</c:v>
                </c:pt>
                <c:pt idx="607">
                  <c:v>54.095416000000007</c:v>
                </c:pt>
                <c:pt idx="608">
                  <c:v>92.789267999999993</c:v>
                </c:pt>
                <c:pt idx="609">
                  <c:v>4.1574400000000002</c:v>
                </c:pt>
                <c:pt idx="610">
                  <c:v>17.962336000000001</c:v>
                </c:pt>
                <c:pt idx="611">
                  <c:v>4.7157600000000004</c:v>
                </c:pt>
                <c:pt idx="612">
                  <c:v>32.546745000000001</c:v>
                </c:pt>
                <c:pt idx="613">
                  <c:v>1.337056</c:v>
                </c:pt>
                <c:pt idx="614">
                  <c:v>2.3508529999999999</c:v>
                </c:pt>
                <c:pt idx="615">
                  <c:v>12.532348000000001</c:v>
                </c:pt>
                <c:pt idx="616">
                  <c:v>0.64541400000000004</c:v>
                </c:pt>
                <c:pt idx="617">
                  <c:v>83.887797000000006</c:v>
                </c:pt>
                <c:pt idx="618">
                  <c:v>0.29830499999999999</c:v>
                </c:pt>
                <c:pt idx="619">
                  <c:v>5.2683900000000001</c:v>
                </c:pt>
                <c:pt idx="620">
                  <c:v>0.77755600000000014</c:v>
                </c:pt>
                <c:pt idx="621">
                  <c:v>4.1730479999999996</c:v>
                </c:pt>
                <c:pt idx="622">
                  <c:v>97.926675000000003</c:v>
                </c:pt>
                <c:pt idx="623">
                  <c:v>7.5886959999999997</c:v>
                </c:pt>
                <c:pt idx="624">
                  <c:v>2.5647180000000005</c:v>
                </c:pt>
                <c:pt idx="625">
                  <c:v>0.71345999999999998</c:v>
                </c:pt>
                <c:pt idx="626">
                  <c:v>10.907141000000001</c:v>
                </c:pt>
                <c:pt idx="627">
                  <c:v>3.6926400000000004</c:v>
                </c:pt>
                <c:pt idx="628">
                  <c:v>77.583160000000007</c:v>
                </c:pt>
                <c:pt idx="629">
                  <c:v>21.087098999999998</c:v>
                </c:pt>
                <c:pt idx="630">
                  <c:v>61.259847999999998</c:v>
                </c:pt>
                <c:pt idx="631">
                  <c:v>8.7112379999999998</c:v>
                </c:pt>
                <c:pt idx="632">
                  <c:v>1.3465200000000002</c:v>
                </c:pt>
                <c:pt idx="633">
                  <c:v>19.450050000000001</c:v>
                </c:pt>
                <c:pt idx="634">
                  <c:v>44.934419999999996</c:v>
                </c:pt>
                <c:pt idx="635">
                  <c:v>0.54689600000000005</c:v>
                </c:pt>
                <c:pt idx="636">
                  <c:v>1.32612</c:v>
                </c:pt>
                <c:pt idx="637">
                  <c:v>11.179079000000002</c:v>
                </c:pt>
                <c:pt idx="638">
                  <c:v>4.5991400000000002</c:v>
                </c:pt>
                <c:pt idx="639">
                  <c:v>2.7648600000000001</c:v>
                </c:pt>
                <c:pt idx="640">
                  <c:v>0.76194600000000001</c:v>
                </c:pt>
                <c:pt idx="641">
                  <c:v>11.2056</c:v>
                </c:pt>
                <c:pt idx="642">
                  <c:v>1.803086</c:v>
                </c:pt>
                <c:pt idx="643">
                  <c:v>134.96277499999999</c:v>
                </c:pt>
                <c:pt idx="644">
                  <c:v>0.53468799999999994</c:v>
                </c:pt>
                <c:pt idx="645">
                  <c:v>0.73471199999999992</c:v>
                </c:pt>
                <c:pt idx="646">
                  <c:v>10.9802</c:v>
                </c:pt>
                <c:pt idx="647">
                  <c:v>33.059324999999994</c:v>
                </c:pt>
                <c:pt idx="648">
                  <c:v>0.84602100000000002</c:v>
                </c:pt>
                <c:pt idx="649">
                  <c:v>12.780878</c:v>
                </c:pt>
                <c:pt idx="650">
                  <c:v>32.044319999999999</c:v>
                </c:pt>
                <c:pt idx="651">
                  <c:v>3.7672980000000003</c:v>
                </c:pt>
                <c:pt idx="652">
                  <c:v>1.4494199999999999</c:v>
                </c:pt>
                <c:pt idx="653">
                  <c:v>0.92568000000000006</c:v>
                </c:pt>
                <c:pt idx="654">
                  <c:v>13.558155000000001</c:v>
                </c:pt>
                <c:pt idx="655">
                  <c:v>6.4349499999999997</c:v>
                </c:pt>
                <c:pt idx="656">
                  <c:v>14.048859000000002</c:v>
                </c:pt>
                <c:pt idx="657">
                  <c:v>62.533506000000003</c:v>
                </c:pt>
                <c:pt idx="658">
                  <c:v>61.49</c:v>
                </c:pt>
                <c:pt idx="659">
                  <c:v>1.8616619999999999</c:v>
                </c:pt>
                <c:pt idx="660">
                  <c:v>1.7752349999999999</c:v>
                </c:pt>
                <c:pt idx="661">
                  <c:v>4.9683889999999993</c:v>
                </c:pt>
                <c:pt idx="662">
                  <c:v>0.52173000000000003</c:v>
                </c:pt>
                <c:pt idx="663">
                  <c:v>19.052123999999999</c:v>
                </c:pt>
                <c:pt idx="664">
                  <c:v>2.3002760000000002</c:v>
                </c:pt>
                <c:pt idx="665">
                  <c:v>1.759917</c:v>
                </c:pt>
                <c:pt idx="666">
                  <c:v>25.614732</c:v>
                </c:pt>
                <c:pt idx="667">
                  <c:v>45.008658000000004</c:v>
                </c:pt>
                <c:pt idx="668">
                  <c:v>38.522574999999996</c:v>
                </c:pt>
                <c:pt idx="669">
                  <c:v>1.6452659999999999</c:v>
                </c:pt>
                <c:pt idx="670">
                  <c:v>3.0254119999999998</c:v>
                </c:pt>
                <c:pt idx="671">
                  <c:v>1.4255039999999999</c:v>
                </c:pt>
                <c:pt idx="672">
                  <c:v>1.1874230000000001</c:v>
                </c:pt>
                <c:pt idx="673">
                  <c:v>1.7665200000000003</c:v>
                </c:pt>
                <c:pt idx="674">
                  <c:v>1.336489</c:v>
                </c:pt>
                <c:pt idx="675">
                  <c:v>5.444096</c:v>
                </c:pt>
                <c:pt idx="676">
                  <c:v>0.97792200000000007</c:v>
                </c:pt>
                <c:pt idx="677">
                  <c:v>90.611202000000006</c:v>
                </c:pt>
                <c:pt idx="678">
                  <c:v>4.6531419999999999</c:v>
                </c:pt>
                <c:pt idx="679">
                  <c:v>48.606382999999994</c:v>
                </c:pt>
                <c:pt idx="680">
                  <c:v>1.145562</c:v>
                </c:pt>
                <c:pt idx="681">
                  <c:v>2.3050169999999999</c:v>
                </c:pt>
                <c:pt idx="682">
                  <c:v>0.23993500000000001</c:v>
                </c:pt>
                <c:pt idx="683">
                  <c:v>1.11155</c:v>
                </c:pt>
                <c:pt idx="684">
                  <c:v>0.46123500000000001</c:v>
                </c:pt>
                <c:pt idx="685">
                  <c:v>51.892759000000005</c:v>
                </c:pt>
                <c:pt idx="686">
                  <c:v>25.858459</c:v>
                </c:pt>
                <c:pt idx="687">
                  <c:v>6.3865889999999998</c:v>
                </c:pt>
                <c:pt idx="688">
                  <c:v>1.8828250000000002</c:v>
                </c:pt>
                <c:pt idx="689">
                  <c:v>1.5202440000000002</c:v>
                </c:pt>
                <c:pt idx="690">
                  <c:v>2.4540999999999999</c:v>
                </c:pt>
                <c:pt idx="691">
                  <c:v>0.62925999999999993</c:v>
                </c:pt>
                <c:pt idx="692">
                  <c:v>33.644069000000002</c:v>
                </c:pt>
                <c:pt idx="693">
                  <c:v>41.361571999999995</c:v>
                </c:pt>
                <c:pt idx="694">
                  <c:v>1.2240200000000001</c:v>
                </c:pt>
                <c:pt idx="695">
                  <c:v>0.78052100000000002</c:v>
                </c:pt>
                <c:pt idx="696">
                  <c:v>0.50504300000000002</c:v>
                </c:pt>
                <c:pt idx="697">
                  <c:v>2.3782000000000001</c:v>
                </c:pt>
                <c:pt idx="698">
                  <c:v>1.255484</c:v>
                </c:pt>
                <c:pt idx="699">
                  <c:v>3.4763219999999997</c:v>
                </c:pt>
                <c:pt idx="700">
                  <c:v>4.636984</c:v>
                </c:pt>
                <c:pt idx="701">
                  <c:v>84.807322999999997</c:v>
                </c:pt>
                <c:pt idx="702">
                  <c:v>0.31574400000000002</c:v>
                </c:pt>
                <c:pt idx="703">
                  <c:v>2.4335999999999998</c:v>
                </c:pt>
                <c:pt idx="704">
                  <c:v>17.554035000000002</c:v>
                </c:pt>
                <c:pt idx="705">
                  <c:v>72.754737000000006</c:v>
                </c:pt>
                <c:pt idx="706">
                  <c:v>26.807219999999997</c:v>
                </c:pt>
                <c:pt idx="707">
                  <c:v>0.84255000000000002</c:v>
                </c:pt>
                <c:pt idx="708">
                  <c:v>0.15404999999999999</c:v>
                </c:pt>
                <c:pt idx="709">
                  <c:v>12.109902</c:v>
                </c:pt>
                <c:pt idx="710">
                  <c:v>3.5536750000000001</c:v>
                </c:pt>
                <c:pt idx="711">
                  <c:v>47.939012999999996</c:v>
                </c:pt>
                <c:pt idx="712">
                  <c:v>4.8820519999999998</c:v>
                </c:pt>
                <c:pt idx="713">
                  <c:v>6.6597299999999997</c:v>
                </c:pt>
                <c:pt idx="714">
                  <c:v>1.4329509999999999</c:v>
                </c:pt>
                <c:pt idx="715">
                  <c:v>0.33772200000000002</c:v>
                </c:pt>
                <c:pt idx="716">
                  <c:v>3.7154189999999998</c:v>
                </c:pt>
                <c:pt idx="717">
                  <c:v>1.9922759999999999</c:v>
                </c:pt>
                <c:pt idx="718">
                  <c:v>0.85707600000000006</c:v>
                </c:pt>
                <c:pt idx="719">
                  <c:v>1.7588999999999999</c:v>
                </c:pt>
                <c:pt idx="720">
                  <c:v>1.3307579999999999</c:v>
                </c:pt>
                <c:pt idx="721">
                  <c:v>3.3576220000000001</c:v>
                </c:pt>
                <c:pt idx="722">
                  <c:v>3.4505800000000004</c:v>
                </c:pt>
                <c:pt idx="723">
                  <c:v>147.54157499999999</c:v>
                </c:pt>
                <c:pt idx="724">
                  <c:v>1.244364</c:v>
                </c:pt>
                <c:pt idx="725">
                  <c:v>0.89157200000000003</c:v>
                </c:pt>
                <c:pt idx="726">
                  <c:v>2.5720100000000001</c:v>
                </c:pt>
                <c:pt idx="727">
                  <c:v>19.348970999999999</c:v>
                </c:pt>
                <c:pt idx="728">
                  <c:v>0.38323299999999999</c:v>
                </c:pt>
                <c:pt idx="729">
                  <c:v>65.007227999999998</c:v>
                </c:pt>
                <c:pt idx="730">
                  <c:v>3.6783600000000005</c:v>
                </c:pt>
                <c:pt idx="731">
                  <c:v>6.7282530000000005</c:v>
                </c:pt>
                <c:pt idx="732">
                  <c:v>2.0393239999999997</c:v>
                </c:pt>
                <c:pt idx="733">
                  <c:v>3.4642520000000001</c:v>
                </c:pt>
              </c:numCache>
            </c:numRef>
          </c:yVal>
          <c:smooth val="0"/>
          <c:extLst>
            <c:ext xmlns:c16="http://schemas.microsoft.com/office/drawing/2014/chart" uri="{C3380CC4-5D6E-409C-BE32-E72D297353CC}">
              <c16:uniqueId val="{00000002-A735-4D45-BE36-80ABA8E99708}"/>
            </c:ext>
          </c:extLst>
        </c:ser>
        <c:dLbls>
          <c:showLegendKey val="0"/>
          <c:showVal val="0"/>
          <c:showCatName val="0"/>
          <c:showSerName val="0"/>
          <c:showPercent val="0"/>
          <c:showBubbleSize val="0"/>
        </c:dLbls>
        <c:axId val="1237248831"/>
        <c:axId val="1237245919"/>
      </c:scatterChart>
      <c:valAx>
        <c:axId val="1237248831"/>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g-value (%/deacde)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237245919"/>
        <c:crosses val="autoZero"/>
        <c:crossBetween val="midCat"/>
      </c:valAx>
      <c:valAx>
        <c:axId val="1237245919"/>
        <c:scaling>
          <c:orientation val="minMax"/>
          <c:max val="8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Equivalent dose (GY)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23724883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332E1A6DD8FC45A2070B8B33E4250F" ma:contentTypeVersion="4" ma:contentTypeDescription="Create a new document." ma:contentTypeScope="" ma:versionID="1ef955980181bd62cec0b02347818ded">
  <xsd:schema xmlns:xsd="http://www.w3.org/2001/XMLSchema" xmlns:xs="http://www.w3.org/2001/XMLSchema" xmlns:p="http://schemas.microsoft.com/office/2006/metadata/properties" xmlns:ns3="424f75fe-4e7b-426b-b7f9-bcf3ec85f3af" targetNamespace="http://schemas.microsoft.com/office/2006/metadata/properties" ma:root="true" ma:fieldsID="d439a20456ea23bf592d77118c26be76" ns3:_="">
    <xsd:import namespace="424f75fe-4e7b-426b-b7f9-bcf3ec85f3a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f75fe-4e7b-426b-b7f9-bcf3ec85f3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88EC42-E74B-442B-B053-A2A035150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f75fe-4e7b-426b-b7f9-bcf3ec85f3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E287A3-1C07-462A-8D9C-FDBA8E6A48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FB05B4-FE1F-4870-8547-233D7027F15F}">
  <ds:schemaRefs>
    <ds:schemaRef ds:uri="http://schemas.microsoft.com/sharepoint/v3/contenttype/forms"/>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138</TotalTime>
  <Pages>49</Pages>
  <Words>10936</Words>
  <Characters>62336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 Feathers</dc:creator>
  <cp:keywords/>
  <dc:description/>
  <cp:lastModifiedBy>James K. Feathers</cp:lastModifiedBy>
  <cp:revision>11</cp:revision>
  <dcterms:created xsi:type="dcterms:W3CDTF">2024-06-25T17:25:00Z</dcterms:created>
  <dcterms:modified xsi:type="dcterms:W3CDTF">2024-11-21T21:23:00Z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0x01010017332E1A6DD8FC45A2070B8B33E4250F</vt:lpwstr>
  </property>
  <property fmtid="{D5CDD505-2E9C-101B-9397-08002B2CF9AE}" pid="3" name="MediaServiceImageTags">
    <vt:lpwstr/>
  </property>
</Properties>
</file>