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F2" w:rsidRPr="00A251F2" w:rsidRDefault="00A251F2" w:rsidP="00A251F2">
      <w:pPr>
        <w:spacing w:line="480" w:lineRule="auto"/>
        <w:jc w:val="both"/>
        <w:rPr>
          <w:rFonts w:eastAsia="Calibri" w:cs="Times New Roman"/>
          <w:b/>
        </w:rPr>
      </w:pPr>
      <w:r w:rsidRPr="00A251F2">
        <w:rPr>
          <w:rFonts w:eastAsia="Calibri" w:cs="Times New Roman"/>
          <w:b/>
        </w:rPr>
        <w:t xml:space="preserve">Piezoelectric BioMEMS Cantilever for Measurement of Muscle Contraction and for Actuation of Mechanosensitive Cells </w:t>
      </w:r>
    </w:p>
    <w:p w:rsidR="00A251F2" w:rsidRPr="00A251F2" w:rsidRDefault="00A251F2" w:rsidP="00A251F2">
      <w:pPr>
        <w:spacing w:line="480" w:lineRule="auto"/>
        <w:jc w:val="both"/>
        <w:rPr>
          <w:rFonts w:eastAsia="Calibri" w:cs="Times New Roman"/>
        </w:rPr>
      </w:pPr>
    </w:p>
    <w:p w:rsidR="00A251F2" w:rsidRPr="00A251F2" w:rsidRDefault="00A251F2" w:rsidP="00A251F2">
      <w:pPr>
        <w:spacing w:line="480" w:lineRule="auto"/>
        <w:jc w:val="both"/>
        <w:rPr>
          <w:rFonts w:eastAsia="Calibri" w:cs="Times New Roman"/>
        </w:rPr>
      </w:pPr>
      <w:r w:rsidRPr="00A251F2">
        <w:rPr>
          <w:rFonts w:eastAsia="Calibri" w:cs="Times New Roman"/>
        </w:rPr>
        <w:t>Elizabeth A. Coln</w:t>
      </w:r>
      <w:r w:rsidRPr="00A251F2">
        <w:rPr>
          <w:rFonts w:eastAsia="Calibri" w:cs="Times New Roman"/>
          <w:vertAlign w:val="superscript"/>
        </w:rPr>
        <w:t>1,2</w:t>
      </w:r>
      <w:r w:rsidRPr="00A251F2">
        <w:rPr>
          <w:rFonts w:eastAsia="Calibri" w:cs="Times New Roman"/>
        </w:rPr>
        <w:t>, Alisha Colon</w:t>
      </w:r>
      <w:r w:rsidRPr="00A251F2">
        <w:rPr>
          <w:rFonts w:eastAsia="Calibri" w:cs="Times New Roman"/>
          <w:vertAlign w:val="superscript"/>
        </w:rPr>
        <w:t>1</w:t>
      </w:r>
      <w:r w:rsidRPr="00A251F2">
        <w:rPr>
          <w:rFonts w:eastAsia="Calibri" w:cs="Times New Roman"/>
        </w:rPr>
        <w:t>, Christopher J. Long</w:t>
      </w:r>
      <w:r w:rsidRPr="00A251F2">
        <w:rPr>
          <w:rFonts w:eastAsia="Calibri" w:cs="Times New Roman"/>
          <w:vertAlign w:val="superscript"/>
        </w:rPr>
        <w:t>3</w:t>
      </w:r>
      <w:r w:rsidRPr="00A251F2">
        <w:rPr>
          <w:rFonts w:eastAsia="Calibri" w:cs="Times New Roman"/>
        </w:rPr>
        <w:t xml:space="preserve">, </w:t>
      </w:r>
      <w:proofErr w:type="spellStart"/>
      <w:r w:rsidRPr="00A251F2">
        <w:rPr>
          <w:rFonts w:eastAsia="Calibri" w:cs="Times New Roman"/>
        </w:rPr>
        <w:t>Narasimhan</w:t>
      </w:r>
      <w:proofErr w:type="spellEnd"/>
      <w:r w:rsidRPr="00A251F2">
        <w:rPr>
          <w:rFonts w:eastAsia="Calibri" w:cs="Times New Roman"/>
        </w:rPr>
        <w:t xml:space="preserve"> </w:t>
      </w:r>
      <w:proofErr w:type="spellStart"/>
      <w:r w:rsidRPr="00A251F2">
        <w:rPr>
          <w:rFonts w:eastAsia="Calibri" w:cs="Times New Roman"/>
        </w:rPr>
        <w:t>Narasimhan</w:t>
      </w:r>
      <w:proofErr w:type="spellEnd"/>
      <w:r w:rsidRPr="00A251F2">
        <w:rPr>
          <w:rFonts w:eastAsia="Calibri" w:cs="Times New Roman"/>
        </w:rPr>
        <w:t xml:space="preserve"> Sriram</w:t>
      </w:r>
      <w:r w:rsidRPr="00A251F2">
        <w:rPr>
          <w:rFonts w:eastAsia="Calibri" w:cs="Times New Roman"/>
          <w:vertAlign w:val="superscript"/>
        </w:rPr>
        <w:t>3</w:t>
      </w:r>
      <w:r w:rsidRPr="00A251F2">
        <w:rPr>
          <w:rFonts w:eastAsia="Calibri" w:cs="Times New Roman"/>
        </w:rPr>
        <w:t>, Mandy Esch</w:t>
      </w:r>
      <w:r w:rsidRPr="00A251F2">
        <w:rPr>
          <w:rFonts w:eastAsia="Calibri" w:cs="Times New Roman"/>
          <w:vertAlign w:val="superscript"/>
        </w:rPr>
        <w:t>4</w:t>
      </w:r>
      <w:r w:rsidRPr="00A251F2">
        <w:rPr>
          <w:rFonts w:eastAsia="Calibri" w:cs="Times New Roman"/>
        </w:rPr>
        <w:t>,</w:t>
      </w:r>
      <w:r w:rsidRPr="00A251F2">
        <w:rPr>
          <w:rFonts w:eastAsia="Calibri" w:cs="Times New Roman"/>
          <w:b/>
        </w:rPr>
        <w:t xml:space="preserve"> </w:t>
      </w:r>
      <w:r w:rsidRPr="00A251F2">
        <w:rPr>
          <w:rFonts w:eastAsia="Calibri" w:cs="Times New Roman"/>
        </w:rPr>
        <w:t>Jean-</w:t>
      </w:r>
      <w:proofErr w:type="spellStart"/>
      <w:r w:rsidRPr="00A251F2">
        <w:rPr>
          <w:rFonts w:eastAsia="Calibri" w:cs="Times New Roman"/>
        </w:rPr>
        <w:t>Matthieu</w:t>
      </w:r>
      <w:proofErr w:type="spellEnd"/>
      <w:r w:rsidRPr="00A251F2">
        <w:rPr>
          <w:rFonts w:eastAsia="Calibri" w:cs="Times New Roman"/>
        </w:rPr>
        <w:t xml:space="preserve"> Prot</w:t>
      </w:r>
      <w:r w:rsidRPr="00A251F2">
        <w:rPr>
          <w:rFonts w:eastAsia="Calibri" w:cs="Times New Roman"/>
          <w:vertAlign w:val="superscript"/>
        </w:rPr>
        <w:t>4</w:t>
      </w:r>
      <w:r w:rsidRPr="00A251F2">
        <w:rPr>
          <w:rFonts w:eastAsia="Calibri" w:cs="Times New Roman"/>
        </w:rPr>
        <w:t>, Daniel H. Elbrecht</w:t>
      </w:r>
      <w:r w:rsidRPr="00A251F2">
        <w:rPr>
          <w:rFonts w:eastAsia="Calibri" w:cs="Times New Roman"/>
          <w:vertAlign w:val="superscript"/>
        </w:rPr>
        <w:t>1</w:t>
      </w:r>
      <w:r w:rsidRPr="00A251F2">
        <w:rPr>
          <w:rFonts w:eastAsia="Calibri" w:cs="Times New Roman"/>
        </w:rPr>
        <w:t>, Ying Wang</w:t>
      </w:r>
      <w:r w:rsidRPr="00A251F2">
        <w:rPr>
          <w:rFonts w:eastAsia="Calibri" w:cs="Times New Roman"/>
          <w:vertAlign w:val="superscript"/>
        </w:rPr>
        <w:t>4</w:t>
      </w:r>
      <w:r w:rsidRPr="00A251F2">
        <w:rPr>
          <w:rFonts w:eastAsia="Calibri" w:cs="Times New Roman"/>
        </w:rPr>
        <w:t>, Max Jackson</w:t>
      </w:r>
      <w:r w:rsidRPr="00A251F2">
        <w:rPr>
          <w:rFonts w:eastAsia="Calibri" w:cs="Times New Roman"/>
          <w:vertAlign w:val="superscript"/>
        </w:rPr>
        <w:t>3</w:t>
      </w:r>
      <w:r w:rsidRPr="00A251F2">
        <w:rPr>
          <w:rFonts w:eastAsia="Calibri" w:cs="Times New Roman"/>
          <w:vertAlign w:val="subscript"/>
        </w:rPr>
        <w:t>,</w:t>
      </w:r>
      <w:r w:rsidRPr="00A251F2">
        <w:rPr>
          <w:rFonts w:eastAsia="Calibri" w:cs="Times New Roman"/>
        </w:rPr>
        <w:t xml:space="preserve"> Michael L. Shuler</w:t>
      </w:r>
      <w:r w:rsidRPr="00A251F2">
        <w:rPr>
          <w:rFonts w:eastAsia="Calibri" w:cs="Times New Roman"/>
          <w:vertAlign w:val="superscript"/>
        </w:rPr>
        <w:t>3,4</w:t>
      </w:r>
      <w:r w:rsidRPr="00A251F2">
        <w:rPr>
          <w:rFonts w:eastAsia="Calibri" w:cs="Times New Roman"/>
        </w:rPr>
        <w:t>, James J. Hickman</w:t>
      </w:r>
      <w:r w:rsidRPr="00A251F2">
        <w:rPr>
          <w:rFonts w:eastAsia="Calibri" w:cs="Times New Roman"/>
          <w:vertAlign w:val="superscript"/>
        </w:rPr>
        <w:t>1,2,</w:t>
      </w:r>
      <w:proofErr w:type="gramStart"/>
      <w:r w:rsidRPr="00A251F2">
        <w:rPr>
          <w:rFonts w:eastAsia="Calibri" w:cs="Times New Roman"/>
          <w:vertAlign w:val="superscript"/>
        </w:rPr>
        <w:t>3,*</w:t>
      </w:r>
      <w:proofErr w:type="gramEnd"/>
      <w:r w:rsidRPr="00A251F2">
        <w:rPr>
          <w:rFonts w:eastAsia="Calibri" w:cs="Times New Roman"/>
        </w:rPr>
        <w:t xml:space="preserve"> </w:t>
      </w:r>
    </w:p>
    <w:p w:rsidR="007C31E0" w:rsidRDefault="007C31E0">
      <w:r>
        <w:rPr>
          <w:noProof/>
        </w:rPr>
        <w:drawing>
          <wp:inline distT="0" distB="0" distL="0" distR="0">
            <wp:extent cx="5943600" cy="20355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n et al_Fig S1_Rev1_08202019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77"/>
                    <a:stretch/>
                  </pic:blipFill>
                  <pic:spPr bwMode="auto">
                    <a:xfrm>
                      <a:off x="0" y="0"/>
                      <a:ext cx="5943600" cy="2035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1F2" w:rsidRDefault="00A251F2"/>
    <w:p w:rsidR="007C31E0" w:rsidRDefault="007C31E0">
      <w:r w:rsidRPr="007C31E0">
        <w:t xml:space="preserve">Fig. S1. Raw data from actuation of piezoelectric cantilevers. (a) Piezoelectric cantilever actuation under a 5V monophasic 150 </w:t>
      </w:r>
      <w:proofErr w:type="spellStart"/>
      <w:r w:rsidRPr="007C31E0">
        <w:t>ms</w:t>
      </w:r>
      <w:proofErr w:type="spellEnd"/>
      <w:r w:rsidRPr="007C31E0">
        <w:t xml:space="preserve"> stimulation pulse. (b) Piezoelectric cantilever actuation under a ±5V biphasic (total duration 300 </w:t>
      </w:r>
      <w:proofErr w:type="spellStart"/>
      <w:r w:rsidRPr="007C31E0">
        <w:t>ms</w:t>
      </w:r>
      <w:bookmarkStart w:id="0" w:name="_GoBack"/>
      <w:bookmarkEnd w:id="0"/>
      <w:proofErr w:type="spellEnd"/>
      <w:r w:rsidRPr="007C31E0">
        <w:t>) stimulation pulse.</w:t>
      </w:r>
    </w:p>
    <w:sectPr w:rsidR="007C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0"/>
    <w:rsid w:val="007C31E0"/>
    <w:rsid w:val="007E2FA6"/>
    <w:rsid w:val="00A251F2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83C"/>
  <w15:chartTrackingRefBased/>
  <w15:docId w15:val="{0AB1AC0B-91BE-4EB3-AFF8-D51CB3B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Wolf</dc:creator>
  <cp:keywords/>
  <dc:description/>
  <cp:lastModifiedBy>Cathleen Wolf</cp:lastModifiedBy>
  <cp:revision>2</cp:revision>
  <cp:lastPrinted>2019-08-23T13:03:00Z</cp:lastPrinted>
  <dcterms:created xsi:type="dcterms:W3CDTF">2019-08-26T17:33:00Z</dcterms:created>
  <dcterms:modified xsi:type="dcterms:W3CDTF">2019-08-26T17:33:00Z</dcterms:modified>
</cp:coreProperties>
</file>