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3D" w:rsidRPr="005D240D" w:rsidRDefault="004A793D" w:rsidP="004A7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4A793D" w:rsidRPr="005D240D" w:rsidRDefault="004A793D" w:rsidP="004A7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3D" w:rsidRPr="005D240D" w:rsidRDefault="004A793D" w:rsidP="004A7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3D" w:rsidRPr="005D240D" w:rsidRDefault="004A793D" w:rsidP="004A7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5D240D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B25CB3" w:rsidRPr="005D240D">
        <w:rPr>
          <w:rFonts w:ascii="Times New Roman" w:hAnsi="Times New Roman" w:cs="Times New Roman"/>
          <w:b/>
          <w:sz w:val="24"/>
          <w:szCs w:val="24"/>
        </w:rPr>
        <w:t>S</w:t>
      </w:r>
      <w:r w:rsidRPr="005D240D">
        <w:rPr>
          <w:rFonts w:ascii="Times New Roman" w:hAnsi="Times New Roman" w:cs="Times New Roman"/>
          <w:b/>
          <w:sz w:val="24"/>
          <w:szCs w:val="24"/>
        </w:rPr>
        <w:t>1.  Parameters of Printers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25"/>
        <w:gridCol w:w="1726"/>
        <w:gridCol w:w="1726"/>
      </w:tblGrid>
      <w:tr w:rsidR="004A793D" w:rsidRPr="005D240D" w:rsidTr="004B1EC9">
        <w:trPr>
          <w:trHeight w:val="312"/>
          <w:jc w:val="center"/>
        </w:trPr>
        <w:tc>
          <w:tcPr>
            <w:tcW w:w="3119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yrel</w:t>
            </w:r>
            <w:proofErr w:type="spellEnd"/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ntamsys</w:t>
            </w:r>
            <w:proofErr w:type="spellEnd"/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ndmatec</w:t>
            </w:r>
            <w:proofErr w:type="spellEnd"/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ozzle diameter (mm)</w:t>
            </w:r>
          </w:p>
        </w:tc>
        <w:tc>
          <w:tcPr>
            <w:tcW w:w="1725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ayer thickness (mm)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ill density (%)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Print speed (mm/s)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Raster angle (°)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/-4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/-4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/-4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Nozzle temperature (°C)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uild plate temperature (°C)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3119" w:type="dxa"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Chamber temperature (°C)</w:t>
            </w:r>
          </w:p>
        </w:tc>
        <w:tc>
          <w:tcPr>
            <w:tcW w:w="1725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Ambient temp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6" w:type="dxa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D">
              <w:rPr>
                <w:rFonts w:ascii="Times New Roman" w:hAnsi="Times New Roman" w:cs="Times New Roman"/>
                <w:sz w:val="24"/>
                <w:szCs w:val="24"/>
              </w:rPr>
              <w:t>Ambient temp</w:t>
            </w:r>
          </w:p>
        </w:tc>
      </w:tr>
    </w:tbl>
    <w:p w:rsidR="004A793D" w:rsidRPr="005D240D" w:rsidRDefault="004A793D" w:rsidP="004A793D">
      <w:pPr>
        <w:rPr>
          <w:rFonts w:ascii="Times New Roman" w:hAnsi="Times New Roman" w:cs="Times New Roman"/>
          <w:sz w:val="24"/>
          <w:szCs w:val="24"/>
        </w:rPr>
      </w:pPr>
    </w:p>
    <w:p w:rsidR="005C1146" w:rsidRPr="005D240D" w:rsidRDefault="005C1146"/>
    <w:p w:rsidR="004A793D" w:rsidRPr="005D240D" w:rsidRDefault="004A793D"/>
    <w:p w:rsidR="004A793D" w:rsidRPr="005D240D" w:rsidRDefault="004A793D"/>
    <w:p w:rsidR="004A793D" w:rsidRPr="005D240D" w:rsidRDefault="004A793D"/>
    <w:p w:rsidR="004A793D" w:rsidRPr="005D240D" w:rsidRDefault="004A793D" w:rsidP="004A79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5D240D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Table </w:t>
      </w:r>
      <w:r w:rsidR="00B25CB3" w:rsidRPr="005D240D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S</w:t>
      </w:r>
      <w:r w:rsidRPr="005D240D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2.  X-, Y-, and Z- axis measurements of printed samples. Mean values and standard deviations are presented with % to the designed dimension.</w:t>
      </w:r>
    </w:p>
    <w:p w:rsidR="004A793D" w:rsidRPr="005D240D" w:rsidRDefault="004A793D" w:rsidP="004A793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tbl>
      <w:tblPr>
        <w:tblStyle w:val="TableGrid3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701"/>
        <w:gridCol w:w="1276"/>
        <w:gridCol w:w="1275"/>
        <w:gridCol w:w="1276"/>
      </w:tblGrid>
      <w:tr w:rsidR="004A793D" w:rsidRPr="005D240D" w:rsidTr="004B1EC9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Designed dimensions (mm)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4" w:space="0" w:color="auto"/>
              <w:right w:val="single" w:sz="48" w:space="0" w:color="FFFFFF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Average of 3D printed measurements divided by the designed dimension x 100, with % deviation</w:t>
            </w:r>
          </w:p>
        </w:tc>
      </w:tr>
      <w:tr w:rsidR="004A793D" w:rsidRPr="005D240D" w:rsidTr="004B1EC9">
        <w:trPr>
          <w:jc w:val="center"/>
        </w:trPr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D240D">
              <w:rPr>
                <w:rFonts w:ascii="Times New Roman" w:hAnsi="Times New Roman" w:cs="Times New Roman"/>
                <w:szCs w:val="21"/>
              </w:rPr>
              <w:t>Hyrel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D240D">
              <w:rPr>
                <w:rFonts w:ascii="Times New Roman" w:hAnsi="Times New Roman" w:cs="Times New Roman"/>
                <w:szCs w:val="21"/>
              </w:rPr>
              <w:t>Intamsys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8" w:space="0" w:color="FFFFFF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D240D">
              <w:rPr>
                <w:rFonts w:ascii="Times New Roman" w:hAnsi="Times New Roman" w:cs="Times New Roman"/>
                <w:szCs w:val="21"/>
              </w:rPr>
              <w:t>Indmatec</w:t>
            </w:r>
            <w:proofErr w:type="spellEnd"/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Tensile specimen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Overall length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D240D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98.2±0.11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98.8±0.16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99.2±0.15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Width at ends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5D240D">
              <w:rPr>
                <w:rFonts w:ascii="Times New Roman" w:hAnsi="Times New Roman" w:cs="Times New Roman"/>
                <w:szCs w:val="21"/>
              </w:rPr>
              <w:t>.5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5D240D">
              <w:rPr>
                <w:rFonts w:ascii="Times New Roman" w:hAnsi="Times New Roman" w:cs="Times New Roman"/>
                <w:szCs w:val="21"/>
              </w:rPr>
              <w:t>8.3±0.02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98.9±0.05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101.4±0.11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Thickness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D240D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95.0±0.02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93.0±0.05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102.0±0.04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Width at narrow portion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5D240D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103.3±0.05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105.3±0.04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123.3±0.13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 w:val="restart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Compressive specimen</w:t>
            </w:r>
          </w:p>
        </w:tc>
        <w:tc>
          <w:tcPr>
            <w:tcW w:w="2268" w:type="dxa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Diameter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D240D">
              <w:rPr>
                <w:rFonts w:ascii="Times New Roman" w:hAnsi="Times New Roman" w:cs="Times New Roman"/>
                <w:szCs w:val="21"/>
              </w:rPr>
              <w:t>5.0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96.3±0.10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96.7±0.06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99.7±0.06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Height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D240D">
              <w:rPr>
                <w:rFonts w:ascii="Times New Roman" w:hAnsi="Times New Roman" w:cs="Times New Roman"/>
                <w:szCs w:val="21"/>
              </w:rPr>
              <w:t>5.0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97.1±0.03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97.5±0.04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101.1±0.04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1418" w:type="dxa"/>
            <w:vMerge w:val="restart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5D240D">
              <w:rPr>
                <w:rFonts w:ascii="Times New Roman" w:hAnsi="Times New Roman" w:cs="Times New Roman"/>
                <w:szCs w:val="21"/>
              </w:rPr>
              <w:t>lexural specimen</w:t>
            </w:r>
          </w:p>
        </w:tc>
        <w:tc>
          <w:tcPr>
            <w:tcW w:w="2268" w:type="dxa"/>
            <w:vMerge w:val="restart"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Length</w:t>
            </w:r>
          </w:p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Width</w:t>
            </w: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5D240D">
              <w:rPr>
                <w:rFonts w:ascii="Times New Roman" w:hAnsi="Times New Roman" w:cs="Times New Roman"/>
                <w:szCs w:val="21"/>
              </w:rPr>
              <w:t>0.0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98.8±0.10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98.9±0.05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99.4±0.05</w:t>
            </w:r>
          </w:p>
        </w:tc>
      </w:tr>
      <w:tr w:rsidR="004A793D" w:rsidRPr="005D240D" w:rsidTr="004B1EC9">
        <w:trPr>
          <w:trHeight w:val="312"/>
          <w:jc w:val="center"/>
        </w:trPr>
        <w:tc>
          <w:tcPr>
            <w:tcW w:w="141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D240D">
              <w:rPr>
                <w:rFonts w:ascii="Times New Roman" w:hAnsi="Times New Roman" w:cs="Times New Roman"/>
                <w:szCs w:val="21"/>
              </w:rPr>
              <w:t>0.0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98.9±0.03</w:t>
            </w:r>
          </w:p>
        </w:tc>
        <w:tc>
          <w:tcPr>
            <w:tcW w:w="1275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99.6±0.05</w:t>
            </w:r>
          </w:p>
        </w:tc>
        <w:tc>
          <w:tcPr>
            <w:tcW w:w="1276" w:type="dxa"/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102.2±0.05</w:t>
            </w:r>
          </w:p>
        </w:tc>
      </w:tr>
      <w:tr w:rsidR="004A793D" w:rsidRPr="005D240D" w:rsidTr="004B1EC9">
        <w:trPr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Thickness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793D" w:rsidRPr="005D240D" w:rsidRDefault="004A793D" w:rsidP="004B1EC9">
            <w:pPr>
              <w:widowControl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5D240D"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99.3±0.03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98.5±0.04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A793D" w:rsidRPr="005D240D" w:rsidRDefault="004A793D" w:rsidP="004B1EC9">
            <w:pPr>
              <w:widowControl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103.3±0.04</w:t>
            </w:r>
          </w:p>
        </w:tc>
      </w:tr>
    </w:tbl>
    <w:p w:rsidR="004A793D" w:rsidRPr="005D240D" w:rsidRDefault="004A793D" w:rsidP="004A793D">
      <w:pPr>
        <w:widowControl w:val="0"/>
        <w:spacing w:beforeLines="100" w:before="240" w:afterLines="100" w:after="240" w:line="276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4A793D" w:rsidRPr="005D240D" w:rsidRDefault="004A793D" w:rsidP="004A793D">
      <w:pPr>
        <w:rPr>
          <w:rFonts w:ascii="Times New Roman" w:hAnsi="Times New Roman" w:cs="Times New Roman"/>
        </w:rPr>
      </w:pPr>
    </w:p>
    <w:p w:rsidR="004A793D" w:rsidRPr="005D240D" w:rsidRDefault="004A793D" w:rsidP="004A793D">
      <w:pPr>
        <w:rPr>
          <w:rFonts w:ascii="Times New Roman" w:hAnsi="Times New Roman" w:cs="Times New Roman"/>
        </w:rPr>
      </w:pPr>
      <w:bookmarkStart w:id="0" w:name="_GoBack"/>
      <w:bookmarkEnd w:id="0"/>
    </w:p>
    <w:p w:rsidR="004A793D" w:rsidRPr="005D240D" w:rsidRDefault="004A793D" w:rsidP="004A793D">
      <w:pPr>
        <w:rPr>
          <w:rFonts w:ascii="Times New Roman" w:hAnsi="Times New Roman" w:cs="Times New Roman"/>
        </w:rPr>
      </w:pPr>
    </w:p>
    <w:p w:rsidR="004A793D" w:rsidRPr="005D240D" w:rsidRDefault="004A793D" w:rsidP="004A793D">
      <w:pPr>
        <w:rPr>
          <w:rFonts w:ascii="Times New Roman" w:hAnsi="Times New Roman" w:cs="Times New Roman"/>
        </w:rPr>
      </w:pPr>
    </w:p>
    <w:p w:rsidR="004A793D" w:rsidRPr="005D240D" w:rsidRDefault="004A793D" w:rsidP="004A793D">
      <w:pPr>
        <w:rPr>
          <w:rFonts w:ascii="Times New Roman" w:hAnsi="Times New Roman" w:cs="Times New Roman"/>
        </w:rPr>
      </w:pPr>
    </w:p>
    <w:p w:rsidR="004A793D" w:rsidRPr="005D240D" w:rsidRDefault="004A793D" w:rsidP="004A7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40D">
        <w:rPr>
          <w:rFonts w:ascii="Times New Roman" w:hAnsi="Times New Roman" w:cs="Times New Roman"/>
          <w:sz w:val="28"/>
          <w:szCs w:val="28"/>
        </w:rPr>
        <w:t xml:space="preserve">Table </w:t>
      </w:r>
      <w:r w:rsidR="00B25CB3" w:rsidRPr="005D240D">
        <w:rPr>
          <w:rFonts w:ascii="Times New Roman" w:hAnsi="Times New Roman" w:cs="Times New Roman"/>
          <w:sz w:val="28"/>
          <w:szCs w:val="28"/>
        </w:rPr>
        <w:t>S</w:t>
      </w:r>
      <w:r w:rsidRPr="005D240D">
        <w:rPr>
          <w:rFonts w:ascii="Times New Roman" w:hAnsi="Times New Roman" w:cs="Times New Roman"/>
          <w:sz w:val="28"/>
          <w:szCs w:val="28"/>
        </w:rPr>
        <w:t>3. Results of mechanical and physical properties of printed PPEK</w:t>
      </w:r>
    </w:p>
    <w:tbl>
      <w:tblPr>
        <w:tblStyle w:val="TableGrid"/>
        <w:tblW w:w="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1134"/>
        <w:gridCol w:w="1176"/>
        <w:gridCol w:w="1176"/>
        <w:gridCol w:w="1176"/>
      </w:tblGrid>
      <w:tr w:rsidR="004A793D" w:rsidRPr="005D240D" w:rsidTr="004B1EC9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Hyrel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Intamsys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Indmatec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A793D" w:rsidRPr="005D240D" w:rsidRDefault="00F550B2" w:rsidP="00F550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 xml:space="preserve">Percentage of standard deviation of tested samples in each group 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A793D" w:rsidRPr="005D240D" w:rsidRDefault="004A793D" w:rsidP="004B1EC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Hyrel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Intamsys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D240D">
              <w:rPr>
                <w:rFonts w:ascii="Times New Roman" w:hAnsi="Times New Roman" w:cs="Times New Roman"/>
                <w:sz w:val="22"/>
              </w:rPr>
              <w:t>Indmatec</w:t>
            </w:r>
            <w:proofErr w:type="spellEnd"/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Hardness (HD)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4.4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3.1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Tensile strength (MPa)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5.9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Tensile modulus (MPa)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3065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3337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10.0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11.0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Tensile elongation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20.1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4.1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Compressive strength (MPa)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Flexural strength (MPa)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1.9</w:t>
            </w:r>
          </w:p>
        </w:tc>
      </w:tr>
      <w:tr w:rsidR="004A793D" w:rsidRPr="005D240D" w:rsidTr="004B1EC9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Flexural Modulus (MPa)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 w:val="22"/>
              </w:rPr>
              <w:t>2667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A793D" w:rsidRPr="005D240D" w:rsidRDefault="004A793D" w:rsidP="004B1EC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D240D">
              <w:rPr>
                <w:rFonts w:ascii="Times New Roman" w:hAnsi="Times New Roman" w:cs="Times New Roman"/>
                <w:szCs w:val="21"/>
              </w:rPr>
              <w:t>4.7</w:t>
            </w:r>
          </w:p>
        </w:tc>
      </w:tr>
    </w:tbl>
    <w:p w:rsidR="004A793D" w:rsidRPr="005D240D" w:rsidRDefault="004A793D" w:rsidP="004A793D">
      <w:pPr>
        <w:rPr>
          <w:rFonts w:ascii="Times New Roman" w:hAnsi="Times New Roman" w:cs="Times New Roman"/>
          <w:kern w:val="2"/>
          <w:sz w:val="21"/>
          <w:lang w:eastAsia="zh-CN"/>
        </w:rPr>
      </w:pPr>
    </w:p>
    <w:p w:rsidR="004A793D" w:rsidRPr="005D240D" w:rsidRDefault="004A793D" w:rsidP="004A79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4A793D" w:rsidRPr="005D240D" w:rsidRDefault="004A793D" w:rsidP="004A79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4A793D" w:rsidRPr="005D240D" w:rsidRDefault="004A793D" w:rsidP="004A79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4A793D" w:rsidRPr="005D240D" w:rsidRDefault="004A793D" w:rsidP="004A793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1"/>
          <w:lang w:eastAsia="zh-CN"/>
        </w:rPr>
      </w:pPr>
    </w:p>
    <w:p w:rsidR="004A793D" w:rsidRPr="005D240D" w:rsidRDefault="004A793D" w:rsidP="004A793D">
      <w:pPr>
        <w:widowControl w:val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5D240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Table </w:t>
      </w:r>
      <w:r w:rsidR="00B25CB3" w:rsidRPr="005D240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S</w:t>
      </w:r>
      <w:r w:rsidRPr="005D240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4. </w:t>
      </w:r>
      <w:r w:rsidRPr="005D240D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Summary of crystallinity of tensile samples. </w:t>
      </w:r>
    </w:p>
    <w:p w:rsidR="004A793D" w:rsidRPr="00D23F3F" w:rsidRDefault="004A793D" w:rsidP="004A793D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  <w:r w:rsidRPr="005D240D">
        <w:rPr>
          <w:rFonts w:ascii="Times New Roman" w:eastAsia="SimSun" w:hAnsi="Times New Roman" w:cs="Times New Roman"/>
          <w:noProof/>
          <w:kern w:val="2"/>
        </w:rPr>
        <w:drawing>
          <wp:inline distT="0" distB="0" distL="0" distR="0" wp14:anchorId="535024E6" wp14:editId="44A46F82">
            <wp:extent cx="3886200" cy="1081892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05" cy="109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93D" w:rsidRDefault="004A793D"/>
    <w:sectPr w:rsidR="004A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3D"/>
    <w:rsid w:val="004A793D"/>
    <w:rsid w:val="005C1146"/>
    <w:rsid w:val="005D240D"/>
    <w:rsid w:val="008D0DE6"/>
    <w:rsid w:val="00B25CB3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B16C6-6CAC-4E13-8B82-EA95E14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3D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A793D"/>
    <w:pPr>
      <w:spacing w:after="0" w:line="240" w:lineRule="auto"/>
    </w:pPr>
    <w:rPr>
      <w:rFonts w:eastAsia="SimSu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Kirby Morris</cp:lastModifiedBy>
  <cp:revision>2</cp:revision>
  <dcterms:created xsi:type="dcterms:W3CDTF">2019-06-14T14:57:00Z</dcterms:created>
  <dcterms:modified xsi:type="dcterms:W3CDTF">2019-06-14T14:57:00Z</dcterms:modified>
</cp:coreProperties>
</file>