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8FE5" w14:textId="04FD1681" w:rsidR="00FD49A2" w:rsidRPr="00FD49A2" w:rsidRDefault="00FD49A2" w:rsidP="00FD49A2">
      <w:pPr>
        <w:tabs>
          <w:tab w:val="left" w:pos="284"/>
        </w:tabs>
        <w:spacing w:before="400" w:after="160"/>
        <w:jc w:val="center"/>
        <w:rPr>
          <w:rFonts w:ascii="Times" w:hAnsi="Times"/>
          <w:i/>
          <w:sz w:val="36"/>
          <w:szCs w:val="36"/>
        </w:rPr>
      </w:pPr>
      <w:r w:rsidRPr="00FD49A2">
        <w:rPr>
          <w:rFonts w:ascii="Times" w:hAnsi="Times" w:hint="eastAsia"/>
          <w:i/>
          <w:sz w:val="36"/>
          <w:szCs w:val="36"/>
          <w:vertAlign w:val="superscript"/>
        </w:rPr>
        <w:t>§</w:t>
      </w:r>
      <w:r w:rsidRPr="00FD49A2">
        <w:rPr>
          <w:rFonts w:ascii="Times" w:hAnsi="Times"/>
          <w:i/>
          <w:sz w:val="36"/>
          <w:szCs w:val="36"/>
        </w:rPr>
        <w:t>Electronic Supplementa</w:t>
      </w:r>
      <w:r w:rsidR="004865E1">
        <w:rPr>
          <w:rFonts w:ascii="Times" w:hAnsi="Times"/>
          <w:i/>
          <w:sz w:val="36"/>
          <w:szCs w:val="36"/>
        </w:rPr>
        <w:t>l data</w:t>
      </w:r>
    </w:p>
    <w:p w14:paraId="123790C3" w14:textId="77777777" w:rsidR="00717272" w:rsidRPr="00D763F9" w:rsidRDefault="00717272" w:rsidP="00D763F9">
      <w:pPr>
        <w:spacing w:line="360" w:lineRule="auto"/>
        <w:jc w:val="both"/>
        <w:rPr>
          <w:rFonts w:ascii="Times" w:hAnsi="Times" w:cs="Verdana Bold Italic"/>
          <w:i/>
          <w:sz w:val="20"/>
          <w:szCs w:val="20"/>
          <w:lang w:val="en-US"/>
        </w:rPr>
      </w:pPr>
    </w:p>
    <w:p w14:paraId="4E6B5BBC" w14:textId="24CCEF02" w:rsidR="0076391C" w:rsidRPr="00286AD6" w:rsidRDefault="0076391C" w:rsidP="0076391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4A19CA11" w14:textId="77777777" w:rsidR="004865E1" w:rsidRPr="00286AD6" w:rsidRDefault="004865E1" w:rsidP="004865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6AD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Non-Doped and Unsorted Single-Walled Carbon Nanotubes </w:t>
      </w:r>
      <w:r w:rsidRPr="00286AD6">
        <w:rPr>
          <w:rFonts w:asciiTheme="majorBidi" w:hAnsiTheme="majorBidi" w:cstheme="majorBidi"/>
          <w:b/>
          <w:bCs/>
          <w:sz w:val="28"/>
          <w:szCs w:val="28"/>
        </w:rPr>
        <w:t>as</w:t>
      </w:r>
      <w:r w:rsidRPr="00286AD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Carrier-Selective, Transparent and Conductive Electrode for </w:t>
      </w:r>
      <w:r w:rsidRPr="00286AD6">
        <w:rPr>
          <w:rFonts w:asciiTheme="majorBidi" w:hAnsiTheme="majorBidi" w:cstheme="majorBidi"/>
          <w:b/>
          <w:bCs/>
          <w:sz w:val="28"/>
          <w:szCs w:val="28"/>
        </w:rPr>
        <w:t>Perovskite Solar Cells</w:t>
      </w:r>
    </w:p>
    <w:p w14:paraId="5A69BCA0" w14:textId="77777777" w:rsidR="004865E1" w:rsidRDefault="004865E1" w:rsidP="004865E1">
      <w:pPr>
        <w:jc w:val="center"/>
        <w:rPr>
          <w:rFonts w:asciiTheme="majorBidi" w:hAnsiTheme="majorBidi" w:cstheme="majorBidi"/>
          <w:b/>
          <w:bCs/>
        </w:rPr>
      </w:pPr>
    </w:p>
    <w:p w14:paraId="257626C9" w14:textId="77777777" w:rsidR="004865E1" w:rsidRPr="00B576CA" w:rsidRDefault="004865E1" w:rsidP="004865E1">
      <w:pPr>
        <w:spacing w:after="160" w:line="259" w:lineRule="auto"/>
        <w:jc w:val="center"/>
        <w:rPr>
          <w:rFonts w:asciiTheme="majorBidi" w:hAnsiTheme="majorBidi" w:cstheme="majorBidi"/>
          <w:vertAlign w:val="superscript"/>
        </w:rPr>
      </w:pPr>
      <w:r w:rsidRPr="00B576CA">
        <w:rPr>
          <w:rFonts w:asciiTheme="majorBidi" w:hAnsiTheme="majorBidi" w:cstheme="majorBidi" w:hint="eastAsia"/>
        </w:rPr>
        <w:t>Takahiro Sakaguchi,</w:t>
      </w:r>
      <w:r w:rsidRPr="00B576CA">
        <w:rPr>
          <w:rFonts w:asciiTheme="majorBidi" w:hAnsiTheme="majorBidi" w:cstheme="majorBidi"/>
          <w:vertAlign w:val="superscript"/>
        </w:rPr>
        <w:t>a,</w:t>
      </w:r>
      <w:bookmarkStart w:id="0" w:name="_Hlk498680073"/>
      <w:r w:rsidRPr="00B576CA">
        <w:rPr>
          <w:rFonts w:asciiTheme="majorBidi" w:hAnsiTheme="majorBidi" w:cstheme="majorBidi"/>
          <w:vertAlign w:val="superscript"/>
        </w:rPr>
        <w:t>†</w:t>
      </w:r>
      <w:bookmarkEnd w:id="0"/>
      <w:r w:rsidRPr="00B576CA">
        <w:rPr>
          <w:rFonts w:asciiTheme="majorBidi" w:hAnsiTheme="majorBidi" w:cstheme="majorBidi" w:hint="eastAsia"/>
        </w:rPr>
        <w:t xml:space="preserve"> Il Jeon,</w:t>
      </w:r>
      <w:r w:rsidRPr="00B576CA">
        <w:rPr>
          <w:rFonts w:asciiTheme="majorBidi" w:hAnsiTheme="majorBidi" w:cstheme="majorBidi" w:hint="eastAsia"/>
          <w:vertAlign w:val="superscript"/>
        </w:rPr>
        <w:t>a,</w:t>
      </w:r>
      <w:r w:rsidRPr="00B576CA">
        <w:rPr>
          <w:rFonts w:asciiTheme="majorBidi" w:hAnsiTheme="majorBidi" w:cstheme="majorBidi"/>
          <w:vertAlign w:val="superscript"/>
        </w:rPr>
        <w:t>†</w:t>
      </w:r>
      <w:r w:rsidRPr="00B576CA">
        <w:rPr>
          <w:rFonts w:asciiTheme="majorBidi" w:hAnsiTheme="majorBidi" w:cstheme="majorBidi" w:hint="eastAsia"/>
        </w:rPr>
        <w:t xml:space="preserve"> Takaaki Chiba,</w:t>
      </w:r>
      <w:r w:rsidRPr="00B576CA">
        <w:rPr>
          <w:rFonts w:asciiTheme="majorBidi" w:hAnsiTheme="majorBidi" w:cstheme="majorBidi" w:hint="eastAsia"/>
          <w:vertAlign w:val="superscript"/>
        </w:rPr>
        <w:t>a</w:t>
      </w:r>
      <w:r w:rsidRPr="00B576CA">
        <w:rPr>
          <w:rFonts w:asciiTheme="majorBidi" w:hAnsiTheme="majorBidi" w:cstheme="majorBidi" w:hint="eastAsia"/>
        </w:rPr>
        <w:t xml:space="preserve"> Ahmed Shawky,</w:t>
      </w:r>
      <w:r w:rsidRPr="00B576CA">
        <w:rPr>
          <w:rFonts w:asciiTheme="majorBidi" w:hAnsiTheme="majorBidi" w:cstheme="majorBidi"/>
          <w:vertAlign w:val="superscript"/>
        </w:rPr>
        <w:t>a,</w:t>
      </w:r>
      <w:r w:rsidRPr="00B576CA">
        <w:rPr>
          <w:rFonts w:asciiTheme="majorBidi" w:hAnsiTheme="majorBidi" w:cstheme="majorBidi" w:hint="eastAsia"/>
          <w:vertAlign w:val="superscript"/>
        </w:rPr>
        <w:t>b</w:t>
      </w:r>
      <w:r w:rsidRPr="00B576CA">
        <w:rPr>
          <w:rFonts w:asciiTheme="majorBidi" w:hAnsiTheme="majorBidi" w:cstheme="majorBidi" w:hint="eastAsia"/>
        </w:rPr>
        <w:t xml:space="preserve"> Rong Xiang,</w:t>
      </w:r>
      <w:r w:rsidRPr="00B576CA">
        <w:rPr>
          <w:rFonts w:asciiTheme="majorBidi" w:hAnsiTheme="majorBidi" w:cstheme="majorBidi" w:hint="eastAsia"/>
          <w:vertAlign w:val="superscript"/>
        </w:rPr>
        <w:t>a</w:t>
      </w:r>
      <w:r w:rsidRPr="00B576CA">
        <w:rPr>
          <w:rFonts w:asciiTheme="majorBidi" w:hAnsiTheme="majorBidi" w:cstheme="majorBidi" w:hint="eastAsia"/>
        </w:rPr>
        <w:t xml:space="preserve"> Shohei Chiashi,</w:t>
      </w:r>
      <w:r w:rsidRPr="00B576CA">
        <w:rPr>
          <w:rFonts w:asciiTheme="majorBidi" w:hAnsiTheme="majorBidi" w:cstheme="majorBidi" w:hint="eastAsia"/>
          <w:vertAlign w:val="superscript"/>
        </w:rPr>
        <w:t>a</w:t>
      </w:r>
      <w:r w:rsidRPr="00B576CA">
        <w:rPr>
          <w:rFonts w:asciiTheme="majorBidi" w:hAnsiTheme="majorBidi" w:cstheme="majorBidi" w:hint="eastAsia"/>
        </w:rPr>
        <w:t xml:space="preserve"> Esko I. Kauppinen,</w:t>
      </w:r>
      <w:r w:rsidRPr="00B576CA">
        <w:rPr>
          <w:rFonts w:asciiTheme="majorBidi" w:hAnsiTheme="majorBidi" w:cstheme="majorBidi" w:hint="eastAsia"/>
          <w:vertAlign w:val="superscript"/>
        </w:rPr>
        <w:t>c</w:t>
      </w:r>
      <w:r w:rsidRPr="00B576CA">
        <w:rPr>
          <w:rFonts w:asciiTheme="majorBidi" w:hAnsiTheme="majorBidi" w:cstheme="majorBidi" w:hint="eastAsia"/>
        </w:rPr>
        <w:t xml:space="preserve"> Nam-Gyu Park,</w:t>
      </w:r>
      <w:r w:rsidRPr="00B576CA">
        <w:rPr>
          <w:rFonts w:asciiTheme="majorBidi" w:hAnsiTheme="majorBidi" w:cstheme="majorBidi"/>
          <w:vertAlign w:val="superscript"/>
        </w:rPr>
        <w:t>d,*</w:t>
      </w:r>
      <w:r w:rsidRPr="00B576CA">
        <w:rPr>
          <w:rFonts w:asciiTheme="majorBidi" w:hAnsiTheme="majorBidi" w:cstheme="majorBidi" w:hint="eastAsia"/>
        </w:rPr>
        <w:t xml:space="preserve"> Yutaka Matsuo,</w:t>
      </w:r>
      <w:r w:rsidRPr="00B576CA">
        <w:rPr>
          <w:rFonts w:asciiTheme="majorBidi" w:hAnsiTheme="majorBidi" w:cstheme="majorBidi"/>
          <w:vertAlign w:val="superscript"/>
        </w:rPr>
        <w:t>a,e,*</w:t>
      </w:r>
      <w:r w:rsidRPr="00B576CA">
        <w:rPr>
          <w:rFonts w:asciiTheme="majorBidi" w:hAnsiTheme="majorBidi" w:cstheme="majorBidi" w:hint="eastAsia"/>
        </w:rPr>
        <w:t xml:space="preserve"> Shigeo Maruyama</w:t>
      </w:r>
      <w:r w:rsidRPr="00B576CA">
        <w:rPr>
          <w:rFonts w:asciiTheme="majorBidi" w:hAnsiTheme="majorBidi" w:cstheme="majorBidi"/>
          <w:vertAlign w:val="superscript"/>
        </w:rPr>
        <w:t>a,f,*</w:t>
      </w:r>
    </w:p>
    <w:p w14:paraId="40BAACA2" w14:textId="77777777" w:rsidR="004865E1" w:rsidRPr="00B576CA" w:rsidRDefault="004865E1" w:rsidP="004865E1">
      <w:pPr>
        <w:rPr>
          <w:rFonts w:asciiTheme="majorBidi" w:hAnsiTheme="majorBidi" w:cstheme="majorBidi"/>
        </w:rPr>
      </w:pPr>
    </w:p>
    <w:p w14:paraId="547DA4DB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a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Department of Mechanical Engineering, School of Engineering, The University of Tokyo, 7-3-1 Hongo, Bunkyo-ku, Tokyo 113-8565, Japan</w:t>
      </w:r>
    </w:p>
    <w:p w14:paraId="732A55E0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b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Nanomaterials and Nanotechnology Department, Advanced Materials Division, Central Metallurgical Research and Development Institute (CMRDI), P. O. Box 87, Helwan 11421, Cairo, Egypt</w:t>
      </w:r>
    </w:p>
    <w:p w14:paraId="3A2D56EE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c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Department of Applied Physics, School of Science, Aalto University 15100, FI-00076 Aalto, Finland</w:t>
      </w:r>
    </w:p>
    <w:p w14:paraId="786CB94E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d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School of Chemical Engineering and Department of Energy Science, Sungkyunkwan University, Suwon 440-746, Korea</w:t>
      </w:r>
    </w:p>
    <w:p w14:paraId="7E0DE529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e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Hefei National Laboratory for Physical Sciences at Microscale, University of Science and Technology of China, 96 Jinzhai Road, Hefei, Anhui 230026, China</w:t>
      </w:r>
    </w:p>
    <w:p w14:paraId="761D5199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f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Energy NanoEngineering Laboratory, National Institute of Advanced Industrial Science and Technology (AIST), 1-2-1 Namiki, Tsukuba 205-8564, Japan</w:t>
      </w:r>
    </w:p>
    <w:p w14:paraId="5DD05696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§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Electronic Supplementary Information (ESI) available: [details of any supplementary information available should be included here]. See DOI: 10.1039/x0xx00000x</w:t>
      </w:r>
    </w:p>
    <w:p w14:paraId="1C96AA03" w14:textId="77777777" w:rsidR="004865E1" w:rsidRPr="00B576CA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 xml:space="preserve">† </w:t>
      </w:r>
      <w:r w:rsidRPr="00B576CA">
        <w:rPr>
          <w:rFonts w:asciiTheme="majorBidi" w:hAnsiTheme="majorBidi" w:cstheme="majorBidi"/>
        </w:rPr>
        <w:t>These authors contributed equally (T.S. and I.J.). The authors declare no competing financial interests.</w:t>
      </w:r>
    </w:p>
    <w:p w14:paraId="5B04EFAF" w14:textId="77777777" w:rsidR="004865E1" w:rsidRDefault="004865E1" w:rsidP="004865E1">
      <w:pPr>
        <w:rPr>
          <w:rFonts w:asciiTheme="majorBidi" w:hAnsiTheme="majorBidi" w:cstheme="majorBidi"/>
        </w:rPr>
      </w:pPr>
      <w:r w:rsidRPr="00B576CA">
        <w:rPr>
          <w:rFonts w:asciiTheme="majorBidi" w:hAnsiTheme="majorBidi" w:cstheme="majorBidi"/>
          <w:vertAlign w:val="superscript"/>
        </w:rPr>
        <w:t>*</w:t>
      </w:r>
      <w:r>
        <w:rPr>
          <w:rFonts w:asciiTheme="majorBidi" w:hAnsiTheme="majorBidi" w:cstheme="majorBidi"/>
        </w:rPr>
        <w:t xml:space="preserve"> </w:t>
      </w:r>
      <w:r w:rsidRPr="00B576CA">
        <w:rPr>
          <w:rFonts w:asciiTheme="majorBidi" w:hAnsiTheme="majorBidi" w:cstheme="majorBidi"/>
        </w:rPr>
        <w:t>E-mail: npark@skku.edu (N.P.); matsuo@photon.t.u-tokyo.ac.jp (Y.M.); maruyama@photon.t.u-tokyo.ac.jp (S.M.)</w:t>
      </w:r>
    </w:p>
    <w:p w14:paraId="64F9D96B" w14:textId="0DD60004" w:rsidR="00FD49A2" w:rsidRPr="004865E1" w:rsidRDefault="00FD49A2" w:rsidP="0076391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CB4B0E" w14:textId="755D0012" w:rsidR="00FD49A2" w:rsidRDefault="00FD49A2" w:rsidP="0076391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7B6CF606" w14:textId="77777777" w:rsidR="00FD49A2" w:rsidRDefault="00FD49A2" w:rsidP="0076391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3B9121C" w14:textId="77777777" w:rsidR="00720DF2" w:rsidRPr="004865E1" w:rsidRDefault="00720DF2" w:rsidP="0076391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4E6C6628" w14:textId="7B1818EB" w:rsidR="00004F1D" w:rsidRPr="004865E1" w:rsidRDefault="00004F1D" w:rsidP="008E05D4">
      <w:pPr>
        <w:jc w:val="both"/>
        <w:rPr>
          <w:rFonts w:ascii="Times New Roman" w:hAnsi="Times New Roman" w:cs="Times New Roman"/>
          <w:i/>
          <w:lang w:val="en-US"/>
        </w:rPr>
      </w:pPr>
      <w:r w:rsidRPr="004865E1">
        <w:rPr>
          <w:rFonts w:ascii="Times" w:hAnsi="Times"/>
          <w:b/>
        </w:rPr>
        <w:t>Contents:</w:t>
      </w:r>
    </w:p>
    <w:p w14:paraId="1C406022" w14:textId="256C8442" w:rsidR="00A63527" w:rsidRDefault="0076391C" w:rsidP="00205649">
      <w:pPr>
        <w:jc w:val="both"/>
        <w:rPr>
          <w:rFonts w:ascii="Times New Roman" w:hAnsi="Times New Roman" w:cs="Times New Roman"/>
          <w:b/>
        </w:rPr>
      </w:pPr>
      <w:r w:rsidRPr="004865E1">
        <w:rPr>
          <w:rFonts w:ascii="Times" w:hAnsi="Times"/>
          <w:b/>
        </w:rPr>
        <w:t xml:space="preserve">1. </w:t>
      </w:r>
      <w:r w:rsidR="003C4D8A" w:rsidRPr="004865E1">
        <w:rPr>
          <w:rFonts w:ascii="Times New Roman" w:hAnsi="Times New Roman" w:cs="Times New Roman"/>
          <w:b/>
          <w:lang w:val="en-US"/>
        </w:rPr>
        <w:t>WVTR</w:t>
      </w:r>
      <w:r w:rsidR="003C4D8A" w:rsidRPr="004865E1">
        <w:rPr>
          <w:rFonts w:ascii="Times New Roman" w:hAnsi="Times New Roman" w:cs="Times New Roman"/>
          <w:b/>
        </w:rPr>
        <w:t xml:space="preserve"> Test Results</w:t>
      </w:r>
    </w:p>
    <w:p w14:paraId="4F1AA2C1" w14:textId="01E036C7" w:rsidR="00B51504" w:rsidRDefault="00B51504" w:rsidP="002056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B51504">
        <w:rPr>
          <w:rFonts w:ascii="Times New Roman" w:hAnsi="Times New Roman" w:cs="Times New Roman"/>
          <w:b/>
        </w:rPr>
        <w:t>IPCE and UV-Vis Spectroscopy</w:t>
      </w:r>
    </w:p>
    <w:p w14:paraId="6AFB2426" w14:textId="053DF5A5" w:rsidR="00AF21C9" w:rsidRPr="004865E1" w:rsidRDefault="00864692" w:rsidP="00B51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4865E1">
        <w:rPr>
          <w:rFonts w:ascii="Times New Roman" w:hAnsi="Times New Roman" w:cs="Times New Roman"/>
          <w:b/>
        </w:rPr>
        <w:t>. Nyquist Plot of Impedance Measurement</w:t>
      </w:r>
    </w:p>
    <w:p w14:paraId="686C0351" w14:textId="0628AC62" w:rsidR="00CB0017" w:rsidRPr="004865E1" w:rsidRDefault="00557C75" w:rsidP="00A63527">
      <w:pPr>
        <w:rPr>
          <w:rFonts w:ascii="Times" w:hAnsi="Times"/>
          <w:b/>
        </w:rPr>
      </w:pPr>
      <w:r>
        <w:rPr>
          <w:rFonts w:ascii="Times" w:hAnsi="Times"/>
          <w:b/>
        </w:rPr>
        <w:t>4</w:t>
      </w:r>
      <w:r w:rsidR="00CB0017" w:rsidRPr="004865E1">
        <w:rPr>
          <w:rFonts w:ascii="Times" w:hAnsi="Times"/>
          <w:b/>
        </w:rPr>
        <w:t xml:space="preserve">. </w:t>
      </w:r>
      <w:r w:rsidR="00CB0017" w:rsidRPr="004865E1">
        <w:rPr>
          <w:rFonts w:ascii="Times New Roman" w:hAnsi="Times New Roman" w:cs="Times New Roman"/>
          <w:b/>
        </w:rPr>
        <w:t>Four-Probe Measurement</w:t>
      </w:r>
    </w:p>
    <w:p w14:paraId="41B6245A" w14:textId="373DC151" w:rsidR="004C5C54" w:rsidRDefault="00557C75" w:rsidP="00A63527">
      <w:pPr>
        <w:rPr>
          <w:rFonts w:ascii="Times" w:hAnsi="Times"/>
          <w:b/>
        </w:rPr>
      </w:pPr>
      <w:r>
        <w:rPr>
          <w:rFonts w:ascii="Times" w:hAnsi="Times"/>
          <w:b/>
        </w:rPr>
        <w:t>5</w:t>
      </w:r>
      <w:r w:rsidR="004C5C54" w:rsidRPr="004865E1">
        <w:rPr>
          <w:rFonts w:ascii="Times" w:hAnsi="Times"/>
          <w:b/>
        </w:rPr>
        <w:t xml:space="preserve">. </w:t>
      </w:r>
      <w:r w:rsidR="00794F61" w:rsidRPr="004865E1">
        <w:rPr>
          <w:rFonts w:ascii="Times" w:hAnsi="Times"/>
          <w:b/>
        </w:rPr>
        <w:t>Photoelectron Yield Spectroscopy</w:t>
      </w:r>
    </w:p>
    <w:p w14:paraId="5953784F" w14:textId="72C71469" w:rsidR="00205649" w:rsidRPr="004865E1" w:rsidRDefault="00205649" w:rsidP="00A6352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6. </w:t>
      </w:r>
      <w:r w:rsidR="00E11DD9" w:rsidRPr="00E11DD9">
        <w:rPr>
          <w:rFonts w:ascii="Times" w:hAnsi="Times"/>
          <w:b/>
        </w:rPr>
        <w:t>Vis-NIR Spectroscopy</w:t>
      </w:r>
    </w:p>
    <w:p w14:paraId="0592F16E" w14:textId="7A3DABFF" w:rsidR="00794F61" w:rsidRDefault="00794F61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2AFC54F1" w14:textId="6FE4E7A2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3B972BFC" w14:textId="0B83C19A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58A6DB0E" w14:textId="0AC47C6C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2EE5F6E1" w14:textId="5E6C91AB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061D2D55" w14:textId="774220A6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3EEB86CD" w14:textId="47D7C5D8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3BCDD11A" w14:textId="658367C6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7D30F1D0" w14:textId="5A434AD3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629A66C7" w14:textId="553B2B64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59FC910A" w14:textId="344E3DAC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38A0B88A" w14:textId="77777777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2BC9B5A3" w14:textId="01555F5A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43379D98" w14:textId="475886F5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2A3E50C1" w14:textId="0912DB49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33733A1D" w14:textId="4E57AFDA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15022B12" w14:textId="114038EF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67D4DCE6" w14:textId="77777777" w:rsidR="00FD49A2" w:rsidRDefault="00FD49A2" w:rsidP="005A7293">
      <w:pPr>
        <w:rPr>
          <w:rFonts w:ascii="Times New Roman" w:hAnsi="Times New Roman" w:cs="Times New Roman"/>
          <w:b/>
          <w:sz w:val="30"/>
          <w:szCs w:val="30"/>
        </w:rPr>
      </w:pPr>
    </w:p>
    <w:p w14:paraId="4EF6A2F7" w14:textId="4E640CF8" w:rsidR="00184107" w:rsidRPr="00305951" w:rsidRDefault="00184107" w:rsidP="00184107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305951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WVTR</w:t>
      </w:r>
      <w:r>
        <w:rPr>
          <w:rFonts w:ascii="Times New Roman" w:hAnsi="Times New Roman" w:cs="Times New Roman"/>
          <w:b/>
          <w:sz w:val="30"/>
          <w:szCs w:val="30"/>
        </w:rPr>
        <w:t xml:space="preserve"> Test Results</w:t>
      </w:r>
    </w:p>
    <w:p w14:paraId="6C743245" w14:textId="77777777" w:rsidR="00292F43" w:rsidRDefault="00292F43" w:rsidP="005A7293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page" w:tblpX="6193" w:tblpY="4051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FD49A2" w14:paraId="24A81F85" w14:textId="77777777" w:rsidTr="00FD49A2">
        <w:trPr>
          <w:trHeight w:val="577"/>
        </w:trPr>
        <w:tc>
          <w:tcPr>
            <w:tcW w:w="216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672B744" w14:textId="77777777" w:rsidR="00FD49A2" w:rsidRPr="00CD7EE6" w:rsidRDefault="00FD49A2" w:rsidP="00FD49A2">
            <w:pPr>
              <w:jc w:val="center"/>
              <w:rPr>
                <w:rFonts w:ascii="Helvetica" w:hAnsi="Helvetica" w:cs="Times New Roman"/>
                <w:b/>
                <w:sz w:val="26"/>
                <w:szCs w:val="26"/>
              </w:rPr>
            </w:pPr>
            <w:r>
              <w:rPr>
                <w:rFonts w:ascii="Helvetica" w:hAnsi="Helvetica" w:cs="Times New Roman"/>
                <w:b/>
                <w:sz w:val="26"/>
                <w:szCs w:val="26"/>
              </w:rPr>
              <w:t>Samples</w:t>
            </w:r>
          </w:p>
        </w:tc>
        <w:tc>
          <w:tcPr>
            <w:tcW w:w="216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9ED6E29" w14:textId="77777777" w:rsidR="00FD49A2" w:rsidRPr="00CD7EE6" w:rsidRDefault="00FD49A2" w:rsidP="00FD49A2">
            <w:pPr>
              <w:jc w:val="center"/>
              <w:rPr>
                <w:rFonts w:ascii="Helvetica" w:hAnsi="Helvetica" w:cs="Times New Roman"/>
                <w:b/>
                <w:sz w:val="26"/>
                <w:szCs w:val="26"/>
              </w:rPr>
            </w:pPr>
            <w:r w:rsidRPr="00CD7EE6">
              <w:rPr>
                <w:rFonts w:ascii="Helvetica" w:hAnsi="Helvetica" w:cs="Times New Roman"/>
                <w:b/>
                <w:sz w:val="26"/>
                <w:szCs w:val="26"/>
              </w:rPr>
              <w:t>WVTR (</w:t>
            </w:r>
            <w:r w:rsidRPr="00CD7EE6">
              <w:rPr>
                <w:rFonts w:ascii="Helvetica" w:hAnsi="Helvetica" w:cs="Times New Roman"/>
                <w:b/>
                <w:sz w:val="26"/>
                <w:szCs w:val="26"/>
                <w:lang w:val="en-US"/>
              </w:rPr>
              <w:t>g/m</w:t>
            </w:r>
            <w:r w:rsidRPr="00CD7EE6">
              <w:rPr>
                <w:rFonts w:ascii="Helvetica" w:hAnsi="Helvetica" w:cs="Times New Roman"/>
                <w:b/>
                <w:sz w:val="26"/>
                <w:szCs w:val="26"/>
                <w:vertAlign w:val="superscript"/>
                <w:lang w:val="en-US"/>
              </w:rPr>
              <w:t>2</w:t>
            </w:r>
            <w:r w:rsidRPr="00CD7EE6">
              <w:rPr>
                <w:rFonts w:ascii="Helvetica" w:hAnsi="Helvetica" w:cs="Times New Roman"/>
                <w:b/>
                <w:sz w:val="26"/>
                <w:szCs w:val="26"/>
                <w:lang w:val="en-US"/>
              </w:rPr>
              <w:t>d</w:t>
            </w:r>
            <w:r>
              <w:rPr>
                <w:rFonts w:ascii="Helvetica" w:hAnsi="Helvetica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FD49A2" w14:paraId="035F9AD6" w14:textId="77777777" w:rsidTr="00FD49A2">
        <w:trPr>
          <w:trHeight w:val="601"/>
        </w:trPr>
        <w:tc>
          <w:tcPr>
            <w:tcW w:w="216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0CDF846" w14:textId="77777777" w:rsidR="00FD49A2" w:rsidRPr="00447C08" w:rsidRDefault="00FD49A2" w:rsidP="00FD49A2">
            <w:pPr>
              <w:jc w:val="center"/>
              <w:rPr>
                <w:rFonts w:ascii="Helvetica" w:hAnsi="Helvetica" w:cs="Times New Roman"/>
                <w:sz w:val="26"/>
                <w:szCs w:val="26"/>
              </w:rPr>
            </w:pPr>
            <w:r w:rsidRPr="00447C08">
              <w:rPr>
                <w:rFonts w:ascii="Helvetica" w:hAnsi="Helvetica" w:cs="Times New Roman"/>
                <w:sz w:val="26"/>
                <w:szCs w:val="26"/>
              </w:rPr>
              <w:t>CNT</w:t>
            </w:r>
          </w:p>
        </w:tc>
        <w:tc>
          <w:tcPr>
            <w:tcW w:w="216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58BA6FCB" w14:textId="77777777" w:rsidR="00FD49A2" w:rsidRPr="00447C08" w:rsidRDefault="00FD49A2" w:rsidP="00FD49A2">
            <w:pPr>
              <w:jc w:val="center"/>
              <w:rPr>
                <w:rFonts w:ascii="Helvetica" w:hAnsi="Helvetica" w:cs="Times New Roman"/>
                <w:sz w:val="26"/>
                <w:szCs w:val="26"/>
              </w:rPr>
            </w:pPr>
            <w:r w:rsidRPr="00447C08">
              <w:rPr>
                <w:rFonts w:ascii="Helvetica" w:hAnsi="Helvetica" w:cs="Times New Roman"/>
                <w:sz w:val="26"/>
                <w:szCs w:val="26"/>
              </w:rPr>
              <w:t>34000</w:t>
            </w:r>
          </w:p>
        </w:tc>
      </w:tr>
      <w:tr w:rsidR="00FD49A2" w14:paraId="44D3CC9D" w14:textId="77777777" w:rsidTr="00FD49A2">
        <w:trPr>
          <w:trHeight w:val="601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05C3C04A" w14:textId="77777777" w:rsidR="00FD49A2" w:rsidRPr="00447C08" w:rsidRDefault="00FD49A2" w:rsidP="00FD49A2">
            <w:pPr>
              <w:jc w:val="center"/>
              <w:rPr>
                <w:rFonts w:ascii="Helvetica" w:hAnsi="Helvetica" w:cs="Times New Roman"/>
                <w:sz w:val="26"/>
                <w:szCs w:val="26"/>
              </w:rPr>
            </w:pPr>
            <w:r w:rsidRPr="00447C08">
              <w:rPr>
                <w:rFonts w:ascii="Helvetica" w:hAnsi="Helvetica" w:cs="Times New Roman"/>
                <w:sz w:val="26"/>
                <w:szCs w:val="26"/>
              </w:rPr>
              <w:t>CNT+PMMA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41B4815E" w14:textId="77777777" w:rsidR="00FD49A2" w:rsidRPr="00447C08" w:rsidRDefault="00FD49A2" w:rsidP="00FD49A2">
            <w:pPr>
              <w:jc w:val="center"/>
              <w:rPr>
                <w:rFonts w:ascii="Helvetica" w:hAnsi="Helvetica" w:cs="Times New Roman"/>
                <w:sz w:val="26"/>
                <w:szCs w:val="26"/>
              </w:rPr>
            </w:pPr>
            <w:r w:rsidRPr="00447C08">
              <w:rPr>
                <w:rFonts w:ascii="Helvetica" w:hAnsi="Helvetica" w:cs="Times New Roman"/>
                <w:sz w:val="26"/>
                <w:szCs w:val="26"/>
              </w:rPr>
              <w:t>150</w:t>
            </w:r>
            <w:r>
              <w:rPr>
                <w:rFonts w:ascii="Helvetica" w:hAnsi="Helvetica" w:cs="Times New Roman"/>
                <w:sz w:val="26"/>
                <w:szCs w:val="26"/>
              </w:rPr>
              <w:t>0</w:t>
            </w:r>
          </w:p>
        </w:tc>
      </w:tr>
    </w:tbl>
    <w:p w14:paraId="60FAB1EE" w14:textId="77777777" w:rsidR="004A2FA9" w:rsidRDefault="00292F43" w:rsidP="005A7293">
      <w:pPr>
        <w:rPr>
          <w:rFonts w:ascii="Times New Roman" w:hAnsi="Times New Roman" w:cs="Times New Roman"/>
          <w:b/>
          <w:sz w:val="30"/>
          <w:szCs w:val="30"/>
        </w:rPr>
      </w:pPr>
      <w:r w:rsidRPr="00292F43">
        <w:rPr>
          <w:noProof/>
        </w:rPr>
        <w:drawing>
          <wp:inline distT="0" distB="0" distL="0" distR="0" wp14:anchorId="13F6A6F5" wp14:editId="70102DC6">
            <wp:extent cx="2517126" cy="1938867"/>
            <wp:effectExtent l="0" t="0" r="0" b="0"/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26" cy="19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CF0E" w14:textId="77777777" w:rsidR="005918E1" w:rsidRDefault="005918E1" w:rsidP="004C5C54">
      <w:pPr>
        <w:spacing w:after="240"/>
        <w:jc w:val="both"/>
        <w:rPr>
          <w:rFonts w:ascii="Times New Roman" w:hAnsi="Times New Roman" w:cs="Times New Roman"/>
          <w:b/>
          <w:kern w:val="24"/>
          <w:sz w:val="20"/>
          <w:szCs w:val="20"/>
        </w:rPr>
      </w:pPr>
    </w:p>
    <w:p w14:paraId="2B41C3E2" w14:textId="5F098C3B" w:rsidR="004C5C54" w:rsidRPr="0047128E" w:rsidRDefault="004C5C54" w:rsidP="004C5C54">
      <w:pPr>
        <w:spacing w:after="2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kern w:val="24"/>
          <w:sz w:val="20"/>
          <w:szCs w:val="20"/>
        </w:rPr>
        <w:t>Figure S1</w:t>
      </w:r>
      <w:r w:rsidRPr="0047128E">
        <w:rPr>
          <w:rFonts w:ascii="Times New Roman" w:hAnsi="Times New Roman" w:cs="Times New Roman"/>
          <w:b/>
          <w:kern w:val="24"/>
          <w:sz w:val="20"/>
          <w:szCs w:val="20"/>
        </w:rPr>
        <w:t>.</w:t>
      </w:r>
      <w:r w:rsidRPr="0047128E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8029DA">
        <w:rPr>
          <w:rFonts w:ascii="Times New Roman" w:hAnsi="Times New Roman" w:cs="Times New Roman"/>
          <w:kern w:val="24"/>
          <w:sz w:val="20"/>
          <w:szCs w:val="20"/>
        </w:rPr>
        <w:t>Schematic diagram of WVTR equipment (left) and WVTR test results (right)</w:t>
      </w:r>
      <w:r w:rsidRPr="0047128E">
        <w:rPr>
          <w:rFonts w:ascii="Times New Roman" w:hAnsi="Times New Roman" w:cs="Times New Roman"/>
          <w:kern w:val="24"/>
          <w:sz w:val="20"/>
          <w:szCs w:val="20"/>
        </w:rPr>
        <w:t>.</w:t>
      </w:r>
    </w:p>
    <w:p w14:paraId="6504D212" w14:textId="77777777" w:rsidR="00033917" w:rsidRDefault="00033917" w:rsidP="00305951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41924622" w14:textId="77777777" w:rsidR="000576FF" w:rsidRPr="00A63527" w:rsidRDefault="000576FF" w:rsidP="002D5F96">
      <w:pPr>
        <w:spacing w:after="100"/>
        <w:rPr>
          <w:rFonts w:ascii="Times New Roman" w:hAnsi="Times New Roman" w:cs="Times New Roman"/>
          <w:b/>
          <w:lang w:val="en-US"/>
        </w:rPr>
      </w:pPr>
    </w:p>
    <w:p w14:paraId="289F20C4" w14:textId="7A1AB063" w:rsidR="00B51504" w:rsidRDefault="00B51504" w:rsidP="00B51504">
      <w:pPr>
        <w:spacing w:line="360" w:lineRule="auto"/>
        <w:rPr>
          <w:rFonts w:ascii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IPCE and </w:t>
      </w:r>
      <w:r>
        <w:rPr>
          <w:rFonts w:ascii="Times New Roman" w:hAnsi="Times New Roman" w:cs="Times New Roman"/>
          <w:b/>
          <w:sz w:val="30"/>
          <w:szCs w:val="30"/>
        </w:rPr>
        <w:t>UV-Vis Spectroscopy</w:t>
      </w:r>
      <w:r>
        <w:rPr>
          <w:noProof/>
        </w:rPr>
        <w:drawing>
          <wp:inline distT="0" distB="0" distL="0" distR="0" wp14:anchorId="7B602434" wp14:editId="3259CD69">
            <wp:extent cx="4286250" cy="2018581"/>
            <wp:effectExtent l="0" t="0" r="0" b="1270"/>
            <wp:docPr id="4" name="図 4" descr="cid:A904AE54-392F-4308-8C26-6A34756B9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CB2C4-B74E-486E-9C45-F56015F4825A" descr="cid:A904AE54-392F-4308-8C26-6A34756B96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64"/>
                    <a:stretch/>
                  </pic:blipFill>
                  <pic:spPr bwMode="auto">
                    <a:xfrm>
                      <a:off x="0" y="0"/>
                      <a:ext cx="4288125" cy="20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8CB67" w14:textId="5C8EC51B" w:rsidR="00B51504" w:rsidRDefault="00B51504" w:rsidP="00B51504">
      <w:pPr>
        <w:spacing w:line="240" w:lineRule="atLeast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642573">
        <w:rPr>
          <w:rFonts w:ascii="Times New Roman" w:hAnsi="Times New Roman" w:cs="Times New Roman"/>
          <w:b/>
          <w:kern w:val="24"/>
          <w:sz w:val="20"/>
          <w:szCs w:val="20"/>
        </w:rPr>
        <w:t xml:space="preserve">Figure </w:t>
      </w:r>
      <w:r>
        <w:rPr>
          <w:rFonts w:ascii="Times New Roman" w:hAnsi="Times New Roman" w:cs="Times New Roman" w:hint="eastAsia"/>
          <w:b/>
          <w:kern w:val="24"/>
          <w:sz w:val="20"/>
          <w:szCs w:val="20"/>
        </w:rPr>
        <w:t>S</w:t>
      </w:r>
      <w:r w:rsidR="00BE19DD">
        <w:rPr>
          <w:rFonts w:ascii="Times New Roman" w:hAnsi="Times New Roman" w:cs="Times New Roman"/>
          <w:b/>
          <w:kern w:val="24"/>
          <w:sz w:val="20"/>
          <w:szCs w:val="20"/>
        </w:rPr>
        <w:t>2</w:t>
      </w:r>
      <w:r w:rsidRPr="00642573">
        <w:rPr>
          <w:rFonts w:ascii="Times New Roman" w:hAnsi="Times New Roman" w:cs="Times New Roman"/>
          <w:b/>
          <w:kern w:val="24"/>
          <w:sz w:val="20"/>
          <w:szCs w:val="20"/>
        </w:rPr>
        <w:t xml:space="preserve">. </w:t>
      </w:r>
      <w:r w:rsidRPr="00642573">
        <w:rPr>
          <w:rFonts w:ascii="Times New Roman" w:hAnsi="Times New Roman" w:cs="Times New Roman"/>
          <w:kern w:val="24"/>
          <w:sz w:val="20"/>
          <w:szCs w:val="20"/>
        </w:rPr>
        <w:t xml:space="preserve">(a) IPCE measurement of SWNT film-laminated PSCs (Integrated </w:t>
      </w:r>
      <w:r w:rsidRPr="00111A5C">
        <w:rPr>
          <w:rFonts w:ascii="Times New Roman" w:hAnsi="Times New Roman" w:cs="Times New Roman"/>
          <w:i/>
          <w:iCs/>
          <w:kern w:val="24"/>
          <w:sz w:val="20"/>
          <w:szCs w:val="20"/>
        </w:rPr>
        <w:t>J</w:t>
      </w:r>
      <w:r w:rsidRPr="00111A5C">
        <w:rPr>
          <w:rFonts w:ascii="Times New Roman" w:hAnsi="Times New Roman" w:cs="Times New Roman"/>
          <w:kern w:val="24"/>
          <w:sz w:val="20"/>
          <w:szCs w:val="20"/>
          <w:vertAlign w:val="subscript"/>
        </w:rPr>
        <w:t>SC</w:t>
      </w:r>
      <w:r w:rsidRPr="00642573">
        <w:rPr>
          <w:rFonts w:ascii="Times New Roman" w:hAnsi="Times New Roman" w:cs="Times New Roman"/>
          <w:kern w:val="24"/>
          <w:sz w:val="20"/>
          <w:szCs w:val="20"/>
        </w:rPr>
        <w:t xml:space="preserve"> = 17.78 mA/cm</w:t>
      </w:r>
      <w:r w:rsidRPr="00111A5C">
        <w:rPr>
          <w:rFonts w:ascii="Times New Roman" w:hAnsi="Times New Roman" w:cs="Times New Roman"/>
          <w:kern w:val="24"/>
          <w:sz w:val="20"/>
          <w:szCs w:val="20"/>
          <w:vertAlign w:val="superscript"/>
        </w:rPr>
        <w:t>2</w:t>
      </w:r>
      <w:r w:rsidRPr="00642573">
        <w:rPr>
          <w:rFonts w:ascii="Times New Roman" w:hAnsi="Times New Roman" w:cs="Times New Roman"/>
          <w:kern w:val="24"/>
          <w:sz w:val="20"/>
          <w:szCs w:val="20"/>
        </w:rPr>
        <w:t>)</w:t>
      </w:r>
      <w:r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Pr="00642573">
        <w:rPr>
          <w:rFonts w:ascii="Times New Roman" w:hAnsi="Times New Roman" w:cs="Times New Roman"/>
          <w:kern w:val="24"/>
          <w:sz w:val="20"/>
          <w:szCs w:val="20"/>
        </w:rPr>
        <w:t xml:space="preserve">with and without PMMA (Integrated </w:t>
      </w:r>
      <w:r w:rsidRPr="00BE19DD">
        <w:rPr>
          <w:rFonts w:ascii="Times New Roman" w:hAnsi="Times New Roman" w:cs="Times New Roman"/>
          <w:i/>
          <w:iCs/>
          <w:kern w:val="24"/>
          <w:sz w:val="20"/>
          <w:szCs w:val="20"/>
        </w:rPr>
        <w:t>J</w:t>
      </w:r>
      <w:r w:rsidRPr="00BE19DD">
        <w:rPr>
          <w:rFonts w:ascii="Times New Roman" w:hAnsi="Times New Roman" w:cs="Times New Roman"/>
          <w:kern w:val="24"/>
          <w:sz w:val="20"/>
          <w:szCs w:val="20"/>
          <w:vertAlign w:val="subscript"/>
        </w:rPr>
        <w:t>SC</w:t>
      </w:r>
      <w:r w:rsidRPr="00642573">
        <w:rPr>
          <w:rFonts w:ascii="Times New Roman" w:hAnsi="Times New Roman" w:cs="Times New Roman"/>
          <w:kern w:val="24"/>
          <w:sz w:val="20"/>
          <w:szCs w:val="20"/>
        </w:rPr>
        <w:t xml:space="preserve"> = 15.00 mA/cm</w:t>
      </w:r>
      <w:r w:rsidRPr="00BE19DD">
        <w:rPr>
          <w:rFonts w:ascii="Times New Roman" w:hAnsi="Times New Roman" w:cs="Times New Roman"/>
          <w:kern w:val="24"/>
          <w:sz w:val="20"/>
          <w:szCs w:val="20"/>
          <w:vertAlign w:val="superscript"/>
        </w:rPr>
        <w:t>2</w:t>
      </w:r>
      <w:r w:rsidRPr="00642573">
        <w:rPr>
          <w:rFonts w:ascii="Times New Roman" w:hAnsi="Times New Roman" w:cs="Times New Roman"/>
          <w:kern w:val="24"/>
          <w:sz w:val="20"/>
          <w:szCs w:val="20"/>
        </w:rPr>
        <w:t xml:space="preserve">). (b) Transmittance measurement of SWNT film-laminated PSCs with and without PMMA when light was shone from the FTO side. </w:t>
      </w:r>
    </w:p>
    <w:p w14:paraId="5578C5A6" w14:textId="77777777" w:rsidR="009A5866" w:rsidRDefault="009A5866" w:rsidP="002D5F96">
      <w:pPr>
        <w:spacing w:after="100"/>
        <w:rPr>
          <w:rFonts w:ascii="Times New Roman" w:hAnsi="Times New Roman" w:cs="Times New Roman"/>
          <w:b/>
        </w:rPr>
      </w:pPr>
    </w:p>
    <w:p w14:paraId="79FD876E" w14:textId="6CEDD11B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62E3B9E1" w14:textId="77777777" w:rsidR="00B51504" w:rsidRDefault="00B51504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13FB759C" w14:textId="77777777" w:rsidR="00864692" w:rsidRDefault="00864692" w:rsidP="00864692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  <w:lang w:val="en-US"/>
        </w:rPr>
      </w:pPr>
    </w:p>
    <w:p w14:paraId="30DBA509" w14:textId="77777777" w:rsidR="00864692" w:rsidRPr="00305951" w:rsidRDefault="00864692" w:rsidP="00864692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30595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5211A4">
        <w:rPr>
          <w:rFonts w:ascii="Times New Roman" w:hAnsi="Times New Roman" w:cs="Times New Roman"/>
          <w:b/>
          <w:sz w:val="30"/>
          <w:szCs w:val="30"/>
        </w:rPr>
        <w:t>Nyquist Plot of Impedance Measurement</w:t>
      </w:r>
    </w:p>
    <w:p w14:paraId="7557090E" w14:textId="77777777" w:rsidR="00864692" w:rsidRPr="0047128E" w:rsidRDefault="00864692" w:rsidP="00864692">
      <w:pPr>
        <w:spacing w:after="240" w:line="240" w:lineRule="atLeast"/>
        <w:rPr>
          <w:rFonts w:ascii="Times New Roman" w:hAnsi="Times New Roman" w:cs="Times New Roman"/>
          <w:kern w:val="24"/>
          <w:sz w:val="20"/>
          <w:szCs w:val="20"/>
        </w:rPr>
      </w:pPr>
      <w:r w:rsidRPr="00B72D25">
        <w:rPr>
          <w:rFonts w:cs="+mn-cs"/>
          <w:noProof/>
          <w:kern w:val="24"/>
        </w:rPr>
        <w:drawing>
          <wp:inline distT="0" distB="0" distL="0" distR="0" wp14:anchorId="27036688" wp14:editId="48814067">
            <wp:extent cx="5270500" cy="25692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kern w:val="24"/>
          <w:sz w:val="20"/>
          <w:szCs w:val="20"/>
        </w:rPr>
        <w:t>Figure S3</w:t>
      </w:r>
      <w:r w:rsidRPr="0047128E">
        <w:rPr>
          <w:rFonts w:ascii="Times New Roman" w:hAnsi="Times New Roman" w:cs="Times New Roman"/>
          <w:b/>
          <w:kern w:val="24"/>
          <w:sz w:val="20"/>
          <w:szCs w:val="20"/>
        </w:rPr>
        <w:t>.</w:t>
      </w:r>
      <w:r w:rsidRPr="0047128E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4"/>
          <w:sz w:val="20"/>
          <w:szCs w:val="20"/>
        </w:rPr>
        <w:t>The PSC circuit model and Nyquist plots from the impedance measurement</w:t>
      </w:r>
      <w:r w:rsidRPr="0047128E">
        <w:rPr>
          <w:rFonts w:ascii="Times New Roman" w:hAnsi="Times New Roman" w:cs="Times New Roman"/>
          <w:kern w:val="24"/>
          <w:sz w:val="20"/>
          <w:szCs w:val="20"/>
        </w:rPr>
        <w:t>.</w:t>
      </w:r>
    </w:p>
    <w:p w14:paraId="03EAFC6C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54339177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6362318F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25795802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0C165A80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53C45FA8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3F984623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351FE025" w14:textId="77777777" w:rsidR="00864692" w:rsidRDefault="00864692" w:rsidP="00160FC0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4366B034" w14:textId="77777777" w:rsidR="00160FC0" w:rsidRPr="00160FC0" w:rsidRDefault="00160FC0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  <w:lang w:val="en-US"/>
        </w:rPr>
      </w:pPr>
    </w:p>
    <w:p w14:paraId="22DAEB8F" w14:textId="676BE80F" w:rsidR="00AF21C9" w:rsidRDefault="00AF21C9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  <w:lang w:val="en-US"/>
        </w:rPr>
      </w:pPr>
    </w:p>
    <w:p w14:paraId="31B27F56" w14:textId="27CBD1B2" w:rsidR="004865E1" w:rsidRDefault="004865E1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  <w:lang w:val="en-US"/>
        </w:rPr>
      </w:pPr>
    </w:p>
    <w:p w14:paraId="51387021" w14:textId="7D32935A" w:rsidR="004865E1" w:rsidRDefault="004865E1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  <w:lang w:val="en-US"/>
        </w:rPr>
      </w:pPr>
    </w:p>
    <w:p w14:paraId="184BDD15" w14:textId="316D2BFF" w:rsidR="004865E1" w:rsidRDefault="004865E1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  <w:lang w:val="en-US"/>
        </w:rPr>
      </w:pPr>
    </w:p>
    <w:p w14:paraId="60D04254" w14:textId="3CDA832C" w:rsidR="00AE3634" w:rsidRDefault="00AE3634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</w:rPr>
      </w:pPr>
    </w:p>
    <w:p w14:paraId="25E70ED2" w14:textId="2C304DFB" w:rsidR="00F93DAC" w:rsidRDefault="00F93DAC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</w:rPr>
      </w:pPr>
    </w:p>
    <w:p w14:paraId="542C58CB" w14:textId="77777777" w:rsidR="00F93DAC" w:rsidRPr="0047128E" w:rsidRDefault="00F93DAC" w:rsidP="00AF21C9">
      <w:pPr>
        <w:spacing w:line="240" w:lineRule="atLeast"/>
        <w:rPr>
          <w:rFonts w:ascii="Times New Roman" w:hAnsi="Times New Roman" w:cs="Times New Roman"/>
          <w:kern w:val="24"/>
          <w:sz w:val="20"/>
          <w:szCs w:val="20"/>
        </w:rPr>
      </w:pPr>
    </w:p>
    <w:p w14:paraId="04B7C1AB" w14:textId="3044E701" w:rsidR="00CB0017" w:rsidRPr="00CE5A81" w:rsidRDefault="00AF21C9" w:rsidP="00CB0017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CB0017">
        <w:rPr>
          <w:rFonts w:ascii="Times New Roman" w:hAnsi="Times New Roman" w:cs="Times New Roman"/>
          <w:b/>
          <w:sz w:val="30"/>
          <w:szCs w:val="30"/>
        </w:rPr>
        <w:t>. Four-Probe Measurement</w:t>
      </w:r>
    </w:p>
    <w:p w14:paraId="188D6C1B" w14:textId="77777777" w:rsidR="00CB0017" w:rsidRDefault="00CB0017" w:rsidP="00CB0017">
      <w:pPr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2FA91890" wp14:editId="3CCF8E37">
            <wp:extent cx="4254236" cy="2400798"/>
            <wp:effectExtent l="0" t="0" r="0" b="12700"/>
            <wp:docPr id="2" name="Picture 2" descr="Macintosh HD:Users:iljeon:Desktop:Research Projects:Post doctoral:Sakaguchi paper:manuscript:Figure supporting 4pr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ljeon:Desktop:Research Projects:Post doctoral:Sakaguchi paper:manuscript:Figure supporting 4prob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62" cy="24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F704" w14:textId="0D651967" w:rsidR="00CB0017" w:rsidRDefault="00AF21C9" w:rsidP="00CB0017">
      <w:pPr>
        <w:spacing w:after="2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kern w:val="24"/>
          <w:sz w:val="20"/>
          <w:szCs w:val="20"/>
        </w:rPr>
        <w:t>Figure S4</w:t>
      </w:r>
      <w:r w:rsidR="00CB0017" w:rsidRPr="0047128E">
        <w:rPr>
          <w:rFonts w:ascii="Times New Roman" w:hAnsi="Times New Roman" w:cs="Times New Roman"/>
          <w:b/>
          <w:kern w:val="24"/>
          <w:sz w:val="20"/>
          <w:szCs w:val="20"/>
        </w:rPr>
        <w:t>.</w:t>
      </w:r>
      <w:r w:rsidR="00CB0017" w:rsidRPr="0047128E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CB0017">
        <w:rPr>
          <w:rFonts w:ascii="Times New Roman" w:hAnsi="Times New Roman" w:cs="Times New Roman"/>
          <w:kern w:val="24"/>
          <w:sz w:val="20"/>
          <w:szCs w:val="20"/>
        </w:rPr>
        <w:t>Four-probe sheet resistance measurement of a SWNT film before and after the PMMA application.</w:t>
      </w:r>
    </w:p>
    <w:p w14:paraId="7A8C3F4F" w14:textId="77777777" w:rsidR="00D74C4F" w:rsidRDefault="00D74C4F" w:rsidP="00CB0017">
      <w:pPr>
        <w:spacing w:after="240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14:paraId="7165B10F" w14:textId="77777777" w:rsidR="00D74C4F" w:rsidRDefault="00D74C4F" w:rsidP="00CB0017">
      <w:pPr>
        <w:spacing w:after="240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14:paraId="7DA4FEA2" w14:textId="77777777" w:rsidR="00A97353" w:rsidRDefault="00A97353" w:rsidP="00CB0017">
      <w:pPr>
        <w:spacing w:after="240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14:paraId="6A6C6AE0" w14:textId="72B4994C" w:rsidR="001A394D" w:rsidRPr="00566D45" w:rsidRDefault="00AF21C9" w:rsidP="001A394D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1A394D" w:rsidRPr="0030595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A394D">
        <w:rPr>
          <w:rFonts w:ascii="Times New Roman" w:hAnsi="Times New Roman" w:cs="Times New Roman"/>
          <w:b/>
          <w:sz w:val="30"/>
          <w:szCs w:val="30"/>
        </w:rPr>
        <w:t>Photoelectron Yield Spectroscopy</w:t>
      </w:r>
    </w:p>
    <w:p w14:paraId="5C4D0BA2" w14:textId="1A8F4B8E" w:rsidR="001A394D" w:rsidRDefault="00FE659B" w:rsidP="00FE659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2C7AA8D8" wp14:editId="6BF10691">
            <wp:extent cx="4658838" cy="2295660"/>
            <wp:effectExtent l="0" t="0" r="0" b="0"/>
            <wp:docPr id="162" name="Picture 162" descr="Macintosh HD:Users:iljeon:Desktop:Research Projects:Post doctoral:Completed:Sakaguchi paper:manuscript:Supporting Figure P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ljeon:Desktop:Research Projects:Post doctoral:Completed:Sakaguchi paper:manuscript:Supporting Figure PY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16" cy="22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D066" w14:textId="5DCC88DD" w:rsidR="00C74B77" w:rsidRPr="0063378B" w:rsidRDefault="00AF21C9" w:rsidP="00C74B77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 S5</w:t>
      </w:r>
      <w:r w:rsidR="00C74B77" w:rsidRPr="0063378B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0D6DBC">
        <w:rPr>
          <w:rFonts w:ascii="Times New Roman" w:hAnsi="Times New Roman" w:cs="Times New Roman"/>
          <w:sz w:val="20"/>
          <w:szCs w:val="20"/>
          <w:lang w:val="en-US"/>
        </w:rPr>
        <w:t>PYS measurements of (</w:t>
      </w:r>
      <w:r w:rsidR="00C74B77" w:rsidRPr="0063378B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="000D6DBC">
        <w:rPr>
          <w:rFonts w:ascii="Times New Roman" w:hAnsi="Times New Roman" w:cs="Times New Roman"/>
          <w:sz w:val="20"/>
          <w:szCs w:val="20"/>
          <w:lang w:val="en-US"/>
        </w:rPr>
        <w:t>a pristine SWNT film and</w:t>
      </w:r>
      <w:r w:rsidR="00C74B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D6DB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74B77">
        <w:rPr>
          <w:rFonts w:ascii="Times New Roman" w:hAnsi="Times New Roman" w:cs="Times New Roman"/>
          <w:sz w:val="20"/>
          <w:szCs w:val="20"/>
          <w:lang w:val="en-US"/>
        </w:rPr>
        <w:t>b)</w:t>
      </w:r>
      <w:r w:rsidR="000D6DBC">
        <w:rPr>
          <w:rFonts w:ascii="Times New Roman" w:hAnsi="Times New Roman" w:cs="Times New Roman"/>
          <w:sz w:val="20"/>
          <w:szCs w:val="20"/>
          <w:lang w:val="en-US"/>
        </w:rPr>
        <w:t xml:space="preserve"> a PMMA-applied SWNT film. </w:t>
      </w:r>
    </w:p>
    <w:p w14:paraId="04EF6DF4" w14:textId="77777777" w:rsidR="0050689F" w:rsidRPr="0047128E" w:rsidRDefault="0050689F" w:rsidP="00475DFB">
      <w:pPr>
        <w:spacing w:after="240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14:paraId="0CC40826" w14:textId="2B19BCD8" w:rsidR="00F8792B" w:rsidRPr="008B3C75" w:rsidRDefault="00F8792B" w:rsidP="00337576">
      <w:pPr>
        <w:spacing w:after="240"/>
        <w:ind w:firstLine="720"/>
        <w:jc w:val="center"/>
        <w:rPr>
          <w:rFonts w:cs="+mn-cs"/>
          <w:kern w:val="24"/>
          <w:sz w:val="20"/>
        </w:rPr>
      </w:pPr>
    </w:p>
    <w:p w14:paraId="521D2CF0" w14:textId="35050884" w:rsidR="00B07BDB" w:rsidRPr="00566D45" w:rsidRDefault="00B07BDB" w:rsidP="00B07BDB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Pr="00305951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Vis</w:t>
      </w:r>
      <w:bookmarkStart w:id="1" w:name="_GoBack"/>
      <w:bookmarkEnd w:id="1"/>
      <w:r>
        <w:rPr>
          <w:rFonts w:ascii="Times New Roman" w:hAnsi="Times New Roman" w:cs="Times New Roman"/>
          <w:b/>
          <w:sz w:val="30"/>
          <w:szCs w:val="30"/>
        </w:rPr>
        <w:t>-NIR Spectroscopy</w:t>
      </w:r>
    </w:p>
    <w:p w14:paraId="41DC3EAA" w14:textId="77777777" w:rsidR="0047128E" w:rsidRDefault="0047128E" w:rsidP="00DB4FC3">
      <w:pPr>
        <w:spacing w:after="240"/>
        <w:jc w:val="both"/>
        <w:rPr>
          <w:rFonts w:ascii="Times New Roman" w:hAnsi="Times New Roman" w:cs="Times New Roman"/>
          <w:kern w:val="24"/>
        </w:rPr>
      </w:pPr>
    </w:p>
    <w:p w14:paraId="395CD1E1" w14:textId="250E1550" w:rsidR="0047128E" w:rsidRDefault="00B07BDB" w:rsidP="00B07BDB">
      <w:pPr>
        <w:spacing w:after="240"/>
        <w:jc w:val="center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noProof/>
          <w:kern w:val="24"/>
        </w:rPr>
        <w:drawing>
          <wp:inline distT="0" distB="0" distL="0" distR="0" wp14:anchorId="51721A9C" wp14:editId="2508AE71">
            <wp:extent cx="2711292" cy="2688084"/>
            <wp:effectExtent l="0" t="0" r="6985" b="4445"/>
            <wp:docPr id="5" name="Picture 5" descr="../../../../../../../../../../Desktop/Screen%20Shot%202017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../Desktop/Screen%20Shot%202017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71" cy="269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D662" w14:textId="4184D64C" w:rsidR="00B07BDB" w:rsidRPr="0063378B" w:rsidRDefault="00B07BDB" w:rsidP="00B07BDB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 S6</w:t>
      </w:r>
      <w:r w:rsidRPr="0063378B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Absorption spectroscopy of the PSC device with PMMA and without PMMA. </w:t>
      </w:r>
    </w:p>
    <w:sectPr w:rsidR="00B07BDB" w:rsidRPr="0063378B" w:rsidSect="00D651E6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D50EF" w14:textId="77777777" w:rsidR="00DA224A" w:rsidRDefault="00DA224A" w:rsidP="0042084A">
      <w:pPr>
        <w:spacing w:after="0"/>
      </w:pPr>
      <w:r>
        <w:separator/>
      </w:r>
    </w:p>
  </w:endnote>
  <w:endnote w:type="continuationSeparator" w:id="0">
    <w:p w14:paraId="4B2B9917" w14:textId="77777777" w:rsidR="00DA224A" w:rsidRDefault="00DA224A" w:rsidP="00420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 Bold Italic"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F12D" w14:textId="77777777" w:rsidR="001A394D" w:rsidRDefault="001A394D" w:rsidP="00DD0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6D908" w14:textId="77777777" w:rsidR="001A394D" w:rsidRDefault="001A39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46619" w14:textId="43261257" w:rsidR="001A394D" w:rsidRDefault="001A394D" w:rsidP="00DD0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S-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C4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19A0451" w14:textId="77777777" w:rsidR="001A394D" w:rsidRDefault="001A39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6E62" w14:textId="77777777" w:rsidR="00DA224A" w:rsidRDefault="00DA224A" w:rsidP="0042084A">
      <w:pPr>
        <w:spacing w:after="0"/>
      </w:pPr>
      <w:r>
        <w:separator/>
      </w:r>
    </w:p>
  </w:footnote>
  <w:footnote w:type="continuationSeparator" w:id="0">
    <w:p w14:paraId="2F156C76" w14:textId="77777777" w:rsidR="00DA224A" w:rsidRDefault="00DA224A" w:rsidP="004208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NTWwNLU0tjAzNLRU0lEKTi0uzszPAykwqQUAw+xfJSwAAAA="/>
  </w:docVars>
  <w:rsids>
    <w:rsidRoot w:val="00590766"/>
    <w:rsid w:val="000033FD"/>
    <w:rsid w:val="00003FF5"/>
    <w:rsid w:val="000047AA"/>
    <w:rsid w:val="00004F1D"/>
    <w:rsid w:val="00004F24"/>
    <w:rsid w:val="000128A6"/>
    <w:rsid w:val="00012CD3"/>
    <w:rsid w:val="0001434D"/>
    <w:rsid w:val="00014E0C"/>
    <w:rsid w:val="00017D18"/>
    <w:rsid w:val="00020F24"/>
    <w:rsid w:val="0002419B"/>
    <w:rsid w:val="000258ED"/>
    <w:rsid w:val="00025BB6"/>
    <w:rsid w:val="0002788E"/>
    <w:rsid w:val="0003148F"/>
    <w:rsid w:val="00031A46"/>
    <w:rsid w:val="00031ACF"/>
    <w:rsid w:val="00033917"/>
    <w:rsid w:val="000360BE"/>
    <w:rsid w:val="000373B3"/>
    <w:rsid w:val="0004243D"/>
    <w:rsid w:val="00043D77"/>
    <w:rsid w:val="00046E93"/>
    <w:rsid w:val="000474B1"/>
    <w:rsid w:val="0005035D"/>
    <w:rsid w:val="00050443"/>
    <w:rsid w:val="00053A44"/>
    <w:rsid w:val="000576FF"/>
    <w:rsid w:val="00060FA2"/>
    <w:rsid w:val="000635B2"/>
    <w:rsid w:val="00066E78"/>
    <w:rsid w:val="00070503"/>
    <w:rsid w:val="0007065F"/>
    <w:rsid w:val="00071478"/>
    <w:rsid w:val="00072949"/>
    <w:rsid w:val="00072F49"/>
    <w:rsid w:val="00080A76"/>
    <w:rsid w:val="00080DEF"/>
    <w:rsid w:val="000818DB"/>
    <w:rsid w:val="000848C0"/>
    <w:rsid w:val="00084DDC"/>
    <w:rsid w:val="00085017"/>
    <w:rsid w:val="00085469"/>
    <w:rsid w:val="00085664"/>
    <w:rsid w:val="000A04BC"/>
    <w:rsid w:val="000A1CB9"/>
    <w:rsid w:val="000A20A4"/>
    <w:rsid w:val="000A4418"/>
    <w:rsid w:val="000A5F01"/>
    <w:rsid w:val="000A65C2"/>
    <w:rsid w:val="000B5DA4"/>
    <w:rsid w:val="000B7C12"/>
    <w:rsid w:val="000C40B2"/>
    <w:rsid w:val="000C40C8"/>
    <w:rsid w:val="000C63DC"/>
    <w:rsid w:val="000C761A"/>
    <w:rsid w:val="000D06A1"/>
    <w:rsid w:val="000D46DB"/>
    <w:rsid w:val="000D4F77"/>
    <w:rsid w:val="000D4FC9"/>
    <w:rsid w:val="000D5BAD"/>
    <w:rsid w:val="000D6DBC"/>
    <w:rsid w:val="000E105A"/>
    <w:rsid w:val="000E23DF"/>
    <w:rsid w:val="000E3E14"/>
    <w:rsid w:val="000F2469"/>
    <w:rsid w:val="0010085A"/>
    <w:rsid w:val="00104906"/>
    <w:rsid w:val="00104AA2"/>
    <w:rsid w:val="00105376"/>
    <w:rsid w:val="00106C83"/>
    <w:rsid w:val="001077F2"/>
    <w:rsid w:val="00111A5C"/>
    <w:rsid w:val="001143E6"/>
    <w:rsid w:val="001145D1"/>
    <w:rsid w:val="00115F23"/>
    <w:rsid w:val="00120548"/>
    <w:rsid w:val="00120AEF"/>
    <w:rsid w:val="0012112B"/>
    <w:rsid w:val="0012392E"/>
    <w:rsid w:val="00125B68"/>
    <w:rsid w:val="00126D32"/>
    <w:rsid w:val="00127A1B"/>
    <w:rsid w:val="00131D1C"/>
    <w:rsid w:val="00140A8E"/>
    <w:rsid w:val="0014335F"/>
    <w:rsid w:val="00145136"/>
    <w:rsid w:val="00145798"/>
    <w:rsid w:val="00146423"/>
    <w:rsid w:val="00150E7A"/>
    <w:rsid w:val="001539AD"/>
    <w:rsid w:val="001567E9"/>
    <w:rsid w:val="00160FC0"/>
    <w:rsid w:val="00162651"/>
    <w:rsid w:val="00162EBD"/>
    <w:rsid w:val="0016493A"/>
    <w:rsid w:val="0016788F"/>
    <w:rsid w:val="001700C5"/>
    <w:rsid w:val="001716AD"/>
    <w:rsid w:val="001717A9"/>
    <w:rsid w:val="00172A33"/>
    <w:rsid w:val="00184107"/>
    <w:rsid w:val="00190C6D"/>
    <w:rsid w:val="00195844"/>
    <w:rsid w:val="001A06CC"/>
    <w:rsid w:val="001A0E89"/>
    <w:rsid w:val="001A16F1"/>
    <w:rsid w:val="001A356B"/>
    <w:rsid w:val="001A394D"/>
    <w:rsid w:val="001A39BB"/>
    <w:rsid w:val="001A6DA5"/>
    <w:rsid w:val="001B1F17"/>
    <w:rsid w:val="001B270B"/>
    <w:rsid w:val="001B3782"/>
    <w:rsid w:val="001B4F2E"/>
    <w:rsid w:val="001B5BED"/>
    <w:rsid w:val="001C09E2"/>
    <w:rsid w:val="001C3651"/>
    <w:rsid w:val="001C3FCE"/>
    <w:rsid w:val="001C5E1C"/>
    <w:rsid w:val="001C6120"/>
    <w:rsid w:val="001C6B77"/>
    <w:rsid w:val="001D5A95"/>
    <w:rsid w:val="001D5E4B"/>
    <w:rsid w:val="001D739C"/>
    <w:rsid w:val="001E0DF3"/>
    <w:rsid w:val="001E1F06"/>
    <w:rsid w:val="001E206C"/>
    <w:rsid w:val="001E212C"/>
    <w:rsid w:val="001E646D"/>
    <w:rsid w:val="001E7781"/>
    <w:rsid w:val="001F1D07"/>
    <w:rsid w:val="001F1E0D"/>
    <w:rsid w:val="001F311B"/>
    <w:rsid w:val="001F54B1"/>
    <w:rsid w:val="001F7C53"/>
    <w:rsid w:val="0020289F"/>
    <w:rsid w:val="00205649"/>
    <w:rsid w:val="002078E5"/>
    <w:rsid w:val="0021168C"/>
    <w:rsid w:val="00212099"/>
    <w:rsid w:val="0022512D"/>
    <w:rsid w:val="00230398"/>
    <w:rsid w:val="00230A61"/>
    <w:rsid w:val="00231264"/>
    <w:rsid w:val="00233477"/>
    <w:rsid w:val="0023736E"/>
    <w:rsid w:val="00240D6F"/>
    <w:rsid w:val="002474BF"/>
    <w:rsid w:val="002539F3"/>
    <w:rsid w:val="0025445E"/>
    <w:rsid w:val="002551FA"/>
    <w:rsid w:val="00255547"/>
    <w:rsid w:val="002565B8"/>
    <w:rsid w:val="00257CBA"/>
    <w:rsid w:val="0026013B"/>
    <w:rsid w:val="00260FBD"/>
    <w:rsid w:val="002615E1"/>
    <w:rsid w:val="00263D36"/>
    <w:rsid w:val="002649DC"/>
    <w:rsid w:val="00264CDD"/>
    <w:rsid w:val="00265521"/>
    <w:rsid w:val="002666F3"/>
    <w:rsid w:val="00266D41"/>
    <w:rsid w:val="0026771E"/>
    <w:rsid w:val="00272604"/>
    <w:rsid w:val="0027398B"/>
    <w:rsid w:val="00273DFF"/>
    <w:rsid w:val="00274F69"/>
    <w:rsid w:val="00277BB4"/>
    <w:rsid w:val="00281DE1"/>
    <w:rsid w:val="00282F6B"/>
    <w:rsid w:val="00284126"/>
    <w:rsid w:val="00284587"/>
    <w:rsid w:val="00284614"/>
    <w:rsid w:val="00286AD6"/>
    <w:rsid w:val="002910B7"/>
    <w:rsid w:val="00291BC5"/>
    <w:rsid w:val="00292F43"/>
    <w:rsid w:val="002A067C"/>
    <w:rsid w:val="002A0D8B"/>
    <w:rsid w:val="002A215E"/>
    <w:rsid w:val="002A6884"/>
    <w:rsid w:val="002B2E8C"/>
    <w:rsid w:val="002B3EDC"/>
    <w:rsid w:val="002B6E0B"/>
    <w:rsid w:val="002B7517"/>
    <w:rsid w:val="002B751C"/>
    <w:rsid w:val="002B7A33"/>
    <w:rsid w:val="002C1962"/>
    <w:rsid w:val="002C2665"/>
    <w:rsid w:val="002C3472"/>
    <w:rsid w:val="002C380A"/>
    <w:rsid w:val="002C3EA5"/>
    <w:rsid w:val="002C50F9"/>
    <w:rsid w:val="002C6CF2"/>
    <w:rsid w:val="002C780E"/>
    <w:rsid w:val="002D054F"/>
    <w:rsid w:val="002D5F96"/>
    <w:rsid w:val="002D5FF0"/>
    <w:rsid w:val="002D68B2"/>
    <w:rsid w:val="002D7CB0"/>
    <w:rsid w:val="002E1945"/>
    <w:rsid w:val="002E47D7"/>
    <w:rsid w:val="002E4887"/>
    <w:rsid w:val="002E5813"/>
    <w:rsid w:val="002F03A2"/>
    <w:rsid w:val="002F03E8"/>
    <w:rsid w:val="002F2F9E"/>
    <w:rsid w:val="00300DD3"/>
    <w:rsid w:val="00301D8E"/>
    <w:rsid w:val="00305951"/>
    <w:rsid w:val="00305DDD"/>
    <w:rsid w:val="00311F26"/>
    <w:rsid w:val="0032118F"/>
    <w:rsid w:val="00325F4E"/>
    <w:rsid w:val="003272F9"/>
    <w:rsid w:val="0033044A"/>
    <w:rsid w:val="00337576"/>
    <w:rsid w:val="00340D56"/>
    <w:rsid w:val="00341314"/>
    <w:rsid w:val="0034166B"/>
    <w:rsid w:val="0035110B"/>
    <w:rsid w:val="00354389"/>
    <w:rsid w:val="00355283"/>
    <w:rsid w:val="00357C51"/>
    <w:rsid w:val="00363F24"/>
    <w:rsid w:val="0036734B"/>
    <w:rsid w:val="00371719"/>
    <w:rsid w:val="00371ACA"/>
    <w:rsid w:val="00375AD8"/>
    <w:rsid w:val="00376ACD"/>
    <w:rsid w:val="0037737F"/>
    <w:rsid w:val="0038152E"/>
    <w:rsid w:val="003825F0"/>
    <w:rsid w:val="003839F5"/>
    <w:rsid w:val="00384F82"/>
    <w:rsid w:val="00385968"/>
    <w:rsid w:val="00387A85"/>
    <w:rsid w:val="00391CD4"/>
    <w:rsid w:val="00391F1B"/>
    <w:rsid w:val="00395E80"/>
    <w:rsid w:val="003A193B"/>
    <w:rsid w:val="003A643E"/>
    <w:rsid w:val="003A721B"/>
    <w:rsid w:val="003B3EB1"/>
    <w:rsid w:val="003C05CA"/>
    <w:rsid w:val="003C4D8A"/>
    <w:rsid w:val="003C5387"/>
    <w:rsid w:val="003D08FC"/>
    <w:rsid w:val="003D5879"/>
    <w:rsid w:val="003E2ADB"/>
    <w:rsid w:val="003E782B"/>
    <w:rsid w:val="003F16BA"/>
    <w:rsid w:val="003F2B72"/>
    <w:rsid w:val="003F3E1C"/>
    <w:rsid w:val="00400B9B"/>
    <w:rsid w:val="00402445"/>
    <w:rsid w:val="0040422D"/>
    <w:rsid w:val="00405405"/>
    <w:rsid w:val="00406A91"/>
    <w:rsid w:val="004121F7"/>
    <w:rsid w:val="004147B7"/>
    <w:rsid w:val="00415229"/>
    <w:rsid w:val="00417343"/>
    <w:rsid w:val="0042084A"/>
    <w:rsid w:val="00421C69"/>
    <w:rsid w:val="004274C2"/>
    <w:rsid w:val="00437D24"/>
    <w:rsid w:val="004422C3"/>
    <w:rsid w:val="004425AF"/>
    <w:rsid w:val="004445B7"/>
    <w:rsid w:val="00445FC6"/>
    <w:rsid w:val="00447C08"/>
    <w:rsid w:val="00450590"/>
    <w:rsid w:val="00451D69"/>
    <w:rsid w:val="00453253"/>
    <w:rsid w:val="00453B64"/>
    <w:rsid w:val="00456793"/>
    <w:rsid w:val="004627C7"/>
    <w:rsid w:val="00462AD8"/>
    <w:rsid w:val="004652CA"/>
    <w:rsid w:val="00465B85"/>
    <w:rsid w:val="0047128E"/>
    <w:rsid w:val="004749F9"/>
    <w:rsid w:val="00474B90"/>
    <w:rsid w:val="00474F8C"/>
    <w:rsid w:val="00475DFB"/>
    <w:rsid w:val="004768BA"/>
    <w:rsid w:val="004865E1"/>
    <w:rsid w:val="0048671C"/>
    <w:rsid w:val="00487B39"/>
    <w:rsid w:val="004A064E"/>
    <w:rsid w:val="004A1F8A"/>
    <w:rsid w:val="004A2FA9"/>
    <w:rsid w:val="004A5438"/>
    <w:rsid w:val="004A7BAC"/>
    <w:rsid w:val="004B4536"/>
    <w:rsid w:val="004B7EF9"/>
    <w:rsid w:val="004C1FCC"/>
    <w:rsid w:val="004C45EA"/>
    <w:rsid w:val="004C5C54"/>
    <w:rsid w:val="004C60B5"/>
    <w:rsid w:val="004D010E"/>
    <w:rsid w:val="004D0F46"/>
    <w:rsid w:val="004D16C8"/>
    <w:rsid w:val="004D4796"/>
    <w:rsid w:val="004D6BC9"/>
    <w:rsid w:val="004E1D38"/>
    <w:rsid w:val="004E4A7E"/>
    <w:rsid w:val="004E790B"/>
    <w:rsid w:val="004F1525"/>
    <w:rsid w:val="00500766"/>
    <w:rsid w:val="0050689F"/>
    <w:rsid w:val="005070A7"/>
    <w:rsid w:val="00510708"/>
    <w:rsid w:val="005108C6"/>
    <w:rsid w:val="005120B2"/>
    <w:rsid w:val="00514088"/>
    <w:rsid w:val="00515435"/>
    <w:rsid w:val="005211A4"/>
    <w:rsid w:val="00521D77"/>
    <w:rsid w:val="00523D39"/>
    <w:rsid w:val="005245A8"/>
    <w:rsid w:val="00524756"/>
    <w:rsid w:val="00525621"/>
    <w:rsid w:val="00525A70"/>
    <w:rsid w:val="00530899"/>
    <w:rsid w:val="00533C61"/>
    <w:rsid w:val="00535264"/>
    <w:rsid w:val="00536073"/>
    <w:rsid w:val="0053719B"/>
    <w:rsid w:val="00540CE4"/>
    <w:rsid w:val="0054685E"/>
    <w:rsid w:val="00551698"/>
    <w:rsid w:val="00551F58"/>
    <w:rsid w:val="00553B10"/>
    <w:rsid w:val="00554DDA"/>
    <w:rsid w:val="00555314"/>
    <w:rsid w:val="00557C75"/>
    <w:rsid w:val="00566974"/>
    <w:rsid w:val="00566D45"/>
    <w:rsid w:val="00570EB3"/>
    <w:rsid w:val="00574F42"/>
    <w:rsid w:val="00575347"/>
    <w:rsid w:val="00577C1F"/>
    <w:rsid w:val="00577D09"/>
    <w:rsid w:val="00582828"/>
    <w:rsid w:val="005860BF"/>
    <w:rsid w:val="00590766"/>
    <w:rsid w:val="005918E1"/>
    <w:rsid w:val="00596FF2"/>
    <w:rsid w:val="005A15B9"/>
    <w:rsid w:val="005A4D41"/>
    <w:rsid w:val="005A5075"/>
    <w:rsid w:val="005A61C7"/>
    <w:rsid w:val="005A7293"/>
    <w:rsid w:val="005B487C"/>
    <w:rsid w:val="005B534C"/>
    <w:rsid w:val="005C12CB"/>
    <w:rsid w:val="005C7705"/>
    <w:rsid w:val="005D0220"/>
    <w:rsid w:val="005D0311"/>
    <w:rsid w:val="005D06B0"/>
    <w:rsid w:val="005D1B18"/>
    <w:rsid w:val="005D3661"/>
    <w:rsid w:val="005D5924"/>
    <w:rsid w:val="005E15D5"/>
    <w:rsid w:val="005E23A6"/>
    <w:rsid w:val="005E2704"/>
    <w:rsid w:val="005E3DAD"/>
    <w:rsid w:val="005F1668"/>
    <w:rsid w:val="005F39AA"/>
    <w:rsid w:val="005F420B"/>
    <w:rsid w:val="005F4490"/>
    <w:rsid w:val="005F45FE"/>
    <w:rsid w:val="00602702"/>
    <w:rsid w:val="00607210"/>
    <w:rsid w:val="006156A8"/>
    <w:rsid w:val="0062634D"/>
    <w:rsid w:val="00626C9A"/>
    <w:rsid w:val="00631112"/>
    <w:rsid w:val="0063226A"/>
    <w:rsid w:val="0063378B"/>
    <w:rsid w:val="00635849"/>
    <w:rsid w:val="00637A96"/>
    <w:rsid w:val="00642573"/>
    <w:rsid w:val="00653E52"/>
    <w:rsid w:val="00657B60"/>
    <w:rsid w:val="0066032E"/>
    <w:rsid w:val="006644E1"/>
    <w:rsid w:val="00664C92"/>
    <w:rsid w:val="006670C6"/>
    <w:rsid w:val="00667501"/>
    <w:rsid w:val="00671E36"/>
    <w:rsid w:val="0067257E"/>
    <w:rsid w:val="00673F43"/>
    <w:rsid w:val="00674919"/>
    <w:rsid w:val="00674BF7"/>
    <w:rsid w:val="006805E4"/>
    <w:rsid w:val="00682954"/>
    <w:rsid w:val="00684A7F"/>
    <w:rsid w:val="00684E31"/>
    <w:rsid w:val="00686033"/>
    <w:rsid w:val="00692295"/>
    <w:rsid w:val="00692682"/>
    <w:rsid w:val="0069656A"/>
    <w:rsid w:val="006A03E4"/>
    <w:rsid w:val="006A0664"/>
    <w:rsid w:val="006A1157"/>
    <w:rsid w:val="006A4C1C"/>
    <w:rsid w:val="006A52E4"/>
    <w:rsid w:val="006A542D"/>
    <w:rsid w:val="006A7D29"/>
    <w:rsid w:val="006B0B7F"/>
    <w:rsid w:val="006B75B1"/>
    <w:rsid w:val="006C0C3A"/>
    <w:rsid w:val="006C361E"/>
    <w:rsid w:val="006C37CC"/>
    <w:rsid w:val="006C3A52"/>
    <w:rsid w:val="006C4156"/>
    <w:rsid w:val="006C45D4"/>
    <w:rsid w:val="006C474E"/>
    <w:rsid w:val="006D1D20"/>
    <w:rsid w:val="006D4FBE"/>
    <w:rsid w:val="006D5CA0"/>
    <w:rsid w:val="006E2134"/>
    <w:rsid w:val="006E2CA2"/>
    <w:rsid w:val="006E3047"/>
    <w:rsid w:val="006E3B84"/>
    <w:rsid w:val="006E65D0"/>
    <w:rsid w:val="006F36F6"/>
    <w:rsid w:val="006F3C81"/>
    <w:rsid w:val="006F66DA"/>
    <w:rsid w:val="00701E7F"/>
    <w:rsid w:val="0070563B"/>
    <w:rsid w:val="00707BDA"/>
    <w:rsid w:val="00707F1C"/>
    <w:rsid w:val="00717272"/>
    <w:rsid w:val="00717645"/>
    <w:rsid w:val="007209EF"/>
    <w:rsid w:val="00720DF2"/>
    <w:rsid w:val="00723C57"/>
    <w:rsid w:val="00726213"/>
    <w:rsid w:val="007279FA"/>
    <w:rsid w:val="00731B0F"/>
    <w:rsid w:val="00732B97"/>
    <w:rsid w:val="00732DA7"/>
    <w:rsid w:val="00740CF8"/>
    <w:rsid w:val="007417FD"/>
    <w:rsid w:val="0074470E"/>
    <w:rsid w:val="007456F5"/>
    <w:rsid w:val="007501EF"/>
    <w:rsid w:val="007532A1"/>
    <w:rsid w:val="007534F8"/>
    <w:rsid w:val="00755BB1"/>
    <w:rsid w:val="00755F11"/>
    <w:rsid w:val="0076136D"/>
    <w:rsid w:val="00761CF9"/>
    <w:rsid w:val="00762CCE"/>
    <w:rsid w:val="00763772"/>
    <w:rsid w:val="0076391C"/>
    <w:rsid w:val="00764983"/>
    <w:rsid w:val="0077009C"/>
    <w:rsid w:val="0077372F"/>
    <w:rsid w:val="007771F9"/>
    <w:rsid w:val="00777BA5"/>
    <w:rsid w:val="007814B4"/>
    <w:rsid w:val="007817D3"/>
    <w:rsid w:val="00781CEC"/>
    <w:rsid w:val="0078289E"/>
    <w:rsid w:val="00784351"/>
    <w:rsid w:val="007904BD"/>
    <w:rsid w:val="00791A43"/>
    <w:rsid w:val="00794F61"/>
    <w:rsid w:val="00795D65"/>
    <w:rsid w:val="00796000"/>
    <w:rsid w:val="007972BA"/>
    <w:rsid w:val="00797549"/>
    <w:rsid w:val="007A3DC2"/>
    <w:rsid w:val="007A409D"/>
    <w:rsid w:val="007A6608"/>
    <w:rsid w:val="007A6FC4"/>
    <w:rsid w:val="007A7A6A"/>
    <w:rsid w:val="007B1D3A"/>
    <w:rsid w:val="007B212A"/>
    <w:rsid w:val="007B2F7A"/>
    <w:rsid w:val="007B4257"/>
    <w:rsid w:val="007B6B8A"/>
    <w:rsid w:val="007B7F97"/>
    <w:rsid w:val="007C443D"/>
    <w:rsid w:val="007D0E66"/>
    <w:rsid w:val="007D33D5"/>
    <w:rsid w:val="007E14C9"/>
    <w:rsid w:val="007E1CE5"/>
    <w:rsid w:val="007E3D30"/>
    <w:rsid w:val="007E41D7"/>
    <w:rsid w:val="007E4A28"/>
    <w:rsid w:val="007E4F69"/>
    <w:rsid w:val="007E51AF"/>
    <w:rsid w:val="007E74F6"/>
    <w:rsid w:val="007E761B"/>
    <w:rsid w:val="007F5FA3"/>
    <w:rsid w:val="00801895"/>
    <w:rsid w:val="008029DA"/>
    <w:rsid w:val="00806734"/>
    <w:rsid w:val="00807C34"/>
    <w:rsid w:val="00807D96"/>
    <w:rsid w:val="00810007"/>
    <w:rsid w:val="00812343"/>
    <w:rsid w:val="00812A57"/>
    <w:rsid w:val="00815BF9"/>
    <w:rsid w:val="008166EB"/>
    <w:rsid w:val="00820DCA"/>
    <w:rsid w:val="008223EB"/>
    <w:rsid w:val="00823D6F"/>
    <w:rsid w:val="00824DD1"/>
    <w:rsid w:val="00830835"/>
    <w:rsid w:val="008341F0"/>
    <w:rsid w:val="00834636"/>
    <w:rsid w:val="00844174"/>
    <w:rsid w:val="00846BBC"/>
    <w:rsid w:val="00847941"/>
    <w:rsid w:val="00850BAD"/>
    <w:rsid w:val="00851782"/>
    <w:rsid w:val="00855405"/>
    <w:rsid w:val="00855420"/>
    <w:rsid w:val="00855B78"/>
    <w:rsid w:val="008569C7"/>
    <w:rsid w:val="00856AF0"/>
    <w:rsid w:val="008628F7"/>
    <w:rsid w:val="0086448C"/>
    <w:rsid w:val="00864692"/>
    <w:rsid w:val="0086744C"/>
    <w:rsid w:val="008700D2"/>
    <w:rsid w:val="008700FB"/>
    <w:rsid w:val="00870D42"/>
    <w:rsid w:val="0087416C"/>
    <w:rsid w:val="00875867"/>
    <w:rsid w:val="0088188E"/>
    <w:rsid w:val="00881932"/>
    <w:rsid w:val="00885843"/>
    <w:rsid w:val="00886FEF"/>
    <w:rsid w:val="00887B71"/>
    <w:rsid w:val="0089478B"/>
    <w:rsid w:val="0089552B"/>
    <w:rsid w:val="008A3E60"/>
    <w:rsid w:val="008A3ECB"/>
    <w:rsid w:val="008A4625"/>
    <w:rsid w:val="008B2C8F"/>
    <w:rsid w:val="008B3B4A"/>
    <w:rsid w:val="008B569D"/>
    <w:rsid w:val="008C00A5"/>
    <w:rsid w:val="008C277B"/>
    <w:rsid w:val="008C3379"/>
    <w:rsid w:val="008C72F4"/>
    <w:rsid w:val="008D1B20"/>
    <w:rsid w:val="008D1ECF"/>
    <w:rsid w:val="008D3E86"/>
    <w:rsid w:val="008D77BB"/>
    <w:rsid w:val="008E05D4"/>
    <w:rsid w:val="008E721D"/>
    <w:rsid w:val="008E7D63"/>
    <w:rsid w:val="008F302C"/>
    <w:rsid w:val="008F6007"/>
    <w:rsid w:val="008F6AA6"/>
    <w:rsid w:val="00901534"/>
    <w:rsid w:val="00903167"/>
    <w:rsid w:val="00907127"/>
    <w:rsid w:val="00907ACF"/>
    <w:rsid w:val="00907D93"/>
    <w:rsid w:val="009112E9"/>
    <w:rsid w:val="009129D7"/>
    <w:rsid w:val="00914F8C"/>
    <w:rsid w:val="0091791D"/>
    <w:rsid w:val="009220A6"/>
    <w:rsid w:val="009224E1"/>
    <w:rsid w:val="00933DC0"/>
    <w:rsid w:val="009344BE"/>
    <w:rsid w:val="00935102"/>
    <w:rsid w:val="00935345"/>
    <w:rsid w:val="00935829"/>
    <w:rsid w:val="00941D6C"/>
    <w:rsid w:val="00945200"/>
    <w:rsid w:val="0095010D"/>
    <w:rsid w:val="009532E1"/>
    <w:rsid w:val="009551B5"/>
    <w:rsid w:val="0095540A"/>
    <w:rsid w:val="00957690"/>
    <w:rsid w:val="00963005"/>
    <w:rsid w:val="0096313F"/>
    <w:rsid w:val="009650CC"/>
    <w:rsid w:val="009661CD"/>
    <w:rsid w:val="00966216"/>
    <w:rsid w:val="0096730E"/>
    <w:rsid w:val="009706A0"/>
    <w:rsid w:val="0097407D"/>
    <w:rsid w:val="00975B02"/>
    <w:rsid w:val="00976EAE"/>
    <w:rsid w:val="00980CA7"/>
    <w:rsid w:val="00986226"/>
    <w:rsid w:val="00987085"/>
    <w:rsid w:val="00990C00"/>
    <w:rsid w:val="00991BED"/>
    <w:rsid w:val="00991C72"/>
    <w:rsid w:val="00992187"/>
    <w:rsid w:val="009926FB"/>
    <w:rsid w:val="00994DE1"/>
    <w:rsid w:val="00995DD4"/>
    <w:rsid w:val="00996A13"/>
    <w:rsid w:val="00996F6D"/>
    <w:rsid w:val="009A0ED1"/>
    <w:rsid w:val="009A1096"/>
    <w:rsid w:val="009A1253"/>
    <w:rsid w:val="009A1718"/>
    <w:rsid w:val="009A1C15"/>
    <w:rsid w:val="009A2796"/>
    <w:rsid w:val="009A48A2"/>
    <w:rsid w:val="009A5866"/>
    <w:rsid w:val="009A58D3"/>
    <w:rsid w:val="009B04D1"/>
    <w:rsid w:val="009B1443"/>
    <w:rsid w:val="009B1953"/>
    <w:rsid w:val="009B1BB6"/>
    <w:rsid w:val="009B37EB"/>
    <w:rsid w:val="009C0540"/>
    <w:rsid w:val="009C286B"/>
    <w:rsid w:val="009C6DED"/>
    <w:rsid w:val="009D13D7"/>
    <w:rsid w:val="009D3CBC"/>
    <w:rsid w:val="009D4C58"/>
    <w:rsid w:val="009D711B"/>
    <w:rsid w:val="009E1A5E"/>
    <w:rsid w:val="009E34D3"/>
    <w:rsid w:val="009E35A4"/>
    <w:rsid w:val="009E522A"/>
    <w:rsid w:val="009E5E01"/>
    <w:rsid w:val="009E6E39"/>
    <w:rsid w:val="009F08C5"/>
    <w:rsid w:val="009F4EDD"/>
    <w:rsid w:val="00A03A4B"/>
    <w:rsid w:val="00A03EC9"/>
    <w:rsid w:val="00A043C1"/>
    <w:rsid w:val="00A05234"/>
    <w:rsid w:val="00A07238"/>
    <w:rsid w:val="00A126C9"/>
    <w:rsid w:val="00A12BAC"/>
    <w:rsid w:val="00A152FD"/>
    <w:rsid w:val="00A15CA0"/>
    <w:rsid w:val="00A17559"/>
    <w:rsid w:val="00A257C1"/>
    <w:rsid w:val="00A26E10"/>
    <w:rsid w:val="00A27510"/>
    <w:rsid w:val="00A325D4"/>
    <w:rsid w:val="00A34CFD"/>
    <w:rsid w:val="00A352CB"/>
    <w:rsid w:val="00A35B5B"/>
    <w:rsid w:val="00A378FF"/>
    <w:rsid w:val="00A4099B"/>
    <w:rsid w:val="00A40A25"/>
    <w:rsid w:val="00A42920"/>
    <w:rsid w:val="00A534D3"/>
    <w:rsid w:val="00A562CF"/>
    <w:rsid w:val="00A63449"/>
    <w:rsid w:val="00A63527"/>
    <w:rsid w:val="00A63827"/>
    <w:rsid w:val="00A642EF"/>
    <w:rsid w:val="00A65768"/>
    <w:rsid w:val="00A669DC"/>
    <w:rsid w:val="00A70F14"/>
    <w:rsid w:val="00A723A8"/>
    <w:rsid w:val="00A73BA1"/>
    <w:rsid w:val="00A754CD"/>
    <w:rsid w:val="00A81A85"/>
    <w:rsid w:val="00A8335B"/>
    <w:rsid w:val="00A846D8"/>
    <w:rsid w:val="00A95BEC"/>
    <w:rsid w:val="00A97353"/>
    <w:rsid w:val="00AA13EB"/>
    <w:rsid w:val="00AA1AD7"/>
    <w:rsid w:val="00AA1BC1"/>
    <w:rsid w:val="00AA33F1"/>
    <w:rsid w:val="00AA4451"/>
    <w:rsid w:val="00AA58B1"/>
    <w:rsid w:val="00AB01EA"/>
    <w:rsid w:val="00AB0574"/>
    <w:rsid w:val="00AB6CEA"/>
    <w:rsid w:val="00AC63CF"/>
    <w:rsid w:val="00AC7869"/>
    <w:rsid w:val="00AC7C7D"/>
    <w:rsid w:val="00AC7E24"/>
    <w:rsid w:val="00AD0772"/>
    <w:rsid w:val="00AD4295"/>
    <w:rsid w:val="00AD7094"/>
    <w:rsid w:val="00AE17BC"/>
    <w:rsid w:val="00AE3634"/>
    <w:rsid w:val="00AE3C6A"/>
    <w:rsid w:val="00AE6292"/>
    <w:rsid w:val="00AE70B5"/>
    <w:rsid w:val="00AE7FF8"/>
    <w:rsid w:val="00AF00A9"/>
    <w:rsid w:val="00AF065F"/>
    <w:rsid w:val="00AF1BCC"/>
    <w:rsid w:val="00AF21C9"/>
    <w:rsid w:val="00AF2AFA"/>
    <w:rsid w:val="00AF2D0B"/>
    <w:rsid w:val="00AF3704"/>
    <w:rsid w:val="00AF7A86"/>
    <w:rsid w:val="00B00C26"/>
    <w:rsid w:val="00B01793"/>
    <w:rsid w:val="00B03A15"/>
    <w:rsid w:val="00B058FA"/>
    <w:rsid w:val="00B05BC8"/>
    <w:rsid w:val="00B07BDB"/>
    <w:rsid w:val="00B10B55"/>
    <w:rsid w:val="00B14484"/>
    <w:rsid w:val="00B16F80"/>
    <w:rsid w:val="00B206CD"/>
    <w:rsid w:val="00B20B15"/>
    <w:rsid w:val="00B227AA"/>
    <w:rsid w:val="00B22FC2"/>
    <w:rsid w:val="00B2565A"/>
    <w:rsid w:val="00B2618D"/>
    <w:rsid w:val="00B27420"/>
    <w:rsid w:val="00B307D9"/>
    <w:rsid w:val="00B31452"/>
    <w:rsid w:val="00B319F0"/>
    <w:rsid w:val="00B43F66"/>
    <w:rsid w:val="00B44008"/>
    <w:rsid w:val="00B47954"/>
    <w:rsid w:val="00B47CEC"/>
    <w:rsid w:val="00B51504"/>
    <w:rsid w:val="00B556ED"/>
    <w:rsid w:val="00B612A8"/>
    <w:rsid w:val="00B631C2"/>
    <w:rsid w:val="00B63207"/>
    <w:rsid w:val="00B641CC"/>
    <w:rsid w:val="00B6434D"/>
    <w:rsid w:val="00B64AC5"/>
    <w:rsid w:val="00B65BCE"/>
    <w:rsid w:val="00B707C0"/>
    <w:rsid w:val="00B71C9C"/>
    <w:rsid w:val="00B72D25"/>
    <w:rsid w:val="00B7530B"/>
    <w:rsid w:val="00B80D62"/>
    <w:rsid w:val="00B81808"/>
    <w:rsid w:val="00B81E6C"/>
    <w:rsid w:val="00B82A33"/>
    <w:rsid w:val="00B83C7E"/>
    <w:rsid w:val="00B83FDB"/>
    <w:rsid w:val="00B85D15"/>
    <w:rsid w:val="00B91914"/>
    <w:rsid w:val="00B93580"/>
    <w:rsid w:val="00B9777D"/>
    <w:rsid w:val="00BA3979"/>
    <w:rsid w:val="00BA45E7"/>
    <w:rsid w:val="00BA5543"/>
    <w:rsid w:val="00BA5CE9"/>
    <w:rsid w:val="00BB3AF4"/>
    <w:rsid w:val="00BB7851"/>
    <w:rsid w:val="00BB7B89"/>
    <w:rsid w:val="00BC3388"/>
    <w:rsid w:val="00BC459B"/>
    <w:rsid w:val="00BC5EC8"/>
    <w:rsid w:val="00BC659E"/>
    <w:rsid w:val="00BD0677"/>
    <w:rsid w:val="00BD1411"/>
    <w:rsid w:val="00BD1CDD"/>
    <w:rsid w:val="00BD6F3B"/>
    <w:rsid w:val="00BE05C2"/>
    <w:rsid w:val="00BE0903"/>
    <w:rsid w:val="00BE0CA2"/>
    <w:rsid w:val="00BE19DD"/>
    <w:rsid w:val="00BE30EF"/>
    <w:rsid w:val="00BE32DB"/>
    <w:rsid w:val="00BE39D0"/>
    <w:rsid w:val="00BE7E54"/>
    <w:rsid w:val="00BF53F9"/>
    <w:rsid w:val="00C00147"/>
    <w:rsid w:val="00C03009"/>
    <w:rsid w:val="00C03CBC"/>
    <w:rsid w:val="00C04986"/>
    <w:rsid w:val="00C05DB1"/>
    <w:rsid w:val="00C05F5F"/>
    <w:rsid w:val="00C0682D"/>
    <w:rsid w:val="00C118DA"/>
    <w:rsid w:val="00C14035"/>
    <w:rsid w:val="00C23E3C"/>
    <w:rsid w:val="00C30FE6"/>
    <w:rsid w:val="00C31851"/>
    <w:rsid w:val="00C33E55"/>
    <w:rsid w:val="00C33E58"/>
    <w:rsid w:val="00C37CAD"/>
    <w:rsid w:val="00C40AF6"/>
    <w:rsid w:val="00C41554"/>
    <w:rsid w:val="00C44001"/>
    <w:rsid w:val="00C44329"/>
    <w:rsid w:val="00C50824"/>
    <w:rsid w:val="00C50E59"/>
    <w:rsid w:val="00C526C5"/>
    <w:rsid w:val="00C53E01"/>
    <w:rsid w:val="00C558CE"/>
    <w:rsid w:val="00C60181"/>
    <w:rsid w:val="00C602B8"/>
    <w:rsid w:val="00C6043E"/>
    <w:rsid w:val="00C60556"/>
    <w:rsid w:val="00C64445"/>
    <w:rsid w:val="00C71394"/>
    <w:rsid w:val="00C71E7B"/>
    <w:rsid w:val="00C7494E"/>
    <w:rsid w:val="00C74B77"/>
    <w:rsid w:val="00C769DB"/>
    <w:rsid w:val="00C841E9"/>
    <w:rsid w:val="00C84D04"/>
    <w:rsid w:val="00C86134"/>
    <w:rsid w:val="00C86273"/>
    <w:rsid w:val="00C86855"/>
    <w:rsid w:val="00CA30BC"/>
    <w:rsid w:val="00CA42F3"/>
    <w:rsid w:val="00CB0017"/>
    <w:rsid w:val="00CB1598"/>
    <w:rsid w:val="00CB1F5C"/>
    <w:rsid w:val="00CB436D"/>
    <w:rsid w:val="00CB6CA9"/>
    <w:rsid w:val="00CB6CDA"/>
    <w:rsid w:val="00CB724B"/>
    <w:rsid w:val="00CC3D23"/>
    <w:rsid w:val="00CC50F9"/>
    <w:rsid w:val="00CD4D79"/>
    <w:rsid w:val="00CD5874"/>
    <w:rsid w:val="00CD7EE6"/>
    <w:rsid w:val="00CE5A81"/>
    <w:rsid w:val="00CE7F24"/>
    <w:rsid w:val="00CF154E"/>
    <w:rsid w:val="00CF5D9E"/>
    <w:rsid w:val="00CF61B8"/>
    <w:rsid w:val="00CF6605"/>
    <w:rsid w:val="00CF7887"/>
    <w:rsid w:val="00D0124C"/>
    <w:rsid w:val="00D04D5C"/>
    <w:rsid w:val="00D0572D"/>
    <w:rsid w:val="00D058DE"/>
    <w:rsid w:val="00D06999"/>
    <w:rsid w:val="00D1294C"/>
    <w:rsid w:val="00D14068"/>
    <w:rsid w:val="00D1475F"/>
    <w:rsid w:val="00D235AB"/>
    <w:rsid w:val="00D241C1"/>
    <w:rsid w:val="00D26AB6"/>
    <w:rsid w:val="00D31E2F"/>
    <w:rsid w:val="00D324F9"/>
    <w:rsid w:val="00D32B46"/>
    <w:rsid w:val="00D35A1B"/>
    <w:rsid w:val="00D406F7"/>
    <w:rsid w:val="00D43FBD"/>
    <w:rsid w:val="00D44CCF"/>
    <w:rsid w:val="00D46CCC"/>
    <w:rsid w:val="00D500EF"/>
    <w:rsid w:val="00D509C2"/>
    <w:rsid w:val="00D5117F"/>
    <w:rsid w:val="00D5297D"/>
    <w:rsid w:val="00D570D5"/>
    <w:rsid w:val="00D6267B"/>
    <w:rsid w:val="00D632E5"/>
    <w:rsid w:val="00D651E6"/>
    <w:rsid w:val="00D662D6"/>
    <w:rsid w:val="00D71C4A"/>
    <w:rsid w:val="00D74C4F"/>
    <w:rsid w:val="00D763F9"/>
    <w:rsid w:val="00D87DA4"/>
    <w:rsid w:val="00D90861"/>
    <w:rsid w:val="00D94BB0"/>
    <w:rsid w:val="00D9610A"/>
    <w:rsid w:val="00D963D9"/>
    <w:rsid w:val="00DA0156"/>
    <w:rsid w:val="00DA0681"/>
    <w:rsid w:val="00DA224A"/>
    <w:rsid w:val="00DA5910"/>
    <w:rsid w:val="00DB08C8"/>
    <w:rsid w:val="00DB35A4"/>
    <w:rsid w:val="00DB4FC3"/>
    <w:rsid w:val="00DB5F44"/>
    <w:rsid w:val="00DB6BB1"/>
    <w:rsid w:val="00DC1F81"/>
    <w:rsid w:val="00DC25F5"/>
    <w:rsid w:val="00DC3FD1"/>
    <w:rsid w:val="00DC4468"/>
    <w:rsid w:val="00DC4BE1"/>
    <w:rsid w:val="00DC70B2"/>
    <w:rsid w:val="00DD04D8"/>
    <w:rsid w:val="00DE0FFB"/>
    <w:rsid w:val="00DE1423"/>
    <w:rsid w:val="00DE3A85"/>
    <w:rsid w:val="00DE70E3"/>
    <w:rsid w:val="00DE7138"/>
    <w:rsid w:val="00DF4EAE"/>
    <w:rsid w:val="00DF750E"/>
    <w:rsid w:val="00E023AB"/>
    <w:rsid w:val="00E0282B"/>
    <w:rsid w:val="00E02C4B"/>
    <w:rsid w:val="00E035E9"/>
    <w:rsid w:val="00E03677"/>
    <w:rsid w:val="00E11DD9"/>
    <w:rsid w:val="00E12062"/>
    <w:rsid w:val="00E12C93"/>
    <w:rsid w:val="00E12E6B"/>
    <w:rsid w:val="00E1531F"/>
    <w:rsid w:val="00E227F8"/>
    <w:rsid w:val="00E230AA"/>
    <w:rsid w:val="00E24C6A"/>
    <w:rsid w:val="00E41E3F"/>
    <w:rsid w:val="00E42110"/>
    <w:rsid w:val="00E45BD0"/>
    <w:rsid w:val="00E550B4"/>
    <w:rsid w:val="00E57827"/>
    <w:rsid w:val="00E60808"/>
    <w:rsid w:val="00E611A6"/>
    <w:rsid w:val="00E62138"/>
    <w:rsid w:val="00E63767"/>
    <w:rsid w:val="00E63EDC"/>
    <w:rsid w:val="00E6573B"/>
    <w:rsid w:val="00E663FB"/>
    <w:rsid w:val="00E66A97"/>
    <w:rsid w:val="00E70B03"/>
    <w:rsid w:val="00E75BE7"/>
    <w:rsid w:val="00E76766"/>
    <w:rsid w:val="00E82BDC"/>
    <w:rsid w:val="00E8362C"/>
    <w:rsid w:val="00E846B9"/>
    <w:rsid w:val="00E84742"/>
    <w:rsid w:val="00E92046"/>
    <w:rsid w:val="00E93F3F"/>
    <w:rsid w:val="00E957BB"/>
    <w:rsid w:val="00E9756C"/>
    <w:rsid w:val="00EA5071"/>
    <w:rsid w:val="00EA58C4"/>
    <w:rsid w:val="00EA6803"/>
    <w:rsid w:val="00EB1798"/>
    <w:rsid w:val="00EB3674"/>
    <w:rsid w:val="00EB41AA"/>
    <w:rsid w:val="00EB5C6C"/>
    <w:rsid w:val="00EB608A"/>
    <w:rsid w:val="00EB6AC5"/>
    <w:rsid w:val="00EB7B0B"/>
    <w:rsid w:val="00EC0141"/>
    <w:rsid w:val="00EC03CA"/>
    <w:rsid w:val="00EC1C4C"/>
    <w:rsid w:val="00ED0D3B"/>
    <w:rsid w:val="00EE0198"/>
    <w:rsid w:val="00EE1ED7"/>
    <w:rsid w:val="00EE3145"/>
    <w:rsid w:val="00EE3B0D"/>
    <w:rsid w:val="00EE590C"/>
    <w:rsid w:val="00EE60F3"/>
    <w:rsid w:val="00EF0642"/>
    <w:rsid w:val="00EF1401"/>
    <w:rsid w:val="00EF26D2"/>
    <w:rsid w:val="00EF39E0"/>
    <w:rsid w:val="00EF4FFB"/>
    <w:rsid w:val="00EF5AE8"/>
    <w:rsid w:val="00F02514"/>
    <w:rsid w:val="00F04A38"/>
    <w:rsid w:val="00F101A0"/>
    <w:rsid w:val="00F11EAC"/>
    <w:rsid w:val="00F1567A"/>
    <w:rsid w:val="00F1750E"/>
    <w:rsid w:val="00F2186C"/>
    <w:rsid w:val="00F21E05"/>
    <w:rsid w:val="00F24DDF"/>
    <w:rsid w:val="00F40BA0"/>
    <w:rsid w:val="00F40DEA"/>
    <w:rsid w:val="00F4294C"/>
    <w:rsid w:val="00F4797C"/>
    <w:rsid w:val="00F533D9"/>
    <w:rsid w:val="00F54128"/>
    <w:rsid w:val="00F600C2"/>
    <w:rsid w:val="00F6024D"/>
    <w:rsid w:val="00F60ADE"/>
    <w:rsid w:val="00F60E82"/>
    <w:rsid w:val="00F60EF5"/>
    <w:rsid w:val="00F6223D"/>
    <w:rsid w:val="00F654AB"/>
    <w:rsid w:val="00F67AEB"/>
    <w:rsid w:val="00F67C23"/>
    <w:rsid w:val="00F70A79"/>
    <w:rsid w:val="00F71571"/>
    <w:rsid w:val="00F72294"/>
    <w:rsid w:val="00F74E0B"/>
    <w:rsid w:val="00F8063C"/>
    <w:rsid w:val="00F83DFA"/>
    <w:rsid w:val="00F8792B"/>
    <w:rsid w:val="00F910EE"/>
    <w:rsid w:val="00F92447"/>
    <w:rsid w:val="00F93DAC"/>
    <w:rsid w:val="00F9478E"/>
    <w:rsid w:val="00F96C2F"/>
    <w:rsid w:val="00FA2E7E"/>
    <w:rsid w:val="00FA3FC4"/>
    <w:rsid w:val="00FA4C5B"/>
    <w:rsid w:val="00FA4EFF"/>
    <w:rsid w:val="00FA7367"/>
    <w:rsid w:val="00FB011D"/>
    <w:rsid w:val="00FB01A5"/>
    <w:rsid w:val="00FB1B5E"/>
    <w:rsid w:val="00FB3140"/>
    <w:rsid w:val="00FC07FE"/>
    <w:rsid w:val="00FC20E8"/>
    <w:rsid w:val="00FC2358"/>
    <w:rsid w:val="00FC38DB"/>
    <w:rsid w:val="00FC4321"/>
    <w:rsid w:val="00FC7470"/>
    <w:rsid w:val="00FD49A2"/>
    <w:rsid w:val="00FE14CA"/>
    <w:rsid w:val="00FE243E"/>
    <w:rsid w:val="00FE27B2"/>
    <w:rsid w:val="00FE35C7"/>
    <w:rsid w:val="00FE57E1"/>
    <w:rsid w:val="00FE659B"/>
    <w:rsid w:val="00FE6F2F"/>
    <w:rsid w:val="00FF3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B2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8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C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D406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084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2084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2084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208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84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084A"/>
  </w:style>
  <w:style w:type="character" w:styleId="Strong">
    <w:name w:val="Strong"/>
    <w:basedOn w:val="DefaultParagraphFont"/>
    <w:uiPriority w:val="22"/>
    <w:qFormat/>
    <w:rsid w:val="009A58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40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40C8"/>
    <w:rPr>
      <w:lang w:val="en-GB"/>
    </w:rPr>
  </w:style>
  <w:style w:type="table" w:styleId="TableGrid">
    <w:name w:val="Table Grid"/>
    <w:basedOn w:val="TableNormal"/>
    <w:uiPriority w:val="39"/>
    <w:rsid w:val="00732D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124C"/>
    <w:pPr>
      <w:spacing w:after="0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60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0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0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0BE"/>
    <w:rPr>
      <w:b/>
      <w:bCs/>
      <w:sz w:val="20"/>
      <w:szCs w:val="20"/>
      <w:lang w:val="en-GB"/>
    </w:rPr>
  </w:style>
  <w:style w:type="paragraph" w:customStyle="1" w:styleId="TAMainText">
    <w:name w:val="TA_Main_Text"/>
    <w:basedOn w:val="Normal"/>
    <w:autoRedefine/>
    <w:rsid w:val="009706A0"/>
    <w:pPr>
      <w:spacing w:after="60"/>
      <w:ind w:firstLine="180"/>
      <w:jc w:val="both"/>
    </w:pPr>
    <w:rPr>
      <w:rFonts w:ascii="Arno Pro" w:hAnsi="Arno Pro" w:cs="Times New Roman"/>
      <w:kern w:val="21"/>
      <w:sz w:val="21"/>
      <w:szCs w:val="21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101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Abstract">
    <w:name w:val="BD_Abstract"/>
    <w:basedOn w:val="Normal"/>
    <w:next w:val="TAMainText"/>
    <w:rsid w:val="004768BA"/>
    <w:pPr>
      <w:spacing w:before="360" w:after="360" w:line="480" w:lineRule="auto"/>
      <w:jc w:val="both"/>
    </w:pPr>
    <w:rPr>
      <w:rFonts w:ascii="Times" w:eastAsia="Batang" w:hAnsi="Times" w:cs="Times New Roman"/>
      <w:szCs w:val="20"/>
      <w:lang w:val="en-US" w:eastAsia="en-US"/>
    </w:rPr>
  </w:style>
  <w:style w:type="paragraph" w:customStyle="1" w:styleId="BATitle">
    <w:name w:val="BA_Title"/>
    <w:basedOn w:val="Normal"/>
    <w:next w:val="BBAuthorName"/>
    <w:rsid w:val="000D06A1"/>
    <w:pPr>
      <w:spacing w:before="720" w:after="360" w:line="480" w:lineRule="auto"/>
      <w:jc w:val="center"/>
    </w:pPr>
    <w:rPr>
      <w:rFonts w:ascii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0D06A1"/>
    <w:pPr>
      <w:spacing w:after="240" w:line="480" w:lineRule="auto"/>
      <w:jc w:val="center"/>
    </w:pPr>
    <w:rPr>
      <w:rFonts w:ascii="Times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"/>
    <w:next w:val="BIEmailAddress"/>
    <w:rsid w:val="000D06A1"/>
    <w:pPr>
      <w:spacing w:after="240" w:line="480" w:lineRule="auto"/>
      <w:jc w:val="center"/>
    </w:pPr>
    <w:rPr>
      <w:rFonts w:ascii="Times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"/>
    <w:next w:val="Normal"/>
    <w:rsid w:val="000D06A1"/>
    <w:pPr>
      <w:spacing w:line="480" w:lineRule="auto"/>
      <w:jc w:val="both"/>
    </w:pPr>
    <w:rPr>
      <w:rFonts w:ascii="Times" w:hAnsi="Times" w:cs="Times New Roman"/>
      <w:szCs w:val="20"/>
      <w:lang w:val="en-US" w:eastAsia="en-US"/>
    </w:rPr>
  </w:style>
  <w:style w:type="paragraph" w:customStyle="1" w:styleId="RSCF01FootnoteAuthorAddress">
    <w:name w:val="RSC F01 Footnote Author Address"/>
    <w:link w:val="RSCF01FootnoteAuthorAddressChar"/>
    <w:qFormat/>
    <w:rsid w:val="00FD49A2"/>
    <w:pPr>
      <w:numPr>
        <w:numId w:val="1"/>
      </w:numPr>
      <w:pBdr>
        <w:top w:val="single" w:sz="12" w:space="1" w:color="A6A6A6" w:themeColor="background1" w:themeShade="A6"/>
      </w:pBdr>
      <w:spacing w:after="0"/>
      <w:ind w:left="85" w:hanging="85"/>
      <w:suppressOverlap/>
    </w:pPr>
    <w:rPr>
      <w:rFonts w:cs="Times New Roman"/>
      <w:i/>
      <w:w w:val="105"/>
      <w:sz w:val="14"/>
      <w:szCs w:val="14"/>
      <w:lang w:val="en-GB" w:eastAsia="en-US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FD49A2"/>
    <w:pPr>
      <w:tabs>
        <w:tab w:val="left" w:pos="284"/>
      </w:tabs>
      <w:spacing w:after="0"/>
      <w:suppressOverlap/>
      <w:jc w:val="both"/>
    </w:pPr>
    <w:rPr>
      <w:rFonts w:cs="Times New Roman"/>
      <w:w w:val="105"/>
      <w:sz w:val="14"/>
      <w:szCs w:val="14"/>
      <w:lang w:eastAsia="en-US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FD49A2"/>
    <w:rPr>
      <w:rFonts w:cs="Times New Roman"/>
      <w:i/>
      <w:w w:val="105"/>
      <w:sz w:val="14"/>
      <w:szCs w:val="14"/>
      <w:lang w:val="en-GB" w:eastAsia="en-US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FD49A2"/>
    <w:rPr>
      <w:rFonts w:cs="Times New Roman"/>
      <w:w w:val="105"/>
      <w:sz w:val="14"/>
      <w:szCs w:val="14"/>
      <w:lang w:val="en-GB" w:eastAsia="en-US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cid:A904AE54-392F-4308-8C26-6A34756B9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32930-FE92-8D45-B34A-9FE0756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il.jeon@spc.oxon.org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Jeon</dc:creator>
  <cp:keywords/>
  <dc:description/>
  <cp:lastModifiedBy>Microsoft Office User</cp:lastModifiedBy>
  <cp:revision>39</cp:revision>
  <cp:lastPrinted>2016-12-14T13:52:00Z</cp:lastPrinted>
  <dcterms:created xsi:type="dcterms:W3CDTF">2016-12-14T13:52:00Z</dcterms:created>
  <dcterms:modified xsi:type="dcterms:W3CDTF">2018-05-17T06:25:00Z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il.jeon@spc.oxon.org@www.mendeley.com</vt:lpwstr>
  </property>
  <property fmtid="{D5CDD505-2E9C-101B-9397-08002B2CF9AE}" pid="4" name="Mendeley Citation Style_1">
    <vt:lpwstr>http://www.zotero.org/styles/the-journal-of-physical-chemistry-letters</vt:lpwstr>
  </property>
  <property fmtid="{D5CDD505-2E9C-101B-9397-08002B2CF9AE}" pid="5" name="Mendeley Recent Style Id 0_1">
    <vt:lpwstr>http://www.zotero.org/styles/acs-applied-materials-and-interfaces</vt:lpwstr>
  </property>
  <property fmtid="{D5CDD505-2E9C-101B-9397-08002B2CF9AE}" pid="6" name="Mendeley Recent Style Name 0_1">
    <vt:lpwstr>ACS Applied Materials &amp; Interfaces</vt:lpwstr>
  </property>
  <property fmtid="{D5CDD505-2E9C-101B-9397-08002B2CF9AE}" pid="7" name="Mendeley Recent Style Id 1_1">
    <vt:lpwstr>http://www.zotero.org/styles/acs-nano</vt:lpwstr>
  </property>
  <property fmtid="{D5CDD505-2E9C-101B-9397-08002B2CF9AE}" pid="8" name="Mendeley Recent Style Name 1_1">
    <vt:lpwstr>ACS Nano</vt:lpwstr>
  </property>
  <property fmtid="{D5CDD505-2E9C-101B-9397-08002B2CF9AE}" pid="9" name="Mendeley Recent Style Id 2_1">
    <vt:lpwstr>http://www.zotero.org/styles/american-chemical-society</vt:lpwstr>
  </property>
  <property fmtid="{D5CDD505-2E9C-101B-9397-08002B2CF9AE}" pid="10" name="Mendeley Recent Style Name 2_1">
    <vt:lpwstr>American Chemical Society</vt:lpwstr>
  </property>
  <property fmtid="{D5CDD505-2E9C-101B-9397-08002B2CF9AE}" pid="11" name="Mendeley Recent Style Id 3_1">
    <vt:lpwstr>http://www.zotero.org/styles/applied-physics-letters</vt:lpwstr>
  </property>
  <property fmtid="{D5CDD505-2E9C-101B-9397-08002B2CF9AE}" pid="12" name="Mendeley Recent Style Name 3_1">
    <vt:lpwstr>Applied Physics Letters</vt:lpwstr>
  </property>
  <property fmtid="{D5CDD505-2E9C-101B-9397-08002B2CF9AE}" pid="13" name="Mendeley Recent Style Id 4_1">
    <vt:lpwstr>http://www.zotero.org/styles/chemistry-of-materials</vt:lpwstr>
  </property>
  <property fmtid="{D5CDD505-2E9C-101B-9397-08002B2CF9AE}" pid="14" name="Mendeley Recent Style Name 4_1">
    <vt:lpwstr>Chemistry of Materials</vt:lpwstr>
  </property>
  <property fmtid="{D5CDD505-2E9C-101B-9397-08002B2CF9AE}" pid="15" name="Mendeley Recent Style Id 5_1">
    <vt:lpwstr>http://www.zotero.org/styles/journal-of-materials-chemistry-a</vt:lpwstr>
  </property>
  <property fmtid="{D5CDD505-2E9C-101B-9397-08002B2CF9AE}" pid="16" name="Mendeley Recent Style Name 5_1">
    <vt:lpwstr>Journal of Materials Chemistry A</vt:lpwstr>
  </property>
  <property fmtid="{D5CDD505-2E9C-101B-9397-08002B2CF9AE}" pid="17" name="Mendeley Recent Style Id 6_1">
    <vt:lpwstr>http://www.zotero.org/styles/journal-of-the-american-chemical-society</vt:lpwstr>
  </property>
  <property fmtid="{D5CDD505-2E9C-101B-9397-08002B2CF9AE}" pid="18" name="Mendeley Recent Style Name 6_1">
    <vt:lpwstr>Journal of the American Chemical Society</vt:lpwstr>
  </property>
  <property fmtid="{D5CDD505-2E9C-101B-9397-08002B2CF9AE}" pid="19" name="Mendeley Recent Style Id 7_1">
    <vt:lpwstr>http://www.zotero.org/styles/nano-letters</vt:lpwstr>
  </property>
  <property fmtid="{D5CDD505-2E9C-101B-9397-08002B2CF9AE}" pid="20" name="Mendeley Recent Style Name 7_1">
    <vt:lpwstr>Nano Letters</vt:lpwstr>
  </property>
  <property fmtid="{D5CDD505-2E9C-101B-9397-08002B2CF9AE}" pid="21" name="Mendeley Recent Style Id 8_1">
    <vt:lpwstr>http://www.zotero.org/styles/organic-electronics</vt:lpwstr>
  </property>
  <property fmtid="{D5CDD505-2E9C-101B-9397-08002B2CF9AE}" pid="22" name="Mendeley Recent Style Name 8_1">
    <vt:lpwstr>Organic Electronics</vt:lpwstr>
  </property>
  <property fmtid="{D5CDD505-2E9C-101B-9397-08002B2CF9AE}" pid="23" name="Mendeley Recent Style Id 9_1">
    <vt:lpwstr>http://www.zotero.org/styles/the-journal-of-physical-chemistry-letters</vt:lpwstr>
  </property>
  <property fmtid="{D5CDD505-2E9C-101B-9397-08002B2CF9AE}" pid="24" name="Mendeley Recent Style Name 9_1">
    <vt:lpwstr>The Journal of Physical Chemistry Letters</vt:lpwstr>
  </property>
</Properties>
</file>