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A5E372" w14:textId="77777777" w:rsidR="00AC2F13" w:rsidRPr="00793FB1" w:rsidRDefault="00AC2F13" w:rsidP="00AC2F13">
      <w:pPr>
        <w:spacing w:line="480" w:lineRule="auto"/>
        <w:jc w:val="center"/>
        <w:rPr>
          <w:rFonts w:ascii="Times New Roman" w:hAnsi="Times New Roman" w:cs="Times New Roman"/>
          <w:b/>
        </w:rPr>
      </w:pPr>
      <w:r w:rsidRPr="00793FB1">
        <w:rPr>
          <w:rFonts w:ascii="Times New Roman" w:hAnsi="Times New Roman" w:cs="Times New Roman"/>
          <w:b/>
        </w:rPr>
        <w:t>Supplementary Materials</w:t>
      </w:r>
    </w:p>
    <w:p w14:paraId="7513388B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  <w:r w:rsidRPr="00793FB1">
        <w:rPr>
          <w:rFonts w:ascii="Times New Roman" w:hAnsi="Times New Roman" w:cs="Times New Roman"/>
          <w:b/>
        </w:rPr>
        <w:t>Full regression results from parent illness severity analyses</w:t>
      </w:r>
    </w:p>
    <w:p w14:paraId="7D6D2C2C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 xml:space="preserve">Supplementary Table 1. </w:t>
      </w:r>
      <w:r w:rsidRPr="00793FB1">
        <w:rPr>
          <w:rFonts w:ascii="Times New Roman" w:hAnsi="Times New Roman" w:cs="Times New Roman"/>
        </w:rPr>
        <w:t xml:space="preserve">SPI-CY risk scores by parent illness severity.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25DC6C04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044819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F2CE74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8B0A18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32582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56C469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B55AC2" w:rsidRPr="00793FB1" w14:paraId="0F1303F7" w14:textId="77777777" w:rsidTr="00B55AC2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D367CD1" w14:textId="130F651C" w:rsidR="00B55AC2" w:rsidRPr="00793FB1" w:rsidRDefault="0077692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E5F4A7F" w14:textId="1A781A5C" w:rsidR="00B55AC2" w:rsidRPr="00793FB1" w:rsidRDefault="0077692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0.22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68B9CB8B" w14:textId="7F1D522F" w:rsidR="00B55AC2" w:rsidRPr="00793FB1" w:rsidRDefault="0077692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0.415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AC2726E" w14:textId="5332CC33" w:rsidR="00B55AC2" w:rsidRPr="00793FB1" w:rsidRDefault="000C5DCC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-0.30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0ACC51F" w14:textId="5AC56010" w:rsidR="00B55AC2" w:rsidRPr="00793FB1" w:rsidRDefault="000C5DCC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0.73</w:t>
            </w:r>
          </w:p>
        </w:tc>
      </w:tr>
      <w:tr w:rsidR="00AC2F13" w:rsidRPr="00793FB1" w14:paraId="110F60C4" w14:textId="77777777" w:rsidTr="00B55AC2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289D8A" w14:textId="7FE5FC74" w:rsidR="00AC2F13" w:rsidRPr="00793FB1" w:rsidRDefault="0077692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S</w:t>
            </w:r>
            <w:r w:rsidR="005F0EBE">
              <w:rPr>
                <w:rFonts w:ascii="Arial" w:hAnsi="Arial" w:cs="Arial"/>
                <w:sz w:val="16"/>
                <w:szCs w:val="16"/>
              </w:rPr>
              <w:t>MPD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06091" w14:textId="580878A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776923" w:rsidRPr="00793FB1">
              <w:rPr>
                <w:rFonts w:ascii="Arial" w:hAnsi="Arial" w:cs="Arial"/>
                <w:sz w:val="16"/>
                <w:szCs w:val="16"/>
              </w:rPr>
              <w:t>69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585AC" w14:textId="1BF1B488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</w:t>
            </w:r>
            <w:r w:rsidR="00776923" w:rsidRPr="00793FB1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160002" w14:textId="2898C34D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0C5DCC" w:rsidRPr="00793FB1">
              <w:rPr>
                <w:rFonts w:ascii="Arial" w:hAnsi="Arial" w:cs="Arial"/>
                <w:sz w:val="16"/>
                <w:szCs w:val="16"/>
              </w:rPr>
              <w:t>22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B3579" w14:textId="125EC0B7" w:rsidR="00AC2F13" w:rsidRPr="00793FB1" w:rsidRDefault="000C5DCC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1.16</w:t>
            </w:r>
          </w:p>
        </w:tc>
      </w:tr>
      <w:tr w:rsidR="00AC2F13" w:rsidRPr="00793FB1" w14:paraId="249CE22E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FF1B5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87091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332CE9" w14:textId="203F6C78" w:rsidR="00AC2F13" w:rsidRPr="00793FB1" w:rsidRDefault="000C5DCC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 xml:space="preserve">&lt; </w:t>
            </w:r>
            <w:r w:rsidR="00AC2F13" w:rsidRPr="00793FB1">
              <w:rPr>
                <w:rFonts w:ascii="Arial" w:hAnsi="Arial" w:cs="Arial"/>
                <w:b/>
                <w:sz w:val="16"/>
                <w:szCs w:val="16"/>
              </w:rPr>
              <w:t>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4ED65D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28108" w14:textId="651917D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0C5DCC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</w:tr>
      <w:tr w:rsidR="00AC2F13" w:rsidRPr="00793FB1" w14:paraId="5221FC0A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9DC31F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534FE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C5FD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66045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C2396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0.16</w:t>
            </w:r>
          </w:p>
        </w:tc>
      </w:tr>
      <w:tr w:rsidR="00AC2F13" w:rsidRPr="00793FB1" w14:paraId="1B75DED8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7CCEE59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84BE45F" w14:textId="08A54BE7" w:rsidR="00AC2F13" w:rsidRPr="00793FB1" w:rsidRDefault="0077692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</w:t>
            </w:r>
            <w:r w:rsidR="00AC2F13"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Pr="00793FB1">
              <w:rPr>
                <w:rFonts w:ascii="Arial" w:hAnsi="Arial" w:cs="Arial"/>
                <w:sz w:val="16"/>
                <w:szCs w:val="16"/>
              </w:rPr>
              <w:t>04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284E1AA" w14:textId="7619E49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0.9</w:t>
            </w:r>
            <w:r w:rsidR="000C5DCC" w:rsidRPr="00793FB1">
              <w:rPr>
                <w:rFonts w:ascii="Arial" w:hAnsi="Arial" w:cs="Arial"/>
                <w:sz w:val="16"/>
                <w:szCs w:val="16"/>
              </w:rPr>
              <w:t>80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ED1DF5F" w14:textId="322250E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0C5DCC" w:rsidRPr="00793FB1">
              <w:rPr>
                <w:rFonts w:ascii="Arial" w:hAnsi="Arial" w:cs="Arial"/>
                <w:sz w:val="16"/>
                <w:szCs w:val="16"/>
              </w:rPr>
              <w:t>9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473043A" w14:textId="0B28A99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0C5DCC" w:rsidRPr="00793FB1">
              <w:rPr>
                <w:rFonts w:ascii="Arial" w:hAnsi="Arial" w:cs="Arial"/>
                <w:sz w:val="16"/>
                <w:szCs w:val="16"/>
              </w:rPr>
              <w:t>38</w:t>
            </w:r>
          </w:p>
        </w:tc>
      </w:tr>
    </w:tbl>
    <w:p w14:paraId="13F2B9AC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1C9AD9C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 xml:space="preserve">Supplementary Table 2. </w:t>
      </w:r>
      <w:r w:rsidRPr="00793FB1">
        <w:rPr>
          <w:rFonts w:ascii="Times New Roman" w:hAnsi="Times New Roman" w:cs="Times New Roman"/>
        </w:rPr>
        <w:t>Sensitivity analysis of</w:t>
      </w:r>
      <w:r w:rsidRPr="00793FB1">
        <w:rPr>
          <w:rFonts w:ascii="Times New Roman" w:hAnsi="Times New Roman" w:cs="Times New Roman"/>
          <w:b/>
          <w:i/>
        </w:rPr>
        <w:t xml:space="preserve"> </w:t>
      </w:r>
      <w:r w:rsidRPr="00793FB1">
        <w:rPr>
          <w:rFonts w:ascii="Times New Roman" w:hAnsi="Times New Roman" w:cs="Times New Roman"/>
        </w:rPr>
        <w:t xml:space="preserve">SPI-CY risk scores by parent illness severity. We excluded observations at which offspring experienced a major depressive episode within 12 months prior to the assessment.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5D057B7D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116275F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F117F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13232C1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DD1FAE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B92E26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B55AC2" w:rsidRPr="00793FB1" w14:paraId="417E99B6" w14:textId="77777777" w:rsidTr="00B55AC2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0B4D56A" w14:textId="2FD0546D" w:rsidR="00B55AC2" w:rsidRPr="00793FB1" w:rsidRDefault="00F9718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46C224B" w14:textId="093209E3" w:rsidR="00B55AC2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0.19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636C6877" w14:textId="0862A9C6" w:rsidR="00B55AC2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0.380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0F09989" w14:textId="3030B0C5" w:rsidR="00B55AC2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93F03B9" w14:textId="0951D517" w:rsidR="00B55AC2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0.61</w:t>
            </w:r>
          </w:p>
        </w:tc>
      </w:tr>
      <w:tr w:rsidR="00AC2F13" w:rsidRPr="00793FB1" w14:paraId="2010D779" w14:textId="77777777" w:rsidTr="00B55AC2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F48F8" w14:textId="28704CBF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7F34C7" w14:textId="593A848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49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18723D" w14:textId="502E200B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F97183" w:rsidRPr="00793FB1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E34DA0" w14:textId="7C1CD20D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10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5D2B3" w14:textId="1D6304F0" w:rsidR="00AC2F13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0.87</w:t>
            </w:r>
          </w:p>
        </w:tc>
      </w:tr>
      <w:tr w:rsidR="00AC2F13" w:rsidRPr="00793FB1" w14:paraId="4C6F0335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70A82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CAF6FE" w14:textId="34B09BA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14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238F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00AC54" w14:textId="5837BAD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E006B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-0.06</w:t>
            </w:r>
          </w:p>
        </w:tc>
      </w:tr>
      <w:tr w:rsidR="00AC2F13" w:rsidRPr="00793FB1" w14:paraId="034C6ACF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AE8D6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2338C0" w14:textId="241F052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4503E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2985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A438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0.12</w:t>
            </w:r>
          </w:p>
        </w:tc>
      </w:tr>
      <w:tr w:rsidR="00AC2F13" w:rsidRPr="00793FB1" w14:paraId="6BDD0D9F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5AA2A7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C2CEC76" w14:textId="279574B0" w:rsidR="00AC2F13" w:rsidRPr="00793FB1" w:rsidRDefault="00F9718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-0.12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2781654" w14:textId="474D4D4D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476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3FD557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-0.43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8C515AA" w14:textId="61D2949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</w:t>
            </w:r>
            <w:r w:rsidR="00F97183" w:rsidRPr="00793FB1">
              <w:rPr>
                <w:rFonts w:ascii="Arial" w:hAnsi="Arial" w:cs="Arial"/>
                <w:sz w:val="16"/>
                <w:szCs w:val="16"/>
              </w:rPr>
              <w:t>0</w:t>
            </w:r>
          </w:p>
        </w:tc>
      </w:tr>
    </w:tbl>
    <w:p w14:paraId="1A607810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01EAB57D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 xml:space="preserve">Supplementary Table 3. </w:t>
      </w:r>
      <w:r w:rsidRPr="00793FB1">
        <w:rPr>
          <w:rFonts w:ascii="Times New Roman" w:hAnsi="Times New Roman" w:cs="Times New Roman"/>
        </w:rPr>
        <w:t xml:space="preserve">COGDIS scores by parent illness severity.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6E911942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4412E5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39A8BD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AF4246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3256726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CF2ED9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B55AC2" w:rsidRPr="00793FB1" w14:paraId="0433E4DE" w14:textId="77777777" w:rsidTr="00B55AC2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07B7565" w14:textId="4E618032" w:rsidR="00B55AC2" w:rsidRPr="00793FB1" w:rsidRDefault="006B224E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B539D99" w14:textId="4C205B68" w:rsidR="00B55AC2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61D1E4CD" w14:textId="7B0B417A" w:rsidR="00B55AC2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0.176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C436DBB" w14:textId="39EF25BF" w:rsidR="00B55AC2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-0.14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1D56FEE" w14:textId="62007BE9" w:rsidR="00B55AC2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0.75</w:t>
            </w:r>
          </w:p>
        </w:tc>
      </w:tr>
      <w:tr w:rsidR="00AC2F13" w:rsidRPr="00793FB1" w14:paraId="159F6C08" w14:textId="77777777" w:rsidTr="00B55AC2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82F8A7" w14:textId="7C1C727B" w:rsidR="00AC2F13" w:rsidRPr="00793FB1" w:rsidRDefault="006B224E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="00AC2F13"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8A0C49" w14:textId="22538CE4" w:rsidR="00AC2F13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0.53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642C2" w14:textId="5306461C" w:rsidR="00AC2F13" w:rsidRPr="00793FB1" w:rsidRDefault="00967C29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BD83B" w14:textId="725B0DE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967C29" w:rsidRPr="00793FB1">
              <w:rPr>
                <w:rFonts w:ascii="Arial" w:hAnsi="Arial" w:cs="Arial"/>
                <w:sz w:val="16"/>
                <w:szCs w:val="16"/>
              </w:rPr>
              <w:t>13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E31B6A" w14:textId="6B1DA3B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967C29" w:rsidRPr="00793FB1">
              <w:rPr>
                <w:rFonts w:ascii="Arial" w:hAnsi="Arial" w:cs="Arial"/>
                <w:sz w:val="16"/>
                <w:szCs w:val="16"/>
              </w:rPr>
              <w:t>93</w:t>
            </w:r>
          </w:p>
        </w:tc>
      </w:tr>
      <w:tr w:rsidR="00AC2F13" w:rsidRPr="00793FB1" w14:paraId="42FB3360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001D10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7C47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E88796" w14:textId="13142162" w:rsidR="00AC2F13" w:rsidRPr="00793FB1" w:rsidRDefault="00967C29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6391F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A1382" w14:textId="7C5E8BA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967C29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AC2F13" w:rsidRPr="00793FB1" w14:paraId="5297A3FD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EB8DA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47E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71586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98C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BB9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0.14</w:t>
            </w:r>
          </w:p>
        </w:tc>
      </w:tr>
      <w:tr w:rsidR="00AC2F13" w:rsidRPr="00793FB1" w14:paraId="6D93C693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E7AFEB9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F8AC291" w14:textId="16A0E6B5" w:rsidR="00AC2F13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0.03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95719D4" w14:textId="0F19C96A" w:rsidR="00AC2F13" w:rsidRPr="00793FB1" w:rsidRDefault="00967C2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0.837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D86BC3F" w14:textId="5224F9C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967C29" w:rsidRPr="00793FB1">
              <w:rPr>
                <w:rFonts w:ascii="Arial" w:hAnsi="Arial" w:cs="Arial"/>
                <w:sz w:val="16"/>
                <w:szCs w:val="16"/>
              </w:rPr>
              <w:t>29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4F09BC0" w14:textId="0AE74A5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</w:t>
            </w:r>
            <w:r w:rsidR="00967C29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</w:tr>
    </w:tbl>
    <w:p w14:paraId="5935ED96" w14:textId="764AEFF9" w:rsidR="00AC2F13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33E51A12" w14:textId="7725ECB1" w:rsidR="0050175D" w:rsidRDefault="0050175D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04F63F6F" w14:textId="75EC45FC" w:rsidR="0050175D" w:rsidRDefault="0050175D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0445CB63" w14:textId="04984BBE" w:rsidR="0050175D" w:rsidRDefault="0050175D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619E6308" w14:textId="77777777" w:rsidR="0050175D" w:rsidRPr="00793FB1" w:rsidRDefault="0050175D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04E87AD2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lastRenderedPageBreak/>
        <w:t xml:space="preserve">Supplementary Table 4. </w:t>
      </w:r>
      <w:r w:rsidRPr="00793FB1">
        <w:rPr>
          <w:rFonts w:ascii="Times New Roman" w:hAnsi="Times New Roman" w:cs="Times New Roman"/>
        </w:rPr>
        <w:t>Sensitivity analysis of</w:t>
      </w:r>
      <w:r w:rsidRPr="00793FB1">
        <w:rPr>
          <w:rFonts w:ascii="Times New Roman" w:hAnsi="Times New Roman" w:cs="Times New Roman"/>
          <w:b/>
          <w:i/>
        </w:rPr>
        <w:t xml:space="preserve"> </w:t>
      </w:r>
      <w:r w:rsidRPr="00793FB1">
        <w:rPr>
          <w:rFonts w:ascii="Times New Roman" w:hAnsi="Times New Roman" w:cs="Times New Roman"/>
        </w:rPr>
        <w:t>COGDIS scores by parent illness severity. We excluded observations at which offspring experienced a major depressive episode within 12 months prior to the assessment.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131DC139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5BC904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DF799EF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ED92AC1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C4A328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580A3E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B55AC2" w:rsidRPr="00793FB1" w14:paraId="43FCE71C" w14:textId="77777777" w:rsidTr="00B55AC2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07E7AB8" w14:textId="7CAE0E9C" w:rsidR="00B55AC2" w:rsidRPr="00793FB1" w:rsidRDefault="006B224E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F36DCCE" w14:textId="5F43E71F" w:rsidR="00B55AC2" w:rsidRPr="00793FB1" w:rsidRDefault="00161F1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0.27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6C19D55" w14:textId="621489C6" w:rsidR="00B55AC2" w:rsidRPr="00793FB1" w:rsidRDefault="00161F19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0.163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CBD9F32" w14:textId="5270E33C" w:rsidR="00B55AC2" w:rsidRPr="00793FB1" w:rsidRDefault="00161F1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191086C" w14:textId="5C0D82F1" w:rsidR="00B55AC2" w:rsidRPr="00793FB1" w:rsidRDefault="00161F1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0.65</w:t>
            </w:r>
          </w:p>
        </w:tc>
      </w:tr>
      <w:tr w:rsidR="00AC2F13" w:rsidRPr="00793FB1" w14:paraId="5856EEB5" w14:textId="77777777" w:rsidTr="00B55AC2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8A606D" w14:textId="21C63EB2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A222B2" w14:textId="09056C9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39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19CC1F" w14:textId="77786193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161F19" w:rsidRPr="00793FB1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B8A9B7" w14:textId="6F33DB9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538D0D" w14:textId="135DA942" w:rsidR="00AC2F13" w:rsidRPr="00793FB1" w:rsidRDefault="00161F19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0.73</w:t>
            </w:r>
          </w:p>
        </w:tc>
      </w:tr>
      <w:tr w:rsidR="00AC2F13" w:rsidRPr="00793FB1" w14:paraId="00F463F2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07E6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F124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D4991" w14:textId="6026B855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161F19" w:rsidRPr="00793FB1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C31B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0C2501" w14:textId="2C61D15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</w:tr>
      <w:tr w:rsidR="00AC2F13" w:rsidRPr="00793FB1" w14:paraId="7EF36A0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AE074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19C0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CA931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38A0D" w14:textId="0AF24EE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83F8F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0.11</w:t>
            </w:r>
          </w:p>
        </w:tc>
      </w:tr>
      <w:tr w:rsidR="00AC2F13" w:rsidRPr="00793FB1" w14:paraId="09E41389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B36AABD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B40F099" w14:textId="4445D7E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55AF28C" w14:textId="1D75AF7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91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D17E44F" w14:textId="7B35580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89EA9C7" w14:textId="32E78F2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</w:t>
            </w:r>
            <w:r w:rsidR="00161F19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</w:tbl>
    <w:p w14:paraId="0DCE12E3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</w:p>
    <w:p w14:paraId="35B7571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  <w:r w:rsidRPr="00793FB1">
        <w:rPr>
          <w:rFonts w:ascii="Times New Roman" w:hAnsi="Times New Roman" w:cs="Times New Roman"/>
          <w:b/>
        </w:rPr>
        <w:t>Full regression results from parent psychosis analyses</w:t>
      </w:r>
    </w:p>
    <w:p w14:paraId="559427C0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5.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>SPI-CY risk scores by parent psychosis.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10167192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FC5E54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5F9267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46598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FE4B0B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35CF45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87771" w:rsidRPr="00793FB1" w14:paraId="19F71A75" w14:textId="77777777" w:rsidTr="00A87771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ACB22F4" w14:textId="5AF5F73C" w:rsidR="00A87771" w:rsidRPr="00793FB1" w:rsidRDefault="00A87771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No parent psychosis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E08ABFB" w14:textId="51417E11" w:rsidR="00A87771" w:rsidRPr="00793FB1" w:rsidRDefault="00A87771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0.45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DBA7EA6" w14:textId="4F3AA506" w:rsidR="00A87771" w:rsidRPr="00793FB1" w:rsidRDefault="00A90B02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0.055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6995E34" w14:textId="7EABF999" w:rsidR="00A87771" w:rsidRPr="00793FB1" w:rsidRDefault="00A90B02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4BFB7B3" w14:textId="2B8B71D0" w:rsidR="00A87771" w:rsidRPr="00793FB1" w:rsidRDefault="00A90B02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0.90</w:t>
            </w:r>
          </w:p>
        </w:tc>
      </w:tr>
      <w:tr w:rsidR="00AC2F13" w:rsidRPr="00793FB1" w14:paraId="5EA49525" w14:textId="77777777" w:rsidTr="00A87771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97D9" w14:textId="76E0A564" w:rsidR="00AC2F13" w:rsidRPr="00793FB1" w:rsidRDefault="00A87771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psychosis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414750" w14:textId="2D2CA91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87771" w:rsidRPr="00793FB1">
              <w:rPr>
                <w:rFonts w:ascii="Arial" w:hAnsi="Arial" w:cs="Arial"/>
                <w:sz w:val="16"/>
                <w:szCs w:val="16"/>
              </w:rPr>
              <w:t>68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59759E" w14:textId="2D86826F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</w:t>
            </w:r>
            <w:r w:rsidR="00A90B02" w:rsidRPr="00793FB1">
              <w:rPr>
                <w:rFonts w:ascii="Arial" w:hAnsi="Arial" w:cs="Arial"/>
                <w:b/>
                <w:sz w:val="16"/>
                <w:szCs w:val="16"/>
              </w:rPr>
              <w:t>023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21906" w14:textId="3AA15A5A" w:rsidR="00AC2F13" w:rsidRPr="00793FB1" w:rsidRDefault="00A90B02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6C0F0" w14:textId="3EFA183B" w:rsidR="00AC2F13" w:rsidRPr="00793FB1" w:rsidRDefault="00A90B02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1.27</w:t>
            </w:r>
          </w:p>
        </w:tc>
      </w:tr>
      <w:tr w:rsidR="00AC2F13" w:rsidRPr="00793FB1" w14:paraId="7DD32A6C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FAA419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76565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C3E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6CBB5" w14:textId="2C58AD4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F1BC5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-0.06</w:t>
            </w:r>
          </w:p>
        </w:tc>
      </w:tr>
      <w:tr w:rsidR="00AC2F13" w:rsidRPr="00793FB1" w14:paraId="5A6BD766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0F62C1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4C40C8" w14:textId="1B5FBAD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5E1B1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42F4EF" w14:textId="3BA84DE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BB6704" w14:textId="257C34D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</w:tr>
      <w:tr w:rsidR="00AC2F13" w:rsidRPr="00793FB1" w14:paraId="2DC6EFA4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763340D0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74A66D2" w14:textId="7017415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C57587C" w14:textId="2D9354F1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940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DEA70D9" w14:textId="199B3D3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5F832EF" w14:textId="7C34B6A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</w:t>
            </w:r>
            <w:r w:rsidR="00A90B02" w:rsidRPr="00793FB1">
              <w:rPr>
                <w:rFonts w:ascii="Arial" w:hAnsi="Arial" w:cs="Arial"/>
                <w:sz w:val="16"/>
                <w:szCs w:val="16"/>
              </w:rPr>
              <w:t>0</w:t>
            </w:r>
          </w:p>
        </w:tc>
      </w:tr>
    </w:tbl>
    <w:p w14:paraId="43E420DF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</w:p>
    <w:p w14:paraId="21CDF0FE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6.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>Sensitivity analysis of</w:t>
      </w:r>
      <w:r w:rsidRPr="00793FB1">
        <w:rPr>
          <w:rFonts w:ascii="Times New Roman" w:hAnsi="Times New Roman" w:cs="Times New Roman"/>
          <w:b/>
          <w:i/>
        </w:rPr>
        <w:t xml:space="preserve"> </w:t>
      </w:r>
      <w:r w:rsidRPr="00793FB1">
        <w:rPr>
          <w:rFonts w:ascii="Times New Roman" w:hAnsi="Times New Roman" w:cs="Times New Roman"/>
        </w:rPr>
        <w:t>SPI-CY risk scores by parent psychosis. We excluded observations at which offspring experienced a major depressive episode within 12 months prior to the assessment.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468F6AC2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4A2FBE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BA7305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F5C4C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A8B045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231AB9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87771" w:rsidRPr="00793FB1" w14:paraId="05B364F6" w14:textId="77777777" w:rsidTr="00A87771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D51A284" w14:textId="718CF62A" w:rsidR="00A87771" w:rsidRPr="00793FB1" w:rsidRDefault="00D84022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No parent psychosis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FD463F7" w14:textId="1E97732A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0.35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20BD58A" w14:textId="11FF3169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0.067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B0C1508" w14:textId="6DB14A38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-0.02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98F9E29" w14:textId="550896C3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0.72</w:t>
            </w:r>
          </w:p>
        </w:tc>
      </w:tr>
      <w:tr w:rsidR="00AC2F13" w:rsidRPr="00793FB1" w14:paraId="60784070" w14:textId="77777777" w:rsidTr="00A87771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FF7E35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psychosis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9966B0" w14:textId="1F65F5D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44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52097" w14:textId="2475D83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078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C0129A" w14:textId="7D32E9B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67E4E" w14:textId="4D242C6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92</w:t>
            </w:r>
          </w:p>
        </w:tc>
      </w:tr>
      <w:tr w:rsidR="00AC2F13" w:rsidRPr="00793FB1" w14:paraId="19E23737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4CFB2F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4CDC2B" w14:textId="7CC996C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729E7" w14:textId="4C0D3773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F4156" w14:textId="49C9F03D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7A3F7C" w14:textId="587C392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AC2F13" w:rsidRPr="00793FB1" w14:paraId="5B89406D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CF12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D2E0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BA4D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3FFEA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196D77" w14:textId="51DACC3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  <w:tr w:rsidR="00AC2F13" w:rsidRPr="00793FB1" w14:paraId="65DF223F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B797967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E333C29" w14:textId="0186055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10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E97BF45" w14:textId="345C266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550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E9193C2" w14:textId="4A6A73F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-0.4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1DE3D37" w14:textId="788DD48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</w:tbl>
    <w:p w14:paraId="3C31BEBA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</w:p>
    <w:p w14:paraId="5B6EB85D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7.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 xml:space="preserve">Differences in COGDIS scores by parent psychosis.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01177AFC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1A3BCF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195799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E668D9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F52BDB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445B40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87771" w:rsidRPr="00793FB1" w14:paraId="79555964" w14:textId="77777777" w:rsidTr="00A87771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3209ED0" w14:textId="09D05483" w:rsidR="00A87771" w:rsidRPr="00793FB1" w:rsidRDefault="00EC1B44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No parent psychosis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65794F87" w14:textId="07128858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9ECD032" w14:textId="6EC1B647" w:rsidR="00A87771" w:rsidRPr="00793FB1" w:rsidRDefault="00EC1B44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0.037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CFC0C6C" w14:textId="2229E560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0.02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C754142" w14:textId="600F21EF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0.80</w:t>
            </w:r>
          </w:p>
        </w:tc>
      </w:tr>
      <w:tr w:rsidR="00AC2F13" w:rsidRPr="00793FB1" w14:paraId="6F62CFB4" w14:textId="77777777" w:rsidTr="00A87771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D5C93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psychosis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965C77" w14:textId="37ED75D4" w:rsidR="00EC1B44" w:rsidRPr="00793FB1" w:rsidRDefault="00AC2F13" w:rsidP="00EC1B4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55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619E0" w14:textId="2B65F21C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b/>
                <w:sz w:val="16"/>
                <w:szCs w:val="16"/>
              </w:rPr>
              <w:t>030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FB5548" w14:textId="66C52242" w:rsidR="00AC2F13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379C2" w14:textId="3BB1A746" w:rsidR="00AC2F13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1.04</w:t>
            </w:r>
          </w:p>
        </w:tc>
      </w:tr>
      <w:tr w:rsidR="00AC2F13" w:rsidRPr="00793FB1" w14:paraId="09364C3B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7307D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9C0E3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B2A67" w14:textId="1701B86D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EC1B44" w:rsidRPr="00793FB1">
              <w:rPr>
                <w:rFonts w:ascii="Arial" w:hAnsi="Arial" w:cs="Arial"/>
                <w:b/>
                <w:sz w:val="16"/>
                <w:szCs w:val="16"/>
              </w:rPr>
              <w:t>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68F0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D8EE2E" w14:textId="0AF7CF1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AC2F13" w:rsidRPr="00793FB1" w14:paraId="721FE74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172E08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4D9E0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B46A6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3E06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A53646" w14:textId="4F38CDC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  <w:tr w:rsidR="00AC2F13" w:rsidRPr="00793FB1" w14:paraId="4F8B8679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CF7A1EC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30BB79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0.04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38E37E8" w14:textId="2C7981B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797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20366EC" w14:textId="71325B7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790229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0.37</w:t>
            </w:r>
          </w:p>
        </w:tc>
      </w:tr>
    </w:tbl>
    <w:p w14:paraId="36B2A05B" w14:textId="16537FBD" w:rsidR="00AC2F13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</w:p>
    <w:p w14:paraId="7DBE9913" w14:textId="77FC70F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8.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>Sensitivity analysis of</w:t>
      </w:r>
      <w:r w:rsidRPr="00793FB1">
        <w:rPr>
          <w:rFonts w:ascii="Times New Roman" w:hAnsi="Times New Roman" w:cs="Times New Roman"/>
          <w:b/>
          <w:i/>
        </w:rPr>
        <w:t xml:space="preserve"> </w:t>
      </w:r>
      <w:r w:rsidRPr="00793FB1">
        <w:rPr>
          <w:rFonts w:ascii="Times New Roman" w:hAnsi="Times New Roman" w:cs="Times New Roman"/>
        </w:rPr>
        <w:t>COGDIS scores by parent psychosis. We excluded observations at which offspring experienced a major depressive episode within 12 months prior to the assessment.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1FE7CA33" w14:textId="77777777" w:rsidTr="00A87771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4035BD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FE6731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6DAE1A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60E728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34D19E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87771" w:rsidRPr="00793FB1" w14:paraId="3A360A69" w14:textId="77777777" w:rsidTr="00A87771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D9E4B16" w14:textId="13B087BA" w:rsidR="00A87771" w:rsidRPr="00793FB1" w:rsidRDefault="00EC1B44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No parent psychosis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CB38CEB" w14:textId="0A42A46B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0.34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F31EC03" w14:textId="228FA54C" w:rsidR="00A87771" w:rsidRPr="00793FB1" w:rsidRDefault="00EC1B44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0.043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938045C" w14:textId="7785DA2F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50C0C07" w14:textId="040C8FE8" w:rsidR="00A87771" w:rsidRPr="00793FB1" w:rsidRDefault="00EC1B44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0.68</w:t>
            </w:r>
          </w:p>
        </w:tc>
      </w:tr>
      <w:tr w:rsidR="00AC2F13" w:rsidRPr="00793FB1" w14:paraId="630EE5D8" w14:textId="77777777" w:rsidTr="00A87771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4D61B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psychosis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67989" w14:textId="0E1D570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34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0171A9" w14:textId="361C9AE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123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7221A8" w14:textId="4AC118A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20BE3" w14:textId="0438B15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77</w:t>
            </w:r>
          </w:p>
        </w:tc>
      </w:tr>
      <w:tr w:rsidR="00AC2F13" w:rsidRPr="00793FB1" w14:paraId="5CD99678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947C44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700CA7" w14:textId="7AD715DD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2353D" w14:textId="5B863E3F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EC1B44" w:rsidRPr="00793FB1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E1457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1E98C" w14:textId="6D73D04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</w:tr>
      <w:tr w:rsidR="00AC2F13" w:rsidRPr="00793FB1" w14:paraId="3730152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6E681D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9CF74E" w14:textId="3D5E5D0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82BD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470CBC" w14:textId="5669FC8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052A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0.11</w:t>
            </w:r>
          </w:p>
        </w:tc>
      </w:tr>
      <w:tr w:rsidR="00AC2F13" w:rsidRPr="00793FB1" w14:paraId="1FE66ACF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AA776D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588015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-0.03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DA8F0AE" w14:textId="7CD750D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0.84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7525F6E9" w14:textId="6BE9A94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EC1B44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C7E2F3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0.26</w:t>
            </w:r>
          </w:p>
        </w:tc>
      </w:tr>
    </w:tbl>
    <w:p w14:paraId="6AC9AEDD" w14:textId="75BD4B6D" w:rsidR="00AC2F13" w:rsidRDefault="00AC2F13" w:rsidP="00AC2F13">
      <w:pPr>
        <w:spacing w:line="480" w:lineRule="auto"/>
        <w:jc w:val="both"/>
        <w:rPr>
          <w:rFonts w:ascii="Times New Roman" w:hAnsi="Times New Roman" w:cs="Times New Roman"/>
          <w:b/>
          <w:i/>
        </w:rPr>
      </w:pPr>
    </w:p>
    <w:p w14:paraId="7A0393D3" w14:textId="77777777" w:rsidR="0050175D" w:rsidRPr="00793FB1" w:rsidRDefault="0050175D" w:rsidP="00AC2F13">
      <w:pPr>
        <w:spacing w:line="480" w:lineRule="auto"/>
        <w:jc w:val="both"/>
        <w:rPr>
          <w:rFonts w:ascii="Times New Roman" w:hAnsi="Times New Roman" w:cs="Times New Roman"/>
          <w:b/>
          <w:i/>
        </w:rPr>
      </w:pPr>
    </w:p>
    <w:p w14:paraId="56463744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 xml:space="preserve">Supplementary Figure 1. </w:t>
      </w:r>
      <w:r w:rsidRPr="00793FB1">
        <w:rPr>
          <w:rFonts w:ascii="Times New Roman" w:hAnsi="Times New Roman" w:cs="Times New Roman"/>
        </w:rPr>
        <w:t>Mean SPI-CY risk scores and COGDIS scores, stratified by parent psychosis. Error bars represent standard error of the mean.</w:t>
      </w:r>
    </w:p>
    <w:p w14:paraId="5EC30398" w14:textId="1D11FABF" w:rsidR="00AC2F13" w:rsidRPr="00793FB1" w:rsidRDefault="00325A7E" w:rsidP="00AC2F13">
      <w:pPr>
        <w:spacing w:line="480" w:lineRule="auto"/>
        <w:rPr>
          <w:rFonts w:ascii="Times New Roman" w:hAnsi="Times New Roman" w:cs="Times New Roman"/>
          <w:b/>
          <w:i/>
        </w:rPr>
      </w:pPr>
      <w:r w:rsidRPr="00793FB1">
        <w:rPr>
          <w:rFonts w:ascii="Times New Roman" w:hAnsi="Times New Roman" w:cs="Times New Roman"/>
          <w:b/>
          <w:i/>
          <w:noProof/>
        </w:rPr>
        <w:drawing>
          <wp:inline distT="0" distB="0" distL="0" distR="0" wp14:anchorId="55CD42FC" wp14:editId="61568475">
            <wp:extent cx="5943600" cy="42456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BA87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3E2ECE2D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  <w:r w:rsidRPr="00793FB1">
        <w:rPr>
          <w:rFonts w:ascii="Times New Roman" w:hAnsi="Times New Roman" w:cs="Times New Roman"/>
          <w:b/>
        </w:rPr>
        <w:t>Basic symptom scores by parent diagnosis</w:t>
      </w:r>
    </w:p>
    <w:p w14:paraId="24A8750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t xml:space="preserve">Differences in SPI-CY risk score by parent diagnosis </w:t>
      </w:r>
    </w:p>
    <w:p w14:paraId="6D9D8D57" w14:textId="258532B2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>Across the 909 assessments of 332 youth with valid SPI-CY risk scores, offspring basic symptom scores were significantly elevated among offspring of parents with bipolar disorder compared to controls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0.78, 95% CI 0.24 to 1.31,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0.005; see Supplementary Figure 2). SPI-CY risk scores were numerically elevated among offspring of parents with major depressive disorder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0.40, 95% CI -0.08 to 0.87,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0.101) and schizophrenia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0.21, 95% CI -0.68 to 1.09,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0.647), but these differences were not statistically significant.</w:t>
      </w:r>
    </w:p>
    <w:p w14:paraId="5044249C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613D64FD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9.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 xml:space="preserve">Differences in SPI-CY risk scores by parent diagnosis.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64FA5160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B58227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F2EFFED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91D18FD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C547F5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0A64036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C2F13" w:rsidRPr="00793FB1" w14:paraId="120E15AE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210B015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depression 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53FF82A" w14:textId="670DA35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0.40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2201158" w14:textId="0D9AF4C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0.101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3460548" w14:textId="5A14E4B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-0.08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0456A5B" w14:textId="6238142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0.87</w:t>
            </w:r>
          </w:p>
        </w:tc>
      </w:tr>
      <w:tr w:rsidR="00AC2F13" w:rsidRPr="00793FB1" w14:paraId="2C6DFBAA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267E9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bipolar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393C38" w14:textId="3DB6B9A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C823BB" w14:textId="72B84E65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FB2A5" w14:textId="6E2822E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454B7D" w14:textId="4FA9DA2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1.31</w:t>
            </w:r>
          </w:p>
        </w:tc>
      </w:tr>
      <w:tr w:rsidR="00AC2F13" w:rsidRPr="00793FB1" w14:paraId="1F90408A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5C68F9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schizophrenia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33E57B" w14:textId="08CCAEB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79566" w14:textId="27BE673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0.647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B2B51" w14:textId="4EF6C73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-0.68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9A448" w14:textId="7148A10C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1.09</w:t>
            </w:r>
          </w:p>
        </w:tc>
      </w:tr>
      <w:tr w:rsidR="00AC2F13" w:rsidRPr="00793FB1" w14:paraId="3FCCEE8E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8B4A3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6CE7E" w14:textId="4F4B2DC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CAC97" w14:textId="5F1565C5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E5D739" w14:textId="4DE256C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7E92A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-0.06</w:t>
            </w:r>
          </w:p>
        </w:tc>
      </w:tr>
      <w:tr w:rsidR="00AC2F13" w:rsidRPr="00793FB1" w14:paraId="25D6EB1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887EA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B2FD09" w14:textId="2A8C73A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4B1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277EE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C640C" w14:textId="308EB0C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0.15</w:t>
            </w:r>
          </w:p>
        </w:tc>
      </w:tr>
      <w:tr w:rsidR="00AC2F13" w:rsidRPr="00793FB1" w14:paraId="0B3A4807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104A253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9D41800" w14:textId="648AD53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0.03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8A9ADA4" w14:textId="3842535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0.867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707726C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-0.35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6183F1F" w14:textId="09B0302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0.41</w:t>
            </w:r>
          </w:p>
        </w:tc>
      </w:tr>
    </w:tbl>
    <w:p w14:paraId="55E9FE1F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0CC6D357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2A66F8C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06121785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7F1CEBA1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13888709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77B12E5F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634CE500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17FA1FD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29949C1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lastRenderedPageBreak/>
        <w:t>Differences in COGDIS score by diagnosis</w:t>
      </w:r>
    </w:p>
    <w:p w14:paraId="453422A6" w14:textId="07A0F2D5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 xml:space="preserve">Across the </w:t>
      </w:r>
      <w:r w:rsidR="00FC2A73" w:rsidRPr="00793FB1">
        <w:rPr>
          <w:rFonts w:ascii="Times New Roman" w:hAnsi="Times New Roman" w:cs="Times New Roman"/>
        </w:rPr>
        <w:t>905</w:t>
      </w:r>
      <w:r w:rsidRPr="00793FB1">
        <w:rPr>
          <w:rFonts w:ascii="Times New Roman" w:hAnsi="Times New Roman" w:cs="Times New Roman"/>
        </w:rPr>
        <w:t xml:space="preserve"> assessments of 3</w:t>
      </w:r>
      <w:r w:rsidR="00FC2A73" w:rsidRPr="00793FB1">
        <w:rPr>
          <w:rFonts w:ascii="Times New Roman" w:hAnsi="Times New Roman" w:cs="Times New Roman"/>
        </w:rPr>
        <w:t>31</w:t>
      </w:r>
      <w:r w:rsidRPr="00793FB1">
        <w:rPr>
          <w:rFonts w:ascii="Times New Roman" w:hAnsi="Times New Roman" w:cs="Times New Roman"/>
        </w:rPr>
        <w:t xml:space="preserve"> youth with valid COGDIS scores, COGDIS scores were significantly elevated among offspring of parents with bipolar disorder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0.6</w:t>
      </w:r>
      <w:r w:rsidR="00FC2A73" w:rsidRPr="00793FB1">
        <w:rPr>
          <w:rFonts w:ascii="Times New Roman" w:hAnsi="Times New Roman" w:cs="Times New Roman"/>
        </w:rPr>
        <w:t>2</w:t>
      </w:r>
      <w:r w:rsidRPr="00793FB1">
        <w:rPr>
          <w:rFonts w:ascii="Times New Roman" w:hAnsi="Times New Roman" w:cs="Times New Roman"/>
        </w:rPr>
        <w:t>, 95% CI 0.1</w:t>
      </w:r>
      <w:r w:rsidR="00FC2A73" w:rsidRPr="00793FB1">
        <w:rPr>
          <w:rFonts w:ascii="Times New Roman" w:hAnsi="Times New Roman" w:cs="Times New Roman"/>
        </w:rPr>
        <w:t>7</w:t>
      </w:r>
      <w:r w:rsidRPr="00793FB1">
        <w:rPr>
          <w:rFonts w:ascii="Times New Roman" w:hAnsi="Times New Roman" w:cs="Times New Roman"/>
        </w:rPr>
        <w:t xml:space="preserve"> to 1.08,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0.0</w:t>
      </w:r>
      <w:r w:rsidR="00FC2A73" w:rsidRPr="00793FB1">
        <w:rPr>
          <w:rFonts w:ascii="Times New Roman" w:hAnsi="Times New Roman" w:cs="Times New Roman"/>
        </w:rPr>
        <w:t>07</w:t>
      </w:r>
      <w:r w:rsidRPr="00793FB1">
        <w:rPr>
          <w:rFonts w:ascii="Times New Roman" w:hAnsi="Times New Roman" w:cs="Times New Roman"/>
        </w:rPr>
        <w:t>; see Supplementary Figure 2). COGDIS scores were numerically elevated among offspring of parents with major depressive disorder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0.3</w:t>
      </w:r>
      <w:r w:rsidR="00FC2A73" w:rsidRPr="00793FB1">
        <w:rPr>
          <w:rFonts w:ascii="Times New Roman" w:hAnsi="Times New Roman" w:cs="Times New Roman"/>
        </w:rPr>
        <w:t>7</w:t>
      </w:r>
      <w:r w:rsidRPr="00793FB1">
        <w:rPr>
          <w:rFonts w:ascii="Times New Roman" w:hAnsi="Times New Roman" w:cs="Times New Roman"/>
        </w:rPr>
        <w:t>, 95% CI -0.0</w:t>
      </w:r>
      <w:r w:rsidR="00FC2A73" w:rsidRPr="00793FB1">
        <w:rPr>
          <w:rFonts w:ascii="Times New Roman" w:hAnsi="Times New Roman" w:cs="Times New Roman"/>
        </w:rPr>
        <w:t>3</w:t>
      </w:r>
      <w:r w:rsidRPr="00793FB1">
        <w:rPr>
          <w:rFonts w:ascii="Times New Roman" w:hAnsi="Times New Roman" w:cs="Times New Roman"/>
        </w:rPr>
        <w:t xml:space="preserve"> to 0.7</w:t>
      </w:r>
      <w:r w:rsidR="00FC2A73" w:rsidRPr="00793FB1">
        <w:rPr>
          <w:rFonts w:ascii="Times New Roman" w:hAnsi="Times New Roman" w:cs="Times New Roman"/>
        </w:rPr>
        <w:t>7</w:t>
      </w:r>
      <w:r w:rsidRPr="00793FB1">
        <w:rPr>
          <w:rFonts w:ascii="Times New Roman" w:hAnsi="Times New Roman" w:cs="Times New Roman"/>
        </w:rPr>
        <w:t xml:space="preserve">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</w:t>
      </w:r>
      <w:r w:rsidR="00FC2A73" w:rsidRPr="00793FB1">
        <w:rPr>
          <w:rFonts w:ascii="Times New Roman" w:hAnsi="Times New Roman" w:cs="Times New Roman"/>
        </w:rPr>
        <w:t>072</w:t>
      </w:r>
      <w:r w:rsidRPr="00793FB1">
        <w:rPr>
          <w:rFonts w:ascii="Times New Roman" w:hAnsi="Times New Roman" w:cs="Times New Roman"/>
        </w:rPr>
        <w:t>) and psychosis spectrum disorders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0.2</w:t>
      </w:r>
      <w:r w:rsidR="00FC2A73" w:rsidRPr="00793FB1">
        <w:rPr>
          <w:rFonts w:ascii="Times New Roman" w:hAnsi="Times New Roman" w:cs="Times New Roman"/>
        </w:rPr>
        <w:t>6</w:t>
      </w:r>
      <w:r w:rsidRPr="00793FB1">
        <w:rPr>
          <w:rFonts w:ascii="Times New Roman" w:hAnsi="Times New Roman" w:cs="Times New Roman"/>
        </w:rPr>
        <w:t>, 95% CI -0.5</w:t>
      </w:r>
      <w:r w:rsidR="00FC2A73" w:rsidRPr="00793FB1">
        <w:rPr>
          <w:rFonts w:ascii="Times New Roman" w:hAnsi="Times New Roman" w:cs="Times New Roman"/>
        </w:rPr>
        <w:t>0</w:t>
      </w:r>
      <w:r w:rsidRPr="00793FB1">
        <w:rPr>
          <w:rFonts w:ascii="Times New Roman" w:hAnsi="Times New Roman" w:cs="Times New Roman"/>
        </w:rPr>
        <w:t xml:space="preserve"> to 1.0</w:t>
      </w:r>
      <w:r w:rsidR="00FC2A73" w:rsidRPr="00793FB1">
        <w:rPr>
          <w:rFonts w:ascii="Times New Roman" w:hAnsi="Times New Roman" w:cs="Times New Roman"/>
        </w:rPr>
        <w:t>1</w:t>
      </w:r>
      <w:r w:rsidRPr="00793FB1">
        <w:rPr>
          <w:rFonts w:ascii="Times New Roman" w:hAnsi="Times New Roman" w:cs="Times New Roman"/>
        </w:rPr>
        <w:t xml:space="preserve">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0.5</w:t>
      </w:r>
      <w:r w:rsidR="00FC2A73" w:rsidRPr="00793FB1">
        <w:rPr>
          <w:rFonts w:ascii="Times New Roman" w:hAnsi="Times New Roman" w:cs="Times New Roman"/>
        </w:rPr>
        <w:t>04</w:t>
      </w:r>
      <w:r w:rsidRPr="00793FB1">
        <w:rPr>
          <w:rFonts w:ascii="Times New Roman" w:hAnsi="Times New Roman" w:cs="Times New Roman"/>
        </w:rPr>
        <w:t>), however these differences were not statistically significant.</w:t>
      </w:r>
    </w:p>
    <w:p w14:paraId="7C221869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</w:p>
    <w:p w14:paraId="430F79BE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10.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 xml:space="preserve">Differences in COGDIS scores by parent diagnosis.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799D6CDA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3BE42C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51443C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57801D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7EAFD3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D008FE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AC2F13" w:rsidRPr="00793FB1" w14:paraId="0540C842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765E287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depression 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AB02E49" w14:textId="1004779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3EC66CF" w14:textId="0C6933F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072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F30E732" w14:textId="21A5CF5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2223464" w14:textId="0E0726C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</w:tr>
      <w:tr w:rsidR="00AC2F13" w:rsidRPr="00793FB1" w14:paraId="25FC437C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4F3CFB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bipolar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33B14" w14:textId="08A6992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5E5C8F" w14:textId="1F0F0B8A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BC4535" w:rsidRPr="00793FB1">
              <w:rPr>
                <w:rFonts w:ascii="Arial" w:hAnsi="Arial" w:cs="Arial"/>
                <w:b/>
                <w:sz w:val="16"/>
                <w:szCs w:val="16"/>
              </w:rPr>
              <w:t>07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1C22D" w14:textId="7AA8290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3053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1.08</w:t>
            </w:r>
          </w:p>
        </w:tc>
      </w:tr>
      <w:tr w:rsidR="00AC2F13" w:rsidRPr="00793FB1" w14:paraId="1BC59FA6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5B57A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Parent schizophrenia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FFE376" w14:textId="21DCD06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5ED0D" w14:textId="4A3A334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0.5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04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23D4A2" w14:textId="08958C7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50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A0F436" w14:textId="0657A61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1.0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</w:tr>
      <w:tr w:rsidR="00AC2F13" w:rsidRPr="00793FB1" w14:paraId="305CC5AE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8A6997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0187D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C62A77" w14:textId="793F17B5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BC4535" w:rsidRPr="00793FB1">
              <w:rPr>
                <w:rFonts w:ascii="Arial" w:hAnsi="Arial" w:cs="Arial"/>
                <w:b/>
                <w:sz w:val="16"/>
                <w:szCs w:val="16"/>
              </w:rPr>
              <w:t>06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7D067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E2C99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-0.03</w:t>
            </w:r>
          </w:p>
        </w:tc>
      </w:tr>
      <w:tr w:rsidR="00AC2F13" w:rsidRPr="00793FB1" w14:paraId="123173CD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18689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26F6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7D15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&lt; 0.001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73FD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79D6C7" w14:textId="0FB15DA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</w:tr>
      <w:tr w:rsidR="00AC2F13" w:rsidRPr="00793FB1" w14:paraId="5A00D97D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E343B58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4D55778" w14:textId="6D2F0F3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789486D" w14:textId="46E6127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747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8AC290F" w14:textId="3FBC52B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BC4535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FAFE56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0.37</w:t>
            </w:r>
          </w:p>
        </w:tc>
      </w:tr>
    </w:tbl>
    <w:p w14:paraId="6DA4834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</w:p>
    <w:p w14:paraId="5B4CFFBA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33FB609B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4DB5F293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5827CA31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09849D0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3F881C1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3AA40F8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158B6727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2000FCB7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0EBBF23" w14:textId="77777777" w:rsidR="00AC2F13" w:rsidRPr="00793FB1" w:rsidRDefault="00AC2F13" w:rsidP="00AC2F13">
      <w:pPr>
        <w:rPr>
          <w:rFonts w:ascii="Times New Roman" w:hAnsi="Times New Roman" w:cs="Times New Roman"/>
          <w:b/>
          <w:i/>
        </w:rPr>
      </w:pPr>
      <w:r w:rsidRPr="00793FB1">
        <w:rPr>
          <w:rFonts w:ascii="Times New Roman" w:hAnsi="Times New Roman" w:cs="Times New Roman"/>
          <w:b/>
          <w:i/>
        </w:rPr>
        <w:br w:type="page"/>
      </w:r>
    </w:p>
    <w:p w14:paraId="4F108691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  <w:b/>
          <w:i/>
        </w:rPr>
      </w:pPr>
      <w:r w:rsidRPr="00793FB1">
        <w:rPr>
          <w:rFonts w:ascii="Times New Roman" w:hAnsi="Times New Roman" w:cs="Times New Roman"/>
          <w:b/>
          <w:i/>
        </w:rPr>
        <w:lastRenderedPageBreak/>
        <w:t xml:space="preserve">Supplementary Figure 2. </w:t>
      </w:r>
      <w:r w:rsidRPr="00793FB1">
        <w:rPr>
          <w:rFonts w:ascii="Times New Roman" w:hAnsi="Times New Roman" w:cs="Times New Roman"/>
        </w:rPr>
        <w:t>Mean SPI-CY risk scores and COGDIS scores by parent diagnosis. Error bars represent standard error of the mean.</w:t>
      </w:r>
    </w:p>
    <w:p w14:paraId="4807553F" w14:textId="3AD8538E" w:rsidR="00AC2F13" w:rsidRPr="00793FB1" w:rsidRDefault="00F9718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noProof/>
        </w:rPr>
        <w:drawing>
          <wp:inline distT="0" distB="0" distL="0" distR="0" wp14:anchorId="180A4F3F" wp14:editId="3B29D944">
            <wp:extent cx="5943600" cy="42456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E334B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24E2A32F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259AFADF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5970AB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E82CFD1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0B6B6DC1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335E3D03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15762E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5079DDFB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3AC65F82" w14:textId="31DD07E9" w:rsidR="00B53D6D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  <w:r w:rsidRPr="00793FB1">
        <w:rPr>
          <w:rFonts w:ascii="Times New Roman" w:hAnsi="Times New Roman" w:cs="Times New Roman"/>
          <w:b/>
        </w:rPr>
        <w:lastRenderedPageBreak/>
        <w:t>Age stratified analyses</w:t>
      </w:r>
    </w:p>
    <w:p w14:paraId="66FAC433" w14:textId="3D2B0BD2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t xml:space="preserve">SPI-CY risk score by parent illness severity in </w:t>
      </w:r>
      <w:proofErr w:type="gramStart"/>
      <w:r w:rsidRPr="00793FB1">
        <w:rPr>
          <w:rFonts w:ascii="Times New Roman" w:hAnsi="Times New Roman" w:cs="Times New Roman"/>
          <w:i/>
        </w:rPr>
        <w:t>8-1</w:t>
      </w:r>
      <w:r w:rsidR="00B53D6D" w:rsidRPr="00793FB1">
        <w:rPr>
          <w:rFonts w:ascii="Times New Roman" w:hAnsi="Times New Roman" w:cs="Times New Roman"/>
          <w:i/>
        </w:rPr>
        <w:t>1</w:t>
      </w:r>
      <w:r w:rsidRPr="00793FB1">
        <w:rPr>
          <w:rFonts w:ascii="Times New Roman" w:hAnsi="Times New Roman" w:cs="Times New Roman"/>
          <w:i/>
        </w:rPr>
        <w:t xml:space="preserve"> year</w:t>
      </w:r>
      <w:proofErr w:type="gramEnd"/>
      <w:r w:rsidRPr="00793FB1">
        <w:rPr>
          <w:rFonts w:ascii="Times New Roman" w:hAnsi="Times New Roman" w:cs="Times New Roman"/>
          <w:i/>
        </w:rPr>
        <w:t xml:space="preserve"> olds</w:t>
      </w:r>
    </w:p>
    <w:p w14:paraId="3D45D403" w14:textId="74A7D241" w:rsidR="00AC2F13" w:rsidRPr="00793FB1" w:rsidRDefault="00F9718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>Across the 395 assessments of 195 children and youth aged 8-11</w:t>
      </w:r>
      <w:r w:rsidR="00AC2F13" w:rsidRPr="00793FB1">
        <w:rPr>
          <w:rFonts w:ascii="Times New Roman" w:hAnsi="Times New Roman" w:cs="Times New Roman"/>
        </w:rPr>
        <w:t xml:space="preserve"> years with valid SPI-CY risk scores, </w:t>
      </w:r>
      <w:r w:rsidRPr="00793FB1">
        <w:rPr>
          <w:rFonts w:ascii="Times New Roman" w:hAnsi="Times New Roman" w:cs="Times New Roman"/>
        </w:rPr>
        <w:t xml:space="preserve">basic symptoms were significantly elevated among offspring of a parent with </w:t>
      </w:r>
      <w:r w:rsidR="005F0EBE">
        <w:rPr>
          <w:rFonts w:ascii="Times New Roman" w:hAnsi="Times New Roman" w:cs="Times New Roman"/>
        </w:rPr>
        <w:t>SMPD</w:t>
      </w:r>
      <w:r w:rsidRPr="00793FB1">
        <w:rPr>
          <w:rFonts w:ascii="Times New Roman" w:hAnsi="Times New Roman" w:cs="Times New Roman"/>
        </w:rPr>
        <w:t xml:space="preserve"> </w:t>
      </w:r>
      <w:r w:rsidR="00AC2F13" w:rsidRPr="00793FB1">
        <w:rPr>
          <w:rFonts w:ascii="Times New Roman" w:hAnsi="Times New Roman" w:cs="Times New Roman"/>
        </w:rPr>
        <w:t>(</w:t>
      </w:r>
      <w:r w:rsidR="00AC2F13"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0.45, 95% CI 0.10 to 0.79</w:t>
      </w:r>
      <w:r w:rsidR="00AC2F13" w:rsidRPr="00793FB1">
        <w:rPr>
          <w:rFonts w:ascii="Times New Roman" w:hAnsi="Times New Roman" w:cs="Times New Roman"/>
        </w:rPr>
        <w:t xml:space="preserve">, </w:t>
      </w:r>
      <w:r w:rsidR="00AC2F13"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0.011</w:t>
      </w:r>
      <w:r w:rsidR="00AC2F13" w:rsidRPr="00793FB1">
        <w:rPr>
          <w:rFonts w:ascii="Times New Roman" w:hAnsi="Times New Roman" w:cs="Times New Roman"/>
        </w:rPr>
        <w:t xml:space="preserve">; see Supplementary Figure 3). Full regression results are shown below. </w:t>
      </w:r>
    </w:p>
    <w:p w14:paraId="3AE34EC2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</w:p>
    <w:p w14:paraId="3D512FE2" w14:textId="1E0273D8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1</w:t>
      </w:r>
      <w:r w:rsidR="00986FC7" w:rsidRPr="00793FB1">
        <w:rPr>
          <w:rFonts w:ascii="Times New Roman" w:hAnsi="Times New Roman" w:cs="Times New Roman"/>
          <w:b/>
          <w:i/>
        </w:rPr>
        <w:t>1</w:t>
      </w:r>
      <w:r w:rsidRPr="00793FB1">
        <w:rPr>
          <w:rFonts w:ascii="Times New Roman" w:hAnsi="Times New Roman" w:cs="Times New Roman"/>
          <w:b/>
          <w:i/>
        </w:rPr>
        <w:t>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>Differences in SPI-CY risk scores by parent illness severity in offspring aged 8-1</w:t>
      </w:r>
      <w:r w:rsidR="00B53D6D" w:rsidRPr="00793FB1">
        <w:rPr>
          <w:rFonts w:ascii="Times New Roman" w:hAnsi="Times New Roman" w:cs="Times New Roman"/>
        </w:rPr>
        <w:t>1</w:t>
      </w:r>
      <w:r w:rsidRPr="00793FB1">
        <w:rPr>
          <w:rFonts w:ascii="Times New Roman" w:hAnsi="Times New Roman" w:cs="Times New Roman"/>
        </w:rPr>
        <w:t xml:space="preserve"> years.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6C14FC5C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EA6CEE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05CAA5F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E00BD6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D6DF4EE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E59F4E6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924637" w:rsidRPr="00793FB1" w14:paraId="7E4046AB" w14:textId="77777777" w:rsidTr="00924637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2EA3E32" w14:textId="3387ADDA" w:rsidR="00924637" w:rsidRPr="00793FB1" w:rsidRDefault="00924637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F60E5CB" w14:textId="320F293A" w:rsidR="00924637" w:rsidRPr="00793FB1" w:rsidRDefault="00AD418D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0.20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35C9096" w14:textId="34CA2886" w:rsidR="00924637" w:rsidRPr="00793FB1" w:rsidRDefault="00AD418D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0.318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1239D70" w14:textId="569E2F71" w:rsidR="00924637" w:rsidRPr="00793FB1" w:rsidRDefault="00AD418D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-0.19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E5BAE72" w14:textId="3C197F71" w:rsidR="00924637" w:rsidRPr="00793FB1" w:rsidRDefault="00AD418D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0.60</w:t>
            </w:r>
          </w:p>
        </w:tc>
      </w:tr>
      <w:tr w:rsidR="00AC2F13" w:rsidRPr="00793FB1" w14:paraId="7B311C0B" w14:textId="77777777" w:rsidTr="00924637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224955" w14:textId="7C25A74C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44215" w14:textId="2A1F4728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45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7F161" w14:textId="7E044B6C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AD418D" w:rsidRPr="00793FB1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3D03B" w14:textId="42BF38B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10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5857E6" w14:textId="6FD9C7FD" w:rsidR="00AC2F13" w:rsidRPr="00793FB1" w:rsidRDefault="00AD418D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0.79</w:t>
            </w:r>
          </w:p>
        </w:tc>
      </w:tr>
      <w:tr w:rsidR="00AC2F13" w:rsidRPr="00793FB1" w14:paraId="33467E67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0DDE30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1AB9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-0.09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04C4C" w14:textId="5D1BD2A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70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ABB915" w14:textId="6235AA2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81A5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0.01</w:t>
            </w:r>
          </w:p>
        </w:tc>
      </w:tr>
      <w:tr w:rsidR="00AC2F13" w:rsidRPr="00793FB1" w14:paraId="45B76B4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6C1241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2379" w14:textId="791DEC3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2ECD53" w14:textId="56437AF1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224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7A013" w14:textId="36FF8A71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4D837" w14:textId="7D75C831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19</w:t>
            </w:r>
          </w:p>
        </w:tc>
      </w:tr>
      <w:tr w:rsidR="00AC2F13" w:rsidRPr="00793FB1" w14:paraId="10266862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89A7C13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996A81D" w14:textId="0AED9B6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3BC37C1" w14:textId="555FF02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068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6B3AB12" w14:textId="0B9FCFC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-0.5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5B6C813" w14:textId="24043E1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AD418D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</w:tr>
    </w:tbl>
    <w:p w14:paraId="2C7F2529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  <w:b/>
          <w:i/>
        </w:rPr>
      </w:pPr>
    </w:p>
    <w:p w14:paraId="24C15A28" w14:textId="68BE3193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t xml:space="preserve">COGDIS score by parent illness severity in </w:t>
      </w:r>
      <w:proofErr w:type="gramStart"/>
      <w:r w:rsidRPr="00793FB1">
        <w:rPr>
          <w:rFonts w:ascii="Times New Roman" w:hAnsi="Times New Roman" w:cs="Times New Roman"/>
          <w:i/>
        </w:rPr>
        <w:t>8-1</w:t>
      </w:r>
      <w:r w:rsidR="00B53D6D" w:rsidRPr="00793FB1">
        <w:rPr>
          <w:rFonts w:ascii="Times New Roman" w:hAnsi="Times New Roman" w:cs="Times New Roman"/>
          <w:i/>
        </w:rPr>
        <w:t>1</w:t>
      </w:r>
      <w:r w:rsidRPr="00793FB1">
        <w:rPr>
          <w:rFonts w:ascii="Times New Roman" w:hAnsi="Times New Roman" w:cs="Times New Roman"/>
          <w:i/>
        </w:rPr>
        <w:t xml:space="preserve"> year</w:t>
      </w:r>
      <w:proofErr w:type="gramEnd"/>
      <w:r w:rsidRPr="00793FB1">
        <w:rPr>
          <w:rFonts w:ascii="Times New Roman" w:hAnsi="Times New Roman" w:cs="Times New Roman"/>
          <w:i/>
        </w:rPr>
        <w:t xml:space="preserve"> olds</w:t>
      </w:r>
      <w:r w:rsidRPr="00793FB1">
        <w:rPr>
          <w:rFonts w:ascii="Times New Roman" w:hAnsi="Times New Roman" w:cs="Times New Roman"/>
          <w:i/>
        </w:rPr>
        <w:tab/>
      </w:r>
    </w:p>
    <w:p w14:paraId="28AC7637" w14:textId="6DBDD41A" w:rsidR="00AC2F13" w:rsidRPr="00793FB1" w:rsidRDefault="008F65BA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>Across the 391 assessments of 194 children and youth aged 8-11</w:t>
      </w:r>
      <w:r w:rsidR="00AC2F13" w:rsidRPr="00793FB1">
        <w:rPr>
          <w:rFonts w:ascii="Times New Roman" w:hAnsi="Times New Roman" w:cs="Times New Roman"/>
        </w:rPr>
        <w:t xml:space="preserve"> years with valid COGDIS scores, </w:t>
      </w:r>
      <w:r w:rsidRPr="00793FB1">
        <w:rPr>
          <w:rFonts w:ascii="Times New Roman" w:hAnsi="Times New Roman" w:cs="Times New Roman"/>
        </w:rPr>
        <w:t xml:space="preserve">basic symptoms were significantly elevated among offspring of parents with </w:t>
      </w:r>
      <w:r w:rsidR="005F0EBE">
        <w:rPr>
          <w:rFonts w:ascii="Times New Roman" w:hAnsi="Times New Roman" w:cs="Times New Roman"/>
        </w:rPr>
        <w:t>NSMD</w:t>
      </w:r>
      <w:r w:rsidRPr="00793FB1">
        <w:rPr>
          <w:rFonts w:ascii="Times New Roman" w:hAnsi="Times New Roman" w:cs="Times New Roman"/>
        </w:rPr>
        <w:t xml:space="preserve"> (</w:t>
      </w:r>
      <w:r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0.36, 95% CI 0.05 to 0.66, </w:t>
      </w:r>
      <w:r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0.023) and </w:t>
      </w:r>
      <w:r w:rsidR="005F0EBE">
        <w:rPr>
          <w:rFonts w:ascii="Times New Roman" w:hAnsi="Times New Roman" w:cs="Times New Roman"/>
        </w:rPr>
        <w:t>SMPD</w:t>
      </w:r>
      <w:r w:rsidR="00AC2F13" w:rsidRPr="00793FB1">
        <w:rPr>
          <w:rFonts w:ascii="Times New Roman" w:hAnsi="Times New Roman" w:cs="Times New Roman"/>
        </w:rPr>
        <w:t xml:space="preserve"> (</w:t>
      </w:r>
      <w:r w:rsidR="00AC2F13" w:rsidRPr="00793FB1">
        <w:rPr>
          <w:rFonts w:ascii="Times New Roman" w:hAnsi="Times New Roman" w:cs="Times New Roman"/>
          <w:i/>
        </w:rPr>
        <w:t>B</w:t>
      </w:r>
      <w:r w:rsidRPr="00793FB1">
        <w:rPr>
          <w:rFonts w:ascii="Times New Roman" w:hAnsi="Times New Roman" w:cs="Times New Roman"/>
        </w:rPr>
        <w:t xml:space="preserve"> = 0.34, 95% CI 0.08 to 0.6</w:t>
      </w:r>
      <w:r w:rsidR="00AC2F13" w:rsidRPr="00793FB1">
        <w:rPr>
          <w:rFonts w:ascii="Times New Roman" w:hAnsi="Times New Roman" w:cs="Times New Roman"/>
        </w:rPr>
        <w:t xml:space="preserve">0, </w:t>
      </w:r>
      <w:r w:rsidR="00AC2F13" w:rsidRPr="00793FB1">
        <w:rPr>
          <w:rFonts w:ascii="Times New Roman" w:hAnsi="Times New Roman" w:cs="Times New Roman"/>
          <w:i/>
        </w:rPr>
        <w:t>p</w:t>
      </w:r>
      <w:r w:rsidRPr="00793FB1">
        <w:rPr>
          <w:rFonts w:ascii="Times New Roman" w:hAnsi="Times New Roman" w:cs="Times New Roman"/>
        </w:rPr>
        <w:t xml:space="preserve"> = 0.012</w:t>
      </w:r>
      <w:r w:rsidR="00AC2F13" w:rsidRPr="00793FB1">
        <w:rPr>
          <w:rFonts w:ascii="Times New Roman" w:hAnsi="Times New Roman" w:cs="Times New Roman"/>
        </w:rPr>
        <w:t>; see Supplementary Figure 3). Full regression results are shown below.</w:t>
      </w:r>
    </w:p>
    <w:p w14:paraId="7B3FF2F8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5C55D17A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204BC8F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492795F7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35570D67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  <w:sectPr w:rsidR="005F0EBE" w:rsidSect="00B53D6D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5F590FE0" w14:textId="0EB0F296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lastRenderedPageBreak/>
        <w:t>Supplementary Table 1</w:t>
      </w:r>
      <w:r w:rsidR="00986FC7" w:rsidRPr="00793FB1">
        <w:rPr>
          <w:rFonts w:ascii="Times New Roman" w:hAnsi="Times New Roman" w:cs="Times New Roman"/>
          <w:b/>
          <w:i/>
        </w:rPr>
        <w:t>2</w:t>
      </w:r>
      <w:r w:rsidRPr="00793FB1">
        <w:rPr>
          <w:rFonts w:ascii="Times New Roman" w:hAnsi="Times New Roman" w:cs="Times New Roman"/>
          <w:b/>
          <w:i/>
        </w:rPr>
        <w:t>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>Differences in COGDIS scores by parent illness severity in offspring aged 8-1</w:t>
      </w:r>
      <w:r w:rsidR="00B53D6D" w:rsidRPr="00793FB1">
        <w:rPr>
          <w:rFonts w:ascii="Times New Roman" w:hAnsi="Times New Roman" w:cs="Times New Roman"/>
        </w:rPr>
        <w:t>1</w:t>
      </w:r>
      <w:r w:rsidRPr="00793FB1">
        <w:rPr>
          <w:rFonts w:ascii="Times New Roman" w:hAnsi="Times New Roman" w:cs="Times New Roman"/>
        </w:rPr>
        <w:t xml:space="preserve"> years.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20501AF6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6C2E0E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D3B310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D3854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7AC91B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5EF7AA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8F65BA" w:rsidRPr="00793FB1" w14:paraId="6796FE76" w14:textId="77777777" w:rsidTr="008F65BA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C596DB2" w14:textId="4C448296" w:rsidR="008F65BA" w:rsidRPr="00793FB1" w:rsidRDefault="008F65BA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6DD2233F" w14:textId="1EC34E72" w:rsidR="008F65BA" w:rsidRPr="00793FB1" w:rsidRDefault="008F65B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0.36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19F2312" w14:textId="03989347" w:rsidR="008F65BA" w:rsidRPr="00793FB1" w:rsidRDefault="008F65BA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0.023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11134B1" w14:textId="62298B8A" w:rsidR="008F65BA" w:rsidRPr="00793FB1" w:rsidRDefault="008F65B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0.05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4C1F4B42" w14:textId="7C93BD6D" w:rsidR="008F65BA" w:rsidRPr="00793FB1" w:rsidRDefault="008F65B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0.66</w:t>
            </w:r>
          </w:p>
        </w:tc>
      </w:tr>
      <w:tr w:rsidR="00AC2F13" w:rsidRPr="00793FB1" w14:paraId="355D9EC0" w14:textId="77777777" w:rsidTr="008F65BA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271FEA" w14:textId="6B21964B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0037F6" w14:textId="719CE56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8F65BA" w:rsidRPr="00793FB1">
              <w:rPr>
                <w:rFonts w:ascii="Arial" w:hAnsi="Arial" w:cs="Arial"/>
                <w:sz w:val="16"/>
                <w:szCs w:val="16"/>
              </w:rPr>
              <w:t>34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FBE0B" w14:textId="301E5C9B" w:rsidR="00AC2F13" w:rsidRPr="00793FB1" w:rsidRDefault="008F65BA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0.012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DA987D" w14:textId="0D92E0C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8F65BA" w:rsidRPr="00793FB1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18F437" w14:textId="285D4ADB" w:rsidR="00AC2F13" w:rsidRPr="00793FB1" w:rsidRDefault="008F65B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0.60</w:t>
            </w:r>
          </w:p>
        </w:tc>
      </w:tr>
      <w:tr w:rsidR="00AC2F13" w:rsidRPr="00793FB1" w14:paraId="26530F1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9FEB23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0C9CAF" w14:textId="3E31635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04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3A437" w14:textId="710F4810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258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1FA621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4F2CA" w14:textId="26C86D93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</w:tr>
      <w:tr w:rsidR="00AC2F13" w:rsidRPr="00793FB1" w14:paraId="185CCADD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75D74A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12319" w14:textId="60A78FF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03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3C6188" w14:textId="01DAD58A" w:rsidR="00AC2F13" w:rsidRPr="00793FB1" w:rsidRDefault="00C237E6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0.615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66403" w14:textId="5B54ED5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7BD7B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0.07</w:t>
            </w:r>
          </w:p>
        </w:tc>
      </w:tr>
      <w:tr w:rsidR="00AC2F13" w:rsidRPr="00793FB1" w14:paraId="3DEE2EA2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ADF3616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02AAD81" w14:textId="46BDE06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09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204EFA98" w14:textId="6F5ED01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435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0F04CB3" w14:textId="26396722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DBB1A55" w14:textId="44D7662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C237E6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</w:tr>
    </w:tbl>
    <w:p w14:paraId="757FCB2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2A169E4" w14:textId="671E12E2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Figure 3</w:t>
      </w:r>
      <w:r w:rsidRPr="00793FB1">
        <w:rPr>
          <w:rFonts w:ascii="Times New Roman" w:hAnsi="Times New Roman" w:cs="Times New Roman"/>
          <w:i/>
        </w:rPr>
        <w:t xml:space="preserve">. </w:t>
      </w:r>
      <w:r w:rsidRPr="00793FB1">
        <w:rPr>
          <w:rFonts w:ascii="Times New Roman" w:hAnsi="Times New Roman" w:cs="Times New Roman"/>
        </w:rPr>
        <w:t>Mean SPI-CY risk score and COGDIS score, stratified by parent illness severity group for participants aged 8-1</w:t>
      </w:r>
      <w:r w:rsidR="00B53D6D" w:rsidRPr="00793FB1">
        <w:rPr>
          <w:rFonts w:ascii="Times New Roman" w:hAnsi="Times New Roman" w:cs="Times New Roman"/>
        </w:rPr>
        <w:t>1</w:t>
      </w:r>
      <w:r w:rsidRPr="00793FB1">
        <w:rPr>
          <w:rFonts w:ascii="Times New Roman" w:hAnsi="Times New Roman" w:cs="Times New Roman"/>
        </w:rPr>
        <w:t xml:space="preserve"> years. Error bars represent standard error of the mean.</w:t>
      </w:r>
    </w:p>
    <w:p w14:paraId="456817AF" w14:textId="778100F7" w:rsidR="00AC2F13" w:rsidRPr="00793FB1" w:rsidRDefault="003E1E9F" w:rsidP="00AC2F13">
      <w:pPr>
        <w:spacing w:line="480" w:lineRule="auto"/>
        <w:jc w:val="both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  <w:noProof/>
        </w:rPr>
        <w:drawing>
          <wp:inline distT="0" distB="0" distL="0" distR="0" wp14:anchorId="2B0EF1A7" wp14:editId="619077BA">
            <wp:extent cx="5943600" cy="42456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175D5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46F23D60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</w:p>
    <w:p w14:paraId="01282403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i/>
        </w:rPr>
        <w:sectPr w:rsidR="005F0EBE" w:rsidSect="00B53D6D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5EA47C0F" w14:textId="67AA0900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lastRenderedPageBreak/>
        <w:t>SPI-CY risk score by parent illness severity in 12+ year olds</w:t>
      </w:r>
    </w:p>
    <w:p w14:paraId="67384608" w14:textId="5AB8CEE8" w:rsidR="00AC2F13" w:rsidRPr="00793FB1" w:rsidRDefault="001D2D2A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>Across the 514 assessments of 196</w:t>
      </w:r>
      <w:r w:rsidR="00AC2F13" w:rsidRPr="00793FB1">
        <w:rPr>
          <w:rFonts w:ascii="Times New Roman" w:hAnsi="Times New Roman" w:cs="Times New Roman"/>
        </w:rPr>
        <w:t xml:space="preserve"> children and youth aged 12-27 years with valid SPI-CY risk scores, </w:t>
      </w:r>
      <w:r w:rsidRPr="00793FB1">
        <w:rPr>
          <w:rFonts w:ascii="Times New Roman" w:hAnsi="Times New Roman" w:cs="Times New Roman"/>
        </w:rPr>
        <w:t xml:space="preserve">basic symptoms were significantly elevated among offspring of a parent with </w:t>
      </w:r>
      <w:r w:rsidR="005F0EBE">
        <w:rPr>
          <w:rFonts w:ascii="Times New Roman" w:hAnsi="Times New Roman" w:cs="Times New Roman"/>
        </w:rPr>
        <w:t>SMPD</w:t>
      </w:r>
      <w:r w:rsidR="00AC2F13" w:rsidRPr="00793FB1">
        <w:rPr>
          <w:rFonts w:ascii="Times New Roman" w:hAnsi="Times New Roman" w:cs="Times New Roman"/>
        </w:rPr>
        <w:t xml:space="preserve"> (</w:t>
      </w:r>
      <w:r w:rsidR="00AC2F13" w:rsidRPr="00793FB1">
        <w:rPr>
          <w:rFonts w:ascii="Times New Roman" w:hAnsi="Times New Roman" w:cs="Times New Roman"/>
          <w:i/>
        </w:rPr>
        <w:t>B</w:t>
      </w:r>
      <w:r w:rsidR="00AC2F13" w:rsidRPr="00793FB1">
        <w:rPr>
          <w:rFonts w:ascii="Times New Roman" w:hAnsi="Times New Roman" w:cs="Times New Roman"/>
        </w:rPr>
        <w:t xml:space="preserve"> = 0.</w:t>
      </w:r>
      <w:r w:rsidRPr="00793FB1">
        <w:rPr>
          <w:rFonts w:ascii="Times New Roman" w:hAnsi="Times New Roman" w:cs="Times New Roman"/>
        </w:rPr>
        <w:t>83</w:t>
      </w:r>
      <w:r w:rsidR="00AC2F13" w:rsidRPr="00793FB1">
        <w:rPr>
          <w:rFonts w:ascii="Times New Roman" w:hAnsi="Times New Roman" w:cs="Times New Roman"/>
        </w:rPr>
        <w:t>, 95% CI 0.0</w:t>
      </w:r>
      <w:r w:rsidRPr="00793FB1">
        <w:rPr>
          <w:rFonts w:ascii="Times New Roman" w:hAnsi="Times New Roman" w:cs="Times New Roman"/>
        </w:rPr>
        <w:t>3 to 1.62</w:t>
      </w:r>
      <w:r w:rsidR="00AC2F13" w:rsidRPr="00793FB1">
        <w:rPr>
          <w:rFonts w:ascii="Times New Roman" w:hAnsi="Times New Roman" w:cs="Times New Roman"/>
        </w:rPr>
        <w:t xml:space="preserve">, </w:t>
      </w:r>
      <w:r w:rsidR="00AC2F13" w:rsidRPr="00793FB1">
        <w:rPr>
          <w:rFonts w:ascii="Times New Roman" w:hAnsi="Times New Roman" w:cs="Times New Roman"/>
          <w:i/>
        </w:rPr>
        <w:t>p</w:t>
      </w:r>
      <w:r w:rsidR="00AC2F13" w:rsidRPr="00793FB1">
        <w:rPr>
          <w:rFonts w:ascii="Times New Roman" w:hAnsi="Times New Roman" w:cs="Times New Roman"/>
        </w:rPr>
        <w:t xml:space="preserve"> = 0.0</w:t>
      </w:r>
      <w:r w:rsidRPr="00793FB1">
        <w:rPr>
          <w:rFonts w:ascii="Times New Roman" w:hAnsi="Times New Roman" w:cs="Times New Roman"/>
        </w:rPr>
        <w:t>43</w:t>
      </w:r>
      <w:r w:rsidR="00AC2F13" w:rsidRPr="00793FB1">
        <w:rPr>
          <w:rFonts w:ascii="Times New Roman" w:hAnsi="Times New Roman" w:cs="Times New Roman"/>
        </w:rPr>
        <w:t xml:space="preserve">; see Supplementary Figure 4). Full regression results are shown below. </w:t>
      </w:r>
    </w:p>
    <w:p w14:paraId="74E38109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56DA3832" w14:textId="7B08841C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Table 1</w:t>
      </w:r>
      <w:r w:rsidR="00986FC7" w:rsidRPr="00793FB1">
        <w:rPr>
          <w:rFonts w:ascii="Times New Roman" w:hAnsi="Times New Roman" w:cs="Times New Roman"/>
          <w:b/>
          <w:i/>
        </w:rPr>
        <w:t>3</w:t>
      </w:r>
      <w:r w:rsidRPr="00793FB1">
        <w:rPr>
          <w:rFonts w:ascii="Times New Roman" w:hAnsi="Times New Roman" w:cs="Times New Roman"/>
          <w:b/>
          <w:i/>
        </w:rPr>
        <w:t>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 xml:space="preserve">Differences in SPI-CY risk scores by parent illness severity in offspring aged 12-27 years.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4BEB736D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CAAAECF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B00EA1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D21DC6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711706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310F09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1D2D2A" w:rsidRPr="00793FB1" w14:paraId="58AF6DE0" w14:textId="77777777" w:rsidTr="001D2D2A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7BBA61E7" w14:textId="2B9AE87D" w:rsidR="001D2D2A" w:rsidRPr="00793FB1" w:rsidRDefault="001D2D2A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384AD906" w14:textId="46AD1DBC" w:rsidR="001D2D2A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0.18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A7489A2" w14:textId="3CD89F22" w:rsidR="001D2D2A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0.693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3D0C625" w14:textId="0D5BEFCE" w:rsidR="001D2D2A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-0.70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B4E5F6C" w14:textId="31C87147" w:rsidR="001D2D2A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1.05</w:t>
            </w:r>
          </w:p>
        </w:tc>
      </w:tr>
      <w:tr w:rsidR="00AC2F13" w:rsidRPr="00793FB1" w14:paraId="4D0F316B" w14:textId="77777777" w:rsidTr="001D2D2A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805E0" w14:textId="6ACDC8C1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61DB9" w14:textId="76136315" w:rsidR="00AC2F13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0.83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EF04A" w14:textId="69B9FAF0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0.04</w:t>
            </w:r>
            <w:r w:rsidR="001D2D2A" w:rsidRPr="00793FB1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05158F" w14:textId="15B3CB9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8DE26" w14:textId="4364A3A4" w:rsidR="00AC2F13" w:rsidRPr="00793FB1" w:rsidRDefault="001D2D2A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1.62</w:t>
            </w:r>
          </w:p>
        </w:tc>
      </w:tr>
      <w:tr w:rsidR="00AC2F13" w:rsidRPr="00793FB1" w14:paraId="601FB0E5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E7B900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B11AC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-0.20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5C2B37" w14:textId="0CD4825C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</w:t>
            </w:r>
            <w:r w:rsidR="001D2D2A" w:rsidRPr="00793FB1">
              <w:rPr>
                <w:rFonts w:ascii="Arial" w:hAnsi="Arial" w:cs="Arial"/>
                <w:b/>
                <w:sz w:val="16"/>
                <w:szCs w:val="16"/>
              </w:rPr>
              <w:t>08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2B34D" w14:textId="6F779D3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54E0B" w14:textId="632917B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AC2F13" w:rsidRPr="00793FB1" w14:paraId="05E4D501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2242C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C283CD" w14:textId="6843F741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724D2" w14:textId="197CA774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</w:t>
            </w:r>
            <w:r w:rsidR="001D2D2A" w:rsidRPr="00793FB1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5C3B7E" w14:textId="52C5781A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6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633B3F" w14:textId="76E6746F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</w:tr>
      <w:tr w:rsidR="00AC2F13" w:rsidRPr="00793FB1" w14:paraId="1599C69E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6CC373E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37021FC" w14:textId="603DBF5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FD49FEF" w14:textId="0A672014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31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6B085010" w14:textId="0D04D585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-0.4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38F47784" w14:textId="4C3E68D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</w:t>
            </w:r>
            <w:r w:rsidR="001D2D2A" w:rsidRPr="00793FB1">
              <w:rPr>
                <w:rFonts w:ascii="Arial" w:hAnsi="Arial" w:cs="Arial"/>
                <w:sz w:val="16"/>
                <w:szCs w:val="16"/>
              </w:rPr>
              <w:t>7</w:t>
            </w:r>
          </w:p>
        </w:tc>
      </w:tr>
    </w:tbl>
    <w:p w14:paraId="47654FB3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14AF57A1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i/>
        </w:rPr>
      </w:pPr>
      <w:r w:rsidRPr="00793FB1">
        <w:rPr>
          <w:rFonts w:ascii="Times New Roman" w:hAnsi="Times New Roman" w:cs="Times New Roman"/>
          <w:i/>
        </w:rPr>
        <w:t>COGDIS score by parent illness severity in 12+ year olds</w:t>
      </w:r>
    </w:p>
    <w:p w14:paraId="25C1678C" w14:textId="2D8DF31D" w:rsidR="00AC2F13" w:rsidRPr="00793FB1" w:rsidRDefault="00254681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</w:rPr>
        <w:t>Across the 514 assessments of 196</w:t>
      </w:r>
      <w:r w:rsidR="00AC2F13" w:rsidRPr="00793FB1">
        <w:rPr>
          <w:rFonts w:ascii="Times New Roman" w:hAnsi="Times New Roman" w:cs="Times New Roman"/>
        </w:rPr>
        <w:t xml:space="preserve"> children and youth aged </w:t>
      </w:r>
      <w:r w:rsidRPr="00793FB1">
        <w:rPr>
          <w:rFonts w:ascii="Times New Roman" w:hAnsi="Times New Roman" w:cs="Times New Roman"/>
        </w:rPr>
        <w:t>12-27</w:t>
      </w:r>
      <w:r w:rsidR="00AC2F13" w:rsidRPr="00793FB1">
        <w:rPr>
          <w:rFonts w:ascii="Times New Roman" w:hAnsi="Times New Roman" w:cs="Times New Roman"/>
        </w:rPr>
        <w:t xml:space="preserve"> years with valid COGDIS scores, COGDIS scores numerically increased with increasing parent illness severity, </w:t>
      </w:r>
      <w:r w:rsidRPr="00793FB1">
        <w:rPr>
          <w:rFonts w:ascii="Times New Roman" w:hAnsi="Times New Roman" w:cs="Times New Roman"/>
        </w:rPr>
        <w:t xml:space="preserve">basic symptoms were numerically </w:t>
      </w:r>
      <w:r w:rsidR="00FF08AF" w:rsidRPr="00793FB1">
        <w:rPr>
          <w:rFonts w:ascii="Times New Roman" w:hAnsi="Times New Roman" w:cs="Times New Roman"/>
        </w:rPr>
        <w:t xml:space="preserve">elevated among offspring of a parent with </w:t>
      </w:r>
      <w:r w:rsidR="005F0EBE">
        <w:rPr>
          <w:rFonts w:ascii="Times New Roman" w:hAnsi="Times New Roman" w:cs="Times New Roman"/>
        </w:rPr>
        <w:t>NSMD</w:t>
      </w:r>
      <w:r w:rsidR="00FF08AF" w:rsidRPr="00793FB1">
        <w:rPr>
          <w:rFonts w:ascii="Times New Roman" w:hAnsi="Times New Roman" w:cs="Times New Roman"/>
        </w:rPr>
        <w:t xml:space="preserve"> or </w:t>
      </w:r>
      <w:r w:rsidR="005F0EBE">
        <w:rPr>
          <w:rFonts w:ascii="Times New Roman" w:hAnsi="Times New Roman" w:cs="Times New Roman"/>
        </w:rPr>
        <w:t>SMPD</w:t>
      </w:r>
      <w:r w:rsidR="00FF08AF" w:rsidRPr="00793FB1">
        <w:rPr>
          <w:rFonts w:ascii="Times New Roman" w:hAnsi="Times New Roman" w:cs="Times New Roman"/>
        </w:rPr>
        <w:t>, but these differences were not statistically significant (</w:t>
      </w:r>
      <w:r w:rsidR="00AC2F13" w:rsidRPr="00793FB1">
        <w:rPr>
          <w:rFonts w:ascii="Times New Roman" w:hAnsi="Times New Roman" w:cs="Times New Roman"/>
        </w:rPr>
        <w:t>see Supplementary Figure 4). Full regression results are shown below.</w:t>
      </w:r>
    </w:p>
    <w:p w14:paraId="07AE3836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4B7D0924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FF2B5C4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63FFC533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</w:pPr>
    </w:p>
    <w:p w14:paraId="2AEBE0F9" w14:textId="77777777" w:rsidR="005F0EBE" w:rsidRDefault="005F0EBE" w:rsidP="00AC2F13">
      <w:pPr>
        <w:spacing w:line="480" w:lineRule="auto"/>
        <w:rPr>
          <w:rFonts w:ascii="Times New Roman" w:hAnsi="Times New Roman" w:cs="Times New Roman"/>
          <w:b/>
          <w:i/>
        </w:rPr>
        <w:sectPr w:rsidR="005F0EBE" w:rsidSect="00B53D6D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41AF14A2" w14:textId="1C881074" w:rsidR="00AC2F13" w:rsidRPr="00793FB1" w:rsidRDefault="00AC2F13" w:rsidP="00AC2F13">
      <w:pPr>
        <w:spacing w:line="480" w:lineRule="auto"/>
        <w:rPr>
          <w:rFonts w:ascii="Times New Roman" w:hAnsi="Times New Roman" w:cs="Times New Roman"/>
        </w:rPr>
      </w:pPr>
      <w:bookmarkStart w:id="0" w:name="_GoBack"/>
      <w:bookmarkEnd w:id="0"/>
      <w:r w:rsidRPr="00793FB1">
        <w:rPr>
          <w:rFonts w:ascii="Times New Roman" w:hAnsi="Times New Roman" w:cs="Times New Roman"/>
          <w:b/>
          <w:i/>
        </w:rPr>
        <w:lastRenderedPageBreak/>
        <w:t>Supplementary Table 1</w:t>
      </w:r>
      <w:r w:rsidR="00986FC7" w:rsidRPr="00793FB1">
        <w:rPr>
          <w:rFonts w:ascii="Times New Roman" w:hAnsi="Times New Roman" w:cs="Times New Roman"/>
          <w:b/>
          <w:i/>
        </w:rPr>
        <w:t>4</w:t>
      </w:r>
      <w:r w:rsidRPr="00793FB1">
        <w:rPr>
          <w:rFonts w:ascii="Times New Roman" w:hAnsi="Times New Roman" w:cs="Times New Roman"/>
          <w:b/>
          <w:i/>
        </w:rPr>
        <w:t>.</w:t>
      </w:r>
      <w:r w:rsidRPr="00793FB1">
        <w:rPr>
          <w:rFonts w:ascii="Times New Roman" w:hAnsi="Times New Roman" w:cs="Times New Roman"/>
          <w:b/>
        </w:rPr>
        <w:t xml:space="preserve"> </w:t>
      </w:r>
      <w:r w:rsidRPr="00793FB1">
        <w:rPr>
          <w:rFonts w:ascii="Times New Roman" w:hAnsi="Times New Roman" w:cs="Times New Roman"/>
        </w:rPr>
        <w:t xml:space="preserve">Differences in COGDIS scores by parent illness severity in offspring aged 12-27 years.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AC2F13" w:rsidRPr="00793FB1" w14:paraId="73442EC7" w14:textId="77777777" w:rsidTr="00B53D6D">
        <w:trPr>
          <w:trHeight w:val="255"/>
        </w:trPr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4B75A5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Regression term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911FDD2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Beta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24333F0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P-value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72C3F13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lower</w:t>
            </w:r>
          </w:p>
        </w:tc>
        <w:tc>
          <w:tcPr>
            <w:tcW w:w="18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77CA149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95% CI upper</w:t>
            </w:r>
          </w:p>
        </w:tc>
      </w:tr>
      <w:tr w:rsidR="00FF08AF" w:rsidRPr="00793FB1" w14:paraId="04350141" w14:textId="77777777" w:rsidTr="00FF08AF">
        <w:trPr>
          <w:trHeight w:val="255"/>
        </w:trPr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5247A252" w14:textId="5E16EC56" w:rsidR="00FF08AF" w:rsidRPr="00793FB1" w:rsidRDefault="00FF08AF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NSMD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212AF790" w14:textId="28AC7576" w:rsidR="00FF08AF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086805A4" w14:textId="416E78D7" w:rsidR="00FF08AF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0.547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9AD0C25" w14:textId="6E2805C3" w:rsidR="00FF08AF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-0.53</w:t>
            </w:r>
          </w:p>
        </w:tc>
        <w:tc>
          <w:tcPr>
            <w:tcW w:w="1870" w:type="dxa"/>
            <w:tcBorders>
              <w:left w:val="nil"/>
              <w:bottom w:val="nil"/>
              <w:right w:val="nil"/>
            </w:tcBorders>
            <w:vAlign w:val="center"/>
          </w:tcPr>
          <w:p w14:paraId="1EB79753" w14:textId="70A5CB9A" w:rsidR="00FF08AF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0.99</w:t>
            </w:r>
          </w:p>
        </w:tc>
      </w:tr>
      <w:tr w:rsidR="00AC2F13" w:rsidRPr="00793FB1" w14:paraId="017D1017" w14:textId="77777777" w:rsidTr="00FF08AF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C39084" w14:textId="5796581A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 xml:space="preserve">Parent </w:t>
            </w:r>
            <w:r w:rsidR="005F0EBE">
              <w:rPr>
                <w:rFonts w:ascii="Arial" w:hAnsi="Arial" w:cs="Arial"/>
                <w:sz w:val="16"/>
                <w:szCs w:val="16"/>
              </w:rPr>
              <w:t>SMPD</w:t>
            </w:r>
            <w:r w:rsidRPr="00793FB1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BD41E" w14:textId="1D34691E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65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557DA1" w14:textId="1F23B06C" w:rsidR="00AC2F13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0.068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C177B5" w14:textId="1CBC344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A3C02" w14:textId="71B57AA1" w:rsidR="00AC2F13" w:rsidRPr="00793FB1" w:rsidRDefault="00FF08AF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1.34</w:t>
            </w:r>
          </w:p>
        </w:tc>
      </w:tr>
      <w:tr w:rsidR="00AC2F13" w:rsidRPr="00793FB1" w14:paraId="4DFD3449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F0365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Time in study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9206A5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-0.17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15BBC9" w14:textId="70C6CB76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0.01</w:t>
            </w:r>
            <w:r w:rsidR="00FF08AF" w:rsidRPr="00793FB1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1F1AE" w14:textId="4F9527B6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-0.3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3143A8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-0.03</w:t>
            </w:r>
          </w:p>
        </w:tc>
      </w:tr>
      <w:tr w:rsidR="00AC2F13" w:rsidRPr="00793FB1" w14:paraId="36FE1723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BAD77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Age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CA52A5" w14:textId="60F39E8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0.1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D1686B" w14:textId="73238C62" w:rsidR="00AC2F13" w:rsidRPr="00793FB1" w:rsidRDefault="00AC2F13" w:rsidP="00B53D6D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93FB1">
              <w:rPr>
                <w:rFonts w:ascii="Arial" w:hAnsi="Arial" w:cs="Arial"/>
                <w:b/>
                <w:sz w:val="16"/>
                <w:szCs w:val="16"/>
              </w:rPr>
              <w:t>0.00</w:t>
            </w:r>
            <w:r w:rsidR="00FF08AF" w:rsidRPr="00793FB1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FC109" w14:textId="22396559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1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D7354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0.20</w:t>
            </w:r>
          </w:p>
        </w:tc>
      </w:tr>
      <w:tr w:rsidR="00AC2F13" w:rsidRPr="00793FB1" w14:paraId="210C9DB8" w14:textId="77777777" w:rsidTr="00B53D6D">
        <w:trPr>
          <w:trHeight w:val="255"/>
        </w:trPr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CCA6757" w14:textId="77777777" w:rsidR="00AC2F13" w:rsidRPr="00793FB1" w:rsidRDefault="00AC2F13" w:rsidP="00B53D6D">
            <w:pPr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Sex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0BEB5557" w14:textId="193EEBB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0.0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9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5E35B130" w14:textId="69A9E8AB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0.7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44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4CDB5C52" w14:textId="3CC948E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-0.4</w:t>
            </w:r>
            <w:r w:rsidR="00FF08AF" w:rsidRPr="00793FB1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1870" w:type="dxa"/>
            <w:tcBorders>
              <w:top w:val="nil"/>
              <w:left w:val="nil"/>
              <w:right w:val="nil"/>
            </w:tcBorders>
            <w:vAlign w:val="center"/>
          </w:tcPr>
          <w:p w14:paraId="1671A67C" w14:textId="77777777" w:rsidR="00AC2F13" w:rsidRPr="00793FB1" w:rsidRDefault="00AC2F13" w:rsidP="00B53D6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93FB1">
              <w:rPr>
                <w:rFonts w:ascii="Arial" w:hAnsi="Arial" w:cs="Arial"/>
                <w:sz w:val="16"/>
                <w:szCs w:val="16"/>
              </w:rPr>
              <w:t>0.63</w:t>
            </w:r>
          </w:p>
        </w:tc>
      </w:tr>
    </w:tbl>
    <w:p w14:paraId="7C0B57EF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</w:p>
    <w:p w14:paraId="5A395F96" w14:textId="77777777" w:rsidR="00AC2F13" w:rsidRPr="00793FB1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</w:p>
    <w:p w14:paraId="6614EFC1" w14:textId="77777777" w:rsidR="00AC2F13" w:rsidRPr="00793FB1" w:rsidRDefault="00AC2F13" w:rsidP="00AC2F13">
      <w:pPr>
        <w:spacing w:line="480" w:lineRule="auto"/>
        <w:jc w:val="both"/>
        <w:rPr>
          <w:rFonts w:ascii="Times New Roman" w:hAnsi="Times New Roman" w:cs="Times New Roman"/>
        </w:rPr>
      </w:pPr>
      <w:r w:rsidRPr="00793FB1">
        <w:rPr>
          <w:rFonts w:ascii="Times New Roman" w:hAnsi="Times New Roman" w:cs="Times New Roman"/>
          <w:b/>
          <w:i/>
        </w:rPr>
        <w:t>Supplementary Figure 4</w:t>
      </w:r>
      <w:r w:rsidRPr="00793FB1">
        <w:rPr>
          <w:rFonts w:ascii="Times New Roman" w:hAnsi="Times New Roman" w:cs="Times New Roman"/>
          <w:i/>
        </w:rPr>
        <w:t xml:space="preserve">. </w:t>
      </w:r>
      <w:r w:rsidRPr="00793FB1">
        <w:rPr>
          <w:rFonts w:ascii="Times New Roman" w:hAnsi="Times New Roman" w:cs="Times New Roman"/>
        </w:rPr>
        <w:t>Mean SPI-CY risk score and COGDIS score, stratified by parent illness severity group for participants aged 12-27 years. Error bars represent standard error of the mean.</w:t>
      </w:r>
    </w:p>
    <w:p w14:paraId="4C3EBF64" w14:textId="7B47FD47" w:rsidR="00AC2F13" w:rsidRDefault="0094795C" w:rsidP="00AC2F13">
      <w:pPr>
        <w:spacing w:line="480" w:lineRule="auto"/>
        <w:rPr>
          <w:rFonts w:ascii="Times New Roman" w:hAnsi="Times New Roman" w:cs="Times New Roman"/>
          <w:b/>
        </w:rPr>
      </w:pPr>
      <w:r w:rsidRPr="00793FB1">
        <w:rPr>
          <w:rFonts w:ascii="Times New Roman" w:hAnsi="Times New Roman" w:cs="Times New Roman"/>
          <w:b/>
          <w:noProof/>
        </w:rPr>
        <w:drawing>
          <wp:inline distT="0" distB="0" distL="0" distR="0" wp14:anchorId="13CC77B8" wp14:editId="474B674A">
            <wp:extent cx="5943600" cy="42456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137F8" w14:textId="77777777" w:rsidR="00AC2F13" w:rsidRPr="00417A3A" w:rsidRDefault="00AC2F13" w:rsidP="00AC2F13">
      <w:pPr>
        <w:spacing w:line="480" w:lineRule="auto"/>
        <w:rPr>
          <w:rFonts w:ascii="Times New Roman" w:hAnsi="Times New Roman" w:cs="Times New Roman"/>
          <w:b/>
        </w:rPr>
      </w:pPr>
    </w:p>
    <w:p w14:paraId="194048BC" w14:textId="77777777" w:rsidR="00EB1196" w:rsidRDefault="00EB1196"/>
    <w:sectPr w:rsidR="00EB1196" w:rsidSect="00B53D6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2F13"/>
    <w:rsid w:val="000347BC"/>
    <w:rsid w:val="000C5DCC"/>
    <w:rsid w:val="000C5DD1"/>
    <w:rsid w:val="001152EA"/>
    <w:rsid w:val="00147710"/>
    <w:rsid w:val="00161F19"/>
    <w:rsid w:val="001837D8"/>
    <w:rsid w:val="001D2D2A"/>
    <w:rsid w:val="001D59D2"/>
    <w:rsid w:val="001F4307"/>
    <w:rsid w:val="00207CE5"/>
    <w:rsid w:val="00254681"/>
    <w:rsid w:val="002B1848"/>
    <w:rsid w:val="002B57BE"/>
    <w:rsid w:val="002C2B1A"/>
    <w:rsid w:val="00325A7E"/>
    <w:rsid w:val="003B293E"/>
    <w:rsid w:val="003B4C46"/>
    <w:rsid w:val="003E1E9F"/>
    <w:rsid w:val="0042684B"/>
    <w:rsid w:val="0045409D"/>
    <w:rsid w:val="00472035"/>
    <w:rsid w:val="0050175D"/>
    <w:rsid w:val="005704BA"/>
    <w:rsid w:val="005B20C6"/>
    <w:rsid w:val="005B59AD"/>
    <w:rsid w:val="005D4E27"/>
    <w:rsid w:val="005F0EBE"/>
    <w:rsid w:val="006013C4"/>
    <w:rsid w:val="00636BEF"/>
    <w:rsid w:val="006415DB"/>
    <w:rsid w:val="006B224E"/>
    <w:rsid w:val="006B75F3"/>
    <w:rsid w:val="00703A52"/>
    <w:rsid w:val="00776923"/>
    <w:rsid w:val="00793FB1"/>
    <w:rsid w:val="007C42C1"/>
    <w:rsid w:val="008F65BA"/>
    <w:rsid w:val="00912199"/>
    <w:rsid w:val="00924637"/>
    <w:rsid w:val="0094795C"/>
    <w:rsid w:val="00967C29"/>
    <w:rsid w:val="00986FC7"/>
    <w:rsid w:val="009911C1"/>
    <w:rsid w:val="00A86F35"/>
    <w:rsid w:val="00A87771"/>
    <w:rsid w:val="00A90B02"/>
    <w:rsid w:val="00AA44FC"/>
    <w:rsid w:val="00AA6CEC"/>
    <w:rsid w:val="00AC2F13"/>
    <w:rsid w:val="00AD418D"/>
    <w:rsid w:val="00B53D6D"/>
    <w:rsid w:val="00B55AC2"/>
    <w:rsid w:val="00BC4535"/>
    <w:rsid w:val="00BF4165"/>
    <w:rsid w:val="00C237E6"/>
    <w:rsid w:val="00C31581"/>
    <w:rsid w:val="00C44319"/>
    <w:rsid w:val="00C74303"/>
    <w:rsid w:val="00CF4F11"/>
    <w:rsid w:val="00D75FB7"/>
    <w:rsid w:val="00D84022"/>
    <w:rsid w:val="00D96611"/>
    <w:rsid w:val="00E17F9D"/>
    <w:rsid w:val="00E83769"/>
    <w:rsid w:val="00EB1196"/>
    <w:rsid w:val="00EC1B44"/>
    <w:rsid w:val="00EC4383"/>
    <w:rsid w:val="00EE0C8B"/>
    <w:rsid w:val="00F1647B"/>
    <w:rsid w:val="00F551C8"/>
    <w:rsid w:val="00F7459C"/>
    <w:rsid w:val="00F97183"/>
    <w:rsid w:val="00FC2A73"/>
    <w:rsid w:val="00FF0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E61B49"/>
  <w15:chartTrackingRefBased/>
  <w15:docId w15:val="{FE5B7014-C339-CD47-B0DE-EDA65EADA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AC2F13"/>
    <w:rPr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AC2F13"/>
    <w:rPr>
      <w:color w:val="0563C1"/>
      <w:u w:val="single"/>
    </w:rPr>
  </w:style>
  <w:style w:type="paragraph" w:styleId="Footer">
    <w:name w:val="footer"/>
    <w:basedOn w:val="Normal"/>
    <w:link w:val="FooterChar"/>
    <w:uiPriority w:val="99"/>
    <w:unhideWhenUsed/>
    <w:rsid w:val="00AC2F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C2F13"/>
    <w:rPr>
      <w:lang w:val="en-CA"/>
    </w:rPr>
  </w:style>
  <w:style w:type="character" w:styleId="PageNumber">
    <w:name w:val="page number"/>
    <w:basedOn w:val="DefaultParagraphFont"/>
    <w:uiPriority w:val="99"/>
    <w:semiHidden/>
    <w:unhideWhenUsed/>
    <w:rsid w:val="00AC2F13"/>
  </w:style>
  <w:style w:type="paragraph" w:styleId="Header">
    <w:name w:val="header"/>
    <w:basedOn w:val="Normal"/>
    <w:link w:val="HeaderChar"/>
    <w:uiPriority w:val="99"/>
    <w:unhideWhenUsed/>
    <w:rsid w:val="00AC2F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C2F13"/>
    <w:rPr>
      <w:lang w:val="en-CA"/>
    </w:rPr>
  </w:style>
  <w:style w:type="table" w:styleId="TableGrid">
    <w:name w:val="Table Grid"/>
    <w:basedOn w:val="TableNormal"/>
    <w:uiPriority w:val="39"/>
    <w:rsid w:val="00AC2F13"/>
    <w:rPr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bliography">
    <w:name w:val="Bibliography"/>
    <w:basedOn w:val="Normal"/>
    <w:next w:val="Normal"/>
    <w:uiPriority w:val="37"/>
    <w:unhideWhenUsed/>
    <w:rsid w:val="00AC2F13"/>
    <w:pPr>
      <w:tabs>
        <w:tab w:val="left" w:pos="260"/>
        <w:tab w:val="left" w:pos="380"/>
      </w:tabs>
      <w:spacing w:after="240"/>
      <w:ind w:left="384" w:hanging="384"/>
    </w:pPr>
  </w:style>
  <w:style w:type="character" w:styleId="CommentReference">
    <w:name w:val="annotation reference"/>
    <w:basedOn w:val="DefaultParagraphFont"/>
    <w:uiPriority w:val="99"/>
    <w:semiHidden/>
    <w:unhideWhenUsed/>
    <w:rsid w:val="00AC2F1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2F1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2F13"/>
    <w:rPr>
      <w:sz w:val="20"/>
      <w:szCs w:val="20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2F1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2F13"/>
    <w:rPr>
      <w:rFonts w:ascii="Times New Roman" w:hAnsi="Times New Roman" w:cs="Times New Roman"/>
      <w:sz w:val="18"/>
      <w:szCs w:val="18"/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C2F1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C2F13"/>
    <w:rPr>
      <w:b/>
      <w:bCs/>
      <w:sz w:val="20"/>
      <w:szCs w:val="20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10</Pages>
  <Words>1288</Words>
  <Characters>7344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Alyson Zwicker</dc:creator>
  <cp:keywords/>
  <dc:description/>
  <cp:lastModifiedBy>Alyson Zwicker</cp:lastModifiedBy>
  <cp:revision>49</cp:revision>
  <dcterms:created xsi:type="dcterms:W3CDTF">2018-12-03T20:12:00Z</dcterms:created>
  <dcterms:modified xsi:type="dcterms:W3CDTF">2019-05-30T21:51:00Z</dcterms:modified>
</cp:coreProperties>
</file>