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CC239" w14:textId="64A30008" w:rsidR="00A02997" w:rsidRPr="00C03C82" w:rsidRDefault="00A02997" w:rsidP="00C03C82">
      <w:pPr>
        <w:widowControl w:val="0"/>
        <w:pBdr>
          <w:top w:val="nil"/>
          <w:left w:val="nil"/>
          <w:bottom w:val="nil"/>
          <w:right w:val="nil"/>
          <w:between w:val="nil"/>
        </w:pBdr>
        <w:jc w:val="center"/>
        <w:rPr>
          <w:rFonts w:ascii="Calibri" w:eastAsia="Calibri" w:hAnsi="Calibri" w:cs="Calibri"/>
          <w:b/>
          <w:sz w:val="28"/>
          <w:lang w:val="en"/>
        </w:rPr>
      </w:pPr>
      <w:r w:rsidRPr="00C03C82">
        <w:rPr>
          <w:rFonts w:ascii="Calibri" w:eastAsia="Calibri" w:hAnsi="Calibri" w:cs="Calibri"/>
          <w:b/>
          <w:sz w:val="28"/>
          <w:lang w:val="en"/>
        </w:rPr>
        <w:t>Supplementary Table</w:t>
      </w:r>
      <w:r w:rsidR="00C03C82">
        <w:rPr>
          <w:rFonts w:ascii="Calibri" w:eastAsia="Calibri" w:hAnsi="Calibri" w:cs="Calibri"/>
          <w:b/>
          <w:sz w:val="28"/>
          <w:lang w:val="en"/>
        </w:rPr>
        <w:t xml:space="preserve"> </w:t>
      </w:r>
      <w:bookmarkStart w:id="0" w:name="_GoBack"/>
      <w:bookmarkEnd w:id="0"/>
      <w:r w:rsidR="00C03C82">
        <w:rPr>
          <w:rFonts w:ascii="Calibri" w:eastAsia="Calibri" w:hAnsi="Calibri" w:cs="Calibri"/>
          <w:b/>
          <w:sz w:val="28"/>
          <w:lang w:val="en"/>
        </w:rPr>
        <w:t xml:space="preserve"> </w:t>
      </w:r>
      <w:r w:rsidRPr="00C03C82">
        <w:rPr>
          <w:rFonts w:ascii="Calibri" w:eastAsia="Calibri" w:hAnsi="Calibri" w:cs="Calibri"/>
          <w:bCs/>
          <w:sz w:val="28"/>
          <w:lang w:val="en"/>
        </w:rPr>
        <w:t>Description of included studies</w:t>
      </w:r>
      <w:r w:rsidR="00C03C82">
        <w:rPr>
          <w:rFonts w:ascii="Calibri" w:eastAsia="Calibri" w:hAnsi="Calibri" w:cs="Calibri"/>
          <w:bCs/>
          <w:sz w:val="28"/>
          <w:lang w:val="en"/>
        </w:rPr>
        <w:t>.</w:t>
      </w:r>
    </w:p>
    <w:p w14:paraId="5939E812" w14:textId="5DD3B76F" w:rsidR="00A02997" w:rsidRDefault="00A02997"/>
    <w:tbl>
      <w:tblPr>
        <w:tblStyle w:val="TableGrid"/>
        <w:tblW w:w="14850" w:type="dxa"/>
        <w:tblInd w:w="-1265" w:type="dxa"/>
        <w:tblLayout w:type="fixed"/>
        <w:tblLook w:val="04A0" w:firstRow="1" w:lastRow="0" w:firstColumn="1" w:lastColumn="0" w:noHBand="0" w:noVBand="1"/>
      </w:tblPr>
      <w:tblGrid>
        <w:gridCol w:w="1710"/>
        <w:gridCol w:w="2250"/>
        <w:gridCol w:w="1530"/>
        <w:gridCol w:w="1620"/>
        <w:gridCol w:w="6120"/>
        <w:gridCol w:w="1620"/>
      </w:tblGrid>
      <w:tr w:rsidR="00EC2A44" w:rsidRPr="000A4CC3" w14:paraId="018C3D35" w14:textId="77777777" w:rsidTr="003B6D0E">
        <w:tc>
          <w:tcPr>
            <w:tcW w:w="1710" w:type="dxa"/>
            <w:shd w:val="clear" w:color="auto" w:fill="BFBFBF" w:themeFill="background1" w:themeFillShade="BF"/>
          </w:tcPr>
          <w:p w14:paraId="3088704B" w14:textId="481498E2" w:rsidR="00896681" w:rsidRDefault="00896681" w:rsidP="00896681">
            <w:pPr>
              <w:jc w:val="center"/>
              <w:rPr>
                <w:rFonts w:ascii="Times New Roman" w:hAnsi="Times New Roman" w:cs="Times New Roman"/>
                <w:b/>
                <w:sz w:val="22"/>
              </w:rPr>
            </w:pPr>
          </w:p>
          <w:p w14:paraId="0FC95536" w14:textId="69A66BF4" w:rsidR="00A02997" w:rsidRPr="000A4CC3" w:rsidRDefault="00A02997" w:rsidP="00896681">
            <w:pPr>
              <w:jc w:val="center"/>
              <w:rPr>
                <w:rFonts w:ascii="Times New Roman" w:hAnsi="Times New Roman" w:cs="Times New Roman"/>
                <w:b/>
                <w:sz w:val="22"/>
              </w:rPr>
            </w:pPr>
          </w:p>
        </w:tc>
        <w:tc>
          <w:tcPr>
            <w:tcW w:w="2250" w:type="dxa"/>
            <w:shd w:val="clear" w:color="auto" w:fill="BFBFBF" w:themeFill="background1" w:themeFillShade="BF"/>
          </w:tcPr>
          <w:p w14:paraId="39D6A3DA" w14:textId="7EDDE399" w:rsidR="00896681" w:rsidRPr="000A4CC3" w:rsidRDefault="00896681" w:rsidP="00896681">
            <w:pPr>
              <w:jc w:val="center"/>
              <w:rPr>
                <w:rFonts w:ascii="Times New Roman" w:hAnsi="Times New Roman" w:cs="Times New Roman"/>
                <w:b/>
                <w:sz w:val="22"/>
              </w:rPr>
            </w:pPr>
            <w:r w:rsidRPr="000A4CC3">
              <w:rPr>
                <w:rFonts w:ascii="Times New Roman" w:hAnsi="Times New Roman" w:cs="Times New Roman"/>
                <w:b/>
                <w:sz w:val="22"/>
              </w:rPr>
              <w:t>Country (Income Classification)***</w:t>
            </w:r>
            <w:r w:rsidR="000F74E3" w:rsidRPr="000A4CC3">
              <w:rPr>
                <w:rFonts w:ascii="Times New Roman" w:hAnsi="Times New Roman" w:cs="Times New Roman"/>
                <w:b/>
                <w:sz w:val="22"/>
              </w:rPr>
              <w:t>*</w:t>
            </w:r>
          </w:p>
        </w:tc>
        <w:tc>
          <w:tcPr>
            <w:tcW w:w="1530" w:type="dxa"/>
            <w:shd w:val="clear" w:color="auto" w:fill="BFBFBF" w:themeFill="background1" w:themeFillShade="BF"/>
          </w:tcPr>
          <w:p w14:paraId="6531A1E9" w14:textId="2AE8DE4F" w:rsidR="00896681" w:rsidRPr="000A4CC3" w:rsidDel="009B20D2" w:rsidRDefault="00896681" w:rsidP="00896681">
            <w:pPr>
              <w:jc w:val="center"/>
              <w:rPr>
                <w:rFonts w:ascii="Times New Roman" w:hAnsi="Times New Roman" w:cs="Times New Roman"/>
                <w:b/>
                <w:i/>
                <w:iCs/>
                <w:sz w:val="22"/>
              </w:rPr>
            </w:pPr>
            <w:r w:rsidRPr="000A4CC3">
              <w:rPr>
                <w:rFonts w:ascii="Times New Roman" w:hAnsi="Times New Roman" w:cs="Times New Roman"/>
                <w:b/>
                <w:sz w:val="22"/>
              </w:rPr>
              <w:t>Study Design</w:t>
            </w:r>
          </w:p>
        </w:tc>
        <w:tc>
          <w:tcPr>
            <w:tcW w:w="1620" w:type="dxa"/>
            <w:shd w:val="clear" w:color="auto" w:fill="BFBFBF" w:themeFill="background1" w:themeFillShade="BF"/>
          </w:tcPr>
          <w:p w14:paraId="7A58B49D" w14:textId="608BFD58" w:rsidR="00896681" w:rsidRPr="000A4CC3" w:rsidRDefault="00896681" w:rsidP="00896681">
            <w:pPr>
              <w:jc w:val="center"/>
              <w:rPr>
                <w:rFonts w:ascii="Times New Roman" w:hAnsi="Times New Roman" w:cs="Times New Roman"/>
                <w:b/>
                <w:sz w:val="22"/>
              </w:rPr>
            </w:pPr>
            <w:r w:rsidRPr="000A4CC3">
              <w:rPr>
                <w:rFonts w:ascii="Times New Roman" w:hAnsi="Times New Roman" w:cs="Times New Roman"/>
                <w:b/>
                <w:i/>
                <w:iCs/>
                <w:sz w:val="22"/>
              </w:rPr>
              <w:t>Evaluation</w:t>
            </w:r>
            <w:r w:rsidRPr="000A4CC3">
              <w:rPr>
                <w:rFonts w:ascii="Times New Roman" w:hAnsi="Times New Roman" w:cs="Times New Roman"/>
                <w:b/>
                <w:sz w:val="22"/>
              </w:rPr>
              <w:t xml:space="preserve"> &amp; Condition </w:t>
            </w:r>
          </w:p>
        </w:tc>
        <w:tc>
          <w:tcPr>
            <w:tcW w:w="6120" w:type="dxa"/>
            <w:shd w:val="clear" w:color="auto" w:fill="BFBFBF" w:themeFill="background1" w:themeFillShade="BF"/>
          </w:tcPr>
          <w:p w14:paraId="472B44A5" w14:textId="62D73BCA" w:rsidR="00896681" w:rsidRPr="000A4CC3" w:rsidRDefault="00896681" w:rsidP="00896681">
            <w:pPr>
              <w:jc w:val="center"/>
              <w:rPr>
                <w:rFonts w:ascii="Times New Roman" w:hAnsi="Times New Roman" w:cs="Times New Roman"/>
                <w:b/>
                <w:sz w:val="22"/>
              </w:rPr>
            </w:pPr>
            <w:r w:rsidRPr="000A4CC3">
              <w:rPr>
                <w:rFonts w:ascii="Times New Roman" w:hAnsi="Times New Roman" w:cs="Times New Roman"/>
                <w:b/>
                <w:sz w:val="22"/>
                <w:u w:val="single"/>
              </w:rPr>
              <w:t>Intervention (if applicable)</w:t>
            </w:r>
            <w:r w:rsidRPr="000A4CC3">
              <w:rPr>
                <w:rFonts w:ascii="Times New Roman" w:hAnsi="Times New Roman" w:cs="Times New Roman"/>
                <w:b/>
                <w:sz w:val="22"/>
              </w:rPr>
              <w:t xml:space="preserve"> &amp;</w:t>
            </w:r>
          </w:p>
          <w:p w14:paraId="2DBACB93" w14:textId="7582FC52" w:rsidR="00896681" w:rsidRPr="000A4CC3" w:rsidRDefault="00896681" w:rsidP="00896681">
            <w:pPr>
              <w:jc w:val="center"/>
              <w:rPr>
                <w:rFonts w:ascii="Times New Roman" w:hAnsi="Times New Roman" w:cs="Times New Roman"/>
                <w:b/>
                <w:sz w:val="22"/>
              </w:rPr>
            </w:pPr>
            <w:r w:rsidRPr="000A4CC3">
              <w:rPr>
                <w:rFonts w:ascii="Times New Roman" w:hAnsi="Times New Roman" w:cs="Times New Roman"/>
                <w:b/>
                <w:sz w:val="22"/>
              </w:rPr>
              <w:t>Outcomes</w:t>
            </w:r>
          </w:p>
        </w:tc>
        <w:tc>
          <w:tcPr>
            <w:tcW w:w="1620" w:type="dxa"/>
            <w:shd w:val="clear" w:color="auto" w:fill="BFBFBF" w:themeFill="background1" w:themeFillShade="BF"/>
          </w:tcPr>
          <w:p w14:paraId="667715CD" w14:textId="2F478C97" w:rsidR="00896681" w:rsidRPr="000A4CC3" w:rsidRDefault="00896681" w:rsidP="00EC2A44">
            <w:pPr>
              <w:jc w:val="center"/>
              <w:rPr>
                <w:rFonts w:ascii="Times New Roman" w:hAnsi="Times New Roman" w:cs="Times New Roman"/>
                <w:b/>
                <w:sz w:val="22"/>
              </w:rPr>
            </w:pPr>
            <w:r w:rsidRPr="000A4CC3">
              <w:rPr>
                <w:rFonts w:ascii="Times New Roman" w:hAnsi="Times New Roman" w:cs="Times New Roman"/>
                <w:b/>
                <w:sz w:val="22"/>
              </w:rPr>
              <w:t xml:space="preserve">BHI Model </w:t>
            </w:r>
          </w:p>
        </w:tc>
      </w:tr>
      <w:tr w:rsidR="00EC2A44" w:rsidRPr="000A4CC3" w14:paraId="50973C87" w14:textId="77777777" w:rsidTr="003B6D0E">
        <w:tc>
          <w:tcPr>
            <w:tcW w:w="1710" w:type="dxa"/>
          </w:tcPr>
          <w:p w14:paraId="3F6F78E0" w14:textId="1E0786A7" w:rsidR="00896681" w:rsidRPr="000A4CC3" w:rsidRDefault="00896681" w:rsidP="005F0F13">
            <w:pPr>
              <w:rPr>
                <w:rFonts w:ascii="Times New Roman" w:hAnsi="Times New Roman" w:cs="Times New Roman"/>
              </w:rPr>
            </w:pPr>
            <w:r w:rsidRPr="000A4CC3">
              <w:rPr>
                <w:rFonts w:ascii="Times New Roman" w:hAnsi="Times New Roman" w:cs="Times New Roman"/>
              </w:rPr>
              <w:t>Al-Faris et al.</w:t>
            </w:r>
            <w:r w:rsidR="005F0F13" w:rsidRPr="000A4CC3">
              <w:rPr>
                <w:rFonts w:ascii="Times New Roman" w:hAnsi="Times New Roman" w:cs="Times New Roman"/>
              </w:rPr>
              <w:t>,</w:t>
            </w:r>
            <w:r w:rsidRPr="000A4CC3">
              <w:rPr>
                <w:rFonts w:ascii="Times New Roman" w:hAnsi="Times New Roman" w:cs="Times New Roman"/>
              </w:rPr>
              <w:t xml:space="preserve"> (1997)</w:t>
            </w:r>
            <w:r w:rsidR="005F0F13" w:rsidRPr="000A4CC3">
              <w:rPr>
                <w:rFonts w:ascii="Times New Roman" w:hAnsi="Times New Roman" w:cs="Times New Roman"/>
              </w:rPr>
              <w:fldChar w:fldCharType="begin" w:fldLock="1"/>
            </w:r>
            <w:r w:rsidR="00E42494" w:rsidRPr="000A4CC3">
              <w:rPr>
                <w:rFonts w:ascii="Times New Roman" w:hAnsi="Times New Roman" w:cs="Times New Roman"/>
              </w:rPr>
              <w:instrText>ADDIN CSL_CITATION {"citationItems":[{"id":"ITEM-1","itemData":{"ISSN":"0001-690X","PMID":"9421340","abstract":"In order to evaluate the effect of training primary health care (PHC) physicians to recognize mental disorders, an intervention randomized controlled trial was conducted. Three categories of PHC physicians were selected: the index group (n = 12 doctors), control group 1 (n = 12) and control group 2 (n = 4). For 1 week randomly selected patients from all trial centres were asked to complete the General Health Questionnaire (GHQ-28), and the three groups of doctors were asked to identify the presence of and rate the severity of any mental disorder in these patients. The same process was repeated for all three groups after a 6-month training course which was provided for the index group only. The doctors' ability to detect mental disorders was measured by calculating Spearman's correlation coefficient between their severity rating and the GHQ scores of their patients. Training produced a noticeable improvement in the diagnostic accuracy of the index group, whereas there was minimal improvement in control group 1 and deterioration in control group 2. Recommendations to improve the ability of PHC physicians to detect mental disorders are discussed.","author":[{"dropping-particle":"","family":"Al-Faris","given":"E","non-dropping-particle":"","parse-names":false,"suffix":""},{"dropping-particle":"","family":"Al-Subaie","given":"A","non-dropping-particle":"","parse-names":false,"suffix":""},{"dropping-particle":"","family":"Khoja","given":"T","non-dropping-particle":"","parse-names":false,"suffix":""},{"dropping-particle":"","family":"Al-Ansary","given":"L","non-dropping-particle":"","parse-names":false,"suffix":""},{"dropping-particle":"","family":"Abdul-Raheem","given":"F","non-dropping-particle":"","parse-names":false,"suffix":""},{"dropping-particle":"","family":"Al-Hamdan","given":"N","non-dropping-particle":"","parse-names":false,"suffix":""},{"dropping-particle":"","family":"Al-Mazrou","given":"Y","non-dropping-particle":"","parse-names":false,"suffix":""},{"dropping-particle":"","family":"Abdul-Moneim","given":"H","non-dropping-particle":"","parse-names":false,"suffix":""},{"dropping-particle":"","family":"Khwsky","given":"F","non-dropping-particle":"El","parse-names":false,"suffix":""}],"container-title":"Acta psychiatrica Scandinavica","id":"ITEM-1","issue":"6","issued":{"date-parts":[["1997","12"]]},"page":"439-44","title":"Training primary health care physicians in Saudi Arabia to recognize psychiatric illness.","type":"article-journal","volume":"96"},"uris":["http://www.mendeley.com/documents/?uuid=582c62d1-0100-413d-987d-c59527e2c0c1"]}],"mendeley":{"formattedCitation":"&lt;sup&gt;1&lt;/sup&gt;","plainTextFormattedCitation":"1","previouslyFormattedCitation":"&lt;sup&gt;1&lt;/sup&gt;"},"properties":{"noteIndex":0},"schema":"https://github.com/citation-style-language/schema/raw/master/csl-citation.json"}</w:instrText>
            </w:r>
            <w:r w:rsidR="005F0F13" w:rsidRPr="000A4CC3">
              <w:rPr>
                <w:rFonts w:ascii="Times New Roman" w:hAnsi="Times New Roman" w:cs="Times New Roman"/>
              </w:rPr>
              <w:fldChar w:fldCharType="separate"/>
            </w:r>
            <w:r w:rsidR="005F0F13" w:rsidRPr="000A4CC3">
              <w:rPr>
                <w:rFonts w:ascii="Times New Roman" w:hAnsi="Times New Roman" w:cs="Times New Roman"/>
                <w:noProof/>
                <w:vertAlign w:val="superscript"/>
              </w:rPr>
              <w:t>1</w:t>
            </w:r>
            <w:r w:rsidR="005F0F13" w:rsidRPr="000A4CC3">
              <w:rPr>
                <w:rFonts w:ascii="Times New Roman" w:hAnsi="Times New Roman" w:cs="Times New Roman"/>
              </w:rPr>
              <w:fldChar w:fldCharType="end"/>
            </w:r>
          </w:p>
        </w:tc>
        <w:tc>
          <w:tcPr>
            <w:tcW w:w="2250" w:type="dxa"/>
          </w:tcPr>
          <w:p w14:paraId="327D0610" w14:textId="2355F3E8" w:rsidR="00896681" w:rsidRPr="000A4CC3" w:rsidRDefault="00896681" w:rsidP="00896681">
            <w:pPr>
              <w:rPr>
                <w:rFonts w:ascii="Times New Roman" w:hAnsi="Times New Roman" w:cs="Times New Roman"/>
              </w:rPr>
            </w:pPr>
            <w:r w:rsidRPr="000A4CC3">
              <w:rPr>
                <w:rFonts w:ascii="Times New Roman" w:hAnsi="Times New Roman" w:cs="Times New Roman"/>
              </w:rPr>
              <w:t>Saudi Arabia</w:t>
            </w:r>
            <w:r w:rsidR="00B8457C" w:rsidRPr="000A4CC3">
              <w:rPr>
                <w:rFonts w:ascii="Times New Roman" w:hAnsi="Times New Roman" w:cs="Times New Roman"/>
              </w:rPr>
              <w:t>**</w:t>
            </w:r>
            <w:r w:rsidRPr="000A4CC3">
              <w:rPr>
                <w:rFonts w:ascii="Times New Roman" w:hAnsi="Times New Roman" w:cs="Times New Roman"/>
              </w:rPr>
              <w:t xml:space="preserve"> (UMIC)</w:t>
            </w:r>
          </w:p>
        </w:tc>
        <w:tc>
          <w:tcPr>
            <w:tcW w:w="1530" w:type="dxa"/>
          </w:tcPr>
          <w:p w14:paraId="4EE3A47A" w14:textId="09EAB25E"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15E61BE" w14:textId="15716EF5"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1CD865E8"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34CA2B62" w14:textId="77777777" w:rsidR="00896681" w:rsidRPr="000A4CC3" w:rsidRDefault="00896681" w:rsidP="00896681">
            <w:pPr>
              <w:rPr>
                <w:rFonts w:ascii="Times New Roman" w:hAnsi="Times New Roman" w:cs="Times New Roman"/>
              </w:rPr>
            </w:pPr>
          </w:p>
        </w:tc>
        <w:tc>
          <w:tcPr>
            <w:tcW w:w="6120" w:type="dxa"/>
          </w:tcPr>
          <w:p w14:paraId="4AEF1320"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Training of GPs to Diagnose Depression</w:t>
            </w:r>
          </w:p>
          <w:p w14:paraId="50BD7D84" w14:textId="215F1473" w:rsidR="00896681" w:rsidRPr="000A4CC3" w:rsidRDefault="00896681" w:rsidP="00896681">
            <w:pPr>
              <w:rPr>
                <w:rFonts w:ascii="Times New Roman" w:hAnsi="Times New Roman" w:cs="Times New Roman"/>
              </w:rPr>
            </w:pPr>
            <w:r w:rsidRPr="000A4CC3">
              <w:rPr>
                <w:rFonts w:ascii="Times New Roman" w:hAnsi="Times New Roman" w:cs="Times New Roman"/>
              </w:rPr>
              <w:t>--Diagnostic accuracy improved most in intervention group, minimally in control group 1, and worsened in control group 2</w:t>
            </w:r>
          </w:p>
        </w:tc>
        <w:tc>
          <w:tcPr>
            <w:tcW w:w="1620" w:type="dxa"/>
          </w:tcPr>
          <w:p w14:paraId="5B43BC2F" w14:textId="415DBD04"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1 </w:t>
            </w:r>
          </w:p>
        </w:tc>
      </w:tr>
      <w:tr w:rsidR="00EC2A44" w:rsidRPr="000A4CC3" w14:paraId="2FF08784" w14:textId="77777777" w:rsidTr="003B6D0E">
        <w:tc>
          <w:tcPr>
            <w:tcW w:w="1710" w:type="dxa"/>
          </w:tcPr>
          <w:p w14:paraId="54F9DEA2" w14:textId="3D9DB721" w:rsidR="00896681" w:rsidRPr="000A4CC3" w:rsidRDefault="006A33EB" w:rsidP="006A33EB">
            <w:pPr>
              <w:rPr>
                <w:rFonts w:ascii="Times New Roman" w:hAnsi="Times New Roman" w:cs="Times New Roman"/>
              </w:rPr>
            </w:pPr>
            <w:r w:rsidRPr="000A4CC3">
              <w:rPr>
                <w:rFonts w:ascii="Times New Roman" w:hAnsi="Times New Roman" w:cs="Times New Roman"/>
              </w:rPr>
              <w:t xml:space="preserve">Sabir </w:t>
            </w:r>
            <w:r w:rsidR="005F0F13" w:rsidRPr="000A4CC3">
              <w:rPr>
                <w:rFonts w:ascii="Times New Roman" w:hAnsi="Times New Roman" w:cs="Times New Roman"/>
              </w:rPr>
              <w:t xml:space="preserve">Ali et al., </w:t>
            </w:r>
            <w:r w:rsidR="00896681" w:rsidRPr="000A4CC3">
              <w:rPr>
                <w:rFonts w:ascii="Times New Roman" w:hAnsi="Times New Roman" w:cs="Times New Roman"/>
              </w:rPr>
              <w:t>(2003)</w:t>
            </w:r>
            <w:r w:rsidRPr="000A4CC3">
              <w:rPr>
                <w:rFonts w:ascii="Times New Roman" w:hAnsi="Times New Roman" w:cs="Times New Roman"/>
              </w:rPr>
              <w:fldChar w:fldCharType="begin" w:fldLock="1"/>
            </w:r>
            <w:r w:rsidR="00540346" w:rsidRPr="000A4CC3">
              <w:rPr>
                <w:rFonts w:ascii="Times New Roman" w:hAnsi="Times New Roman" w:cs="Times New Roman"/>
              </w:rPr>
              <w:instrText>ADDIN CSL_CITATION {"citationItems":[{"id":"ITEM-1","itemData":{"DOI":"10.1176/appi.psychotherapy.2003.57.3.324","ISSN":"0002-9564","PMID":"12961817","abstract":"OBJECTIVE To assess if eight counseling sessions conducted by women minimally trained as community counselors could reduce the mean level of anxiety and/or depression in women of their own community. DESIGN A randomized controlled trial. SETTING A lower-middle-class, semi-urban community in Karachi, Pakistan. PARTICIPANTS 366 anxious and/or depressed women providing informed consent. METHOD Through systematic sampling, 1226 women were screened using an indigenous instrument. Out of these, 366 women were found to have anxiety and/or depression and were randomized to intervention and control groups. Women from the same community were trained in 11 sessions as counselors. Subjects in the intervention group were counseled once weekly for eight weeks by the trained community counselors. After the 8th session, the screening questionnaire was re-administered to both the groups. RESULTS A significant reduction was found between the mean anxiety and depression scores of the two groups (p value = 0.000). CONCLUSION Counseling by minimally trained community counselors reduced levels of anxiety and/or depression in women of their own community.","author":[{"dropping-particle":"","family":"Ali","given":"Badar Sabir","non-dropping-particle":"","parse-names":false,"suffix":""},{"dropping-particle":"","family":"Rahbar","given":"Mohammad H","non-dropping-particle":"","parse-names":false,"suffix":""},{"dropping-particle":"","family":"Naeem","given":"Shifa","non-dropping-particle":"","parse-names":false,"suffix":""},{"dropping-particle":"","family":"Gul","given":"Asma","non-dropping-particle":"","parse-names":false,"suffix":""},{"dropping-particle":"","family":"Mubeen","given":"Sanober","non-dropping-particle":"","parse-names":false,"suffix":""},{"dropping-particle":"","family":"Iqbal","given":"Aliya","non-dropping-particle":"","parse-names":false,"suffix":""}],"container-title":"American journal of psychotherapy","id":"ITEM-1","issue":"3","issued":{"date-parts":[["2003","7"]]},"page":"324-36","title":"The effectiveness of counseling on anxiety and depression by minimally trained counselors: a randomized controlled trial.","type":"article-journal","volume":"57"},"uris":["http://www.mendeley.com/documents/?uuid=c9e02494-ca77-486c-82b6-da32c52a5fd8"]}],"mendeley":{"formattedCitation":"&lt;sup&gt;2&lt;/sup&gt;","plainTextFormattedCitation":"2","previouslyFormattedCitation":"&lt;sup&gt;2&lt;/sup&gt;"},"properties":{"noteIndex":0},"schema":"https://github.com/citation-style-language/schema/raw/master/csl-citation.json"}</w:instrText>
            </w:r>
            <w:r w:rsidRPr="000A4CC3">
              <w:rPr>
                <w:rFonts w:ascii="Times New Roman" w:hAnsi="Times New Roman" w:cs="Times New Roman"/>
              </w:rPr>
              <w:fldChar w:fldCharType="separate"/>
            </w:r>
            <w:r w:rsidRPr="000A4CC3">
              <w:rPr>
                <w:rFonts w:ascii="Times New Roman" w:hAnsi="Times New Roman" w:cs="Times New Roman"/>
                <w:noProof/>
                <w:vertAlign w:val="superscript"/>
              </w:rPr>
              <w:t>2</w:t>
            </w:r>
            <w:r w:rsidRPr="000A4CC3">
              <w:rPr>
                <w:rFonts w:ascii="Times New Roman" w:hAnsi="Times New Roman" w:cs="Times New Roman"/>
              </w:rPr>
              <w:fldChar w:fldCharType="end"/>
            </w:r>
          </w:p>
        </w:tc>
        <w:tc>
          <w:tcPr>
            <w:tcW w:w="2250" w:type="dxa"/>
          </w:tcPr>
          <w:p w14:paraId="10DED3A8"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Pakistan (LIC)</w:t>
            </w:r>
          </w:p>
        </w:tc>
        <w:tc>
          <w:tcPr>
            <w:tcW w:w="1530" w:type="dxa"/>
          </w:tcPr>
          <w:p w14:paraId="73E1962C" w14:textId="0BC9877C"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4F6A8F99" w14:textId="79675118"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4613C9EE"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women</w:t>
            </w:r>
          </w:p>
          <w:p w14:paraId="00369824" w14:textId="77777777" w:rsidR="00896681" w:rsidRPr="000A4CC3" w:rsidRDefault="00896681" w:rsidP="00896681">
            <w:pPr>
              <w:rPr>
                <w:rFonts w:ascii="Times New Roman" w:hAnsi="Times New Roman" w:cs="Times New Roman"/>
              </w:rPr>
            </w:pPr>
          </w:p>
        </w:tc>
        <w:tc>
          <w:tcPr>
            <w:tcW w:w="6120" w:type="dxa"/>
          </w:tcPr>
          <w:p w14:paraId="4977470A" w14:textId="4EEFF548"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LHW-</w:t>
            </w:r>
            <w:r w:rsidR="005845E0" w:rsidRPr="000A4CC3">
              <w:rPr>
                <w:rFonts w:ascii="Times New Roman" w:hAnsi="Times New Roman" w:cs="Times New Roman"/>
                <w:u w:val="single"/>
              </w:rPr>
              <w:t>D</w:t>
            </w:r>
            <w:r w:rsidRPr="000A4CC3">
              <w:rPr>
                <w:rFonts w:ascii="Times New Roman" w:hAnsi="Times New Roman" w:cs="Times New Roman"/>
                <w:u w:val="single"/>
              </w:rPr>
              <w:t>elivered PST, CBT and Supportive Therapy</w:t>
            </w:r>
          </w:p>
          <w:p w14:paraId="7FED19AE" w14:textId="45A03EE8" w:rsidR="00896681" w:rsidRPr="000A4CC3" w:rsidRDefault="00896681" w:rsidP="00896681">
            <w:pPr>
              <w:rPr>
                <w:rFonts w:ascii="Times New Roman" w:hAnsi="Times New Roman" w:cs="Times New Roman"/>
              </w:rPr>
            </w:pPr>
            <w:r w:rsidRPr="000A4CC3">
              <w:rPr>
                <w:rFonts w:ascii="Times New Roman" w:hAnsi="Times New Roman" w:cs="Times New Roman"/>
              </w:rPr>
              <w:t>--Depression scores reduced significantly in the LHW intervention group vs. control</w:t>
            </w:r>
          </w:p>
        </w:tc>
        <w:tc>
          <w:tcPr>
            <w:tcW w:w="1620" w:type="dxa"/>
          </w:tcPr>
          <w:p w14:paraId="68C6DBF0" w14:textId="47FE8F7C"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5783F6D5" w14:textId="77777777" w:rsidTr="003B6D0E">
        <w:tc>
          <w:tcPr>
            <w:tcW w:w="1710" w:type="dxa"/>
          </w:tcPr>
          <w:p w14:paraId="398B9A10" w14:textId="726CE517" w:rsidR="00896681" w:rsidRPr="000A4CC3" w:rsidRDefault="006A33EB" w:rsidP="006A33EB">
            <w:pPr>
              <w:rPr>
                <w:rFonts w:ascii="Times New Roman" w:hAnsi="Times New Roman" w:cs="Times New Roman"/>
              </w:rPr>
            </w:pPr>
            <w:r w:rsidRPr="000A4CC3">
              <w:rPr>
                <w:rFonts w:ascii="Times New Roman" w:hAnsi="Times New Roman" w:cs="Times New Roman"/>
              </w:rPr>
              <w:t xml:space="preserve">Ali et al., </w:t>
            </w:r>
            <w:r w:rsidR="00896681" w:rsidRPr="000A4CC3">
              <w:rPr>
                <w:rFonts w:ascii="Times New Roman" w:hAnsi="Times New Roman" w:cs="Times New Roman"/>
              </w:rPr>
              <w:t>(2010)</w:t>
            </w:r>
            <w:r w:rsidRPr="000A4CC3">
              <w:rPr>
                <w:rFonts w:ascii="Times New Roman" w:hAnsi="Times New Roman" w:cs="Times New Roman"/>
              </w:rPr>
              <w:fldChar w:fldCharType="begin" w:fldLock="1"/>
            </w:r>
            <w:r w:rsidR="00540346" w:rsidRPr="000A4CC3">
              <w:rPr>
                <w:rFonts w:ascii="Times New Roman" w:hAnsi="Times New Roman" w:cs="Times New Roman"/>
              </w:rPr>
              <w:instrText>ADDIN CSL_CITATION {"citationItems":[{"id":"ITEM-1","itemData":{"DOI":"10.1186/1471-244X-10-57","PMID":"20642820","author":[{"dropping-particle":"","family":"Ali","given":"Niloufer S","non-dropping-particle":"","parse-names":false,"suffix":""},{"dropping-particle":"","family":"Ali","given":"Badar S","non-dropping-particle":"","parse-names":false,"suffix":""},{"dropping-particle":"","family":"Azam","given":"Iqbal S","non-dropping-particle":"","parse-names":false,"suffix":""},{"dropping-particle":"","family":"Khuwaja","given":"Ali K","non-dropping-particle":"","parse-names":false,"suffix":""}],"container-title":"BMC Psychiatry","id":"ITEM-1","issued":{"date-parts":[["2010"]]},"page":"57","publisher":"BioMed Central","title":"Effectiveness of counseling for anxiety and depression in mothers of children ages 0-30 months by community workers in Karachi, Pakistan: a quasi experimental study","type":"article-journal","volume":"10"},"uris":["http://www.mendeley.com/documents/?uuid=d2966544-f303-4f2c-accf-94d8b4cdfb82"]}],"mendeley":{"formattedCitation":"&lt;sup&gt;3&lt;/sup&gt;","plainTextFormattedCitation":"3","previouslyFormattedCitation":"&lt;sup&gt;3&lt;/sup&gt;"},"properties":{"noteIndex":0},"schema":"https://github.com/citation-style-language/schema/raw/master/csl-citation.json"}</w:instrText>
            </w:r>
            <w:r w:rsidRPr="000A4CC3">
              <w:rPr>
                <w:rFonts w:ascii="Times New Roman" w:hAnsi="Times New Roman" w:cs="Times New Roman"/>
              </w:rPr>
              <w:fldChar w:fldCharType="separate"/>
            </w:r>
            <w:r w:rsidRPr="000A4CC3">
              <w:rPr>
                <w:rFonts w:ascii="Times New Roman" w:hAnsi="Times New Roman" w:cs="Times New Roman"/>
                <w:noProof/>
                <w:vertAlign w:val="superscript"/>
              </w:rPr>
              <w:t>3</w:t>
            </w:r>
            <w:r w:rsidRPr="000A4CC3">
              <w:rPr>
                <w:rFonts w:ascii="Times New Roman" w:hAnsi="Times New Roman" w:cs="Times New Roman"/>
              </w:rPr>
              <w:fldChar w:fldCharType="end"/>
            </w:r>
          </w:p>
        </w:tc>
        <w:tc>
          <w:tcPr>
            <w:tcW w:w="2250" w:type="dxa"/>
          </w:tcPr>
          <w:p w14:paraId="3BA219C0"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Pakistan (LMIC)</w:t>
            </w:r>
          </w:p>
        </w:tc>
        <w:tc>
          <w:tcPr>
            <w:tcW w:w="1530" w:type="dxa"/>
          </w:tcPr>
          <w:p w14:paraId="4A26720D" w14:textId="4D5F5086" w:rsidR="00896681" w:rsidRPr="000A4CC3" w:rsidRDefault="00896681" w:rsidP="00896681">
            <w:pPr>
              <w:rPr>
                <w:rFonts w:ascii="Times New Roman" w:hAnsi="Times New Roman" w:cs="Times New Roman"/>
                <w:i/>
                <w:iCs/>
              </w:rPr>
            </w:pPr>
            <w:r w:rsidRPr="000A4CC3">
              <w:rPr>
                <w:rFonts w:ascii="Times New Roman" w:hAnsi="Times New Roman" w:cs="Times New Roman"/>
              </w:rPr>
              <w:t>Controlled Before-and-After Study</w:t>
            </w:r>
          </w:p>
        </w:tc>
        <w:tc>
          <w:tcPr>
            <w:tcW w:w="1620" w:type="dxa"/>
          </w:tcPr>
          <w:p w14:paraId="54C2AE98" w14:textId="6ABF2E00"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4BB0E0D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 Postnatal depression</w:t>
            </w:r>
          </w:p>
        </w:tc>
        <w:tc>
          <w:tcPr>
            <w:tcW w:w="6120" w:type="dxa"/>
          </w:tcPr>
          <w:p w14:paraId="5BAFBB2E" w14:textId="7A490586"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LHW-Delivered Counseling</w:t>
            </w:r>
          </w:p>
          <w:p w14:paraId="7FACAA53" w14:textId="5E65E116" w:rsidR="00896681" w:rsidRPr="000A4CC3" w:rsidRDefault="00896681" w:rsidP="00896681">
            <w:pPr>
              <w:rPr>
                <w:rFonts w:ascii="Times New Roman" w:hAnsi="Times New Roman" w:cs="Times New Roman"/>
              </w:rPr>
            </w:pPr>
            <w:r w:rsidRPr="000A4CC3">
              <w:rPr>
                <w:rFonts w:ascii="Times New Roman" w:hAnsi="Times New Roman" w:cs="Times New Roman"/>
              </w:rPr>
              <w:t>--Depression reduced significantly in intervention and control groups</w:t>
            </w:r>
          </w:p>
          <w:p w14:paraId="1E0F3175" w14:textId="32F1DE9B" w:rsidR="00896681" w:rsidRPr="000A4CC3" w:rsidRDefault="00896681" w:rsidP="00896681">
            <w:pPr>
              <w:rPr>
                <w:rFonts w:ascii="Times New Roman" w:hAnsi="Times New Roman" w:cs="Times New Roman"/>
              </w:rPr>
            </w:pPr>
            <w:r w:rsidRPr="000A4CC3">
              <w:rPr>
                <w:rFonts w:ascii="Times New Roman" w:hAnsi="Times New Roman" w:cs="Times New Roman"/>
              </w:rPr>
              <w:t>--Intervention group fared better in recovery, recurrence</w:t>
            </w:r>
            <w:r w:rsidR="005845E0" w:rsidRPr="000A4CC3">
              <w:rPr>
                <w:rFonts w:ascii="Times New Roman" w:hAnsi="Times New Roman" w:cs="Times New Roman"/>
              </w:rPr>
              <w:t>,</w:t>
            </w:r>
            <w:r w:rsidRPr="000A4CC3">
              <w:rPr>
                <w:rFonts w:ascii="Times New Roman" w:hAnsi="Times New Roman" w:cs="Times New Roman"/>
              </w:rPr>
              <w:t xml:space="preserve"> and time before relapse</w:t>
            </w:r>
          </w:p>
        </w:tc>
        <w:tc>
          <w:tcPr>
            <w:tcW w:w="1620" w:type="dxa"/>
          </w:tcPr>
          <w:p w14:paraId="558B2E81" w14:textId="18FED6CA"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537D9225" w14:textId="77777777" w:rsidTr="003B6D0E">
        <w:tc>
          <w:tcPr>
            <w:tcW w:w="1710" w:type="dxa"/>
          </w:tcPr>
          <w:p w14:paraId="7CA13FC3" w14:textId="5D4A65EC" w:rsidR="00896681" w:rsidRPr="000A4CC3" w:rsidRDefault="00896681" w:rsidP="006A33EB">
            <w:pPr>
              <w:rPr>
                <w:rFonts w:ascii="Times New Roman" w:hAnsi="Times New Roman" w:cs="Times New Roman"/>
              </w:rPr>
            </w:pPr>
            <w:r w:rsidRPr="000A4CC3">
              <w:rPr>
                <w:rFonts w:ascii="Times New Roman" w:hAnsi="Times New Roman" w:cs="Times New Roman"/>
              </w:rPr>
              <w:t>Alvarado and Rojas* (2011)</w:t>
            </w:r>
            <w:r w:rsidR="00E42494" w:rsidRPr="000A4CC3">
              <w:rPr>
                <w:rFonts w:ascii="Times New Roman" w:hAnsi="Times New Roman" w:cs="Times New Roman"/>
              </w:rPr>
              <w:fldChar w:fldCharType="begin" w:fldLock="1"/>
            </w:r>
            <w:r w:rsidR="00540346" w:rsidRPr="000A4CC3">
              <w:rPr>
                <w:rFonts w:ascii="Times New Roman" w:hAnsi="Times New Roman" w:cs="Times New Roman"/>
              </w:rPr>
              <w:instrText>ADDIN CSL_CITATION {"citationItems":[{"id":"ITEM-1","itemData":{"DOI":"10.4067/S0034-98872011000500005","ISSN":"00349887","abstract":"Background: Depression is highly prevalent among Chilean adults, therefore a primary care treatment program was devised. Aim: To evaluate the Program for detection, diagnosis and integral treatment of depression, implemented in Chilean Primary Health Care Centers. Material and Methods: A three and six months follow-up study was conducted among women admitted to the program at seven primary health care centers in two regions of Chile. Socio-demographic data, treatments provided and compliance with the program were assessed. A clinical standardized interview (with ICD-10) was carried out and the intensity of depressive symptoms was evaluated using Beck Depression Inventory (BDI). Results: The initial sample was composed by 201 women aged 25 to 65 years. At 6 months, 35% were lost from follow up. Depression was mild, moderate or severe in 12, 63 and 25% of women, respectively. The severity of depression was underestimated by primary care teams. Among women with regular and irregular attendance to medical appointments and those that abandoned treatment, BDIscore decreased by 35,37and 13%, respectively. Conclusions: This primary care program for depression was effective to reduce BDI scores. Diagnostic precision of primary care teams must be improved.","author":[{"dropping-particle":"","family":"Alvarado","given":"Rubén","non-dropping-particle":"","parse-names":false,"suffix":""},{"dropping-particle":"","family":"Rojas","given":"Graciela","non-dropping-particle":"","parse-names":false,"suffix":""}],"container-title":"Revista Medica de Chile","id":"ITEM-1","issue":"5","issued":{"date-parts":[["2011"]]},"page":"592-599","title":"El programa nacional para el diagnóstico y tratamiento de depresión en atención primaria: Una evaluación necesaria","type":"article-journal","volume":"139"},"uris":["http://www.mendeley.com/documents/?uuid=d0bc8e6f-3bc8-4009-a660-4b65fe702c2d"]}],"mendeley":{"formattedCitation":"&lt;sup&gt;4&lt;/sup&gt;","plainTextFormattedCitation":"4","previouslyFormattedCitation":"&lt;sup&gt;4&lt;/sup&gt;"},"properties":{"noteIndex":0},"schema":"https://github.com/citation-style-language/schema/raw/master/csl-citation.json"}</w:instrText>
            </w:r>
            <w:r w:rsidR="00E42494" w:rsidRPr="000A4CC3">
              <w:rPr>
                <w:rFonts w:ascii="Times New Roman" w:hAnsi="Times New Roman" w:cs="Times New Roman"/>
              </w:rPr>
              <w:fldChar w:fldCharType="separate"/>
            </w:r>
            <w:r w:rsidR="006A33EB" w:rsidRPr="000A4CC3">
              <w:rPr>
                <w:rFonts w:ascii="Times New Roman" w:hAnsi="Times New Roman" w:cs="Times New Roman"/>
                <w:noProof/>
                <w:vertAlign w:val="superscript"/>
              </w:rPr>
              <w:t>4</w:t>
            </w:r>
            <w:r w:rsidR="00E42494" w:rsidRPr="000A4CC3">
              <w:rPr>
                <w:rFonts w:ascii="Times New Roman" w:hAnsi="Times New Roman" w:cs="Times New Roman"/>
              </w:rPr>
              <w:fldChar w:fldCharType="end"/>
            </w:r>
          </w:p>
        </w:tc>
        <w:tc>
          <w:tcPr>
            <w:tcW w:w="2250" w:type="dxa"/>
          </w:tcPr>
          <w:p w14:paraId="51181BBE" w14:textId="066672FC" w:rsidR="00896681" w:rsidRPr="000A4CC3" w:rsidRDefault="00896681" w:rsidP="00896681">
            <w:pPr>
              <w:rPr>
                <w:rFonts w:ascii="Times New Roman" w:hAnsi="Times New Roman" w:cs="Times New Roman"/>
              </w:rPr>
            </w:pPr>
            <w:r w:rsidRPr="000A4CC3">
              <w:rPr>
                <w:rFonts w:ascii="Times New Roman" w:hAnsi="Times New Roman" w:cs="Times New Roman"/>
              </w:rPr>
              <w:t>Chile (UMIC)</w:t>
            </w:r>
            <w:r w:rsidR="00A254A5" w:rsidRPr="000A4CC3">
              <w:rPr>
                <w:rFonts w:ascii="Times New Roman" w:hAnsi="Times New Roman" w:cs="Times New Roman"/>
              </w:rPr>
              <w:t>**</w:t>
            </w:r>
            <w:r w:rsidR="005A15C4" w:rsidRPr="000A4CC3">
              <w:rPr>
                <w:rFonts w:ascii="Times New Roman" w:hAnsi="Times New Roman" w:cs="Times New Roman"/>
              </w:rPr>
              <w:t>*</w:t>
            </w:r>
          </w:p>
        </w:tc>
        <w:tc>
          <w:tcPr>
            <w:tcW w:w="1530" w:type="dxa"/>
          </w:tcPr>
          <w:p w14:paraId="4A7D1FFA" w14:textId="5CA11286" w:rsidR="00896681" w:rsidRPr="000A4CC3" w:rsidRDefault="00896681" w:rsidP="00896681">
            <w:pPr>
              <w:rPr>
                <w:rFonts w:ascii="Times New Roman" w:hAnsi="Times New Roman" w:cs="Times New Roman"/>
                <w:i/>
                <w:iCs/>
              </w:rPr>
            </w:pPr>
            <w:r w:rsidRPr="000A4CC3">
              <w:rPr>
                <w:rFonts w:ascii="Times New Roman" w:hAnsi="Times New Roman" w:cs="Times New Roman"/>
              </w:rPr>
              <w:t>Observational Study</w:t>
            </w:r>
          </w:p>
        </w:tc>
        <w:tc>
          <w:tcPr>
            <w:tcW w:w="1620" w:type="dxa"/>
          </w:tcPr>
          <w:p w14:paraId="24ED2443" w14:textId="23C4DBBA"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3894E8D2"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43B488E5" w14:textId="77777777" w:rsidR="00896681" w:rsidRPr="000A4CC3" w:rsidRDefault="00896681" w:rsidP="00896681">
            <w:pPr>
              <w:rPr>
                <w:rFonts w:ascii="Times New Roman" w:hAnsi="Times New Roman" w:cs="Times New Roman"/>
              </w:rPr>
            </w:pPr>
          </w:p>
        </w:tc>
        <w:tc>
          <w:tcPr>
            <w:tcW w:w="6120" w:type="dxa"/>
          </w:tcPr>
          <w:p w14:paraId="7FF49367" w14:textId="5D8F6298"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 xml:space="preserve">Multi-Faceted </w:t>
            </w:r>
            <w:r w:rsidR="00EC2A44" w:rsidRPr="000A4CC3">
              <w:rPr>
                <w:rFonts w:ascii="Times New Roman" w:hAnsi="Times New Roman" w:cs="Times New Roman"/>
                <w:u w:val="single"/>
              </w:rPr>
              <w:t>Stepped Care</w:t>
            </w:r>
            <w:r w:rsidRPr="000A4CC3">
              <w:rPr>
                <w:rFonts w:ascii="Times New Roman" w:hAnsi="Times New Roman" w:cs="Times New Roman"/>
                <w:u w:val="single"/>
              </w:rPr>
              <w:t xml:space="preserve"> Program</w:t>
            </w:r>
          </w:p>
          <w:p w14:paraId="64C7CAEE"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--Severity of depression was underestimated by primary care teams</w:t>
            </w:r>
          </w:p>
          <w:p w14:paraId="5FC0F7A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--Patients with mild, moderate, and severe depression had BDI reductions of 35%, 37%, and 13%, respectively</w:t>
            </w:r>
          </w:p>
        </w:tc>
        <w:tc>
          <w:tcPr>
            <w:tcW w:w="1620" w:type="dxa"/>
          </w:tcPr>
          <w:p w14:paraId="32932EF7" w14:textId="4622D10C"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5 </w:t>
            </w:r>
          </w:p>
        </w:tc>
      </w:tr>
      <w:tr w:rsidR="00EC2A44" w:rsidRPr="000A4CC3" w14:paraId="6C6E146C" w14:textId="77777777" w:rsidTr="003B6D0E">
        <w:tc>
          <w:tcPr>
            <w:tcW w:w="1710" w:type="dxa"/>
          </w:tcPr>
          <w:p w14:paraId="135C7C2C" w14:textId="37134395" w:rsidR="00896681" w:rsidRPr="000A4CC3" w:rsidRDefault="00E42494" w:rsidP="00540346">
            <w:pPr>
              <w:rPr>
                <w:rFonts w:ascii="Times New Roman" w:hAnsi="Times New Roman" w:cs="Times New Roman"/>
              </w:rPr>
            </w:pPr>
            <w:r w:rsidRPr="000A4CC3">
              <w:rPr>
                <w:rFonts w:ascii="Times New Roman" w:hAnsi="Times New Roman" w:cs="Times New Roman"/>
              </w:rPr>
              <w:t xml:space="preserve">* </w:t>
            </w:r>
            <w:r w:rsidR="00896681" w:rsidRPr="000A4CC3">
              <w:rPr>
                <w:rFonts w:ascii="Times New Roman" w:hAnsi="Times New Roman" w:cs="Times New Roman"/>
              </w:rPr>
              <w:t>Alvarado et al.</w:t>
            </w:r>
            <w:r w:rsidR="00540346" w:rsidRPr="000A4CC3">
              <w:rPr>
                <w:rFonts w:ascii="Times New Roman" w:hAnsi="Times New Roman" w:cs="Times New Roman"/>
              </w:rPr>
              <w:t>,</w:t>
            </w:r>
            <w:r w:rsidR="006A33EB" w:rsidRPr="000A4CC3">
              <w:rPr>
                <w:rFonts w:ascii="Times New Roman" w:hAnsi="Times New Roman" w:cs="Times New Roman"/>
              </w:rPr>
              <w:t xml:space="preserve"> (2005)</w:t>
            </w:r>
            <w:r w:rsidR="00540346" w:rsidRPr="000A4CC3">
              <w:rPr>
                <w:rFonts w:ascii="Times New Roman" w:hAnsi="Times New Roman" w:cs="Times New Roman"/>
              </w:rPr>
              <w:fldChar w:fldCharType="begin" w:fldLock="1"/>
            </w:r>
            <w:r w:rsidR="00540346" w:rsidRPr="000A4CC3">
              <w:rPr>
                <w:rFonts w:ascii="Times New Roman" w:hAnsi="Times New Roman" w:cs="Times New Roman"/>
              </w:rPr>
              <w:instrText>ADDIN CSL_CITATION {"citationItems":[{"id":"ITEM-1","itemData":{"abstract":"Objetivo. Realizar una evaluación preliminar del Programa para la Detección, Diagnóstico y Tratamiento Integral de la Depresión, instituido por el Ministerio de Salud de Chile. Métodos. Se realizó un seguimiento de tres meses de un grupo de mujeres que ingresaron en este programa en ocho centros de atención primaria de tres regiones de Chile. La muestra inicial estuvo constituida por 229 personas, de las cuales 169 pudieron entrevistarse a los tres meses. Se estudiaron variables sociodemográficas, factores de riesgo psicosocial, síntomas an-siosos y somatomorfos y el grado de satisfacción con la atención recibida. El cuadro depresivo se evaluó con el Inventario de Depresión de Beck. Se analizaron los tratamientos e interven-ciones prescritos a las mujeres. Resultados. La decisión de ingresar a las pacientes en el programa resultó pertinente, ya que 95,2% tenían un cuadro depresivo. La concordancia en cuanto a la gravedad del cuadro clínico fue cercana a 50%, con una tendencia a subestimarla. La tasa de abandono del programa fue de 19,5% a los tres meses de seguimiento. Las muje-res que se retiran tienden a presentar un cuadro clínico menos complejo (síntomas ansiosos y somatomorfos menos intensos), así como un menor número de factores de riesgo psicosocial y una menor satisfacción con la atención recibida. Entre las pacientes del programa se observó buena adherencia al tratamiento farmacológico (73,3%) y regular a la psicoterapia individual (47,4%) y a la intervención grupal (37,8%). Se observó un descenso significativo en la intensidad de los síntomas depresivos a los tres meses, el cual fue mayor entre las que presentaban cuadros más graves. Se encontró también un des-censo significativo de los síntomas ansiosos y somatomorfos. Conclusión. La evaluación preliminar indica que el programa está cumpliendo con los ob-jetivos propuestos, si bien parece necesario desarrollar estrategias específicas para mejorar la precisión en el diagnóstico clínico y el cumplimiento de los tratamientos ofrecidos. Evaluación de programas; trastorno depresivo. RESUMEN Se han logrado importantes ade-lantos en el tratamiento de la depre-sión, como lo demuestra la amplia variedad de fármacos antidepresi-vos e intervenciones psicoterapéuticas Palabras clave Investigación original / Original research Alvarado R, Vega J, Sanhueza G, Muñoz MG. Evaluación del Programa para la Detección, Diagnóstico y Tratamiento Integral de la Depresión en atención primaria, en Chile. Rev Panam Salu…","author":[{"dropping-particle":"","family":"Alvarado","given":"Rubén","non-dropping-particle":"","parse-names":false,"suffix":""},{"dropping-particle":"","family":"Vega","given":"Jorge","non-dropping-particle":"","parse-names":false,"suffix":""},{"dropping-particle":"","family":"Sanhueza","given":"Gabriel","non-dropping-particle":"","parse-names":false,"suffix":""},{"dropping-particle":"","family":"María","given":"Y","non-dropping-particle":"","parse-names":false,"suffix":""},{"dropping-particle":"","family":"Muñoz","given":"Graciela","non-dropping-particle":"","parse-names":false,"suffix":""},{"dropping-particle":"","family":"Citar","given":"Forma","non-dropping-particle":"De","parse-names":false,"suffix":""}],"container-title":"Public Health","id":"ITEM-1","issue":"5","issued":{"date-parts":[["2005"]]},"title":"Evaluación del Programa para la Detección, Diagnóstico y Tratamiento Integral de la Depresión en atención primaria, en Chile","type":"report","volume":"18"},"uris":["http://www.mendeley.com/documents/?uuid=61070cc2-a98a-32e3-a648-5f0c3e56a082"]}],"mendeley":{"formattedCitation":"&lt;sup&gt;5&lt;/sup&gt;","plainTextFormattedCitation":"5","previouslyFormattedCitation":"&lt;sup&gt;5&lt;/sup&gt;"},"properties":{"noteIndex":0},"schema":"https://github.com/citation-style-language/schema/raw/master/csl-citation.json"}</w:instrText>
            </w:r>
            <w:r w:rsidR="00540346" w:rsidRPr="000A4CC3">
              <w:rPr>
                <w:rFonts w:ascii="Times New Roman" w:hAnsi="Times New Roman" w:cs="Times New Roman"/>
              </w:rPr>
              <w:fldChar w:fldCharType="separate"/>
            </w:r>
            <w:r w:rsidR="00540346" w:rsidRPr="000A4CC3">
              <w:rPr>
                <w:rFonts w:ascii="Times New Roman" w:hAnsi="Times New Roman" w:cs="Times New Roman"/>
                <w:noProof/>
                <w:vertAlign w:val="superscript"/>
              </w:rPr>
              <w:t>5</w:t>
            </w:r>
            <w:r w:rsidR="00540346" w:rsidRPr="000A4CC3">
              <w:rPr>
                <w:rFonts w:ascii="Times New Roman" w:hAnsi="Times New Roman" w:cs="Times New Roman"/>
              </w:rPr>
              <w:fldChar w:fldCharType="end"/>
            </w:r>
          </w:p>
        </w:tc>
        <w:tc>
          <w:tcPr>
            <w:tcW w:w="2250" w:type="dxa"/>
          </w:tcPr>
          <w:p w14:paraId="5E145895" w14:textId="492121CD" w:rsidR="00896681" w:rsidRPr="000A4CC3" w:rsidRDefault="00896681" w:rsidP="00896681">
            <w:pPr>
              <w:rPr>
                <w:rFonts w:ascii="Times New Roman" w:hAnsi="Times New Roman" w:cs="Times New Roman"/>
              </w:rPr>
            </w:pPr>
            <w:r w:rsidRPr="000A4CC3">
              <w:rPr>
                <w:rFonts w:ascii="Times New Roman" w:hAnsi="Times New Roman" w:cs="Times New Roman"/>
              </w:rPr>
              <w:t>Chile (UMIC) **</w:t>
            </w:r>
            <w:r w:rsidR="005A15C4" w:rsidRPr="000A4CC3">
              <w:rPr>
                <w:rFonts w:ascii="Times New Roman" w:hAnsi="Times New Roman" w:cs="Times New Roman"/>
              </w:rPr>
              <w:t>*</w:t>
            </w:r>
          </w:p>
        </w:tc>
        <w:tc>
          <w:tcPr>
            <w:tcW w:w="1530" w:type="dxa"/>
          </w:tcPr>
          <w:p w14:paraId="6F7682B2" w14:textId="2A508376" w:rsidR="00896681" w:rsidRPr="000A4CC3" w:rsidRDefault="00896681" w:rsidP="00896681">
            <w:pPr>
              <w:rPr>
                <w:rFonts w:ascii="Times New Roman" w:hAnsi="Times New Roman" w:cs="Times New Roman"/>
                <w:i/>
                <w:iCs/>
              </w:rPr>
            </w:pPr>
            <w:r w:rsidRPr="000A4CC3">
              <w:rPr>
                <w:rFonts w:ascii="Times New Roman" w:hAnsi="Times New Roman" w:cs="Times New Roman"/>
              </w:rPr>
              <w:t>Observational Study</w:t>
            </w:r>
          </w:p>
        </w:tc>
        <w:tc>
          <w:tcPr>
            <w:tcW w:w="1620" w:type="dxa"/>
          </w:tcPr>
          <w:p w14:paraId="4D973999" w14:textId="545A98CA"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3D898AE2"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women</w:t>
            </w:r>
          </w:p>
        </w:tc>
        <w:tc>
          <w:tcPr>
            <w:tcW w:w="6120" w:type="dxa"/>
          </w:tcPr>
          <w:p w14:paraId="60A1D3F2" w14:textId="0578E921"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Stepped Care Program</w:t>
            </w:r>
          </w:p>
          <w:p w14:paraId="3B4CCE92"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symptom severity reduced significantly</w:t>
            </w:r>
          </w:p>
          <w:p w14:paraId="0C9D80D9"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--Symptoms reduced most in those who had the most severe symptoms at baseline</w:t>
            </w:r>
          </w:p>
        </w:tc>
        <w:tc>
          <w:tcPr>
            <w:tcW w:w="1620" w:type="dxa"/>
          </w:tcPr>
          <w:p w14:paraId="5F83E5EE" w14:textId="44EADB87"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5 </w:t>
            </w:r>
          </w:p>
          <w:p w14:paraId="6218CC9A" w14:textId="77777777" w:rsidR="00896681" w:rsidRPr="000A4CC3" w:rsidRDefault="00896681" w:rsidP="00896681">
            <w:pPr>
              <w:tabs>
                <w:tab w:val="left" w:pos="1240"/>
              </w:tabs>
              <w:rPr>
                <w:rFonts w:ascii="Times New Roman" w:hAnsi="Times New Roman" w:cs="Times New Roman"/>
              </w:rPr>
            </w:pPr>
            <w:r w:rsidRPr="000A4CC3">
              <w:rPr>
                <w:rFonts w:ascii="Times New Roman" w:hAnsi="Times New Roman" w:cs="Times New Roman"/>
              </w:rPr>
              <w:tab/>
              <w:t xml:space="preserve"> </w:t>
            </w:r>
          </w:p>
        </w:tc>
      </w:tr>
      <w:tr w:rsidR="00EC2A44" w:rsidRPr="000A4CC3" w14:paraId="5CF6DF67" w14:textId="77777777" w:rsidTr="003B6D0E">
        <w:tc>
          <w:tcPr>
            <w:tcW w:w="1710" w:type="dxa"/>
          </w:tcPr>
          <w:p w14:paraId="56126353" w14:textId="3619A193" w:rsidR="00896681" w:rsidRPr="000A4CC3" w:rsidRDefault="00455901" w:rsidP="00540346">
            <w:pPr>
              <w:rPr>
                <w:rFonts w:ascii="Times New Roman" w:hAnsi="Times New Roman" w:cs="Times New Roman"/>
              </w:rPr>
            </w:pPr>
            <w:r w:rsidRPr="000A4CC3">
              <w:rPr>
                <w:rFonts w:ascii="Times New Roman" w:hAnsi="Times New Roman" w:cs="Times New Roman"/>
              </w:rPr>
              <w:t>*</w:t>
            </w:r>
            <w:proofErr w:type="spellStart"/>
            <w:r w:rsidR="00896681" w:rsidRPr="000A4CC3">
              <w:rPr>
                <w:rFonts w:ascii="Times New Roman" w:hAnsi="Times New Roman" w:cs="Times New Roman"/>
              </w:rPr>
              <w:t>Antini</w:t>
            </w:r>
            <w:proofErr w:type="spellEnd"/>
            <w:r w:rsidR="00896681" w:rsidRPr="000A4CC3">
              <w:rPr>
                <w:rFonts w:ascii="Times New Roman" w:hAnsi="Times New Roman" w:cs="Times New Roman"/>
              </w:rPr>
              <w:t xml:space="preserve"> and Alvarado</w:t>
            </w:r>
            <w:r w:rsidR="00D361F5" w:rsidRPr="000A4CC3">
              <w:rPr>
                <w:rFonts w:ascii="Times New Roman" w:hAnsi="Times New Roman" w:cs="Times New Roman"/>
              </w:rPr>
              <w:t xml:space="preserve"> (2008)</w:t>
            </w:r>
            <w:r w:rsidRPr="000A4CC3">
              <w:rPr>
                <w:rFonts w:ascii="Times New Roman" w:hAnsi="Times New Roman" w:cs="Times New Roman"/>
              </w:rPr>
              <w:fldChar w:fldCharType="begin" w:fldLock="1"/>
            </w:r>
            <w:r w:rsidR="00540346" w:rsidRPr="000A4CC3">
              <w:rPr>
                <w:rFonts w:ascii="Times New Roman" w:hAnsi="Times New Roman" w:cs="Times New Roman"/>
              </w:rPr>
              <w:instrText>ADDIN CSL_CITATION {"citationItems":[{"id":"ITEM-1","itemData":{"author":[{"dropping-particle":"","family":"Antini","given":"Carmen","non-dropping-particle":"","parse-names":false,"suffix":""},{"dropping-particle":"De","family":"Depresión","given":"Inventario","non-dropping-particle":"","parse-names":false,"suffix":""}],"id":"ITEM-1","issue":"2","issued":{"date-parts":[["2008"]]},"page":"142-149","title":"Mejoría de la calidad de vida en personas atendidas en el “ Programa para la Detección , Diagnóstico y Tratamiento Integral de la Depresión en Atención Primaria ”, en Chile","type":"article-journal","volume":"72"},"uris":["http://www.mendeley.com/documents/?uuid=6ddd2cdb-5129-43d1-9bd0-6b2ffaac0095"]}],"mendeley":{"formattedCitation":"&lt;sup&gt;6&lt;/sup&gt;","plainTextFormattedCitation":"6","previouslyFormattedCitation":"&lt;sup&gt;6&lt;/sup&gt;"},"properties":{"noteIndex":0},"schema":"https://github.com/citation-style-language/schema/raw/master/csl-citation.json"}</w:instrText>
            </w:r>
            <w:r w:rsidRPr="000A4CC3">
              <w:rPr>
                <w:rFonts w:ascii="Times New Roman" w:hAnsi="Times New Roman" w:cs="Times New Roman"/>
              </w:rPr>
              <w:fldChar w:fldCharType="separate"/>
            </w:r>
            <w:r w:rsidR="00540346" w:rsidRPr="000A4CC3">
              <w:rPr>
                <w:rFonts w:ascii="Times New Roman" w:hAnsi="Times New Roman" w:cs="Times New Roman"/>
                <w:noProof/>
                <w:vertAlign w:val="superscript"/>
              </w:rPr>
              <w:t>6</w:t>
            </w:r>
            <w:r w:rsidRPr="000A4CC3">
              <w:rPr>
                <w:rFonts w:ascii="Times New Roman" w:hAnsi="Times New Roman" w:cs="Times New Roman"/>
              </w:rPr>
              <w:fldChar w:fldCharType="end"/>
            </w:r>
          </w:p>
        </w:tc>
        <w:tc>
          <w:tcPr>
            <w:tcW w:w="2250" w:type="dxa"/>
          </w:tcPr>
          <w:p w14:paraId="1A795D2B" w14:textId="171A8DBE" w:rsidR="00896681" w:rsidRPr="000A4CC3" w:rsidRDefault="00896681" w:rsidP="00896681">
            <w:pPr>
              <w:rPr>
                <w:rFonts w:ascii="Times New Roman" w:hAnsi="Times New Roman" w:cs="Times New Roman"/>
              </w:rPr>
            </w:pPr>
            <w:r w:rsidRPr="000A4CC3">
              <w:rPr>
                <w:rFonts w:ascii="Times New Roman" w:hAnsi="Times New Roman" w:cs="Times New Roman"/>
              </w:rPr>
              <w:t>Chile (UMIC) **</w:t>
            </w:r>
            <w:r w:rsidR="005A15C4" w:rsidRPr="000A4CC3">
              <w:rPr>
                <w:rFonts w:ascii="Times New Roman" w:hAnsi="Times New Roman" w:cs="Times New Roman"/>
              </w:rPr>
              <w:t>*</w:t>
            </w:r>
          </w:p>
        </w:tc>
        <w:tc>
          <w:tcPr>
            <w:tcW w:w="1530" w:type="dxa"/>
          </w:tcPr>
          <w:p w14:paraId="5AEC5291" w14:textId="6DD0051B" w:rsidR="00896681" w:rsidRPr="000A4CC3" w:rsidRDefault="00896681" w:rsidP="00896681">
            <w:pPr>
              <w:rPr>
                <w:rFonts w:ascii="Times New Roman" w:hAnsi="Times New Roman" w:cs="Times New Roman"/>
                <w:i/>
                <w:iCs/>
              </w:rPr>
            </w:pPr>
            <w:r w:rsidRPr="000A4CC3">
              <w:rPr>
                <w:rFonts w:ascii="Times New Roman" w:hAnsi="Times New Roman" w:cs="Times New Roman"/>
              </w:rPr>
              <w:t>Observational Study (Cohort)</w:t>
            </w:r>
          </w:p>
        </w:tc>
        <w:tc>
          <w:tcPr>
            <w:tcW w:w="1620" w:type="dxa"/>
          </w:tcPr>
          <w:p w14:paraId="3CF7F152" w14:textId="685678FC"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0EF1A132"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women</w:t>
            </w:r>
          </w:p>
        </w:tc>
        <w:tc>
          <w:tcPr>
            <w:tcW w:w="6120" w:type="dxa"/>
          </w:tcPr>
          <w:p w14:paraId="66C1BCCD"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Stepped Care Program</w:t>
            </w:r>
          </w:p>
          <w:p w14:paraId="3174E2C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--Depression and quality of life scores improved significantly in those who remained in treatment vs. those who abandoned treatment </w:t>
            </w:r>
          </w:p>
        </w:tc>
        <w:tc>
          <w:tcPr>
            <w:tcW w:w="1620" w:type="dxa"/>
          </w:tcPr>
          <w:p w14:paraId="38E8FB20" w14:textId="259E9D1E"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5 </w:t>
            </w:r>
          </w:p>
        </w:tc>
      </w:tr>
      <w:tr w:rsidR="00EC2A44" w:rsidRPr="000A4CC3" w14:paraId="5C7E278A" w14:textId="77777777" w:rsidTr="003B6D0E">
        <w:tc>
          <w:tcPr>
            <w:tcW w:w="1710" w:type="dxa"/>
          </w:tcPr>
          <w:p w14:paraId="05E55806" w14:textId="695D4E6E" w:rsidR="00896681" w:rsidRPr="000A4CC3" w:rsidRDefault="00540346" w:rsidP="00540346">
            <w:pPr>
              <w:rPr>
                <w:rFonts w:ascii="Times New Roman" w:hAnsi="Times New Roman" w:cs="Times New Roman"/>
              </w:rPr>
            </w:pPr>
            <w:r w:rsidRPr="000A4CC3">
              <w:rPr>
                <w:rFonts w:ascii="Times New Roman" w:hAnsi="Times New Roman" w:cs="Times New Roman"/>
              </w:rPr>
              <w:t xml:space="preserve">* Araya et al., </w:t>
            </w:r>
            <w:r w:rsidR="00D361F5" w:rsidRPr="000A4CC3">
              <w:rPr>
                <w:rFonts w:ascii="Times New Roman" w:hAnsi="Times New Roman" w:cs="Times New Roman"/>
              </w:rPr>
              <w:t>(2003)</w:t>
            </w:r>
            <w:r w:rsidR="00D361F5" w:rsidRPr="000A4CC3">
              <w:rPr>
                <w:rFonts w:ascii="Times New Roman" w:hAnsi="Times New Roman" w:cs="Times New Roman"/>
              </w:rPr>
              <w:fldChar w:fldCharType="begin" w:fldLock="1"/>
            </w:r>
            <w:r w:rsidRPr="000A4CC3">
              <w:rPr>
                <w:rFonts w:ascii="Times New Roman" w:hAnsi="Times New Roman" w:cs="Times New Roman"/>
              </w:rPr>
              <w:instrText>ADDIN CSL_CITATION {"citationItems":[{"id":"ITEM-1","itemData":{"DOI":"10.1016/S0140-6736(03)12825-5","ISSN":"0140-6736","PMID":"12660056","abstract":"BACKGROUND Depression in women is one of the commonest problems encountered in primary care. We aimed to compare the effectiveness of a stepped-care programme with usual care in primary-care management of depression in low-income women in Santiago, Chile. METHODS In a randomised controlled trial, in three primary-care clinics in Chile, 240 adult female primary-care patients with major depression were allocated stepped care or usual care. Stepped care was a 3-month, multicomponent intervention led by a non-medical health worker, which included a psychoeducational group intervention, structured and systematic follow-up, and drug treatment for patients with severe depression. Data were analysed on an intention-to-treat basis. The primary outcome measure was the Hamilton depression rating scale (HDRS) administered at baseline and at 3 and 6 months after randomisation. FINDINGS About 90% of randomised patients completed outcome assessments. There was a substantial between-group difference in all outcome measures in favour of the stepped-care programme. The adjusted difference in mean HDRS score between the groups was -8.89 (95% CI -11.15 to -6.76; p&lt;0.0001). At 6-months' follow-up, 70% (60-79) of the stepped-care compared with 30% (21-40) of the usual-care group had recovered (HDRS score &lt;8). INTERPRETATION Despite few resources and marked deprivation, women with major depression responded well to a structured, stepped-care treatment programme, which is being introduced across Chile. Socially disadvantaged patients might gain the most from systematic improvements in treatment of depression.","author":[{"dropping-particle":"","family":"Araya","given":"Ricardo","non-dropping-particle":"","parse-names":false,"suffix":""},{"dropping-particle":"","family":"Rojas","given":"Graciela","non-dropping-particle":"","parse-names":false,"suffix":""},{"dropping-particle":"","family":"Fritsch","given":"Rosemarie","non-dropping-particle":"","parse-names":false,"suffix":""},{"dropping-particle":"","family":"Gaete","given":"Jorge","non-dropping-particle":"","parse-names":false,"suffix":""},{"dropping-particle":"","family":"Rojas","given":"Maritza","non-dropping-particle":"","parse-names":false,"suffix":""},{"dropping-particle":"","family":"Simon","given":"Greg","non-dropping-particle":"","parse-names":false,"suffix":""},{"dropping-particle":"","family":"Peters","given":"Tim J","non-dropping-particle":"","parse-names":false,"suffix":""}],"container-title":"Lancet (London, England)","id":"ITEM-1","issue":"9362","issued":{"date-parts":[["2003","3","22"]]},"page":"995-1000","title":"Treating depression in primary care in low-income women in Santiago, Chile: a randomised controlled trial.","type":"article-journal","volume":"361"},"uris":["http://www.mendeley.com/documents/?uuid=99a961cd-98ff-369a-b943-6f6eea23d719"]}],"mendeley":{"formattedCitation":"&lt;sup&gt;7&lt;/sup&gt;","plainTextFormattedCitation":"7","previouslyFormattedCitation":"&lt;sup&gt;7&lt;/sup&gt;"},"properties":{"noteIndex":0},"schema":"https://github.com/citation-style-language/schema/raw/master/csl-citation.json"}</w:instrText>
            </w:r>
            <w:r w:rsidR="00D361F5" w:rsidRPr="000A4CC3">
              <w:rPr>
                <w:rFonts w:ascii="Times New Roman" w:hAnsi="Times New Roman" w:cs="Times New Roman"/>
              </w:rPr>
              <w:fldChar w:fldCharType="separate"/>
            </w:r>
            <w:r w:rsidRPr="000A4CC3">
              <w:rPr>
                <w:rFonts w:ascii="Times New Roman" w:hAnsi="Times New Roman" w:cs="Times New Roman"/>
                <w:noProof/>
                <w:vertAlign w:val="superscript"/>
              </w:rPr>
              <w:t>7</w:t>
            </w:r>
            <w:r w:rsidR="00D361F5" w:rsidRPr="000A4CC3">
              <w:rPr>
                <w:rFonts w:ascii="Times New Roman" w:hAnsi="Times New Roman" w:cs="Times New Roman"/>
              </w:rPr>
              <w:fldChar w:fldCharType="end"/>
            </w:r>
          </w:p>
        </w:tc>
        <w:tc>
          <w:tcPr>
            <w:tcW w:w="2250" w:type="dxa"/>
          </w:tcPr>
          <w:p w14:paraId="4A6E9D58" w14:textId="70BC6473" w:rsidR="00896681" w:rsidRPr="000A4CC3" w:rsidRDefault="00896681" w:rsidP="00896681">
            <w:pPr>
              <w:rPr>
                <w:rFonts w:ascii="Times New Roman" w:hAnsi="Times New Roman" w:cs="Times New Roman"/>
              </w:rPr>
            </w:pPr>
            <w:r w:rsidRPr="000A4CC3">
              <w:rPr>
                <w:rFonts w:ascii="Times New Roman" w:hAnsi="Times New Roman" w:cs="Times New Roman"/>
              </w:rPr>
              <w:t>Chile (UMIC)**</w:t>
            </w:r>
            <w:r w:rsidR="005A15C4" w:rsidRPr="000A4CC3">
              <w:rPr>
                <w:rFonts w:ascii="Times New Roman" w:hAnsi="Times New Roman" w:cs="Times New Roman"/>
              </w:rPr>
              <w:t>*</w:t>
            </w:r>
          </w:p>
        </w:tc>
        <w:tc>
          <w:tcPr>
            <w:tcW w:w="1530" w:type="dxa"/>
          </w:tcPr>
          <w:p w14:paraId="2317DB9E" w14:textId="6060C256"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10971788" w14:textId="4E90175D"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0F6E78BA"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women</w:t>
            </w:r>
          </w:p>
          <w:p w14:paraId="1C1A3384" w14:textId="77777777" w:rsidR="00896681" w:rsidRPr="000A4CC3" w:rsidRDefault="00896681" w:rsidP="00896681">
            <w:pPr>
              <w:rPr>
                <w:rFonts w:ascii="Times New Roman" w:hAnsi="Times New Roman" w:cs="Times New Roman"/>
              </w:rPr>
            </w:pPr>
          </w:p>
        </w:tc>
        <w:tc>
          <w:tcPr>
            <w:tcW w:w="6120" w:type="dxa"/>
          </w:tcPr>
          <w:p w14:paraId="34370E6B" w14:textId="2EDA1FF6"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lastRenderedPageBreak/>
              <w:t>Multi-</w:t>
            </w:r>
            <w:r w:rsidR="005845E0" w:rsidRPr="000A4CC3">
              <w:rPr>
                <w:rFonts w:ascii="Times New Roman" w:hAnsi="Times New Roman" w:cs="Times New Roman"/>
                <w:u w:val="single"/>
              </w:rPr>
              <w:t>F</w:t>
            </w:r>
            <w:r w:rsidRPr="000A4CC3">
              <w:rPr>
                <w:rFonts w:ascii="Times New Roman" w:hAnsi="Times New Roman" w:cs="Times New Roman"/>
                <w:u w:val="single"/>
              </w:rPr>
              <w:t>aceted Stepped Care Intervention</w:t>
            </w:r>
          </w:p>
          <w:p w14:paraId="3F30F2F1" w14:textId="0108F75D" w:rsidR="00896681" w:rsidRPr="000A4CC3" w:rsidRDefault="00896681" w:rsidP="00896681">
            <w:pPr>
              <w:rPr>
                <w:rFonts w:ascii="Times New Roman" w:hAnsi="Times New Roman" w:cs="Times New Roman"/>
              </w:rPr>
            </w:pPr>
            <w:r w:rsidRPr="000A4CC3">
              <w:rPr>
                <w:rFonts w:ascii="Times New Roman" w:hAnsi="Times New Roman" w:cs="Times New Roman"/>
              </w:rPr>
              <w:t>--HAMD scores decreased significantly in intervention vs. controls and at 6-month follow</w:t>
            </w:r>
            <w:r w:rsidR="005845E0" w:rsidRPr="000A4CC3">
              <w:rPr>
                <w:rFonts w:ascii="Times New Roman" w:hAnsi="Times New Roman" w:cs="Times New Roman"/>
              </w:rPr>
              <w:t>-</w:t>
            </w:r>
            <w:r w:rsidRPr="000A4CC3">
              <w:rPr>
                <w:rFonts w:ascii="Times New Roman" w:hAnsi="Times New Roman" w:cs="Times New Roman"/>
              </w:rPr>
              <w:t>up</w:t>
            </w:r>
          </w:p>
        </w:tc>
        <w:tc>
          <w:tcPr>
            <w:tcW w:w="1620" w:type="dxa"/>
          </w:tcPr>
          <w:p w14:paraId="0D825832" w14:textId="3B0ED20E" w:rsidR="00896681" w:rsidRPr="000A4CC3" w:rsidRDefault="00177EB8" w:rsidP="00896681">
            <w:pPr>
              <w:rPr>
                <w:rFonts w:ascii="Times New Roman" w:hAnsi="Times New Roman" w:cs="Times New Roman"/>
              </w:rPr>
            </w:pPr>
            <w:r w:rsidRPr="000A4CC3">
              <w:rPr>
                <w:rFonts w:ascii="Times New Roman" w:hAnsi="Times New Roman" w:cs="Times New Roman"/>
              </w:rPr>
              <w:t>Model 5</w:t>
            </w:r>
          </w:p>
        </w:tc>
      </w:tr>
      <w:tr w:rsidR="00EC2A44" w:rsidRPr="000A4CC3" w14:paraId="145CD06F" w14:textId="77777777" w:rsidTr="003B6D0E">
        <w:tc>
          <w:tcPr>
            <w:tcW w:w="1710" w:type="dxa"/>
          </w:tcPr>
          <w:p w14:paraId="6EBFCDDE" w14:textId="7B14F643" w:rsidR="00896681" w:rsidRPr="000A4CC3" w:rsidRDefault="005276CB" w:rsidP="00540346">
            <w:pPr>
              <w:rPr>
                <w:rFonts w:ascii="Times New Roman" w:hAnsi="Times New Roman" w:cs="Times New Roman"/>
              </w:rPr>
            </w:pPr>
            <w:r w:rsidRPr="000A4CC3">
              <w:rPr>
                <w:rFonts w:ascii="Times New Roman" w:hAnsi="Times New Roman" w:cs="Times New Roman"/>
              </w:rPr>
              <w:t xml:space="preserve">* </w:t>
            </w:r>
            <w:r w:rsidR="00540346" w:rsidRPr="000A4CC3">
              <w:rPr>
                <w:rFonts w:ascii="Times New Roman" w:hAnsi="Times New Roman" w:cs="Times New Roman"/>
              </w:rPr>
              <w:t xml:space="preserve">Araya et al., </w:t>
            </w:r>
            <w:r w:rsidR="00896681" w:rsidRPr="000A4CC3">
              <w:rPr>
                <w:rFonts w:ascii="Times New Roman" w:hAnsi="Times New Roman" w:cs="Times New Roman"/>
              </w:rPr>
              <w:t>(2006)</w:t>
            </w:r>
            <w:r w:rsidRPr="000A4CC3">
              <w:rPr>
                <w:rFonts w:ascii="Times New Roman" w:hAnsi="Times New Roman" w:cs="Times New Roman"/>
              </w:rPr>
              <w:fldChar w:fldCharType="begin" w:fldLock="1"/>
            </w:r>
            <w:r w:rsidR="00540346" w:rsidRPr="000A4CC3">
              <w:rPr>
                <w:rFonts w:ascii="Times New Roman" w:hAnsi="Times New Roman" w:cs="Times New Roman"/>
              </w:rPr>
              <w:instrText>ADDIN CSL_CITATION {"citationItems":[{"id":"ITEM-1","itemData":{"DOI":"10.1176/ajp.2006.163.8.1379","ISSN":"0002-953X","PMID":"16877650","abstract":"OBJECTIVE The authors compared the incremental cost-effectiveness of a stepped-care, multicomponent program with usual care for the treatment of depressed women in primary care in Santiago, Chile. METHOD A cost-effectiveness study was conducted of a previous randomized controlled trial involving 240 eligible women with DSM-IV major depression who were selected from a consecutive sample of adult women attending primary care clinics. The patients were randomly allocated to usual care or a multicomponent stepped-care program led by a nonmedical health care worker. Depression-free days and health care costs derived from local sources were assessed after 3 and 6 months. A health service perspective was used in the economic analysis. RESULTS Complete data were determined for 80% of the randomly assigned patients. After we adjusted for initial severity, women receiving the stepped-care program had a mean of 50 additional depression-free days over 6 months relative to patients allocated to usual care. The stepped-care program was marginally more expensive than usual care (an extra 216 Chilean pesos per depression-free day). There was a 90% probability that the incremental cost of obtaining an extra depression-free day with the intervention would not exceed 300 pesos (1.04 US dollars). CONCLUSIONS The stepped-care program was significantly more effective and marginally more expensive than usual care for the treatment of depressed women in primary care. Small investments to improve depression appear to yield larger gains in poorer environments. Simple and inexpensive treatment programs tested in developing countries might provide good study models for developed countries.","author":[{"dropping-particle":"","family":"Araya","given":"Ricardo","non-dropping-particle":"","parse-names":false,"suffix":""},{"dropping-particle":"","family":"Flynn","given":"Terry","non-dropping-particle":"","parse-names":false,"suffix":""},{"dropping-particle":"","family":"Rojas","given":"Graciela","non-dropping-particle":"","parse-names":false,"suffix":""},{"dropping-particle":"","family":"Fritsch","given":"Rosemarie","non-dropping-particle":"","parse-names":false,"suffix":""},{"dropping-particle":"","family":"Simon","given":"Greg","non-dropping-particle":"","parse-names":false,"suffix":""}],"container-title":"The American journal of psychiatry","id":"ITEM-1","issue":"8","issued":{"date-parts":[["2006","8"]]},"page":"1379-87","title":"Cost-effectiveness of a primary care treatment program for depression in low-income women in Santiago, Chile.","type":"article-journal","volume":"163"},"uris":["http://www.mendeley.com/documents/?uuid=e33f14ae-17be-3076-9b4c-59dc8018b5cf"]}],"mendeley":{"formattedCitation":"&lt;sup&gt;8&lt;/sup&gt;","plainTextFormattedCitation":"8","previouslyFormattedCitation":"&lt;sup&gt;8&lt;/sup&gt;"},"properties":{"noteIndex":0},"schema":"https://github.com/citation-style-language/schema/raw/master/csl-citation.json"}</w:instrText>
            </w:r>
            <w:r w:rsidRPr="000A4CC3">
              <w:rPr>
                <w:rFonts w:ascii="Times New Roman" w:hAnsi="Times New Roman" w:cs="Times New Roman"/>
              </w:rPr>
              <w:fldChar w:fldCharType="separate"/>
            </w:r>
            <w:r w:rsidR="00540346" w:rsidRPr="000A4CC3">
              <w:rPr>
                <w:rFonts w:ascii="Times New Roman" w:hAnsi="Times New Roman" w:cs="Times New Roman"/>
                <w:noProof/>
                <w:vertAlign w:val="superscript"/>
              </w:rPr>
              <w:t>8</w:t>
            </w:r>
            <w:r w:rsidRPr="000A4CC3">
              <w:rPr>
                <w:rFonts w:ascii="Times New Roman" w:hAnsi="Times New Roman" w:cs="Times New Roman"/>
              </w:rPr>
              <w:fldChar w:fldCharType="end"/>
            </w:r>
          </w:p>
        </w:tc>
        <w:tc>
          <w:tcPr>
            <w:tcW w:w="2250" w:type="dxa"/>
          </w:tcPr>
          <w:p w14:paraId="4F49BDB3" w14:textId="33290E94" w:rsidR="00896681" w:rsidRPr="000A4CC3" w:rsidRDefault="00896681" w:rsidP="00896681">
            <w:pPr>
              <w:rPr>
                <w:rFonts w:ascii="Times New Roman" w:hAnsi="Times New Roman" w:cs="Times New Roman"/>
              </w:rPr>
            </w:pPr>
            <w:r w:rsidRPr="000A4CC3">
              <w:rPr>
                <w:rFonts w:ascii="Times New Roman" w:hAnsi="Times New Roman" w:cs="Times New Roman"/>
              </w:rPr>
              <w:t>Chile (UMIC)**</w:t>
            </w:r>
            <w:r w:rsidR="005A15C4" w:rsidRPr="000A4CC3">
              <w:rPr>
                <w:rFonts w:ascii="Times New Roman" w:hAnsi="Times New Roman" w:cs="Times New Roman"/>
              </w:rPr>
              <w:t>*</w:t>
            </w:r>
          </w:p>
        </w:tc>
        <w:tc>
          <w:tcPr>
            <w:tcW w:w="1530" w:type="dxa"/>
          </w:tcPr>
          <w:p w14:paraId="70D7EA76" w14:textId="7B0C3BE0" w:rsidR="00896681" w:rsidRPr="000A4CC3" w:rsidRDefault="00896681" w:rsidP="00896681">
            <w:pPr>
              <w:rPr>
                <w:rFonts w:ascii="Times New Roman" w:hAnsi="Times New Roman" w:cs="Times New Roman"/>
                <w:i/>
                <w:iCs/>
              </w:rPr>
            </w:pPr>
            <w:r w:rsidRPr="000A4CC3">
              <w:rPr>
                <w:rFonts w:ascii="Times New Roman" w:hAnsi="Times New Roman" w:cs="Times New Roman"/>
              </w:rPr>
              <w:t>Economic analysis of an RCT</w:t>
            </w:r>
          </w:p>
        </w:tc>
        <w:tc>
          <w:tcPr>
            <w:tcW w:w="1620" w:type="dxa"/>
          </w:tcPr>
          <w:p w14:paraId="5AFF6633" w14:textId="66A1A31F"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Economic Evaluation / Cost</w:t>
            </w:r>
            <w:r w:rsidR="005845E0" w:rsidRPr="000A4CC3">
              <w:rPr>
                <w:rFonts w:ascii="Times New Roman" w:hAnsi="Times New Roman" w:cs="Times New Roman"/>
                <w:i/>
                <w:iCs/>
              </w:rPr>
              <w:t>-</w:t>
            </w:r>
            <w:r w:rsidRPr="000A4CC3">
              <w:rPr>
                <w:rFonts w:ascii="Times New Roman" w:hAnsi="Times New Roman" w:cs="Times New Roman"/>
                <w:i/>
                <w:iCs/>
              </w:rPr>
              <w:t>Effectiveness</w:t>
            </w:r>
          </w:p>
          <w:p w14:paraId="13009B21"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women</w:t>
            </w:r>
          </w:p>
          <w:p w14:paraId="194C0A59" w14:textId="77777777" w:rsidR="00896681" w:rsidRPr="000A4CC3" w:rsidRDefault="00896681" w:rsidP="00896681">
            <w:pPr>
              <w:rPr>
                <w:rFonts w:ascii="Times New Roman" w:hAnsi="Times New Roman" w:cs="Times New Roman"/>
              </w:rPr>
            </w:pPr>
          </w:p>
        </w:tc>
        <w:tc>
          <w:tcPr>
            <w:tcW w:w="6120" w:type="dxa"/>
          </w:tcPr>
          <w:p w14:paraId="1535A524" w14:textId="378360BD"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Multi-</w:t>
            </w:r>
            <w:r w:rsidR="005845E0" w:rsidRPr="000A4CC3">
              <w:rPr>
                <w:rFonts w:ascii="Times New Roman" w:hAnsi="Times New Roman" w:cs="Times New Roman"/>
                <w:u w:val="single"/>
              </w:rPr>
              <w:t>F</w:t>
            </w:r>
            <w:r w:rsidRPr="000A4CC3">
              <w:rPr>
                <w:rFonts w:ascii="Times New Roman" w:hAnsi="Times New Roman" w:cs="Times New Roman"/>
                <w:u w:val="single"/>
              </w:rPr>
              <w:t>aceted Stepped Care Intervention</w:t>
            </w:r>
          </w:p>
          <w:p w14:paraId="460D2162" w14:textId="46230F32"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--Intervention </w:t>
            </w:r>
            <w:r w:rsidR="005845E0" w:rsidRPr="000A4CC3">
              <w:rPr>
                <w:rFonts w:ascii="Times New Roman" w:hAnsi="Times New Roman" w:cs="Times New Roman"/>
              </w:rPr>
              <w:t xml:space="preserve">group </w:t>
            </w:r>
            <w:r w:rsidRPr="000A4CC3">
              <w:rPr>
                <w:rFonts w:ascii="Times New Roman" w:hAnsi="Times New Roman" w:cs="Times New Roman"/>
              </w:rPr>
              <w:t>had 50 more depression-free days over 6 months vs. controls</w:t>
            </w:r>
          </w:p>
          <w:p w14:paraId="00C6752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--Intervention was marginally more expensive than control</w:t>
            </w:r>
          </w:p>
        </w:tc>
        <w:tc>
          <w:tcPr>
            <w:tcW w:w="1620" w:type="dxa"/>
          </w:tcPr>
          <w:p w14:paraId="04BAFBDC" w14:textId="0B43A5F6"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5 </w:t>
            </w:r>
          </w:p>
        </w:tc>
      </w:tr>
      <w:tr w:rsidR="00EC2A44" w:rsidRPr="000A4CC3" w14:paraId="12EA72DC" w14:textId="77777777" w:rsidTr="003B6D0E">
        <w:tc>
          <w:tcPr>
            <w:tcW w:w="1710" w:type="dxa"/>
          </w:tcPr>
          <w:p w14:paraId="47B4FDED" w14:textId="2679C3D3" w:rsidR="00896681" w:rsidRPr="000A4CC3" w:rsidRDefault="00896681" w:rsidP="00540346">
            <w:pPr>
              <w:rPr>
                <w:rFonts w:ascii="Times New Roman" w:hAnsi="Times New Roman" w:cs="Times New Roman"/>
              </w:rPr>
            </w:pPr>
            <w:proofErr w:type="spellStart"/>
            <w:r w:rsidRPr="000A4CC3">
              <w:rPr>
                <w:rFonts w:ascii="Times New Roman" w:hAnsi="Times New Roman" w:cs="Times New Roman"/>
              </w:rPr>
              <w:t>Assanangkornchai</w:t>
            </w:r>
            <w:proofErr w:type="spellEnd"/>
            <w:r w:rsidRPr="000A4CC3">
              <w:rPr>
                <w:rFonts w:ascii="Times New Roman" w:hAnsi="Times New Roman" w:cs="Times New Roman"/>
              </w:rPr>
              <w:t xml:space="preserve"> et al.</w:t>
            </w:r>
            <w:r w:rsidR="00540346" w:rsidRPr="000A4CC3">
              <w:rPr>
                <w:rFonts w:ascii="Times New Roman" w:hAnsi="Times New Roman" w:cs="Times New Roman"/>
              </w:rPr>
              <w:t>,</w:t>
            </w:r>
            <w:r w:rsidRPr="000A4CC3">
              <w:rPr>
                <w:rFonts w:ascii="Times New Roman" w:hAnsi="Times New Roman" w:cs="Times New Roman"/>
              </w:rPr>
              <w:t xml:space="preserve"> (2015)</w:t>
            </w:r>
            <w:r w:rsidR="005276CB" w:rsidRPr="000A4CC3">
              <w:rPr>
                <w:rFonts w:ascii="Times New Roman" w:hAnsi="Times New Roman" w:cs="Times New Roman"/>
              </w:rPr>
              <w:fldChar w:fldCharType="begin" w:fldLock="1"/>
            </w:r>
            <w:r w:rsidR="00540346" w:rsidRPr="000A4CC3">
              <w:rPr>
                <w:rFonts w:ascii="Times New Roman" w:hAnsi="Times New Roman" w:cs="Times New Roman"/>
              </w:rPr>
              <w:instrText>ADDIN CSL_CITATION {"citationItems":[{"id":"ITEM-1","itemData":{"DOI":"10.1016/j.ajp.2015.09.003","ISBN":"1876-2018","ISSN":"18762026","PMID":"26412051","abstract":"To help decrease the burden of substance-related problems, the World Health Organization developed the Alcohol, Smoking, Substance Involvement Screening Test (ASSIST) - a sensitive screening questionnaire to help identify misuse of alcohol and other substances - linked to Brief Intervention (BI). This paper compares the effectiveness of the ASSIST followed either by its linked BI or by simple advice (SA). The trial was conducted in southern Thailand. The ASSIST was used to screen patients attending primary care units and categorise them into 'low-risk', 'moderate-risk' and 'high-risk' groups. Patients at 'moderate-risk' were randomised to receive ASSIST-linked BI (n=120) or SA (n=116). The outcome measures were changes in the ASSIST-Specific Substance Involvement Scores (ASSIST-SSIS), ASSIST-Total Substance Involvement Scores (ASSIST-TSIS) and proportions of patients whose scores at three and six months had decreased from the 'moderate-risk' to 'low-risk' category. 147 patients (72 BI; 75 SA) completed the six-month trial. There were significant reductions in both ASSIST-SSIS and ASSIST-TSIS, with no significant difference between groups. The percentages of patients converted to the 'low-risk' category were 36.7% and 38.8% at month 3, and 53.3% and 53.4% at month 6, for the BI and SA groups, respectively. In conclusion, in primary care administering the ASSIST and telling patients their score, followed either by formal brief intervention or simple advice, are equally effective in decreasing substance use for up to six months.","author":[{"dropping-particle":"","family":"Assanangkornchai","given":"Sawitri","non-dropping-particle":"","parse-names":false,"suffix":""},{"dropping-particle":"","family":"Nima","given":"Patimoh","non-dropping-particle":"","parse-names":false,"suffix":""},{"dropping-particle":"","family":"McNeil","given":"Edward B.","non-dropping-particle":"","parse-names":false,"suffix":""},{"dropping-particle":"","family":"Edwards","given":"J. Guy","non-dropping-particle":"","parse-names":false,"suffix":""}],"container-title":"Asian Journal of Psychiatry","id":"ITEM-1","issue":"2015","issued":{"date-parts":[["2015"]]},"page":"75-80","publisher":"Elsevier B.V.","title":"Comparative trial of the WHO ASSIST-linked brief intervention and simple advice for substance abuse in primary care","type":"article-journal","volume":"18"},"uris":["http://www.mendeley.com/documents/?uuid=114a7542-cb7c-4c78-ba7f-5fccf0732515"]}],"mendeley":{"formattedCitation":"&lt;sup&gt;9&lt;/sup&gt;","plainTextFormattedCitation":"9","previouslyFormattedCitation":"&lt;sup&gt;9&lt;/sup&gt;"},"properties":{"noteIndex":0},"schema":"https://github.com/citation-style-language/schema/raw/master/csl-citation.json"}</w:instrText>
            </w:r>
            <w:r w:rsidR="005276CB" w:rsidRPr="000A4CC3">
              <w:rPr>
                <w:rFonts w:ascii="Times New Roman" w:hAnsi="Times New Roman" w:cs="Times New Roman"/>
              </w:rPr>
              <w:fldChar w:fldCharType="separate"/>
            </w:r>
            <w:r w:rsidR="00540346" w:rsidRPr="000A4CC3">
              <w:rPr>
                <w:rFonts w:ascii="Times New Roman" w:hAnsi="Times New Roman" w:cs="Times New Roman"/>
                <w:noProof/>
                <w:vertAlign w:val="superscript"/>
              </w:rPr>
              <w:t>9</w:t>
            </w:r>
            <w:r w:rsidR="005276CB" w:rsidRPr="000A4CC3">
              <w:rPr>
                <w:rFonts w:ascii="Times New Roman" w:hAnsi="Times New Roman" w:cs="Times New Roman"/>
              </w:rPr>
              <w:fldChar w:fldCharType="end"/>
            </w:r>
          </w:p>
        </w:tc>
        <w:tc>
          <w:tcPr>
            <w:tcW w:w="2250" w:type="dxa"/>
          </w:tcPr>
          <w:p w14:paraId="057E5181"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Thailand (UMIC)</w:t>
            </w:r>
          </w:p>
        </w:tc>
        <w:tc>
          <w:tcPr>
            <w:tcW w:w="1530" w:type="dxa"/>
          </w:tcPr>
          <w:p w14:paraId="193E7F76" w14:textId="1F61EA07"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5A0984A0" w14:textId="5D39A902"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3A31C1E5" w14:textId="5E46D897"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r w:rsidR="004A073C" w:rsidRPr="000A4CC3">
              <w:rPr>
                <w:rFonts w:ascii="Times New Roman" w:hAnsi="Times New Roman" w:cs="Times New Roman"/>
              </w:rPr>
              <w:t xml:space="preserve"> </w:t>
            </w:r>
            <w:r w:rsidRPr="000A4CC3">
              <w:rPr>
                <w:rFonts w:ascii="Times New Roman" w:hAnsi="Times New Roman" w:cs="Times New Roman"/>
              </w:rPr>
              <w:t>Alcohol Use</w:t>
            </w:r>
          </w:p>
          <w:p w14:paraId="21E84AE1" w14:textId="0A944C31" w:rsidR="00896681" w:rsidRPr="000A4CC3" w:rsidRDefault="00896681" w:rsidP="00896681">
            <w:pPr>
              <w:rPr>
                <w:rFonts w:ascii="Times New Roman" w:hAnsi="Times New Roman" w:cs="Times New Roman"/>
              </w:rPr>
            </w:pPr>
          </w:p>
        </w:tc>
        <w:tc>
          <w:tcPr>
            <w:tcW w:w="6120" w:type="dxa"/>
          </w:tcPr>
          <w:p w14:paraId="678D67A9"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Nurse-Delivered ASSIST followed by BI or SA</w:t>
            </w:r>
          </w:p>
          <w:p w14:paraId="36CEBB00" w14:textId="61FBD68B" w:rsidR="00896681" w:rsidRPr="000A4CC3" w:rsidRDefault="00896681" w:rsidP="00896681">
            <w:pPr>
              <w:rPr>
                <w:rFonts w:ascii="Times New Roman" w:hAnsi="Times New Roman" w:cs="Times New Roman"/>
              </w:rPr>
            </w:pPr>
            <w:r w:rsidRPr="000A4CC3">
              <w:rPr>
                <w:rFonts w:ascii="Times New Roman" w:hAnsi="Times New Roman" w:cs="Times New Roman"/>
              </w:rPr>
              <w:t>--Both groups reduced alcohol consumption</w:t>
            </w:r>
            <w:r w:rsidR="005845E0" w:rsidRPr="000A4CC3">
              <w:rPr>
                <w:rFonts w:ascii="Times New Roman" w:hAnsi="Times New Roman" w:cs="Times New Roman"/>
              </w:rPr>
              <w:t>;</w:t>
            </w:r>
            <w:r w:rsidRPr="000A4CC3">
              <w:rPr>
                <w:rFonts w:ascii="Times New Roman" w:hAnsi="Times New Roman" w:cs="Times New Roman"/>
              </w:rPr>
              <w:t xml:space="preserve"> </w:t>
            </w:r>
            <w:r w:rsidR="005845E0" w:rsidRPr="000A4CC3">
              <w:rPr>
                <w:rFonts w:ascii="Times New Roman" w:hAnsi="Times New Roman" w:cs="Times New Roman"/>
              </w:rPr>
              <w:t>there was no</w:t>
            </w:r>
            <w:r w:rsidRPr="000A4CC3">
              <w:rPr>
                <w:rFonts w:ascii="Times New Roman" w:hAnsi="Times New Roman" w:cs="Times New Roman"/>
              </w:rPr>
              <w:t xml:space="preserve"> significant difference between them </w:t>
            </w:r>
          </w:p>
        </w:tc>
        <w:tc>
          <w:tcPr>
            <w:tcW w:w="1620" w:type="dxa"/>
          </w:tcPr>
          <w:p w14:paraId="04D24D41" w14:textId="71A560BD" w:rsidR="00896681" w:rsidRPr="000A4CC3" w:rsidRDefault="00896681" w:rsidP="00896681">
            <w:pPr>
              <w:rPr>
                <w:rFonts w:ascii="Times New Roman" w:hAnsi="Times New Roman" w:cs="Times New Roman"/>
              </w:rPr>
            </w:pPr>
            <w:r w:rsidRPr="000A4CC3">
              <w:rPr>
                <w:rFonts w:ascii="Times New Roman" w:hAnsi="Times New Roman" w:cs="Times New Roman"/>
              </w:rPr>
              <w:t>Model</w:t>
            </w:r>
            <w:r w:rsidR="00177EB8" w:rsidRPr="000A4CC3">
              <w:rPr>
                <w:rFonts w:ascii="Times New Roman" w:hAnsi="Times New Roman" w:cs="Times New Roman"/>
              </w:rPr>
              <w:t xml:space="preserve"> 3</w:t>
            </w:r>
          </w:p>
        </w:tc>
      </w:tr>
      <w:tr w:rsidR="00EC2A44" w:rsidRPr="000A4CC3" w14:paraId="7A9C50FC" w14:textId="77777777" w:rsidTr="003B6D0E">
        <w:tc>
          <w:tcPr>
            <w:tcW w:w="1710" w:type="dxa"/>
          </w:tcPr>
          <w:p w14:paraId="474516E5" w14:textId="34C84100" w:rsidR="00896681" w:rsidRPr="000A4CC3" w:rsidRDefault="00896681" w:rsidP="00540346">
            <w:pPr>
              <w:rPr>
                <w:rFonts w:ascii="Times New Roman" w:hAnsi="Times New Roman" w:cs="Times New Roman"/>
              </w:rPr>
            </w:pPr>
            <w:r w:rsidRPr="000A4CC3">
              <w:rPr>
                <w:rFonts w:ascii="Times New Roman" w:hAnsi="Times New Roman" w:cs="Times New Roman"/>
              </w:rPr>
              <w:t>Baker-</w:t>
            </w:r>
            <w:proofErr w:type="spellStart"/>
            <w:r w:rsidRPr="000A4CC3">
              <w:rPr>
                <w:rFonts w:ascii="Times New Roman" w:hAnsi="Times New Roman" w:cs="Times New Roman"/>
              </w:rPr>
              <w:t>Henningham</w:t>
            </w:r>
            <w:proofErr w:type="spellEnd"/>
            <w:r w:rsidRPr="000A4CC3">
              <w:rPr>
                <w:rFonts w:ascii="Times New Roman" w:hAnsi="Times New Roman" w:cs="Times New Roman"/>
              </w:rPr>
              <w:t xml:space="preserve"> et al.</w:t>
            </w:r>
            <w:r w:rsidR="00540346" w:rsidRPr="000A4CC3">
              <w:rPr>
                <w:rFonts w:ascii="Times New Roman" w:hAnsi="Times New Roman" w:cs="Times New Roman"/>
              </w:rPr>
              <w:t>,</w:t>
            </w:r>
            <w:r w:rsidRPr="000A4CC3">
              <w:rPr>
                <w:rFonts w:ascii="Times New Roman" w:hAnsi="Times New Roman" w:cs="Times New Roman"/>
              </w:rPr>
              <w:t xml:space="preserve"> (2005)</w:t>
            </w:r>
            <w:r w:rsidR="00540346" w:rsidRPr="000A4CC3">
              <w:rPr>
                <w:rFonts w:ascii="Times New Roman" w:hAnsi="Times New Roman" w:cs="Times New Roman"/>
              </w:rPr>
              <w:fldChar w:fldCharType="begin" w:fldLock="1"/>
            </w:r>
            <w:r w:rsidR="00526279" w:rsidRPr="000A4CC3">
              <w:rPr>
                <w:rFonts w:ascii="Times New Roman" w:hAnsi="Times New Roman" w:cs="Times New Roman"/>
              </w:rPr>
              <w:instrText>ADDIN CSL_CITATION {"citationItems":[{"id":"ITEM-1","itemData":{"DOI":"10.1136/adc.2005.073015","abstract":"Aim: To determine the effect of early childhood stimulation with undernourished children and their mothers on maternal depression. Methods: Mothers of 139 undernourished children (weight for age (21.5 z-scores) aged 9-30 months were recruited from 18 government health centres in the parishes of Kingston, St Andrew, and St Catherine, Jamaica. They received weekly home visits by community health aides for one year. Mothers were shown play activities to do with their child using home made materials, and parenting issues were discussed. Frequency of maternal depressive symptoms was assessed by questionnaire. Child development was also measured. Results: Mothers in the intervention group reported a significant reduction in the frequency of depressive symptoms (b = 20.98; 95% CI 21.53 to 20.41). The change was equivalent to 0.43 SD. The number of home visits achieved ranged from 5 to 48. Mothers receiving &gt;40 visits and mothers receiving 25-39 visits benefited significantly from the intervention (b = 21.84, 95% CI 22.97 to 20.72, and b = 21.06, 95% CI 22.02 to 20.11, respectively) while mothers receiving ,25 visits did not benefit. At follow up, maternal depression was significantly negatively correlated with children's developmental quotient for boys only. Conclusions: A home visiting intervention with mothers of undernourished children, with a primary aim of improving child development, had significant benefits for maternal depression. Higher levels of maternal depression were associated with poorer developmental levels for boys only.","author":[{"dropping-particle":"","family":"Baker-Henningham","given":"H","non-dropping-particle":"","parse-names":false,"suffix":""},{"dropping-particle":"","family":"Powell","given":"C","non-dropping-particle":"","parse-names":false,"suffix":""},{"dropping-particle":"","family":"Walker","given":"S","non-dropping-particle":"","parse-names":false,"suffix":""},{"dropping-particle":"","family":"Grantham","given":"S","non-dropping-particle":"","parse-names":false,"suffix":""}],"container-title":"Arch Dis Child","id":"ITEM-1","issued":{"date-parts":[["2005"]]},"page":"1230-1234","title":"The effect of early stimulation on maternal depression: a cluster randomised controlled trial","type":"article-journal","volume":"90"},"uris":["http://www.mendeley.com/documents/?uuid=23464c31-1e02-3cc1-b247-5bf7753432c1"]}],"mendeley":{"formattedCitation":"&lt;sup&gt;10&lt;/sup&gt;","plainTextFormattedCitation":"10","previouslyFormattedCitation":"&lt;sup&gt;10&lt;/sup&gt;"},"properties":{"noteIndex":0},"schema":"https://github.com/citation-style-language/schema/raw/master/csl-citation.json"}</w:instrText>
            </w:r>
            <w:r w:rsidR="00540346" w:rsidRPr="000A4CC3">
              <w:rPr>
                <w:rFonts w:ascii="Times New Roman" w:hAnsi="Times New Roman" w:cs="Times New Roman"/>
              </w:rPr>
              <w:fldChar w:fldCharType="separate"/>
            </w:r>
            <w:r w:rsidR="00540346" w:rsidRPr="000A4CC3">
              <w:rPr>
                <w:rFonts w:ascii="Times New Roman" w:hAnsi="Times New Roman" w:cs="Times New Roman"/>
                <w:noProof/>
                <w:vertAlign w:val="superscript"/>
              </w:rPr>
              <w:t>10</w:t>
            </w:r>
            <w:r w:rsidR="00540346" w:rsidRPr="000A4CC3">
              <w:rPr>
                <w:rFonts w:ascii="Times New Roman" w:hAnsi="Times New Roman" w:cs="Times New Roman"/>
              </w:rPr>
              <w:fldChar w:fldCharType="end"/>
            </w:r>
          </w:p>
        </w:tc>
        <w:tc>
          <w:tcPr>
            <w:tcW w:w="2250" w:type="dxa"/>
          </w:tcPr>
          <w:p w14:paraId="408C392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Jamaica (LMIC)</w:t>
            </w:r>
          </w:p>
        </w:tc>
        <w:tc>
          <w:tcPr>
            <w:tcW w:w="1530" w:type="dxa"/>
          </w:tcPr>
          <w:p w14:paraId="2EDD6EA2" w14:textId="0A5BC685"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5E78EDC6" w14:textId="421E773B"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60469AA5" w14:textId="18E43FFA"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Depression – </w:t>
            </w:r>
            <w:r w:rsidR="005845E0" w:rsidRPr="000A4CC3">
              <w:rPr>
                <w:rFonts w:ascii="Times New Roman" w:hAnsi="Times New Roman" w:cs="Times New Roman"/>
              </w:rPr>
              <w:t>P</w:t>
            </w:r>
            <w:r w:rsidRPr="000A4CC3">
              <w:rPr>
                <w:rFonts w:ascii="Times New Roman" w:hAnsi="Times New Roman" w:cs="Times New Roman"/>
              </w:rPr>
              <w:t>erinatal depression</w:t>
            </w:r>
          </w:p>
          <w:p w14:paraId="0FA7A45B" w14:textId="77777777" w:rsidR="00896681" w:rsidRPr="000A4CC3" w:rsidRDefault="00896681" w:rsidP="00896681">
            <w:pPr>
              <w:rPr>
                <w:rFonts w:ascii="Times New Roman" w:hAnsi="Times New Roman" w:cs="Times New Roman"/>
              </w:rPr>
            </w:pPr>
          </w:p>
        </w:tc>
        <w:tc>
          <w:tcPr>
            <w:tcW w:w="6120" w:type="dxa"/>
          </w:tcPr>
          <w:p w14:paraId="2D58E691" w14:textId="6B1B7F01" w:rsidR="00896681" w:rsidRPr="000A4CC3" w:rsidRDefault="00FE564E"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HW-Delivered Home Visits/Childhood Stimulation</w:t>
            </w:r>
          </w:p>
          <w:p w14:paraId="4692024C" w14:textId="37912EBB"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--Intervention mothers reported </w:t>
            </w:r>
            <w:r w:rsidR="005845E0" w:rsidRPr="000A4CC3">
              <w:rPr>
                <w:rFonts w:ascii="Times New Roman" w:hAnsi="Times New Roman" w:cs="Times New Roman"/>
              </w:rPr>
              <w:t xml:space="preserve">a </w:t>
            </w:r>
            <w:r w:rsidRPr="000A4CC3">
              <w:rPr>
                <w:rFonts w:ascii="Times New Roman" w:hAnsi="Times New Roman" w:cs="Times New Roman"/>
              </w:rPr>
              <w:t>significant reduction in freq. of depressive symptoms vs. controls----Mothers receiving more visits benefitted most</w:t>
            </w:r>
          </w:p>
        </w:tc>
        <w:tc>
          <w:tcPr>
            <w:tcW w:w="1620" w:type="dxa"/>
          </w:tcPr>
          <w:p w14:paraId="3C433D88" w14:textId="1A3BBF98"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3EFB7654" w14:textId="77777777" w:rsidTr="003B6D0E">
        <w:tc>
          <w:tcPr>
            <w:tcW w:w="1710" w:type="dxa"/>
          </w:tcPr>
          <w:p w14:paraId="59DBD7CB" w14:textId="280774AC" w:rsidR="00896681" w:rsidRPr="000A4CC3" w:rsidRDefault="005276CB" w:rsidP="00540346">
            <w:pPr>
              <w:rPr>
                <w:rFonts w:ascii="Times New Roman" w:hAnsi="Times New Roman" w:cs="Times New Roman"/>
              </w:rPr>
            </w:pPr>
            <w:r w:rsidRPr="000A4CC3">
              <w:rPr>
                <w:rFonts w:ascii="Times New Roman" w:hAnsi="Times New Roman" w:cs="Times New Roman"/>
              </w:rPr>
              <w:t xml:space="preserve">* </w:t>
            </w:r>
            <w:proofErr w:type="spellStart"/>
            <w:r w:rsidR="00896681" w:rsidRPr="000A4CC3">
              <w:rPr>
                <w:rFonts w:ascii="Times New Roman" w:hAnsi="Times New Roman" w:cs="Times New Roman"/>
              </w:rPr>
              <w:t>Berbesi</w:t>
            </w:r>
            <w:proofErr w:type="spellEnd"/>
            <w:r w:rsidR="006178CB" w:rsidRPr="000A4CC3">
              <w:rPr>
                <w:rFonts w:ascii="Times New Roman" w:hAnsi="Times New Roman" w:cs="Times New Roman"/>
              </w:rPr>
              <w:t xml:space="preserve"> et</w:t>
            </w:r>
            <w:r w:rsidRPr="000A4CC3">
              <w:rPr>
                <w:rFonts w:ascii="Times New Roman" w:hAnsi="Times New Roman" w:cs="Times New Roman"/>
              </w:rPr>
              <w:t xml:space="preserve"> al.</w:t>
            </w:r>
            <w:r w:rsidR="00CE457B" w:rsidRPr="000A4CC3">
              <w:rPr>
                <w:rFonts w:ascii="Times New Roman" w:hAnsi="Times New Roman" w:cs="Times New Roman"/>
              </w:rPr>
              <w:t>,</w:t>
            </w:r>
            <w:r w:rsidR="006178CB" w:rsidRPr="000A4CC3">
              <w:rPr>
                <w:rFonts w:ascii="Times New Roman" w:hAnsi="Times New Roman" w:cs="Times New Roman"/>
              </w:rPr>
              <w:t xml:space="preserve"> (2010</w:t>
            </w:r>
            <w:r w:rsidR="00896681" w:rsidRPr="000A4CC3">
              <w:rPr>
                <w:rFonts w:ascii="Times New Roman" w:hAnsi="Times New Roman" w:cs="Times New Roman"/>
              </w:rPr>
              <w:t>)</w:t>
            </w:r>
            <w:r w:rsidRPr="000A4CC3">
              <w:rPr>
                <w:rFonts w:ascii="Times New Roman" w:hAnsi="Times New Roman" w:cs="Times New Roman"/>
              </w:rPr>
              <w:fldChar w:fldCharType="begin" w:fldLock="1"/>
            </w:r>
            <w:r w:rsidR="00526279" w:rsidRPr="000A4CC3">
              <w:rPr>
                <w:rFonts w:ascii="Times New Roman" w:hAnsi="Times New Roman" w:cs="Times New Roman"/>
              </w:rPr>
              <w:instrText>ADDIN CSL_CITATION {"citationItems":[{"id":"ITEM-1","itemData":{"author":[{"dropping-particle":"","family":"Berbesi, Dedsy; Segura, Angela; Torres","given":"Yolanda","non-dropping-particle":"","parse-names":false,"suffix":""}],"container-title":"Revista Facultad Nacional de Salud Publica","id":"ITEM-1","issue":"1","issued":{"date-parts":[["2010"]]},"page":"48-55","title":"Evaluación de un programa para el tratamiento de la depresión en Antioquia , Colombia , 2007 Evaluation of a program for the treatment of depression in Antioquia ,","type":"article-journal","volume":"28"},"uris":["http://www.mendeley.com/documents/?uuid=ac120282-bbc0-43a7-869f-2a6b856ef1a4"]}],"mendeley":{"formattedCitation":"&lt;sup&gt;11&lt;/sup&gt;","plainTextFormattedCitation":"11","previouslyFormattedCitation":"&lt;sup&gt;11&lt;/sup&gt;"},"properties":{"noteIndex":0},"schema":"https://github.com/citation-style-language/schema/raw/master/csl-citation.json"}</w:instrText>
            </w:r>
            <w:r w:rsidRPr="000A4CC3">
              <w:rPr>
                <w:rFonts w:ascii="Times New Roman" w:hAnsi="Times New Roman" w:cs="Times New Roman"/>
              </w:rPr>
              <w:fldChar w:fldCharType="separate"/>
            </w:r>
            <w:r w:rsidR="00540346" w:rsidRPr="000A4CC3">
              <w:rPr>
                <w:rFonts w:ascii="Times New Roman" w:hAnsi="Times New Roman" w:cs="Times New Roman"/>
                <w:noProof/>
                <w:vertAlign w:val="superscript"/>
              </w:rPr>
              <w:t>11</w:t>
            </w:r>
            <w:r w:rsidRPr="000A4CC3">
              <w:rPr>
                <w:rFonts w:ascii="Times New Roman" w:hAnsi="Times New Roman" w:cs="Times New Roman"/>
              </w:rPr>
              <w:fldChar w:fldCharType="end"/>
            </w:r>
          </w:p>
        </w:tc>
        <w:tc>
          <w:tcPr>
            <w:tcW w:w="2250" w:type="dxa"/>
          </w:tcPr>
          <w:p w14:paraId="61F2778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Colombia (LMIC)</w:t>
            </w:r>
          </w:p>
        </w:tc>
        <w:tc>
          <w:tcPr>
            <w:tcW w:w="1530" w:type="dxa"/>
          </w:tcPr>
          <w:p w14:paraId="507E4C9B" w14:textId="7DDB83BA" w:rsidR="00896681" w:rsidRPr="000A4CC3" w:rsidRDefault="00896681" w:rsidP="00896681">
            <w:pPr>
              <w:rPr>
                <w:rFonts w:ascii="Times New Roman" w:hAnsi="Times New Roman" w:cs="Times New Roman"/>
                <w:i/>
                <w:iCs/>
              </w:rPr>
            </w:pPr>
            <w:r w:rsidRPr="000A4CC3">
              <w:rPr>
                <w:rFonts w:ascii="Times New Roman" w:hAnsi="Times New Roman" w:cs="Times New Roman"/>
              </w:rPr>
              <w:t>Observational Study</w:t>
            </w:r>
          </w:p>
        </w:tc>
        <w:tc>
          <w:tcPr>
            <w:tcW w:w="1620" w:type="dxa"/>
          </w:tcPr>
          <w:p w14:paraId="2DDFC497" w14:textId="59477F25"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7C85B330"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tc>
        <w:tc>
          <w:tcPr>
            <w:tcW w:w="6120" w:type="dxa"/>
          </w:tcPr>
          <w:p w14:paraId="30382C94"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Training of PHW</w:t>
            </w:r>
          </w:p>
          <w:p w14:paraId="7612F238" w14:textId="23F35145" w:rsidR="00ED0A8E" w:rsidRPr="000A4CC3" w:rsidRDefault="00ED0A8E" w:rsidP="00896681">
            <w:pPr>
              <w:rPr>
                <w:rFonts w:ascii="Times New Roman" w:hAnsi="Times New Roman" w:cs="Times New Roman"/>
              </w:rPr>
            </w:pPr>
            <w:r w:rsidRPr="000A4CC3">
              <w:rPr>
                <w:rFonts w:ascii="Times New Roman" w:hAnsi="Times New Roman" w:cs="Times New Roman"/>
              </w:rPr>
              <w:t>--</w:t>
            </w:r>
            <w:r w:rsidR="00CB6035" w:rsidRPr="000A4CC3">
              <w:rPr>
                <w:rFonts w:ascii="Times New Roman" w:hAnsi="Times New Roman" w:cs="Times New Roman"/>
              </w:rPr>
              <w:t>Compared to control patients, i</w:t>
            </w:r>
            <w:r w:rsidRPr="000A4CC3">
              <w:rPr>
                <w:rFonts w:ascii="Times New Roman" w:hAnsi="Times New Roman" w:cs="Times New Roman"/>
              </w:rPr>
              <w:t xml:space="preserve">ntervention patients experienced </w:t>
            </w:r>
            <w:r w:rsidR="00CB6035" w:rsidRPr="000A4CC3">
              <w:rPr>
                <w:rFonts w:ascii="Times New Roman" w:hAnsi="Times New Roman" w:cs="Times New Roman"/>
              </w:rPr>
              <w:t xml:space="preserve">a </w:t>
            </w:r>
            <w:r w:rsidRPr="000A4CC3">
              <w:rPr>
                <w:rFonts w:ascii="Times New Roman" w:hAnsi="Times New Roman" w:cs="Times New Roman"/>
              </w:rPr>
              <w:t>greater “success rate</w:t>
            </w:r>
            <w:r w:rsidR="0024674C" w:rsidRPr="000A4CC3">
              <w:rPr>
                <w:rFonts w:ascii="Times New Roman" w:hAnsi="Times New Roman" w:cs="Times New Roman"/>
              </w:rPr>
              <w:t xml:space="preserve">” </w:t>
            </w:r>
            <w:r w:rsidR="00CB6035" w:rsidRPr="000A4CC3">
              <w:rPr>
                <w:rFonts w:ascii="Times New Roman" w:hAnsi="Times New Roman" w:cs="Times New Roman"/>
              </w:rPr>
              <w:t>that includes</w:t>
            </w:r>
            <w:r w:rsidR="0024674C" w:rsidRPr="000A4CC3">
              <w:rPr>
                <w:rFonts w:ascii="Times New Roman" w:hAnsi="Times New Roman" w:cs="Times New Roman"/>
              </w:rPr>
              <w:t xml:space="preserve"> the</w:t>
            </w:r>
            <w:r w:rsidR="0066025F" w:rsidRPr="000A4CC3">
              <w:rPr>
                <w:rFonts w:ascii="Times New Roman" w:hAnsi="Times New Roman" w:cs="Times New Roman"/>
              </w:rPr>
              <w:t xml:space="preserve"> </w:t>
            </w:r>
            <w:r w:rsidR="0024674C" w:rsidRPr="000A4CC3">
              <w:rPr>
                <w:rFonts w:ascii="Times New Roman" w:hAnsi="Times New Roman" w:cs="Times New Roman"/>
              </w:rPr>
              <w:t>probability</w:t>
            </w:r>
            <w:r w:rsidR="0066025F" w:rsidRPr="000A4CC3">
              <w:rPr>
                <w:rFonts w:ascii="Times New Roman" w:hAnsi="Times New Roman" w:cs="Times New Roman"/>
              </w:rPr>
              <w:t xml:space="preserve"> of receiving adequate treatment</w:t>
            </w:r>
            <w:r w:rsidR="0024674C" w:rsidRPr="000A4CC3">
              <w:rPr>
                <w:rFonts w:ascii="Times New Roman" w:hAnsi="Times New Roman" w:cs="Times New Roman"/>
              </w:rPr>
              <w:t xml:space="preserve"> (as determined by a psychiatrist)</w:t>
            </w:r>
            <w:r w:rsidR="0066025F" w:rsidRPr="000A4CC3">
              <w:rPr>
                <w:rFonts w:ascii="Times New Roman" w:hAnsi="Times New Roman" w:cs="Times New Roman"/>
              </w:rPr>
              <w:t xml:space="preserve">, completing </w:t>
            </w:r>
            <w:r w:rsidR="0024674C" w:rsidRPr="000A4CC3">
              <w:rPr>
                <w:rFonts w:ascii="Times New Roman" w:hAnsi="Times New Roman" w:cs="Times New Roman"/>
              </w:rPr>
              <w:t xml:space="preserve">the course of </w:t>
            </w:r>
            <w:r w:rsidR="0066025F" w:rsidRPr="000A4CC3">
              <w:rPr>
                <w:rFonts w:ascii="Times New Roman" w:hAnsi="Times New Roman" w:cs="Times New Roman"/>
              </w:rPr>
              <w:t>treatment, and</w:t>
            </w:r>
            <w:r w:rsidRPr="000A4CC3">
              <w:rPr>
                <w:rFonts w:ascii="Times New Roman" w:hAnsi="Times New Roman" w:cs="Times New Roman"/>
              </w:rPr>
              <w:t xml:space="preserve"> </w:t>
            </w:r>
            <w:r w:rsidR="0066025F" w:rsidRPr="000A4CC3">
              <w:rPr>
                <w:rFonts w:ascii="Times New Roman" w:hAnsi="Times New Roman" w:cs="Times New Roman"/>
              </w:rPr>
              <w:t xml:space="preserve">not presenting depression 3 months post-intervention </w:t>
            </w:r>
          </w:p>
        </w:tc>
        <w:tc>
          <w:tcPr>
            <w:tcW w:w="1620" w:type="dxa"/>
          </w:tcPr>
          <w:p w14:paraId="5C40DA16" w14:textId="7F3981A3" w:rsidR="00896681" w:rsidRPr="000A4CC3" w:rsidRDefault="00896681" w:rsidP="00896681">
            <w:pPr>
              <w:rPr>
                <w:rFonts w:ascii="Times New Roman" w:hAnsi="Times New Roman" w:cs="Times New Roman"/>
              </w:rPr>
            </w:pPr>
            <w:r w:rsidRPr="000A4CC3">
              <w:rPr>
                <w:rFonts w:ascii="Times New Roman" w:hAnsi="Times New Roman" w:cs="Times New Roman"/>
              </w:rPr>
              <w:t>Mod</w:t>
            </w:r>
            <w:r w:rsidR="00177EB8" w:rsidRPr="000A4CC3">
              <w:rPr>
                <w:rFonts w:ascii="Times New Roman" w:hAnsi="Times New Roman" w:cs="Times New Roman"/>
              </w:rPr>
              <w:t xml:space="preserve">el 1 </w:t>
            </w:r>
          </w:p>
        </w:tc>
      </w:tr>
      <w:tr w:rsidR="00EC2A44" w:rsidRPr="000A4CC3" w14:paraId="41A5F797" w14:textId="77777777" w:rsidTr="003B6D0E">
        <w:tc>
          <w:tcPr>
            <w:tcW w:w="1710" w:type="dxa"/>
          </w:tcPr>
          <w:p w14:paraId="4FF7436A" w14:textId="7D285802" w:rsidR="00896681" w:rsidRPr="000A4CC3" w:rsidRDefault="00896681" w:rsidP="00540346">
            <w:pPr>
              <w:rPr>
                <w:rFonts w:ascii="Times New Roman" w:hAnsi="Times New Roman" w:cs="Times New Roman"/>
              </w:rPr>
            </w:pPr>
            <w:proofErr w:type="spellStart"/>
            <w:r w:rsidRPr="000A4CC3">
              <w:rPr>
                <w:rFonts w:ascii="Times New Roman" w:hAnsi="Times New Roman" w:cs="Times New Roman"/>
              </w:rPr>
              <w:t>Buttorff</w:t>
            </w:r>
            <w:proofErr w:type="spellEnd"/>
            <w:r w:rsidRPr="000A4CC3">
              <w:rPr>
                <w:rFonts w:ascii="Times New Roman" w:hAnsi="Times New Roman" w:cs="Times New Roman"/>
              </w:rPr>
              <w:t xml:space="preserve"> et al.</w:t>
            </w:r>
            <w:r w:rsidR="00CE457B" w:rsidRPr="000A4CC3">
              <w:rPr>
                <w:rFonts w:ascii="Times New Roman" w:hAnsi="Times New Roman" w:cs="Times New Roman"/>
              </w:rPr>
              <w:t>,</w:t>
            </w:r>
            <w:r w:rsidRPr="000A4CC3">
              <w:rPr>
                <w:rFonts w:ascii="Times New Roman" w:hAnsi="Times New Roman" w:cs="Times New Roman"/>
              </w:rPr>
              <w:t xml:space="preserve"> (2012)</w:t>
            </w:r>
            <w:r w:rsidR="005276CB" w:rsidRPr="000A4CC3">
              <w:rPr>
                <w:rFonts w:ascii="Times New Roman" w:hAnsi="Times New Roman" w:cs="Times New Roman"/>
              </w:rPr>
              <w:fldChar w:fldCharType="begin" w:fldLock="1"/>
            </w:r>
            <w:r w:rsidR="00526279" w:rsidRPr="000A4CC3">
              <w:rPr>
                <w:rFonts w:ascii="Times New Roman" w:hAnsi="Times New Roman" w:cs="Times New Roman"/>
              </w:rPr>
              <w:instrText>ADDIN CSL_CITATION {"citationItems":[{"id":"ITEM-1","itemData":{"DOI":"10.2471/BLT.12.104133","ISSN":"00429686","PMID":"23226893","abstract":"OBJECTIVE To carry out an economic evaluation of a task-shifting intervention for the treatment of depressive and anxiety disorders in primary-care settings in Goa, India. METHODS Cost-utility and cost-effectiveness analyses based on generalized linear models were performed within a trial set in 24 public and private primary-care facilities. Subjects were randomly assigned to an intervention or a control arm. Eligible subjects in the intervention arm were given psycho-education, case management, interpersonal psychotherapy and/or antidepressants by lay health workers. Subjects in the control arm were treated by physicians. The use of health-care resources, the disability of each subject and degree of psychiatric morbidity, as measured by the Revised Clinical Interview Schedule, were determined at 2, 6 and 12 months. FINDINGS Complete data, from all three follow-ups, were collected from 1243 (75.4%) and 938 (81.7%) of the subjects enrolled in the study facilities from the public and private sectors, respectively. Within the public facilities, subjects in the intervention arm showed greater improvement in all the health outcomes investigated than those in the control arm. Time costs were also significantly lower in the intervention arm than in the control arm, whereas health system costs in the two arms were similar. Within the private facilities, however, the effectiveness and costs recorded in the two arms were similar. CONCLUSION Within public primary-care facilities in Goa, the use of lay health workers in the care of subjects with common mental disorders was not only cost-effective but also cost-saving.","author":[{"dropping-particle":"","family":"Buttorff","given":"Christine","non-dropping-particle":"","parse-names":false,"suffix":""},{"dropping-particle":"","family":"Hock","given":"Rebecca","non-dropping-particle":"","parse-names":false,"suffix":""},{"dropping-particle":"","family":"Weiss","given":"Helen","non-dropping-particle":"","parse-names":false,"suffix":""},{"dropping-particle":"","family":"Naik","given":"Smita","non-dropping-particle":"","parse-names":false,"suffix":""},{"dropping-particle":"","family":"Araya","given":"Ricardo","non-dropping-particle":"","parse-names":false,"suffix":""},{"dropping-particle":"","family":"Kirkwood","given":"Betty","non-dropping-particle":"","parse-names":false,"suffix":""},{"dropping-particle":"","family":"Chisholm","given":"Daniel","non-dropping-particle":"","parse-names":false,"suffix":""},{"dropping-particle":"","family":"Patel","given":"Vikram","non-dropping-particle":"","parse-names":false,"suffix":""}],"container-title":"Bulletin of the World Health Organization","id":"ITEM-1","issue":"11","issued":{"date-parts":[["2012","11","1"]]},"page":"813-821","title":"Economic evaluation of a task-shifting intervention for common mental disorders in India","type":"article-journal","volume":"90"},"uris":["http://www.mendeley.com/documents/?uuid=546b00e4-efa0-4c62-98b3-0e79e5560323"]}],"mendeley":{"formattedCitation":"&lt;sup&gt;12&lt;/sup&gt;","plainTextFormattedCitation":"12","previouslyFormattedCitation":"&lt;sup&gt;12&lt;/sup&gt;"},"properties":{"noteIndex":0},"schema":"https://github.com/citation-style-language/schema/raw/master/csl-citation.json"}</w:instrText>
            </w:r>
            <w:r w:rsidR="005276CB" w:rsidRPr="000A4CC3">
              <w:rPr>
                <w:rFonts w:ascii="Times New Roman" w:hAnsi="Times New Roman" w:cs="Times New Roman"/>
              </w:rPr>
              <w:fldChar w:fldCharType="separate"/>
            </w:r>
            <w:r w:rsidR="00540346" w:rsidRPr="000A4CC3">
              <w:rPr>
                <w:rFonts w:ascii="Times New Roman" w:hAnsi="Times New Roman" w:cs="Times New Roman"/>
                <w:noProof/>
                <w:vertAlign w:val="superscript"/>
              </w:rPr>
              <w:t>12</w:t>
            </w:r>
            <w:r w:rsidR="005276CB" w:rsidRPr="000A4CC3">
              <w:rPr>
                <w:rFonts w:ascii="Times New Roman" w:hAnsi="Times New Roman" w:cs="Times New Roman"/>
              </w:rPr>
              <w:fldChar w:fldCharType="end"/>
            </w:r>
          </w:p>
        </w:tc>
        <w:tc>
          <w:tcPr>
            <w:tcW w:w="2250" w:type="dxa"/>
          </w:tcPr>
          <w:p w14:paraId="5BE21D9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 (LMIC)</w:t>
            </w:r>
          </w:p>
        </w:tc>
        <w:tc>
          <w:tcPr>
            <w:tcW w:w="1530" w:type="dxa"/>
          </w:tcPr>
          <w:p w14:paraId="76350171" w14:textId="6959653D" w:rsidR="00896681" w:rsidRPr="000A4CC3" w:rsidRDefault="00896681" w:rsidP="00896681">
            <w:pPr>
              <w:rPr>
                <w:rFonts w:ascii="Times New Roman" w:hAnsi="Times New Roman" w:cs="Times New Roman"/>
                <w:i/>
                <w:iCs/>
              </w:rPr>
            </w:pPr>
            <w:r w:rsidRPr="000A4CC3">
              <w:rPr>
                <w:rFonts w:ascii="Times New Roman" w:hAnsi="Times New Roman" w:cs="Times New Roman"/>
              </w:rPr>
              <w:t>Economic analysis of an RCT</w:t>
            </w:r>
          </w:p>
        </w:tc>
        <w:tc>
          <w:tcPr>
            <w:tcW w:w="1620" w:type="dxa"/>
          </w:tcPr>
          <w:p w14:paraId="0C96DD4A" w14:textId="5255F98A"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Economic Evaluation / Cost-Utility AND Cost-Effectiveness</w:t>
            </w:r>
          </w:p>
          <w:p w14:paraId="12B41DC7"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22E7101F" w14:textId="77777777" w:rsidR="00896681" w:rsidRPr="000A4CC3" w:rsidRDefault="00896681" w:rsidP="00896681">
            <w:pPr>
              <w:rPr>
                <w:rFonts w:ascii="Times New Roman" w:hAnsi="Times New Roman" w:cs="Times New Roman"/>
              </w:rPr>
            </w:pPr>
          </w:p>
        </w:tc>
        <w:tc>
          <w:tcPr>
            <w:tcW w:w="6120" w:type="dxa"/>
          </w:tcPr>
          <w:p w14:paraId="15622AEA" w14:textId="426D25B6" w:rsidR="00896681" w:rsidRPr="000A4CC3" w:rsidRDefault="00063697" w:rsidP="00EC2A44">
            <w:pPr>
              <w:jc w:val="center"/>
              <w:rPr>
                <w:rFonts w:ascii="Times New Roman" w:hAnsi="Times New Roman" w:cs="Times New Roman"/>
                <w:u w:val="single"/>
              </w:rPr>
            </w:pPr>
            <w:r w:rsidRPr="000A4CC3">
              <w:rPr>
                <w:rFonts w:ascii="Times New Roman" w:hAnsi="Times New Roman" w:cs="Times New Roman"/>
                <w:u w:val="single"/>
              </w:rPr>
              <w:t>Multidisciplinary Team</w:t>
            </w:r>
            <w:r w:rsidR="00896681" w:rsidRPr="000A4CC3">
              <w:rPr>
                <w:rFonts w:ascii="Times New Roman" w:hAnsi="Times New Roman" w:cs="Times New Roman"/>
                <w:u w:val="single"/>
              </w:rPr>
              <w:t>-Delivered Intervention</w:t>
            </w:r>
          </w:p>
          <w:p w14:paraId="72150894" w14:textId="44B27823" w:rsidR="00896681" w:rsidRPr="000A4CC3" w:rsidRDefault="00896681" w:rsidP="00896681">
            <w:pPr>
              <w:rPr>
                <w:rFonts w:ascii="Times New Roman" w:hAnsi="Times New Roman" w:cs="Times New Roman"/>
              </w:rPr>
            </w:pPr>
            <w:r w:rsidRPr="000A4CC3">
              <w:rPr>
                <w:rFonts w:ascii="Times New Roman" w:hAnsi="Times New Roman" w:cs="Times New Roman"/>
              </w:rPr>
              <w:t>-- More costly and more effective from the health system perspective</w:t>
            </w:r>
          </w:p>
          <w:p w14:paraId="2BF71119" w14:textId="0DB7A0BF" w:rsidR="00896681" w:rsidRPr="000A4CC3" w:rsidRDefault="00896681" w:rsidP="00896681">
            <w:pPr>
              <w:rPr>
                <w:rFonts w:ascii="Times New Roman" w:hAnsi="Times New Roman" w:cs="Times New Roman"/>
              </w:rPr>
            </w:pPr>
            <w:r w:rsidRPr="000A4CC3">
              <w:rPr>
                <w:rFonts w:ascii="Times New Roman" w:hAnsi="Times New Roman" w:cs="Times New Roman"/>
              </w:rPr>
              <w:t>-- Less costly and more effective from the societal perspective</w:t>
            </w:r>
          </w:p>
          <w:p w14:paraId="4057C552" w14:textId="544FBB6F" w:rsidR="00896681" w:rsidRPr="000A4CC3" w:rsidRDefault="00896681" w:rsidP="00896681">
            <w:pPr>
              <w:rPr>
                <w:rFonts w:ascii="Times New Roman" w:hAnsi="Times New Roman" w:cs="Times New Roman"/>
              </w:rPr>
            </w:pPr>
            <w:r w:rsidRPr="000A4CC3">
              <w:rPr>
                <w:rFonts w:ascii="Times New Roman" w:hAnsi="Times New Roman" w:cs="Times New Roman"/>
              </w:rPr>
              <w:t>--Probability close to 1</w:t>
            </w:r>
            <w:r w:rsidR="004A073C" w:rsidRPr="000A4CC3">
              <w:rPr>
                <w:rFonts w:ascii="Times New Roman" w:hAnsi="Times New Roman" w:cs="Times New Roman"/>
              </w:rPr>
              <w:t xml:space="preserve"> </w:t>
            </w:r>
            <w:r w:rsidRPr="000A4CC3">
              <w:rPr>
                <w:rFonts w:ascii="Times New Roman" w:hAnsi="Times New Roman" w:cs="Times New Roman"/>
              </w:rPr>
              <w:t>that this intervention is cost-effective</w:t>
            </w:r>
          </w:p>
        </w:tc>
        <w:tc>
          <w:tcPr>
            <w:tcW w:w="1620" w:type="dxa"/>
          </w:tcPr>
          <w:p w14:paraId="7CBEE00B" w14:textId="4D284710"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6 </w:t>
            </w:r>
          </w:p>
        </w:tc>
      </w:tr>
      <w:tr w:rsidR="00EC2A44" w:rsidRPr="000A4CC3" w14:paraId="4D3B74FC" w14:textId="77777777" w:rsidTr="003B6D0E">
        <w:tc>
          <w:tcPr>
            <w:tcW w:w="1710" w:type="dxa"/>
          </w:tcPr>
          <w:p w14:paraId="17183480" w14:textId="0A35CE2F" w:rsidR="00896681" w:rsidRPr="000A4CC3" w:rsidRDefault="00896681" w:rsidP="00540346">
            <w:pPr>
              <w:rPr>
                <w:rFonts w:ascii="Times New Roman" w:hAnsi="Times New Roman" w:cs="Times New Roman"/>
              </w:rPr>
            </w:pPr>
            <w:r w:rsidRPr="000A4CC3">
              <w:rPr>
                <w:rFonts w:ascii="Times New Roman" w:hAnsi="Times New Roman" w:cs="Times New Roman"/>
              </w:rPr>
              <w:t>Chen et al.</w:t>
            </w:r>
            <w:r w:rsidR="00CE457B" w:rsidRPr="000A4CC3">
              <w:rPr>
                <w:rFonts w:ascii="Times New Roman" w:hAnsi="Times New Roman" w:cs="Times New Roman"/>
              </w:rPr>
              <w:t>,</w:t>
            </w:r>
            <w:r w:rsidRPr="000A4CC3">
              <w:rPr>
                <w:rFonts w:ascii="Times New Roman" w:hAnsi="Times New Roman" w:cs="Times New Roman"/>
              </w:rPr>
              <w:t xml:space="preserve"> (2015)</w:t>
            </w:r>
            <w:r w:rsidR="00144F4A" w:rsidRPr="000A4CC3">
              <w:rPr>
                <w:rFonts w:ascii="Times New Roman" w:hAnsi="Times New Roman" w:cs="Times New Roman"/>
              </w:rPr>
              <w:fldChar w:fldCharType="begin" w:fldLock="1"/>
            </w:r>
            <w:r w:rsidR="00526279" w:rsidRPr="000A4CC3">
              <w:rPr>
                <w:rFonts w:ascii="Times New Roman" w:hAnsi="Times New Roman" w:cs="Times New Roman"/>
              </w:rPr>
              <w:instrText>ADDIN CSL_CITATION {"citationItems":[{"id":"ITEM-1","itemData":{"DOI":"10.1016/S2215-0366(15)00002-4","ISSN":"2215-0374 (Electronic)","PMID":"26360086","abstract":"BACKGROUND: China's national health policy classifies depression as a chronic disease that should be managed in primary care settings. In some high-income countries use of chronic disease management principles and primary care-based collaborative-care models have improved outcomes for late-life depression; however, this approach has not yet been tested in China. We aimed to assess whether use of a collaborative-care depression care management (DCM) intervention could improve outcomes for Chinese adults with depression aged 60 years and older. METHODS: Between Jan 17, 2011, [corrected] and Nov 30, 2013, we did a cluster-randomised trial in patients from primary care centre clinics in Shangcheng district of Hangzhou city in eastern China. We randomly assigned (1:1) clinics to either DCM (involving training for physicians in use of treatment guidelines, training for primary care nurses to function as care managers, and consultation with psychiatrists as support) or to give enhanced care as usual to all eligible patients aged 60 years and older with major depressive disorder. Clinics were chosen randomly for inclusion from all primary care clinics in the district by computer algorithm and then randomly allocated depression care interventions remotely by computer algorithm. Physicians, study personnel, and patients were not masked to clinic assignment. Our primary outcome was difference in Hamilton Depression Rating Scale (HAMD) score using data for clusters at baseline and 3, 6, and 12 month follow-up in a mixed-effects model of the intention-to-treat population. We originally aimed to analyse outcomes at 24 months, however the difference between groups at 12 months was large and funding was insufficient to continue to 24 months, therefore we decided to end the trial at 12 months. This trial is registered with ClinicalTrials.gov, number NCT01287494. FINDINGS: Of 34 primary care clinics in Shangcheng district, 16 were randomly chosen. We randomly assigned eight clinics to the DCM intervention (164 patients enrolled) and eight primary care clinics to enhanced care as usual (162 patients). There were no major differences in baseline demographic and clinical variables between the groups of patients for each intervention. Over the 12 months, patients in clinics assigned to DCM had a significantly greater reduction in HAMD score than did those in practices assigned to enhanced care as usual (estimated between group difference -6.5 [95% CI -7.1 to -5.9]; Cohen's d…","author":[{"dropping-particle":"","family":"Chen","given":"Shulin","non-dropping-particle":"","parse-names":false,"suffix":""},{"dropping-particle":"","family":"Conwell","given":"Yeates","non-dropping-particle":"","parse-names":false,"suffix":""},{"dropping-particle":"","family":"He","given":"Jin","non-dropping-particle":"","parse-names":false,"suffix":""},{"dropping-particle":"","family":"Lu","given":"Naiji","non-dropping-particle":"","parse-names":false,"suffix":""},{"dropping-particle":"","family":"Wu","given":"Jiayan","non-dropping-particle":"","parse-names":false,"suffix":""}],"container-title":"The lancet. Psychiatry","id":"ITEM-1","issue":"4","issued":{"date-parts":[["2015","4"]]},"language":"eng","page":"332-339","publisher-place":"England","title":"Depression care management for adults older than 60 years in primary care clinics in urban China: a cluster-randomised trial.","type":"article-journal","volume":"2"},"uris":["http://www.mendeley.com/documents/?uuid=b1d0b524-9fff-45d2-aef7-2fa705b4bb0a"]}],"mendeley":{"formattedCitation":"&lt;sup&gt;13&lt;/sup&gt;","plainTextFormattedCitation":"13","previouslyFormattedCitation":"&lt;sup&gt;13&lt;/sup&gt;"},"properties":{"noteIndex":0},"schema":"https://github.com/citation-style-language/schema/raw/master/csl-citation.json"}</w:instrText>
            </w:r>
            <w:r w:rsidR="00144F4A" w:rsidRPr="000A4CC3">
              <w:rPr>
                <w:rFonts w:ascii="Times New Roman" w:hAnsi="Times New Roman" w:cs="Times New Roman"/>
              </w:rPr>
              <w:fldChar w:fldCharType="separate"/>
            </w:r>
            <w:r w:rsidR="00540346" w:rsidRPr="000A4CC3">
              <w:rPr>
                <w:rFonts w:ascii="Times New Roman" w:hAnsi="Times New Roman" w:cs="Times New Roman"/>
                <w:noProof/>
                <w:vertAlign w:val="superscript"/>
              </w:rPr>
              <w:t>13</w:t>
            </w:r>
            <w:r w:rsidR="00144F4A" w:rsidRPr="000A4CC3">
              <w:rPr>
                <w:rFonts w:ascii="Times New Roman" w:hAnsi="Times New Roman" w:cs="Times New Roman"/>
              </w:rPr>
              <w:fldChar w:fldCharType="end"/>
            </w:r>
          </w:p>
        </w:tc>
        <w:tc>
          <w:tcPr>
            <w:tcW w:w="2250" w:type="dxa"/>
          </w:tcPr>
          <w:p w14:paraId="16A2C168"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China (UMIC)</w:t>
            </w:r>
          </w:p>
        </w:tc>
        <w:tc>
          <w:tcPr>
            <w:tcW w:w="1530" w:type="dxa"/>
          </w:tcPr>
          <w:p w14:paraId="146F8685" w14:textId="258DB9F1"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7CE28161" w14:textId="54F3974F"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188A54D6"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0DE54D1E" w14:textId="77777777" w:rsidR="00896681" w:rsidRPr="000A4CC3" w:rsidRDefault="00896681" w:rsidP="00896681">
            <w:pPr>
              <w:rPr>
                <w:rFonts w:ascii="Times New Roman" w:hAnsi="Times New Roman" w:cs="Times New Roman"/>
              </w:rPr>
            </w:pPr>
          </w:p>
        </w:tc>
        <w:tc>
          <w:tcPr>
            <w:tcW w:w="6120" w:type="dxa"/>
          </w:tcPr>
          <w:p w14:paraId="30CC344B"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CCM</w:t>
            </w:r>
          </w:p>
          <w:p w14:paraId="24FEE429"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--HAMD scores reduced significantly in CCM vs. EUC</w:t>
            </w:r>
          </w:p>
        </w:tc>
        <w:tc>
          <w:tcPr>
            <w:tcW w:w="1620" w:type="dxa"/>
          </w:tcPr>
          <w:p w14:paraId="14A65C9B" w14:textId="4D2124A8"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6 </w:t>
            </w:r>
          </w:p>
        </w:tc>
      </w:tr>
      <w:tr w:rsidR="00EC2A44" w:rsidRPr="000A4CC3" w14:paraId="6D767464" w14:textId="77777777" w:rsidTr="003B6D0E">
        <w:tc>
          <w:tcPr>
            <w:tcW w:w="1710" w:type="dxa"/>
          </w:tcPr>
          <w:p w14:paraId="7D03B6BE" w14:textId="6ECBFAF6" w:rsidR="00896681" w:rsidRPr="000A4CC3" w:rsidRDefault="00CE457B" w:rsidP="00540346">
            <w:pPr>
              <w:rPr>
                <w:rFonts w:ascii="Times New Roman" w:hAnsi="Times New Roman" w:cs="Times New Roman"/>
              </w:rPr>
            </w:pPr>
            <w:r w:rsidRPr="000A4CC3">
              <w:rPr>
                <w:rFonts w:ascii="Times New Roman" w:hAnsi="Times New Roman" w:cs="Times New Roman"/>
              </w:rPr>
              <w:lastRenderedPageBreak/>
              <w:t xml:space="preserve">* </w:t>
            </w:r>
            <w:proofErr w:type="spellStart"/>
            <w:r w:rsidRPr="000A4CC3">
              <w:rPr>
                <w:rFonts w:ascii="Times New Roman" w:hAnsi="Times New Roman" w:cs="Times New Roman"/>
              </w:rPr>
              <w:t>Chibanda</w:t>
            </w:r>
            <w:proofErr w:type="spellEnd"/>
            <w:r w:rsidRPr="000A4CC3">
              <w:rPr>
                <w:rFonts w:ascii="Times New Roman" w:hAnsi="Times New Roman" w:cs="Times New Roman"/>
              </w:rPr>
              <w:t xml:space="preserve"> et al., (2011)</w:t>
            </w:r>
            <w:r w:rsidR="00144F4A" w:rsidRPr="000A4CC3">
              <w:rPr>
                <w:rFonts w:ascii="Times New Roman" w:hAnsi="Times New Roman" w:cs="Times New Roman"/>
              </w:rPr>
              <w:fldChar w:fldCharType="begin" w:fldLock="1"/>
            </w:r>
            <w:r w:rsidR="00526279" w:rsidRPr="000A4CC3">
              <w:rPr>
                <w:rFonts w:ascii="Times New Roman" w:hAnsi="Times New Roman" w:cs="Times New Roman"/>
              </w:rPr>
              <w:instrText>ADDIN CSL_CITATION {"citationItems":[{"id":"ITEM-1","itemData":{"DOI":"10.1186/1471-2458-11-828","ISSN":"1471-2458","PMID":"22029430","abstract":"BACKGROUND There is limited evidence that interventions for depression and other common mental disorders (CMD) can be integrated sustainably into primary health care in Africa. We aimed to pilot a low-cost multi-component 'Friendship Bench Intervention' for CMD, locally adapted from problem-solving therapy and delivered by trained and supervised female lay workers to learn if was feasible and possibly effective as well as how best to implement it on a larger scale. METHOD We trained lay workers for 8 days in screening and monitoring CMD and in delivering the intervention. Ten lay workers screened consecutive adult attenders who either were referred or self-referred to the Friendship Bench between July and December 2007. Those scoring above the validated cut-point of the Shona Symptom Questionnaire (SSQ) for CMD were potentially eligible. Exclusions were suicide risk or very severe depression. All others were offered 6 sessions of problem-solving therapy (PST) enhanced with a component of activity scheduling. Weekly nurse-led group supervision and monthly supervision from a mental health specialist were provided. Data on SSQ scores at 6 weeks after entering the study were collected by an independent research nurse. Lay workers completed a brief evaluation on their experiences of delivering the intervention. RESULTS Of 395 potentially eligible, 33 (8%) were excluded due to high risk. Of the 362 left, 2% (7) declined and 10% (35) were lost to follow-up leaving an 88% response rate (n = 320). Over half (n = 166, 52%) had presented with an HIV-related problem. Mean SSQ score fell from 11.3 (sd 1.4) before treatment to 6.5 (sd 2.4) after 3-6 sessions. The drop in SSQ scores was proportional to the number of sessions attended. Nine of the ten lay workers rated themselves as very able to deliver the PST intervention. CONCLUSION We have found preliminary evidence of a clinically meaningful improvement in CMD associated with locally adapted problem-solving therapy delivered by lay health workers through routine primary health care in an African setting. There is a need to test the effectiveness of this task-shifting mental health intervention in an appropriately powered randomised controlled trial. TRIAL REGISTRATION ISRCTN: ISRCTN25476759.","author":[{"dropping-particle":"","family":"Chibanda","given":"Dixon","non-dropping-particle":"","parse-names":false,"suffix":""},{"dropping-particle":"","family":"Mesu","given":"Petra","non-dropping-particle":"","parse-names":false,"suffix":""},{"dropping-particle":"","family":"Kajawu","given":"Lazarus","non-dropping-particle":"","parse-names":false,"suffix":""},{"dropping-particle":"","family":"Cowan","given":"Frances","non-dropping-particle":"","parse-names":false,"suffix":""},{"dropping-particle":"","family":"Araya","given":"Ricardo","non-dropping-particle":"","parse-names":false,"suffix":""},{"dropping-particle":"","family":"Abas","given":"Melanie A","non-dropping-particle":"","parse-names":false,"suffix":""}],"container-title":"BMC public health","id":"ITEM-1","issued":{"date-parts":[["2011","10","26"]]},"page":"828","publisher":"BioMed Central","title":"Problem-solving therapy for depression and common mental disorders in Zimbabwe: piloting a task-shifting primary mental health care intervention in a population with a high prevalence of people living with HIV.","type":"article-journal","volume":"11"},"uris":["http://www.mendeley.com/documents/?uuid=f456e4f6-17cb-4285-af08-2f3f5dc45f3f"]}],"mendeley":{"formattedCitation":"&lt;sup&gt;14&lt;/sup&gt;","plainTextFormattedCitation":"14","previouslyFormattedCitation":"&lt;sup&gt;14&lt;/sup&gt;"},"properties":{"noteIndex":0},"schema":"https://github.com/citation-style-language/schema/raw/master/csl-citation.json"}</w:instrText>
            </w:r>
            <w:r w:rsidR="00144F4A" w:rsidRPr="000A4CC3">
              <w:rPr>
                <w:rFonts w:ascii="Times New Roman" w:hAnsi="Times New Roman" w:cs="Times New Roman"/>
              </w:rPr>
              <w:fldChar w:fldCharType="separate"/>
            </w:r>
            <w:r w:rsidR="00540346" w:rsidRPr="000A4CC3">
              <w:rPr>
                <w:rFonts w:ascii="Times New Roman" w:hAnsi="Times New Roman" w:cs="Times New Roman"/>
                <w:noProof/>
                <w:vertAlign w:val="superscript"/>
              </w:rPr>
              <w:t>14</w:t>
            </w:r>
            <w:r w:rsidR="00144F4A" w:rsidRPr="000A4CC3">
              <w:rPr>
                <w:rFonts w:ascii="Times New Roman" w:hAnsi="Times New Roman" w:cs="Times New Roman"/>
              </w:rPr>
              <w:fldChar w:fldCharType="end"/>
            </w:r>
          </w:p>
        </w:tc>
        <w:tc>
          <w:tcPr>
            <w:tcW w:w="2250" w:type="dxa"/>
          </w:tcPr>
          <w:p w14:paraId="12869701"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Zimbabwe (LIC)</w:t>
            </w:r>
          </w:p>
        </w:tc>
        <w:tc>
          <w:tcPr>
            <w:tcW w:w="1530" w:type="dxa"/>
          </w:tcPr>
          <w:p w14:paraId="2D9A202E" w14:textId="11D68398" w:rsidR="00896681" w:rsidRPr="000A4CC3" w:rsidRDefault="00896681" w:rsidP="00896681">
            <w:pPr>
              <w:rPr>
                <w:rFonts w:ascii="Times New Roman" w:hAnsi="Times New Roman" w:cs="Times New Roman"/>
                <w:i/>
                <w:iCs/>
              </w:rPr>
            </w:pPr>
            <w:r w:rsidRPr="000A4CC3">
              <w:rPr>
                <w:rFonts w:ascii="Times New Roman" w:hAnsi="Times New Roman" w:cs="Times New Roman"/>
              </w:rPr>
              <w:t>Uncontrolled Before-and-</w:t>
            </w:r>
            <w:r w:rsidR="005845E0" w:rsidRPr="000A4CC3">
              <w:rPr>
                <w:rFonts w:ascii="Times New Roman" w:hAnsi="Times New Roman" w:cs="Times New Roman"/>
              </w:rPr>
              <w:t>A</w:t>
            </w:r>
            <w:r w:rsidRPr="000A4CC3">
              <w:rPr>
                <w:rFonts w:ascii="Times New Roman" w:hAnsi="Times New Roman" w:cs="Times New Roman"/>
              </w:rPr>
              <w:t>fter Study</w:t>
            </w:r>
          </w:p>
        </w:tc>
        <w:tc>
          <w:tcPr>
            <w:tcW w:w="1620" w:type="dxa"/>
          </w:tcPr>
          <w:p w14:paraId="505BBE21" w14:textId="537F7611"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6A99DDBD"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tc>
        <w:tc>
          <w:tcPr>
            <w:tcW w:w="6120" w:type="dxa"/>
          </w:tcPr>
          <w:p w14:paraId="2BDC8F20" w14:textId="4381A2C3" w:rsidR="00896681" w:rsidRPr="000A4CC3" w:rsidRDefault="00063697"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HW-Delivered Psychotherapy</w:t>
            </w:r>
          </w:p>
          <w:p w14:paraId="476B94F1"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--SSQ scores fell proportionally to number of sessions attended</w:t>
            </w:r>
          </w:p>
        </w:tc>
        <w:tc>
          <w:tcPr>
            <w:tcW w:w="1620" w:type="dxa"/>
          </w:tcPr>
          <w:p w14:paraId="2DBAAC73" w14:textId="37E17A31"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7E3A7807" w14:textId="77777777" w:rsidTr="003B6D0E">
        <w:tc>
          <w:tcPr>
            <w:tcW w:w="1710" w:type="dxa"/>
          </w:tcPr>
          <w:p w14:paraId="745C1E81" w14:textId="4F67908A" w:rsidR="00896681" w:rsidRPr="000A4CC3" w:rsidRDefault="00896681" w:rsidP="00540346">
            <w:pPr>
              <w:rPr>
                <w:rFonts w:ascii="Times New Roman" w:hAnsi="Times New Roman" w:cs="Times New Roman"/>
              </w:rPr>
            </w:pPr>
            <w:proofErr w:type="spellStart"/>
            <w:r w:rsidRPr="000A4CC3">
              <w:rPr>
                <w:rFonts w:ascii="Times New Roman" w:hAnsi="Times New Roman" w:cs="Times New Roman"/>
              </w:rPr>
              <w:t>Chibanda</w:t>
            </w:r>
            <w:proofErr w:type="spellEnd"/>
            <w:r w:rsidRPr="000A4CC3">
              <w:rPr>
                <w:rFonts w:ascii="Times New Roman" w:hAnsi="Times New Roman" w:cs="Times New Roman"/>
              </w:rPr>
              <w:t xml:space="preserve"> et al.</w:t>
            </w:r>
            <w:r w:rsidR="00CE457B" w:rsidRPr="000A4CC3">
              <w:rPr>
                <w:rFonts w:ascii="Times New Roman" w:hAnsi="Times New Roman" w:cs="Times New Roman"/>
              </w:rPr>
              <w:t>,</w:t>
            </w:r>
            <w:r w:rsidRPr="000A4CC3">
              <w:rPr>
                <w:rFonts w:ascii="Times New Roman" w:hAnsi="Times New Roman" w:cs="Times New Roman"/>
              </w:rPr>
              <w:t xml:space="preserve"> (2014)</w:t>
            </w:r>
            <w:r w:rsidR="00144F4A" w:rsidRPr="000A4CC3">
              <w:rPr>
                <w:rFonts w:ascii="Times New Roman" w:hAnsi="Times New Roman" w:cs="Times New Roman"/>
              </w:rPr>
              <w:fldChar w:fldCharType="begin" w:fldLock="1"/>
            </w:r>
            <w:r w:rsidR="00526279" w:rsidRPr="000A4CC3">
              <w:rPr>
                <w:rFonts w:ascii="Times New Roman" w:hAnsi="Times New Roman" w:cs="Times New Roman"/>
              </w:rPr>
              <w:instrText>ADDIN CSL_CITATION {"citationItems":[{"id":"ITEM-1","itemData":{"ISSN":"2325-9574","PMID":"25513030","abstract":"Postnatal depression (PND) is a major problem in low- and middle-income countries (LMICs). A total of 210 postpartum mothers attending primary care urban clinics were screened for PND at 6 weeks postpartum using the Edinburgh Postnatal Depression Scale (EPDS) and Diagnostic and Statistical Manual of Mental Disorders (Fourth Edition; DSM-IV) criteria for major depression. The HIV prevalence was 14.8%. Of the 210 enrolled postpartum mothers, 64 (33%) met DSM IV criteria for depression. Using trained peer coun- selors, mothers with PND (n = 58) were randomly assigned to either group problem-solving therapy (PST, n = 30) or amitriptyline (n = 28). Of the 58 mothers with PND, 49 (85%) completed 6 weeks of group PST (n = 27) or pharmacotherapy (n = 22). At baseline, the mean EPDS score for participants randomized to group PST was 17.3 (standard deviation [SD] 3.7), while the group randomized to amitriptyline had a mean EPDS score of 17.9 (SD 3.9; P = .581). At 6 weeks postintervention, the drop in mean EPDS score was greater in the PST group (8.22, SD 3.6) compared to the amitriptyline group (10.7, SD 2.7; P = .0097). Group PST using peer counselors is feasible, acceptable, and more effective compared to pharmacotherapy in the treatment of PND. Group PST could be integrated into maternal and child health clinics and preventing mother-to-child transmission of HIV programs in LMICs.","author":[{"dropping-particle":"","family":"Chibanda","given":"Dixon","non-dropping-particle":"","parse-names":false,"suffix":""},{"dropping-particle":"","family":"Shetty","given":"Avinash K","non-dropping-particle":"","parse-names":false,"suffix":""},{"dropping-particle":"","family":"Tshimanga","given":"Mufuta","non-dropping-particle":"","parse-names":false,"suffix":""},{"dropping-particle":"","family":"Woelk","given":"Godfrey","non-dropping-particle":"","parse-names":false,"suffix":""},{"dropping-particle":"","family":"Stranix-Chibanda","given":"Lynda","non-dropping-particle":"","parse-names":false,"suffix":""},{"dropping-particle":"","family":"Rusakaniko","given":"Simbarashe","non-dropping-particle":"","parse-names":false,"suffix":""}],"container-title":"Journal of the International Association of Providers of AIDS Care","id":"ITEM-1","issue":"4","issued":{"date-parts":[["2014"]]},"page":"335-41","title":"Group problem-solving therapy for postnatal depression among HIV-positive and HIV-negative mothers in Zimbabwe.","type":"article-journal","volume":"13"},"uris":["http://www.mendeley.com/documents/?uuid=fc4d2ea1-f968-43af-9e04-d7f9e15e42ca"]}],"mendeley":{"formattedCitation":"&lt;sup&gt;15&lt;/sup&gt;","plainTextFormattedCitation":"15","previouslyFormattedCitation":"&lt;sup&gt;15&lt;/sup&gt;"},"properties":{"noteIndex":0},"schema":"https://github.com/citation-style-language/schema/raw/master/csl-citation.json"}</w:instrText>
            </w:r>
            <w:r w:rsidR="00144F4A" w:rsidRPr="000A4CC3">
              <w:rPr>
                <w:rFonts w:ascii="Times New Roman" w:hAnsi="Times New Roman" w:cs="Times New Roman"/>
              </w:rPr>
              <w:fldChar w:fldCharType="separate"/>
            </w:r>
            <w:r w:rsidR="00540346" w:rsidRPr="000A4CC3">
              <w:rPr>
                <w:rFonts w:ascii="Times New Roman" w:hAnsi="Times New Roman" w:cs="Times New Roman"/>
                <w:noProof/>
                <w:vertAlign w:val="superscript"/>
              </w:rPr>
              <w:t>15</w:t>
            </w:r>
            <w:r w:rsidR="00144F4A" w:rsidRPr="000A4CC3">
              <w:rPr>
                <w:rFonts w:ascii="Times New Roman" w:hAnsi="Times New Roman" w:cs="Times New Roman"/>
              </w:rPr>
              <w:fldChar w:fldCharType="end"/>
            </w:r>
          </w:p>
        </w:tc>
        <w:tc>
          <w:tcPr>
            <w:tcW w:w="2250" w:type="dxa"/>
          </w:tcPr>
          <w:p w14:paraId="0D0B369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Zimbabwe (LIC)</w:t>
            </w:r>
          </w:p>
        </w:tc>
        <w:tc>
          <w:tcPr>
            <w:tcW w:w="1530" w:type="dxa"/>
          </w:tcPr>
          <w:p w14:paraId="56AF3E32" w14:textId="616E57E9"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23954B0" w14:textId="6CD8752A"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6C7288A6"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 Postnatal depression</w:t>
            </w:r>
          </w:p>
        </w:tc>
        <w:tc>
          <w:tcPr>
            <w:tcW w:w="6120" w:type="dxa"/>
          </w:tcPr>
          <w:p w14:paraId="00F148AA" w14:textId="64664C05"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Peer Counselor-Delivered Group PST</w:t>
            </w:r>
            <w:r w:rsidRPr="000A4CC3" w:rsidDel="00EC213E">
              <w:rPr>
                <w:rFonts w:ascii="Times New Roman" w:hAnsi="Times New Roman" w:cs="Times New Roman"/>
                <w:u w:val="single"/>
              </w:rPr>
              <w:t xml:space="preserve"> </w:t>
            </w:r>
          </w:p>
          <w:p w14:paraId="437D4BA5" w14:textId="6D8311C4" w:rsidR="00896681" w:rsidRPr="000A4CC3" w:rsidRDefault="00896681" w:rsidP="00896681">
            <w:pPr>
              <w:rPr>
                <w:rFonts w:ascii="Times New Roman" w:hAnsi="Times New Roman" w:cs="Times New Roman"/>
              </w:rPr>
            </w:pPr>
            <w:r w:rsidRPr="000A4CC3">
              <w:rPr>
                <w:rFonts w:ascii="Times New Roman" w:hAnsi="Times New Roman" w:cs="Times New Roman"/>
              </w:rPr>
              <w:t>--Intervention group</w:t>
            </w:r>
            <w:r w:rsidR="00DB1CB8" w:rsidRPr="000A4CC3">
              <w:rPr>
                <w:rFonts w:ascii="Times New Roman" w:hAnsi="Times New Roman" w:cs="Times New Roman"/>
              </w:rPr>
              <w:t>’s</w:t>
            </w:r>
            <w:r w:rsidRPr="000A4CC3">
              <w:rPr>
                <w:rFonts w:ascii="Times New Roman" w:hAnsi="Times New Roman" w:cs="Times New Roman"/>
              </w:rPr>
              <w:t xml:space="preserve"> depression symptoms </w:t>
            </w:r>
            <w:r w:rsidR="00DB1CB8" w:rsidRPr="000A4CC3">
              <w:rPr>
                <w:rFonts w:ascii="Times New Roman" w:hAnsi="Times New Roman" w:cs="Times New Roman"/>
              </w:rPr>
              <w:t>were r</w:t>
            </w:r>
            <w:r w:rsidRPr="000A4CC3">
              <w:rPr>
                <w:rFonts w:ascii="Times New Roman" w:hAnsi="Times New Roman" w:cs="Times New Roman"/>
              </w:rPr>
              <w:t>educed significantly more than amitriptyline group</w:t>
            </w:r>
          </w:p>
        </w:tc>
        <w:tc>
          <w:tcPr>
            <w:tcW w:w="1620" w:type="dxa"/>
          </w:tcPr>
          <w:p w14:paraId="7BB8DE70" w14:textId="671C92DA" w:rsidR="00896681" w:rsidRPr="000A4CC3" w:rsidRDefault="00177EB8" w:rsidP="00896681">
            <w:pPr>
              <w:rPr>
                <w:rFonts w:ascii="Times New Roman" w:hAnsi="Times New Roman" w:cs="Times New Roman"/>
              </w:rPr>
            </w:pPr>
            <w:r w:rsidRPr="000A4CC3">
              <w:rPr>
                <w:rFonts w:ascii="Times New Roman" w:hAnsi="Times New Roman" w:cs="Times New Roman"/>
              </w:rPr>
              <w:t>Model 2</w:t>
            </w:r>
          </w:p>
        </w:tc>
      </w:tr>
      <w:tr w:rsidR="00EC2A44" w:rsidRPr="000A4CC3" w14:paraId="687C4E50" w14:textId="77777777" w:rsidTr="003B6D0E">
        <w:tc>
          <w:tcPr>
            <w:tcW w:w="1710" w:type="dxa"/>
          </w:tcPr>
          <w:p w14:paraId="241BA2CD" w14:textId="33899F9C" w:rsidR="00896681" w:rsidRPr="000A4CC3" w:rsidRDefault="005B42A8" w:rsidP="00540346">
            <w:pPr>
              <w:rPr>
                <w:rFonts w:ascii="Times New Roman" w:hAnsi="Times New Roman" w:cs="Times New Roman"/>
              </w:rPr>
            </w:pPr>
            <w:r w:rsidRPr="000A4CC3">
              <w:rPr>
                <w:rFonts w:ascii="Times New Roman" w:hAnsi="Times New Roman" w:cs="Times New Roman"/>
              </w:rPr>
              <w:t xml:space="preserve">* </w:t>
            </w:r>
            <w:proofErr w:type="spellStart"/>
            <w:r w:rsidRPr="000A4CC3">
              <w:rPr>
                <w:rFonts w:ascii="Times New Roman" w:hAnsi="Times New Roman" w:cs="Times New Roman"/>
              </w:rPr>
              <w:t>Chibanda</w:t>
            </w:r>
            <w:proofErr w:type="spellEnd"/>
            <w:r w:rsidRPr="000A4CC3">
              <w:rPr>
                <w:rFonts w:ascii="Times New Roman" w:hAnsi="Times New Roman" w:cs="Times New Roman"/>
              </w:rPr>
              <w:t xml:space="preserve"> et al.</w:t>
            </w:r>
            <w:r w:rsidR="002406CF" w:rsidRPr="000A4CC3">
              <w:rPr>
                <w:rFonts w:ascii="Times New Roman" w:hAnsi="Times New Roman" w:cs="Times New Roman"/>
              </w:rPr>
              <w:t>,</w:t>
            </w:r>
            <w:r w:rsidRPr="000A4CC3">
              <w:rPr>
                <w:rFonts w:ascii="Times New Roman" w:hAnsi="Times New Roman" w:cs="Times New Roman"/>
              </w:rPr>
              <w:t xml:space="preserve"> (2016)</w:t>
            </w:r>
            <w:r w:rsidRPr="000A4CC3">
              <w:rPr>
                <w:rFonts w:ascii="Times New Roman" w:hAnsi="Times New Roman" w:cs="Times New Roman"/>
              </w:rPr>
              <w:fldChar w:fldCharType="begin" w:fldLock="1"/>
            </w:r>
            <w:r w:rsidR="00526279" w:rsidRPr="000A4CC3">
              <w:rPr>
                <w:rFonts w:ascii="Times New Roman" w:hAnsi="Times New Roman" w:cs="Times New Roman"/>
              </w:rPr>
              <w:instrText>ADDIN CSL_CITATION {"citationItems":[{"id":"ITEM-1","itemData":{"DOI":"10.1001/jama.2016.19102","author":[{"dropping-particle":"","family":"Chibanda","given":"Dixon","non-dropping-particle":"","parse-names":false,"suffix":""},{"dropping-particle":"","family":"Weiss","given":"Helen","non-dropping-particle":"","parse-names":false,"suffix":""},{"dropping-particle":"","family":"Verhey","given":"Ruth","non-dropping-particle":"","parse-names":false,"suffix":""},{"dropping-particle":"","family":"Simms","given":"Victoria","non-dropping-particle":"","parse-names":false,"suffix":""},{"dropping-particle":"","family":"Rusakaniko","given":"Simbarashe","non-dropping-particle":"","parse-names":false,"suffix":""},{"dropping-particle":"","family":"Chingono","given":"Alfred","non-dropping-particle":"","parse-names":false,"suffix":""},{"dropping-particle":"","family":"Munetsi","given":"Epiphania","non-dropping-particle":"","parse-names":false,"suffix":""},{"dropping-particle":"","family":"Bere","given":"Tarisai","non-dropping-particle":"","parse-names":false,"suffix":""}],"container-title":"JAMA","id":"ITEM-1","issue":"24","issued":{"date-parts":[["2016"]]},"page":"2618-2626","title":"Effect of a Primary Care–Based Psychological Intervention on Symptoms of Common Mental Disorders in Zimbabwe A Randomized Clinical Trial","type":"article-journal","volume":"316"},"uris":["http://www.mendeley.com/documents/?uuid=07289c87-9f14-42e1-b0e2-7048df2610db"]}],"mendeley":{"formattedCitation":"&lt;sup&gt;16&lt;/sup&gt;","plainTextFormattedCitation":"16","previouslyFormattedCitation":"&lt;sup&gt;16&lt;/sup&gt;"},"properties":{"noteIndex":0},"schema":"https://github.com/citation-style-language/schema/raw/master/csl-citation.json"}</w:instrText>
            </w:r>
            <w:r w:rsidRPr="000A4CC3">
              <w:rPr>
                <w:rFonts w:ascii="Times New Roman" w:hAnsi="Times New Roman" w:cs="Times New Roman"/>
              </w:rPr>
              <w:fldChar w:fldCharType="separate"/>
            </w:r>
            <w:r w:rsidR="00540346" w:rsidRPr="000A4CC3">
              <w:rPr>
                <w:rFonts w:ascii="Times New Roman" w:hAnsi="Times New Roman" w:cs="Times New Roman"/>
                <w:noProof/>
                <w:vertAlign w:val="superscript"/>
              </w:rPr>
              <w:t>16</w:t>
            </w:r>
            <w:r w:rsidRPr="000A4CC3">
              <w:rPr>
                <w:rFonts w:ascii="Times New Roman" w:hAnsi="Times New Roman" w:cs="Times New Roman"/>
              </w:rPr>
              <w:fldChar w:fldCharType="end"/>
            </w:r>
          </w:p>
        </w:tc>
        <w:tc>
          <w:tcPr>
            <w:tcW w:w="2250" w:type="dxa"/>
          </w:tcPr>
          <w:p w14:paraId="5341487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Zimbabwe (LIC)</w:t>
            </w:r>
          </w:p>
        </w:tc>
        <w:tc>
          <w:tcPr>
            <w:tcW w:w="1530" w:type="dxa"/>
          </w:tcPr>
          <w:p w14:paraId="2B20640B" w14:textId="612F6434"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A87088E" w14:textId="5BF6CF71"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795FEFF2"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7085183D" w14:textId="77777777" w:rsidR="00896681" w:rsidRPr="000A4CC3" w:rsidRDefault="00896681" w:rsidP="00896681">
            <w:pPr>
              <w:rPr>
                <w:rFonts w:ascii="Times New Roman" w:hAnsi="Times New Roman" w:cs="Times New Roman"/>
              </w:rPr>
            </w:pPr>
          </w:p>
        </w:tc>
        <w:tc>
          <w:tcPr>
            <w:tcW w:w="6120" w:type="dxa"/>
          </w:tcPr>
          <w:p w14:paraId="3CFFC9C8" w14:textId="4D9A0892" w:rsidR="00896681" w:rsidRPr="000A4CC3" w:rsidRDefault="00063697"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 xml:space="preserve">HW-Delivered Psychotherapy </w:t>
            </w:r>
          </w:p>
          <w:p w14:paraId="3BECCD9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--Intervention group had significantly fewer SSQ symptoms and risk of depression symptoms than controls at 6 months</w:t>
            </w:r>
          </w:p>
        </w:tc>
        <w:tc>
          <w:tcPr>
            <w:tcW w:w="1620" w:type="dxa"/>
          </w:tcPr>
          <w:p w14:paraId="2454E906" w14:textId="097EF826"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5FE25CCF" w14:textId="77777777" w:rsidTr="003B6D0E">
        <w:tc>
          <w:tcPr>
            <w:tcW w:w="1710" w:type="dxa"/>
          </w:tcPr>
          <w:p w14:paraId="03D549AE" w14:textId="3A9A23EF" w:rsidR="00896681" w:rsidRPr="000A4CC3" w:rsidRDefault="00896681" w:rsidP="00540346">
            <w:pPr>
              <w:rPr>
                <w:rFonts w:ascii="Times New Roman" w:hAnsi="Times New Roman" w:cs="Times New Roman"/>
              </w:rPr>
            </w:pPr>
            <w:r w:rsidRPr="000A4CC3">
              <w:rPr>
                <w:rFonts w:ascii="Times New Roman" w:hAnsi="Times New Roman" w:cs="Times New Roman"/>
              </w:rPr>
              <w:t>Chisholm et al.</w:t>
            </w:r>
            <w:r w:rsidR="002406CF" w:rsidRPr="000A4CC3">
              <w:rPr>
                <w:rFonts w:ascii="Times New Roman" w:hAnsi="Times New Roman" w:cs="Times New Roman"/>
              </w:rPr>
              <w:t>,</w:t>
            </w:r>
            <w:r w:rsidRPr="000A4CC3">
              <w:rPr>
                <w:rFonts w:ascii="Times New Roman" w:hAnsi="Times New Roman" w:cs="Times New Roman"/>
              </w:rPr>
              <w:t xml:space="preserve"> (2000)</w:t>
            </w:r>
            <w:r w:rsidR="005B42A8" w:rsidRPr="000A4CC3">
              <w:rPr>
                <w:rFonts w:ascii="Times New Roman" w:hAnsi="Times New Roman" w:cs="Times New Roman"/>
              </w:rPr>
              <w:fldChar w:fldCharType="begin" w:fldLock="1"/>
            </w:r>
            <w:r w:rsidR="00526279" w:rsidRPr="000A4CC3">
              <w:rPr>
                <w:rFonts w:ascii="Times New Roman" w:hAnsi="Times New Roman" w:cs="Times New Roman"/>
              </w:rPr>
              <w:instrText>ADDIN CSL_CITATION {"citationItems":[{"id":"ITEM-1","itemData":{"ISSN":"0007-1250","PMID":"10974966","abstract":"BACKGROUND Targeting resources on cost-effective care strategies is important for the global mental health burden. AIMS To demonstrate cost-outcome methods in the evaluation of mental health care programmes in low-income countries. METHOD Four rural populations were screened for psychiatric morbidity. Individuals with a diagnosed common mental disorder were invited to seek treatment, and assessed prospectively on symptoms, disability, quality of life and resource use. RESULTS Between 12% and 39% of the four screened populations had a diagnosable common mental disorder. In three of the four localities there were improvements over time in symptoms, disability and quality of life, while total economic costs were reduced. CONCLUSION Economic analysis of mental health care in low-income countries is feasible and practicable. Our assessment of the cost-effectiveness of integrating mental health into primary care was confounded by the naturalistic study design and the low proportion of subjects using government primary health care services.","author":[{"dropping-particle":"","family":"Chisholm","given":"D","non-dropping-particle":"","parse-names":false,"suffix":""},{"dropping-particle":"","family":"Sekar","given":"K","non-dropping-particle":"","parse-names":false,"suffix":""},{"dropping-particle":"","family":"Kumar","given":"K K","non-dropping-particle":"","parse-names":false,"suffix":""},{"dropping-particle":"","family":"Saeed","given":"K","non-dropping-particle":"","parse-names":false,"suffix":""},{"dropping-particle":"","family":"James","given":"S","non-dropping-particle":"","parse-names":false,"suffix":""},{"dropping-particle":"","family":"Mubbashar","given":"M","non-dropping-particle":"","parse-names":false,"suffix":""},{"dropping-particle":"","family":"Murthy","given":"R S","non-dropping-particle":"","parse-names":false,"suffix":""}],"container-title":"The British journal of psychiatry : the journal of mental science","id":"ITEM-1","issued":{"date-parts":[["2000","6"]]},"page":"581-8","title":"Integration of mental health care into primary care. Demonstration cost-outcome study in India and Pakistan.","type":"article-journal","volume":"176"},"uris":["http://www.mendeley.com/documents/?uuid=f396a5bb-0605-438b-8df5-8889df46e242"]}],"mendeley":{"formattedCitation":"&lt;sup&gt;17&lt;/sup&gt;","plainTextFormattedCitation":"17","previouslyFormattedCitation":"&lt;sup&gt;17&lt;/sup&gt;"},"properties":{"noteIndex":0},"schema":"https://github.com/citation-style-language/schema/raw/master/csl-citation.json"}</w:instrText>
            </w:r>
            <w:r w:rsidR="005B42A8" w:rsidRPr="000A4CC3">
              <w:rPr>
                <w:rFonts w:ascii="Times New Roman" w:hAnsi="Times New Roman" w:cs="Times New Roman"/>
              </w:rPr>
              <w:fldChar w:fldCharType="separate"/>
            </w:r>
            <w:r w:rsidR="00540346" w:rsidRPr="000A4CC3">
              <w:rPr>
                <w:rFonts w:ascii="Times New Roman" w:hAnsi="Times New Roman" w:cs="Times New Roman"/>
                <w:noProof/>
                <w:vertAlign w:val="superscript"/>
              </w:rPr>
              <w:t>17</w:t>
            </w:r>
            <w:r w:rsidR="005B42A8" w:rsidRPr="000A4CC3">
              <w:rPr>
                <w:rFonts w:ascii="Times New Roman" w:hAnsi="Times New Roman" w:cs="Times New Roman"/>
              </w:rPr>
              <w:fldChar w:fldCharType="end"/>
            </w:r>
          </w:p>
        </w:tc>
        <w:tc>
          <w:tcPr>
            <w:tcW w:w="2250" w:type="dxa"/>
          </w:tcPr>
          <w:p w14:paraId="287839EE"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w:t>
            </w:r>
          </w:p>
          <w:p w14:paraId="27532F4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Pakistan (LIC/LIC)</w:t>
            </w:r>
          </w:p>
        </w:tc>
        <w:tc>
          <w:tcPr>
            <w:tcW w:w="1530" w:type="dxa"/>
          </w:tcPr>
          <w:p w14:paraId="7515525F" w14:textId="74A6F97A" w:rsidR="00896681" w:rsidRPr="000A4CC3" w:rsidRDefault="00896681" w:rsidP="00896681">
            <w:pPr>
              <w:rPr>
                <w:rFonts w:ascii="Times New Roman" w:hAnsi="Times New Roman" w:cs="Times New Roman"/>
                <w:i/>
                <w:iCs/>
              </w:rPr>
            </w:pPr>
            <w:r w:rsidRPr="000A4CC3">
              <w:rPr>
                <w:rFonts w:ascii="Times New Roman" w:hAnsi="Times New Roman" w:cs="Times New Roman"/>
              </w:rPr>
              <w:t>Uncontrolled Before-and-</w:t>
            </w:r>
            <w:r w:rsidR="00DB1CB8" w:rsidRPr="000A4CC3">
              <w:rPr>
                <w:rFonts w:ascii="Times New Roman" w:hAnsi="Times New Roman" w:cs="Times New Roman"/>
              </w:rPr>
              <w:t>A</w:t>
            </w:r>
            <w:r w:rsidRPr="000A4CC3">
              <w:rPr>
                <w:rFonts w:ascii="Times New Roman" w:hAnsi="Times New Roman" w:cs="Times New Roman"/>
              </w:rPr>
              <w:t>fter Study</w:t>
            </w:r>
            <w:r w:rsidRPr="000A4CC3" w:rsidDel="00EE2AF9">
              <w:rPr>
                <w:rFonts w:ascii="Times New Roman" w:hAnsi="Times New Roman" w:cs="Times New Roman"/>
              </w:rPr>
              <w:t xml:space="preserve"> </w:t>
            </w:r>
          </w:p>
        </w:tc>
        <w:tc>
          <w:tcPr>
            <w:tcW w:w="1620" w:type="dxa"/>
          </w:tcPr>
          <w:p w14:paraId="3D48E1FA" w14:textId="573F7006" w:rsidR="00896681" w:rsidRPr="000A4CC3" w:rsidRDefault="00A567E2" w:rsidP="00896681">
            <w:pPr>
              <w:rPr>
                <w:rFonts w:ascii="Times New Roman" w:hAnsi="Times New Roman" w:cs="Times New Roman"/>
                <w:i/>
                <w:iCs/>
              </w:rPr>
            </w:pPr>
            <w:r w:rsidRPr="000A4CC3">
              <w:rPr>
                <w:rFonts w:ascii="Times New Roman" w:hAnsi="Times New Roman" w:cs="Times New Roman"/>
                <w:i/>
                <w:iCs/>
              </w:rPr>
              <w:t>Economic Evaluation / Cost-Effectiveness</w:t>
            </w:r>
          </w:p>
          <w:p w14:paraId="3011F5F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3C1686EF" w14:textId="77777777" w:rsidR="00896681" w:rsidRPr="000A4CC3" w:rsidRDefault="00896681" w:rsidP="00896681">
            <w:pPr>
              <w:rPr>
                <w:rFonts w:ascii="Times New Roman" w:hAnsi="Times New Roman" w:cs="Times New Roman"/>
              </w:rPr>
            </w:pPr>
          </w:p>
        </w:tc>
        <w:tc>
          <w:tcPr>
            <w:tcW w:w="6120" w:type="dxa"/>
          </w:tcPr>
          <w:p w14:paraId="4743561E"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 xml:space="preserve">Cost/Outcome Comparison of Integrated and Standard PHCs </w:t>
            </w:r>
          </w:p>
          <w:p w14:paraId="6169B1A5" w14:textId="77777777" w:rsidR="00702169" w:rsidRPr="000A4CC3" w:rsidRDefault="00896681" w:rsidP="00896681">
            <w:pPr>
              <w:rPr>
                <w:rFonts w:ascii="Times New Roman" w:hAnsi="Times New Roman" w:cs="Times New Roman"/>
              </w:rPr>
            </w:pPr>
            <w:r w:rsidRPr="000A4CC3">
              <w:rPr>
                <w:rFonts w:ascii="Times New Roman" w:hAnsi="Times New Roman" w:cs="Times New Roman"/>
              </w:rPr>
              <w:t>--In 3 of 4 localities, symptoms, disability</w:t>
            </w:r>
            <w:r w:rsidR="00702169" w:rsidRPr="000A4CC3">
              <w:rPr>
                <w:rFonts w:ascii="Times New Roman" w:hAnsi="Times New Roman" w:cs="Times New Roman"/>
              </w:rPr>
              <w:t>,</w:t>
            </w:r>
            <w:r w:rsidRPr="000A4CC3">
              <w:rPr>
                <w:rFonts w:ascii="Times New Roman" w:hAnsi="Times New Roman" w:cs="Times New Roman"/>
              </w:rPr>
              <w:t xml:space="preserve"> and quality of life improved</w:t>
            </w:r>
          </w:p>
          <w:p w14:paraId="7D4B87D3" w14:textId="3C1692D6" w:rsidR="00896681" w:rsidRPr="000A4CC3" w:rsidRDefault="00702169" w:rsidP="00896681">
            <w:pPr>
              <w:rPr>
                <w:rFonts w:ascii="Times New Roman" w:hAnsi="Times New Roman" w:cs="Times New Roman"/>
              </w:rPr>
            </w:pPr>
            <w:r w:rsidRPr="000A4CC3">
              <w:rPr>
                <w:rFonts w:ascii="Times New Roman" w:hAnsi="Times New Roman" w:cs="Times New Roman"/>
              </w:rPr>
              <w:t>--E</w:t>
            </w:r>
            <w:r w:rsidR="00896681" w:rsidRPr="000A4CC3">
              <w:rPr>
                <w:rFonts w:ascii="Times New Roman" w:hAnsi="Times New Roman" w:cs="Times New Roman"/>
              </w:rPr>
              <w:t>conomic costs reduced</w:t>
            </w:r>
          </w:p>
        </w:tc>
        <w:tc>
          <w:tcPr>
            <w:tcW w:w="1620" w:type="dxa"/>
          </w:tcPr>
          <w:p w14:paraId="73BE2019" w14:textId="63D37950"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Unclear </w:t>
            </w:r>
          </w:p>
        </w:tc>
      </w:tr>
      <w:tr w:rsidR="00EC2A44" w:rsidRPr="000A4CC3" w14:paraId="0D5FCA88" w14:textId="77777777" w:rsidTr="003B6D0E">
        <w:tc>
          <w:tcPr>
            <w:tcW w:w="1710" w:type="dxa"/>
          </w:tcPr>
          <w:p w14:paraId="0A0F699D" w14:textId="28FFF22E" w:rsidR="00896681" w:rsidRPr="000A4CC3" w:rsidRDefault="00896681" w:rsidP="00526279">
            <w:pPr>
              <w:rPr>
                <w:rFonts w:ascii="Times New Roman" w:hAnsi="Times New Roman" w:cs="Times New Roman"/>
              </w:rPr>
            </w:pPr>
            <w:r w:rsidRPr="000A4CC3">
              <w:rPr>
                <w:rFonts w:ascii="Times New Roman" w:hAnsi="Times New Roman" w:cs="Times New Roman"/>
              </w:rPr>
              <w:t>Chowdhary et al.</w:t>
            </w:r>
            <w:r w:rsidR="00526279" w:rsidRPr="000A4CC3">
              <w:rPr>
                <w:rFonts w:ascii="Times New Roman" w:hAnsi="Times New Roman" w:cs="Times New Roman"/>
              </w:rPr>
              <w:t>,</w:t>
            </w:r>
            <w:r w:rsidRPr="000A4CC3">
              <w:rPr>
                <w:rFonts w:ascii="Times New Roman" w:hAnsi="Times New Roman" w:cs="Times New Roman"/>
              </w:rPr>
              <w:t xml:space="preserve"> (2016)</w:t>
            </w:r>
            <w:r w:rsidR="00526279" w:rsidRPr="000A4CC3">
              <w:rPr>
                <w:rFonts w:ascii="Times New Roman" w:hAnsi="Times New Roman" w:cs="Times New Roman"/>
              </w:rPr>
              <w:fldChar w:fldCharType="begin" w:fldLock="1"/>
            </w:r>
            <w:r w:rsidR="00D05009" w:rsidRPr="000A4CC3">
              <w:rPr>
                <w:rFonts w:ascii="Times New Roman" w:hAnsi="Times New Roman" w:cs="Times New Roman"/>
              </w:rPr>
              <w:instrText xml:space="preserve">ADDIN CSL_CITATION {"citationItems":[{"id":"ITEM-1","itemData":{"DOI":"10.1192/bjp.bp.114.161075","ISSN":"1472-1465","PMID":"26494875","abstract":"BACKGROUND Reducing the global treatment gap for mental disorders requires treatments that are economical, effective and culturally appropriate. AIMS To describe a systematic approach to the development of a brief psychological treatment for patients with severe depression delivered by lay counsellors in primary healthcare. METHOD The treatment was developed in three stages using a variety of methods: (a) identifying potential strategies; (b) developing a theoretical framework; and (c) evaluating the acceptability, feasibility and effectiveness of the psychological treatment. RESULTS The Healthy Activity Program (HAP) is delivered over 6-8 sessions and consists of behavioral activation as the core psychological framework with added emphasis on strategies such as problem-solving and activation of social networks. Key elements to improve acceptability and feasibility are also included. In an intention-to-treat analysis of a pilot randomised controlled trial (55 participants), the prevalence of depression (Beck Depression Inventory II </w:instrText>
            </w:r>
            <w:r w:rsidR="00D05009" w:rsidRPr="000A4CC3">
              <w:rPr>
                <w:rFonts w:ascii="Cambria Math" w:hAnsi="Cambria Math" w:cs="Cambria Math"/>
              </w:rPr>
              <w:instrText>⩾</w:instrText>
            </w:r>
            <w:r w:rsidR="00D05009" w:rsidRPr="000A4CC3">
              <w:rPr>
                <w:rFonts w:ascii="Times New Roman" w:hAnsi="Times New Roman" w:cs="Times New Roman"/>
              </w:rPr>
              <w:instrText>19) after 2 months was lower in the HAP than the control arm (adjusted risk ratio = 0.55, 95% CI 0.32-0.94,P= 0.01). CONCLUSIONS Our systematic approach to the development of psychological treatments could be extended to other mental disorders. HAP is an acceptable and effective brief psychological treatment for severe depression delivered by lay counsellors in primary care.","author":[{"dropping-particle":"","family":"Chowdhary","given":"Neerja","non-dropping-particle":"","parse-names":false,"suffix":""},{"dropping-particle":"","family":"Anand","given":"Arpita","non-dropping-particle":"","parse-names":false,"suffix":""},{"dropping-particle":"","family":"Dimidjian","given":"Sona","non-dropping-particle":"","parse-names":false,"suffix":""},{"dropping-particle":"","family":"Shinde","given":"Sachin","non-dropping-particle":"","parse-names":false,"suffix":""},{"dropping-particle":"","family":"Weobong","given":"Benedict","non-dropping-particle":"","parse-names":false,"suffix":""},{"dropping-particle":"","family":"Balaji","given":"Madhumitha","non-dropping-particle":"","parse-names":false,"suffix":""},{"dropping-particle":"","family":"Hollon","given":"Steven D","non-dropping-particle":"","parse-names":false,"suffix":""},{"dropping-particle":"","family":"Rahman","given":"Atif","non-dropping-particle":"","parse-names":false,"suffix":""},{"dropping-particle":"","family":"Wilson","given":"G Terence","non-dropping-particle":"","parse-names":false,"suffix":""},{"dropping-particle":"","family":"Verdeli","given":"Helena","non-dropping-particle":"","parse-names":false,"suffix":""},{"dropping-particle":"","family":"Araya","given":"Ricardo","non-dropping-particle":"","parse-names":false,"suffix":""},{"dropping-particle":"","family":"King","given":"Michael","non-dropping-particle":"","parse-names":false,"suffix":""},{"dropping-particle":"","family":"Jordans","given":"Mark J D","non-dropping-particle":"","parse-names":false,"suffix":""},{"dropping-particle":"","family":"Fairburn","given":"Christopher","non-dropping-particle":"","parse-names":false,"suffix":""},{"dropping-particle":"","family":"Kirkwood","given":"Betty","non-dropping-particle":"","parse-names":false,"suffix":""},{"dropping-particle":"","family":"Patel","given":"Vikram","non-dropping-particle":"","parse-names":false,"suffix":""}],"container-title":"The British journal of psychiatry : the journal of mental science","id":"ITEM-1","issue":"4","issued":{"date-parts":[["2016","4"]]},"page":"381-8","publisher":"Royal College of Psychiatrists","title":"The Healthy Activity Program lay counsellor delivered treatment for severe depression in India: systematic development and randomised evaluation.","type":"article-journal","volume":"208"},"uris":["http://www.mendeley.com/documents/?uuid=2e46e941-b97d-4b78-aad4-9fe137d2e09e"]}],"mendeley":{"formattedCitation":"&lt;sup&gt;18&lt;/sup&gt;","plainTextFormattedCitation":"18","previouslyFormattedCitation":"&lt;sup&gt;18&lt;/sup&gt;"},"properties":{"noteIndex":0},"schema":"https://github.com/citation-style-language/schema/raw/master/csl-citation.json"}</w:instrText>
            </w:r>
            <w:r w:rsidR="00526279" w:rsidRPr="000A4CC3">
              <w:rPr>
                <w:rFonts w:ascii="Times New Roman" w:hAnsi="Times New Roman" w:cs="Times New Roman"/>
              </w:rPr>
              <w:fldChar w:fldCharType="separate"/>
            </w:r>
            <w:r w:rsidR="00526279" w:rsidRPr="000A4CC3">
              <w:rPr>
                <w:rFonts w:ascii="Times New Roman" w:hAnsi="Times New Roman" w:cs="Times New Roman"/>
                <w:noProof/>
                <w:vertAlign w:val="superscript"/>
              </w:rPr>
              <w:t>18</w:t>
            </w:r>
            <w:r w:rsidR="00526279" w:rsidRPr="000A4CC3">
              <w:rPr>
                <w:rFonts w:ascii="Times New Roman" w:hAnsi="Times New Roman" w:cs="Times New Roman"/>
              </w:rPr>
              <w:fldChar w:fldCharType="end"/>
            </w:r>
          </w:p>
        </w:tc>
        <w:tc>
          <w:tcPr>
            <w:tcW w:w="2250" w:type="dxa"/>
          </w:tcPr>
          <w:p w14:paraId="0C535B8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 (LMIC)</w:t>
            </w:r>
          </w:p>
        </w:tc>
        <w:tc>
          <w:tcPr>
            <w:tcW w:w="1530" w:type="dxa"/>
          </w:tcPr>
          <w:p w14:paraId="5947C020" w14:textId="6A5D2058" w:rsidR="00896681" w:rsidRPr="000A4CC3" w:rsidRDefault="00896681" w:rsidP="00896681">
            <w:pPr>
              <w:rPr>
                <w:rFonts w:ascii="Times New Roman" w:hAnsi="Times New Roman" w:cs="Times New Roman"/>
                <w:i/>
                <w:iCs/>
              </w:rPr>
            </w:pPr>
            <w:r w:rsidRPr="000A4CC3">
              <w:rPr>
                <w:rFonts w:ascii="Times New Roman" w:hAnsi="Times New Roman" w:cs="Times New Roman"/>
              </w:rPr>
              <w:t>Pilot RCT</w:t>
            </w:r>
          </w:p>
        </w:tc>
        <w:tc>
          <w:tcPr>
            <w:tcW w:w="1620" w:type="dxa"/>
          </w:tcPr>
          <w:p w14:paraId="74EB9D1D" w14:textId="2E60AF8D"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0DF75587"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6498D669" w14:textId="77777777" w:rsidR="00896681" w:rsidRPr="000A4CC3" w:rsidRDefault="00896681" w:rsidP="00896681">
            <w:pPr>
              <w:rPr>
                <w:rFonts w:ascii="Times New Roman" w:hAnsi="Times New Roman" w:cs="Times New Roman"/>
              </w:rPr>
            </w:pPr>
          </w:p>
        </w:tc>
        <w:tc>
          <w:tcPr>
            <w:tcW w:w="6120" w:type="dxa"/>
          </w:tcPr>
          <w:p w14:paraId="56666717" w14:textId="28D9B7B8"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Lay Counselor-Delivered Psychotherapy</w:t>
            </w:r>
          </w:p>
          <w:p w14:paraId="318DBB3E" w14:textId="490BFB5A" w:rsidR="00896681" w:rsidRPr="000A4CC3" w:rsidRDefault="00896681" w:rsidP="00896681">
            <w:pPr>
              <w:rPr>
                <w:rFonts w:ascii="Times New Roman" w:hAnsi="Times New Roman" w:cs="Times New Roman"/>
              </w:rPr>
            </w:pPr>
            <w:r w:rsidRPr="000A4CC3">
              <w:rPr>
                <w:rFonts w:ascii="Times New Roman" w:hAnsi="Times New Roman" w:cs="Times New Roman"/>
              </w:rPr>
              <w:t>--Depression prevalence reduced in intervention arm vs. control arm</w:t>
            </w:r>
            <w:r w:rsidR="00702169" w:rsidRPr="000A4CC3">
              <w:rPr>
                <w:rFonts w:ascii="Times New Roman" w:hAnsi="Times New Roman" w:cs="Times New Roman"/>
              </w:rPr>
              <w:t xml:space="preserve"> after 2 months</w:t>
            </w:r>
          </w:p>
        </w:tc>
        <w:tc>
          <w:tcPr>
            <w:tcW w:w="1620" w:type="dxa"/>
          </w:tcPr>
          <w:p w14:paraId="4981A33A" w14:textId="35A946D2"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60B4969B" w14:textId="77777777" w:rsidTr="003B6D0E">
        <w:tc>
          <w:tcPr>
            <w:tcW w:w="1710" w:type="dxa"/>
          </w:tcPr>
          <w:p w14:paraId="2EE96A72" w14:textId="122BA0F4" w:rsidR="00896681" w:rsidRPr="000A4CC3" w:rsidRDefault="00896681" w:rsidP="00526279">
            <w:pPr>
              <w:rPr>
                <w:rFonts w:ascii="Times New Roman" w:hAnsi="Times New Roman" w:cs="Times New Roman"/>
                <w:lang w:val="es-CO"/>
              </w:rPr>
            </w:pPr>
            <w:r w:rsidRPr="000A4CC3">
              <w:rPr>
                <w:rFonts w:ascii="Times New Roman" w:hAnsi="Times New Roman" w:cs="Times New Roman"/>
                <w:lang w:val="es-CO"/>
              </w:rPr>
              <w:t>Del Carmen Lara-Munoz et al.</w:t>
            </w:r>
            <w:r w:rsidR="00526279" w:rsidRPr="000A4CC3">
              <w:rPr>
                <w:rFonts w:ascii="Times New Roman" w:hAnsi="Times New Roman" w:cs="Times New Roman"/>
                <w:lang w:val="es-CO"/>
              </w:rPr>
              <w:t>,</w:t>
            </w:r>
            <w:r w:rsidRPr="000A4CC3">
              <w:rPr>
                <w:rFonts w:ascii="Times New Roman" w:hAnsi="Times New Roman" w:cs="Times New Roman"/>
                <w:lang w:val="es-CO"/>
              </w:rPr>
              <w:t xml:space="preserve"> (2010)</w:t>
            </w:r>
            <w:r w:rsidR="005B42A8" w:rsidRPr="000A4CC3">
              <w:rPr>
                <w:rFonts w:ascii="Times New Roman" w:hAnsi="Times New Roman" w:cs="Times New Roman"/>
                <w:lang w:val="es-CO"/>
              </w:rPr>
              <w:fldChar w:fldCharType="begin" w:fldLock="1"/>
            </w:r>
            <w:r w:rsidR="00D05009" w:rsidRPr="000A4CC3">
              <w:rPr>
                <w:rFonts w:ascii="Times New Roman" w:hAnsi="Times New Roman" w:cs="Times New Roman"/>
                <w:lang w:val="es-CO"/>
              </w:rPr>
              <w:instrText>ADDIN CSL_CITATION {"citationItems":[{"id":"ITEM-1","itemData":{"ISSN":"01853325","author":[{"dropping-particle":"","family":"Carmen Lara-Muñoz","given":"María","non-dropping-particle":"del","parse-names":false,"suffix":""},{"dropping-particle":"","family":"Robles-García","given":"Rebeca","non-dropping-particle":"","parse-names":false,"suffix":""},{"dropping-particle":"","family":"Orozco","given":"Ricardo","non-dropping-particle":"","parse-names":false,"suffix":""},{"dropping-particle":"","family":"Real","given":"Tania","non-dropping-particle":"","parse-names":false,"suffix":""},{"dropping-particle":"","family":"Chisholm","given":"Dan","non-dropping-particle":"","parse-names":false,"suffix":""},{"dropping-particle":"","family":"Medina-Mora","given":"Ma Elena","non-dropping-particle":"","parse-names":false,"suffix":""}],"container-title":"Salud Mental","id":"ITEM-1","issue":"4","issued":{"date-parts":[["2010"]]},"page":"301-308","title":"Estudio de costo-efectividad del tratamiento de la depresión en México","type":"article-journal","volume":"33"},"uris":["http://www.mendeley.com/documents/?uuid=52c8625d-3f51-4781-ab39-0bbe877cd300"]}],"mendeley":{"formattedCitation":"&lt;sup&gt;19&lt;/sup&gt;","plainTextFormattedCitation":"19","previouslyFormattedCitation":"&lt;sup&gt;19&lt;/sup&gt;"},"properties":{"noteIndex":0},"schema":"https://github.com/citation-style-language/schema/raw/master/csl-citation.json"}</w:instrText>
            </w:r>
            <w:r w:rsidR="005B42A8" w:rsidRPr="000A4CC3">
              <w:rPr>
                <w:rFonts w:ascii="Times New Roman" w:hAnsi="Times New Roman" w:cs="Times New Roman"/>
                <w:lang w:val="es-CO"/>
              </w:rPr>
              <w:fldChar w:fldCharType="separate"/>
            </w:r>
            <w:r w:rsidR="00526279" w:rsidRPr="000A4CC3">
              <w:rPr>
                <w:rFonts w:ascii="Times New Roman" w:hAnsi="Times New Roman" w:cs="Times New Roman"/>
                <w:noProof/>
                <w:vertAlign w:val="superscript"/>
                <w:lang w:val="es-CO"/>
              </w:rPr>
              <w:t>19</w:t>
            </w:r>
            <w:r w:rsidR="005B42A8" w:rsidRPr="000A4CC3">
              <w:rPr>
                <w:rFonts w:ascii="Times New Roman" w:hAnsi="Times New Roman" w:cs="Times New Roman"/>
                <w:lang w:val="es-CO"/>
              </w:rPr>
              <w:fldChar w:fldCharType="end"/>
            </w:r>
          </w:p>
        </w:tc>
        <w:tc>
          <w:tcPr>
            <w:tcW w:w="2250" w:type="dxa"/>
          </w:tcPr>
          <w:p w14:paraId="4BA5633E"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Mexico (UMIC)</w:t>
            </w:r>
          </w:p>
        </w:tc>
        <w:tc>
          <w:tcPr>
            <w:tcW w:w="1530" w:type="dxa"/>
          </w:tcPr>
          <w:p w14:paraId="61187808" w14:textId="11AEB5CD" w:rsidR="00896681" w:rsidRPr="000A4CC3" w:rsidRDefault="00896681" w:rsidP="00896681">
            <w:pPr>
              <w:rPr>
                <w:rFonts w:ascii="Times New Roman" w:hAnsi="Times New Roman" w:cs="Times New Roman"/>
                <w:i/>
                <w:iCs/>
              </w:rPr>
            </w:pPr>
            <w:r w:rsidRPr="000A4CC3">
              <w:rPr>
                <w:rFonts w:ascii="Times New Roman" w:hAnsi="Times New Roman" w:cs="Times New Roman"/>
              </w:rPr>
              <w:t>Modelling using WHO-CHOICE sectoral approach</w:t>
            </w:r>
          </w:p>
        </w:tc>
        <w:tc>
          <w:tcPr>
            <w:tcW w:w="1620" w:type="dxa"/>
          </w:tcPr>
          <w:p w14:paraId="22DD1479" w14:textId="15627D1F"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Economic Evaluation / Cost</w:t>
            </w:r>
            <w:r w:rsidR="00DB1CB8" w:rsidRPr="000A4CC3">
              <w:rPr>
                <w:rFonts w:ascii="Times New Roman" w:hAnsi="Times New Roman" w:cs="Times New Roman"/>
                <w:i/>
                <w:iCs/>
              </w:rPr>
              <w:t>-</w:t>
            </w:r>
            <w:r w:rsidRPr="000A4CC3">
              <w:rPr>
                <w:rFonts w:ascii="Times New Roman" w:hAnsi="Times New Roman" w:cs="Times New Roman"/>
                <w:i/>
                <w:iCs/>
              </w:rPr>
              <w:t>Effectiveness</w:t>
            </w:r>
          </w:p>
          <w:p w14:paraId="16671C5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0CB7A3F5" w14:textId="77777777" w:rsidR="00896681" w:rsidRPr="000A4CC3" w:rsidRDefault="00896681" w:rsidP="00896681">
            <w:pPr>
              <w:rPr>
                <w:rFonts w:ascii="Times New Roman" w:hAnsi="Times New Roman" w:cs="Times New Roman"/>
              </w:rPr>
            </w:pPr>
          </w:p>
        </w:tc>
        <w:tc>
          <w:tcPr>
            <w:tcW w:w="6120" w:type="dxa"/>
          </w:tcPr>
          <w:p w14:paraId="7C1999C2" w14:textId="6BB67CD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Identifying the Most Cost-</w:t>
            </w:r>
            <w:r w:rsidR="00DB1CB8" w:rsidRPr="000A4CC3">
              <w:rPr>
                <w:rFonts w:ascii="Times New Roman" w:hAnsi="Times New Roman" w:cs="Times New Roman"/>
                <w:u w:val="single"/>
              </w:rPr>
              <w:t>E</w:t>
            </w:r>
            <w:r w:rsidRPr="000A4CC3">
              <w:rPr>
                <w:rFonts w:ascii="Times New Roman" w:hAnsi="Times New Roman" w:cs="Times New Roman"/>
                <w:u w:val="single"/>
              </w:rPr>
              <w:t>ffective Interventions</w:t>
            </w:r>
          </w:p>
          <w:p w14:paraId="7D2CAAA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--Single treatment: SSRI</w:t>
            </w:r>
          </w:p>
          <w:p w14:paraId="359C8AC9" w14:textId="631062C2"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--Combination: Proactive case management, brief psychotherapy, </w:t>
            </w:r>
            <w:r w:rsidR="00DB1CB8" w:rsidRPr="000A4CC3">
              <w:rPr>
                <w:rFonts w:ascii="Times New Roman" w:hAnsi="Times New Roman" w:cs="Times New Roman"/>
              </w:rPr>
              <w:t xml:space="preserve">and </w:t>
            </w:r>
            <w:r w:rsidRPr="000A4CC3">
              <w:rPr>
                <w:rFonts w:ascii="Times New Roman" w:hAnsi="Times New Roman" w:cs="Times New Roman"/>
              </w:rPr>
              <w:t xml:space="preserve">antidepressants </w:t>
            </w:r>
          </w:p>
        </w:tc>
        <w:tc>
          <w:tcPr>
            <w:tcW w:w="1620" w:type="dxa"/>
          </w:tcPr>
          <w:p w14:paraId="79AC43DE" w14:textId="562B10A2"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Modelling </w:t>
            </w:r>
            <w:r w:rsidR="00F9103B" w:rsidRPr="000A4CC3">
              <w:rPr>
                <w:rFonts w:ascii="Times New Roman" w:hAnsi="Times New Roman" w:cs="Times New Roman"/>
              </w:rPr>
              <w:t>methods for economic evaluation</w:t>
            </w:r>
          </w:p>
        </w:tc>
      </w:tr>
      <w:tr w:rsidR="00EC2A44" w:rsidRPr="000A4CC3" w14:paraId="3CFD5B73" w14:textId="77777777" w:rsidTr="003B6D0E">
        <w:tc>
          <w:tcPr>
            <w:tcW w:w="1710" w:type="dxa"/>
          </w:tcPr>
          <w:p w14:paraId="0B029500" w14:textId="5D71412B" w:rsidR="00896681" w:rsidRPr="000A4CC3" w:rsidRDefault="00896681" w:rsidP="00526279">
            <w:pPr>
              <w:rPr>
                <w:rFonts w:ascii="Times New Roman" w:hAnsi="Times New Roman" w:cs="Times New Roman"/>
              </w:rPr>
            </w:pPr>
            <w:proofErr w:type="spellStart"/>
            <w:r w:rsidRPr="000A4CC3">
              <w:rPr>
                <w:rFonts w:ascii="Times New Roman" w:hAnsi="Times New Roman" w:cs="Times New Roman"/>
              </w:rPr>
              <w:t>Fairall</w:t>
            </w:r>
            <w:proofErr w:type="spellEnd"/>
            <w:r w:rsidRPr="000A4CC3">
              <w:rPr>
                <w:rFonts w:ascii="Times New Roman" w:hAnsi="Times New Roman" w:cs="Times New Roman"/>
              </w:rPr>
              <w:t xml:space="preserve"> et al.</w:t>
            </w:r>
            <w:r w:rsidR="00526279" w:rsidRPr="000A4CC3">
              <w:rPr>
                <w:rFonts w:ascii="Times New Roman" w:hAnsi="Times New Roman" w:cs="Times New Roman"/>
              </w:rPr>
              <w:t>,</w:t>
            </w:r>
            <w:r w:rsidRPr="000A4CC3">
              <w:rPr>
                <w:rFonts w:ascii="Times New Roman" w:hAnsi="Times New Roman" w:cs="Times New Roman"/>
              </w:rPr>
              <w:t xml:space="preserve"> (2016)</w:t>
            </w:r>
            <w:r w:rsidR="005B42A8" w:rsidRPr="000A4CC3">
              <w:rPr>
                <w:rFonts w:ascii="Times New Roman" w:hAnsi="Times New Roman" w:cs="Times New Roman"/>
              </w:rPr>
              <w:fldChar w:fldCharType="begin" w:fldLock="1"/>
            </w:r>
            <w:r w:rsidR="00D05009" w:rsidRPr="000A4CC3">
              <w:rPr>
                <w:rFonts w:ascii="Times New Roman" w:hAnsi="Times New Roman" w:cs="Times New Roman"/>
              </w:rPr>
              <w:instrText>ADDIN CSL_CITATION {"citationItems":[{"id":"ITEM-1","itemData":{"DOI":"10.1371/journal.pmed.1002178","author":[{"dropping-particle":"","family":"Fairall","given":"Lara R","non-dropping-particle":"","parse-names":false,"suffix":""},{"dropping-particle":"","family":"Folb","given":"Naomi","non-dropping-particle":"","parse-names":false,"suffix":""},{"dropping-particle":"","family":"Timmerman","given":"Venessa","non-dropping-particle":"","parse-names":false,"suffix":""},{"dropping-particle":"","family":"Lombard","given":"Carl","non-dropping-particle":"","parse-names":false,"suffix":""},{"dropping-particle":"","family":"Steyn","given":"Krisela","non-dropping-particle":"","parse-names":false,"suffix":""},{"dropping-particle":"","family":"Bachmann","given":"Max O","non-dropping-particle":"","parse-names":false,"suffix":""},{"dropping-particle":"","family":"Bateman","given":"Eric D","non-dropping-particle":"","parse-names":false,"suffix":""},{"dropping-particle":"","family":"Lund","given":"Crick","non-dropping-particle":"","parse-names":false,"suffix":""},{"dropping-particle":"","family":"Cornick","given":"Ruth","non-dropping-particle":"","parse-names":false,"suffix":""},{"dropping-particle":"","family":"Faris","given":"Gill","non-dropping-particle":"","parse-names":false,"suffix":""},{"dropping-particle":"","family":"Gaziano","given":"Thomas","non-dropping-particle":"","parse-names":false,"suffix":""},{"dropping-particle":"","family":"Georgeu-pepper","given":"Daniella","non-dropping-particle":"","parse-names":false,"suffix":""},{"dropping-particle":"","family":"Zwarenstein","given":"Merrick","non-dropping-particle":"","parse-names":false,"suffix":""},{"dropping-particle":"","family":"Levitt","given":"S","non-dropping-particle":"","parse-names":false,"suffix":""}],"container-title":"PLoS Medicine","id":"ITEM-1","issued":{"date-parts":[["2016"]]},"title":"Educational Outreach with an Integrated Clinical Tool for Nurse-Led Non- communicable Chronic Disease Management in Primary Care in South Africa : A Pragmatic Cluster Randomised Controlled Trial","type":"article-journal"},"uris":["http://www.mendeley.com/documents/?uuid=84692998-a137-44ef-8c4f-fa8237ffa1b1"]}],"mendeley":{"formattedCitation":"&lt;sup&gt;20&lt;/sup&gt;","plainTextFormattedCitation":"20","previouslyFormattedCitation":"&lt;sup&gt;20&lt;/sup&gt;"},"properties":{"noteIndex":0},"schema":"https://github.com/citation-style-language/schema/raw/master/csl-citation.json"}</w:instrText>
            </w:r>
            <w:r w:rsidR="005B42A8" w:rsidRPr="000A4CC3">
              <w:rPr>
                <w:rFonts w:ascii="Times New Roman" w:hAnsi="Times New Roman" w:cs="Times New Roman"/>
              </w:rPr>
              <w:fldChar w:fldCharType="separate"/>
            </w:r>
            <w:r w:rsidR="00526279" w:rsidRPr="000A4CC3">
              <w:rPr>
                <w:rFonts w:ascii="Times New Roman" w:hAnsi="Times New Roman" w:cs="Times New Roman"/>
                <w:noProof/>
                <w:vertAlign w:val="superscript"/>
              </w:rPr>
              <w:t>20</w:t>
            </w:r>
            <w:r w:rsidR="005B42A8" w:rsidRPr="000A4CC3">
              <w:rPr>
                <w:rFonts w:ascii="Times New Roman" w:hAnsi="Times New Roman" w:cs="Times New Roman"/>
              </w:rPr>
              <w:fldChar w:fldCharType="end"/>
            </w:r>
          </w:p>
        </w:tc>
        <w:tc>
          <w:tcPr>
            <w:tcW w:w="2250" w:type="dxa"/>
          </w:tcPr>
          <w:p w14:paraId="7D1AC88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5A66DEB8" w14:textId="7681272D"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78D128F" w14:textId="6CFC34F4"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4A0DAE1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09DDC19E" w14:textId="77777777" w:rsidR="00896681" w:rsidRPr="000A4CC3" w:rsidRDefault="00896681" w:rsidP="00896681">
            <w:pPr>
              <w:rPr>
                <w:rFonts w:ascii="Times New Roman" w:hAnsi="Times New Roman" w:cs="Times New Roman"/>
              </w:rPr>
            </w:pPr>
          </w:p>
        </w:tc>
        <w:tc>
          <w:tcPr>
            <w:tcW w:w="6120" w:type="dxa"/>
          </w:tcPr>
          <w:p w14:paraId="1B598286" w14:textId="38FD495B"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Nurse</w:t>
            </w:r>
            <w:r w:rsidR="009541EE" w:rsidRPr="000A4CC3">
              <w:rPr>
                <w:rFonts w:ascii="Times New Roman" w:hAnsi="Times New Roman" w:cs="Times New Roman"/>
                <w:u w:val="single"/>
              </w:rPr>
              <w:t xml:space="preserve"> </w:t>
            </w:r>
            <w:r w:rsidR="00063697" w:rsidRPr="000A4CC3">
              <w:rPr>
                <w:rFonts w:ascii="Times New Roman" w:hAnsi="Times New Roman" w:cs="Times New Roman"/>
                <w:u w:val="single"/>
              </w:rPr>
              <w:t>Training</w:t>
            </w:r>
            <w:r w:rsidRPr="000A4CC3">
              <w:rPr>
                <w:rFonts w:ascii="Times New Roman" w:hAnsi="Times New Roman" w:cs="Times New Roman"/>
                <w:u w:val="single"/>
              </w:rPr>
              <w:t xml:space="preserve"> to Diagnose </w:t>
            </w:r>
            <w:r w:rsidR="009541EE" w:rsidRPr="000A4CC3">
              <w:rPr>
                <w:rFonts w:ascii="Times New Roman" w:hAnsi="Times New Roman" w:cs="Times New Roman"/>
                <w:u w:val="single"/>
              </w:rPr>
              <w:t>&amp;</w:t>
            </w:r>
            <w:r w:rsidRPr="000A4CC3">
              <w:rPr>
                <w:rFonts w:ascii="Times New Roman" w:hAnsi="Times New Roman" w:cs="Times New Roman"/>
                <w:u w:val="single"/>
              </w:rPr>
              <w:t xml:space="preserve"> Treat Mental Disorders</w:t>
            </w:r>
          </w:p>
          <w:p w14:paraId="53F10407" w14:textId="1D6A48FC" w:rsidR="00896681" w:rsidRPr="000A4CC3" w:rsidRDefault="00896681" w:rsidP="00896681">
            <w:pPr>
              <w:rPr>
                <w:rFonts w:ascii="Times New Roman" w:hAnsi="Times New Roman" w:cs="Times New Roman"/>
              </w:rPr>
            </w:pPr>
            <w:r w:rsidRPr="000A4CC3">
              <w:rPr>
                <w:rFonts w:ascii="Times New Roman" w:hAnsi="Times New Roman" w:cs="Times New Roman"/>
              </w:rPr>
              <w:t>--Treatment intensification rates and case detection of depression</w:t>
            </w:r>
            <w:r w:rsidR="00C04E17" w:rsidRPr="000A4CC3">
              <w:rPr>
                <w:rFonts w:ascii="Times New Roman" w:hAnsi="Times New Roman" w:cs="Times New Roman"/>
              </w:rPr>
              <w:t xml:space="preserve"> did not differ between arms</w:t>
            </w:r>
          </w:p>
        </w:tc>
        <w:tc>
          <w:tcPr>
            <w:tcW w:w="1620" w:type="dxa"/>
          </w:tcPr>
          <w:p w14:paraId="555F1D8C" w14:textId="63A802CC"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1 </w:t>
            </w:r>
          </w:p>
        </w:tc>
      </w:tr>
      <w:tr w:rsidR="00EC2A44" w:rsidRPr="000A4CC3" w14:paraId="5FC33412" w14:textId="77777777" w:rsidTr="003B6D0E">
        <w:tc>
          <w:tcPr>
            <w:tcW w:w="1710" w:type="dxa"/>
          </w:tcPr>
          <w:p w14:paraId="5EAA3194" w14:textId="5D257118" w:rsidR="00896681" w:rsidRPr="000A4CC3" w:rsidRDefault="00896681" w:rsidP="00526279">
            <w:pPr>
              <w:rPr>
                <w:rFonts w:ascii="Times New Roman" w:hAnsi="Times New Roman" w:cs="Times New Roman"/>
              </w:rPr>
            </w:pPr>
            <w:r w:rsidRPr="000A4CC3">
              <w:rPr>
                <w:rFonts w:ascii="Times New Roman" w:hAnsi="Times New Roman" w:cs="Times New Roman"/>
              </w:rPr>
              <w:t>Fritsch et al.</w:t>
            </w:r>
            <w:r w:rsidR="00526279" w:rsidRPr="000A4CC3">
              <w:rPr>
                <w:rFonts w:ascii="Times New Roman" w:hAnsi="Times New Roman" w:cs="Times New Roman"/>
              </w:rPr>
              <w:t>,</w:t>
            </w:r>
            <w:r w:rsidRPr="000A4CC3">
              <w:rPr>
                <w:rFonts w:ascii="Times New Roman" w:hAnsi="Times New Roman" w:cs="Times New Roman"/>
              </w:rPr>
              <w:t xml:space="preserve"> (2007)</w:t>
            </w:r>
            <w:r w:rsidR="005B42A8" w:rsidRPr="000A4CC3">
              <w:rPr>
                <w:rFonts w:ascii="Times New Roman" w:hAnsi="Times New Roman" w:cs="Times New Roman"/>
              </w:rPr>
              <w:fldChar w:fldCharType="begin" w:fldLock="1"/>
            </w:r>
            <w:r w:rsidR="00D05009" w:rsidRPr="000A4CC3">
              <w:rPr>
                <w:rFonts w:ascii="Times New Roman" w:hAnsi="Times New Roman" w:cs="Times New Roman"/>
              </w:rPr>
              <w:instrText>ADDIN CSL_CITATION {"citationItems":[{"id":"ITEM-1","itemData":{"DOI":"10.4067/S0034-98872007000500006","ISSN":"0034-9887","author":[{"dropping-particle":"","family":"Fritsch","given":"Rosemarie","non-dropping-particle":"","parse-names":false,"suffix":""},{"dropping-particle":"","family":"Araya","given":"Ricardo","non-dropping-particle":"","parse-names":false,"suffix":""},{"dropping-particle":"","family":"Solís","given":"Jaime","non-dropping-particle":"","parse-names":false,"suffix":""},{"dropping-particle":"","family":"Montt","given":"Elena","non-dropping-particle":"","parse-names":false,"suffix":""},{"dropping-particle":"","family":"Pilowsky","given":"Daniel","non-dropping-particle":"","parse-names":false,"suffix":""},{"dropping-particle":"","family":"Rojas","given":"Graciela","non-dropping-particle":"","parse-names":false,"suffix":""}],"container-title":"Revista médica de Chile","id":"ITEM-1","issue":"5","issued":{"date-parts":[["2007","5"]]},"page":"587-595","publisher":"Sociedad Médica de Santiago","title":"Un ensayo clínico aleatorizado de farmacoterapia con monitorización telefónica para mejorar el tratamiento de la depresión en la atención primaria en Santiago, Chile","type":"article-journal","volume":"135"},"uris":["http://www.mendeley.com/documents/?uuid=7e0c7d61-1700-3523-971a-1cd28c2cf0d9"]}],"mendeley":{"formattedCitation":"&lt;sup&gt;21&lt;/sup&gt;","plainTextFormattedCitation":"21","previouslyFormattedCitation":"&lt;sup&gt;21&lt;/sup&gt;"},"properties":{"noteIndex":0},"schema":"https://github.com/citation-style-language/schema/raw/master/csl-citation.json"}</w:instrText>
            </w:r>
            <w:r w:rsidR="005B42A8" w:rsidRPr="000A4CC3">
              <w:rPr>
                <w:rFonts w:ascii="Times New Roman" w:hAnsi="Times New Roman" w:cs="Times New Roman"/>
              </w:rPr>
              <w:fldChar w:fldCharType="separate"/>
            </w:r>
            <w:r w:rsidR="00526279" w:rsidRPr="000A4CC3">
              <w:rPr>
                <w:rFonts w:ascii="Times New Roman" w:hAnsi="Times New Roman" w:cs="Times New Roman"/>
                <w:noProof/>
                <w:vertAlign w:val="superscript"/>
              </w:rPr>
              <w:t>21</w:t>
            </w:r>
            <w:r w:rsidR="005B42A8" w:rsidRPr="000A4CC3">
              <w:rPr>
                <w:rFonts w:ascii="Times New Roman" w:hAnsi="Times New Roman" w:cs="Times New Roman"/>
              </w:rPr>
              <w:fldChar w:fldCharType="end"/>
            </w:r>
          </w:p>
        </w:tc>
        <w:tc>
          <w:tcPr>
            <w:tcW w:w="2250" w:type="dxa"/>
          </w:tcPr>
          <w:p w14:paraId="423CDCB2" w14:textId="37AAEBE9" w:rsidR="00896681" w:rsidRPr="000A4CC3" w:rsidRDefault="00896681" w:rsidP="00896681">
            <w:pPr>
              <w:rPr>
                <w:rFonts w:ascii="Times New Roman" w:hAnsi="Times New Roman" w:cs="Times New Roman"/>
              </w:rPr>
            </w:pPr>
            <w:r w:rsidRPr="000A4CC3">
              <w:rPr>
                <w:rFonts w:ascii="Times New Roman" w:hAnsi="Times New Roman" w:cs="Times New Roman"/>
              </w:rPr>
              <w:t>Chile (UMIC)</w:t>
            </w:r>
            <w:r w:rsidR="00865D83" w:rsidRPr="000A4CC3">
              <w:rPr>
                <w:rFonts w:ascii="Times New Roman" w:hAnsi="Times New Roman" w:cs="Times New Roman"/>
              </w:rPr>
              <w:t>**</w:t>
            </w:r>
            <w:r w:rsidR="005A15C4" w:rsidRPr="000A4CC3">
              <w:rPr>
                <w:rFonts w:ascii="Times New Roman" w:hAnsi="Times New Roman" w:cs="Times New Roman"/>
              </w:rPr>
              <w:t>*</w:t>
            </w:r>
          </w:p>
        </w:tc>
        <w:tc>
          <w:tcPr>
            <w:tcW w:w="1530" w:type="dxa"/>
          </w:tcPr>
          <w:p w14:paraId="0BB31C46" w14:textId="53C8E1E8"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33EB8204" w14:textId="63B3055C"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6CE795C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women</w:t>
            </w:r>
          </w:p>
          <w:p w14:paraId="0B695088" w14:textId="77777777" w:rsidR="00896681" w:rsidRPr="000A4CC3" w:rsidRDefault="00896681" w:rsidP="00896681">
            <w:pPr>
              <w:rPr>
                <w:rFonts w:ascii="Times New Roman" w:hAnsi="Times New Roman" w:cs="Times New Roman"/>
              </w:rPr>
            </w:pPr>
          </w:p>
        </w:tc>
        <w:tc>
          <w:tcPr>
            <w:tcW w:w="6120" w:type="dxa"/>
          </w:tcPr>
          <w:p w14:paraId="62431A17"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Pharmacotherapy with Telephone Monitoring</w:t>
            </w:r>
          </w:p>
          <w:p w14:paraId="434CD665" w14:textId="01DD2921" w:rsidR="00896681" w:rsidRPr="000A4CC3" w:rsidRDefault="00896681" w:rsidP="00896681">
            <w:pPr>
              <w:rPr>
                <w:rFonts w:ascii="Times New Roman" w:hAnsi="Times New Roman" w:cs="Times New Roman"/>
              </w:rPr>
            </w:pPr>
            <w:r w:rsidRPr="000A4CC3">
              <w:rPr>
                <w:rFonts w:ascii="Times New Roman" w:hAnsi="Times New Roman" w:cs="Times New Roman"/>
              </w:rPr>
              <w:t>--Significant improvement in HAMD &amp; SF-36 scores in intervention group vs. control</w:t>
            </w:r>
            <w:r w:rsidR="00E343DF" w:rsidRPr="000A4CC3">
              <w:rPr>
                <w:rFonts w:ascii="Times New Roman" w:hAnsi="Times New Roman" w:cs="Times New Roman"/>
              </w:rPr>
              <w:t>s</w:t>
            </w:r>
            <w:r w:rsidRPr="000A4CC3">
              <w:rPr>
                <w:rFonts w:ascii="Times New Roman" w:hAnsi="Times New Roman" w:cs="Times New Roman"/>
              </w:rPr>
              <w:t xml:space="preserve"> at 3 months and 6 months</w:t>
            </w:r>
          </w:p>
        </w:tc>
        <w:tc>
          <w:tcPr>
            <w:tcW w:w="1620" w:type="dxa"/>
          </w:tcPr>
          <w:p w14:paraId="59A666D1" w14:textId="7812FCBC"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3 </w:t>
            </w:r>
          </w:p>
        </w:tc>
      </w:tr>
      <w:tr w:rsidR="00EC2A44" w:rsidRPr="000A4CC3" w14:paraId="162F9F24" w14:textId="77777777" w:rsidTr="003B6D0E">
        <w:tc>
          <w:tcPr>
            <w:tcW w:w="1710" w:type="dxa"/>
          </w:tcPr>
          <w:p w14:paraId="5EB16FB4" w14:textId="629E7112" w:rsidR="00896681" w:rsidRPr="000A4CC3" w:rsidRDefault="00896681" w:rsidP="00526279">
            <w:pPr>
              <w:rPr>
                <w:rFonts w:ascii="Times New Roman" w:hAnsi="Times New Roman" w:cs="Times New Roman"/>
              </w:rPr>
            </w:pPr>
            <w:r w:rsidRPr="000A4CC3">
              <w:rPr>
                <w:rFonts w:ascii="Times New Roman" w:hAnsi="Times New Roman" w:cs="Times New Roman"/>
              </w:rPr>
              <w:lastRenderedPageBreak/>
              <w:t>Garcia-Pena et al.</w:t>
            </w:r>
            <w:r w:rsidR="00526279" w:rsidRPr="000A4CC3">
              <w:rPr>
                <w:rFonts w:ascii="Times New Roman" w:hAnsi="Times New Roman" w:cs="Times New Roman"/>
              </w:rPr>
              <w:t>,</w:t>
            </w:r>
            <w:r w:rsidRPr="000A4CC3">
              <w:rPr>
                <w:rFonts w:ascii="Times New Roman" w:hAnsi="Times New Roman" w:cs="Times New Roman"/>
              </w:rPr>
              <w:t xml:space="preserve"> (2015)</w:t>
            </w:r>
            <w:r w:rsidR="005B42A8" w:rsidRPr="000A4CC3">
              <w:rPr>
                <w:rFonts w:ascii="Times New Roman" w:hAnsi="Times New Roman" w:cs="Times New Roman"/>
              </w:rPr>
              <w:fldChar w:fldCharType="begin" w:fldLock="1"/>
            </w:r>
            <w:r w:rsidR="00D05009" w:rsidRPr="000A4CC3">
              <w:rPr>
                <w:rFonts w:ascii="Times New Roman" w:hAnsi="Times New Roman" w:cs="Times New Roman"/>
              </w:rPr>
              <w:instrText>ADDIN CSL_CITATION {"citationItems":[{"id":"ITEM-1","itemData":{"ISSN":"0185-3325","abstract":"Background Depression is associated with an increased use of medical resources and reduced quality of life, cognitive functions, functionality and general health. The treatment of depression is limited by the scarcity of mental health professionals, as reflected in the mental health atlas of the World Health Organization.","author":[{"dropping-particle":"","family":"García-Peña","given":"Carmen","non-dropping-particle":"","parse-names":false,"suffix":""},{"dropping-particle":"","family":"Vázquez-Estupiñan","given":"Felipe","non-dropping-particle":"","parse-names":false,"suffix":""},{"dropping-particle":"","family":"Avalos-Pérez","given":"Fabián","non-dropping-particle":"","parse-names":false,"suffix":""},{"dropping-particle":"","family":"Viridiana","given":"Leslie","non-dropping-particle":"","parse-names":false,"suffix":""},{"dropping-particle":"","family":"Jiménez","given":"Robles","non-dropping-particle":"","parse-names":false,"suffix":""},{"dropping-particle":"","family":"Sánchez-Garcia","given":"Sergio","non-dropping-particle":"","parse-names":false,"suffix":""},{"dropping-particle":"","family":"Juárez-Cedillo","given":"Teresa","non-dropping-particle":"","parse-names":false,"suffix":""}],"container-title":"Salud Mental","id":"ITEM-1","issue":"1","issued":{"date-parts":[["2015"]]},"page":"33-39","title":"Clinical effectiveness of group cognitive-behavioural therapy for depressed older people in primary care: A randomised controlled trial","type":"article-journal","volume":"38"},"uris":["http://www.mendeley.com/documents/?uuid=a73d19a3-1286-3de7-b10e-0daf9e4530bd"]}],"mendeley":{"formattedCitation":"&lt;sup&gt;22&lt;/sup&gt;","plainTextFormattedCitation":"22","previouslyFormattedCitation":"&lt;sup&gt;22&lt;/sup&gt;"},"properties":{"noteIndex":0},"schema":"https://github.com/citation-style-language/schema/raw/master/csl-citation.json"}</w:instrText>
            </w:r>
            <w:r w:rsidR="005B42A8" w:rsidRPr="000A4CC3">
              <w:rPr>
                <w:rFonts w:ascii="Times New Roman" w:hAnsi="Times New Roman" w:cs="Times New Roman"/>
              </w:rPr>
              <w:fldChar w:fldCharType="separate"/>
            </w:r>
            <w:r w:rsidR="00526279" w:rsidRPr="000A4CC3">
              <w:rPr>
                <w:rFonts w:ascii="Times New Roman" w:hAnsi="Times New Roman" w:cs="Times New Roman"/>
                <w:noProof/>
                <w:vertAlign w:val="superscript"/>
              </w:rPr>
              <w:t>22</w:t>
            </w:r>
            <w:r w:rsidR="005B42A8" w:rsidRPr="000A4CC3">
              <w:rPr>
                <w:rFonts w:ascii="Times New Roman" w:hAnsi="Times New Roman" w:cs="Times New Roman"/>
              </w:rPr>
              <w:fldChar w:fldCharType="end"/>
            </w:r>
          </w:p>
        </w:tc>
        <w:tc>
          <w:tcPr>
            <w:tcW w:w="2250" w:type="dxa"/>
          </w:tcPr>
          <w:p w14:paraId="58172C1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Mexico (UMIC)</w:t>
            </w:r>
          </w:p>
        </w:tc>
        <w:tc>
          <w:tcPr>
            <w:tcW w:w="1530" w:type="dxa"/>
          </w:tcPr>
          <w:p w14:paraId="327388AE" w14:textId="5C8F6529"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C02AD06" w14:textId="1527A0A9"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5DB463A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the elderly</w:t>
            </w:r>
          </w:p>
        </w:tc>
        <w:tc>
          <w:tcPr>
            <w:tcW w:w="6120" w:type="dxa"/>
          </w:tcPr>
          <w:p w14:paraId="6C608291" w14:textId="584D8B35"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Nurse-</w:t>
            </w:r>
            <w:r w:rsidR="00DB1CB8" w:rsidRPr="000A4CC3">
              <w:rPr>
                <w:rFonts w:ascii="Times New Roman" w:hAnsi="Times New Roman" w:cs="Times New Roman"/>
                <w:u w:val="single"/>
              </w:rPr>
              <w:t>L</w:t>
            </w:r>
            <w:r w:rsidRPr="000A4CC3">
              <w:rPr>
                <w:rFonts w:ascii="Times New Roman" w:hAnsi="Times New Roman" w:cs="Times New Roman"/>
                <w:u w:val="single"/>
              </w:rPr>
              <w:t>ed CBT</w:t>
            </w:r>
          </w:p>
          <w:p w14:paraId="4D7DE0A6" w14:textId="41489F1F"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 PHQ9 scores decreased by </w:t>
            </w:r>
            <w:r w:rsidRPr="000A4CC3">
              <w:rPr>
                <w:rFonts w:ascii="Times New Roman" w:hAnsi="Times New Roman" w:cs="Times New Roman"/>
              </w:rPr>
              <w:sym w:font="Symbol" w:char="F0B3"/>
            </w:r>
            <w:r w:rsidRPr="000A4CC3">
              <w:rPr>
                <w:rFonts w:ascii="Times New Roman" w:hAnsi="Times New Roman" w:cs="Times New Roman"/>
              </w:rPr>
              <w:t xml:space="preserve">5 points </w:t>
            </w:r>
            <w:r w:rsidR="006E0D82" w:rsidRPr="000A4CC3">
              <w:rPr>
                <w:rFonts w:ascii="Times New Roman" w:hAnsi="Times New Roman" w:cs="Times New Roman"/>
              </w:rPr>
              <w:t xml:space="preserve">more in intervention patients than </w:t>
            </w:r>
            <w:r w:rsidRPr="000A4CC3">
              <w:rPr>
                <w:rFonts w:ascii="Times New Roman" w:hAnsi="Times New Roman" w:cs="Times New Roman"/>
              </w:rPr>
              <w:t>control patients</w:t>
            </w:r>
          </w:p>
        </w:tc>
        <w:tc>
          <w:tcPr>
            <w:tcW w:w="1620" w:type="dxa"/>
          </w:tcPr>
          <w:p w14:paraId="76221FEC" w14:textId="72DB7FA2" w:rsidR="00896681" w:rsidRPr="000A4CC3" w:rsidRDefault="00177EB8" w:rsidP="00896681">
            <w:pPr>
              <w:rPr>
                <w:rFonts w:ascii="Times New Roman" w:hAnsi="Times New Roman" w:cs="Times New Roman"/>
              </w:rPr>
            </w:pPr>
            <w:r w:rsidRPr="000A4CC3">
              <w:rPr>
                <w:rFonts w:ascii="Times New Roman" w:hAnsi="Times New Roman" w:cs="Times New Roman"/>
              </w:rPr>
              <w:t>Model 3</w:t>
            </w:r>
          </w:p>
        </w:tc>
      </w:tr>
      <w:tr w:rsidR="00EC2A44" w:rsidRPr="000A4CC3" w14:paraId="48143202" w14:textId="77777777" w:rsidTr="003B6D0E">
        <w:tc>
          <w:tcPr>
            <w:tcW w:w="1710" w:type="dxa"/>
          </w:tcPr>
          <w:p w14:paraId="3BF8EC0A" w14:textId="0E72A3ED" w:rsidR="00896681" w:rsidRPr="000A4CC3" w:rsidRDefault="00896681" w:rsidP="00526279">
            <w:pPr>
              <w:rPr>
                <w:rFonts w:ascii="Times New Roman" w:hAnsi="Times New Roman" w:cs="Times New Roman"/>
              </w:rPr>
            </w:pPr>
            <w:r w:rsidRPr="000A4CC3">
              <w:rPr>
                <w:rFonts w:ascii="Times New Roman" w:hAnsi="Times New Roman" w:cs="Times New Roman"/>
              </w:rPr>
              <w:t>Gómez-Restrepo et al.</w:t>
            </w:r>
            <w:r w:rsidR="00526279" w:rsidRPr="000A4CC3">
              <w:rPr>
                <w:rFonts w:ascii="Times New Roman" w:hAnsi="Times New Roman" w:cs="Times New Roman"/>
              </w:rPr>
              <w:t>,</w:t>
            </w:r>
            <w:r w:rsidRPr="000A4CC3">
              <w:rPr>
                <w:rFonts w:ascii="Times New Roman" w:hAnsi="Times New Roman" w:cs="Times New Roman"/>
              </w:rPr>
              <w:t xml:space="preserve"> (2007)</w:t>
            </w:r>
            <w:r w:rsidR="005B42A8" w:rsidRPr="000A4CC3">
              <w:rPr>
                <w:rFonts w:ascii="Times New Roman" w:hAnsi="Times New Roman" w:cs="Times New Roman"/>
              </w:rPr>
              <w:fldChar w:fldCharType="begin" w:fldLock="1"/>
            </w:r>
            <w:r w:rsidR="00D05009" w:rsidRPr="000A4CC3">
              <w:rPr>
                <w:rFonts w:ascii="Times New Roman" w:hAnsi="Times New Roman" w:cs="Times New Roman"/>
              </w:rPr>
              <w:instrText>ADDIN CSL_CITATION {"citationItems":[{"id":"ITEM-1","itemData":{"author":[{"dropping-particle":"","family":"Gómez-restrepo","given":"Carlos","non-dropping-particle":"","parse-names":false,"suffix":""},{"dropping-particle":"","family":"Peñaranda","given":"Adriana Bohórquez","non-dropping-particle":"","parse-names":false,"suffix":""},{"dropping-particle":"","family":"Fabian","given":"Jacky","non-dropping-particle":"","parse-names":false,"suffix":""},{"dropping-particle":"","family":"Laverde","given":"Gil","non-dropping-particle":"","parse-names":false,"suffix":""},{"dropping-particle":"","family":"Tamayo","given":"Nathalie","non-dropping-particle":"","parse-names":false,"suffix":""},{"dropping-particle":"","family":"Sánchez","given":"Diana Rey","non-dropping-particle":"","parse-names":false,"suffix":""}],"container-title":"Revista Colombiana de Psiquiatría","id":"ITEM-1","issue":"3","issued":{"date-parts":[["2007"]]},"page":"439-450","title":"Exactitud en el diagnóstico de depresión por médicos de atención primaria después de una intervención educativa *","type":"article-journal","volume":"XXXVI"},"uris":["http://www.mendeley.com/documents/?uuid=0d127993-9101-4ef8-9c4d-015805d5e284"]}],"mendeley":{"formattedCitation":"&lt;sup&gt;23&lt;/sup&gt;","plainTextFormattedCitation":"23","previouslyFormattedCitation":"&lt;sup&gt;23&lt;/sup&gt;"},"properties":{"noteIndex":0},"schema":"https://github.com/citation-style-language/schema/raw/master/csl-citation.json"}</w:instrText>
            </w:r>
            <w:r w:rsidR="005B42A8" w:rsidRPr="000A4CC3">
              <w:rPr>
                <w:rFonts w:ascii="Times New Roman" w:hAnsi="Times New Roman" w:cs="Times New Roman"/>
              </w:rPr>
              <w:fldChar w:fldCharType="separate"/>
            </w:r>
            <w:r w:rsidR="00526279" w:rsidRPr="000A4CC3">
              <w:rPr>
                <w:rFonts w:ascii="Times New Roman" w:hAnsi="Times New Roman" w:cs="Times New Roman"/>
                <w:noProof/>
                <w:vertAlign w:val="superscript"/>
              </w:rPr>
              <w:t>23</w:t>
            </w:r>
            <w:r w:rsidR="005B42A8" w:rsidRPr="000A4CC3">
              <w:rPr>
                <w:rFonts w:ascii="Times New Roman" w:hAnsi="Times New Roman" w:cs="Times New Roman"/>
              </w:rPr>
              <w:fldChar w:fldCharType="end"/>
            </w:r>
          </w:p>
        </w:tc>
        <w:tc>
          <w:tcPr>
            <w:tcW w:w="2250" w:type="dxa"/>
          </w:tcPr>
          <w:p w14:paraId="57840BCE"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Colombia (LMIC)</w:t>
            </w:r>
          </w:p>
        </w:tc>
        <w:tc>
          <w:tcPr>
            <w:tcW w:w="1530" w:type="dxa"/>
          </w:tcPr>
          <w:p w14:paraId="1D11C155" w14:textId="25AC4793" w:rsidR="00896681" w:rsidRPr="000A4CC3" w:rsidRDefault="00896681" w:rsidP="00896681">
            <w:pPr>
              <w:rPr>
                <w:rFonts w:ascii="Times New Roman" w:hAnsi="Times New Roman" w:cs="Times New Roman"/>
                <w:i/>
                <w:iCs/>
              </w:rPr>
            </w:pPr>
            <w:r w:rsidRPr="000A4CC3">
              <w:rPr>
                <w:rFonts w:ascii="Times New Roman" w:hAnsi="Times New Roman" w:cs="Times New Roman"/>
              </w:rPr>
              <w:t>Uncontrolled Before-and-</w:t>
            </w:r>
            <w:r w:rsidR="00DB1CB8" w:rsidRPr="000A4CC3">
              <w:rPr>
                <w:rFonts w:ascii="Times New Roman" w:hAnsi="Times New Roman" w:cs="Times New Roman"/>
              </w:rPr>
              <w:t>A</w:t>
            </w:r>
            <w:r w:rsidRPr="000A4CC3">
              <w:rPr>
                <w:rFonts w:ascii="Times New Roman" w:hAnsi="Times New Roman" w:cs="Times New Roman"/>
              </w:rPr>
              <w:t>fter Study</w:t>
            </w:r>
          </w:p>
        </w:tc>
        <w:tc>
          <w:tcPr>
            <w:tcW w:w="1620" w:type="dxa"/>
          </w:tcPr>
          <w:p w14:paraId="7FC5C54F" w14:textId="5D2447E5"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612F61F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71CEC4CE" w14:textId="77777777" w:rsidR="00896681" w:rsidRPr="000A4CC3" w:rsidRDefault="00896681" w:rsidP="00896681">
            <w:pPr>
              <w:rPr>
                <w:rFonts w:ascii="Times New Roman" w:hAnsi="Times New Roman" w:cs="Times New Roman"/>
              </w:rPr>
            </w:pPr>
          </w:p>
        </w:tc>
        <w:tc>
          <w:tcPr>
            <w:tcW w:w="6120" w:type="dxa"/>
          </w:tcPr>
          <w:p w14:paraId="2460FEE2"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Training of GPs to Diagnose Depression</w:t>
            </w:r>
          </w:p>
          <w:p w14:paraId="381EFB3E" w14:textId="5D428CD8"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--There was an increase in depression diagnosis in patients at moderate or high risk </w:t>
            </w:r>
            <w:r w:rsidR="00DB1CB8" w:rsidRPr="000A4CC3">
              <w:rPr>
                <w:rFonts w:ascii="Times New Roman" w:hAnsi="Times New Roman" w:cs="Times New Roman"/>
              </w:rPr>
              <w:t>for</w:t>
            </w:r>
            <w:r w:rsidRPr="000A4CC3">
              <w:rPr>
                <w:rFonts w:ascii="Times New Roman" w:hAnsi="Times New Roman" w:cs="Times New Roman"/>
              </w:rPr>
              <w:t xml:space="preserve"> depression </w:t>
            </w:r>
          </w:p>
        </w:tc>
        <w:tc>
          <w:tcPr>
            <w:tcW w:w="1620" w:type="dxa"/>
          </w:tcPr>
          <w:p w14:paraId="718CF808" w14:textId="48E32668"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1 </w:t>
            </w:r>
          </w:p>
        </w:tc>
      </w:tr>
      <w:tr w:rsidR="00EC2A44" w:rsidRPr="000A4CC3" w14:paraId="70411769" w14:textId="77777777" w:rsidTr="003B6D0E">
        <w:tc>
          <w:tcPr>
            <w:tcW w:w="1710" w:type="dxa"/>
          </w:tcPr>
          <w:p w14:paraId="49CF4E2B" w14:textId="182F4BC1" w:rsidR="00896681" w:rsidRPr="000A4CC3" w:rsidRDefault="00896681" w:rsidP="00526279">
            <w:pPr>
              <w:rPr>
                <w:rFonts w:ascii="Times New Roman" w:hAnsi="Times New Roman" w:cs="Times New Roman"/>
              </w:rPr>
            </w:pPr>
            <w:proofErr w:type="spellStart"/>
            <w:r w:rsidRPr="000A4CC3">
              <w:rPr>
                <w:rFonts w:ascii="Times New Roman" w:hAnsi="Times New Roman" w:cs="Times New Roman"/>
              </w:rPr>
              <w:t>Gureje</w:t>
            </w:r>
            <w:proofErr w:type="spellEnd"/>
            <w:r w:rsidRPr="000A4CC3">
              <w:rPr>
                <w:rFonts w:ascii="Times New Roman" w:hAnsi="Times New Roman" w:cs="Times New Roman"/>
              </w:rPr>
              <w:t xml:space="preserve"> et al.</w:t>
            </w:r>
            <w:r w:rsidR="00526279" w:rsidRPr="000A4CC3">
              <w:rPr>
                <w:rFonts w:ascii="Times New Roman" w:hAnsi="Times New Roman" w:cs="Times New Roman"/>
              </w:rPr>
              <w:t>,</w:t>
            </w:r>
            <w:r w:rsidRPr="000A4CC3">
              <w:rPr>
                <w:rFonts w:ascii="Times New Roman" w:hAnsi="Times New Roman" w:cs="Times New Roman"/>
              </w:rPr>
              <w:t xml:space="preserve"> (2007)</w:t>
            </w:r>
            <w:r w:rsidR="005B42A8" w:rsidRPr="000A4CC3">
              <w:rPr>
                <w:rFonts w:ascii="Times New Roman" w:hAnsi="Times New Roman" w:cs="Times New Roman"/>
              </w:rPr>
              <w:fldChar w:fldCharType="begin" w:fldLock="1"/>
            </w:r>
            <w:r w:rsidR="00D05009" w:rsidRPr="000A4CC3">
              <w:rPr>
                <w:rFonts w:ascii="Times New Roman" w:hAnsi="Times New Roman" w:cs="Times New Roman"/>
              </w:rPr>
              <w:instrText>ADDIN CSL_CITATION {"citationItems":[{"id":"ITEM-1","itemData":{"ISSN":"1723-8617","PMID":"17342226","abstract":"The study aimed to describe the cost-effectiveness of a selected list of interventions for common neuropsychiatric disorders in a developing country. Using depression, schizophrenia, epilepsy, and hazardous alcohol use, a sectoral approach to cost-effectiveness analysis developed by the World Health Organization was contextualized to Nigeria. The outcome variable was the disability adjusted life years (DALYs). We found that the most cost-effective intervention for schizophrenia is a community-based treatment with older antipsychotic drugs plus psychosocial support or case management. The most cost-effective interventions for depression, epilepsy, and alcohol use disorders are older antidepressants, with or without proactive case management in primary care, older anticonvulsants in primary care, and random breath testing for motor vehicle drivers, respectively. Combined into a package, these selected interventions produce one extra year of healthy life at a cost of less than US $320, which is the average per capita income in Nigeria.","author":[{"dropping-particle":"","family":"Gureje","given":"Oye","non-dropping-particle":"","parse-names":false,"suffix":""},{"dropping-particle":"","family":"Chisholm","given":"Dan","non-dropping-particle":"","parse-names":false,"suffix":""},{"dropping-particle":"","family":"Kola","given":"Lola","non-dropping-particle":"","parse-names":false,"suffix":""},{"dropping-particle":"","family":"Lasebikan","given":"Victor","non-dropping-particle":"","parse-names":false,"suffix":""},{"dropping-particle":"","family":"Saxena","given":"Shekhar","non-dropping-particle":"","parse-names":false,"suffix":""}],"container-title":"World psychiatry : official journal of the World Psychiatric Association (WPA)","id":"ITEM-1","issue":"1","issued":{"date-parts":[["2007","2"]]},"page":"42-8","title":"Cost-effectiveness of an essential mental health intervention package in Nigeria.","type":"article-journal","volume":"6"},"uris":["http://www.mendeley.com/documents/?uuid=7de14ee3-ead8-4f7d-8f02-1a4c53a07c35"]}],"mendeley":{"formattedCitation":"&lt;sup&gt;24&lt;/sup&gt;","plainTextFormattedCitation":"24","previouslyFormattedCitation":"&lt;sup&gt;24&lt;/sup&gt;"},"properties":{"noteIndex":0},"schema":"https://github.com/citation-style-language/schema/raw/master/csl-citation.json"}</w:instrText>
            </w:r>
            <w:r w:rsidR="005B42A8" w:rsidRPr="000A4CC3">
              <w:rPr>
                <w:rFonts w:ascii="Times New Roman" w:hAnsi="Times New Roman" w:cs="Times New Roman"/>
              </w:rPr>
              <w:fldChar w:fldCharType="separate"/>
            </w:r>
            <w:r w:rsidR="00526279" w:rsidRPr="000A4CC3">
              <w:rPr>
                <w:rFonts w:ascii="Times New Roman" w:hAnsi="Times New Roman" w:cs="Times New Roman"/>
                <w:noProof/>
                <w:vertAlign w:val="superscript"/>
              </w:rPr>
              <w:t>24</w:t>
            </w:r>
            <w:r w:rsidR="005B42A8" w:rsidRPr="000A4CC3">
              <w:rPr>
                <w:rFonts w:ascii="Times New Roman" w:hAnsi="Times New Roman" w:cs="Times New Roman"/>
              </w:rPr>
              <w:fldChar w:fldCharType="end"/>
            </w:r>
          </w:p>
        </w:tc>
        <w:tc>
          <w:tcPr>
            <w:tcW w:w="2250" w:type="dxa"/>
          </w:tcPr>
          <w:p w14:paraId="30F6A07D"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Nigeria (LIC)</w:t>
            </w:r>
          </w:p>
        </w:tc>
        <w:tc>
          <w:tcPr>
            <w:tcW w:w="1530" w:type="dxa"/>
          </w:tcPr>
          <w:p w14:paraId="287F610F" w14:textId="28A56890" w:rsidR="00896681" w:rsidRPr="000A4CC3" w:rsidRDefault="00896681" w:rsidP="00896681">
            <w:pPr>
              <w:rPr>
                <w:rFonts w:ascii="Times New Roman" w:hAnsi="Times New Roman" w:cs="Times New Roman"/>
                <w:i/>
                <w:iCs/>
              </w:rPr>
            </w:pPr>
            <w:r w:rsidRPr="000A4CC3">
              <w:rPr>
                <w:rFonts w:ascii="Times New Roman" w:hAnsi="Times New Roman" w:cs="Times New Roman"/>
              </w:rPr>
              <w:t>Modelling using WHO-CHOICE sectoral approach</w:t>
            </w:r>
          </w:p>
        </w:tc>
        <w:tc>
          <w:tcPr>
            <w:tcW w:w="1620" w:type="dxa"/>
          </w:tcPr>
          <w:p w14:paraId="00779F39" w14:textId="383DC3DA"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Economic evaluation/Cost-</w:t>
            </w:r>
            <w:r w:rsidR="00DB1CB8" w:rsidRPr="000A4CC3">
              <w:rPr>
                <w:rFonts w:ascii="Times New Roman" w:hAnsi="Times New Roman" w:cs="Times New Roman"/>
                <w:i/>
                <w:iCs/>
              </w:rPr>
              <w:t>E</w:t>
            </w:r>
            <w:r w:rsidRPr="000A4CC3">
              <w:rPr>
                <w:rFonts w:ascii="Times New Roman" w:hAnsi="Times New Roman" w:cs="Times New Roman"/>
                <w:i/>
                <w:iCs/>
              </w:rPr>
              <w:t>ffectiveness</w:t>
            </w:r>
          </w:p>
          <w:p w14:paraId="7839B5BC" w14:textId="29EF992A" w:rsidR="00896681" w:rsidRPr="000A4CC3" w:rsidRDefault="00896681" w:rsidP="00896681">
            <w:pPr>
              <w:rPr>
                <w:rFonts w:ascii="Times New Roman" w:hAnsi="Times New Roman" w:cs="Times New Roman"/>
              </w:rPr>
            </w:pPr>
            <w:r w:rsidRPr="000A4CC3">
              <w:rPr>
                <w:rFonts w:ascii="Times New Roman" w:hAnsi="Times New Roman" w:cs="Times New Roman"/>
              </w:rPr>
              <w:t>Depress</w:t>
            </w:r>
            <w:r w:rsidR="00526279" w:rsidRPr="000A4CC3">
              <w:rPr>
                <w:rFonts w:ascii="Times New Roman" w:hAnsi="Times New Roman" w:cs="Times New Roman"/>
              </w:rPr>
              <w:t>ion AND Problematic alcohol use</w:t>
            </w:r>
          </w:p>
        </w:tc>
        <w:tc>
          <w:tcPr>
            <w:tcW w:w="6120" w:type="dxa"/>
          </w:tcPr>
          <w:p w14:paraId="58FDED93" w14:textId="348F5FB5"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Identifying the Most Cost-</w:t>
            </w:r>
            <w:r w:rsidR="00DB1CB8" w:rsidRPr="000A4CC3">
              <w:rPr>
                <w:rFonts w:ascii="Times New Roman" w:hAnsi="Times New Roman" w:cs="Times New Roman"/>
                <w:u w:val="single"/>
              </w:rPr>
              <w:t>E</w:t>
            </w:r>
            <w:r w:rsidRPr="000A4CC3">
              <w:rPr>
                <w:rFonts w:ascii="Times New Roman" w:hAnsi="Times New Roman" w:cs="Times New Roman"/>
                <w:u w:val="single"/>
              </w:rPr>
              <w:t xml:space="preserve">ffective </w:t>
            </w:r>
            <w:r w:rsidR="00DB1CB8" w:rsidRPr="000A4CC3">
              <w:rPr>
                <w:rFonts w:ascii="Times New Roman" w:hAnsi="Times New Roman" w:cs="Times New Roman"/>
                <w:u w:val="single"/>
              </w:rPr>
              <w:t>I</w:t>
            </w:r>
            <w:r w:rsidRPr="000A4CC3">
              <w:rPr>
                <w:rFonts w:ascii="Times New Roman" w:hAnsi="Times New Roman" w:cs="Times New Roman"/>
                <w:u w:val="single"/>
              </w:rPr>
              <w:t>nterventions</w:t>
            </w:r>
          </w:p>
          <w:p w14:paraId="208FF90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Combination of TCA, psychotherapy, and case management</w:t>
            </w:r>
          </w:p>
          <w:p w14:paraId="4E51F04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--Alcohol use: Random breath testing for motor vehicle drivers </w:t>
            </w:r>
          </w:p>
        </w:tc>
        <w:tc>
          <w:tcPr>
            <w:tcW w:w="1620" w:type="dxa"/>
          </w:tcPr>
          <w:p w14:paraId="68D28B91" w14:textId="756C8199" w:rsidR="00896681" w:rsidRPr="000A4CC3" w:rsidRDefault="00F9103B" w:rsidP="00896681">
            <w:pPr>
              <w:rPr>
                <w:rFonts w:ascii="Times New Roman" w:hAnsi="Times New Roman" w:cs="Times New Roman"/>
              </w:rPr>
            </w:pPr>
            <w:r w:rsidRPr="000A4CC3">
              <w:rPr>
                <w:rFonts w:ascii="Times New Roman" w:hAnsi="Times New Roman" w:cs="Times New Roman"/>
              </w:rPr>
              <w:t>Modelling methods for economic evaluation</w:t>
            </w:r>
          </w:p>
        </w:tc>
      </w:tr>
      <w:tr w:rsidR="00EC2A44" w:rsidRPr="000A4CC3" w14:paraId="466277E4" w14:textId="77777777" w:rsidTr="003B6D0E">
        <w:tc>
          <w:tcPr>
            <w:tcW w:w="1710" w:type="dxa"/>
          </w:tcPr>
          <w:p w14:paraId="0C2BF9E7" w14:textId="5CAD4F43" w:rsidR="00896681" w:rsidRPr="000A4CC3" w:rsidRDefault="00896681" w:rsidP="00526279">
            <w:pPr>
              <w:rPr>
                <w:rFonts w:ascii="Times New Roman" w:hAnsi="Times New Roman" w:cs="Times New Roman"/>
              </w:rPr>
            </w:pPr>
            <w:r w:rsidRPr="000A4CC3">
              <w:rPr>
                <w:rFonts w:ascii="Times New Roman" w:hAnsi="Times New Roman" w:cs="Times New Roman"/>
              </w:rPr>
              <w:t>Husain et al.</w:t>
            </w:r>
            <w:r w:rsidR="00526279" w:rsidRPr="000A4CC3">
              <w:rPr>
                <w:rFonts w:ascii="Times New Roman" w:hAnsi="Times New Roman" w:cs="Times New Roman"/>
              </w:rPr>
              <w:t>,</w:t>
            </w:r>
            <w:r w:rsidRPr="000A4CC3">
              <w:rPr>
                <w:rFonts w:ascii="Times New Roman" w:hAnsi="Times New Roman" w:cs="Times New Roman"/>
              </w:rPr>
              <w:t xml:space="preserve"> (2014)</w:t>
            </w:r>
            <w:r w:rsidR="005B42A8" w:rsidRPr="000A4CC3">
              <w:rPr>
                <w:rFonts w:ascii="Times New Roman" w:hAnsi="Times New Roman" w:cs="Times New Roman"/>
              </w:rPr>
              <w:fldChar w:fldCharType="begin" w:fldLock="1"/>
            </w:r>
            <w:r w:rsidR="00D05009" w:rsidRPr="000A4CC3">
              <w:rPr>
                <w:rFonts w:ascii="Times New Roman" w:hAnsi="Times New Roman" w:cs="Times New Roman"/>
              </w:rPr>
              <w:instrText>ADDIN CSL_CITATION {"citationItems":[{"id":"ITEM-1","itemData":{"DOI":"10.1017/S1352465813000441","ISBN":"1469-1833 (Electronic)\\r1352-4658 (Linking)","ISSN":"14691833","PMID":"23867053","abstract":"BACKGROUND: Research in the West shows that group psychological intervention together with an antidepressant treatment leads to more effective treatment of a depressive disorder. There are no treatment trials from low income countries comparing the efficacy of antidepressant treatment with a group psychological intervention., AIM: To conduct a feasibility trial to compare the efficacy of an antidepressant to a group psychosocial intervention, for low income women attending primary health care in Karachi, Pakistan., METHOD: This was a preliminary RCT in an urban primary health care clinic in Karachi, Pakistan. Consecutive eligible women scoring &gt;12 on the CIS-R and &gt;18 on Hamilton Depression Rating Scale (HDRS) (n = 66) were randomly assigned to antidepressants or a psychosocial treatment in group settings. The primary outcome measure was HDRS score; secondary outcome measures were disability and quality of life., RESULTS: More than half of the patients in both groups improved (50% reduction in HDRS scores); at end of therapy at 3 months 19 (59.4%) vs 18 (56.2%), and at 6-month follow-up 21(67.7%) vs 20(62.5%) for antidepressants and psychosocial intervention respectively. Although HDRS, BDQ and EQ5-D scores all improved considerably in both groups from start to end of treatment, and these improvements were largely maintained after a further 3 months, the differences between the two treatments were not statistically significant., CONCLUSION: Psychosocial intervention was as effective as antidepressants in reducing depression and in improving quality of life and disability at the end of therapy. However, these findings need further exploration through a larger trial.","author":[{"dropping-particle":"","family":"Husain","given":"Nusrat","non-dropping-particle":"","parse-names":false,"suffix":""},{"dropping-particle":"","family":"Chaudhry","given":"Nasim","non-dropping-particle":"","parse-names":false,"suffix":""},{"dropping-particle":"","family":"Fatima","given":"Batool","non-dropping-particle":"","parse-names":false,"suffix":""},{"dropping-particle":"","family":"Husain","given":"Meher","non-dropping-particle":"","parse-names":false,"suffix":""},{"dropping-particle":"","family":"Amin","given":"Rizwana","non-dropping-particle":"","parse-names":false,"suffix":""},{"dropping-particle":"","family":"Chaudhry","given":"Imran Bashir","non-dropping-particle":"","parse-names":false,"suffix":""},{"dropping-particle":"","family":"Ur Rahman","given":"Raza","non-dropping-particle":"","parse-names":false,"suffix":""},{"dropping-particle":"","family":"Tomenson","given":"Barbara","non-dropping-particle":"","parse-names":false,"suffix":""},{"dropping-particle":"","family":"Jafri","given":"Farhat","non-dropping-particle":"","parse-names":false,"suffix":""},{"dropping-particle":"","family":"Naeem","given":"Farooq","non-dropping-particle":"","parse-names":false,"suffix":""},{"dropping-particle":"","family":"Creed","given":"Francis","non-dropping-particle":"","parse-names":false,"suffix":""}],"container-title":"Behavioural and Cognitive Psychotherapy","id":"ITEM-1","issue":"6","issued":{"date-parts":[["2014"]]},"page":"693-705","title":"Antidepressant and group psychosocial treatment for depression: A rater blind exploratory RCT from a low income country","type":"article-journal","volume":"42"},"uris":["http://www.mendeley.com/documents/?uuid=a86e2dd6-74ef-435b-8cba-002c109b8fb1"]}],"mendeley":{"formattedCitation":"&lt;sup&gt;25&lt;/sup&gt;","plainTextFormattedCitation":"25","previouslyFormattedCitation":"&lt;sup&gt;25&lt;/sup&gt;"},"properties":{"noteIndex":0},"schema":"https://github.com/citation-style-language/schema/raw/master/csl-citation.json"}</w:instrText>
            </w:r>
            <w:r w:rsidR="005B42A8" w:rsidRPr="000A4CC3">
              <w:rPr>
                <w:rFonts w:ascii="Times New Roman" w:hAnsi="Times New Roman" w:cs="Times New Roman"/>
              </w:rPr>
              <w:fldChar w:fldCharType="separate"/>
            </w:r>
            <w:r w:rsidR="00526279" w:rsidRPr="000A4CC3">
              <w:rPr>
                <w:rFonts w:ascii="Times New Roman" w:hAnsi="Times New Roman" w:cs="Times New Roman"/>
                <w:noProof/>
                <w:vertAlign w:val="superscript"/>
              </w:rPr>
              <w:t>25</w:t>
            </w:r>
            <w:r w:rsidR="005B42A8" w:rsidRPr="000A4CC3">
              <w:rPr>
                <w:rFonts w:ascii="Times New Roman" w:hAnsi="Times New Roman" w:cs="Times New Roman"/>
              </w:rPr>
              <w:fldChar w:fldCharType="end"/>
            </w:r>
          </w:p>
        </w:tc>
        <w:tc>
          <w:tcPr>
            <w:tcW w:w="2250" w:type="dxa"/>
          </w:tcPr>
          <w:p w14:paraId="0E1ED5F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Pakistan (LMIC)</w:t>
            </w:r>
          </w:p>
        </w:tc>
        <w:tc>
          <w:tcPr>
            <w:tcW w:w="1530" w:type="dxa"/>
          </w:tcPr>
          <w:p w14:paraId="5FD0CA3F" w14:textId="6CA93660"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5003C776" w14:textId="2D81034A"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3C07EC6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women</w:t>
            </w:r>
          </w:p>
          <w:p w14:paraId="17062DC0" w14:textId="77777777" w:rsidR="00896681" w:rsidRPr="000A4CC3" w:rsidRDefault="00896681" w:rsidP="00896681">
            <w:pPr>
              <w:rPr>
                <w:rFonts w:ascii="Times New Roman" w:hAnsi="Times New Roman" w:cs="Times New Roman"/>
              </w:rPr>
            </w:pPr>
          </w:p>
        </w:tc>
        <w:tc>
          <w:tcPr>
            <w:tcW w:w="6120" w:type="dxa"/>
          </w:tcPr>
          <w:p w14:paraId="6315E6E7"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LHW + Psychologist-Delivered CBT</w:t>
            </w:r>
          </w:p>
          <w:p w14:paraId="5A48290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--No significant difference in depression reduction and quality of life between the group CBT and antidepressant (control) arms</w:t>
            </w:r>
          </w:p>
        </w:tc>
        <w:tc>
          <w:tcPr>
            <w:tcW w:w="1620" w:type="dxa"/>
          </w:tcPr>
          <w:p w14:paraId="5DEC1EB2" w14:textId="79A0C140"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1217F78E" w14:textId="77777777" w:rsidTr="003B6D0E">
        <w:tc>
          <w:tcPr>
            <w:tcW w:w="1710" w:type="dxa"/>
          </w:tcPr>
          <w:p w14:paraId="4A9E4EE1" w14:textId="358FB45E" w:rsidR="00896681" w:rsidRPr="000A4CC3" w:rsidRDefault="00896681" w:rsidP="00526279">
            <w:pPr>
              <w:rPr>
                <w:rFonts w:ascii="Times New Roman" w:hAnsi="Times New Roman" w:cs="Times New Roman"/>
              </w:rPr>
            </w:pPr>
            <w:r w:rsidRPr="000A4CC3">
              <w:rPr>
                <w:rFonts w:ascii="Times New Roman" w:hAnsi="Times New Roman" w:cs="Times New Roman"/>
              </w:rPr>
              <w:t>James et al.</w:t>
            </w:r>
            <w:r w:rsidR="00526279" w:rsidRPr="000A4CC3">
              <w:rPr>
                <w:rFonts w:ascii="Times New Roman" w:hAnsi="Times New Roman" w:cs="Times New Roman"/>
              </w:rPr>
              <w:t>,</w:t>
            </w:r>
            <w:r w:rsidRPr="000A4CC3">
              <w:rPr>
                <w:rFonts w:ascii="Times New Roman" w:hAnsi="Times New Roman" w:cs="Times New Roman"/>
              </w:rPr>
              <w:t xml:space="preserve"> (2002)</w:t>
            </w:r>
            <w:r w:rsidR="005B42A8" w:rsidRPr="000A4CC3">
              <w:rPr>
                <w:rFonts w:ascii="Times New Roman" w:hAnsi="Times New Roman" w:cs="Times New Roman"/>
              </w:rPr>
              <w:fldChar w:fldCharType="begin" w:fldLock="1"/>
            </w:r>
            <w:r w:rsidR="00D05009" w:rsidRPr="000A4CC3">
              <w:rPr>
                <w:rFonts w:ascii="Times New Roman" w:hAnsi="Times New Roman" w:cs="Times New Roman"/>
              </w:rPr>
              <w:instrText>ADDIN CSL_CITATION {"citationItems":[{"id":"ITEM-1","itemData":{"DOI":"10.1177/002076402128783217","ISSN":"0020-7640","PMID":"12413245","abstract":"BACKGROUND A widely promoted model of mental health care and prevention appropriate to many low-income countries is one that is integrated into the local primary health care system. AIMS To examine the influence of health-seeking behaviours (demand-side factors) and the access to/availability of services (supply-side factors) on local service utilisation patterns for people with common mental disorders. METHOD Two rural catchment populations outside Bangalore (India) and Rawalpindi (Pakistan), one with the standard primary health care system, the other with additional mental health care training and support, were screened for common mental disorders. Diagnosed cases were interviewed about their use of and perceptions of local health care services (repeated three months later). RESULTS Individuals' use of integrated mental health and other care was modest. Principal (self-rated) supply-side factors were the cost of care, distance from treatment centre, a perception that care would not be effective, and concerns regarding stigma. Perceptions improved over three months, accompanied by an increased preference for public over private providers, but this was not restricted to the integrated care localities. CONCLUSION The use (and therefore effectiveness) of mental health services integrated into primary care is influenced by the health-seeking behaviours and perceptions of the local population. Efforts to integrate mental health into primary care need to be accompanied by educational activities in order to increase awareness, reduce stigma and draw attention to the availability of effective treatment.","author":[{"dropping-particle":"","family":"James","given":"Sarah","non-dropping-particle":"","parse-names":false,"suffix":""},{"dropping-particle":"","family":"Chisholm","given":"Daniel","non-dropping-particle":"","parse-names":false,"suffix":""},{"dropping-particle":"","family":"Murthy","given":"R Srinivasa","non-dropping-particle":"","parse-names":false,"suffix":""},{"dropping-particle":"","family":"Kumar","given":"K Kishore","non-dropping-particle":"","parse-names":false,"suffix":""},{"dropping-particle":"","family":"Sekar","given":"K","non-dropping-particle":"","parse-names":false,"suffix":""},{"dropping-particle":"","family":"Saeed","given":"Khalid","non-dropping-particle":"","parse-names":false,"suffix":""},{"dropping-particle":"","family":"Mubbashar","given":"Malik","non-dropping-particle":"","parse-names":false,"suffix":""}],"container-title":"The International journal of social psychiatry","id":"ITEM-1","issue":"3","issued":{"date-parts":[["2002","9","27"]]},"page":"163-76","title":"Demand for, access to and use of community mental health care: lessons from a demonstration project in India and Pakistan.","type":"article-journal","volume":"48"},"uris":["http://www.mendeley.com/documents/?uuid=32e00b0e-44ab-497c-a169-155cd9b94aee"]}],"mendeley":{"formattedCitation":"&lt;sup&gt;26&lt;/sup&gt;","plainTextFormattedCitation":"26","previouslyFormattedCitation":"&lt;sup&gt;26&lt;/sup&gt;"},"properties":{"noteIndex":0},"schema":"https://github.com/citation-style-language/schema/raw/master/csl-citation.json"}</w:instrText>
            </w:r>
            <w:r w:rsidR="005B42A8" w:rsidRPr="000A4CC3">
              <w:rPr>
                <w:rFonts w:ascii="Times New Roman" w:hAnsi="Times New Roman" w:cs="Times New Roman"/>
              </w:rPr>
              <w:fldChar w:fldCharType="separate"/>
            </w:r>
            <w:r w:rsidR="00526279" w:rsidRPr="000A4CC3">
              <w:rPr>
                <w:rFonts w:ascii="Times New Roman" w:hAnsi="Times New Roman" w:cs="Times New Roman"/>
                <w:noProof/>
                <w:vertAlign w:val="superscript"/>
              </w:rPr>
              <w:t>26</w:t>
            </w:r>
            <w:r w:rsidR="005B42A8" w:rsidRPr="000A4CC3">
              <w:rPr>
                <w:rFonts w:ascii="Times New Roman" w:hAnsi="Times New Roman" w:cs="Times New Roman"/>
              </w:rPr>
              <w:fldChar w:fldCharType="end"/>
            </w:r>
          </w:p>
        </w:tc>
        <w:tc>
          <w:tcPr>
            <w:tcW w:w="2250" w:type="dxa"/>
          </w:tcPr>
          <w:p w14:paraId="3644DA8A"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India/Pakistan (LIC/LIC)</w:t>
            </w:r>
          </w:p>
        </w:tc>
        <w:tc>
          <w:tcPr>
            <w:tcW w:w="1530" w:type="dxa"/>
          </w:tcPr>
          <w:p w14:paraId="5AF74315" w14:textId="3297E774" w:rsidR="00896681" w:rsidRPr="000A4CC3" w:rsidRDefault="00896681" w:rsidP="00896681">
            <w:pPr>
              <w:rPr>
                <w:rFonts w:ascii="Times New Roman" w:hAnsi="Times New Roman" w:cs="Times New Roman"/>
                <w:i/>
                <w:iCs/>
              </w:rPr>
            </w:pPr>
            <w:r w:rsidRPr="000A4CC3">
              <w:rPr>
                <w:rFonts w:ascii="Times New Roman" w:hAnsi="Times New Roman" w:cs="Times New Roman"/>
              </w:rPr>
              <w:t>Observational Study</w:t>
            </w:r>
          </w:p>
        </w:tc>
        <w:tc>
          <w:tcPr>
            <w:tcW w:w="1620" w:type="dxa"/>
          </w:tcPr>
          <w:p w14:paraId="0A80C0F2" w14:textId="3C61FB33"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Neither</w:t>
            </w:r>
            <w:r w:rsidR="00753D10" w:rsidRPr="000A4CC3">
              <w:rPr>
                <w:rFonts w:ascii="Times New Roman" w:hAnsi="Times New Roman" w:cs="Times New Roman"/>
                <w:i/>
                <w:iCs/>
              </w:rPr>
              <w:t xml:space="preserve"> Effectiveness nor Economic Evaluation</w:t>
            </w:r>
          </w:p>
          <w:p w14:paraId="0876AB1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4B8EDE36" w14:textId="77777777" w:rsidR="00896681" w:rsidRPr="000A4CC3" w:rsidRDefault="00896681" w:rsidP="00896681">
            <w:pPr>
              <w:rPr>
                <w:rFonts w:ascii="Times New Roman" w:hAnsi="Times New Roman" w:cs="Times New Roman"/>
              </w:rPr>
            </w:pPr>
          </w:p>
        </w:tc>
        <w:tc>
          <w:tcPr>
            <w:tcW w:w="6120" w:type="dxa"/>
          </w:tcPr>
          <w:p w14:paraId="42EF8852" w14:textId="67F3F396"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Identifying the Most Influential Factors in Service Utilization Patterns</w:t>
            </w:r>
          </w:p>
          <w:p w14:paraId="7A4D8F4C" w14:textId="36DE2124"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 Cost, distance from treatment center, perception of ineffective care, </w:t>
            </w:r>
            <w:r w:rsidR="00DB1CB8" w:rsidRPr="000A4CC3">
              <w:rPr>
                <w:rFonts w:ascii="Times New Roman" w:hAnsi="Times New Roman" w:cs="Times New Roman"/>
              </w:rPr>
              <w:t xml:space="preserve">and </w:t>
            </w:r>
            <w:r w:rsidRPr="000A4CC3">
              <w:rPr>
                <w:rFonts w:ascii="Times New Roman" w:hAnsi="Times New Roman" w:cs="Times New Roman"/>
              </w:rPr>
              <w:t>stigma concerns</w:t>
            </w:r>
          </w:p>
        </w:tc>
        <w:tc>
          <w:tcPr>
            <w:tcW w:w="1620" w:type="dxa"/>
          </w:tcPr>
          <w:p w14:paraId="0A665001" w14:textId="1275E26E"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Unclear </w:t>
            </w:r>
          </w:p>
        </w:tc>
      </w:tr>
      <w:tr w:rsidR="00EC2A44" w:rsidRPr="000A4CC3" w14:paraId="088E057D" w14:textId="77777777" w:rsidTr="003B6D0E">
        <w:tc>
          <w:tcPr>
            <w:tcW w:w="1710" w:type="dxa"/>
          </w:tcPr>
          <w:p w14:paraId="3C80B71C" w14:textId="1C45CBEB" w:rsidR="00896681" w:rsidRPr="000A4CC3" w:rsidRDefault="00896681" w:rsidP="00526279">
            <w:pPr>
              <w:rPr>
                <w:rFonts w:ascii="Times New Roman" w:hAnsi="Times New Roman" w:cs="Times New Roman"/>
              </w:rPr>
            </w:pPr>
            <w:r w:rsidRPr="000A4CC3">
              <w:rPr>
                <w:rFonts w:ascii="Times New Roman" w:hAnsi="Times New Roman" w:cs="Times New Roman"/>
              </w:rPr>
              <w:t>Jenkins et al.</w:t>
            </w:r>
            <w:r w:rsidR="00526279" w:rsidRPr="000A4CC3">
              <w:rPr>
                <w:rFonts w:ascii="Times New Roman" w:hAnsi="Times New Roman" w:cs="Times New Roman"/>
              </w:rPr>
              <w:t>,</w:t>
            </w:r>
            <w:r w:rsidRPr="000A4CC3">
              <w:rPr>
                <w:rFonts w:ascii="Times New Roman" w:hAnsi="Times New Roman" w:cs="Times New Roman"/>
              </w:rPr>
              <w:t xml:space="preserve"> (2013)</w:t>
            </w:r>
            <w:r w:rsidR="005B42A8" w:rsidRPr="000A4CC3">
              <w:rPr>
                <w:rFonts w:ascii="Times New Roman" w:hAnsi="Times New Roman" w:cs="Times New Roman"/>
              </w:rPr>
              <w:fldChar w:fldCharType="begin" w:fldLock="1"/>
            </w:r>
            <w:r w:rsidR="00D05009" w:rsidRPr="000A4CC3">
              <w:rPr>
                <w:rFonts w:ascii="Times New Roman" w:hAnsi="Times New Roman" w:cs="Times New Roman"/>
              </w:rPr>
              <w:instrText>ADDIN CSL_CITATION {"citationItems":[{"id":"ITEM-1","itemData":{"DOI":"10.1186/1752-4458-7-25","ISSN":"1752-4458","PMID":"24188964","abstract":"TRIAL DESIGN A pragmatic cluster randomised controlled trial. METHODS PARTICIPANTS Clusters were primary health care clinics on the Ministry of Health list. Clients were eligible if they were aged 18 and over. INTERVENTIONS Two members of staff from each intervention clinic received the training programme. Clients in both intervention and control clinics subsequently received normal routine care from their health workers. OBJECTIVE To examine the impact of a mental health inservice training on routine detection of mental disorder in the clinics and on client outcomes. OUTCOMES The primary outcome was the rate of accurate routine clinic detection of mental disorder and the secondary outcome was client recovery over a twelve week follow up period. Randomisation: clinics were randomised to intervention and control groups using a table of random numbers. Blinding: researchers and clients were blind to group assignment. RESULTS Numbers randomised: 49 and 50 clinics were assigned to intervention and control groups respectively. 12 GHQ positive clients per clinic were identified for follow up. Numbers analysed: 468 and 478 clients were followed up for three months in intervention and control groups respectively. OUTCOME At twelve weeks after training of the intervention group, the rate of accurate routine clinic detection of mental disorder was greater than 0 in 5% versus 0% of the intervention and control groups respectively, in both the intention to treat analysis (p = 0.50) and the per protocol analysis (p =0.50). Standardised effect sizes for client improvement were 0.34 (95% CI = (0.01,0.68)) for the General Health Questionnaire, 0.39 ((95% CI = (0.22, 0.61)) for the EQ and 0.49 (95% CI = (0.11,0.87)) for WHODAS (using ITT analysis); and 0.43 (95% CI = (0.09,0.76)) for the GHQ, 0.44 (95% CI = (0.22,0.65)) for the EQ and 0.58 (95% CI = (0.18,0.97)) for WHODAS (using per protocol analysis). HARMS None identified. CONCLUSION The training programme did not result in significantly improved recorded diagnostic rates of mental disorders in the routine clinic consultation register, but did have significant effects on patient outcomes in routine clinical practice. TRIAL REGISTRATION International Standard Randomised Controlled Trial Number Register ISRCTN53515024.","author":[{"dropping-particle":"","family":"Jenkins","given":"Rachel","non-dropping-particle":"","parse-names":false,"suffix":""},{"dropping-particle":"","family":"Othieno","given":"Caleb","non-dropping-particle":"","parse-names":false,"suffix":""},{"dropping-particle":"","family":"Okeyo","given":"Stephen","non-dropping-particle":"","parse-names":false,"suffix":""},{"dropping-particle":"","family":"Kaseje","given":"Dan","non-dropping-particle":"","parse-names":false,"suffix":""},{"dropping-particle":"","family":"Aruwa","given":"Julyan","non-dropping-particle":"","parse-names":false,"suffix":""},{"dropping-particle":"","family":"Oyugi","given":"Henry","non-dropping-particle":"","parse-names":false,"suffix":""},{"dropping-particle":"","family":"Bassett","given":"Paul","non-dropping-particle":"","parse-names":false,"suffix":""},{"dropping-particle":"","family":"Kauye","given":"Felix","non-dropping-particle":"","parse-names":false,"suffix":""}],"container-title":"International journal of mental health systems","id":"ITEM-1","issue":"1","issued":{"date-parts":[["2013","11","5"]]},"page":"25","publisher":"BioMed Central","title":"Short structured general mental health in service training programme in Kenya improves patient health and social outcomes but not detection of mental health problems - a pragmatic cluster randomised controlled trial.","type":"article-journal","volume":"7"},"uris":["http://www.mendeley.com/documents/?uuid=29b7309c-c4b7-417d-a030-a52cac1fc7f6"]}],"mendeley":{"formattedCitation":"&lt;sup&gt;27&lt;/sup&gt;","plainTextFormattedCitation":"27","previouslyFormattedCitation":"&lt;sup&gt;27&lt;/sup&gt;"},"properties":{"noteIndex":0},"schema":"https://github.com/citation-style-language/schema/raw/master/csl-citation.json"}</w:instrText>
            </w:r>
            <w:r w:rsidR="005B42A8" w:rsidRPr="000A4CC3">
              <w:rPr>
                <w:rFonts w:ascii="Times New Roman" w:hAnsi="Times New Roman" w:cs="Times New Roman"/>
              </w:rPr>
              <w:fldChar w:fldCharType="separate"/>
            </w:r>
            <w:r w:rsidR="00526279" w:rsidRPr="000A4CC3">
              <w:rPr>
                <w:rFonts w:ascii="Times New Roman" w:hAnsi="Times New Roman" w:cs="Times New Roman"/>
                <w:noProof/>
                <w:vertAlign w:val="superscript"/>
              </w:rPr>
              <w:t>27</w:t>
            </w:r>
            <w:r w:rsidR="005B42A8" w:rsidRPr="000A4CC3">
              <w:rPr>
                <w:rFonts w:ascii="Times New Roman" w:hAnsi="Times New Roman" w:cs="Times New Roman"/>
              </w:rPr>
              <w:fldChar w:fldCharType="end"/>
            </w:r>
          </w:p>
        </w:tc>
        <w:tc>
          <w:tcPr>
            <w:tcW w:w="2250" w:type="dxa"/>
          </w:tcPr>
          <w:p w14:paraId="30FD93AD"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Kenya (LIC)</w:t>
            </w:r>
          </w:p>
        </w:tc>
        <w:tc>
          <w:tcPr>
            <w:tcW w:w="1530" w:type="dxa"/>
          </w:tcPr>
          <w:p w14:paraId="45350D56" w14:textId="08971A3F"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B1719E9" w14:textId="3BE1D758" w:rsidR="00896681" w:rsidRPr="000A4CC3" w:rsidRDefault="009541EE" w:rsidP="00896681">
            <w:pPr>
              <w:rPr>
                <w:rFonts w:ascii="Times New Roman" w:hAnsi="Times New Roman" w:cs="Times New Roman"/>
                <w:i/>
                <w:iCs/>
              </w:rPr>
            </w:pPr>
            <w:r w:rsidRPr="000A4CC3">
              <w:rPr>
                <w:rFonts w:ascii="Times New Roman" w:hAnsi="Times New Roman" w:cs="Times New Roman"/>
                <w:i/>
                <w:iCs/>
              </w:rPr>
              <w:t>Effectiveness</w:t>
            </w:r>
          </w:p>
          <w:p w14:paraId="1049ACC1"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757528EC" w14:textId="77777777" w:rsidR="00896681" w:rsidRPr="000A4CC3" w:rsidRDefault="00896681" w:rsidP="00896681">
            <w:pPr>
              <w:rPr>
                <w:rFonts w:ascii="Times New Roman" w:hAnsi="Times New Roman" w:cs="Times New Roman"/>
              </w:rPr>
            </w:pPr>
          </w:p>
        </w:tc>
        <w:tc>
          <w:tcPr>
            <w:tcW w:w="6120" w:type="dxa"/>
          </w:tcPr>
          <w:p w14:paraId="2AAFEA82" w14:textId="02AA43A4"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Training of PHW</w:t>
            </w:r>
            <w:r w:rsidR="00DB1CB8" w:rsidRPr="000A4CC3">
              <w:rPr>
                <w:rFonts w:ascii="Times New Roman" w:hAnsi="Times New Roman" w:cs="Times New Roman"/>
                <w:u w:val="single"/>
              </w:rPr>
              <w:t>s</w:t>
            </w:r>
          </w:p>
          <w:p w14:paraId="39C451F9" w14:textId="181A19FC" w:rsidR="00896681" w:rsidRPr="000A4CC3" w:rsidRDefault="00896681" w:rsidP="00896681">
            <w:pPr>
              <w:rPr>
                <w:rFonts w:ascii="Times New Roman" w:hAnsi="Times New Roman" w:cs="Times New Roman"/>
              </w:rPr>
            </w:pPr>
            <w:r w:rsidRPr="000A4CC3">
              <w:rPr>
                <w:rFonts w:ascii="Times New Roman" w:hAnsi="Times New Roman" w:cs="Times New Roman"/>
              </w:rPr>
              <w:t>--Did not improve diagnostic rate of mental disorders</w:t>
            </w:r>
          </w:p>
          <w:p w14:paraId="3B8981A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--Improved patient outcomes in routine clinical practice</w:t>
            </w:r>
          </w:p>
        </w:tc>
        <w:tc>
          <w:tcPr>
            <w:tcW w:w="1620" w:type="dxa"/>
          </w:tcPr>
          <w:p w14:paraId="09C5E926" w14:textId="38EB21E4"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1 </w:t>
            </w:r>
          </w:p>
        </w:tc>
      </w:tr>
      <w:tr w:rsidR="00EC2A44" w:rsidRPr="000A4CC3" w14:paraId="7FE193C1" w14:textId="77777777" w:rsidTr="003B6D0E">
        <w:tc>
          <w:tcPr>
            <w:tcW w:w="1710" w:type="dxa"/>
          </w:tcPr>
          <w:p w14:paraId="4B75461B" w14:textId="43DD50FD" w:rsidR="00896681" w:rsidRPr="000A4CC3" w:rsidRDefault="00896681" w:rsidP="00526279">
            <w:pPr>
              <w:rPr>
                <w:rFonts w:ascii="Times New Roman" w:hAnsi="Times New Roman" w:cs="Times New Roman"/>
              </w:rPr>
            </w:pPr>
            <w:proofErr w:type="spellStart"/>
            <w:r w:rsidRPr="000A4CC3">
              <w:rPr>
                <w:rFonts w:ascii="Times New Roman" w:hAnsi="Times New Roman" w:cs="Times New Roman"/>
              </w:rPr>
              <w:t>Kauye</w:t>
            </w:r>
            <w:proofErr w:type="spellEnd"/>
            <w:r w:rsidRPr="000A4CC3">
              <w:rPr>
                <w:rFonts w:ascii="Times New Roman" w:hAnsi="Times New Roman" w:cs="Times New Roman"/>
              </w:rPr>
              <w:t xml:space="preserve"> et al.</w:t>
            </w:r>
            <w:r w:rsidR="00526279" w:rsidRPr="000A4CC3">
              <w:rPr>
                <w:rFonts w:ascii="Times New Roman" w:hAnsi="Times New Roman" w:cs="Times New Roman"/>
              </w:rPr>
              <w:t>,</w:t>
            </w:r>
            <w:r w:rsidRPr="000A4CC3">
              <w:rPr>
                <w:rFonts w:ascii="Times New Roman" w:hAnsi="Times New Roman" w:cs="Times New Roman"/>
              </w:rPr>
              <w:t xml:space="preserve"> (2014)</w:t>
            </w:r>
            <w:r w:rsidR="00886987" w:rsidRPr="000A4CC3">
              <w:rPr>
                <w:rFonts w:ascii="Times New Roman" w:hAnsi="Times New Roman" w:cs="Times New Roman"/>
              </w:rPr>
              <w:fldChar w:fldCharType="begin" w:fldLock="1"/>
            </w:r>
            <w:r w:rsidR="00D05009" w:rsidRPr="000A4CC3">
              <w:rPr>
                <w:rFonts w:ascii="Times New Roman" w:hAnsi="Times New Roman" w:cs="Times New Roman"/>
              </w:rPr>
              <w:instrText>ADDIN CSL_CITATION {"citationItems":[{"id":"ITEM-1","itemData":{"DOI":"10.1017/S0033291713001141","ISSN":"0033-2917","author":[{"dropping-particle":"","family":"Kauye","given":"F.","non-dropping-particle":"","parse-names":false,"suffix":""},{"dropping-particle":"","family":"Jenkins","given":"R.","non-dropping-particle":"","parse-names":false,"suffix":""},{"dropping-particle":"","family":"Rahman","given":"A.","non-dropping-particle":"","parse-names":false,"suffix":""}],"container-title":"Psychological Medicine","id":"ITEM-1","issue":"03","issued":{"date-parts":[["2014","2"]]},"page":"657-666","title":"Training primary health care workers in mental health and its impact on diagnoses of common mental disorders in primary care of a developing country, Malawi: a cluster-randomized controlled trial","type":"article-journal","volume":"44"},"uris":["http://www.mendeley.com/documents/?uuid=f408f3e3-ade9-38d2-8b3b-5e0be2b3d9ea"]}],"mendeley":{"formattedCitation":"&lt;sup&gt;28&lt;/sup&gt;","plainTextFormattedCitation":"28","previouslyFormattedCitation":"&lt;sup&gt;28&lt;/sup&gt;"},"properties":{"noteIndex":0},"schema":"https://github.com/citation-style-language/schema/raw/master/csl-citation.json"}</w:instrText>
            </w:r>
            <w:r w:rsidR="00886987" w:rsidRPr="000A4CC3">
              <w:rPr>
                <w:rFonts w:ascii="Times New Roman" w:hAnsi="Times New Roman" w:cs="Times New Roman"/>
              </w:rPr>
              <w:fldChar w:fldCharType="separate"/>
            </w:r>
            <w:r w:rsidR="00526279" w:rsidRPr="000A4CC3">
              <w:rPr>
                <w:rFonts w:ascii="Times New Roman" w:hAnsi="Times New Roman" w:cs="Times New Roman"/>
                <w:noProof/>
                <w:vertAlign w:val="superscript"/>
              </w:rPr>
              <w:t>28</w:t>
            </w:r>
            <w:r w:rsidR="00886987" w:rsidRPr="000A4CC3">
              <w:rPr>
                <w:rFonts w:ascii="Times New Roman" w:hAnsi="Times New Roman" w:cs="Times New Roman"/>
              </w:rPr>
              <w:fldChar w:fldCharType="end"/>
            </w:r>
          </w:p>
        </w:tc>
        <w:tc>
          <w:tcPr>
            <w:tcW w:w="2250" w:type="dxa"/>
          </w:tcPr>
          <w:p w14:paraId="6D0F4E66"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Malawi (LIC)</w:t>
            </w:r>
          </w:p>
        </w:tc>
        <w:tc>
          <w:tcPr>
            <w:tcW w:w="1530" w:type="dxa"/>
          </w:tcPr>
          <w:p w14:paraId="7808A8B2" w14:textId="27D692D8"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7F3FA207" w14:textId="3DABC0ED"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4737D3DD" w14:textId="77777777" w:rsidR="00896681" w:rsidRPr="000A4CC3" w:rsidRDefault="00896681" w:rsidP="00896681">
            <w:pPr>
              <w:rPr>
                <w:rFonts w:ascii="Times New Roman" w:hAnsi="Times New Roman" w:cs="Times New Roman"/>
              </w:rPr>
            </w:pPr>
          </w:p>
          <w:p w14:paraId="43C79FB9"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5C475F43" w14:textId="77777777" w:rsidR="00896681" w:rsidRPr="000A4CC3" w:rsidRDefault="00896681" w:rsidP="00896681">
            <w:pPr>
              <w:rPr>
                <w:rFonts w:ascii="Times New Roman" w:hAnsi="Times New Roman" w:cs="Times New Roman"/>
              </w:rPr>
            </w:pPr>
          </w:p>
        </w:tc>
        <w:tc>
          <w:tcPr>
            <w:tcW w:w="6120" w:type="dxa"/>
          </w:tcPr>
          <w:p w14:paraId="391E6C20" w14:textId="7E66D3F1"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Training of PHC</w:t>
            </w:r>
            <w:r w:rsidR="00DB1CB8" w:rsidRPr="000A4CC3">
              <w:rPr>
                <w:rFonts w:ascii="Times New Roman" w:hAnsi="Times New Roman" w:cs="Times New Roman"/>
                <w:u w:val="single"/>
              </w:rPr>
              <w:t xml:space="preserve"> </w:t>
            </w:r>
            <w:r w:rsidRPr="000A4CC3">
              <w:rPr>
                <w:rFonts w:ascii="Times New Roman" w:hAnsi="Times New Roman" w:cs="Times New Roman"/>
                <w:u w:val="single"/>
              </w:rPr>
              <w:t>Staff to Diagnose Depression</w:t>
            </w:r>
          </w:p>
          <w:p w14:paraId="5F26D8D8"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--Significantly greater depression diagnosis rate in intervention vs. control</w:t>
            </w:r>
          </w:p>
        </w:tc>
        <w:tc>
          <w:tcPr>
            <w:tcW w:w="1620" w:type="dxa"/>
          </w:tcPr>
          <w:p w14:paraId="40F7DCE2" w14:textId="362C7442" w:rsidR="00896681" w:rsidRPr="000A4CC3" w:rsidRDefault="00177EB8" w:rsidP="00896681">
            <w:pPr>
              <w:rPr>
                <w:rFonts w:ascii="Times New Roman" w:hAnsi="Times New Roman" w:cs="Times New Roman"/>
              </w:rPr>
            </w:pPr>
            <w:r w:rsidRPr="000A4CC3">
              <w:rPr>
                <w:rFonts w:ascii="Times New Roman" w:hAnsi="Times New Roman" w:cs="Times New Roman"/>
              </w:rPr>
              <w:t>Model 1</w:t>
            </w:r>
          </w:p>
        </w:tc>
      </w:tr>
      <w:tr w:rsidR="00EC2A44" w:rsidRPr="000A4CC3" w14:paraId="105A549B" w14:textId="77777777" w:rsidTr="003B6D0E">
        <w:tc>
          <w:tcPr>
            <w:tcW w:w="1710" w:type="dxa"/>
          </w:tcPr>
          <w:p w14:paraId="0BEE4229" w14:textId="0AA88F4B" w:rsidR="00896681" w:rsidRPr="000A4CC3" w:rsidRDefault="00896681" w:rsidP="00D05009">
            <w:pPr>
              <w:rPr>
                <w:rFonts w:ascii="Times New Roman" w:hAnsi="Times New Roman" w:cs="Times New Roman"/>
              </w:rPr>
            </w:pPr>
            <w:proofErr w:type="spellStart"/>
            <w:r w:rsidRPr="000A4CC3">
              <w:rPr>
                <w:rFonts w:ascii="Times New Roman" w:hAnsi="Times New Roman" w:cs="Times New Roman"/>
              </w:rPr>
              <w:t>L’Engle</w:t>
            </w:r>
            <w:proofErr w:type="spellEnd"/>
            <w:r w:rsidRPr="000A4CC3">
              <w:rPr>
                <w:rFonts w:ascii="Times New Roman" w:hAnsi="Times New Roman" w:cs="Times New Roman"/>
              </w:rPr>
              <w:t xml:space="preserve"> et al.</w:t>
            </w:r>
            <w:r w:rsidR="00526279" w:rsidRPr="000A4CC3">
              <w:rPr>
                <w:rFonts w:ascii="Times New Roman" w:hAnsi="Times New Roman" w:cs="Times New Roman"/>
              </w:rPr>
              <w:t>,</w:t>
            </w:r>
            <w:r w:rsidRPr="000A4CC3">
              <w:rPr>
                <w:rFonts w:ascii="Times New Roman" w:hAnsi="Times New Roman" w:cs="Times New Roman"/>
              </w:rPr>
              <w:t xml:space="preserve"> (2014)</w:t>
            </w:r>
            <w:r w:rsidR="00D05009" w:rsidRPr="000A4CC3">
              <w:rPr>
                <w:rFonts w:ascii="Times New Roman" w:hAnsi="Times New Roman" w:cs="Times New Roman"/>
              </w:rPr>
              <w:fldChar w:fldCharType="begin" w:fldLock="1"/>
            </w:r>
            <w:r w:rsidR="000566AB" w:rsidRPr="000A4CC3">
              <w:rPr>
                <w:rFonts w:ascii="Times New Roman" w:hAnsi="Times New Roman" w:cs="Times New Roman"/>
              </w:rPr>
              <w:instrText>ADDIN CSL_CITATION {"citationItems":[{"id":"ITEM-1","itemData":{"abstract":"Objective: We assessed whether a brief alcohol intervention would lead to reduced alcohol use and sexually transmitted infection (STI)/ HIV incidence and related sexual risk behaviors among moderate drinking female sex workers. Methods: A randomized controlled intervention trial was conducted with 818 female sex workers affiliated with the AIDS, Population, Health, and Integrated Assistance II project in Mombasa, Kenya. Eligible women were hazardous or harmful drinkers who scored between 7 and 19 (full range, 1-40) on the Alcohol Use Disorders Identification Test. Intervention participants received 6 counseling sessions approximately monthly. The equal-attention control group received 6 nutrition sessions. Participants were followed for 6 and 12 months after the intervention, with at least 86% retention at both time points. We used general linear models in intention-to-treat analyses, adjusting for recruitment setting and HIV status at enrollment. Results: There was a statistically significant reduction in alcohol use and binge drinking at 6 and 12 months, with intervention participants reporting less than one third of the odds of higher levels of drinking than the control group. The intervention did not impact laboratory-confirmed STI/HIV incidence, self-reported condom use, or sexual violence from nonpaying partners. However, the odds of reporting sexual violence from clients was significantly lower among intervention than control participants at both 6 and 12 months. Conclusions: We found that a brief alcohol intervention can reduce self-reported alcohol consumption among a nondependent and non-treatment-seeking population most at risk for HIV. More attention is needed to understand the pathway from drinking to sexual behavior and STI/HIV acquisition.","author":[{"dropping-particle":"","family":"L'engle","given":"Kelly L","non-dropping-particle":"","parse-names":false,"suffix":""},{"dropping-particle":"","family":"Mwarogo","given":"Peter","non-dropping-particle":"","parse-names":false,"suffix":""},{"dropping-particle":"","family":"Kingola","given":"Nzioki","non-dropping-particle":"","parse-names":false,"suffix":""},{"dropping-particle":"","family":"Sinkele","given":"William","non-dropping-particle":"","parse-names":false,"suffix":""},{"dropping-particle":"","family":"Weiner","given":"Debra H","non-dropping-particle":"","parse-names":false,"suffix":""}],"container-title":"Journal of acquired immune deficiency syndromes","id":"ITEM-1","issued":{"date-parts":[["2014"]]},"page":"446-453","title":"A Randomized Controlled Trial of a Brief Intervention to Reduce Alcohol Use Among Female Sex Workers in Mombasa, Kenya","type":"article-journal","volume":"67"},"uris":["http://www.mendeley.com/documents/?uuid=52aab97a-e081-316f-96ca-a3803f985924"]}],"mendeley":{"formattedCitation":"&lt;sup&gt;29&lt;/sup&gt;","plainTextFormattedCitation":"29","previouslyFormattedCitation":"&lt;sup&gt;29&lt;/sup&gt;"},"properties":{"noteIndex":0},"schema":"https://github.com/citation-style-language/schema/raw/master/csl-citation.json"}</w:instrText>
            </w:r>
            <w:r w:rsidR="00D05009" w:rsidRPr="000A4CC3">
              <w:rPr>
                <w:rFonts w:ascii="Times New Roman" w:hAnsi="Times New Roman" w:cs="Times New Roman"/>
              </w:rPr>
              <w:fldChar w:fldCharType="separate"/>
            </w:r>
            <w:r w:rsidR="00D05009" w:rsidRPr="000A4CC3">
              <w:rPr>
                <w:rFonts w:ascii="Times New Roman" w:hAnsi="Times New Roman" w:cs="Times New Roman"/>
                <w:noProof/>
                <w:vertAlign w:val="superscript"/>
              </w:rPr>
              <w:t>29</w:t>
            </w:r>
            <w:r w:rsidR="00D05009" w:rsidRPr="000A4CC3">
              <w:rPr>
                <w:rFonts w:ascii="Times New Roman" w:hAnsi="Times New Roman" w:cs="Times New Roman"/>
              </w:rPr>
              <w:fldChar w:fldCharType="end"/>
            </w:r>
          </w:p>
        </w:tc>
        <w:tc>
          <w:tcPr>
            <w:tcW w:w="2250" w:type="dxa"/>
          </w:tcPr>
          <w:p w14:paraId="4E6CD9DD"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Kenya (LMIC)</w:t>
            </w:r>
          </w:p>
        </w:tc>
        <w:tc>
          <w:tcPr>
            <w:tcW w:w="1530" w:type="dxa"/>
          </w:tcPr>
          <w:p w14:paraId="5788F3AB" w14:textId="6DCC2588"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40EECB40" w14:textId="22FC286C"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23F83988"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p>
          <w:p w14:paraId="04C3E3BC" w14:textId="16A090A9" w:rsidR="00896681" w:rsidRPr="000A4CC3" w:rsidRDefault="00DB1CB8" w:rsidP="00896681">
            <w:pPr>
              <w:rPr>
                <w:rFonts w:ascii="Times New Roman" w:hAnsi="Times New Roman" w:cs="Times New Roman"/>
              </w:rPr>
            </w:pPr>
            <w:r w:rsidRPr="000A4CC3">
              <w:rPr>
                <w:rFonts w:ascii="Times New Roman" w:hAnsi="Times New Roman" w:cs="Times New Roman"/>
              </w:rPr>
              <w:lastRenderedPageBreak/>
              <w:t>a</w:t>
            </w:r>
            <w:r w:rsidR="00896681" w:rsidRPr="000A4CC3">
              <w:rPr>
                <w:rFonts w:ascii="Times New Roman" w:hAnsi="Times New Roman" w:cs="Times New Roman"/>
              </w:rPr>
              <w:t xml:space="preserve">lcohol </w:t>
            </w:r>
            <w:r w:rsidRPr="000A4CC3">
              <w:rPr>
                <w:rFonts w:ascii="Times New Roman" w:hAnsi="Times New Roman" w:cs="Times New Roman"/>
              </w:rPr>
              <w:t>u</w:t>
            </w:r>
            <w:r w:rsidR="00896681" w:rsidRPr="000A4CC3">
              <w:rPr>
                <w:rFonts w:ascii="Times New Roman" w:hAnsi="Times New Roman" w:cs="Times New Roman"/>
              </w:rPr>
              <w:t>se</w:t>
            </w:r>
          </w:p>
          <w:p w14:paraId="6A046827" w14:textId="3C63A666" w:rsidR="00896681" w:rsidRPr="000A4CC3" w:rsidRDefault="00896681" w:rsidP="00896681">
            <w:pPr>
              <w:rPr>
                <w:rFonts w:ascii="Times New Roman" w:hAnsi="Times New Roman" w:cs="Times New Roman"/>
              </w:rPr>
            </w:pPr>
          </w:p>
        </w:tc>
        <w:tc>
          <w:tcPr>
            <w:tcW w:w="6120" w:type="dxa"/>
          </w:tcPr>
          <w:p w14:paraId="461C9D99"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lastRenderedPageBreak/>
              <w:t>Nurse Counselor-Delivered Brief Intervention</w:t>
            </w:r>
          </w:p>
          <w:p w14:paraId="52D6D2F8" w14:textId="5CE86788" w:rsidR="00896681" w:rsidRPr="000A4CC3" w:rsidRDefault="00896681" w:rsidP="00896681">
            <w:pPr>
              <w:rPr>
                <w:rFonts w:ascii="Times New Roman" w:hAnsi="Times New Roman" w:cs="Times New Roman"/>
              </w:rPr>
            </w:pPr>
            <w:r w:rsidRPr="000A4CC3">
              <w:rPr>
                <w:rFonts w:ascii="Times New Roman" w:hAnsi="Times New Roman" w:cs="Times New Roman"/>
              </w:rPr>
              <w:lastRenderedPageBreak/>
              <w:t>--Significant</w:t>
            </w:r>
            <w:r w:rsidR="001E750D" w:rsidRPr="000A4CC3">
              <w:rPr>
                <w:rFonts w:ascii="Times New Roman" w:hAnsi="Times New Roman" w:cs="Times New Roman"/>
              </w:rPr>
              <w:t>ly greater</w:t>
            </w:r>
            <w:r w:rsidRPr="000A4CC3">
              <w:rPr>
                <w:rFonts w:ascii="Times New Roman" w:hAnsi="Times New Roman" w:cs="Times New Roman"/>
              </w:rPr>
              <w:t xml:space="preserve"> reduction in alcohol use and binge drinking</w:t>
            </w:r>
            <w:r w:rsidR="001E750D" w:rsidRPr="000A4CC3">
              <w:rPr>
                <w:rFonts w:ascii="Times New Roman" w:hAnsi="Times New Roman" w:cs="Times New Roman"/>
              </w:rPr>
              <w:t xml:space="preserve"> in intervention vs. control</w:t>
            </w:r>
            <w:r w:rsidRPr="000A4CC3">
              <w:rPr>
                <w:rFonts w:ascii="Times New Roman" w:hAnsi="Times New Roman" w:cs="Times New Roman"/>
              </w:rPr>
              <w:t xml:space="preserve"> at 6 and 12 months</w:t>
            </w:r>
            <w:r w:rsidR="00981DC1" w:rsidRPr="000A4CC3">
              <w:rPr>
                <w:rFonts w:ascii="Times New Roman" w:hAnsi="Times New Roman" w:cs="Times New Roman"/>
              </w:rPr>
              <w:t>.</w:t>
            </w:r>
            <w:r w:rsidRPr="000A4CC3">
              <w:rPr>
                <w:rFonts w:ascii="Times New Roman" w:hAnsi="Times New Roman" w:cs="Times New Roman"/>
              </w:rPr>
              <w:t xml:space="preserve"> </w:t>
            </w:r>
          </w:p>
        </w:tc>
        <w:tc>
          <w:tcPr>
            <w:tcW w:w="1620" w:type="dxa"/>
          </w:tcPr>
          <w:p w14:paraId="3A4BFDF4" w14:textId="25638429" w:rsidR="00896681" w:rsidRPr="000A4CC3" w:rsidRDefault="00177EB8" w:rsidP="00896681">
            <w:pPr>
              <w:rPr>
                <w:rFonts w:ascii="Times New Roman" w:hAnsi="Times New Roman" w:cs="Times New Roman"/>
              </w:rPr>
            </w:pPr>
            <w:r w:rsidRPr="000A4CC3">
              <w:rPr>
                <w:rFonts w:ascii="Times New Roman" w:hAnsi="Times New Roman" w:cs="Times New Roman"/>
              </w:rPr>
              <w:lastRenderedPageBreak/>
              <w:t xml:space="preserve">Model 3 </w:t>
            </w:r>
          </w:p>
        </w:tc>
      </w:tr>
      <w:tr w:rsidR="00EC2A44" w:rsidRPr="000A4CC3" w14:paraId="74B73883" w14:textId="77777777" w:rsidTr="003B6D0E">
        <w:tc>
          <w:tcPr>
            <w:tcW w:w="1710" w:type="dxa"/>
          </w:tcPr>
          <w:p w14:paraId="746C856A" w14:textId="4F722120" w:rsidR="00896681" w:rsidRPr="000A4CC3" w:rsidRDefault="00896681" w:rsidP="00D05009">
            <w:pPr>
              <w:rPr>
                <w:rFonts w:ascii="Times New Roman" w:hAnsi="Times New Roman" w:cs="Times New Roman"/>
              </w:rPr>
            </w:pPr>
            <w:r w:rsidRPr="000A4CC3">
              <w:rPr>
                <w:rFonts w:ascii="Times New Roman" w:hAnsi="Times New Roman" w:cs="Times New Roman"/>
              </w:rPr>
              <w:t>Lima and Fleck (2011)</w:t>
            </w:r>
            <w:r w:rsidR="00886987" w:rsidRPr="000A4CC3">
              <w:rPr>
                <w:rFonts w:ascii="Times New Roman" w:hAnsi="Times New Roman" w:cs="Times New Roman"/>
              </w:rPr>
              <w:fldChar w:fldCharType="begin" w:fldLock="1"/>
            </w:r>
            <w:r w:rsidR="00D05009" w:rsidRPr="000A4CC3">
              <w:rPr>
                <w:rFonts w:ascii="Times New Roman" w:hAnsi="Times New Roman" w:cs="Times New Roman"/>
              </w:rPr>
              <w:instrText>ADDIN CSL_CITATION {"citationItems":[{"id":"ITEM-1","itemData":{"DOI":"10.1590/S1516-44462011000300007","ISSN":"1809-452X","abstract":"&lt;p&gt;OBJECTIVE: To describe the demographic and clinical characteristics, adequacy of antidepressant treatment, and changes in quality of life of patients with major depression receiving follow-up care from primary care centers. METHOD: A cohort study was performed in which major depression patients were followed-up over a nine-month period. Several evaluation instruments were used, including the World Health Organization Quality of Life and the Quality of Life-Depression, Centers for Epidemiologic Studies-Depression questionnaires. RESULTS: The sample comprised 179 individuals, mostly female (73%), with a mean age of 38 years and mean education of 9 years. At the end of the follow-up period, 42% of the individuals still presented with major depression, 25% had complete symptom remission, and only 9% were properly treated with antidepressants. In relation to quality of life, there were significant differences especially between baseline and after nine months in almost all measures. CONCLUSION: This study demonstrated that depressive symptoms are poorly recognized and that treatment is often inadequate for patients followed-up in primary care units in the south of Brazil. Most of the patients continued to have symptoms of depression over the nine-month period which were associated with impaired quality of life.&lt;/p&gt;","author":[{"dropping-particle":"","family":"Lima","given":"Ana Flávia Barros da Silva","non-dropping-particle":"","parse-names":false,"suffix":""},{"dropping-particle":"","family":"Fleck","given":"Marcelo Pio de Almeida","non-dropping-particle":"","parse-names":false,"suffix":""}],"container-title":"Revista Brasileira de Psiquiatria","id":"ITEM-1","issue":"3","issued":{"date-parts":[["2011","3","11"]]},"page":"245-251","publisher":"Associação Brasileira de Psiquiatria","title":"Quality of life, diagnosis, and treatment of patients with major depression: a prospective cohort study in primary care","type":"article-journal","volume":"33"},"uris":["http://www.mendeley.com/documents/?uuid=952d19b5-fb9f-4a22-96f8-9114cc18e655"]}],"mendeley":{"formattedCitation":"&lt;sup&gt;30&lt;/sup&gt;","plainTextFormattedCitation":"30","previouslyFormattedCitation":"&lt;sup&gt;30&lt;/sup&gt;"},"properties":{"noteIndex":0},"schema":"https://github.com/citation-style-language/schema/raw/master/csl-citation.json"}</w:instrText>
            </w:r>
            <w:r w:rsidR="00886987" w:rsidRPr="000A4CC3">
              <w:rPr>
                <w:rFonts w:ascii="Times New Roman" w:hAnsi="Times New Roman" w:cs="Times New Roman"/>
              </w:rPr>
              <w:fldChar w:fldCharType="separate"/>
            </w:r>
            <w:r w:rsidR="00D05009" w:rsidRPr="000A4CC3">
              <w:rPr>
                <w:rFonts w:ascii="Times New Roman" w:hAnsi="Times New Roman" w:cs="Times New Roman"/>
                <w:noProof/>
                <w:vertAlign w:val="superscript"/>
              </w:rPr>
              <w:t>30</w:t>
            </w:r>
            <w:r w:rsidR="00886987" w:rsidRPr="000A4CC3">
              <w:rPr>
                <w:rFonts w:ascii="Times New Roman" w:hAnsi="Times New Roman" w:cs="Times New Roman"/>
              </w:rPr>
              <w:fldChar w:fldCharType="end"/>
            </w:r>
          </w:p>
        </w:tc>
        <w:tc>
          <w:tcPr>
            <w:tcW w:w="2250" w:type="dxa"/>
          </w:tcPr>
          <w:p w14:paraId="02471BD0"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Brazil (UMIC)</w:t>
            </w:r>
          </w:p>
        </w:tc>
        <w:tc>
          <w:tcPr>
            <w:tcW w:w="1530" w:type="dxa"/>
          </w:tcPr>
          <w:p w14:paraId="546DC83E" w14:textId="4BC8D408" w:rsidR="00896681" w:rsidRPr="000A4CC3" w:rsidRDefault="00896681" w:rsidP="00896681">
            <w:pPr>
              <w:rPr>
                <w:rFonts w:ascii="Times New Roman" w:hAnsi="Times New Roman" w:cs="Times New Roman"/>
                <w:i/>
                <w:iCs/>
              </w:rPr>
            </w:pPr>
            <w:r w:rsidRPr="000A4CC3">
              <w:rPr>
                <w:rFonts w:ascii="Times New Roman" w:hAnsi="Times New Roman" w:cs="Times New Roman"/>
              </w:rPr>
              <w:t>Observational Study (Cohort)</w:t>
            </w:r>
          </w:p>
        </w:tc>
        <w:tc>
          <w:tcPr>
            <w:tcW w:w="1620" w:type="dxa"/>
          </w:tcPr>
          <w:p w14:paraId="7D02A80A" w14:textId="388D3B98"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69F591A7"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tc>
        <w:tc>
          <w:tcPr>
            <w:tcW w:w="6120" w:type="dxa"/>
          </w:tcPr>
          <w:p w14:paraId="0CE1948E" w14:textId="1655BA5C"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No Interventio</w:t>
            </w:r>
            <w:r w:rsidR="004F6D0A" w:rsidRPr="000A4CC3">
              <w:rPr>
                <w:rFonts w:ascii="Times New Roman" w:hAnsi="Times New Roman" w:cs="Times New Roman"/>
                <w:u w:val="single"/>
              </w:rPr>
              <w:t xml:space="preserve">n </w:t>
            </w:r>
            <w:r w:rsidR="002677E8" w:rsidRPr="000A4CC3">
              <w:rPr>
                <w:rFonts w:ascii="Times New Roman" w:hAnsi="Times New Roman" w:cs="Times New Roman"/>
                <w:u w:val="single"/>
              </w:rPr>
              <w:t>(</w:t>
            </w:r>
            <w:r w:rsidR="004F6D0A" w:rsidRPr="000A4CC3">
              <w:rPr>
                <w:rFonts w:ascii="Times New Roman" w:hAnsi="Times New Roman" w:cs="Times New Roman"/>
                <w:u w:val="single"/>
              </w:rPr>
              <w:t xml:space="preserve">Patients Receiving </w:t>
            </w:r>
            <w:r w:rsidR="00FC6C93" w:rsidRPr="000A4CC3">
              <w:rPr>
                <w:rFonts w:ascii="Times New Roman" w:hAnsi="Times New Roman" w:cs="Times New Roman"/>
                <w:u w:val="single"/>
              </w:rPr>
              <w:t>Standard Depression Treatment</w:t>
            </w:r>
            <w:r w:rsidR="004F6D0A" w:rsidRPr="000A4CC3">
              <w:rPr>
                <w:rFonts w:ascii="Times New Roman" w:hAnsi="Times New Roman" w:cs="Times New Roman"/>
                <w:u w:val="single"/>
              </w:rPr>
              <w:t xml:space="preserve"> Studied Over Time</w:t>
            </w:r>
            <w:r w:rsidR="002677E8" w:rsidRPr="000A4CC3">
              <w:rPr>
                <w:rFonts w:ascii="Times New Roman" w:hAnsi="Times New Roman" w:cs="Times New Roman"/>
                <w:u w:val="single"/>
              </w:rPr>
              <w:t>)</w:t>
            </w:r>
          </w:p>
          <w:p w14:paraId="450CB9BE" w14:textId="6AAC5466"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--At 9 months, 42% still had major depression, 25% </w:t>
            </w:r>
            <w:r w:rsidR="001D183B" w:rsidRPr="000A4CC3">
              <w:rPr>
                <w:rFonts w:ascii="Times New Roman" w:hAnsi="Times New Roman" w:cs="Times New Roman"/>
              </w:rPr>
              <w:t xml:space="preserve">experienced </w:t>
            </w:r>
            <w:r w:rsidRPr="000A4CC3">
              <w:rPr>
                <w:rFonts w:ascii="Times New Roman" w:hAnsi="Times New Roman" w:cs="Times New Roman"/>
              </w:rPr>
              <w:t>remission, 9% treated with antidepressants</w:t>
            </w:r>
          </w:p>
        </w:tc>
        <w:tc>
          <w:tcPr>
            <w:tcW w:w="1620" w:type="dxa"/>
          </w:tcPr>
          <w:p w14:paraId="3D4E0233" w14:textId="372CE985"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1 </w:t>
            </w:r>
          </w:p>
        </w:tc>
      </w:tr>
      <w:tr w:rsidR="00EC2A44" w:rsidRPr="000A4CC3" w14:paraId="6E1AC956" w14:textId="77777777" w:rsidTr="003B6D0E">
        <w:tc>
          <w:tcPr>
            <w:tcW w:w="1710" w:type="dxa"/>
          </w:tcPr>
          <w:p w14:paraId="33FFFF90" w14:textId="4DE189AB" w:rsidR="00896681" w:rsidRPr="000A4CC3" w:rsidRDefault="00896681" w:rsidP="00D05009">
            <w:pPr>
              <w:rPr>
                <w:rFonts w:ascii="Times New Roman" w:hAnsi="Times New Roman" w:cs="Times New Roman"/>
              </w:rPr>
            </w:pPr>
            <w:proofErr w:type="spellStart"/>
            <w:r w:rsidRPr="000A4CC3">
              <w:rPr>
                <w:rFonts w:ascii="Times New Roman" w:hAnsi="Times New Roman" w:cs="Times New Roman"/>
              </w:rPr>
              <w:t>Malakouti</w:t>
            </w:r>
            <w:proofErr w:type="spellEnd"/>
            <w:r w:rsidRPr="000A4CC3">
              <w:rPr>
                <w:rFonts w:ascii="Times New Roman" w:hAnsi="Times New Roman" w:cs="Times New Roman"/>
              </w:rPr>
              <w:t xml:space="preserve"> et al.</w:t>
            </w:r>
            <w:r w:rsidR="00D05009" w:rsidRPr="000A4CC3">
              <w:rPr>
                <w:rFonts w:ascii="Times New Roman" w:hAnsi="Times New Roman" w:cs="Times New Roman"/>
              </w:rPr>
              <w:t>,</w:t>
            </w:r>
            <w:r w:rsidRPr="000A4CC3">
              <w:rPr>
                <w:rFonts w:ascii="Times New Roman" w:hAnsi="Times New Roman" w:cs="Times New Roman"/>
              </w:rPr>
              <w:t xml:space="preserve"> (2015)</w:t>
            </w:r>
            <w:r w:rsidR="00886987" w:rsidRPr="000A4CC3">
              <w:rPr>
                <w:rFonts w:ascii="Times New Roman" w:hAnsi="Times New Roman" w:cs="Times New Roman"/>
              </w:rPr>
              <w:fldChar w:fldCharType="begin" w:fldLock="1"/>
            </w:r>
            <w:r w:rsidR="00D05009" w:rsidRPr="000A4CC3">
              <w:rPr>
                <w:rFonts w:ascii="Times New Roman" w:hAnsi="Times New Roman" w:cs="Times New Roman"/>
              </w:rPr>
              <w:instrText>ADDIN CSL_CITATION {"citationItems":[{"id":"ITEM-1","itemData":{"ISSN":"1016-1430","PMID":"26157726","abstract":"BACKGROUND Suicide prevention is one of the priorities in policies of Iranian Ministry of Health and Medical Education (MHME). The suicide prevention program had two main parts of identifying and treatment of the depressed and suicide high risk individuals by Primary Health Care (PHC) network. The main aim of this study was to evaluate the results of integration of the program into PHC network in two cities with moderate to high rate of suicide with diverse socio-cultural backgrounds. METHODS This work as a field trial study was conducted in Nahavand and Savojbolagh from April 2010 to March 2011 (12 months). A screening tool was designed. Required capacities such as treatment, referral and registration system were provided six months before the main study. The intervention phase (for one year) including the treatment process and five consultation sessions was conducted to identify depressed people and individuals with high risk of suicide. The data were analyzed by Chi square test. RESULTS After one year of intervention, the rate of committing suicide became 4.98 and 3.36 per one hundred thousand population in Nahavand and Savojbolagh, respectively (16 and 1.6 per 100,000 in the year of before intervention respectively, 2009-2010). The female: male ratio of committing suicide was 2:1 in Nahavand and 1:1 in Savojbolagh. The most common method of committing suicide was drug intoxication in both cities. The identified cases by health workers at rural setting were 33 to 44 per 1000, in which 1.3 cases per 1000 population had been approved by general physicians. CONCLUSION This study approved the feasibility and efficacy of integration of suicide prevention program into PHC. The increased rate of suicide in Savojbolagh could be related to low rate of screening and lack of treatment facilities (hospitalization and electroconvulsive therapy (ECT), and part-time psychiatrist. Increasing the PHC capacities could improve the health network efficiency to identify and manage depressed and at risk of suicide individuals. Screening tool/s and method have to be improved to provide better results.","author":[{"dropping-particle":"","family":"Malakouti","given":"Seyed Kazem","non-dropping-particle":"","parse-names":false,"suffix":""},{"dropping-particle":"","family":"Nojomi","given":"Marzieh","non-dropping-particle":"","parse-names":false,"suffix":""},{"dropping-particle":"","family":"Ahmadkhaniha","given":"Hamid Reza","non-dropping-particle":"","parse-names":false,"suffix":""},{"dropping-particle":"","family":"Hosseini","given":"Mohammad","non-dropping-particle":"","parse-names":false,"suffix":""},{"dropping-particle":"","family":"Yekeh Fallah","given":"Maryam","non-dropping-particle":"","parse-names":false,"suffix":""},{"dropping-particle":"","family":"Mirzaei Khoshalani","given":"Mosleh","non-dropping-particle":"","parse-names":false,"suffix":""}],"container-title":"Medical journal of the Islamic Republic of Iran","id":"ITEM-1","issued":{"date-parts":[["2015"]]},"page":"208","publisher":"Iran University of Medical Sciences","title":"Integration of suicide prevention program into primary health care network: a field clinical trial in Iran.","type":"article-journal","volume":"29"},"uris":["http://www.mendeley.com/documents/?uuid=b4a314e5-381a-4bd7-9d35-ae909c5971f0"]}],"mendeley":{"formattedCitation":"&lt;sup&gt;31&lt;/sup&gt;","plainTextFormattedCitation":"31","previouslyFormattedCitation":"&lt;sup&gt;31&lt;/sup&gt;"},"properties":{"noteIndex":0},"schema":"https://github.com/citation-style-language/schema/raw/master/csl-citation.json"}</w:instrText>
            </w:r>
            <w:r w:rsidR="00886987" w:rsidRPr="000A4CC3">
              <w:rPr>
                <w:rFonts w:ascii="Times New Roman" w:hAnsi="Times New Roman" w:cs="Times New Roman"/>
              </w:rPr>
              <w:fldChar w:fldCharType="separate"/>
            </w:r>
            <w:r w:rsidR="00D05009" w:rsidRPr="000A4CC3">
              <w:rPr>
                <w:rFonts w:ascii="Times New Roman" w:hAnsi="Times New Roman" w:cs="Times New Roman"/>
                <w:noProof/>
                <w:vertAlign w:val="superscript"/>
              </w:rPr>
              <w:t>31</w:t>
            </w:r>
            <w:r w:rsidR="00886987" w:rsidRPr="000A4CC3">
              <w:rPr>
                <w:rFonts w:ascii="Times New Roman" w:hAnsi="Times New Roman" w:cs="Times New Roman"/>
              </w:rPr>
              <w:fldChar w:fldCharType="end"/>
            </w:r>
          </w:p>
        </w:tc>
        <w:tc>
          <w:tcPr>
            <w:tcW w:w="2250" w:type="dxa"/>
          </w:tcPr>
          <w:p w14:paraId="7EFC0875"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Iran (UMIC)</w:t>
            </w:r>
          </w:p>
        </w:tc>
        <w:tc>
          <w:tcPr>
            <w:tcW w:w="1530" w:type="dxa"/>
          </w:tcPr>
          <w:p w14:paraId="48F92D3C" w14:textId="32EF647D" w:rsidR="00896681" w:rsidRPr="000A4CC3" w:rsidRDefault="00896681" w:rsidP="00896681">
            <w:pPr>
              <w:rPr>
                <w:rFonts w:ascii="Times New Roman" w:hAnsi="Times New Roman" w:cs="Times New Roman"/>
                <w:i/>
                <w:iCs/>
              </w:rPr>
            </w:pPr>
            <w:r w:rsidRPr="000A4CC3">
              <w:rPr>
                <w:rFonts w:ascii="Times New Roman" w:hAnsi="Times New Roman" w:cs="Times New Roman"/>
              </w:rPr>
              <w:t>Uncontrolled Before-and-</w:t>
            </w:r>
            <w:r w:rsidR="00DB1CB8" w:rsidRPr="000A4CC3">
              <w:rPr>
                <w:rFonts w:ascii="Times New Roman" w:hAnsi="Times New Roman" w:cs="Times New Roman"/>
              </w:rPr>
              <w:t>A</w:t>
            </w:r>
            <w:r w:rsidRPr="000A4CC3">
              <w:rPr>
                <w:rFonts w:ascii="Times New Roman" w:hAnsi="Times New Roman" w:cs="Times New Roman"/>
              </w:rPr>
              <w:t>fter Study</w:t>
            </w:r>
          </w:p>
        </w:tc>
        <w:tc>
          <w:tcPr>
            <w:tcW w:w="1620" w:type="dxa"/>
          </w:tcPr>
          <w:p w14:paraId="25DD65D8" w14:textId="6D67EE83"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3998D45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tc>
        <w:tc>
          <w:tcPr>
            <w:tcW w:w="6120" w:type="dxa"/>
          </w:tcPr>
          <w:p w14:paraId="37167195"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Stepped Care Program</w:t>
            </w:r>
          </w:p>
          <w:p w14:paraId="73103D8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--After 1 year, suicide rate increased in one site and decreased in another site</w:t>
            </w:r>
          </w:p>
        </w:tc>
        <w:tc>
          <w:tcPr>
            <w:tcW w:w="1620" w:type="dxa"/>
          </w:tcPr>
          <w:p w14:paraId="257E01E1" w14:textId="7C3528A7"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5 </w:t>
            </w:r>
          </w:p>
        </w:tc>
      </w:tr>
      <w:tr w:rsidR="00EC2A44" w:rsidRPr="000A4CC3" w14:paraId="07B2BB70" w14:textId="77777777" w:rsidTr="003B6D0E">
        <w:tc>
          <w:tcPr>
            <w:tcW w:w="1710" w:type="dxa"/>
          </w:tcPr>
          <w:p w14:paraId="14AAD5B7" w14:textId="5D7518CC" w:rsidR="00896681" w:rsidRPr="000A4CC3" w:rsidRDefault="00896681" w:rsidP="00D05009">
            <w:pPr>
              <w:rPr>
                <w:rFonts w:ascii="Times New Roman" w:hAnsi="Times New Roman" w:cs="Times New Roman"/>
              </w:rPr>
            </w:pPr>
            <w:proofErr w:type="spellStart"/>
            <w:r w:rsidRPr="000A4CC3">
              <w:rPr>
                <w:rFonts w:ascii="Times New Roman" w:hAnsi="Times New Roman" w:cs="Times New Roman"/>
              </w:rPr>
              <w:t>Maulik</w:t>
            </w:r>
            <w:proofErr w:type="spellEnd"/>
            <w:r w:rsidRPr="000A4CC3">
              <w:rPr>
                <w:rFonts w:ascii="Times New Roman" w:hAnsi="Times New Roman" w:cs="Times New Roman"/>
              </w:rPr>
              <w:t xml:space="preserve"> et al.</w:t>
            </w:r>
            <w:r w:rsidR="00D05009" w:rsidRPr="000A4CC3">
              <w:rPr>
                <w:rFonts w:ascii="Times New Roman" w:hAnsi="Times New Roman" w:cs="Times New Roman"/>
              </w:rPr>
              <w:t>,</w:t>
            </w:r>
            <w:r w:rsidRPr="000A4CC3">
              <w:rPr>
                <w:rFonts w:ascii="Times New Roman" w:hAnsi="Times New Roman" w:cs="Times New Roman"/>
              </w:rPr>
              <w:t xml:space="preserve"> (2017)</w:t>
            </w:r>
            <w:r w:rsidR="00D05009" w:rsidRPr="000A4CC3">
              <w:rPr>
                <w:rFonts w:ascii="Times New Roman" w:hAnsi="Times New Roman" w:cs="Times New Roman"/>
              </w:rPr>
              <w:fldChar w:fldCharType="begin" w:fldLock="1"/>
            </w:r>
            <w:r w:rsidR="000566AB" w:rsidRPr="000A4CC3">
              <w:rPr>
                <w:rFonts w:ascii="Times New Roman" w:hAnsi="Times New Roman" w:cs="Times New Roman"/>
              </w:rPr>
              <w:instrText>ADDIN CSL_CITATION {"citationItems":[{"id":"ITEM-1","itemData":{"DOI":"10.7189/jogh.07.010408","ISSN":"2047-2978","abstract":"BACKGROUND About 25% of the Indian population experience common mental disorders (CMD) but only 15-25% of them receive any mental health care. Stigma, lack of adequate mental health professionals and mental health services account for this treatment gap, which is worse in rural areas. Our project evaluated task shifting and mobile-technology based electronic decision support systems to enhance the ability of primary care health workers to provide evidence-based mental health care for stress, depression, and suicidal risk in 30 remote villages in the state of Andhra Pradesh, India. METHODS The Systematic Medical Appraisal Referral and Treatment (SMART) Mental Health project between May 2014 and April 2016 trained lay village health workers (Accredited Social Health Activists - ASHAs) and primary care doctors to screen, diagnose and manage individuals with common mental disorders using an electronic decision support system. An anti-stigma campaign using multi-media approaches was conducted across the villages at the outset of the project. A pre-post evaluation using mixed methods assessed the change in mental health service utilization by screen positive individuals. This paper reports on the quantitative aspects of that evaluation. RESULTS Training was imparted to 21 ASHAs and 2 primary care doctors. 5007 of 5167 eligible individuals were screened, and 238 were identified as being positive for common mental disorders and referred to the primary care doctors for further management. Out of them, 2 (0.8%) had previously utilized mental health services. During the intervention period, 30 (12.6%) visited the primary care doctor for further diagnosis and treatment, as advised. There was a significant reduction in the depression and anxiety scores between start and end of the intervention among those who had screened positive at the beginning. Stigma and mental health awareness in the broader community improved during the project. CONCLUSIONS The intervention led to individuals being screened for common mental disorders by village health workers and increase in mental health service use by those referred to the primary care doctor. The model was deemed feasible and acceptable. The effectiveness of the intervention needs to be demonstrated using more robust randomized controlled trials, while addressing the issues identified that will facilitate scale up.","author":[{"dropping-particle":"","family":"Maulik","given":"Pallab K","non-dropping-particle":"","parse-names":false,"suffix":""},{"dropping-particle":"","family":"Kallakuri","given":"Sudha","non-dropping-particle":"","parse-names":false,"suffix":""},{"dropping-particle":"","family":"Devarapalli","given":"Siddhardha","non-dropping-particle":"","parse-names":false,"suffix":""},{"dropping-particle":"","family":"Vadlamani","given":"Vamsi Krishna","non-dropping-particle":"","parse-names":false,"suffix":""},{"dropping-particle":"","family":"Jha","given":"Vivekanand","non-dropping-particle":"","parse-names":false,"suffix":""},{"dropping-particle":"","family":"Patel","given":"Anushka","non-dropping-particle":"","parse-names":false,"suffix":""}],"container-title":"Journal of Global Health","id":"ITEM-1","issue":"1","issued":{"date-parts":[["2017","3","21"]]},"publisher":"Edinburgh University Global Health Society","title":"Increasing use of mental health services in remote areas using mobile technology: a pre–post evaluation of the SMART Mental Health project in rural India","type":"article-journal","volume":"7"},"uris":["http://www.mendeley.com/documents/?uuid=d6ede616-60cf-30b9-93ca-ae1ba89fb123"]}],"mendeley":{"formattedCitation":"&lt;sup&gt;32&lt;/sup&gt;","plainTextFormattedCitation":"32","previouslyFormattedCitation":"&lt;sup&gt;32&lt;/sup&gt;"},"properties":{"noteIndex":0},"schema":"https://github.com/citation-style-language/schema/raw/master/csl-citation.json"}</w:instrText>
            </w:r>
            <w:r w:rsidR="00D05009" w:rsidRPr="000A4CC3">
              <w:rPr>
                <w:rFonts w:ascii="Times New Roman" w:hAnsi="Times New Roman" w:cs="Times New Roman"/>
              </w:rPr>
              <w:fldChar w:fldCharType="separate"/>
            </w:r>
            <w:r w:rsidR="00D05009" w:rsidRPr="000A4CC3">
              <w:rPr>
                <w:rFonts w:ascii="Times New Roman" w:hAnsi="Times New Roman" w:cs="Times New Roman"/>
                <w:noProof/>
                <w:vertAlign w:val="superscript"/>
              </w:rPr>
              <w:t>32</w:t>
            </w:r>
            <w:r w:rsidR="00D05009" w:rsidRPr="000A4CC3">
              <w:rPr>
                <w:rFonts w:ascii="Times New Roman" w:hAnsi="Times New Roman" w:cs="Times New Roman"/>
              </w:rPr>
              <w:fldChar w:fldCharType="end"/>
            </w:r>
            <w:r w:rsidR="00D05009" w:rsidRPr="000A4CC3">
              <w:rPr>
                <w:rFonts w:ascii="Times New Roman" w:hAnsi="Times New Roman" w:cs="Times New Roman"/>
              </w:rPr>
              <w:t xml:space="preserve"> </w:t>
            </w:r>
          </w:p>
        </w:tc>
        <w:tc>
          <w:tcPr>
            <w:tcW w:w="2250" w:type="dxa"/>
          </w:tcPr>
          <w:p w14:paraId="78D58F7D"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 (LMIC)</w:t>
            </w:r>
          </w:p>
        </w:tc>
        <w:tc>
          <w:tcPr>
            <w:tcW w:w="1530" w:type="dxa"/>
          </w:tcPr>
          <w:p w14:paraId="0565A8AF" w14:textId="77A2B105" w:rsidR="00896681" w:rsidRPr="000A4CC3" w:rsidRDefault="00896681" w:rsidP="00896681">
            <w:pPr>
              <w:rPr>
                <w:rFonts w:ascii="Times New Roman" w:hAnsi="Times New Roman" w:cs="Times New Roman"/>
                <w:i/>
                <w:iCs/>
              </w:rPr>
            </w:pPr>
            <w:r w:rsidRPr="000A4CC3">
              <w:rPr>
                <w:rFonts w:ascii="Times New Roman" w:hAnsi="Times New Roman" w:cs="Times New Roman"/>
              </w:rPr>
              <w:t>Observational Study</w:t>
            </w:r>
          </w:p>
        </w:tc>
        <w:tc>
          <w:tcPr>
            <w:tcW w:w="1620" w:type="dxa"/>
          </w:tcPr>
          <w:p w14:paraId="33EEAF96" w14:textId="7F784CDE"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66D2ED06"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Depression </w:t>
            </w:r>
          </w:p>
          <w:p w14:paraId="44DBEFB9" w14:textId="77777777" w:rsidR="00896681" w:rsidRPr="000A4CC3" w:rsidRDefault="00896681" w:rsidP="00896681">
            <w:pPr>
              <w:rPr>
                <w:rFonts w:ascii="Times New Roman" w:hAnsi="Times New Roman" w:cs="Times New Roman"/>
              </w:rPr>
            </w:pPr>
          </w:p>
        </w:tc>
        <w:tc>
          <w:tcPr>
            <w:tcW w:w="6120" w:type="dxa"/>
          </w:tcPr>
          <w:p w14:paraId="44885F4D" w14:textId="790CB5FD" w:rsidR="00896681" w:rsidRPr="000A4CC3" w:rsidRDefault="009541EE"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 xml:space="preserve">HW-Delivered Psychotherapy </w:t>
            </w:r>
          </w:p>
          <w:p w14:paraId="3EBCF7A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--Symptoms reduced significantly between start and end of intervention in depressed patients</w:t>
            </w:r>
          </w:p>
        </w:tc>
        <w:tc>
          <w:tcPr>
            <w:tcW w:w="1620" w:type="dxa"/>
          </w:tcPr>
          <w:p w14:paraId="3FA06796" w14:textId="6507D95E" w:rsidR="00896681" w:rsidRPr="000A4CC3" w:rsidRDefault="00177EB8"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49F2F16B" w14:textId="77777777" w:rsidTr="003B6D0E">
        <w:tc>
          <w:tcPr>
            <w:tcW w:w="1710" w:type="dxa"/>
          </w:tcPr>
          <w:p w14:paraId="6ECD7846" w14:textId="262B74CF" w:rsidR="00896681" w:rsidRPr="000A4CC3" w:rsidRDefault="00896681" w:rsidP="00D05009">
            <w:pPr>
              <w:rPr>
                <w:rFonts w:ascii="Times New Roman" w:hAnsi="Times New Roman" w:cs="Times New Roman"/>
              </w:rPr>
            </w:pPr>
            <w:r w:rsidRPr="000A4CC3">
              <w:rPr>
                <w:rFonts w:ascii="Times New Roman" w:hAnsi="Times New Roman" w:cs="Times New Roman"/>
              </w:rPr>
              <w:t>Mertens et al.</w:t>
            </w:r>
            <w:r w:rsidR="00D05009" w:rsidRPr="000A4CC3">
              <w:rPr>
                <w:rFonts w:ascii="Times New Roman" w:hAnsi="Times New Roman" w:cs="Times New Roman"/>
              </w:rPr>
              <w:t>,</w:t>
            </w:r>
            <w:r w:rsidRPr="000A4CC3">
              <w:rPr>
                <w:rFonts w:ascii="Times New Roman" w:hAnsi="Times New Roman" w:cs="Times New Roman"/>
              </w:rPr>
              <w:t xml:space="preserve"> (2014)</w:t>
            </w:r>
            <w:r w:rsidR="00886987" w:rsidRPr="000A4CC3">
              <w:rPr>
                <w:rFonts w:ascii="Times New Roman" w:hAnsi="Times New Roman" w:cs="Times New Roman"/>
              </w:rPr>
              <w:fldChar w:fldCharType="begin" w:fldLock="1"/>
            </w:r>
            <w:r w:rsidR="00D05009" w:rsidRPr="000A4CC3">
              <w:rPr>
                <w:rFonts w:ascii="Times New Roman" w:hAnsi="Times New Roman" w:cs="Times New Roman"/>
              </w:rPr>
              <w:instrText>ADDIN CSL_CITATION {"citationItems":[{"id":"ITEM-1","itemData":{"DOI":"10.1093/alcalc/agu030","ISSN":"1464-3502","PMID":"24899076","abstract":"AIMS To assess the effectiveness of brief motivational intervention for alcohol and drug use in young adult primary care patients in a low-income population and country. METHODS A randomized controlled trial in a public-sector clinic in Delft, a township in the Western Cape, South Africa recruited 403 patients who were randomized to either single-session, nurse practitioner-delivered Brief Motivational Intervention plus referral list or usual care plus referral list, and followed up at 3 months. RESULTS Although rates of at-risk alcohol use and drug use did not differ by treatment arm at follow-up, patients assigned to the Brief Motivational Intervention had significantly reduced scores on ASSIST (Alcohol, Smoking and Substance Involvement Screening Test) for alcohol-the most prevalent substance. CONCLUSION Brief Motivational Intervention may be effective at reducing at-risk alcohol use in the short term among low-income young adult primary care patients; additional research is needed to examine long-term outcomes.","author":[{"dropping-particle":"","family":"Mertens","given":"Jennifer R","non-dropping-particle":"","parse-names":false,"suffix":""},{"dropping-particle":"","family":"Ward","given":"Catherine L","non-dropping-particle":"","parse-names":false,"suffix":""},{"dropping-particle":"","family":"Bresick","given":"Graham F","non-dropping-particle":"","parse-names":false,"suffix":""},{"dropping-particle":"","family":"Broder","given":"Tina","non-dropping-particle":"","parse-names":false,"suffix":""},{"dropping-particle":"","family":"Weisner","given":"Constance M","non-dropping-particle":"","parse-names":false,"suffix":""}],"container-title":"Alcohol and alcoholism (Oxford, Oxfordshire)","id":"ITEM-1","issue":"4","issued":{"date-parts":[["2014"]]},"page":"430-8","publisher":"Oxford University Press","title":"Effectiveness of nurse-practitioner-delivered brief motivational intervention for young adult alcohol and drug use in primary care in South Africa: a randomized clinical trial.","type":"article-journal","volume":"49"},"uris":["http://www.mendeley.com/documents/?uuid=bb6f537e-c6a6-4e1c-b429-f4f905fcd545"]}],"mendeley":{"formattedCitation":"&lt;sup&gt;33&lt;/sup&gt;","plainTextFormattedCitation":"33","previouslyFormattedCitation":"&lt;sup&gt;33&lt;/sup&gt;"},"properties":{"noteIndex":0},"schema":"https://github.com/citation-style-language/schema/raw/master/csl-citation.json"}</w:instrText>
            </w:r>
            <w:r w:rsidR="00886987" w:rsidRPr="000A4CC3">
              <w:rPr>
                <w:rFonts w:ascii="Times New Roman" w:hAnsi="Times New Roman" w:cs="Times New Roman"/>
              </w:rPr>
              <w:fldChar w:fldCharType="separate"/>
            </w:r>
            <w:r w:rsidR="00D05009" w:rsidRPr="000A4CC3">
              <w:rPr>
                <w:rFonts w:ascii="Times New Roman" w:hAnsi="Times New Roman" w:cs="Times New Roman"/>
                <w:noProof/>
                <w:vertAlign w:val="superscript"/>
              </w:rPr>
              <w:t>33</w:t>
            </w:r>
            <w:r w:rsidR="00886987" w:rsidRPr="000A4CC3">
              <w:rPr>
                <w:rFonts w:ascii="Times New Roman" w:hAnsi="Times New Roman" w:cs="Times New Roman"/>
              </w:rPr>
              <w:fldChar w:fldCharType="end"/>
            </w:r>
          </w:p>
        </w:tc>
        <w:tc>
          <w:tcPr>
            <w:tcW w:w="2250" w:type="dxa"/>
          </w:tcPr>
          <w:p w14:paraId="5B8C054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60429084" w14:textId="376E006E"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25B415CB" w14:textId="73E2EEA9"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08B4D6C7"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p>
          <w:p w14:paraId="1CA0557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Alcohol Use</w:t>
            </w:r>
          </w:p>
          <w:p w14:paraId="4DFB0FB8" w14:textId="55F36654" w:rsidR="00896681" w:rsidRPr="000A4CC3" w:rsidRDefault="00896681" w:rsidP="00896681">
            <w:pPr>
              <w:rPr>
                <w:rFonts w:ascii="Times New Roman" w:hAnsi="Times New Roman" w:cs="Times New Roman"/>
              </w:rPr>
            </w:pPr>
          </w:p>
        </w:tc>
        <w:tc>
          <w:tcPr>
            <w:tcW w:w="6120" w:type="dxa"/>
          </w:tcPr>
          <w:p w14:paraId="3396D1BF"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Nurse-Practitioner-Delivered Brief Motivational Intervention</w:t>
            </w:r>
          </w:p>
          <w:p w14:paraId="3BF9664D" w14:textId="75A98518" w:rsidR="00896681" w:rsidRPr="000A4CC3" w:rsidRDefault="00896681" w:rsidP="00896681">
            <w:pPr>
              <w:rPr>
                <w:rFonts w:ascii="Times New Roman" w:hAnsi="Times New Roman" w:cs="Times New Roman"/>
              </w:rPr>
            </w:pPr>
            <w:r w:rsidRPr="000A4CC3">
              <w:rPr>
                <w:rFonts w:ascii="Times New Roman" w:hAnsi="Times New Roman" w:cs="Times New Roman"/>
              </w:rPr>
              <w:t>--Rates of at-risk alcohol use did not differ between arms</w:t>
            </w:r>
          </w:p>
          <w:p w14:paraId="69D6709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 Brief intervention patients had significant reduced ASSIST scores </w:t>
            </w:r>
          </w:p>
        </w:tc>
        <w:tc>
          <w:tcPr>
            <w:tcW w:w="1620" w:type="dxa"/>
          </w:tcPr>
          <w:p w14:paraId="5703DAEF" w14:textId="30F3A104"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3 </w:t>
            </w:r>
          </w:p>
        </w:tc>
      </w:tr>
      <w:tr w:rsidR="00EC2A44" w:rsidRPr="000A4CC3" w14:paraId="11ABE91E" w14:textId="77777777" w:rsidTr="003B6D0E">
        <w:tc>
          <w:tcPr>
            <w:tcW w:w="1710" w:type="dxa"/>
          </w:tcPr>
          <w:p w14:paraId="0824739C" w14:textId="6C2CFB8B" w:rsidR="00896681" w:rsidRPr="000A4CC3" w:rsidRDefault="00896681" w:rsidP="00D05009">
            <w:pPr>
              <w:rPr>
                <w:rFonts w:ascii="Times New Roman" w:hAnsi="Times New Roman" w:cs="Times New Roman"/>
              </w:rPr>
            </w:pPr>
            <w:r w:rsidRPr="000A4CC3">
              <w:rPr>
                <w:rFonts w:ascii="Times New Roman" w:hAnsi="Times New Roman" w:cs="Times New Roman"/>
              </w:rPr>
              <w:t>Nadkarni et al.</w:t>
            </w:r>
            <w:r w:rsidR="00D05009" w:rsidRPr="000A4CC3">
              <w:rPr>
                <w:rFonts w:ascii="Times New Roman" w:hAnsi="Times New Roman" w:cs="Times New Roman"/>
              </w:rPr>
              <w:t>,</w:t>
            </w:r>
            <w:r w:rsidRPr="000A4CC3">
              <w:rPr>
                <w:rFonts w:ascii="Times New Roman" w:hAnsi="Times New Roman" w:cs="Times New Roman"/>
              </w:rPr>
              <w:t xml:space="preserve"> (2017)</w:t>
            </w:r>
            <w:r w:rsidR="00886987" w:rsidRPr="000A4CC3">
              <w:rPr>
                <w:rFonts w:ascii="Times New Roman" w:hAnsi="Times New Roman" w:cs="Times New Roman"/>
              </w:rPr>
              <w:fldChar w:fldCharType="begin" w:fldLock="1"/>
            </w:r>
            <w:r w:rsidR="00D05009" w:rsidRPr="000A4CC3">
              <w:rPr>
                <w:rFonts w:ascii="Times New Roman" w:hAnsi="Times New Roman" w:cs="Times New Roman"/>
              </w:rPr>
              <w:instrText>ADDIN CSL_CITATION {"citationItems":[{"id":"ITEM-1","itemData":{"DOI":"10.1016/S0140-6736(16)31590-2","ISSN":"1474-547X","PMID":"27988144","abstract":"BACKGROUND Although structured psychological treatments are recommended as first-line interventions for harmful drinking, only a small fraction of people globally receive these treatments because of poor access in routine primary care. We assessed the effectiveness and cost-effectiveness of Counselling for Alcohol Problems (CAP), a brief psychological treatment delivered by lay counsellors to patients with harmful drinking attending routine primary health-care settings. METHODS In this randomised controlled trial, we recruited male harmful drinkers defined by an Alcohol Use Disorders Identification Test (AUDIT) score of 12-19 who were aged 18-65 years from ten primary health centres in Goa, India. We excluded patients who needed emergency medical treatment or inpatient admission, who were unable to communicate clearly, and who were intoxicated at the time of screening. Participants were randomly allocated (1:1) by trained health assistants based at the primary health centres to enhanced usual care (EUC) alone or EUC combined with CAP, in randomly sized blocks of four to six, stratified by primary health centre, and allocation was concealed with use of sequential numbered opaque envelopes. Physicians providing EUC and those assessing outcomes were masked. Primary outcomes were remission (AUDIT score of &lt;8) and mean daily alcohol consumed in the past 14 days, at 3 months. Secondary outcomes were the effect of drinking, disability score, days unable to work, suicide attempts, intimate partner violence, and resource use and costs of illness. Analyses were on an intention-to-treat basis. We used logistic regression analysis for remission and zero-inflated negative binomial regression analysis for alcohol consumption. We assessed serious adverse events in the per-protocol population. This trial is registered with the ISCRTN registry, number ISRCTN76465238. FINDINGS Between Oct 28, 2013, and July 29, 2015, we enrolled and randomly allocated 377 participants (188 [50%] to the EUC plus CAP group and 190 [50%] to the EUC alone group [one of whom was subsequently excluded because of a protocol violation]), of whom 336 (89%) completed the 3 month primary outcome assessment (164 [87%] in the EUC plus CAP group and 172 [91%] in the EUC alone group). The proportion with remission (59 [36%] of 164 in the EUC plus CAP group vs 44 [26%] of 172 in the EUC alone group; adjusted prevalence ratio 1·50 [95% CI 1·09-2·07]; p=0·01) and the proportion abstinent in the past 14 da…","author":[{"dropping-particle":"","family":"Nadkarni","given":"Abhijit","non-dropping-particle":"","parse-names":false,"suffix":""},{"dropping-particle":"","family":"Weobong","given":"Benedict","non-dropping-particle":"","parse-names":false,"suffix":""},{"dropping-particle":"","family":"Weiss","given":"Helen A","non-dropping-particle":"","parse-names":false,"suffix":""},{"dropping-particle":"","family":"McCambridge","given":"Jim","non-dropping-particle":"","parse-names":false,"suffix":""},{"dropping-particle":"","family":"Bhat","given":"Bhargav","non-dropping-particle":"","parse-names":false,"suffix":""},{"dropping-particle":"","family":"Katti","given":"Basavaraj","non-dropping-particle":"","parse-names":false,"suffix":""},{"dropping-particle":"","family":"Murthy","given":"Pratima","non-dropping-particle":"","parse-names":false,"suffix":""},{"dropping-particle":"","family":"King","given":"Michael","non-dropping-particle":"","parse-names":false,"suffix":""},{"dropping-particle":"","family":"McDaid","given":"David","non-dropping-particle":"","parse-names":false,"suffix":""},{"dropping-particle":"","family":"Park","given":"A-La","non-dropping-particle":"","parse-names":false,"suffix":""},{"dropping-particle":"","family":"Wilson","given":"G Terence","non-dropping-particle":"","parse-names":false,"suffix":""},{"dropping-particle":"","family":"Kirkwood","given":"Betty","non-dropping-particle":"","parse-names":false,"suffix":""},{"dropping-particle":"","family":"Fairburn","given":"Christopher G","non-dropping-particle":"","parse-names":false,"suffix":""},{"dropping-particle":"","family":"Velleman","given":"Richard","non-dropping-particle":"","parse-names":false,"suffix":""},{"dropping-particle":"","family":"Patel","given":"Vikram","non-dropping-particle":"","parse-names":false,"suffix":""}],"container-title":"Lancet (London, England)","id":"ITEM-1","issue":"10065","issued":{"date-parts":[["2017"]]},"page":"186-195","publisher":"Elsevier","title":"Counselling for Alcohol Problems (CAP), a lay counsellor-delivered brief psychological treatment for harmful drinking in men, in primary care in India: a randomised controlled trial.","type":"article-journal","volume":"389"},"uris":["http://www.mendeley.com/documents/?uuid=af9cb010-096a-4067-ae3b-ecab2cc46a48"]}],"mendeley":{"formattedCitation":"&lt;sup&gt;34&lt;/sup&gt;","plainTextFormattedCitation":"34","previouslyFormattedCitation":"&lt;sup&gt;34&lt;/sup&gt;"},"properties":{"noteIndex":0},"schema":"https://github.com/citation-style-language/schema/raw/master/csl-citation.json"}</w:instrText>
            </w:r>
            <w:r w:rsidR="00886987" w:rsidRPr="000A4CC3">
              <w:rPr>
                <w:rFonts w:ascii="Times New Roman" w:hAnsi="Times New Roman" w:cs="Times New Roman"/>
              </w:rPr>
              <w:fldChar w:fldCharType="separate"/>
            </w:r>
            <w:r w:rsidR="00D05009" w:rsidRPr="000A4CC3">
              <w:rPr>
                <w:rFonts w:ascii="Times New Roman" w:hAnsi="Times New Roman" w:cs="Times New Roman"/>
                <w:noProof/>
                <w:vertAlign w:val="superscript"/>
              </w:rPr>
              <w:t>34</w:t>
            </w:r>
            <w:r w:rsidR="00886987" w:rsidRPr="000A4CC3">
              <w:rPr>
                <w:rFonts w:ascii="Times New Roman" w:hAnsi="Times New Roman" w:cs="Times New Roman"/>
              </w:rPr>
              <w:fldChar w:fldCharType="end"/>
            </w:r>
          </w:p>
        </w:tc>
        <w:tc>
          <w:tcPr>
            <w:tcW w:w="2250" w:type="dxa"/>
          </w:tcPr>
          <w:p w14:paraId="7973E410"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 (LMIC)</w:t>
            </w:r>
          </w:p>
        </w:tc>
        <w:tc>
          <w:tcPr>
            <w:tcW w:w="1530" w:type="dxa"/>
          </w:tcPr>
          <w:p w14:paraId="77CC3B6A" w14:textId="1213604B"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6E012316" w14:textId="3DFA8A4C"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 AND</w:t>
            </w:r>
          </w:p>
          <w:p w14:paraId="3CABE4C6" w14:textId="77777777"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Economic Evaluation / Cost Utility</w:t>
            </w:r>
          </w:p>
          <w:p w14:paraId="29745B6B" w14:textId="77AEB3CD"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r w:rsidR="009541EE" w:rsidRPr="000A4CC3">
              <w:rPr>
                <w:rFonts w:ascii="Times New Roman" w:hAnsi="Times New Roman" w:cs="Times New Roman"/>
              </w:rPr>
              <w:t xml:space="preserve"> </w:t>
            </w:r>
            <w:r w:rsidRPr="000A4CC3">
              <w:rPr>
                <w:rFonts w:ascii="Times New Roman" w:hAnsi="Times New Roman" w:cs="Times New Roman"/>
              </w:rPr>
              <w:t>Alcohol Use</w:t>
            </w:r>
          </w:p>
          <w:p w14:paraId="6FE3E96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 </w:t>
            </w:r>
          </w:p>
        </w:tc>
        <w:tc>
          <w:tcPr>
            <w:tcW w:w="6120" w:type="dxa"/>
          </w:tcPr>
          <w:p w14:paraId="157D9326"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 xml:space="preserve">Lay Counselor-Delivered Psychotherapy </w:t>
            </w:r>
          </w:p>
          <w:p w14:paraId="0D82C8FD" w14:textId="36F6CB34"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 Combined intervention and EUC reduced drinking more than EUC alone </w:t>
            </w:r>
          </w:p>
          <w:p w14:paraId="6D653D8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--Incremental cost per additional remission was $217 with an 85% chance of being cost-effective</w:t>
            </w:r>
          </w:p>
        </w:tc>
        <w:tc>
          <w:tcPr>
            <w:tcW w:w="1620" w:type="dxa"/>
          </w:tcPr>
          <w:p w14:paraId="778DB028" w14:textId="51BF35B0"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42EEF5BA" w14:textId="77777777" w:rsidTr="003B6D0E">
        <w:tc>
          <w:tcPr>
            <w:tcW w:w="1710" w:type="dxa"/>
          </w:tcPr>
          <w:p w14:paraId="0B1ADDAC" w14:textId="5441DA62" w:rsidR="00896681" w:rsidRPr="006970C3" w:rsidRDefault="00896681" w:rsidP="000566AB">
            <w:pPr>
              <w:rPr>
                <w:rFonts w:ascii="Times New Roman" w:hAnsi="Times New Roman" w:cs="Times New Roman"/>
              </w:rPr>
            </w:pPr>
            <w:proofErr w:type="spellStart"/>
            <w:r w:rsidRPr="00BD146A">
              <w:rPr>
                <w:rFonts w:ascii="Times New Roman" w:hAnsi="Times New Roman" w:cs="Times New Roman"/>
              </w:rPr>
              <w:t>Nakimuli-</w:t>
            </w:r>
            <w:r w:rsidRPr="006970C3">
              <w:rPr>
                <w:rFonts w:ascii="Times New Roman" w:hAnsi="Times New Roman" w:cs="Times New Roman"/>
              </w:rPr>
              <w:t>Mpungu</w:t>
            </w:r>
            <w:proofErr w:type="spellEnd"/>
            <w:r w:rsidRPr="006970C3">
              <w:rPr>
                <w:rFonts w:ascii="Times New Roman" w:hAnsi="Times New Roman" w:cs="Times New Roman"/>
              </w:rPr>
              <w:t xml:space="preserve"> et al.</w:t>
            </w:r>
            <w:r w:rsidR="00D05009" w:rsidRPr="006970C3">
              <w:rPr>
                <w:rFonts w:ascii="Times New Roman" w:hAnsi="Times New Roman" w:cs="Times New Roman"/>
              </w:rPr>
              <w:t>,</w:t>
            </w:r>
            <w:r w:rsidRPr="006970C3">
              <w:rPr>
                <w:rFonts w:ascii="Times New Roman" w:hAnsi="Times New Roman" w:cs="Times New Roman"/>
              </w:rPr>
              <w:t xml:space="preserve"> (2015)</w:t>
            </w:r>
            <w:r w:rsidR="000566AB" w:rsidRPr="006970C3">
              <w:rPr>
                <w:rFonts w:ascii="Times New Roman" w:hAnsi="Times New Roman" w:cs="Times New Roman"/>
              </w:rPr>
              <w:fldChar w:fldCharType="begin" w:fldLock="1"/>
            </w:r>
            <w:r w:rsidR="000566AB" w:rsidRPr="006970C3">
              <w:rPr>
                <w:rFonts w:ascii="Times New Roman" w:hAnsi="Times New Roman" w:cs="Times New Roman"/>
              </w:rPr>
              <w:instrText>ADDIN CSL_CITATION {"citationItems":[{"id":"ITEM-1","itemData":{"DOI":"10.1016/S2352-3018(15)00041-7","abstract":"Background Group support psychotherapy (GSP) is a culturally sensitive intervention that aims to treat depression by enhancing social support, teaching coping skills, and income-generating skills. We compared GSP with group HIV education (GHE) for treatment of depression in people with HIV in Uganda.","author":[{"dropping-particle":"","family":"Nakimuli-Mpungu","given":"Etheldreda","non-dropping-particle":"","parse-names":false,"suffix":""},{"dropping-particle":"","family":"Wamala","given":"Kizito","non-dropping-particle":"","parse-names":false,"suffix":""},{"dropping-particle":"","family":"Okello","given":"James","non-dropping-particle":"","parse-names":false,"suffix":""},{"dropping-particle":"","family":"Alderman","given":"Stephen","non-dropping-particle":"","parse-names":false,"suffix":""},{"dropping-particle":"","family":"Odokonyero","given":"Raymond","non-dropping-particle":"","parse-names":false,"suffix":""},{"dropping-particle":"","family":"Mojtabai","given":"Ramin","non-dropping-particle":"","parse-names":false,"suffix":""},{"dropping-particle":"","family":"Mills","given":"Edward J","non-dropping-particle":"","parse-names":false,"suffix":""},{"dropping-particle":"","family":"Kanters","given":"Steve","non-dropping-particle":"","parse-names":false,"suffix":""},{"dropping-particle":"","family":"Nachega","given":"Jean B","non-dropping-particle":"","parse-names":false,"suffix":""},{"dropping-particle":"","family":"Musisi","given":"Seggane","non-dropping-particle":"","parse-names":false,"suffix":""}],"container-title":"The Lancet HIV","id":"ITEM-1","issued":{"date-parts":[["2015"]]},"title":"Group support psychotherapy for depression treatment in people with HIV/AIDS in northern Uganda: a single-centre randomised controlled trial","type":"article-journal","volume":"2"},"uris":["http://www.mendeley.com/documents/?uuid=1eaf9517-43e5-3e53-98df-912dc5e9e98f"]}],"mendeley":{"formattedCitation":"&lt;sup&gt;35&lt;/sup&gt;","plainTextFormattedCitation":"35","previouslyFormattedCitation":"&lt;sup&gt;35&lt;/sup&gt;"},"properties":{"noteIndex":0},"schema":"https://github.com/citation-style-language/schema/raw/master/csl-citation.json"}</w:instrText>
            </w:r>
            <w:r w:rsidR="000566AB" w:rsidRPr="006970C3">
              <w:rPr>
                <w:rFonts w:ascii="Times New Roman" w:hAnsi="Times New Roman" w:cs="Times New Roman"/>
              </w:rPr>
              <w:fldChar w:fldCharType="separate"/>
            </w:r>
            <w:r w:rsidR="000566AB" w:rsidRPr="006970C3">
              <w:rPr>
                <w:rFonts w:ascii="Times New Roman" w:hAnsi="Times New Roman" w:cs="Times New Roman"/>
                <w:noProof/>
                <w:vertAlign w:val="superscript"/>
              </w:rPr>
              <w:t>35</w:t>
            </w:r>
            <w:r w:rsidR="000566AB" w:rsidRPr="006970C3">
              <w:rPr>
                <w:rFonts w:ascii="Times New Roman" w:hAnsi="Times New Roman" w:cs="Times New Roman"/>
              </w:rPr>
              <w:fldChar w:fldCharType="end"/>
            </w:r>
            <w:r w:rsidR="000566AB" w:rsidRPr="006970C3">
              <w:rPr>
                <w:rFonts w:ascii="Times New Roman" w:hAnsi="Times New Roman" w:cs="Times New Roman"/>
              </w:rPr>
              <w:t xml:space="preserve"> </w:t>
            </w:r>
          </w:p>
        </w:tc>
        <w:tc>
          <w:tcPr>
            <w:tcW w:w="2250" w:type="dxa"/>
          </w:tcPr>
          <w:p w14:paraId="20B6C4B0" w14:textId="03CC3F0C" w:rsidR="00896681" w:rsidRPr="000A4CC3" w:rsidRDefault="00896681" w:rsidP="00896681">
            <w:pPr>
              <w:rPr>
                <w:rFonts w:ascii="Times New Roman" w:hAnsi="Times New Roman" w:cs="Times New Roman"/>
              </w:rPr>
            </w:pPr>
            <w:r w:rsidRPr="000A4CC3">
              <w:rPr>
                <w:rFonts w:ascii="Times New Roman" w:hAnsi="Times New Roman" w:cs="Times New Roman"/>
              </w:rPr>
              <w:t>U</w:t>
            </w:r>
            <w:r w:rsidR="000566AB" w:rsidRPr="000A4CC3">
              <w:rPr>
                <w:rFonts w:ascii="Times New Roman" w:hAnsi="Times New Roman" w:cs="Times New Roman"/>
              </w:rPr>
              <w:t>ganda (LIC)</w:t>
            </w:r>
          </w:p>
        </w:tc>
        <w:tc>
          <w:tcPr>
            <w:tcW w:w="1530" w:type="dxa"/>
          </w:tcPr>
          <w:p w14:paraId="1769A3E8" w14:textId="0C61D90B"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1EA44611" w14:textId="2292BBF6"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1F20C18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patients with HIV</w:t>
            </w:r>
          </w:p>
          <w:p w14:paraId="46AC6F12" w14:textId="34DE48D5" w:rsidR="00896681" w:rsidRPr="000A4CC3" w:rsidRDefault="00896681" w:rsidP="00896681">
            <w:pPr>
              <w:rPr>
                <w:rFonts w:ascii="Times New Roman" w:hAnsi="Times New Roman" w:cs="Times New Roman"/>
              </w:rPr>
            </w:pPr>
          </w:p>
        </w:tc>
        <w:tc>
          <w:tcPr>
            <w:tcW w:w="6120" w:type="dxa"/>
          </w:tcPr>
          <w:p w14:paraId="602DCD05" w14:textId="20BD9CCF"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Group Support Psychotherapy vs. Group Education</w:t>
            </w:r>
          </w:p>
          <w:p w14:paraId="581F1D98"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--At 3 months, no diff between psychotherapy and education arms</w:t>
            </w:r>
          </w:p>
          <w:p w14:paraId="3CBF35D2" w14:textId="04120AEA" w:rsidR="00896681" w:rsidRPr="000A4CC3" w:rsidRDefault="00896681" w:rsidP="00896681">
            <w:pPr>
              <w:rPr>
                <w:rFonts w:ascii="Times New Roman" w:hAnsi="Times New Roman" w:cs="Times New Roman"/>
              </w:rPr>
            </w:pPr>
            <w:r w:rsidRPr="000A4CC3">
              <w:rPr>
                <w:rFonts w:ascii="Times New Roman" w:hAnsi="Times New Roman" w:cs="Times New Roman"/>
              </w:rPr>
              <w:t>--</w:t>
            </w:r>
            <w:r w:rsidR="002F7250" w:rsidRPr="000A4CC3">
              <w:rPr>
                <w:rFonts w:ascii="Times New Roman" w:hAnsi="Times New Roman" w:cs="Times New Roman"/>
              </w:rPr>
              <w:t xml:space="preserve">At </w:t>
            </w:r>
            <w:r w:rsidRPr="000A4CC3">
              <w:rPr>
                <w:rFonts w:ascii="Times New Roman" w:hAnsi="Times New Roman" w:cs="Times New Roman"/>
              </w:rPr>
              <w:t>6 months, psychotherapy arm had lower depression scores and higher function scores than education arm</w:t>
            </w:r>
          </w:p>
        </w:tc>
        <w:tc>
          <w:tcPr>
            <w:tcW w:w="1620" w:type="dxa"/>
          </w:tcPr>
          <w:p w14:paraId="7759967B" w14:textId="7D08905B"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3 </w:t>
            </w:r>
          </w:p>
        </w:tc>
      </w:tr>
      <w:tr w:rsidR="00EC2A44" w:rsidRPr="000A4CC3" w14:paraId="3CD27FF5" w14:textId="77777777" w:rsidTr="003B6D0E">
        <w:tc>
          <w:tcPr>
            <w:tcW w:w="1710" w:type="dxa"/>
          </w:tcPr>
          <w:p w14:paraId="6455C2F3" w14:textId="77DD3D4E" w:rsidR="00896681" w:rsidRPr="006970C3" w:rsidRDefault="00896681" w:rsidP="000566AB">
            <w:pPr>
              <w:rPr>
                <w:rFonts w:ascii="Times New Roman" w:hAnsi="Times New Roman" w:cs="Times New Roman"/>
              </w:rPr>
            </w:pPr>
            <w:r w:rsidRPr="00BD146A">
              <w:rPr>
                <w:rFonts w:ascii="Times New Roman" w:hAnsi="Times New Roman" w:cs="Times New Roman"/>
              </w:rPr>
              <w:t>Niemi</w:t>
            </w:r>
            <w:r w:rsidRPr="006970C3">
              <w:rPr>
                <w:rFonts w:ascii="Times New Roman" w:hAnsi="Times New Roman" w:cs="Times New Roman"/>
              </w:rPr>
              <w:t xml:space="preserve"> et al.</w:t>
            </w:r>
            <w:r w:rsidR="000566AB" w:rsidRPr="006970C3">
              <w:rPr>
                <w:rFonts w:ascii="Times New Roman" w:hAnsi="Times New Roman" w:cs="Times New Roman"/>
              </w:rPr>
              <w:t>,</w:t>
            </w:r>
            <w:r w:rsidRPr="006970C3">
              <w:rPr>
                <w:rFonts w:ascii="Times New Roman" w:hAnsi="Times New Roman" w:cs="Times New Roman"/>
              </w:rPr>
              <w:t xml:space="preserve"> (2016)</w:t>
            </w:r>
            <w:r w:rsidR="00886987" w:rsidRPr="006970C3">
              <w:rPr>
                <w:rFonts w:ascii="Times New Roman" w:hAnsi="Times New Roman" w:cs="Times New Roman"/>
              </w:rPr>
              <w:fldChar w:fldCharType="begin" w:fldLock="1"/>
            </w:r>
            <w:r w:rsidR="000566AB" w:rsidRPr="006970C3">
              <w:rPr>
                <w:rFonts w:ascii="Times New Roman" w:hAnsi="Times New Roman" w:cs="Times New Roman"/>
              </w:rPr>
              <w:instrText>ADDIN CSL_CITATION {"citationItems":[{"id":"ITEM-1","itemData":{"DOI":"10.1111/tmi.12674","ISSN":"1365-3156","PMID":"26821247","abstract":"OBJECTIVE To evaluate the effectiveness of an intervention including psychoeducation and yoga for depression management at the primary healthcare level in one district in the Hà Nam province, Vietnam. METHOD The Patient Health Questionnaire-9 (PHQ-9) was used for depression screening and follow-up. Screened patients were further diagnosed with the Mini-International Neuropsychiatric Diagnostic Interview, by a trained general doctor. A linear regression model, adjusted for age, gender and baseline PHQ-9 score was used to assess whether the intervention leads to decreased depression severity compared to standard care in the control communes. RESULTS Both groups had similar PHQ-9 scores at baseline. The intervention group had on average significantly lower PHQ-9 scores after the intervention than the control group. Almost half of the patients in the intervention group recovered from depression, whereas nobody did in the control group. CONCLUSION The results indicate that the intervention can be more effective than standard care in treating depression. The mean change of the PHQ-9 score after the intervention is deemed to be of clinical relevance.","author":[{"dropping-particle":"","family":"Niemi","given":"Maria","non-dropping-particle":"","parse-names":false,"suffix":""},{"dropping-particle":"","family":"Kiel","given":"Simone","non-dropping-particle":"","parse-names":false,"suffix":""},{"dropping-particle":"","family":"Allebeck","given":"Peter","non-dropping-particle":"","parse-names":false,"suffix":""},{"dropping-particle":"","family":"Hoan","given":"Le Thi","non-dropping-particle":"","parse-names":false,"suffix":""}],"container-title":"Tropical medicine &amp; international health : TM &amp; IH","id":"ITEM-1","issue":"5","issued":{"date-parts":[["2016","5"]]},"page":"654-61","title":"Community-based intervention for depression management at the primary care level in Ha Nam Province, Vietnam: a cluster-randomised controlled trial.","type":"article-journal","volume":"21"},"uris":["http://www.mendeley.com/documents/?uuid=1354ab36-ef6e-3884-8090-ec6ddae42e7d"]}],"mendeley":{"formattedCitation":"&lt;sup&gt;36&lt;/sup&gt;","plainTextFormattedCitation":"36","previouslyFormattedCitation":"&lt;sup&gt;36&lt;/sup&gt;"},"properties":{"noteIndex":0},"schema":"https://github.com/citation-style-language/schema/raw/master/csl-citation.json"}</w:instrText>
            </w:r>
            <w:r w:rsidR="00886987" w:rsidRPr="006970C3">
              <w:rPr>
                <w:rFonts w:ascii="Times New Roman" w:hAnsi="Times New Roman" w:cs="Times New Roman"/>
              </w:rPr>
              <w:fldChar w:fldCharType="separate"/>
            </w:r>
            <w:r w:rsidR="000566AB" w:rsidRPr="006970C3">
              <w:rPr>
                <w:rFonts w:ascii="Times New Roman" w:hAnsi="Times New Roman" w:cs="Times New Roman"/>
                <w:noProof/>
                <w:vertAlign w:val="superscript"/>
              </w:rPr>
              <w:t>36</w:t>
            </w:r>
            <w:r w:rsidR="00886987" w:rsidRPr="006970C3">
              <w:rPr>
                <w:rFonts w:ascii="Times New Roman" w:hAnsi="Times New Roman" w:cs="Times New Roman"/>
              </w:rPr>
              <w:fldChar w:fldCharType="end"/>
            </w:r>
          </w:p>
        </w:tc>
        <w:tc>
          <w:tcPr>
            <w:tcW w:w="2250" w:type="dxa"/>
          </w:tcPr>
          <w:p w14:paraId="4924D11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Vietnam (LMIC)</w:t>
            </w:r>
          </w:p>
        </w:tc>
        <w:tc>
          <w:tcPr>
            <w:tcW w:w="1530" w:type="dxa"/>
          </w:tcPr>
          <w:p w14:paraId="03151D42" w14:textId="20D02C87"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247595DA" w14:textId="58FA0ECD"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4E029EC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5591A57C" w14:textId="77777777" w:rsidR="00896681" w:rsidRPr="000A4CC3" w:rsidRDefault="00896681" w:rsidP="00896681">
            <w:pPr>
              <w:rPr>
                <w:rFonts w:ascii="Times New Roman" w:hAnsi="Times New Roman" w:cs="Times New Roman"/>
              </w:rPr>
            </w:pPr>
          </w:p>
        </w:tc>
        <w:tc>
          <w:tcPr>
            <w:tcW w:w="6120" w:type="dxa"/>
          </w:tcPr>
          <w:p w14:paraId="4F866F8C"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Nurse and GP-delivered Psychoeducation &amp; Yoga</w:t>
            </w:r>
          </w:p>
          <w:p w14:paraId="73721E1B" w14:textId="24EEE428" w:rsidR="00896681" w:rsidRPr="000A4CC3" w:rsidRDefault="00896681" w:rsidP="00896681">
            <w:pPr>
              <w:rPr>
                <w:rFonts w:ascii="Times New Roman" w:hAnsi="Times New Roman" w:cs="Times New Roman"/>
              </w:rPr>
            </w:pPr>
            <w:r w:rsidRPr="000A4CC3">
              <w:rPr>
                <w:rFonts w:ascii="Times New Roman" w:hAnsi="Times New Roman" w:cs="Times New Roman"/>
              </w:rPr>
              <w:t>--Intervention group had sig</w:t>
            </w:r>
            <w:r w:rsidR="002F7250" w:rsidRPr="000A4CC3">
              <w:rPr>
                <w:rFonts w:ascii="Times New Roman" w:hAnsi="Times New Roman" w:cs="Times New Roman"/>
              </w:rPr>
              <w:t>nificantly</w:t>
            </w:r>
            <w:r w:rsidRPr="000A4CC3">
              <w:rPr>
                <w:rFonts w:ascii="Times New Roman" w:hAnsi="Times New Roman" w:cs="Times New Roman"/>
              </w:rPr>
              <w:t xml:space="preserve"> greater reduction in PHQ9 scores vs. control</w:t>
            </w:r>
          </w:p>
        </w:tc>
        <w:tc>
          <w:tcPr>
            <w:tcW w:w="1620" w:type="dxa"/>
          </w:tcPr>
          <w:p w14:paraId="3C1CED90" w14:textId="558C2842"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3 </w:t>
            </w:r>
          </w:p>
        </w:tc>
      </w:tr>
      <w:tr w:rsidR="00EC2A44" w:rsidRPr="000A4CC3" w14:paraId="5D3D222B" w14:textId="77777777" w:rsidTr="003B6D0E">
        <w:tc>
          <w:tcPr>
            <w:tcW w:w="1710" w:type="dxa"/>
          </w:tcPr>
          <w:p w14:paraId="7283C141" w14:textId="47D7A891" w:rsidR="00896681" w:rsidRPr="000A4CC3" w:rsidRDefault="00896681" w:rsidP="000566AB">
            <w:pPr>
              <w:rPr>
                <w:rFonts w:ascii="Times New Roman" w:hAnsi="Times New Roman" w:cs="Times New Roman"/>
              </w:rPr>
            </w:pPr>
            <w:proofErr w:type="spellStart"/>
            <w:r w:rsidRPr="000A4CC3">
              <w:rPr>
                <w:rFonts w:ascii="Times New Roman" w:hAnsi="Times New Roman" w:cs="Times New Roman"/>
              </w:rPr>
              <w:lastRenderedPageBreak/>
              <w:t>Noknoy</w:t>
            </w:r>
            <w:proofErr w:type="spellEnd"/>
            <w:r w:rsidRPr="000A4CC3">
              <w:rPr>
                <w:rFonts w:ascii="Times New Roman" w:hAnsi="Times New Roman" w:cs="Times New Roman"/>
              </w:rPr>
              <w:t xml:space="preserve"> et al.</w:t>
            </w:r>
            <w:r w:rsidR="000566AB" w:rsidRPr="000A4CC3">
              <w:rPr>
                <w:rFonts w:ascii="Times New Roman" w:hAnsi="Times New Roman" w:cs="Times New Roman"/>
              </w:rPr>
              <w:t>,</w:t>
            </w:r>
            <w:r w:rsidRPr="000A4CC3">
              <w:rPr>
                <w:rFonts w:ascii="Times New Roman" w:hAnsi="Times New Roman" w:cs="Times New Roman"/>
              </w:rPr>
              <w:t xml:space="preserve"> (2010)</w:t>
            </w:r>
            <w:r w:rsidR="00886987" w:rsidRPr="000A4CC3">
              <w:rPr>
                <w:rFonts w:ascii="Times New Roman" w:hAnsi="Times New Roman" w:cs="Times New Roman"/>
              </w:rPr>
              <w:fldChar w:fldCharType="begin" w:fldLock="1"/>
            </w:r>
            <w:r w:rsidR="000566AB" w:rsidRPr="000A4CC3">
              <w:rPr>
                <w:rFonts w:ascii="Times New Roman" w:hAnsi="Times New Roman" w:cs="Times New Roman"/>
              </w:rPr>
              <w:instrText>ADDIN CSL_CITATION {"citationItems":[{"id":"ITEM-1","itemData":{"DOI":"10.1093/alcalc/agq013","ISSN":"1464-3502","PMID":"20236990","abstract":"AIMS To determine the effectiveness of Motivational Enhancement Therapy (MET) for hazardous drinkers in Primary Care Unit (PCU) settings in rural Thailand. METHODS A randomized controlled trial was conducted in eight PCUs in Ubonratchatanee and Chachoengsao provinces in Thailand. Hazardous drinkers were identified using the World Health Organization-recommended Alcohol Use Disorder Identification Test. Of 117 eligible participants (91% male), 59 were randomized to the intervention group to receive MET in three individual appointments with a trained nurse and 58 to an assessment-only control group. Outcome evaluations were carried out after 6 weeks, 3 months and 6 months. RESULTS Follow-up data were available on 84, 94 and 91% of subjects, respectively, at the three intervals. Self-reported drinks per drinking day, frequency of hazardous drinking assessed either on a daily or weekly basis, and of binge drinking sessions were reduced in the intervention group more than in the control group (P &lt; 0.05) after both 3 and 6 months. The groups did not generally differ at 6 weeks. However, although self-reported consumption in both groups fell from baseline to 6-month follow-up, serum gamma-glutamyl transferase increased in both groups, which raises doubts about the validity of this marker in this sample and/or the validity of the self-reported data in this study. CONCLUSION MET delivered by nurses in PCUs in Thailand appears to be an effective intervention for male hazardous drinkers. Uncertainties about the validity of self-reported data jeopardize the safety of this conclusion.","author":[{"dropping-particle":"","family":"Noknoy","given":"Sairat","non-dropping-particle":"","parse-names":false,"suffix":""},{"dropping-particle":"","family":"Rangsin","given":"Ram","non-dropping-particle":"","parse-names":false,"suffix":""},{"dropping-particle":"","family":"Saengcharnchai","given":"Pichai","non-dropping-particle":"","parse-names":false,"suffix":""},{"dropping-particle":"","family":"Tantibhaedhyangkul","given":"Usa","non-dropping-particle":"","parse-names":false,"suffix":""},{"dropping-particle":"","family":"McCambridge","given":"Jim","non-dropping-particle":"","parse-names":false,"suffix":""}],"container-title":"Alcohol and alcoholism (Oxford, Oxfordshire)","id":"ITEM-1","issue":"3","issued":{"date-parts":[["2010"]]},"page":"263-70","publisher":"Europe PMC Funders","title":"RCT of effectiveness of motivational enhancement therapy delivered by nurses for hazardous drinkers in primary care units in Thailand.","type":"article-journal","volume":"45"},"uris":["http://www.mendeley.com/documents/?uuid=c711e105-9c35-4d39-ba5f-b3ce982f77b8"]}],"mendeley":{"formattedCitation":"&lt;sup&gt;37&lt;/sup&gt;","plainTextFormattedCitation":"37","previouslyFormattedCitation":"&lt;sup&gt;37&lt;/sup&gt;"},"properties":{"noteIndex":0},"schema":"https://github.com/citation-style-language/schema/raw/master/csl-citation.json"}</w:instrText>
            </w:r>
            <w:r w:rsidR="00886987"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37</w:t>
            </w:r>
            <w:r w:rsidR="00886987" w:rsidRPr="000A4CC3">
              <w:rPr>
                <w:rFonts w:ascii="Times New Roman" w:hAnsi="Times New Roman" w:cs="Times New Roman"/>
              </w:rPr>
              <w:fldChar w:fldCharType="end"/>
            </w:r>
          </w:p>
        </w:tc>
        <w:tc>
          <w:tcPr>
            <w:tcW w:w="2250" w:type="dxa"/>
          </w:tcPr>
          <w:p w14:paraId="4399BFFE"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Thailand (UMIC)</w:t>
            </w:r>
          </w:p>
        </w:tc>
        <w:tc>
          <w:tcPr>
            <w:tcW w:w="1530" w:type="dxa"/>
          </w:tcPr>
          <w:p w14:paraId="6F3BB086" w14:textId="6D48ECFD"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7C6743F8" w14:textId="5B2463AA"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20A772FD" w14:textId="15746A3E"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r w:rsidR="00E66DC1" w:rsidRPr="000A4CC3">
              <w:rPr>
                <w:rFonts w:ascii="Times New Roman" w:hAnsi="Times New Roman" w:cs="Times New Roman"/>
              </w:rPr>
              <w:t xml:space="preserve"> </w:t>
            </w:r>
            <w:r w:rsidRPr="000A4CC3">
              <w:rPr>
                <w:rFonts w:ascii="Times New Roman" w:hAnsi="Times New Roman" w:cs="Times New Roman"/>
              </w:rPr>
              <w:t>Alcohol Use</w:t>
            </w:r>
          </w:p>
          <w:p w14:paraId="52F30AFB" w14:textId="72D86AF2" w:rsidR="00896681" w:rsidRPr="000A4CC3" w:rsidRDefault="00896681" w:rsidP="00896681">
            <w:pPr>
              <w:rPr>
                <w:rFonts w:ascii="Times New Roman" w:hAnsi="Times New Roman" w:cs="Times New Roman"/>
              </w:rPr>
            </w:pPr>
          </w:p>
        </w:tc>
        <w:tc>
          <w:tcPr>
            <w:tcW w:w="6120" w:type="dxa"/>
          </w:tcPr>
          <w:p w14:paraId="50F92C6E"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Nurse-Delivered Motivational Enhancement Therapy</w:t>
            </w:r>
          </w:p>
          <w:p w14:paraId="022A4B5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--Self-reported drinking reduced in MET vs. control at 6 weeks, but no difference at 3 and 6 months</w:t>
            </w:r>
          </w:p>
        </w:tc>
        <w:tc>
          <w:tcPr>
            <w:tcW w:w="1620" w:type="dxa"/>
          </w:tcPr>
          <w:p w14:paraId="44BE8D3C" w14:textId="2A0B7AD8"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3 </w:t>
            </w:r>
          </w:p>
        </w:tc>
      </w:tr>
      <w:tr w:rsidR="00EC2A44" w:rsidRPr="000A4CC3" w14:paraId="28BE05EA" w14:textId="77777777" w:rsidTr="003B6D0E">
        <w:tc>
          <w:tcPr>
            <w:tcW w:w="1710" w:type="dxa"/>
          </w:tcPr>
          <w:p w14:paraId="0D54B0A1" w14:textId="6C945D28" w:rsidR="00896681" w:rsidRPr="000A4CC3" w:rsidRDefault="00896681" w:rsidP="000566AB">
            <w:pPr>
              <w:rPr>
                <w:rFonts w:ascii="Times New Roman" w:hAnsi="Times New Roman" w:cs="Times New Roman"/>
              </w:rPr>
            </w:pPr>
            <w:proofErr w:type="spellStart"/>
            <w:r w:rsidRPr="00BD146A">
              <w:rPr>
                <w:rFonts w:ascii="Times New Roman" w:hAnsi="Times New Roman" w:cs="Times New Roman"/>
              </w:rPr>
              <w:t>Oladeji</w:t>
            </w:r>
            <w:proofErr w:type="spellEnd"/>
            <w:r w:rsidRPr="000A4CC3">
              <w:rPr>
                <w:rFonts w:ascii="Times New Roman" w:hAnsi="Times New Roman" w:cs="Times New Roman"/>
              </w:rPr>
              <w:t xml:space="preserve"> et al.</w:t>
            </w:r>
            <w:r w:rsidR="000566AB" w:rsidRPr="000A4CC3">
              <w:rPr>
                <w:rFonts w:ascii="Times New Roman" w:hAnsi="Times New Roman" w:cs="Times New Roman"/>
              </w:rPr>
              <w:t>,</w:t>
            </w:r>
            <w:r w:rsidRPr="000A4CC3">
              <w:rPr>
                <w:rFonts w:ascii="Times New Roman" w:hAnsi="Times New Roman" w:cs="Times New Roman"/>
              </w:rPr>
              <w:t xml:space="preserve"> (2015)</w:t>
            </w:r>
            <w:r w:rsidR="00886987" w:rsidRPr="000A4CC3">
              <w:rPr>
                <w:rFonts w:ascii="Times New Roman" w:hAnsi="Times New Roman" w:cs="Times New Roman"/>
              </w:rPr>
              <w:fldChar w:fldCharType="begin" w:fldLock="1"/>
            </w:r>
            <w:r w:rsidR="000566AB" w:rsidRPr="000A4CC3">
              <w:rPr>
                <w:rFonts w:ascii="Times New Roman" w:hAnsi="Times New Roman" w:cs="Times New Roman"/>
              </w:rPr>
              <w:instrText>ADDIN CSL_CITATION {"citationItems":[{"id":"ITEM-1","itemData":{"DOI":"10.1186/s12888-015-0483-0","ISSN":"1471-244X (Electronic)","PMID":"25929840","abstract":"BACKGROUND: Depression is common in primary care and is often unrecognized and untreated. Studies are needed to demonstrate the feasibility of implementing evidence-based depression care provided by primary health care workers (PHCWs) in sub-Saharan Africa. We carried out a pilot two-parallel arm cluster randomized controlled trial of a package of care for depression in primary care. METHODS: Six primary health care centers (PHCC) in two Local Government Areas of Oyo State, South West Nigeria were randomized into 3 intervention and 3 control clinics. Three PHCWs were selected for training from each of the participating clinics. The PHCWs from the intervention clinics were trained to deliver a manualized multicomponent stepped care intervention package for depression consisting of psychoeducation, activity scheduling, problem solving treatment and medication for severe depression. Providers from the control clinics delivered care as usual, enhanced by a refresher training on depression diagnosis and management. Outcome measures Patient's Health Questionnaire (PHQ-9), WHO quality of Life instrument (WHOQOL-Bref) and the WHO disability assessment schedule (WHODAS) were administered in the participants' home at baseline, 3 and 6 months. RESULTS: About 98% of the consecutive attendees to the clinics agreed to have the screening interview. Of those screened, 284 (22.7%) were positive (PHQ-9 score &gt;/= 8) and 234 gave consent for inclusion in the study: 165 from intervention and 69 from control clinics. The rates of eligible and consenting participants were similar in the control and intervention arms. In all 85.9% (92.8% in intervention and 83% in control) of the participants were successfully administered outcome assessments at 6 months. The PHCWs had little difficulty in delivering the intervention package. At 6 months follow up, depression symptoms had improved in 73.0% from the intervention arm compared to 51.6% control. Compared to the mean scores at baseline, there was improvement in the mean scores on all outcome measures in both arms at six months. CONCLUSION: The results provide support for the feasibility of conducting a fully-powered randomized study in this setting and suggest that the instruments used may have the potential to detect differences between the arms. TRIAL REGISTRATION NUMBER: ISRCTN46754188 (ISRTCN registry at isrtcn.com); registered 23 September 2013, details of the pilot study added 12/02/2015.","author":[{"dropping-particle":"","family":"Oladeji","given":"Bibilola D","non-dropping-particle":"","parse-names":false,"suffix":""},{"dropping-particle":"","family":"Kola","given":"Lola","non-dropping-particle":"","parse-names":false,"suffix":""},{"dropping-particle":"","family":"Abiona","given":"Taiwo","non-dropping-particle":"","parse-names":false,"suffix":""},{"dropping-particle":"","family":"Montgomery","given":"Alan A","non-dropping-particle":"","parse-names":false,"suffix":""},{"dropping-particle":"","family":"Araya","given":"Ricardo","non-dropping-particle":"","parse-names":false,"suffix":""},{"dropping-particle":"","family":"Gureje","given":"Oye","non-dropping-particle":"","parse-names":false,"suffix":""}],"container-title":"BMC psychiatry","id":"ITEM-1","issued":{"date-parts":[["2015","5"]]},"language":"eng","page":"96","publisher-place":"England","title":"A pilot randomized controlled trial of a stepped care intervention package for depression in primary care in Nigeria.","type":"article-journal","volume":"15"},"uris":["http://www.mendeley.com/documents/?uuid=f01afb02-5b6e-4498-8269-8edca45803c3"]}],"mendeley":{"formattedCitation":"&lt;sup&gt;38&lt;/sup&gt;","plainTextFormattedCitation":"38","previouslyFormattedCitation":"&lt;sup&gt;38&lt;/sup&gt;"},"properties":{"noteIndex":0},"schema":"https://github.com/citation-style-language/schema/raw/master/csl-citation.json"}</w:instrText>
            </w:r>
            <w:r w:rsidR="00886987"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38</w:t>
            </w:r>
            <w:r w:rsidR="00886987" w:rsidRPr="000A4CC3">
              <w:rPr>
                <w:rFonts w:ascii="Times New Roman" w:hAnsi="Times New Roman" w:cs="Times New Roman"/>
              </w:rPr>
              <w:fldChar w:fldCharType="end"/>
            </w:r>
          </w:p>
        </w:tc>
        <w:tc>
          <w:tcPr>
            <w:tcW w:w="2250" w:type="dxa"/>
          </w:tcPr>
          <w:p w14:paraId="0508BE46"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Nigeria (LMIC)</w:t>
            </w:r>
          </w:p>
        </w:tc>
        <w:tc>
          <w:tcPr>
            <w:tcW w:w="1530" w:type="dxa"/>
          </w:tcPr>
          <w:p w14:paraId="12B9694D" w14:textId="21B89DB9"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3B78363B" w14:textId="763DB0E2"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0DC5551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665F3803" w14:textId="77777777" w:rsidR="00896681" w:rsidRPr="000A4CC3" w:rsidRDefault="00896681" w:rsidP="00896681">
            <w:pPr>
              <w:rPr>
                <w:rFonts w:ascii="Times New Roman" w:hAnsi="Times New Roman" w:cs="Times New Roman"/>
              </w:rPr>
            </w:pPr>
          </w:p>
        </w:tc>
        <w:tc>
          <w:tcPr>
            <w:tcW w:w="6120" w:type="dxa"/>
          </w:tcPr>
          <w:p w14:paraId="6DF4BC4E"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Stepped Care Program</w:t>
            </w:r>
          </w:p>
          <w:p w14:paraId="60E8E7C8" w14:textId="33A9CF8F" w:rsidR="00896681" w:rsidRPr="000A4CC3" w:rsidRDefault="00896681" w:rsidP="00896681">
            <w:pPr>
              <w:rPr>
                <w:rFonts w:ascii="Times New Roman" w:hAnsi="Times New Roman" w:cs="Times New Roman"/>
              </w:rPr>
            </w:pPr>
            <w:r w:rsidRPr="000A4CC3">
              <w:rPr>
                <w:rFonts w:ascii="Times New Roman" w:hAnsi="Times New Roman" w:cs="Times New Roman"/>
              </w:rPr>
              <w:t>--</w:t>
            </w:r>
            <w:r w:rsidR="00F5280B" w:rsidRPr="000A4CC3">
              <w:rPr>
                <w:rFonts w:ascii="Times New Roman" w:hAnsi="Times New Roman" w:cs="Times New Roman"/>
              </w:rPr>
              <w:t>Severity of d</w:t>
            </w:r>
            <w:r w:rsidR="00465791" w:rsidRPr="000A4CC3">
              <w:rPr>
                <w:rFonts w:ascii="Times New Roman" w:hAnsi="Times New Roman" w:cs="Times New Roman"/>
              </w:rPr>
              <w:t>epression symptom</w:t>
            </w:r>
            <w:r w:rsidR="00F5280B" w:rsidRPr="000A4CC3">
              <w:rPr>
                <w:rFonts w:ascii="Times New Roman" w:hAnsi="Times New Roman" w:cs="Times New Roman"/>
              </w:rPr>
              <w:t>s</w:t>
            </w:r>
            <w:r w:rsidR="00465791" w:rsidRPr="000A4CC3">
              <w:rPr>
                <w:rFonts w:ascii="Times New Roman" w:hAnsi="Times New Roman" w:cs="Times New Roman"/>
              </w:rPr>
              <w:t xml:space="preserve"> reduced</w:t>
            </w:r>
            <w:r w:rsidR="00F5280B" w:rsidRPr="000A4CC3">
              <w:rPr>
                <w:rFonts w:ascii="Times New Roman" w:hAnsi="Times New Roman" w:cs="Times New Roman"/>
              </w:rPr>
              <w:t xml:space="preserve"> more</w:t>
            </w:r>
            <w:r w:rsidR="00465791" w:rsidRPr="000A4CC3">
              <w:rPr>
                <w:rFonts w:ascii="Times New Roman" w:hAnsi="Times New Roman" w:cs="Times New Roman"/>
              </w:rPr>
              <w:t xml:space="preserve"> in i</w:t>
            </w:r>
            <w:r w:rsidRPr="000A4CC3">
              <w:rPr>
                <w:rFonts w:ascii="Times New Roman" w:hAnsi="Times New Roman" w:cs="Times New Roman"/>
              </w:rPr>
              <w:t>ntervention than usual care</w:t>
            </w:r>
            <w:r w:rsidR="00FE36C8" w:rsidRPr="000A4CC3">
              <w:rPr>
                <w:rFonts w:ascii="Times New Roman" w:hAnsi="Times New Roman" w:cs="Times New Roman"/>
              </w:rPr>
              <w:t xml:space="preserve"> groups</w:t>
            </w:r>
          </w:p>
        </w:tc>
        <w:tc>
          <w:tcPr>
            <w:tcW w:w="1620" w:type="dxa"/>
          </w:tcPr>
          <w:p w14:paraId="39FFE341" w14:textId="625D3F21"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5 </w:t>
            </w:r>
          </w:p>
        </w:tc>
      </w:tr>
      <w:tr w:rsidR="00EC2A44" w:rsidRPr="000A4CC3" w14:paraId="4EB7F49F" w14:textId="77777777" w:rsidTr="003B6D0E">
        <w:tc>
          <w:tcPr>
            <w:tcW w:w="1710" w:type="dxa"/>
          </w:tcPr>
          <w:p w14:paraId="1CF5988F" w14:textId="18AB39C9" w:rsidR="00896681" w:rsidRPr="000A4CC3" w:rsidRDefault="00896681" w:rsidP="000566AB">
            <w:pPr>
              <w:rPr>
                <w:rFonts w:ascii="Times New Roman" w:hAnsi="Times New Roman" w:cs="Times New Roman"/>
              </w:rPr>
            </w:pPr>
            <w:r w:rsidRPr="000A4CC3">
              <w:rPr>
                <w:rFonts w:ascii="Times New Roman" w:hAnsi="Times New Roman" w:cs="Times New Roman"/>
              </w:rPr>
              <w:t>Papas et al.</w:t>
            </w:r>
            <w:r w:rsidR="000566AB" w:rsidRPr="000A4CC3">
              <w:rPr>
                <w:rFonts w:ascii="Times New Roman" w:hAnsi="Times New Roman" w:cs="Times New Roman"/>
              </w:rPr>
              <w:t>,</w:t>
            </w:r>
            <w:r w:rsidRPr="000A4CC3">
              <w:rPr>
                <w:rFonts w:ascii="Times New Roman" w:hAnsi="Times New Roman" w:cs="Times New Roman"/>
              </w:rPr>
              <w:t xml:space="preserve"> (2011)</w:t>
            </w:r>
            <w:r w:rsidR="00886987" w:rsidRPr="000A4CC3">
              <w:rPr>
                <w:rFonts w:ascii="Times New Roman" w:hAnsi="Times New Roman" w:cs="Times New Roman"/>
              </w:rPr>
              <w:fldChar w:fldCharType="begin" w:fldLock="1"/>
            </w:r>
            <w:r w:rsidR="000566AB" w:rsidRPr="000A4CC3">
              <w:rPr>
                <w:rFonts w:ascii="Times New Roman" w:hAnsi="Times New Roman" w:cs="Times New Roman"/>
              </w:rPr>
              <w:instrText>ADDIN CSL_CITATION {"citationItems":[{"id":"ITEM-1","itemData":{"DOI":"10.1111/j.1360-0443.2011.03518.x","ISSN":"1360-0443","PMID":"21631622","abstract":"AIMS Dual epidemics of human immunodeficiency virus (HIV) and alcohol use disorders, and a dearth of professional resources for behavioral treatment in sub-Saharan Africa, suggest the need for development of culturally relevant and feasible interventions. The purpose of this study was to test the preliminary efficacy of a culturally adapted six-session gender-stratified group cognitive-behavioral therapy (CBT) intervention delivered by paraprofessionals to reduce alcohol use among HIV-infected out-patients in Eldoret, Kenya. DESIGN Randomized clinical trial comparing CBT against a usual care assessment-only control. SETTING A large HIV out-patient clinic in Eldoret, Kenya, part of the Academic Model for Providing Access to Healthcare collaboration. PARTICIPANTS Seventy-five HIV-infected out-patients who were antiretroviral (ARV)-initiated or ARV-eligible and who reported hazardous or binge drinking. MEASUREMENTS Percentage of drinking days (PDD) and mean drinks per drinking days (DDD) measured continuously using the Time line Follow back method. FINDINGS There were 299 ineligible and 102 eligible out-patients with 12 refusals. Effect sizes of the change in alcohol use since baseline between the two conditions at the 30-day follow-up were large [d=0.95, P=0.0002, mean difference=24.93, 95% confidence interval (CI): 12.43, 37.43 PDD; d=0.76, P=0.002, mean difference=2.88, 95% CI: 1.05, 4.70 DDD]. Randomized participants attended 93% of the six CBT sessions offered. Reported alcohol abstinence at the 90-day follow-up was 69% (CBT) and 38% (usual care). Paraprofessional counselors achieved independent ratings of adherence and competence equivalent to college-educated therapists in the United States. Treatment effect sizes were comparable to alcohol intervention studies conducted in the United States. CONCLUSIONS Cognitive-behavioral therapy can be adapted successfully to group paraprofessional delivery in Kenya and may be effective in reducing alcohol use among HIV-infected Kenyan out-patients.","author":[{"dropping-particle":"","family":"Papas","given":"Rebecca K","non-dropping-particle":"","parse-names":false,"suffix":""},{"dropping-particle":"","family":"Sidle","given":"John E","non-dropping-particle":"","parse-names":false,"suffix":""},{"dropping-particle":"","family":"Gakinya","given":"Benson N","non-dropping-particle":"","parse-names":false,"suffix":""},{"dropping-particle":"","family":"Baliddawa","given":"Joyce B","non-dropping-particle":"","parse-names":false,"suffix":""},{"dropping-particle":"","family":"Martino","given":"Steve","non-dropping-particle":"","parse-names":false,"suffix":""},{"dropping-particle":"","family":"Mwaniki","given":"Michael M","non-dropping-particle":"","parse-names":false,"suffix":""},{"dropping-particle":"","family":"Songole","given":"Rogers","non-dropping-particle":"","parse-names":false,"suffix":""},{"dropping-particle":"","family":"Omolo","given":"Otieno E","non-dropping-particle":"","parse-names":false,"suffix":""},{"dropping-particle":"","family":"Kamanda","given":"Allan M","non-dropping-particle":"","parse-names":false,"suffix":""},{"dropping-particle":"","family":"Ayuku","given":"David O","non-dropping-particle":"","parse-names":false,"suffix":""},{"dropping-particle":"","family":"Ojwang","given":"Claris","non-dropping-particle":"","parse-names":false,"suffix":""},{"dropping-particle":"","family":"Owino-Ong'or","given":"Willis D","non-dropping-particle":"","parse-names":false,"suffix":""},{"dropping-particle":"","family":"Harrington","given":"Magdalena","non-dropping-particle":"","parse-names":false,"suffix":""},{"dropping-particle":"","family":"Bryant","given":"Kendall J","non-dropping-particle":"","parse-names":false,"suffix":""},{"dropping-particle":"","family":"Carroll","given":"Kathleen M","non-dropping-particle":"","parse-names":false,"suffix":""},{"dropping-particle":"","family":"Justice","given":"Amy C","non-dropping-particle":"","parse-names":false,"suffix":""},{"dropping-particle":"","family":"Hogan","given":"Joseph W","non-dropping-particle":"","parse-names":false,"suffix":""},{"dropping-particle":"","family":"Maisto","given":"Stephen A","non-dropping-particle":"","parse-names":false,"suffix":""}],"container-title":"Addiction (Abingdon, England)","id":"ITEM-1","issue":"12","issued":{"date-parts":[["2011","12"]]},"page":"2156-66","publisher":"NIH Public Access","title":"Treatment outcomes of a stage 1 cognitive-behavioral trial to reduce alcohol use among human immunodeficiency virus-infected out-patients in western Kenya.","type":"article-journal","volume":"106"},"uris":["http://www.mendeley.com/documents/?uuid=cc3229d4-6f49-49a3-a3b0-5edd5bc4534a"]}],"mendeley":{"formattedCitation":"&lt;sup&gt;39&lt;/sup&gt;","plainTextFormattedCitation":"39","previouslyFormattedCitation":"&lt;sup&gt;39&lt;/sup&gt;"},"properties":{"noteIndex":0},"schema":"https://github.com/citation-style-language/schema/raw/master/csl-citation.json"}</w:instrText>
            </w:r>
            <w:r w:rsidR="00886987"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39</w:t>
            </w:r>
            <w:r w:rsidR="00886987" w:rsidRPr="000A4CC3">
              <w:rPr>
                <w:rFonts w:ascii="Times New Roman" w:hAnsi="Times New Roman" w:cs="Times New Roman"/>
              </w:rPr>
              <w:fldChar w:fldCharType="end"/>
            </w:r>
          </w:p>
        </w:tc>
        <w:tc>
          <w:tcPr>
            <w:tcW w:w="2250" w:type="dxa"/>
          </w:tcPr>
          <w:p w14:paraId="14EA626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Kenya (LIC)</w:t>
            </w:r>
          </w:p>
        </w:tc>
        <w:tc>
          <w:tcPr>
            <w:tcW w:w="1530" w:type="dxa"/>
          </w:tcPr>
          <w:p w14:paraId="7B5A2D31" w14:textId="428786C4"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7ECE6CBF" w14:textId="205E6480"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502EDF56" w14:textId="1CE5B87E"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r w:rsidR="00E66DC1" w:rsidRPr="000A4CC3">
              <w:rPr>
                <w:rFonts w:ascii="Times New Roman" w:hAnsi="Times New Roman" w:cs="Times New Roman"/>
              </w:rPr>
              <w:t xml:space="preserve"> </w:t>
            </w:r>
            <w:r w:rsidR="00FE36C8" w:rsidRPr="000A4CC3">
              <w:rPr>
                <w:rFonts w:ascii="Times New Roman" w:hAnsi="Times New Roman" w:cs="Times New Roman"/>
              </w:rPr>
              <w:t>a</w:t>
            </w:r>
            <w:r w:rsidRPr="000A4CC3">
              <w:rPr>
                <w:rFonts w:ascii="Times New Roman" w:hAnsi="Times New Roman" w:cs="Times New Roman"/>
              </w:rPr>
              <w:t xml:space="preserve">lcohol </w:t>
            </w:r>
            <w:r w:rsidR="00FE36C8" w:rsidRPr="000A4CC3">
              <w:rPr>
                <w:rFonts w:ascii="Times New Roman" w:hAnsi="Times New Roman" w:cs="Times New Roman"/>
              </w:rPr>
              <w:t>u</w:t>
            </w:r>
            <w:r w:rsidRPr="000A4CC3">
              <w:rPr>
                <w:rFonts w:ascii="Times New Roman" w:hAnsi="Times New Roman" w:cs="Times New Roman"/>
              </w:rPr>
              <w:t xml:space="preserve">se in patients with HIV </w:t>
            </w:r>
          </w:p>
          <w:p w14:paraId="313ABB23" w14:textId="77777777" w:rsidR="00896681" w:rsidRPr="000A4CC3" w:rsidRDefault="00896681" w:rsidP="00896681">
            <w:pPr>
              <w:rPr>
                <w:rFonts w:ascii="Times New Roman" w:hAnsi="Times New Roman" w:cs="Times New Roman"/>
              </w:rPr>
            </w:pPr>
          </w:p>
        </w:tc>
        <w:tc>
          <w:tcPr>
            <w:tcW w:w="6120" w:type="dxa"/>
          </w:tcPr>
          <w:p w14:paraId="3529FFD6" w14:textId="0F262B5C" w:rsidR="00896681" w:rsidRPr="000A4CC3" w:rsidRDefault="00714BE2"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 xml:space="preserve">HW-Delivered Psychotherapy </w:t>
            </w:r>
          </w:p>
          <w:p w14:paraId="27489195"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--Alcohol use reduced significantly from baseline in CBT patients, and alcohol abstinence was greater in CBT vs. controls</w:t>
            </w:r>
          </w:p>
        </w:tc>
        <w:tc>
          <w:tcPr>
            <w:tcW w:w="1620" w:type="dxa"/>
          </w:tcPr>
          <w:p w14:paraId="443C0C7D" w14:textId="64178795" w:rsidR="00896681" w:rsidRPr="000A4CC3" w:rsidRDefault="00E66DC1" w:rsidP="00896681">
            <w:pPr>
              <w:rPr>
                <w:rFonts w:ascii="Times New Roman" w:hAnsi="Times New Roman" w:cs="Times New Roman"/>
              </w:rPr>
            </w:pPr>
            <w:r w:rsidRPr="000A4CC3">
              <w:rPr>
                <w:rFonts w:ascii="Times New Roman" w:hAnsi="Times New Roman" w:cs="Times New Roman"/>
              </w:rPr>
              <w:t>Model 2</w:t>
            </w:r>
          </w:p>
        </w:tc>
      </w:tr>
      <w:tr w:rsidR="00EC2A44" w:rsidRPr="000A4CC3" w14:paraId="349F99A1" w14:textId="77777777" w:rsidTr="003B6D0E">
        <w:tc>
          <w:tcPr>
            <w:tcW w:w="1710" w:type="dxa"/>
          </w:tcPr>
          <w:p w14:paraId="0230501B" w14:textId="3178B08E" w:rsidR="00896681" w:rsidRPr="000A4CC3" w:rsidRDefault="00896681" w:rsidP="000566AB">
            <w:pPr>
              <w:rPr>
                <w:rFonts w:ascii="Times New Roman" w:hAnsi="Times New Roman" w:cs="Times New Roman"/>
              </w:rPr>
            </w:pPr>
            <w:r w:rsidRPr="000A4CC3">
              <w:rPr>
                <w:rFonts w:ascii="Times New Roman" w:hAnsi="Times New Roman" w:cs="Times New Roman"/>
              </w:rPr>
              <w:t>Patel et al.</w:t>
            </w:r>
            <w:r w:rsidR="000566AB" w:rsidRPr="000A4CC3">
              <w:rPr>
                <w:rFonts w:ascii="Times New Roman" w:hAnsi="Times New Roman" w:cs="Times New Roman"/>
              </w:rPr>
              <w:t>,</w:t>
            </w:r>
            <w:r w:rsidRPr="000A4CC3">
              <w:rPr>
                <w:rFonts w:ascii="Times New Roman" w:hAnsi="Times New Roman" w:cs="Times New Roman"/>
              </w:rPr>
              <w:t xml:space="preserve"> (2010)</w:t>
            </w:r>
            <w:r w:rsidR="000566AB" w:rsidRPr="000A4CC3">
              <w:rPr>
                <w:rFonts w:ascii="Times New Roman" w:hAnsi="Times New Roman" w:cs="Times New Roman"/>
              </w:rPr>
              <w:fldChar w:fldCharType="begin" w:fldLock="1"/>
            </w:r>
            <w:r w:rsidR="000566AB" w:rsidRPr="000A4CC3">
              <w:rPr>
                <w:rFonts w:ascii="Times New Roman" w:hAnsi="Times New Roman" w:cs="Times New Roman"/>
              </w:rPr>
              <w:instrText>ADDIN CSL_CITATION {"citationItems":[{"id":"ITEM-1","itemData":{"DOI":"10.1016/S0140-6736(10)61508-5","ISSN":"1474-547X","PMID":"21159375","abstract":"BACKGROUND Depression and anxiety disorders are common mental disorders worldwide. The MANAS trial aimed to test the effectiveness of an intervention led by lay health counsellors in primary care settings to improve outcomes of people with these disorders. METHODS In this cluster randomised trial, primary care facilities in Goa, India, were assigned (1:1) by computer-generated randomised sequence to intervention or control (enhanced usual care) groups. All adults who screened positive for common mental disorders were eligible. The collaborative stepped-care intervention offered case management and psychosocial interventions, provided by a trained lay health counsellor, supplemented by antidepressant drugs by the primary care physician and supervision by a mental health specialist. The research assessor was masked. The primary outcome was recovery from common mental disorders as defined by the International Statistical Classification of Diseases and Related Health Problems-10th revision (ICD-10) at 6 months. This study is registered with ClinicalTrials.gov, number NCT00446407. FINDINGS 24 study clusters, with an equal proportion of public and private facilities, were randomised equally between groups. 1160 of 1360 (85%) patients in the intervention group and 1269 of 1436 (88%) in the control group completed the outcome assessment. Patients with ICD-10-confirmed common mental disorders in the intervention group were more likely to have recovered at 6 months than were those in the control group (n=620 [65·0%] vs 553 [52·9%]; risk ratio 1·22, 95% CI 1·00-1·47; risk difference=12·1%, 95% CI 1·6%-22·5%). The intervention had strong evidence of an effect in public facility attenders (369 [65·9%] vs 267 [42·5%], risk ratio 1·55, 95% CI 1·02-2·35) but no evidence for an effect in private facility attenders (251 [64·1%] vs 286 [65·9%], risk ratio 0·95, 0·74-1·22). There were three deaths and four suicide attempts in the collaborative stepped-care group and six deaths and six suicide attempts in the enhanced usual care group. None of the deaths were from suicide. INTERPRETATION A trained lay counsellor-led collaborative care intervention can lead to an improvement in recovery from CMD among patients attending public primary care facilities. FUNDING The Wellcome Trust.","author":[{"dropping-particle":"","family":"Patel","given":"Vikram","non-dropping-particle":"","parse-names":false,"suffix":""},{"dropping-particle":"","family":"Weiss","given":"Helen A","non-dropping-particle":"","parse-names":false,"suffix":""},{"dropping-particle":"","family":"Chowdhary","given":"Neerja","non-dropping-particle":"","parse-names":false,"suffix":""},{"dropping-particle":"","family":"Naik","given":"Smita","non-dropping-particle":"","parse-names":false,"suffix":""},{"dropping-particle":"","family":"Pednekar","given":"Sulochana","non-dropping-particle":"","parse-names":false,"suffix":""},{"dropping-particle":"","family":"Chatterjee","given":"Sudipto","non-dropping-particle":"","parse-names":false,"suffix":""},{"dropping-particle":"","family":"Silva","given":"Mary J","non-dropping-particle":"De","parse-names":false,"suffix":""},{"dropping-particle":"","family":"Bhat","given":"Bhargav","non-dropping-particle":"","parse-names":false,"suffix":""},{"dropping-particle":"","family":"Araya","given":"Ricardo","non-dropping-particle":"","parse-names":false,"suffix":""},{"dropping-particle":"","family":"King","given":"Michael","non-dropping-particle":"","parse-names":false,"suffix":""},{"dropping-particle":"","family":"Simon","given":"Gregory","non-dropping-particle":"","parse-names":false,"suffix":""},{"dropping-particle":"","family":"Verdeli","given":"Helen","non-dropping-particle":"","parse-names":false,"suffix":""},{"dropping-particle":"","family":"Kirkwood","given":"Betty R","non-dropping-particle":"","parse-names":false,"suffix":""}],"container-title":"Lancet (London, England)","id":"ITEM-1","issue":"9758","issued":{"date-parts":[["2010","12","18"]]},"page":"2086-95","publisher":"Europe PMC Funders","title":"Effectiveness of an intervention led by lay health counsellors for depressive and anxiety disorders in primary care in Goa, India (MANAS): a cluster randomised controlled trial.","type":"article-journal","volume":"376"},"uris":["http://www.mendeley.com/documents/?uuid=258928e1-586f-436f-814e-aa13a997ed49"]}],"mendeley":{"formattedCitation":"&lt;sup&gt;40&lt;/sup&gt;","plainTextFormattedCitation":"40","previouslyFormattedCitation":"&lt;sup&gt;40&lt;/sup&gt;"},"properties":{"noteIndex":0},"schema":"https://github.com/citation-style-language/schema/raw/master/csl-citation.json"}</w:instrText>
            </w:r>
            <w:r w:rsidR="000566AB"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40</w:t>
            </w:r>
            <w:r w:rsidR="000566AB" w:rsidRPr="000A4CC3">
              <w:rPr>
                <w:rFonts w:ascii="Times New Roman" w:hAnsi="Times New Roman" w:cs="Times New Roman"/>
              </w:rPr>
              <w:fldChar w:fldCharType="end"/>
            </w:r>
          </w:p>
        </w:tc>
        <w:tc>
          <w:tcPr>
            <w:tcW w:w="2250" w:type="dxa"/>
          </w:tcPr>
          <w:p w14:paraId="127DD535"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 (LMIC)</w:t>
            </w:r>
          </w:p>
        </w:tc>
        <w:tc>
          <w:tcPr>
            <w:tcW w:w="1530" w:type="dxa"/>
          </w:tcPr>
          <w:p w14:paraId="779578F3" w14:textId="6449EEC2"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0690AFB" w14:textId="69E3898C"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58D6F68E"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49BD8858" w14:textId="77777777" w:rsidR="00896681" w:rsidRPr="000A4CC3" w:rsidRDefault="00896681" w:rsidP="00896681">
            <w:pPr>
              <w:rPr>
                <w:rFonts w:ascii="Times New Roman" w:hAnsi="Times New Roman" w:cs="Times New Roman"/>
              </w:rPr>
            </w:pPr>
          </w:p>
        </w:tc>
        <w:tc>
          <w:tcPr>
            <w:tcW w:w="6120" w:type="dxa"/>
          </w:tcPr>
          <w:p w14:paraId="07246945"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CCM</w:t>
            </w:r>
          </w:p>
          <w:p w14:paraId="1AE7329E" w14:textId="7E718981"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--Intervention patients were more likely to recover from CMD </w:t>
            </w:r>
            <w:r w:rsidR="001430E9" w:rsidRPr="000A4CC3">
              <w:rPr>
                <w:rFonts w:ascii="Times New Roman" w:hAnsi="Times New Roman" w:cs="Times New Roman"/>
              </w:rPr>
              <w:t>than</w:t>
            </w:r>
            <w:r w:rsidRPr="000A4CC3">
              <w:rPr>
                <w:rFonts w:ascii="Times New Roman" w:hAnsi="Times New Roman" w:cs="Times New Roman"/>
              </w:rPr>
              <w:t xml:space="preserve"> </w:t>
            </w:r>
            <w:r w:rsidR="00F5280B" w:rsidRPr="000A4CC3">
              <w:rPr>
                <w:rFonts w:ascii="Times New Roman" w:hAnsi="Times New Roman" w:cs="Times New Roman"/>
              </w:rPr>
              <w:t>c</w:t>
            </w:r>
            <w:r w:rsidRPr="000A4CC3">
              <w:rPr>
                <w:rFonts w:ascii="Times New Roman" w:hAnsi="Times New Roman" w:cs="Times New Roman"/>
              </w:rPr>
              <w:t>ontrol</w:t>
            </w:r>
            <w:r w:rsidR="001430E9" w:rsidRPr="000A4CC3">
              <w:rPr>
                <w:rFonts w:ascii="Times New Roman" w:hAnsi="Times New Roman" w:cs="Times New Roman"/>
              </w:rPr>
              <w:t>s at 6 months</w:t>
            </w:r>
          </w:p>
        </w:tc>
        <w:tc>
          <w:tcPr>
            <w:tcW w:w="1620" w:type="dxa"/>
          </w:tcPr>
          <w:p w14:paraId="7C6E7586" w14:textId="30B5E91E"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6 </w:t>
            </w:r>
          </w:p>
        </w:tc>
      </w:tr>
      <w:tr w:rsidR="00EC2A44" w:rsidRPr="000A4CC3" w14:paraId="4C1150AF" w14:textId="77777777" w:rsidTr="003B6D0E">
        <w:tc>
          <w:tcPr>
            <w:tcW w:w="1710" w:type="dxa"/>
          </w:tcPr>
          <w:p w14:paraId="69D58A61" w14:textId="07B1609B" w:rsidR="00896681" w:rsidRPr="000A4CC3" w:rsidRDefault="00896681" w:rsidP="000566AB">
            <w:pPr>
              <w:rPr>
                <w:rFonts w:ascii="Times New Roman" w:hAnsi="Times New Roman" w:cs="Times New Roman"/>
              </w:rPr>
            </w:pPr>
            <w:r w:rsidRPr="000A4CC3">
              <w:rPr>
                <w:rFonts w:ascii="Times New Roman" w:hAnsi="Times New Roman" w:cs="Times New Roman"/>
              </w:rPr>
              <w:t>Patel et al.</w:t>
            </w:r>
            <w:r w:rsidR="000566AB" w:rsidRPr="000A4CC3">
              <w:rPr>
                <w:rFonts w:ascii="Times New Roman" w:hAnsi="Times New Roman" w:cs="Times New Roman"/>
              </w:rPr>
              <w:t>,</w:t>
            </w:r>
            <w:r w:rsidRPr="000A4CC3">
              <w:rPr>
                <w:rFonts w:ascii="Times New Roman" w:hAnsi="Times New Roman" w:cs="Times New Roman"/>
              </w:rPr>
              <w:t xml:space="preserve"> (2011)</w:t>
            </w:r>
            <w:r w:rsidR="000566AB" w:rsidRPr="000A4CC3">
              <w:rPr>
                <w:rFonts w:ascii="Times New Roman" w:hAnsi="Times New Roman" w:cs="Times New Roman"/>
              </w:rPr>
              <w:fldChar w:fldCharType="begin" w:fldLock="1"/>
            </w:r>
            <w:r w:rsidR="00BD146A">
              <w:rPr>
                <w:rFonts w:ascii="Times New Roman" w:hAnsi="Times New Roman" w:cs="Times New Roman"/>
              </w:rPr>
              <w:instrText>ADDIN CSL_CITATION {"citationItems":[{"id":"ITEM-1","itemData":{"DOI":"10.1192/bjp.bp.111.092155","ISSN":"1472-1465","PMID":"22130747","abstract":"BACKGROUND Depressive and anxiety disorders (common mental disorders) are the most common psychiatric condition encountered in primary healthcare. AIMS To test the effectiveness of an intervention led by lay health counsellors in primary care settings (the MANAS intervention) to improve the outcomes of people with common mental disorders. METHOD Twenty-four primary care facilities (12 public, 12 private) in Goa (India) were randomised to provide either collaborative stepped care or enhanced usual care to adults who screened positive for common mental disorders. Participants were assessed at 2, 6 and 12 months for presence of ICD-10 common mental disorders, the severity of symptoms of depression and anxiety, suicidal behaviour and disability levels. All analyses were intention to treat and carried out separately for private and public facilities and adjusted for the design. The trial has been registered with clinical trials.gov (NCT00446407). RESULTS A total of 2796 participants were recruited. In public facilities, the intervention was consistently associated with strong beneficial effects over the 12 months on all outcomes. There was a 30% decrease in the prevalence of common mental disorders among those with baseline ICD-10 diagnoses (risk ratio (RR) = 0.70, 95% CI 0.53-0.92); and a similar effect among the subgroup of participants with depression (RR = 0.76, 95% CI 0.59-0.98). Suicide attempts/plans showed a 36% reduction over 12 months (RR=0.64, 95% CI0.42–0.98) among baseline ICD-10 cases. Strong effects were observed on days out of work and psychological morbidity, and modest effects on overall disability [corrected]. In contrast, there was little evidence of impact of the intervention on any outcome among participants attending private facilities. CONCLUSIONS Trained lay counsellors working within a collaborative-care model can reduce prevalence of common mental disorders, suicidal behaviour, psychological morbidity and disability days among those attending public primary care facilities.","author":[{"dropping-particle":"","family":"Patel","given":"Vikram","non-dropping-particle":"","parse-names":false,"suffix":""},{"dropping-particle":"","family":"Weiss","given":"Helen A","non-dropping-particle":"","parse-names":false,"suffix":""},{"dropping-particle":"","family":"Chowdhary","given":"Neerja","non-dropping-particle":"","parse-names":false,"suffix":""},{"dropping-particle":"","family":"Naik","given":"Smita","non-dropping-particle":"","parse-names":false,"suffix":""},{"dropping-particle":"","family":"Pednekar","given":"Sulochana","non-dropping-particle":"","parse-names":false,"suffix":""},{"dropping-particle":"","family":"Chatterjee","given":"Sudipto","non-dropping-particle":"","parse-names":false,"suffix":""},{"dropping-particle":"","family":"Bhat","given":"Bhargav","non-dropping-particle":"","parse-names":false,"suffix":""},{"dropping-particle":"","family":"Araya","given":"Ricardo","non-dropping-particle":"","parse-names":false,"suffix":""},{"dropping-particle":"","family":"King","given":"Michael","non-dropping-particle":"","parse-names":false,"suffix":""},{"dropping-particle":"","family":"Simon","given":"Gregory","non-dropping-particle":"","parse-names":false,"suffix":""},{"dropping-particle":"","family":"Verdeli","given":"Helena","non-dropping-particle":"","parse-names":false,"suffix":""},{"dropping-particle":"","family":"Kirkwood","given":"Betty R","non-dropping-particle":"","parse-names":false,"suffix":""}],"container-title":"The British journal of psychiatry : the journal of mental science","id":"ITEM-1","issue":"6","issued":{"date-parts":[["2011","12"]]},"page":"459-66","publisher":"Royal College of Psychiatrists","title":"Lay health worker led intervention for depressive and anxiety disorders in India: impact on clinical and disability outcomes over 12 months.","type":"article-journal","volume":"199"},"uris":["http://www.mendeley.com/documents/?uuid=35d91060-a01d-31b6-ac16-32347a72f7cf"]}],"mendeley":{"formattedCitation":"&lt;sup&gt;41&lt;/sup&gt;","plainTextFormattedCitation":"41","previouslyFormattedCitation":"&lt;sup&gt;41&lt;/sup&gt;"},"properties":{"noteIndex":0},"schema":"https://github.com/citation-style-language/schema/raw/master/csl-citation.json"}</w:instrText>
            </w:r>
            <w:r w:rsidR="000566AB"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41</w:t>
            </w:r>
            <w:r w:rsidR="000566AB" w:rsidRPr="000A4CC3">
              <w:rPr>
                <w:rFonts w:ascii="Times New Roman" w:hAnsi="Times New Roman" w:cs="Times New Roman"/>
              </w:rPr>
              <w:fldChar w:fldCharType="end"/>
            </w:r>
          </w:p>
        </w:tc>
        <w:tc>
          <w:tcPr>
            <w:tcW w:w="2250" w:type="dxa"/>
          </w:tcPr>
          <w:p w14:paraId="402AA3B9"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 (LMIC)</w:t>
            </w:r>
          </w:p>
        </w:tc>
        <w:tc>
          <w:tcPr>
            <w:tcW w:w="1530" w:type="dxa"/>
          </w:tcPr>
          <w:p w14:paraId="182C5593" w14:textId="0359755A"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3ED7CD0B" w14:textId="1F15297B"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77E1FAD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336197EC" w14:textId="77777777" w:rsidR="00896681" w:rsidRPr="000A4CC3" w:rsidRDefault="00896681" w:rsidP="00896681">
            <w:pPr>
              <w:rPr>
                <w:rFonts w:ascii="Times New Roman" w:hAnsi="Times New Roman" w:cs="Times New Roman"/>
              </w:rPr>
            </w:pPr>
          </w:p>
        </w:tc>
        <w:tc>
          <w:tcPr>
            <w:tcW w:w="6120" w:type="dxa"/>
          </w:tcPr>
          <w:p w14:paraId="420E1605"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CCM</w:t>
            </w:r>
          </w:p>
          <w:p w14:paraId="316F9D20" w14:textId="646390AD" w:rsidR="00896681" w:rsidRPr="000A4CC3" w:rsidRDefault="00896681" w:rsidP="00896681">
            <w:pPr>
              <w:rPr>
                <w:rFonts w:ascii="Times New Roman" w:hAnsi="Times New Roman" w:cs="Times New Roman"/>
              </w:rPr>
            </w:pPr>
            <w:r w:rsidRPr="000A4CC3">
              <w:rPr>
                <w:rFonts w:ascii="Times New Roman" w:hAnsi="Times New Roman" w:cs="Times New Roman"/>
              </w:rPr>
              <w:t>--Decrease in prevalence of mental disorders, suicide attempts, days out of work and psychological morbidity in intervention vs. control</w:t>
            </w:r>
            <w:r w:rsidR="00FE36C8" w:rsidRPr="000A4CC3">
              <w:rPr>
                <w:rFonts w:ascii="Times New Roman" w:hAnsi="Times New Roman" w:cs="Times New Roman"/>
              </w:rPr>
              <w:t xml:space="preserve"> groups</w:t>
            </w:r>
            <w:r w:rsidRPr="000A4CC3">
              <w:rPr>
                <w:rFonts w:ascii="Times New Roman" w:hAnsi="Times New Roman" w:cs="Times New Roman"/>
              </w:rPr>
              <w:t xml:space="preserve"> in public facilities</w:t>
            </w:r>
          </w:p>
        </w:tc>
        <w:tc>
          <w:tcPr>
            <w:tcW w:w="1620" w:type="dxa"/>
          </w:tcPr>
          <w:p w14:paraId="69D5D9CC" w14:textId="332F3B23"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6 </w:t>
            </w:r>
          </w:p>
        </w:tc>
      </w:tr>
      <w:tr w:rsidR="00EC2A44" w:rsidRPr="000A4CC3" w14:paraId="340DA102" w14:textId="77777777" w:rsidTr="003B6D0E">
        <w:tc>
          <w:tcPr>
            <w:tcW w:w="1710" w:type="dxa"/>
          </w:tcPr>
          <w:p w14:paraId="4F5120CA" w14:textId="51290C75" w:rsidR="00896681" w:rsidRPr="000A4CC3" w:rsidRDefault="00896681" w:rsidP="000566AB">
            <w:pPr>
              <w:rPr>
                <w:rFonts w:ascii="Times New Roman" w:hAnsi="Times New Roman" w:cs="Times New Roman"/>
              </w:rPr>
            </w:pPr>
            <w:r w:rsidRPr="000A4CC3">
              <w:rPr>
                <w:rFonts w:ascii="Times New Roman" w:hAnsi="Times New Roman" w:cs="Times New Roman"/>
              </w:rPr>
              <w:t>Patel et al.</w:t>
            </w:r>
            <w:r w:rsidR="00F413FB" w:rsidRPr="000A4CC3">
              <w:rPr>
                <w:rFonts w:ascii="Times New Roman" w:hAnsi="Times New Roman" w:cs="Times New Roman"/>
              </w:rPr>
              <w:t>,</w:t>
            </w:r>
            <w:r w:rsidRPr="000A4CC3">
              <w:rPr>
                <w:rFonts w:ascii="Times New Roman" w:hAnsi="Times New Roman" w:cs="Times New Roman"/>
              </w:rPr>
              <w:t xml:space="preserve"> (2017)</w:t>
            </w:r>
            <w:r w:rsidR="008E6CE9" w:rsidRPr="000A4CC3">
              <w:rPr>
                <w:rFonts w:ascii="Times New Roman" w:hAnsi="Times New Roman" w:cs="Times New Roman"/>
              </w:rPr>
              <w:fldChar w:fldCharType="begin" w:fldLock="1"/>
            </w:r>
            <w:r w:rsidR="00BD146A">
              <w:rPr>
                <w:rFonts w:ascii="Times New Roman" w:hAnsi="Times New Roman" w:cs="Times New Roman"/>
              </w:rPr>
              <w:instrText>ADDIN CSL_CITATION {"citationItems":[{"id":"ITEM-1","itemData":{"DOI":"10.1016/S0140-6736(16)31589-6","ISSN":"1474-547X","PMID":"27988143","abstract":"BACKGROUND Although structured psychological treatments are recommended as first-line interventions for depression, only a small fraction of people globally receive these treatments because of poor access in routine primary care. We assessed the effectiveness and cost-effectiveness of a brief psychological treatment (Healthy Activity Program [HAP]) for delivery by lay counsellors to patients with moderately severe to severe depression in primary health-care settings. METHODS In this randomised controlled trial, we recruited participants aged 18-65 years scoring more than 14 on the Patient Health Questionnaire 9 (PHQ-9) indicating moderately severe to severe depression from ten primary health centres in Goa, India. Pregnant women or patients who needed urgent medical attention or were unable to communicate clearly were not eligible. Participants were randomly allocated (1:1) to enhanced usual care (EUC) alone or EUC combined with HAP in randomly sized blocks (block size four to six [two to four for men]), stratified by primary health centre and sex, and allocation was concealed with use of sequential numbered opaque envelopes. Physicians providing EUC were masked. Primary outcomes were depression symptom severity on the Beck Depression Inventory version II and remission from depression (PHQ-9 score of &lt;10) at 3 months in the intention-to-treat population, assessed by masked field researchers. Secondary outcomes were disability, days unable to work, behavioural activation, suicidal thoughts or attempts, intimate partner violence, and resource use and costs of illness. We assessed serious adverse events in the per-protocol population. This trial is registered with the ISRCTN registry, number ISRCTN95149997. FINDINGS Between Oct 28, 2013, and July 29, 2015, we enrolled and randomly allocated 495 participants (247 [50%] to the EUC plus HAP group [two of whom were subsequently excluded because of protocol violations] and 248 [50%] to the EUC alone group), of whom 466 (95%) completed the 3 month primary outcome assessment (230 [49%] in the EUC plus HAP group and 236 [51%] in the EUC alone group). Participants in the EUC plus HAP group had significantly lower symptom severity (Beck Depression Inventory version II in EUC plus HAP group 19·99 [SD 15·70] vs 27·52 [13·26] in EUC alone group; adjusted mean difference -7·57 [95% CI -10·27 to -4·86]; p&lt;0·0001) and higher remission (147 [64%] of 230 had a PHQ-9 score of &lt;10 in the HAP plus EUC group vs 91 [39%] of 236 …","author":[{"dropping-particle":"","family":"Patel","given":"Vikram","non-dropping-particle":"","parse-names":false,"suffix":""},{"dropping-particle":"","family":"Weobong","given":"Benedict","non-dropping-particle":"","parse-names":false,"suffix":""},{"dropping-particle":"","family":"Weiss","given":"Helen A","non-dropping-particle":"","parse-names":false,"suffix":""},{"dropping-particle":"","family":"Anand","given":"Arpita","non-dropping-particle":"","parse-names":false,"suffix":""},{"dropping-particle":"","family":"Bhat","given":"Bhargav","non-dropping-particle":"","parse-names":false,"suffix":""},{"dropping-particle":"","family":"Katti","given":"Basavraj","non-dropping-particle":"","parse-names":false,"suffix":""},{"dropping-particle":"","family":"Dimidjian","given":"Sona","non-dropping-particle":"","parse-names":false,"suffix":""},{"dropping-particle":"","family":"Araya","given":"Ricardo","non-dropping-particle":"","parse-names":false,"suffix":""},{"dropping-particle":"","family":"Hollon","given":"Steve D","non-dropping-particle":"","parse-names":false,"suffix":""},{"dropping-particle":"","family":"King","given":"Michael","non-dropping-particle":"","parse-names":false,"suffix":""},{"dropping-particle":"","family":"Vijayakumar","given":"Lakshmi","non-dropping-particle":"","parse-names":false,"suffix":""},{"dropping-particle":"","family":"Park","given":"A-La","non-dropping-particle":"","parse-names":false,"suffix":""},{"dropping-particle":"","family":"McDaid","given":"David","non-dropping-particle":"","parse-names":false,"suffix":""},{"dropping-particle":"","family":"Wilson","given":"Terry","non-dropping-particle":"","parse-names":false,"suffix":""},{"dropping-particle":"","family":"Velleman","given":"Richard","non-dropping-particle":"","parse-names":false,"suffix":""},{"dropping-particle":"","family":"Kirkwood","given":"Betty R","non-dropping-particle":"","parse-names":false,"suffix":""},{"dropping-particle":"","family":"Fairburn","given":"Christopher G","non-dropping-particle":"","parse-names":false,"suffix":""}],"container-title":"Lancet (London, England)","id":"ITEM-1","issue":"10065","issued":{"date-parts":[["2017"]]},"page":"176-185","publisher":"Elsevier","title":"The Healthy Activity Program (HAP), a lay counsellor-delivered brief psychological treatment for severe depression, in primary care in India: a randomised controlled trial.","type":"article-journal","volume":"389"},"uris":["http://www.mendeley.com/documents/?uuid=c741e153-6827-47f2-8a10-f2806d6d2f1c"]}],"mendeley":{"formattedCitation":"&lt;sup&gt;42&lt;/sup&gt;","plainTextFormattedCitation":"42","previouslyFormattedCitation":"&lt;sup&gt;42&lt;/sup&gt;"},"properties":{"noteIndex":0},"schema":"https://github.com/citation-style-language/schema/raw/master/csl-citation.json"}</w:instrText>
            </w:r>
            <w:r w:rsidR="008E6CE9"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42</w:t>
            </w:r>
            <w:r w:rsidR="008E6CE9" w:rsidRPr="000A4CC3">
              <w:rPr>
                <w:rFonts w:ascii="Times New Roman" w:hAnsi="Times New Roman" w:cs="Times New Roman"/>
              </w:rPr>
              <w:fldChar w:fldCharType="end"/>
            </w:r>
          </w:p>
        </w:tc>
        <w:tc>
          <w:tcPr>
            <w:tcW w:w="2250" w:type="dxa"/>
          </w:tcPr>
          <w:p w14:paraId="7663CFB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 (LMIC)</w:t>
            </w:r>
          </w:p>
        </w:tc>
        <w:tc>
          <w:tcPr>
            <w:tcW w:w="1530" w:type="dxa"/>
          </w:tcPr>
          <w:p w14:paraId="3F0BF781" w14:textId="19F7AE40"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6E2422ED" w14:textId="1EE21358"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 AND</w:t>
            </w:r>
          </w:p>
          <w:p w14:paraId="7B5CC5B8" w14:textId="77777777"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Economic Evaluation / Cost Utility</w:t>
            </w:r>
          </w:p>
          <w:p w14:paraId="311A2C2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(Moderate to Severe)</w:t>
            </w:r>
          </w:p>
        </w:tc>
        <w:tc>
          <w:tcPr>
            <w:tcW w:w="6120" w:type="dxa"/>
          </w:tcPr>
          <w:p w14:paraId="541C2423" w14:textId="5555F1F8"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Lay Counselor-Delivered Psychotherapy</w:t>
            </w:r>
            <w:r w:rsidRPr="000A4CC3" w:rsidDel="00BF5395">
              <w:rPr>
                <w:rFonts w:ascii="Times New Roman" w:hAnsi="Times New Roman" w:cs="Times New Roman"/>
                <w:u w:val="single"/>
              </w:rPr>
              <w:t xml:space="preserve"> </w:t>
            </w:r>
          </w:p>
          <w:p w14:paraId="56A3425B" w14:textId="51B615A6" w:rsidR="00896681" w:rsidRPr="000A4CC3" w:rsidRDefault="00896681" w:rsidP="00896681">
            <w:pPr>
              <w:rPr>
                <w:rFonts w:ascii="Times New Roman" w:hAnsi="Times New Roman" w:cs="Times New Roman"/>
              </w:rPr>
            </w:pPr>
            <w:r w:rsidRPr="000A4CC3">
              <w:rPr>
                <w:rFonts w:ascii="Times New Roman" w:hAnsi="Times New Roman" w:cs="Times New Roman"/>
              </w:rPr>
              <w:t>--HAP and EUC was more effective for moderate/severe depression than EUC alone in PHC</w:t>
            </w:r>
            <w:r w:rsidR="00FE36C8" w:rsidRPr="000A4CC3">
              <w:rPr>
                <w:rFonts w:ascii="Times New Roman" w:hAnsi="Times New Roman" w:cs="Times New Roman"/>
              </w:rPr>
              <w:t>s</w:t>
            </w:r>
          </w:p>
          <w:p w14:paraId="50358FA0" w14:textId="51695FA3" w:rsidR="00896681" w:rsidRPr="000A4CC3" w:rsidRDefault="00896681" w:rsidP="00896681">
            <w:pPr>
              <w:rPr>
                <w:rFonts w:ascii="Times New Roman" w:hAnsi="Times New Roman" w:cs="Times New Roman"/>
              </w:rPr>
            </w:pPr>
            <w:r w:rsidRPr="000A4CC3">
              <w:rPr>
                <w:rFonts w:ascii="Times New Roman" w:hAnsi="Times New Roman" w:cs="Times New Roman"/>
              </w:rPr>
              <w:t>-- Incremental cost per QALY of $9</w:t>
            </w:r>
            <w:r w:rsidR="00FE36C8" w:rsidRPr="000A4CC3">
              <w:rPr>
                <w:rFonts w:ascii="Times New Roman" w:hAnsi="Times New Roman" w:cs="Times New Roman"/>
              </w:rPr>
              <w:t>,</w:t>
            </w:r>
            <w:r w:rsidRPr="000A4CC3">
              <w:rPr>
                <w:rFonts w:ascii="Times New Roman" w:hAnsi="Times New Roman" w:cs="Times New Roman"/>
              </w:rPr>
              <w:t xml:space="preserve">333 with 87% chance of being cost-effective </w:t>
            </w:r>
          </w:p>
        </w:tc>
        <w:tc>
          <w:tcPr>
            <w:tcW w:w="1620" w:type="dxa"/>
          </w:tcPr>
          <w:p w14:paraId="22F53561" w14:textId="1DC24BA1"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38A7B2F8" w14:textId="77777777" w:rsidTr="003B6D0E">
        <w:tc>
          <w:tcPr>
            <w:tcW w:w="1710" w:type="dxa"/>
          </w:tcPr>
          <w:p w14:paraId="09E68A3E" w14:textId="2F6FCC96" w:rsidR="00896681" w:rsidRPr="000A4CC3" w:rsidRDefault="00896681" w:rsidP="000566AB">
            <w:pPr>
              <w:rPr>
                <w:rFonts w:ascii="Times New Roman" w:hAnsi="Times New Roman" w:cs="Times New Roman"/>
              </w:rPr>
            </w:pPr>
            <w:proofErr w:type="spellStart"/>
            <w:r w:rsidRPr="000A4CC3">
              <w:rPr>
                <w:rFonts w:ascii="Times New Roman" w:hAnsi="Times New Roman" w:cs="Times New Roman"/>
              </w:rPr>
              <w:t>Peltzer</w:t>
            </w:r>
            <w:proofErr w:type="spellEnd"/>
            <w:r w:rsidRPr="000A4CC3">
              <w:rPr>
                <w:rFonts w:ascii="Times New Roman" w:hAnsi="Times New Roman" w:cs="Times New Roman"/>
              </w:rPr>
              <w:t xml:space="preserve"> et al.</w:t>
            </w:r>
            <w:r w:rsidR="00F413FB" w:rsidRPr="000A4CC3">
              <w:rPr>
                <w:rFonts w:ascii="Times New Roman" w:hAnsi="Times New Roman" w:cs="Times New Roman"/>
              </w:rPr>
              <w:t>,</w:t>
            </w:r>
            <w:r w:rsidRPr="000A4CC3">
              <w:rPr>
                <w:rFonts w:ascii="Times New Roman" w:hAnsi="Times New Roman" w:cs="Times New Roman"/>
              </w:rPr>
              <w:t xml:space="preserve"> (2013)</w:t>
            </w:r>
            <w:r w:rsidR="008E6CE9" w:rsidRPr="000A4CC3">
              <w:rPr>
                <w:rFonts w:ascii="Times New Roman" w:hAnsi="Times New Roman" w:cs="Times New Roman"/>
              </w:rPr>
              <w:fldChar w:fldCharType="begin" w:fldLock="1"/>
            </w:r>
            <w:r w:rsidR="00BD146A">
              <w:rPr>
                <w:rFonts w:ascii="Times New Roman" w:hAnsi="Times New Roman" w:cs="Times New Roman"/>
              </w:rPr>
              <w:instrText>ADDIN CSL_CITATION {"citationItems":[{"id":"ITEM-1","itemData":{"DOI":"10.1186/1471-2458-13-699","ISSN":"1471-2458","PMID":"23902931","abstract":"BACKGROUND In 2008 the World Health Organization (WHO) reported that South Africa had the highest tuberculosis (TB) incidence in the world. This high incidence rate is linked to a number of factors, including HIV co-infection and alcohol use disorders. The diagnosis and treatment package for TB and HIV co-infection is relatively well established in South Africa. However, because alcohol use disorders may present more insidiously, making it difficult to diagnose, those patients with active TB and misusing alcohol are not easily cured from TB. With this in mind, the primary purpose of this cluster randomized controlled trial was to provide screening for alcohol misuse and to test the effectiveness of brief interventions in reducing alcohol intake in those patients with active TB found to be misusing alcohol in primary public health care clinics in three districts in South Africa. METHODS Within each of the three provinces targeted, one district with the highest TB burden was selected. Furthermore, 14 primary health care facilities with the highest TB caseload in each district were selected. In each district, 7 of the 14 (50%) clinics were randomly assigned to a control arm and another 7 of the 14 (50%) clinics assigned to intervention arm. At the clinic level systematic sampling was used to recruit newly diagnosed and retreatment TB patients. Those consenting were screened for alcohol misuse using the Alcohol Use Disorder Identification Test (AUDIT). Patients who screened positive for alcohol misuse over a 6-month period were given either a brief intervention based on the Information-Motivation-Behavioural Skills (IMB) Model or an alcohol use health education leaflet. RESULTS Of the 4882 tuberculosis patients screened for alcohol and agreed to participate in the trial, 1196 (24.6%) tested positive for the AUDIT. Among the 853 (71%) patients who also attended the 6-month follow-up session, the frequency of positive screening results at baseline/follow-up were 100/21.2% for the AUDIT (P &lt; 0.001) for the control group and 100/16.8% (P &lt; 0.001) for the intervention group. The intervention effect on the AUDIT score was statistically not significant. The intervention effect was also not significant for hazardous or harmful drinkers and alcohol dependent drinkers ( AUDIT 7-40), alcohol dependent drinkers and heavy episodic drinking, while the control group effect was significant for hazardous drinkers ( AUDIT 7-19) (P = 0.035). CONCLUSION The results suggest tha…","author":[{"dropping-particle":"","family":"Peltzer","given":"Karl","non-dropping-particle":"","parse-names":false,"suffix":""},{"dropping-particle":"","family":"Naidoo","given":"Pamela","non-dropping-particle":"","parse-names":false,"suffix":""},{"dropping-particle":"","family":"Louw","given":"Julia","non-dropping-particle":"","parse-names":false,"suffix":""},{"dropping-particle":"","family":"Matseke","given":"Gladys","non-dropping-particle":"","parse-names":false,"suffix":""},{"dropping-particle":"","family":"Zuma","given":"Khangelani","non-dropping-particle":"","parse-names":false,"suffix":""},{"dropping-particle":"","family":"McHunu","given":"Gugu","non-dropping-particle":"","parse-names":false,"suffix":""},{"dropping-particle":"","family":"Tutshana","given":"Bomkazi","non-dropping-particle":"","parse-names":false,"suffix":""},{"dropping-particle":"","family":"Mabaso","given":"Musawenkosi","non-dropping-particle":"","parse-names":false,"suffix":""}],"container-title":"BMC public health","id":"ITEM-1","issued":{"date-parts":[["2013","7","31"]]},"page":"699","publisher":"BioMed Central","title":"Screening and brief interventions for hazardous and harmful alcohol use among patients with active tuberculosis attending primary public care clinics in South Africa: results from a cluster randomized controlled trial.","type":"article-journal","volume":"13"},"uris":["http://www.mendeley.com/documents/?uuid=fb67840e-9a29-3833-87e4-dd92df2c83dc"]}],"mendeley":{"formattedCitation":"&lt;sup&gt;43&lt;/sup&gt;","plainTextFormattedCitation":"43","previouslyFormattedCitation":"&lt;sup&gt;43&lt;/sup&gt;"},"properties":{"noteIndex":0},"schema":"https://github.com/citation-style-language/schema/raw/master/csl-citation.json"}</w:instrText>
            </w:r>
            <w:r w:rsidR="008E6CE9"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43</w:t>
            </w:r>
            <w:r w:rsidR="008E6CE9" w:rsidRPr="000A4CC3">
              <w:rPr>
                <w:rFonts w:ascii="Times New Roman" w:hAnsi="Times New Roman" w:cs="Times New Roman"/>
              </w:rPr>
              <w:fldChar w:fldCharType="end"/>
            </w:r>
          </w:p>
        </w:tc>
        <w:tc>
          <w:tcPr>
            <w:tcW w:w="2250" w:type="dxa"/>
          </w:tcPr>
          <w:p w14:paraId="6C522F0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5CCB2049" w14:textId="4DE49BB3"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27E437AE" w14:textId="3524E0FA"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7938D0F8" w14:textId="7F898C43"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r w:rsidR="00FE36C8" w:rsidRPr="000A4CC3">
              <w:rPr>
                <w:rFonts w:ascii="Times New Roman" w:hAnsi="Times New Roman" w:cs="Times New Roman"/>
              </w:rPr>
              <w:t xml:space="preserve"> a</w:t>
            </w:r>
            <w:r w:rsidRPr="000A4CC3">
              <w:rPr>
                <w:rFonts w:ascii="Times New Roman" w:hAnsi="Times New Roman" w:cs="Times New Roman"/>
              </w:rPr>
              <w:t xml:space="preserve">lcohol </w:t>
            </w:r>
            <w:r w:rsidR="00FE36C8" w:rsidRPr="000A4CC3">
              <w:rPr>
                <w:rFonts w:ascii="Times New Roman" w:hAnsi="Times New Roman" w:cs="Times New Roman"/>
              </w:rPr>
              <w:t>u</w:t>
            </w:r>
            <w:r w:rsidRPr="000A4CC3">
              <w:rPr>
                <w:rFonts w:ascii="Times New Roman" w:hAnsi="Times New Roman" w:cs="Times New Roman"/>
              </w:rPr>
              <w:t>se</w:t>
            </w:r>
          </w:p>
          <w:p w14:paraId="13B5B43B" w14:textId="5D30A9A8" w:rsidR="00896681" w:rsidRPr="000A4CC3" w:rsidRDefault="00896681" w:rsidP="00896681">
            <w:pPr>
              <w:rPr>
                <w:rFonts w:ascii="Times New Roman" w:hAnsi="Times New Roman" w:cs="Times New Roman"/>
              </w:rPr>
            </w:pPr>
          </w:p>
        </w:tc>
        <w:tc>
          <w:tcPr>
            <w:tcW w:w="6120" w:type="dxa"/>
          </w:tcPr>
          <w:p w14:paraId="3CCFF1E8"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Lay Counselor-Delivered Screening and BI</w:t>
            </w:r>
          </w:p>
          <w:p w14:paraId="10802D26" w14:textId="25C158CE" w:rsidR="00896681" w:rsidRPr="000A4CC3" w:rsidRDefault="00896681" w:rsidP="00896681">
            <w:pPr>
              <w:rPr>
                <w:rFonts w:ascii="Times New Roman" w:hAnsi="Times New Roman" w:cs="Times New Roman"/>
              </w:rPr>
            </w:pPr>
            <w:r w:rsidRPr="000A4CC3">
              <w:rPr>
                <w:rFonts w:ascii="Times New Roman" w:hAnsi="Times New Roman" w:cs="Times New Roman"/>
              </w:rPr>
              <w:t>--Intervention and control (</w:t>
            </w:r>
            <w:r w:rsidR="00FE36C8" w:rsidRPr="000A4CC3">
              <w:rPr>
                <w:rFonts w:ascii="Times New Roman" w:hAnsi="Times New Roman" w:cs="Times New Roman"/>
              </w:rPr>
              <w:t>psychoeducation</w:t>
            </w:r>
            <w:r w:rsidRPr="000A4CC3">
              <w:rPr>
                <w:rFonts w:ascii="Times New Roman" w:hAnsi="Times New Roman" w:cs="Times New Roman"/>
              </w:rPr>
              <w:t>) reduced AUDIT scores for all groups</w:t>
            </w:r>
          </w:p>
          <w:p w14:paraId="2050B272" w14:textId="5AD6DADA" w:rsidR="00896681" w:rsidRPr="000A4CC3" w:rsidRDefault="00896681" w:rsidP="00896681">
            <w:pPr>
              <w:rPr>
                <w:rFonts w:ascii="Times New Roman" w:hAnsi="Times New Roman" w:cs="Times New Roman"/>
              </w:rPr>
            </w:pPr>
            <w:r w:rsidRPr="000A4CC3">
              <w:rPr>
                <w:rFonts w:ascii="Times New Roman" w:hAnsi="Times New Roman" w:cs="Times New Roman"/>
              </w:rPr>
              <w:t>--</w:t>
            </w:r>
            <w:r w:rsidR="00FE36C8" w:rsidRPr="000A4CC3">
              <w:rPr>
                <w:rFonts w:ascii="Times New Roman" w:hAnsi="Times New Roman" w:cs="Times New Roman"/>
              </w:rPr>
              <w:t>No</w:t>
            </w:r>
            <w:r w:rsidRPr="000A4CC3">
              <w:rPr>
                <w:rFonts w:ascii="Times New Roman" w:hAnsi="Times New Roman" w:cs="Times New Roman"/>
              </w:rPr>
              <w:t xml:space="preserve"> statistically significant effects</w:t>
            </w:r>
          </w:p>
        </w:tc>
        <w:tc>
          <w:tcPr>
            <w:tcW w:w="1620" w:type="dxa"/>
          </w:tcPr>
          <w:p w14:paraId="21F7C0AF" w14:textId="33D40B94"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38DF4FEF" w14:textId="77777777" w:rsidTr="003B6D0E">
        <w:tc>
          <w:tcPr>
            <w:tcW w:w="1710" w:type="dxa"/>
          </w:tcPr>
          <w:p w14:paraId="1489B32E" w14:textId="738D3EE9" w:rsidR="00896681" w:rsidRPr="000A4CC3" w:rsidRDefault="00896681" w:rsidP="000566AB">
            <w:pPr>
              <w:rPr>
                <w:rFonts w:ascii="Times New Roman" w:hAnsi="Times New Roman" w:cs="Times New Roman"/>
              </w:rPr>
            </w:pPr>
            <w:r w:rsidRPr="000A4CC3">
              <w:rPr>
                <w:rFonts w:ascii="Times New Roman" w:hAnsi="Times New Roman" w:cs="Times New Roman"/>
              </w:rPr>
              <w:lastRenderedPageBreak/>
              <w:t>Petersen et al.</w:t>
            </w:r>
            <w:r w:rsidR="00F413FB" w:rsidRPr="000A4CC3">
              <w:rPr>
                <w:rFonts w:ascii="Times New Roman" w:hAnsi="Times New Roman" w:cs="Times New Roman"/>
              </w:rPr>
              <w:t>,</w:t>
            </w:r>
            <w:r w:rsidRPr="000A4CC3">
              <w:rPr>
                <w:rFonts w:ascii="Times New Roman" w:hAnsi="Times New Roman" w:cs="Times New Roman"/>
              </w:rPr>
              <w:t xml:space="preserve"> (2012)</w:t>
            </w:r>
            <w:r w:rsidR="008E6CE9" w:rsidRPr="000A4CC3">
              <w:rPr>
                <w:rFonts w:ascii="Times New Roman" w:hAnsi="Times New Roman" w:cs="Times New Roman"/>
              </w:rPr>
              <w:fldChar w:fldCharType="begin" w:fldLock="1"/>
            </w:r>
            <w:r w:rsidR="00BD146A">
              <w:rPr>
                <w:rFonts w:ascii="Times New Roman" w:hAnsi="Times New Roman" w:cs="Times New Roman"/>
              </w:rPr>
              <w:instrText>ADDIN CSL_CITATION {"citationItems":[{"id":"ITEM-1","itemData":{"DOI":"10.1007/s10597-011-9429-2","ISSN":"1573-2789","PMID":"21687982","abstract":"Within the context of a large treatment gap for depression and a scarcity of specialist resources, there is a need for task shifting to scale up mental health services to address this gap in South Africa. This study assessed the feasibility of an adapted manualized version of grouped based Interpersonal Therapy (IPT) for use by supervised community health workers through a pilot study on 60 primary health care clinic users screened as having moderate to severe depression. Retention was good and participants in the group-based IPT intervention showed significant reduction in depressive symptoms on completion of the 12-week intervention as well as 24 weeks post baseline compared to the control group. Qualitative process evaluation suggests that improved social support, individual coping skills and improved personal agency assisted in the reduction of depressive symptoms.","author":[{"dropping-particle":"","family":"Petersen","given":"I","non-dropping-particle":"","parse-names":false,"suffix":""},{"dropping-particle":"","family":"Bhana","given":"A","non-dropping-particle":"","parse-names":false,"suffix":""},{"dropping-particle":"","family":"Baillie","given":"K","non-dropping-particle":"","parse-names":false,"suffix":""},{"dropping-particle":"","family":"MhaPP Research Programme Consortium","given":"","non-dropping-particle":"","parse-names":false,"suffix":""}],"container-title":"Community mental health journal","id":"ITEM-1","issue":"3","issued":{"date-parts":[["2012","6","18"]]},"page":"336-41","title":"The feasibility of adapted group-based interpersonal therapy (IPT) for the treatment of depression by community health workers within the context of task shifting in South Africa.","type":"article-journal","volume":"48"},"uris":["http://www.mendeley.com/documents/?uuid=11b3e904-ca91-4862-8244-97937773fff9"]}],"mendeley":{"formattedCitation":"&lt;sup&gt;44&lt;/sup&gt;","plainTextFormattedCitation":"44","previouslyFormattedCitation":"&lt;sup&gt;44&lt;/sup&gt;"},"properties":{"noteIndex":0},"schema":"https://github.com/citation-style-language/schema/raw/master/csl-citation.json"}</w:instrText>
            </w:r>
            <w:r w:rsidR="008E6CE9"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44</w:t>
            </w:r>
            <w:r w:rsidR="008E6CE9" w:rsidRPr="000A4CC3">
              <w:rPr>
                <w:rFonts w:ascii="Times New Roman" w:hAnsi="Times New Roman" w:cs="Times New Roman"/>
              </w:rPr>
              <w:fldChar w:fldCharType="end"/>
            </w:r>
          </w:p>
        </w:tc>
        <w:tc>
          <w:tcPr>
            <w:tcW w:w="2250" w:type="dxa"/>
          </w:tcPr>
          <w:p w14:paraId="01ABB27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2C2AA4DB" w14:textId="5EE73B6E" w:rsidR="00896681" w:rsidRPr="000A4CC3" w:rsidRDefault="004114E9" w:rsidP="00896681">
            <w:pPr>
              <w:rPr>
                <w:rFonts w:ascii="Times New Roman" w:hAnsi="Times New Roman" w:cs="Times New Roman"/>
                <w:i/>
                <w:iCs/>
              </w:rPr>
            </w:pPr>
            <w:r w:rsidRPr="000A4CC3">
              <w:rPr>
                <w:rFonts w:ascii="Times New Roman" w:hAnsi="Times New Roman" w:cs="Times New Roman"/>
              </w:rPr>
              <w:t>Quasi-Experimental</w:t>
            </w:r>
          </w:p>
        </w:tc>
        <w:tc>
          <w:tcPr>
            <w:tcW w:w="1620" w:type="dxa"/>
          </w:tcPr>
          <w:p w14:paraId="32E984E0" w14:textId="62D7AD83"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 xml:space="preserve">Effectiveness </w:t>
            </w:r>
          </w:p>
          <w:p w14:paraId="439B4777"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371172A7" w14:textId="77777777" w:rsidR="00896681" w:rsidRPr="000A4CC3" w:rsidRDefault="00896681" w:rsidP="00896681">
            <w:pPr>
              <w:rPr>
                <w:rFonts w:ascii="Times New Roman" w:hAnsi="Times New Roman" w:cs="Times New Roman"/>
              </w:rPr>
            </w:pPr>
          </w:p>
        </w:tc>
        <w:tc>
          <w:tcPr>
            <w:tcW w:w="6120" w:type="dxa"/>
          </w:tcPr>
          <w:p w14:paraId="33684304" w14:textId="7F96C86A" w:rsidR="00896681" w:rsidRPr="000A4CC3" w:rsidRDefault="00714BE2" w:rsidP="00EC2A44">
            <w:pPr>
              <w:jc w:val="center"/>
              <w:rPr>
                <w:rFonts w:ascii="Times New Roman" w:hAnsi="Times New Roman" w:cs="Times New Roman"/>
                <w:u w:val="single"/>
              </w:rPr>
            </w:pPr>
            <w:r w:rsidRPr="000A4CC3">
              <w:rPr>
                <w:rFonts w:ascii="Times New Roman" w:hAnsi="Times New Roman" w:cs="Times New Roman"/>
                <w:u w:val="single"/>
              </w:rPr>
              <w:t>Lay</w:t>
            </w:r>
            <w:r w:rsidR="00896681" w:rsidRPr="000A4CC3">
              <w:rPr>
                <w:rFonts w:ascii="Times New Roman" w:hAnsi="Times New Roman" w:cs="Times New Roman"/>
                <w:u w:val="single"/>
              </w:rPr>
              <w:t xml:space="preserve"> Health Worker-Delivered Group-</w:t>
            </w:r>
            <w:r w:rsidR="00E27A30" w:rsidRPr="000A4CC3">
              <w:rPr>
                <w:rFonts w:ascii="Times New Roman" w:hAnsi="Times New Roman" w:cs="Times New Roman"/>
                <w:u w:val="single"/>
              </w:rPr>
              <w:t>B</w:t>
            </w:r>
            <w:r w:rsidR="00896681" w:rsidRPr="000A4CC3">
              <w:rPr>
                <w:rFonts w:ascii="Times New Roman" w:hAnsi="Times New Roman" w:cs="Times New Roman"/>
                <w:u w:val="single"/>
              </w:rPr>
              <w:t>ased IPT</w:t>
            </w:r>
          </w:p>
          <w:p w14:paraId="41DFBBD5" w14:textId="5B64B6C6" w:rsidR="00896681" w:rsidRPr="000A4CC3" w:rsidRDefault="00896681" w:rsidP="00896681">
            <w:pPr>
              <w:rPr>
                <w:rFonts w:ascii="Times New Roman" w:hAnsi="Times New Roman" w:cs="Times New Roman"/>
              </w:rPr>
            </w:pPr>
            <w:r w:rsidRPr="000A4CC3">
              <w:rPr>
                <w:rFonts w:ascii="Times New Roman" w:hAnsi="Times New Roman" w:cs="Times New Roman"/>
              </w:rPr>
              <w:t>--Intervention arm had significant reduction in symptoms</w:t>
            </w:r>
            <w:r w:rsidR="00157E33" w:rsidRPr="000A4CC3">
              <w:rPr>
                <w:rFonts w:ascii="Times New Roman" w:hAnsi="Times New Roman" w:cs="Times New Roman"/>
              </w:rPr>
              <w:t xml:space="preserve"> vs. control arm</w:t>
            </w:r>
            <w:r w:rsidRPr="000A4CC3">
              <w:rPr>
                <w:rFonts w:ascii="Times New Roman" w:hAnsi="Times New Roman" w:cs="Times New Roman"/>
              </w:rPr>
              <w:t xml:space="preserve"> at 12 and 24</w:t>
            </w:r>
            <w:r w:rsidR="00E27A30" w:rsidRPr="000A4CC3">
              <w:rPr>
                <w:rFonts w:ascii="Times New Roman" w:hAnsi="Times New Roman" w:cs="Times New Roman"/>
              </w:rPr>
              <w:t xml:space="preserve"> </w:t>
            </w:r>
            <w:r w:rsidRPr="000A4CC3">
              <w:rPr>
                <w:rFonts w:ascii="Times New Roman" w:hAnsi="Times New Roman" w:cs="Times New Roman"/>
              </w:rPr>
              <w:t xml:space="preserve">weeks </w:t>
            </w:r>
          </w:p>
        </w:tc>
        <w:tc>
          <w:tcPr>
            <w:tcW w:w="1620" w:type="dxa"/>
          </w:tcPr>
          <w:p w14:paraId="08C2EBDE" w14:textId="3481221F"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0DD0BDD5" w14:textId="77777777" w:rsidTr="000A4CC3">
        <w:tc>
          <w:tcPr>
            <w:tcW w:w="1710" w:type="dxa"/>
            <w:shd w:val="clear" w:color="auto" w:fill="auto"/>
          </w:tcPr>
          <w:p w14:paraId="6A0A44B6" w14:textId="20154532" w:rsidR="00896681" w:rsidRPr="000A4CC3" w:rsidRDefault="00896681" w:rsidP="000566AB">
            <w:pPr>
              <w:rPr>
                <w:rFonts w:ascii="Times New Roman" w:hAnsi="Times New Roman" w:cs="Times New Roman"/>
              </w:rPr>
            </w:pPr>
            <w:r w:rsidRPr="000A4CC3">
              <w:rPr>
                <w:rFonts w:ascii="Times New Roman" w:hAnsi="Times New Roman" w:cs="Times New Roman"/>
              </w:rPr>
              <w:t>Petersen et al.</w:t>
            </w:r>
            <w:r w:rsidR="00F413FB" w:rsidRPr="000A4CC3">
              <w:rPr>
                <w:rFonts w:ascii="Times New Roman" w:hAnsi="Times New Roman" w:cs="Times New Roman"/>
              </w:rPr>
              <w:t>,</w:t>
            </w:r>
            <w:r w:rsidRPr="000A4CC3">
              <w:rPr>
                <w:rFonts w:ascii="Times New Roman" w:hAnsi="Times New Roman" w:cs="Times New Roman"/>
              </w:rPr>
              <w:t xml:space="preserve"> (2014)</w:t>
            </w:r>
            <w:r w:rsidR="008E6CE9" w:rsidRPr="000A4CC3">
              <w:rPr>
                <w:rFonts w:ascii="Times New Roman" w:hAnsi="Times New Roman" w:cs="Times New Roman"/>
              </w:rPr>
              <w:fldChar w:fldCharType="begin" w:fldLock="1"/>
            </w:r>
            <w:r w:rsidR="00BD146A">
              <w:rPr>
                <w:rFonts w:ascii="Times New Roman" w:hAnsi="Times New Roman" w:cs="Times New Roman"/>
              </w:rPr>
              <w:instrText>ADDIN CSL_CITATION {"citationItems":[{"id":"ITEM-1","itemData":{"DOI":"10.1016/j.pec.2014.02.001","author":[{"dropping-particle":"","family":"Petersen","given":"Inge","non-dropping-particle":"","parse-names":false,"suffix":""},{"dropping-particle":"","family":"Fairall","given":"Lara","non-dropping-particle":"","parse-names":false,"suffix":""},{"dropping-particle":"","family":"Egbe","given":"Catherine O","non-dropping-particle":"","parse-names":false,"suffix":""},{"dropping-particle":"","family":"Bhana","given":"Arvin","non-dropping-particle":"","parse-names":false,"suffix":""}],"container-title":"Patient Education and Counseling","id":"ITEM-1","issued":{"date-parts":[["2014"]]},"page":"201-210","title":"Optimizing lay counsellor services for chronic care in South Africa: A qualitative systematic review","type":"article-journal","volume":"95"},"uris":["http://www.mendeley.com/documents/?uuid=aec4e863-46d0-3e05-bbfd-501a5f0c5378"]}],"mendeley":{"formattedCitation":"&lt;sup&gt;45&lt;/sup&gt;","plainTextFormattedCitation":"45","previouslyFormattedCitation":"&lt;sup&gt;45&lt;/sup&gt;"},"properties":{"noteIndex":0},"schema":"https://github.com/citation-style-language/schema/raw/master/csl-citation.json"}</w:instrText>
            </w:r>
            <w:r w:rsidR="008E6CE9"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45</w:t>
            </w:r>
            <w:r w:rsidR="008E6CE9" w:rsidRPr="000A4CC3">
              <w:rPr>
                <w:rFonts w:ascii="Times New Roman" w:hAnsi="Times New Roman" w:cs="Times New Roman"/>
              </w:rPr>
              <w:fldChar w:fldCharType="end"/>
            </w:r>
          </w:p>
        </w:tc>
        <w:tc>
          <w:tcPr>
            <w:tcW w:w="2250" w:type="dxa"/>
          </w:tcPr>
          <w:p w14:paraId="26FADF7F"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436822F9" w14:textId="7111D98D"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15CDBC4" w14:textId="3224A729"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 xml:space="preserve">Effectiveness </w:t>
            </w:r>
          </w:p>
          <w:p w14:paraId="62678C66"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patients with HIV</w:t>
            </w:r>
          </w:p>
          <w:p w14:paraId="3982069D" w14:textId="77777777" w:rsidR="00896681" w:rsidRPr="000A4CC3" w:rsidRDefault="00896681" w:rsidP="00896681">
            <w:pPr>
              <w:rPr>
                <w:rFonts w:ascii="Times New Roman" w:hAnsi="Times New Roman" w:cs="Times New Roman"/>
              </w:rPr>
            </w:pPr>
          </w:p>
        </w:tc>
        <w:tc>
          <w:tcPr>
            <w:tcW w:w="6120" w:type="dxa"/>
          </w:tcPr>
          <w:p w14:paraId="4C448702"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Lay HIV-Counselor-Delivered Group-Based IPT</w:t>
            </w:r>
          </w:p>
          <w:p w14:paraId="7BFC269F" w14:textId="4751C2C0"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--PHQ9 scores improved significantly more in intervention </w:t>
            </w:r>
            <w:r w:rsidR="00157E33" w:rsidRPr="000A4CC3">
              <w:rPr>
                <w:rFonts w:ascii="Times New Roman" w:hAnsi="Times New Roman" w:cs="Times New Roman"/>
              </w:rPr>
              <w:t>than</w:t>
            </w:r>
            <w:r w:rsidRPr="000A4CC3">
              <w:rPr>
                <w:rFonts w:ascii="Times New Roman" w:hAnsi="Times New Roman" w:cs="Times New Roman"/>
              </w:rPr>
              <w:t xml:space="preserve"> control</w:t>
            </w:r>
            <w:r w:rsidR="00E27A30" w:rsidRPr="000A4CC3">
              <w:rPr>
                <w:rFonts w:ascii="Times New Roman" w:hAnsi="Times New Roman" w:cs="Times New Roman"/>
              </w:rPr>
              <w:t xml:space="preserve"> patients </w:t>
            </w:r>
          </w:p>
        </w:tc>
        <w:tc>
          <w:tcPr>
            <w:tcW w:w="1620" w:type="dxa"/>
          </w:tcPr>
          <w:p w14:paraId="4B7620AF" w14:textId="560E97EF"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375BD32B" w14:textId="77777777" w:rsidTr="000A4CC3">
        <w:tc>
          <w:tcPr>
            <w:tcW w:w="1710" w:type="dxa"/>
            <w:shd w:val="clear" w:color="auto" w:fill="auto"/>
          </w:tcPr>
          <w:p w14:paraId="1C0F4935" w14:textId="538C9EBE" w:rsidR="00896681" w:rsidRPr="000A4CC3" w:rsidRDefault="00896681" w:rsidP="000566AB">
            <w:pPr>
              <w:rPr>
                <w:rFonts w:ascii="Times New Roman" w:hAnsi="Times New Roman" w:cs="Times New Roman"/>
              </w:rPr>
            </w:pPr>
            <w:r w:rsidRPr="00BD146A">
              <w:rPr>
                <w:rFonts w:ascii="Times New Roman" w:hAnsi="Times New Roman" w:cs="Times New Roman"/>
              </w:rPr>
              <w:t>Pradeep</w:t>
            </w:r>
            <w:r w:rsidRPr="000A4CC3">
              <w:rPr>
                <w:rFonts w:ascii="Times New Roman" w:hAnsi="Times New Roman" w:cs="Times New Roman"/>
              </w:rPr>
              <w:t xml:space="preserve"> et al.</w:t>
            </w:r>
            <w:r w:rsidR="00F413FB" w:rsidRPr="000A4CC3">
              <w:rPr>
                <w:rFonts w:ascii="Times New Roman" w:hAnsi="Times New Roman" w:cs="Times New Roman"/>
              </w:rPr>
              <w:t>,</w:t>
            </w:r>
            <w:r w:rsidRPr="000A4CC3">
              <w:rPr>
                <w:rFonts w:ascii="Times New Roman" w:hAnsi="Times New Roman" w:cs="Times New Roman"/>
              </w:rPr>
              <w:t xml:space="preserve"> (2014)</w:t>
            </w:r>
            <w:r w:rsidR="008E6CE9" w:rsidRPr="000A4CC3">
              <w:rPr>
                <w:rFonts w:ascii="Times New Roman" w:hAnsi="Times New Roman" w:cs="Times New Roman"/>
              </w:rPr>
              <w:fldChar w:fldCharType="begin" w:fldLock="1"/>
            </w:r>
            <w:r w:rsidR="00BD146A">
              <w:rPr>
                <w:rFonts w:ascii="Times New Roman" w:hAnsi="Times New Roman" w:cs="Times New Roman"/>
              </w:rPr>
              <w:instrText>ADDIN CSL_CITATION {"citationItems":[{"id":"ITEM-1","itemData":{"ISSN":"0971-5916","PMID":"24718398","abstract":"BACKGROUND &amp; OBJECTIVES Depression remains largely undiagnosed in women residing in rural India and consequently many do not seek help. Moreover, among those who are diagnosed, many do not complete treatment due to high rates of attrition. This study was aimed to compare the effectiveness of enhanced care with usual care in improving treatment seeking and adherence to antidepressant medication in women with depression living in rural India. METHODS Six villages from rural Bangalore were randomized to either community health worker supported enhanced care or usual care. A total of 260 adult depressed women formed the final participants for the analysis. The outcome measures were number of women who sought and completed treatment, number of clinic visits, duration of treatment with antidepressant, changes in severity of depression (HDRS) and changes in quality of life [WHO-QOL (Brev) scale]. RESULTS A significantly greater number of women from the treatment intervention (TI) group completed the treatment and were on treatment for a longer duration compared to the treatment as usual (TAU) group. However, there were no significant differences in the severity of depression or quality of life between the TI and the TAU groups or between treatment completers and treatment dropouts at six months. INTERPRETATION &amp; CONCLUSIONS Enhanced care provided by the trained community health workers to rural women with major depression living in the community resulted in greater number of women seeking help and adhering to treatment with antidepressants. However, despite enhanced care a significant number of rural women diagnosed with depression either did not seek help or discontinued treatment prematurely. These findings have significant public health implications, as untreated depression is associated with considerable disability.","author":[{"dropping-particle":"","family":"Pradeep","given":"Johnson","non-dropping-particle":"","parse-names":false,"suffix":""},{"dropping-particle":"","family":"Isaacs","given":"Anton","non-dropping-particle":"","parse-names":false,"suffix":""},{"dropping-particle":"","family":"Shanbag","given":"Deepthi","non-dropping-particle":"","parse-names":false,"suffix":""},{"dropping-particle":"","family":"Selvan","given":"Sumithra","non-dropping-particle":"","parse-names":false,"suffix":""},{"dropping-particle":"","family":"Srinivasan","given":"Krishnamachari","non-dropping-particle":"","parse-names":false,"suffix":""}],"container-title":"The Indian journal of medical research","id":"ITEM-1","issue":"2","issued":{"date-parts":[["2014","2"]]},"page":"236-45","publisher":"Wolters Kluwer -- Medknow Publications","title":"Enhanced care by community health workers in improving treatment adherence to antidepressant medication in rural women with major depression.","type":"article-journal","volume":"139"},"uris":["http://www.mendeley.com/documents/?uuid=f5bceea7-db84-40cc-9228-c95eca42ae2c"]}],"mendeley":{"formattedCitation":"&lt;sup&gt;46&lt;/sup&gt;","plainTextFormattedCitation":"46","previouslyFormattedCitation":"&lt;sup&gt;46&lt;/sup&gt;"},"properties":{"noteIndex":0},"schema":"https://github.com/citation-style-language/schema/raw/master/csl-citation.json"}</w:instrText>
            </w:r>
            <w:r w:rsidR="008E6CE9"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46</w:t>
            </w:r>
            <w:r w:rsidR="008E6CE9" w:rsidRPr="000A4CC3">
              <w:rPr>
                <w:rFonts w:ascii="Times New Roman" w:hAnsi="Times New Roman" w:cs="Times New Roman"/>
              </w:rPr>
              <w:fldChar w:fldCharType="end"/>
            </w:r>
          </w:p>
        </w:tc>
        <w:tc>
          <w:tcPr>
            <w:tcW w:w="2250" w:type="dxa"/>
          </w:tcPr>
          <w:p w14:paraId="11782BE8"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 (LMIC)</w:t>
            </w:r>
          </w:p>
        </w:tc>
        <w:tc>
          <w:tcPr>
            <w:tcW w:w="1530" w:type="dxa"/>
          </w:tcPr>
          <w:p w14:paraId="1A02ADF1" w14:textId="54D3D83A"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4A3918DB" w14:textId="68B690E5"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 xml:space="preserve">Effectiveness </w:t>
            </w:r>
          </w:p>
          <w:p w14:paraId="0B7B5E88"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women</w:t>
            </w:r>
          </w:p>
        </w:tc>
        <w:tc>
          <w:tcPr>
            <w:tcW w:w="6120" w:type="dxa"/>
          </w:tcPr>
          <w:p w14:paraId="16E63A23"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CCM</w:t>
            </w:r>
          </w:p>
          <w:p w14:paraId="19510312" w14:textId="02B72B2F" w:rsidR="00896681" w:rsidRPr="000A4CC3" w:rsidRDefault="00896681" w:rsidP="00896681">
            <w:pPr>
              <w:rPr>
                <w:rFonts w:ascii="Times New Roman" w:hAnsi="Times New Roman" w:cs="Times New Roman"/>
              </w:rPr>
            </w:pPr>
            <w:r w:rsidRPr="000A4CC3">
              <w:rPr>
                <w:rFonts w:ascii="Times New Roman" w:hAnsi="Times New Roman" w:cs="Times New Roman"/>
              </w:rPr>
              <w:t>--No significant difference in severity or quality of life in intervention vs. EUC</w:t>
            </w:r>
          </w:p>
          <w:p w14:paraId="53EF7F69"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--Intervention group stayed on treatment for longer duration than EUC controls</w:t>
            </w:r>
          </w:p>
        </w:tc>
        <w:tc>
          <w:tcPr>
            <w:tcW w:w="1620" w:type="dxa"/>
          </w:tcPr>
          <w:p w14:paraId="2EF2E584" w14:textId="488A496E"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6 </w:t>
            </w:r>
          </w:p>
        </w:tc>
      </w:tr>
      <w:tr w:rsidR="00EC2A44" w:rsidRPr="000A4CC3" w14:paraId="07673132" w14:textId="77777777" w:rsidTr="000A4CC3">
        <w:tc>
          <w:tcPr>
            <w:tcW w:w="1710" w:type="dxa"/>
            <w:shd w:val="clear" w:color="auto" w:fill="auto"/>
          </w:tcPr>
          <w:p w14:paraId="58C0E6C5" w14:textId="4EB9B5E4" w:rsidR="00896681" w:rsidRPr="000A4CC3" w:rsidRDefault="00896681" w:rsidP="000566AB">
            <w:pPr>
              <w:rPr>
                <w:rFonts w:ascii="Times New Roman" w:hAnsi="Times New Roman" w:cs="Times New Roman"/>
              </w:rPr>
            </w:pPr>
            <w:r w:rsidRPr="00BD146A">
              <w:rPr>
                <w:rFonts w:ascii="Times New Roman" w:hAnsi="Times New Roman" w:cs="Times New Roman"/>
              </w:rPr>
              <w:t>Rahman</w:t>
            </w:r>
            <w:r w:rsidRPr="000A4CC3">
              <w:rPr>
                <w:rFonts w:ascii="Times New Roman" w:hAnsi="Times New Roman" w:cs="Times New Roman"/>
              </w:rPr>
              <w:t xml:space="preserve"> et al.</w:t>
            </w:r>
            <w:r w:rsidR="00F413FB" w:rsidRPr="000A4CC3">
              <w:rPr>
                <w:rFonts w:ascii="Times New Roman" w:hAnsi="Times New Roman" w:cs="Times New Roman"/>
              </w:rPr>
              <w:t>,</w:t>
            </w:r>
            <w:r w:rsidRPr="000A4CC3">
              <w:rPr>
                <w:rFonts w:ascii="Times New Roman" w:hAnsi="Times New Roman" w:cs="Times New Roman"/>
              </w:rPr>
              <w:t xml:space="preserve"> (2008)</w:t>
            </w:r>
            <w:r w:rsidR="008E6CE9" w:rsidRPr="000A4CC3">
              <w:rPr>
                <w:rFonts w:ascii="Times New Roman" w:hAnsi="Times New Roman" w:cs="Times New Roman"/>
              </w:rPr>
              <w:fldChar w:fldCharType="begin" w:fldLock="1"/>
            </w:r>
            <w:r w:rsidR="00BD146A">
              <w:rPr>
                <w:rFonts w:ascii="Times New Roman" w:hAnsi="Times New Roman" w:cs="Times New Roman"/>
              </w:rPr>
              <w:instrText>ADDIN CSL_CITATION {"citationItems":[{"id":"ITEM-1","itemData":{"DOI":"10.1016/S0140-6736(08)61400-2","PMID":"18790313","author":[{"dropping-particle":"","family":"Rahman","given":"Atif","non-dropping-particle":"","parse-names":false,"suffix":""},{"dropping-particle":"","family":"Malik","given":"Abid","non-dropping-particle":"","parse-names":false,"suffix":""},{"dropping-particle":"","family":"Sikander","given":"Siham","non-dropping-particle":"","parse-names":false,"suffix":""},{"dropping-particle":"","family":"Roberts","given":"Christopher","non-dropping-particle":"","parse-names":false,"suffix":""},{"dropping-particle":"","family":"Creed","given":"Francis","non-dropping-particle":"","parse-names":false,"suffix":""}],"container-title":"Lancet","id":"ITEM-1","issue":"9642","issued":{"date-parts":[["2008"]]},"page":"902","publisher":"Elsevier","title":"Cognitive behaviour therapy-based intervention by community health workers for mothers with depression and their infants in rural Pakistan: a cluster-randomised controlled trial","type":"article-journal","volume":"372"},"uris":["http://www.mendeley.com/documents/?uuid=87bc372d-afe5-479b-9938-61f17245b8d2"]}],"mendeley":{"formattedCitation":"&lt;sup&gt;47&lt;/sup&gt;","plainTextFormattedCitation":"47","previouslyFormattedCitation":"&lt;sup&gt;47&lt;/sup&gt;"},"properties":{"noteIndex":0},"schema":"https://github.com/citation-style-language/schema/raw/master/csl-citation.json"}</w:instrText>
            </w:r>
            <w:r w:rsidR="008E6CE9"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47</w:t>
            </w:r>
            <w:r w:rsidR="008E6CE9" w:rsidRPr="000A4CC3">
              <w:rPr>
                <w:rFonts w:ascii="Times New Roman" w:hAnsi="Times New Roman" w:cs="Times New Roman"/>
              </w:rPr>
              <w:fldChar w:fldCharType="end"/>
            </w:r>
          </w:p>
        </w:tc>
        <w:tc>
          <w:tcPr>
            <w:tcW w:w="2250" w:type="dxa"/>
          </w:tcPr>
          <w:p w14:paraId="7B61FEB6"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Pakistan (LMIC)</w:t>
            </w:r>
          </w:p>
        </w:tc>
        <w:tc>
          <w:tcPr>
            <w:tcW w:w="1530" w:type="dxa"/>
          </w:tcPr>
          <w:p w14:paraId="32CDE9C9" w14:textId="5E1B1963"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79758293" w14:textId="3725823E"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2C1F485A"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 Perinatal depression</w:t>
            </w:r>
          </w:p>
          <w:p w14:paraId="47275D6A" w14:textId="77777777" w:rsidR="00896681" w:rsidRPr="000A4CC3" w:rsidRDefault="00896681" w:rsidP="00896681">
            <w:pPr>
              <w:rPr>
                <w:rFonts w:ascii="Times New Roman" w:hAnsi="Times New Roman" w:cs="Times New Roman"/>
              </w:rPr>
            </w:pPr>
          </w:p>
        </w:tc>
        <w:tc>
          <w:tcPr>
            <w:tcW w:w="6120" w:type="dxa"/>
          </w:tcPr>
          <w:p w14:paraId="4C37989A" w14:textId="19EBD58D" w:rsidR="00896681" w:rsidRPr="000A4CC3" w:rsidRDefault="00714BE2"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HW-Delivered CBT-Based Intervention</w:t>
            </w:r>
          </w:p>
          <w:p w14:paraId="0BE637C5"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--At 6-month follow up, 23% of intervention group and 53% of controls met MDD criteria, difference maintained at 12 months</w:t>
            </w:r>
          </w:p>
        </w:tc>
        <w:tc>
          <w:tcPr>
            <w:tcW w:w="1620" w:type="dxa"/>
          </w:tcPr>
          <w:p w14:paraId="1767E274" w14:textId="3B4E6707"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4243D9ED" w14:textId="77777777" w:rsidTr="003B6D0E">
        <w:tc>
          <w:tcPr>
            <w:tcW w:w="1710" w:type="dxa"/>
          </w:tcPr>
          <w:p w14:paraId="1CD6EF5B" w14:textId="432D6A1C" w:rsidR="00896681" w:rsidRPr="000A4CC3" w:rsidRDefault="00896681" w:rsidP="000566AB">
            <w:pPr>
              <w:rPr>
                <w:rFonts w:ascii="Times New Roman" w:hAnsi="Times New Roman" w:cs="Times New Roman"/>
              </w:rPr>
            </w:pPr>
            <w:r w:rsidRPr="000A4CC3">
              <w:rPr>
                <w:rFonts w:ascii="Times New Roman" w:hAnsi="Times New Roman" w:cs="Times New Roman"/>
              </w:rPr>
              <w:t>Rahman et al.</w:t>
            </w:r>
            <w:r w:rsidR="00F413FB" w:rsidRPr="000A4CC3">
              <w:rPr>
                <w:rFonts w:ascii="Times New Roman" w:hAnsi="Times New Roman" w:cs="Times New Roman"/>
              </w:rPr>
              <w:t>,</w:t>
            </w:r>
            <w:r w:rsidRPr="000A4CC3">
              <w:rPr>
                <w:rFonts w:ascii="Times New Roman" w:hAnsi="Times New Roman" w:cs="Times New Roman"/>
              </w:rPr>
              <w:t xml:space="preserve"> (2016)</w:t>
            </w:r>
            <w:r w:rsidR="008E6CE9" w:rsidRPr="000A4CC3">
              <w:rPr>
                <w:rFonts w:ascii="Times New Roman" w:hAnsi="Times New Roman" w:cs="Times New Roman"/>
              </w:rPr>
              <w:fldChar w:fldCharType="begin" w:fldLock="1"/>
            </w:r>
            <w:r w:rsidR="00BD146A">
              <w:rPr>
                <w:rFonts w:ascii="Times New Roman" w:hAnsi="Times New Roman" w:cs="Times New Roman"/>
              </w:rPr>
              <w:instrText>ADDIN CSL_CITATION {"citationItems":[{"id":"ITEM-1","itemData":{"DOI":"10.1001/jama.2016.17165","abstract":"IMPORTANCE The mental health consequences of conflict and violence are wide-ranging and pervasive. Scalable interventions to address a range of mental health problems are needed. OBJECTIVE To test the effectiveness of a multicomponent behavioral intervention delivered by lay health workers to adults with psychological distress in primary care settings. DESIGN, SETTING, AND PARTICIPANTS A randomized clinical trial was conducted from in 3 primary care centers in Peshawar, Pakistan, that included 346 adult primary care attendees with high levels of both psychological distress and functional impairment according to the 12-item General Health Questionnaire and the World Health Organization Disability Assessment Schedule 2.0 (WHODAS 2.0). INTERVENTIONS Lay health workers administered 5 weekly 90-minute individual sessions that included empirically supported strategies of problem solving, behavioral activation, strengthening social support, and stress management. The control was enhanced usual care. MAIN OUTCOMES AND MEASURES Primary outcomes, anxiety and depression symptoms, were independently measured at 3 months with the Hospital Anxiety and Depression Scale (HADS). Secondary outcomes were posttraumatic stress symptoms (Posttraumatic Stress Disorder Checklist for DSM-5), functional impairment (WHODAS 2.0), progress on problems for which the person sought help (Psychological Outcome Profiles), and symptoms of depressive disorder (9-item Patient Health Questionnaire). RESULTS Among 346 patients (mean [SD] age, 33.0 [11.8] years; 78.9% women), 172 were randomly assigned to the intervention and 174 to enhanced usual care; among them, 146 and 160 completed the study, respectively. At baseline, the intervention and control groups had similar mean (SD) HADS scores on symptoms of anxiety (14.16 [3.17] vs 13.64 [3.20]; adjusted mean difference [AMD], 0.52; 95% CI, −0.22 to 1.27) and depression (12.67 [3.27] vs 12.49 [3.34]; AMD, 0.17, 95% CI, −0.54 to 0.89). After 3 months of treatment, the intervention group had significantly lower mean (SD) HADS scores than the control group for anxiety (7.25 [3.63] vs 10.03 [3.87]; AMD, −2.77; 95% CI, −3.56 to −1.98) and depression (6.30 [3.40] vs 9.27 [3.56]; AMD, −2.98; 95% CI, −3.74 to −2.22). At 3 months, there were also significant differences in scores of posttraumatic stress (AMD, −5.86; 95% CI, −8.53 to −3.19), functional impairment (AMD, −4.17; 95% CI, −5.84 to −2.51), problems for which the person sought help (AMD, −1.5…","author":[{"dropping-particle":"","family":"Rahman","given":"Atif","non-dropping-particle":"","parse-names":false,"suffix":""},{"dropping-particle":"","family":"Usman Hamdani","given":"Syed","non-dropping-particle":"","parse-names":false,"suffix":""},{"dropping-particle":"","family":"Riaz Awan","given":"Naila","non-dropping-particle":"","parse-names":false,"suffix":""},{"dropping-particle":"","family":"Bryant","given":"Richard A","non-dropping-particle":"","parse-names":false,"suffix":""},{"dropping-particle":"","family":"Dawson","given":"Katie S","non-dropping-particle":"","parse-names":false,"suffix":""},{"dropping-particle":"","family":"Firaz Khan","given":"Muhammad","non-dropping-particle":"","parse-names":false,"suffix":""},{"dropping-particle":"","family":"Mukhtar-ul-Haq Azeemi","given":"Mian","non-dropping-particle":"","parse-names":false,"suffix":""},{"dropping-particle":"","family":"Akhtar","given":"Parveen","non-dropping-particle":"","parse-names":false,"suffix":""},{"dropping-particle":"","family":"Nazir","given":"Huma","non-dropping-particle":"","parse-names":false,"suffix":""},{"dropping-particle":"","family":"Chiumento","given":"Anna","non-dropping-particle":"","parse-names":false,"suffix":""},{"dropping-particle":"","family":"Sijbrandij","given":"Marit","non-dropping-particle":"","parse-names":false,"suffix":""},{"dropping-particle":"","family":"Wang","given":"Duolao","non-dropping-particle":"","parse-names":false,"suffix":""},{"dropping-particle":"","family":"Farooq","given":"Saeed","non-dropping-particle":"","parse-names":false,"suffix":""},{"dropping-particle":"","family":"Ommeren","given":"Mark","non-dropping-particle":"van","parse-names":false,"suffix":""},{"dropping-particle":"","family":"Hamdani","given":"Pakistan","non-dropping-particle":"","parse-names":false,"suffix":""},{"dropping-particle":"","family":"Reading Hospital","given":"Lady","non-dropping-particle":"","parse-names":false,"suffix":""},{"dropping-particle":"","family":"Awan","given":"Pakistan","non-dropping-particle":"","parse-names":false,"suffix":""},{"dropping-particle":"","family":"Author","given":"Corresponding","non-dropping-particle":"","parse-names":false,"suffix":""}],"container-title":"JAMA","id":"ITEM-1","issue":"24","issued":{"date-parts":[["2016"]]},"page":"2609-2617","title":"Effect of a Multicomponent Behavioral Intervention in Adults Impaired by Psychological Distress in a Conflict-Affected Area of Pakistan A Randomized Clinical Trial","type":"article-journal","volume":"316"},"uris":["http://www.mendeley.com/documents/?uuid=e97ee578-9d4e-37dd-ac07-d704e989da99"]}],"mendeley":{"formattedCitation":"&lt;sup&gt;48&lt;/sup&gt;","plainTextFormattedCitation":"48","previouslyFormattedCitation":"&lt;sup&gt;48&lt;/sup&gt;"},"properties":{"noteIndex":0},"schema":"https://github.com/citation-style-language/schema/raw/master/csl-citation.json"}</w:instrText>
            </w:r>
            <w:r w:rsidR="008E6CE9"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48</w:t>
            </w:r>
            <w:r w:rsidR="008E6CE9" w:rsidRPr="000A4CC3">
              <w:rPr>
                <w:rFonts w:ascii="Times New Roman" w:hAnsi="Times New Roman" w:cs="Times New Roman"/>
              </w:rPr>
              <w:fldChar w:fldCharType="end"/>
            </w:r>
          </w:p>
        </w:tc>
        <w:tc>
          <w:tcPr>
            <w:tcW w:w="2250" w:type="dxa"/>
          </w:tcPr>
          <w:p w14:paraId="7CA945A1"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Pakistan (LMIC)</w:t>
            </w:r>
          </w:p>
        </w:tc>
        <w:tc>
          <w:tcPr>
            <w:tcW w:w="1530" w:type="dxa"/>
          </w:tcPr>
          <w:p w14:paraId="19EED6BC" w14:textId="50A9CF85"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4E12DF3" w14:textId="3604F1CE"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4DAC6B8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conflict zones</w:t>
            </w:r>
          </w:p>
          <w:p w14:paraId="6AA56F2F" w14:textId="77777777" w:rsidR="00896681" w:rsidRPr="000A4CC3" w:rsidRDefault="00896681" w:rsidP="00896681">
            <w:pPr>
              <w:rPr>
                <w:rFonts w:ascii="Times New Roman" w:hAnsi="Times New Roman" w:cs="Times New Roman"/>
              </w:rPr>
            </w:pPr>
          </w:p>
        </w:tc>
        <w:tc>
          <w:tcPr>
            <w:tcW w:w="6120" w:type="dxa"/>
          </w:tcPr>
          <w:p w14:paraId="67A73BCF" w14:textId="61B8EA22" w:rsidR="00896681" w:rsidRPr="000A4CC3" w:rsidRDefault="00714BE2"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 xml:space="preserve">HW-Delivered Psychotherapy </w:t>
            </w:r>
          </w:p>
          <w:p w14:paraId="15AE56F5"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--At 3 months, intervention group had significantly lower HADS scores vs. controls</w:t>
            </w:r>
          </w:p>
        </w:tc>
        <w:tc>
          <w:tcPr>
            <w:tcW w:w="1620" w:type="dxa"/>
          </w:tcPr>
          <w:p w14:paraId="397E6DB7" w14:textId="0746AC09"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34F55FC4" w14:textId="77777777" w:rsidTr="003B6D0E">
        <w:tc>
          <w:tcPr>
            <w:tcW w:w="1710" w:type="dxa"/>
          </w:tcPr>
          <w:p w14:paraId="400C27C6" w14:textId="6CE1D08C" w:rsidR="00896681" w:rsidRPr="000A4CC3" w:rsidRDefault="00896681" w:rsidP="000566AB">
            <w:pPr>
              <w:rPr>
                <w:rFonts w:ascii="Times New Roman" w:hAnsi="Times New Roman" w:cs="Times New Roman"/>
              </w:rPr>
            </w:pPr>
            <w:proofErr w:type="spellStart"/>
            <w:r w:rsidRPr="000A4CC3">
              <w:rPr>
                <w:rFonts w:ascii="Times New Roman" w:hAnsi="Times New Roman" w:cs="Times New Roman"/>
              </w:rPr>
              <w:t>Ramarumo</w:t>
            </w:r>
            <w:proofErr w:type="spellEnd"/>
            <w:r w:rsidRPr="000A4CC3">
              <w:rPr>
                <w:rFonts w:ascii="Times New Roman" w:hAnsi="Times New Roman" w:cs="Times New Roman"/>
              </w:rPr>
              <w:t xml:space="preserve"> et al.</w:t>
            </w:r>
            <w:r w:rsidR="00F413FB" w:rsidRPr="000A4CC3">
              <w:rPr>
                <w:rFonts w:ascii="Times New Roman" w:hAnsi="Times New Roman" w:cs="Times New Roman"/>
              </w:rPr>
              <w:t>,</w:t>
            </w:r>
            <w:r w:rsidRPr="000A4CC3">
              <w:rPr>
                <w:rFonts w:ascii="Times New Roman" w:hAnsi="Times New Roman" w:cs="Times New Roman"/>
              </w:rPr>
              <w:t xml:space="preserve"> (2016)</w:t>
            </w:r>
            <w:r w:rsidR="008E6CE9" w:rsidRPr="000A4CC3">
              <w:rPr>
                <w:rFonts w:ascii="Times New Roman" w:hAnsi="Times New Roman" w:cs="Times New Roman"/>
              </w:rPr>
              <w:fldChar w:fldCharType="begin" w:fldLock="1"/>
            </w:r>
            <w:r w:rsidR="00BD146A">
              <w:rPr>
                <w:rFonts w:ascii="Times New Roman" w:hAnsi="Times New Roman" w:cs="Times New Roman"/>
              </w:rPr>
              <w:instrText>ADDIN CSL_CITATION {"citationItems":[{"id":"ITEM-1","itemData":{"DOI":"10.1080/14330237.2015.1101282","author":[{"dropping-particle":"","family":"Ramarumo","given":"Mpho","non-dropping-particle":"","parse-names":false,"suffix":""},{"dropping-particle":"","family":"Peltzer","given":"Karl","non-dropping-particle":"","parse-names":false,"suffix":""},{"dropping-particle":"","family":"Khoza","given":"Lunic B","non-dropping-particle":"","parse-names":false,"suffix":""}],"container-title":"Journal of Psychology in Africa","id":"ITEM-1","issue":"1","issued":{"date-parts":[["2016"]]},"page":"78-80","title":"Screening and brief intervention of alcohol problems in primary care in South Africa : A brief report","type":"article-journal","volume":"26"},"uris":["http://www.mendeley.com/documents/?uuid=a9c58d8e-7161-42f6-80a1-3507baf418e7"]}],"mendeley":{"formattedCitation":"&lt;sup&gt;49&lt;/sup&gt;","plainTextFormattedCitation":"49","previouslyFormattedCitation":"&lt;sup&gt;49&lt;/sup&gt;"},"properties":{"noteIndex":0},"schema":"https://github.com/citation-style-language/schema/raw/master/csl-citation.json"}</w:instrText>
            </w:r>
            <w:r w:rsidR="008E6CE9"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49</w:t>
            </w:r>
            <w:r w:rsidR="008E6CE9" w:rsidRPr="000A4CC3">
              <w:rPr>
                <w:rFonts w:ascii="Times New Roman" w:hAnsi="Times New Roman" w:cs="Times New Roman"/>
              </w:rPr>
              <w:fldChar w:fldCharType="end"/>
            </w:r>
          </w:p>
        </w:tc>
        <w:tc>
          <w:tcPr>
            <w:tcW w:w="2250" w:type="dxa"/>
          </w:tcPr>
          <w:p w14:paraId="2D5EA621"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67142A68" w14:textId="1D8AF204"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2318199B" w14:textId="3EE17F74"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 xml:space="preserve">Effectiveness </w:t>
            </w:r>
          </w:p>
          <w:p w14:paraId="6E9B0C13" w14:textId="1A90BEAA"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r w:rsidR="00E66DC1" w:rsidRPr="000A4CC3">
              <w:rPr>
                <w:rFonts w:ascii="Times New Roman" w:hAnsi="Times New Roman" w:cs="Times New Roman"/>
              </w:rPr>
              <w:t xml:space="preserve"> </w:t>
            </w:r>
            <w:r w:rsidRPr="000A4CC3">
              <w:rPr>
                <w:rFonts w:ascii="Times New Roman" w:hAnsi="Times New Roman" w:cs="Times New Roman"/>
              </w:rPr>
              <w:t>Alcohol Use</w:t>
            </w:r>
          </w:p>
          <w:p w14:paraId="4D2B1AA8" w14:textId="48006A96" w:rsidR="00896681" w:rsidRPr="000A4CC3" w:rsidRDefault="00896681" w:rsidP="00896681">
            <w:pPr>
              <w:rPr>
                <w:rFonts w:ascii="Times New Roman" w:hAnsi="Times New Roman" w:cs="Times New Roman"/>
              </w:rPr>
            </w:pPr>
          </w:p>
        </w:tc>
        <w:tc>
          <w:tcPr>
            <w:tcW w:w="6120" w:type="dxa"/>
          </w:tcPr>
          <w:p w14:paraId="09AA6C49"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Screening and Either BI or Educational Leaflet</w:t>
            </w:r>
          </w:p>
          <w:p w14:paraId="6A08EA68" w14:textId="25CB1DA7"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 </w:t>
            </w:r>
            <w:r w:rsidR="00D959C9" w:rsidRPr="000A4CC3">
              <w:rPr>
                <w:rFonts w:ascii="Times New Roman" w:hAnsi="Times New Roman" w:cs="Times New Roman"/>
              </w:rPr>
              <w:t>No difference in</w:t>
            </w:r>
            <w:r w:rsidRPr="000A4CC3">
              <w:rPr>
                <w:rFonts w:ascii="Times New Roman" w:hAnsi="Times New Roman" w:cs="Times New Roman"/>
              </w:rPr>
              <w:t xml:space="preserve"> alcohol consumption</w:t>
            </w:r>
            <w:r w:rsidR="00D959C9" w:rsidRPr="000A4CC3">
              <w:rPr>
                <w:rFonts w:ascii="Times New Roman" w:hAnsi="Times New Roman" w:cs="Times New Roman"/>
              </w:rPr>
              <w:t xml:space="preserve"> reduction between </w:t>
            </w:r>
            <w:r w:rsidR="00E27A30" w:rsidRPr="000A4CC3">
              <w:rPr>
                <w:rFonts w:ascii="Times New Roman" w:hAnsi="Times New Roman" w:cs="Times New Roman"/>
              </w:rPr>
              <w:t>control and intervention arms</w:t>
            </w:r>
          </w:p>
        </w:tc>
        <w:tc>
          <w:tcPr>
            <w:tcW w:w="1620" w:type="dxa"/>
          </w:tcPr>
          <w:p w14:paraId="1EA82DE5" w14:textId="422EDAE8"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3 </w:t>
            </w:r>
          </w:p>
        </w:tc>
      </w:tr>
      <w:tr w:rsidR="00EC2A44" w:rsidRPr="000A4CC3" w14:paraId="722C4305" w14:textId="77777777" w:rsidTr="003B6D0E">
        <w:tc>
          <w:tcPr>
            <w:tcW w:w="1710" w:type="dxa"/>
          </w:tcPr>
          <w:p w14:paraId="4467B72C" w14:textId="233BD03F" w:rsidR="00896681" w:rsidRPr="000A4CC3" w:rsidRDefault="00896681" w:rsidP="000566AB">
            <w:pPr>
              <w:rPr>
                <w:rFonts w:ascii="Times New Roman" w:hAnsi="Times New Roman" w:cs="Times New Roman"/>
              </w:rPr>
            </w:pPr>
            <w:r w:rsidRPr="000A4CC3">
              <w:rPr>
                <w:rFonts w:ascii="Times New Roman" w:hAnsi="Times New Roman" w:cs="Times New Roman"/>
              </w:rPr>
              <w:t>Rendall-</w:t>
            </w:r>
            <w:proofErr w:type="spellStart"/>
            <w:r w:rsidRPr="000A4CC3">
              <w:rPr>
                <w:rFonts w:ascii="Times New Roman" w:hAnsi="Times New Roman" w:cs="Times New Roman"/>
              </w:rPr>
              <w:t>Mkosi</w:t>
            </w:r>
            <w:proofErr w:type="spellEnd"/>
            <w:r w:rsidRPr="000A4CC3">
              <w:rPr>
                <w:rFonts w:ascii="Times New Roman" w:hAnsi="Times New Roman" w:cs="Times New Roman"/>
              </w:rPr>
              <w:t xml:space="preserve"> et al.</w:t>
            </w:r>
            <w:r w:rsidR="00F413FB" w:rsidRPr="000A4CC3">
              <w:rPr>
                <w:rFonts w:ascii="Times New Roman" w:hAnsi="Times New Roman" w:cs="Times New Roman"/>
              </w:rPr>
              <w:t>,</w:t>
            </w:r>
            <w:r w:rsidRPr="000A4CC3">
              <w:rPr>
                <w:rFonts w:ascii="Times New Roman" w:hAnsi="Times New Roman" w:cs="Times New Roman"/>
              </w:rPr>
              <w:t xml:space="preserve"> (2013)</w:t>
            </w:r>
            <w:r w:rsidR="008E6CE9" w:rsidRPr="000A4CC3">
              <w:rPr>
                <w:rFonts w:ascii="Times New Roman" w:hAnsi="Times New Roman" w:cs="Times New Roman"/>
              </w:rPr>
              <w:fldChar w:fldCharType="begin" w:fldLock="1"/>
            </w:r>
            <w:r w:rsidR="00BD146A">
              <w:rPr>
                <w:rFonts w:ascii="Times New Roman" w:hAnsi="Times New Roman" w:cs="Times New Roman"/>
              </w:rPr>
              <w:instrText>ADDIN CSL_CITATION {"citationItems":[{"id":"ITEM-1","itemData":{"DOI":"10.1111/add.12081","author":[{"dropping-particle":"","family":"Rendall-Mkosi","given":"Kirstie","non-dropping-particle":"","parse-names":false,"suffix":""},{"dropping-particle":"","family":"Morojele","given":"Neo","non-dropping-particle":"","parse-names":false,"suffix":""},{"dropping-particle":"","family":"London","given":"Leslie","non-dropping-particle":"","parse-names":false,"suffix":""},{"dropping-particle":"","family":"Moodley","given":"Saiendhra","non-dropping-particle":"","parse-names":false,"suffix":""},{"dropping-particle":"","family":"Singh","given":"Chitra","non-dropping-particle":"","parse-names":false,"suffix":""},{"dropping-particle":"","family":"Girdler-brown","given":"Brendan","non-dropping-particle":"","parse-names":false,"suffix":""}],"container-title":"Addiction (Abingdon, England)","id":"ITEM-1","issued":{"date-parts":[["2012"]]},"page":"725-732","title":"A randomized controlled trial of motivational interviewing to prevent risk for an alcohol-exposed pregnancy in the Western Cape , South Africa","type":"article-journal","volume":"108"},"uris":["http://www.mendeley.com/documents/?uuid=57e54373-8949-46e9-8708-8f1f10930c27"]}],"mendeley":{"formattedCitation":"&lt;sup&gt;50&lt;/sup&gt;","plainTextFormattedCitation":"50","previouslyFormattedCitation":"&lt;sup&gt;50&lt;/sup&gt;"},"properties":{"noteIndex":0},"schema":"https://github.com/citation-style-language/schema/raw/master/csl-citation.json"}</w:instrText>
            </w:r>
            <w:r w:rsidR="008E6CE9"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50</w:t>
            </w:r>
            <w:r w:rsidR="008E6CE9" w:rsidRPr="000A4CC3">
              <w:rPr>
                <w:rFonts w:ascii="Times New Roman" w:hAnsi="Times New Roman" w:cs="Times New Roman"/>
              </w:rPr>
              <w:fldChar w:fldCharType="end"/>
            </w:r>
          </w:p>
        </w:tc>
        <w:tc>
          <w:tcPr>
            <w:tcW w:w="2250" w:type="dxa"/>
          </w:tcPr>
          <w:p w14:paraId="59EAEC1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58114CAB" w14:textId="76734EFA"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246F6D9F" w14:textId="09E575B5"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 xml:space="preserve">Effectiveness </w:t>
            </w:r>
          </w:p>
          <w:p w14:paraId="61CD22A2"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p>
          <w:p w14:paraId="15B691B2" w14:textId="1BEDDE6D" w:rsidR="00896681" w:rsidRPr="000A4CC3" w:rsidRDefault="005F4206" w:rsidP="00896681">
            <w:pPr>
              <w:rPr>
                <w:rFonts w:ascii="Times New Roman" w:hAnsi="Times New Roman" w:cs="Times New Roman"/>
              </w:rPr>
            </w:pPr>
            <w:r w:rsidRPr="000A4CC3">
              <w:rPr>
                <w:rFonts w:ascii="Times New Roman" w:hAnsi="Times New Roman" w:cs="Times New Roman"/>
              </w:rPr>
              <w:t>a</w:t>
            </w:r>
            <w:r w:rsidR="00896681" w:rsidRPr="000A4CC3">
              <w:rPr>
                <w:rFonts w:ascii="Times New Roman" w:hAnsi="Times New Roman" w:cs="Times New Roman"/>
              </w:rPr>
              <w:t xml:space="preserve">lcohol </w:t>
            </w:r>
            <w:r w:rsidRPr="000A4CC3">
              <w:rPr>
                <w:rFonts w:ascii="Times New Roman" w:hAnsi="Times New Roman" w:cs="Times New Roman"/>
              </w:rPr>
              <w:t>u</w:t>
            </w:r>
            <w:r w:rsidR="00896681" w:rsidRPr="000A4CC3">
              <w:rPr>
                <w:rFonts w:ascii="Times New Roman" w:hAnsi="Times New Roman" w:cs="Times New Roman"/>
              </w:rPr>
              <w:t xml:space="preserve">se in pregnant women </w:t>
            </w:r>
          </w:p>
          <w:p w14:paraId="18002246" w14:textId="77777777" w:rsidR="00896681" w:rsidRPr="000A4CC3" w:rsidRDefault="00896681" w:rsidP="00896681">
            <w:pPr>
              <w:rPr>
                <w:rFonts w:ascii="Times New Roman" w:hAnsi="Times New Roman" w:cs="Times New Roman"/>
              </w:rPr>
            </w:pPr>
          </w:p>
        </w:tc>
        <w:tc>
          <w:tcPr>
            <w:tcW w:w="6120" w:type="dxa"/>
          </w:tcPr>
          <w:p w14:paraId="582F8B47" w14:textId="73C69BCF" w:rsidR="00896681" w:rsidRPr="000A4CC3" w:rsidRDefault="00714BE2"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HW-Delivered MI</w:t>
            </w:r>
          </w:p>
          <w:p w14:paraId="32FF174F" w14:textId="3DA9C5A9" w:rsidR="00896681" w:rsidRPr="000A4CC3" w:rsidRDefault="00896681" w:rsidP="00896681">
            <w:pPr>
              <w:rPr>
                <w:rFonts w:ascii="Times New Roman" w:hAnsi="Times New Roman" w:cs="Times New Roman"/>
              </w:rPr>
            </w:pPr>
            <w:r w:rsidRPr="000A4CC3">
              <w:rPr>
                <w:rFonts w:ascii="Times New Roman" w:hAnsi="Times New Roman" w:cs="Times New Roman"/>
              </w:rPr>
              <w:t>--MI intervention group was less at risk for AEP vs. controls at 3 month and 12 month follow-up</w:t>
            </w:r>
          </w:p>
        </w:tc>
        <w:tc>
          <w:tcPr>
            <w:tcW w:w="1620" w:type="dxa"/>
          </w:tcPr>
          <w:p w14:paraId="2155C326" w14:textId="2D1927C2"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21E066B2" w14:textId="77777777" w:rsidTr="000A4CC3">
        <w:tc>
          <w:tcPr>
            <w:tcW w:w="1710" w:type="dxa"/>
            <w:shd w:val="clear" w:color="auto" w:fill="auto"/>
          </w:tcPr>
          <w:p w14:paraId="27141C31" w14:textId="78204D6B" w:rsidR="00896681" w:rsidRPr="000A4CC3" w:rsidRDefault="00896681" w:rsidP="000566AB">
            <w:pPr>
              <w:rPr>
                <w:rFonts w:ascii="Times New Roman" w:hAnsi="Times New Roman" w:cs="Times New Roman"/>
              </w:rPr>
            </w:pPr>
            <w:r w:rsidRPr="000A4CC3">
              <w:rPr>
                <w:rFonts w:ascii="Times New Roman" w:hAnsi="Times New Roman" w:cs="Times New Roman"/>
              </w:rPr>
              <w:lastRenderedPageBreak/>
              <w:t>Rojas et al.</w:t>
            </w:r>
            <w:r w:rsidR="00F413FB" w:rsidRPr="000A4CC3">
              <w:rPr>
                <w:rFonts w:ascii="Times New Roman" w:hAnsi="Times New Roman" w:cs="Times New Roman"/>
              </w:rPr>
              <w:t>,</w:t>
            </w:r>
            <w:r w:rsidRPr="000A4CC3">
              <w:rPr>
                <w:rFonts w:ascii="Times New Roman" w:hAnsi="Times New Roman" w:cs="Times New Roman"/>
              </w:rPr>
              <w:t xml:space="preserve"> (2007)</w:t>
            </w:r>
            <w:r w:rsidR="008E6CE9" w:rsidRPr="000A4CC3">
              <w:rPr>
                <w:rFonts w:ascii="Times New Roman" w:hAnsi="Times New Roman" w:cs="Times New Roman"/>
              </w:rPr>
              <w:fldChar w:fldCharType="begin" w:fldLock="1"/>
            </w:r>
            <w:r w:rsidR="00BD146A">
              <w:rPr>
                <w:rFonts w:ascii="Times New Roman" w:hAnsi="Times New Roman" w:cs="Times New Roman"/>
              </w:rPr>
              <w:instrText>ADDIN CSL_CITATION {"citationItems":[{"id":"ITEM-1","itemData":{"DOI":"10.1016/S0140-6736(07)61685-7","ISSN":"01406736","PMID":"17993363","abstract":"BACKGROUND The optimum way to improve the recognition and treatment of postnatal depression in developing countries is uncertain. We compared the effectiveness of a multicomponent intervention with usual care to treat postnatal depression in low-income mothers in primary-care clinics in Santiago, Chile. METHODS 230 mothers with major depression attending postnatal clinics were randomly allocated to either a multicomponent intervention (n=114) or usual care (n=116). The multicomponent intervention involved a psychoeducational group, treatment adherence support, and pharmacotherapy if needed. Usual care included all services normally available in the clinics, including antidepressant drugs, brief psychotherapeutic interventions, medical consultations, or external referral for specialty treatment. The primary outcome measure was the Edinburgh postnatal depression scale (EPDS) score at 3 and 6 months after randomisation. Analysis was by intention to treat. This study is registered with ClinicalTrials.gov, number NCT00518830. FINDINGS 208 (90%) of women randomly assigned to treatment groups completed assessments. The crude mean EPDS score was lower for the multicomponent intervention group than for the usual care group at 3 months (8.5 [95% CI 7.2-9.7] vs 12.8 [11.3-14.1]). Although these differences between groups decreased by 6 months, EPDS score remained better in multicomponent intervention group than in usual care group (10.9 [9.6-12.2] vs 12.5 [11.1-13.8]). The adjusted difference in mean EPDS between the two groups at 3 months was -4.5 (95% CI -6.3 to -2.7; p&lt;0.0001). The decrease in the number of women taking antidepressants after 3 months was greater in the intervention group than in the usual care group (multicomponent intervention from 60/101 [59%; 95% CI 49-69%] to 38/106 [36%; 27-46%]; usual care from 18/108 [17%; 10-25%] to 11/102 [11%; 6-19%]). INTERPRETATION Our findings suggest that low-income mothers with depression and who have newly born children could be effectively helped, even in low-income settings, through multicomponent interventions. Further refinements to this intervention are needed to ensure treatment compliance after the acute phase.","author":[{"dropping-particle":"","family":"Rojas","given":"Graciela","non-dropping-particle":"","parse-names":false,"suffix":""},{"dropping-particle":"","family":"Fritsch","given":"Rosemarie","non-dropping-particle":"","parse-names":false,"suffix":""},{"dropping-particle":"","family":"Solis","given":"Jaime","non-dropping-particle":"","parse-names":false,"suffix":""},{"dropping-particle":"","family":"Jadresic","given":"Enrique","non-dropping-particle":"","parse-names":false,"suffix":""},{"dropping-particle":"","family":"Castillo","given":"Cristóbal","non-dropping-particle":"","parse-names":false,"suffix":""},{"dropping-particle":"","family":"González","given":"Marco","non-dropping-particle":"","parse-names":false,"suffix":""},{"dropping-particle":"","family":"Guajardo","given":"Viviana","non-dropping-particle":"","parse-names":false,"suffix":""},{"dropping-particle":"","family":"Lewis","given":"Glyn","non-dropping-particle":"","parse-names":false,"suffix":""},{"dropping-particle":"","family":"Peters","given":"Tim J","non-dropping-particle":"","parse-names":false,"suffix":""},{"dropping-particle":"","family":"Araya","given":"Ricardo","non-dropping-particle":"","parse-names":false,"suffix":""}],"container-title":"The Lancet","id":"ITEM-1","issue":"9599","issued":{"date-parts":[["2007","11","10"]]},"page":"1629-1637","title":"Treatment of postnatal depression in low-income mothers in primary-care clinics in Santiago, Chile: a randomised controlled trial","type":"article-journal","volume":"370"},"uris":["http://www.mendeley.com/documents/?uuid=e2ac3804-3d91-3aea-95ea-d33dd058eb8e"]}],"mendeley":{"formattedCitation":"&lt;sup&gt;51&lt;/sup&gt;","plainTextFormattedCitation":"51","previouslyFormattedCitation":"&lt;sup&gt;51&lt;/sup&gt;"},"properties":{"noteIndex":0},"schema":"https://github.com/citation-style-language/schema/raw/master/csl-citation.json"}</w:instrText>
            </w:r>
            <w:r w:rsidR="008E6CE9"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51</w:t>
            </w:r>
            <w:r w:rsidR="008E6CE9" w:rsidRPr="000A4CC3">
              <w:rPr>
                <w:rFonts w:ascii="Times New Roman" w:hAnsi="Times New Roman" w:cs="Times New Roman"/>
              </w:rPr>
              <w:fldChar w:fldCharType="end"/>
            </w:r>
          </w:p>
        </w:tc>
        <w:tc>
          <w:tcPr>
            <w:tcW w:w="2250" w:type="dxa"/>
          </w:tcPr>
          <w:p w14:paraId="498A4391" w14:textId="36D8D688" w:rsidR="00896681" w:rsidRPr="000A4CC3" w:rsidRDefault="00896681" w:rsidP="00896681">
            <w:pPr>
              <w:rPr>
                <w:rFonts w:ascii="Times New Roman" w:hAnsi="Times New Roman" w:cs="Times New Roman"/>
              </w:rPr>
            </w:pPr>
            <w:r w:rsidRPr="000A4CC3">
              <w:rPr>
                <w:rFonts w:ascii="Times New Roman" w:hAnsi="Times New Roman" w:cs="Times New Roman"/>
              </w:rPr>
              <w:t>Chile (UMIC)**</w:t>
            </w:r>
            <w:r w:rsidR="005A15C4" w:rsidRPr="000A4CC3">
              <w:rPr>
                <w:rFonts w:ascii="Times New Roman" w:hAnsi="Times New Roman" w:cs="Times New Roman"/>
              </w:rPr>
              <w:t>*</w:t>
            </w:r>
          </w:p>
        </w:tc>
        <w:tc>
          <w:tcPr>
            <w:tcW w:w="1530" w:type="dxa"/>
          </w:tcPr>
          <w:p w14:paraId="506466EA" w14:textId="40A9D09F"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584EDB41" w14:textId="0CE053EE" w:rsidR="00896681" w:rsidRPr="000A4CC3" w:rsidRDefault="00896681" w:rsidP="00896681">
            <w:pPr>
              <w:rPr>
                <w:rFonts w:ascii="Times New Roman" w:hAnsi="Times New Roman" w:cs="Times New Roman"/>
              </w:rPr>
            </w:pPr>
            <w:r w:rsidRPr="000A4CC3">
              <w:rPr>
                <w:rFonts w:ascii="Times New Roman" w:hAnsi="Times New Roman" w:cs="Times New Roman"/>
                <w:i/>
                <w:iCs/>
              </w:rPr>
              <w:t>Effectiveness</w:t>
            </w:r>
            <w:r w:rsidRPr="000A4CC3">
              <w:rPr>
                <w:rFonts w:ascii="Times New Roman" w:hAnsi="Times New Roman" w:cs="Times New Roman"/>
              </w:rPr>
              <w:br/>
              <w:t>Depression in women</w:t>
            </w:r>
          </w:p>
          <w:p w14:paraId="643E34B0" w14:textId="77777777" w:rsidR="00896681" w:rsidRPr="000A4CC3" w:rsidRDefault="00896681" w:rsidP="00896681">
            <w:pPr>
              <w:rPr>
                <w:rFonts w:ascii="Times New Roman" w:hAnsi="Times New Roman" w:cs="Times New Roman"/>
              </w:rPr>
            </w:pPr>
          </w:p>
        </w:tc>
        <w:tc>
          <w:tcPr>
            <w:tcW w:w="6120" w:type="dxa"/>
          </w:tcPr>
          <w:p w14:paraId="4178293E" w14:textId="6C2CD2E9"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Multi-</w:t>
            </w:r>
            <w:r w:rsidR="00C61599" w:rsidRPr="000A4CC3">
              <w:rPr>
                <w:rFonts w:ascii="Times New Roman" w:hAnsi="Times New Roman" w:cs="Times New Roman"/>
                <w:u w:val="single"/>
              </w:rPr>
              <w:t>F</w:t>
            </w:r>
            <w:r w:rsidRPr="000A4CC3">
              <w:rPr>
                <w:rFonts w:ascii="Times New Roman" w:hAnsi="Times New Roman" w:cs="Times New Roman"/>
                <w:u w:val="single"/>
              </w:rPr>
              <w:t>aceted Stepped Care Intervention</w:t>
            </w:r>
          </w:p>
          <w:p w14:paraId="13C3D17C" w14:textId="70F46DFF" w:rsidR="00896681" w:rsidRPr="000A4CC3" w:rsidRDefault="00896681" w:rsidP="00896681">
            <w:pPr>
              <w:rPr>
                <w:rFonts w:ascii="Times New Roman" w:hAnsi="Times New Roman" w:cs="Times New Roman"/>
              </w:rPr>
            </w:pPr>
            <w:r w:rsidRPr="000A4CC3">
              <w:rPr>
                <w:rFonts w:ascii="Times New Roman" w:hAnsi="Times New Roman" w:cs="Times New Roman"/>
              </w:rPr>
              <w:t>--EPDS scores were lower for intervention vs. controls at 3 months and 6 months</w:t>
            </w:r>
          </w:p>
          <w:p w14:paraId="39D2F92E" w14:textId="20AC13AF" w:rsidR="00B43EB9" w:rsidRPr="000A4CC3" w:rsidRDefault="00B43EB9" w:rsidP="00896681">
            <w:pPr>
              <w:rPr>
                <w:rFonts w:ascii="Times New Roman" w:hAnsi="Times New Roman" w:cs="Times New Roman"/>
              </w:rPr>
            </w:pPr>
            <w:r w:rsidRPr="000A4CC3">
              <w:rPr>
                <w:rFonts w:ascii="Times New Roman" w:hAnsi="Times New Roman" w:cs="Times New Roman"/>
              </w:rPr>
              <w:t>--Fewer women took antidepressants at 3 months in intervention vs. control</w:t>
            </w:r>
          </w:p>
        </w:tc>
        <w:tc>
          <w:tcPr>
            <w:tcW w:w="1620" w:type="dxa"/>
          </w:tcPr>
          <w:p w14:paraId="4C6A3782" w14:textId="22B84B89"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5 </w:t>
            </w:r>
          </w:p>
        </w:tc>
      </w:tr>
      <w:tr w:rsidR="00EC2A44" w:rsidRPr="000A4CC3" w14:paraId="6C565EF0" w14:textId="77777777" w:rsidTr="003B6D0E">
        <w:tc>
          <w:tcPr>
            <w:tcW w:w="1710" w:type="dxa"/>
          </w:tcPr>
          <w:p w14:paraId="38D086CB" w14:textId="0845BAA4" w:rsidR="00896681" w:rsidRPr="000A4CC3" w:rsidRDefault="00896681" w:rsidP="000566AB">
            <w:pPr>
              <w:rPr>
                <w:rFonts w:ascii="Times New Roman" w:hAnsi="Times New Roman" w:cs="Times New Roman"/>
              </w:rPr>
            </w:pPr>
            <w:r w:rsidRPr="000A4CC3">
              <w:rPr>
                <w:rFonts w:ascii="Times New Roman" w:hAnsi="Times New Roman" w:cs="Times New Roman"/>
              </w:rPr>
              <w:t>Rojas et al.</w:t>
            </w:r>
            <w:r w:rsidR="00F413FB" w:rsidRPr="000A4CC3">
              <w:rPr>
                <w:rFonts w:ascii="Times New Roman" w:hAnsi="Times New Roman" w:cs="Times New Roman"/>
              </w:rPr>
              <w:t>,</w:t>
            </w:r>
            <w:r w:rsidRPr="000A4CC3">
              <w:rPr>
                <w:rFonts w:ascii="Times New Roman" w:hAnsi="Times New Roman" w:cs="Times New Roman"/>
              </w:rPr>
              <w:t xml:space="preserve"> (2014)</w:t>
            </w:r>
            <w:r w:rsidR="008E6CE9" w:rsidRPr="000A4CC3">
              <w:rPr>
                <w:rFonts w:ascii="Times New Roman" w:hAnsi="Times New Roman" w:cs="Times New Roman"/>
              </w:rPr>
              <w:fldChar w:fldCharType="begin" w:fldLock="1"/>
            </w:r>
            <w:r w:rsidR="00BD146A">
              <w:rPr>
                <w:rFonts w:ascii="Times New Roman" w:hAnsi="Times New Roman" w:cs="Times New Roman"/>
              </w:rPr>
              <w:instrText>ADDIN CSL_CITATION {"citationItems":[{"id":"ITEM-1","itemData":{"DOI":"10.4067/S0034-98872014000900008","ISBN":"9780804756310","ISSN":"07176163","PMID":"25517054","abstract":"BACKGROUND: In the treatment of depression, primary care teams play an important role, whose effectiveness improves when inserted into a collaborative model of disease management. AIM: To report the results of a clinical trial carried out to test the effectiveness of a collaborative program between primary health teams and specialists supported by an electronic platform. MATERIAL AND METHODS: Physicians from four community hospitals belonging to the Reloncavi Health Service network, recruited 81 patients with depression aged 37 to 43 years, 84% of whom were female. Participants were divided in an active group, which participated in the collaborative program and a control group, which received the usual care, according to the Ministry of Health's Guidelines for Depression. The main outcome was the Beck Depression Inventory (BDI-I) score at three months of intervention. RESULTS: Participants had an average of 29.6 points (95% CI: 27.6-31.6) in the BDI-I and 38% of them had a high suicide risk. There were no statistically significant baseline differences between active and control group. In the intervention group, the BDI-I score changed from 30.0 (95% CI 27.0 to 32.8) to 15.3 (95% CI 11.8 to 18.8). In the control group the score changed from 29.2 (95% CI: 26.4-31.9) points to 20.8 (95% CI 16.8 to 24.7). The decrease was significantly higher in the intervention groups. CONCLUSIONS: A program of this kind may be useful to assist primary care teams in remote areas of the country to improve treatment outcomes for depression.","author":[{"dropping-particle":"","family":"Rojas","given":"María Graciela","non-dropping-particle":"","parse-names":false,"suffix":""},{"dropping-particle":"","family":"Castro","given":"Ariel","non-dropping-particle":"","parse-names":false,"suffix":""},{"dropping-particle":"","family":"Guajardo","given":"Viviana","non-dropping-particle":"","parse-names":false,"suffix":""},{"dropping-particle":"","family":"Alvarado","given":"Rubén","non-dropping-particle":"","parse-names":false,"suffix":""},{"dropping-particle":"","family":"Isamit","given":"Cristian","non-dropping-particle":"","parse-names":false,"suffix":""},{"dropping-particle":"","family":"Fritsch","given":"Rosemarie","non-dropping-particle":"","parse-names":false,"suffix":""}],"container-title":"Revista Medica de Chile","id":"ITEM-1","issue":"9","issued":{"date-parts":[["2014"]]},"page":"1142-1149","title":"Programa colaborativo a distancia para el tratamiento de la enfermedad depresiva","type":"article-journal","volume":"142"},"uris":["http://www.mendeley.com/documents/?uuid=a893b8fe-76e8-4cec-9181-47d4ba7a7469"]}],"mendeley":{"formattedCitation":"&lt;sup&gt;52&lt;/sup&gt;","plainTextFormattedCitation":"52","previouslyFormattedCitation":"&lt;sup&gt;52&lt;/sup&gt;"},"properties":{"noteIndex":0},"schema":"https://github.com/citation-style-language/schema/raw/master/csl-citation.json"}</w:instrText>
            </w:r>
            <w:r w:rsidR="008E6CE9"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52</w:t>
            </w:r>
            <w:r w:rsidR="008E6CE9" w:rsidRPr="000A4CC3">
              <w:rPr>
                <w:rFonts w:ascii="Times New Roman" w:hAnsi="Times New Roman" w:cs="Times New Roman"/>
              </w:rPr>
              <w:fldChar w:fldCharType="end"/>
            </w:r>
          </w:p>
        </w:tc>
        <w:tc>
          <w:tcPr>
            <w:tcW w:w="2250" w:type="dxa"/>
          </w:tcPr>
          <w:p w14:paraId="32CFE234" w14:textId="310BFAC9" w:rsidR="00896681" w:rsidRPr="000A4CC3" w:rsidRDefault="00896681" w:rsidP="00896681">
            <w:pPr>
              <w:rPr>
                <w:rFonts w:ascii="Times New Roman" w:hAnsi="Times New Roman" w:cs="Times New Roman"/>
              </w:rPr>
            </w:pPr>
            <w:r w:rsidRPr="000A4CC3">
              <w:rPr>
                <w:rFonts w:ascii="Times New Roman" w:hAnsi="Times New Roman" w:cs="Times New Roman"/>
              </w:rPr>
              <w:t>Chile (UMIC)**</w:t>
            </w:r>
            <w:r w:rsidR="005A15C4" w:rsidRPr="000A4CC3">
              <w:rPr>
                <w:rFonts w:ascii="Times New Roman" w:hAnsi="Times New Roman" w:cs="Times New Roman"/>
              </w:rPr>
              <w:t>*</w:t>
            </w:r>
          </w:p>
        </w:tc>
        <w:tc>
          <w:tcPr>
            <w:tcW w:w="1530" w:type="dxa"/>
          </w:tcPr>
          <w:p w14:paraId="6F7679E2" w14:textId="1F12591A" w:rsidR="00896681" w:rsidRPr="000A4CC3" w:rsidRDefault="004114E9" w:rsidP="00896681">
            <w:pPr>
              <w:rPr>
                <w:rFonts w:ascii="Times New Roman" w:hAnsi="Times New Roman" w:cs="Times New Roman"/>
                <w:i/>
                <w:iCs/>
              </w:rPr>
            </w:pPr>
            <w:r w:rsidRPr="000A4CC3">
              <w:rPr>
                <w:rFonts w:ascii="Times New Roman" w:hAnsi="Times New Roman" w:cs="Times New Roman"/>
              </w:rPr>
              <w:t>Quasi-Experimental</w:t>
            </w:r>
          </w:p>
        </w:tc>
        <w:tc>
          <w:tcPr>
            <w:tcW w:w="1620" w:type="dxa"/>
          </w:tcPr>
          <w:p w14:paraId="6C25B12A" w14:textId="52FB1A33"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7D0A950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1A037E91" w14:textId="77777777" w:rsidR="00896681" w:rsidRPr="000A4CC3" w:rsidRDefault="00896681" w:rsidP="00896681">
            <w:pPr>
              <w:rPr>
                <w:rFonts w:ascii="Times New Roman" w:hAnsi="Times New Roman" w:cs="Times New Roman"/>
              </w:rPr>
            </w:pPr>
          </w:p>
        </w:tc>
        <w:tc>
          <w:tcPr>
            <w:tcW w:w="6120" w:type="dxa"/>
          </w:tcPr>
          <w:p w14:paraId="131B3880"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GP Access to Online Consultation Services and Patient Access to Telephone Monitoring Service</w:t>
            </w:r>
          </w:p>
          <w:p w14:paraId="16534657" w14:textId="74B3C003" w:rsidR="00896681" w:rsidRPr="000A4CC3" w:rsidRDefault="00896681" w:rsidP="00896681">
            <w:pPr>
              <w:rPr>
                <w:rFonts w:ascii="Times New Roman" w:hAnsi="Times New Roman" w:cs="Times New Roman"/>
              </w:rPr>
            </w:pPr>
            <w:r w:rsidRPr="000A4CC3">
              <w:rPr>
                <w:rFonts w:ascii="Times New Roman" w:hAnsi="Times New Roman" w:cs="Times New Roman"/>
              </w:rPr>
              <w:t>--BDI scores decreased significantly more in intervention vs. controls</w:t>
            </w:r>
          </w:p>
        </w:tc>
        <w:tc>
          <w:tcPr>
            <w:tcW w:w="1620" w:type="dxa"/>
          </w:tcPr>
          <w:p w14:paraId="05E2E420" w14:textId="733E58B7"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4 </w:t>
            </w:r>
          </w:p>
        </w:tc>
      </w:tr>
      <w:tr w:rsidR="00EC2A44" w:rsidRPr="000A4CC3" w14:paraId="09FFF10D" w14:textId="77777777" w:rsidTr="003B6D0E">
        <w:tc>
          <w:tcPr>
            <w:tcW w:w="1710" w:type="dxa"/>
          </w:tcPr>
          <w:p w14:paraId="488509AF" w14:textId="7F59C1D7" w:rsidR="00896681" w:rsidRPr="000A4CC3" w:rsidRDefault="00896681" w:rsidP="000566AB">
            <w:pPr>
              <w:rPr>
                <w:rFonts w:ascii="Times New Roman" w:hAnsi="Times New Roman" w:cs="Times New Roman"/>
              </w:rPr>
            </w:pPr>
            <w:proofErr w:type="spellStart"/>
            <w:r w:rsidRPr="000A4CC3">
              <w:rPr>
                <w:rFonts w:ascii="Times New Roman" w:hAnsi="Times New Roman" w:cs="Times New Roman"/>
              </w:rPr>
              <w:t>Rotheram-Borus</w:t>
            </w:r>
            <w:proofErr w:type="spellEnd"/>
            <w:r w:rsidRPr="000A4CC3">
              <w:rPr>
                <w:rFonts w:ascii="Times New Roman" w:hAnsi="Times New Roman" w:cs="Times New Roman"/>
              </w:rPr>
              <w:t xml:space="preserve"> et al.</w:t>
            </w:r>
            <w:r w:rsidR="00F413FB" w:rsidRPr="000A4CC3">
              <w:rPr>
                <w:rFonts w:ascii="Times New Roman" w:hAnsi="Times New Roman" w:cs="Times New Roman"/>
              </w:rPr>
              <w:t>,</w:t>
            </w:r>
            <w:r w:rsidRPr="000A4CC3">
              <w:rPr>
                <w:rFonts w:ascii="Times New Roman" w:hAnsi="Times New Roman" w:cs="Times New Roman"/>
              </w:rPr>
              <w:t xml:space="preserve"> (2015)</w:t>
            </w:r>
            <w:r w:rsidR="008E6CE9" w:rsidRPr="000A4CC3">
              <w:rPr>
                <w:rFonts w:ascii="Times New Roman" w:hAnsi="Times New Roman" w:cs="Times New Roman"/>
              </w:rPr>
              <w:fldChar w:fldCharType="begin" w:fldLock="1"/>
            </w:r>
            <w:r w:rsidR="00BD146A">
              <w:rPr>
                <w:rFonts w:ascii="Times New Roman" w:hAnsi="Times New Roman" w:cs="Times New Roman"/>
              </w:rPr>
              <w:instrText>ADDIN CSL_CITATION {"citationItems":[{"id":"ITEM-1","itemData":{"DOI":"10.1016/j.amepre.2015.05.004","ISSN":"0749-3797","author":[{"dropping-particle":"","family":"Rotheram-Borus","given":"Mary Jane","non-dropping-particle":"","parse-names":false,"suffix":""},{"dropping-particle":"","family":"Tomlinson","given":"Mark","non-dropping-particle":"","parse-names":false,"suffix":""},{"dropping-particle":"Le","family":"Roux","given":"Ingrid","non-dropping-particle":"","parse-names":false,"suffix":""},{"dropping-particle":"","family":"Stein","given":"Judith A","non-dropping-particle":"","parse-names":false,"suffix":""}],"container-title":"American Journal of Preventive Medicine","id":"ITEM-1","issue":"5","issued":{"date-parts":[["2015"]]},"page":"715-725","publisher":"Elsevier","title":"Alcohol Use, Partner Violence, and Depression","type":"article-journal","volume":"49"},"uris":["http://www.mendeley.com/documents/?uuid=aee6e39f-5a3f-4d2c-834e-c87756033054"]}],"mendeley":{"formattedCitation":"&lt;sup&gt;53&lt;/sup&gt;","plainTextFormattedCitation":"53","previouslyFormattedCitation":"&lt;sup&gt;53&lt;/sup&gt;"},"properties":{"noteIndex":0},"schema":"https://github.com/citation-style-language/schema/raw/master/csl-citation.json"}</w:instrText>
            </w:r>
            <w:r w:rsidR="008E6CE9"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53</w:t>
            </w:r>
            <w:r w:rsidR="008E6CE9" w:rsidRPr="000A4CC3">
              <w:rPr>
                <w:rFonts w:ascii="Times New Roman" w:hAnsi="Times New Roman" w:cs="Times New Roman"/>
              </w:rPr>
              <w:fldChar w:fldCharType="end"/>
            </w:r>
          </w:p>
        </w:tc>
        <w:tc>
          <w:tcPr>
            <w:tcW w:w="2250" w:type="dxa"/>
          </w:tcPr>
          <w:p w14:paraId="32D1590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2F370E12" w14:textId="3A34AF35"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2450AB26" w14:textId="42E15EB8"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45C2893A"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Depression AND </w:t>
            </w:r>
          </w:p>
          <w:p w14:paraId="5317474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p>
          <w:p w14:paraId="3F16DE30" w14:textId="4CE0581C" w:rsidR="00896681" w:rsidRPr="000A4CC3" w:rsidRDefault="00C61599" w:rsidP="00896681">
            <w:pPr>
              <w:rPr>
                <w:rFonts w:ascii="Times New Roman" w:hAnsi="Times New Roman" w:cs="Times New Roman"/>
              </w:rPr>
            </w:pPr>
            <w:r w:rsidRPr="000A4CC3">
              <w:rPr>
                <w:rFonts w:ascii="Times New Roman" w:hAnsi="Times New Roman" w:cs="Times New Roman"/>
              </w:rPr>
              <w:t>a</w:t>
            </w:r>
            <w:r w:rsidR="00896681" w:rsidRPr="000A4CC3">
              <w:rPr>
                <w:rFonts w:ascii="Times New Roman" w:hAnsi="Times New Roman" w:cs="Times New Roman"/>
              </w:rPr>
              <w:t xml:space="preserve">lcohol </w:t>
            </w:r>
            <w:r w:rsidRPr="000A4CC3">
              <w:rPr>
                <w:rFonts w:ascii="Times New Roman" w:hAnsi="Times New Roman" w:cs="Times New Roman"/>
              </w:rPr>
              <w:t>u</w:t>
            </w:r>
            <w:r w:rsidR="00896681" w:rsidRPr="000A4CC3">
              <w:rPr>
                <w:rFonts w:ascii="Times New Roman" w:hAnsi="Times New Roman" w:cs="Times New Roman"/>
              </w:rPr>
              <w:t>se</w:t>
            </w:r>
          </w:p>
          <w:p w14:paraId="6B56BE63" w14:textId="5305E565" w:rsidR="00896681" w:rsidRPr="000A4CC3" w:rsidRDefault="00896681" w:rsidP="00896681">
            <w:pPr>
              <w:rPr>
                <w:rFonts w:ascii="Times New Roman" w:hAnsi="Times New Roman" w:cs="Times New Roman"/>
              </w:rPr>
            </w:pPr>
          </w:p>
        </w:tc>
        <w:tc>
          <w:tcPr>
            <w:tcW w:w="6120" w:type="dxa"/>
          </w:tcPr>
          <w:p w14:paraId="79D2CBD4" w14:textId="2A5B4F45" w:rsidR="00896681" w:rsidRPr="000A4CC3" w:rsidRDefault="00714BE2" w:rsidP="00EC2A44">
            <w:pPr>
              <w:jc w:val="center"/>
              <w:rPr>
                <w:rFonts w:ascii="Times New Roman" w:hAnsi="Times New Roman" w:cs="Times New Roman"/>
                <w:u w:val="single"/>
              </w:rPr>
            </w:pPr>
            <w:r w:rsidRPr="000A4CC3">
              <w:rPr>
                <w:rFonts w:ascii="Times New Roman" w:hAnsi="Times New Roman" w:cs="Times New Roman"/>
                <w:u w:val="single"/>
              </w:rPr>
              <w:t>Lay</w:t>
            </w:r>
            <w:r w:rsidR="00896681" w:rsidRPr="000A4CC3">
              <w:rPr>
                <w:rFonts w:ascii="Times New Roman" w:hAnsi="Times New Roman" w:cs="Times New Roman"/>
                <w:u w:val="single"/>
              </w:rPr>
              <w:t xml:space="preserve"> Health Worker Training/Home Visits</w:t>
            </w:r>
          </w:p>
          <w:p w14:paraId="26E28B90" w14:textId="4731231E"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--Intervention mothers </w:t>
            </w:r>
            <w:r w:rsidR="00EA5C85" w:rsidRPr="000A4CC3">
              <w:rPr>
                <w:rFonts w:ascii="Times New Roman" w:hAnsi="Times New Roman" w:cs="Times New Roman"/>
              </w:rPr>
              <w:t xml:space="preserve">were </w:t>
            </w:r>
            <w:r w:rsidRPr="000A4CC3">
              <w:rPr>
                <w:rFonts w:ascii="Times New Roman" w:hAnsi="Times New Roman" w:cs="Times New Roman"/>
              </w:rPr>
              <w:t>less likely to report depressive symptoms</w:t>
            </w:r>
            <w:r w:rsidR="00C61599" w:rsidRPr="000A4CC3">
              <w:rPr>
                <w:rFonts w:ascii="Times New Roman" w:hAnsi="Times New Roman" w:cs="Times New Roman"/>
              </w:rPr>
              <w:t xml:space="preserve"> than control mothers </w:t>
            </w:r>
          </w:p>
          <w:p w14:paraId="5C10DD6A" w14:textId="24435C1A" w:rsidR="00896681" w:rsidRPr="000A4CC3" w:rsidRDefault="00896681" w:rsidP="00896681">
            <w:pPr>
              <w:rPr>
                <w:rFonts w:ascii="Times New Roman" w:hAnsi="Times New Roman" w:cs="Times New Roman"/>
              </w:rPr>
            </w:pPr>
            <w:r w:rsidRPr="000A4CC3">
              <w:rPr>
                <w:rFonts w:ascii="Times New Roman" w:hAnsi="Times New Roman" w:cs="Times New Roman"/>
              </w:rPr>
              <w:t>--Better quality of life</w:t>
            </w:r>
            <w:r w:rsidR="00EA5C85" w:rsidRPr="000A4CC3">
              <w:rPr>
                <w:rFonts w:ascii="Times New Roman" w:hAnsi="Times New Roman" w:cs="Times New Roman"/>
              </w:rPr>
              <w:t xml:space="preserve"> in intervention</w:t>
            </w:r>
            <w:r w:rsidRPr="000A4CC3">
              <w:rPr>
                <w:rFonts w:ascii="Times New Roman" w:hAnsi="Times New Roman" w:cs="Times New Roman"/>
              </w:rPr>
              <w:t xml:space="preserve"> </w:t>
            </w:r>
            <w:r w:rsidR="00EA5C85" w:rsidRPr="000A4CC3">
              <w:rPr>
                <w:rFonts w:ascii="Times New Roman" w:hAnsi="Times New Roman" w:cs="Times New Roman"/>
              </w:rPr>
              <w:t xml:space="preserve">vs. </w:t>
            </w:r>
            <w:r w:rsidRPr="000A4CC3">
              <w:rPr>
                <w:rFonts w:ascii="Times New Roman" w:hAnsi="Times New Roman" w:cs="Times New Roman"/>
              </w:rPr>
              <w:t>controls at 36 months</w:t>
            </w:r>
          </w:p>
          <w:p w14:paraId="0E0B1E00" w14:textId="77777777" w:rsidR="00896681" w:rsidRPr="000A4CC3" w:rsidRDefault="00896681" w:rsidP="00896681">
            <w:pPr>
              <w:rPr>
                <w:rFonts w:ascii="Times New Roman" w:hAnsi="Times New Roman" w:cs="Times New Roman"/>
              </w:rPr>
            </w:pPr>
          </w:p>
        </w:tc>
        <w:tc>
          <w:tcPr>
            <w:tcW w:w="1620" w:type="dxa"/>
          </w:tcPr>
          <w:p w14:paraId="72538AC7" w14:textId="4231A0CE"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57D75214" w14:textId="77777777" w:rsidTr="003B6D0E">
        <w:tc>
          <w:tcPr>
            <w:tcW w:w="1710" w:type="dxa"/>
          </w:tcPr>
          <w:p w14:paraId="3ACF43D5" w14:textId="502BEEB9" w:rsidR="00896681" w:rsidRPr="000A4CC3" w:rsidRDefault="00896681" w:rsidP="000566AB">
            <w:pPr>
              <w:rPr>
                <w:rFonts w:ascii="Times New Roman" w:hAnsi="Times New Roman" w:cs="Times New Roman"/>
              </w:rPr>
            </w:pPr>
            <w:proofErr w:type="spellStart"/>
            <w:r w:rsidRPr="00BD146A">
              <w:rPr>
                <w:rFonts w:ascii="Times New Roman" w:hAnsi="Times New Roman" w:cs="Times New Roman"/>
              </w:rPr>
              <w:t>Shidhaye</w:t>
            </w:r>
            <w:proofErr w:type="spellEnd"/>
            <w:r w:rsidRPr="000A4CC3">
              <w:rPr>
                <w:rFonts w:ascii="Times New Roman" w:hAnsi="Times New Roman" w:cs="Times New Roman"/>
              </w:rPr>
              <w:t xml:space="preserve"> et al.</w:t>
            </w:r>
            <w:r w:rsidR="00F413FB" w:rsidRPr="000A4CC3">
              <w:rPr>
                <w:rFonts w:ascii="Times New Roman" w:hAnsi="Times New Roman" w:cs="Times New Roman"/>
              </w:rPr>
              <w:t>,</w:t>
            </w:r>
            <w:r w:rsidRPr="000A4CC3">
              <w:rPr>
                <w:rFonts w:ascii="Times New Roman" w:hAnsi="Times New Roman" w:cs="Times New Roman"/>
              </w:rPr>
              <w:t xml:space="preserve"> (2017)</w:t>
            </w:r>
            <w:r w:rsidR="008E6CE9" w:rsidRPr="000A4CC3">
              <w:rPr>
                <w:rFonts w:ascii="Times New Roman" w:hAnsi="Times New Roman" w:cs="Times New Roman"/>
              </w:rPr>
              <w:fldChar w:fldCharType="begin" w:fldLock="1"/>
            </w:r>
            <w:r w:rsidR="00BD146A">
              <w:rPr>
                <w:rFonts w:ascii="Times New Roman" w:hAnsi="Times New Roman" w:cs="Times New Roman"/>
              </w:rPr>
              <w:instrText>ADDIN CSL_CITATION {"citationItems":[{"id":"ITEM-1","itemData":{"DOI":"10.1016/S2215-0366(16)30424-2","ISSN":"2215-0374","PMID":"28063879","abstract":"BACKGROUND VISHRAM was a community-based mental health programme with the goal of addressing the mental health risk factors for suicide in people from 30 villages in the Amravati district in Vidarbha, central India. We aimed to assess whether implementation of VISHRAM was associated with an increase in the proportion of people with depression who sought treatment (contact coverage). METHODS A core strategy of VISHRAM was to increase the demand for care by enhancing mental health literacy and to improve the supply of evidence-based interventions for depression and alcohol-use disorders. Intervention for depression was led by community-based workers and non-specialist counsellors and done in collaboration with facility-based general physicians and psychiatrists. From Dec 25, 2013, to March 10, 2014, before VISHRAM was introduced, we did a baseline cross-sectional survey of adults randomly selected from the electoral roll (baseline survey population). The structured interview was administered by field researchers independent of the VISHRAM intervention and included questions about sociodemographic characteristics, health-care service use, depression (measured using the Patient Health Questionnaire [PHQ]-9), and mental health literacy. 18 months after VISHRAM was enacted, we repeated sampling methods to select a separate population of adults (18 month survey population) and administered the same survey. The primary outcome was change in contact coverage with VISHRAM, defined as the difference in the proportion of individuals with depression (PHQ-9 score &gt;9) who sought treatment for symptoms of depression between the baseline and the 18 month survey population. Secondary outcomes were whether the distribution of coverage was equitable, the type of services sought, and mental health literacy. FINDINGS 1887 participants completed the 18 month survey interview between Sept 18, and Oct 8, 2015. The contact coverage for current depression was six-times higher in the 18 month survey population (27·2%, 95% CI 21·4-33·7) than in the baseline survey population (4·3%, 1·5-7·1). Contact coverage was equitably distributed across sex, education, income, religion, and caste. Most providers consulted for care were general physicians. We observed significant improvements in a range of mental health literacy indicators, for example, conceptualisation of depression as a mental health problem and the intention to seek care for depression. INTERPRETATION A grass-roots community…","author":[{"dropping-particle":"","family":"Shidhaye","given":"Rahul","non-dropping-particle":"","parse-names":false,"suffix":""},{"dropping-particle":"","family":"Murhar","given":"Vaibhav","non-dropping-particle":"","parse-names":false,"suffix":""},{"dropping-particle":"","family":"Gangale","given":"Siddharth","non-dropping-particle":"","parse-names":false,"suffix":""},{"dropping-particle":"","family":"Aldridge","given":"Luke","non-dropping-particle":"","parse-names":false,"suffix":""},{"dropping-particle":"","family":"Shastri","given":"Rahul","non-dropping-particle":"","parse-names":false,"suffix":""},{"dropping-particle":"","family":"Parikh","given":"Rachana","non-dropping-particle":"","parse-names":false,"suffix":""},{"dropping-particle":"","family":"Shrivastava","given":"Ritu","non-dropping-particle":"","parse-names":false,"suffix":""},{"dropping-particle":"","family":"Damle","given":"Suvarna","non-dropping-particle":"","parse-names":false,"suffix":""},{"dropping-particle":"","family":"Raja","given":"Tasneem","non-dropping-particle":"","parse-names":false,"suffix":""},{"dropping-particle":"","family":"Nadkarni","given":"Abhijit","non-dropping-particle":"","parse-names":false,"suffix":""},{"dropping-particle":"","family":"Patel","given":"Vikram","non-dropping-particle":"","parse-names":false,"suffix":""}],"container-title":"The lancet. Psychiatry","id":"ITEM-1","issue":"2","issued":{"date-parts":[["2017","2"]]},"page":"128-135","title":"The effect of VISHRAM, a grass-roots community-based mental health programme, on the treatment gap for depression in rural communities in India: a population-based study.","type":"article-journal","volume":"4"},"uris":["http://www.mendeley.com/documents/?uuid=10c4f895-37f5-4488-ab69-7e951ba832b0"]}],"mendeley":{"formattedCitation":"&lt;sup&gt;54&lt;/sup&gt;","plainTextFormattedCitation":"54","previouslyFormattedCitation":"&lt;sup&gt;54&lt;/sup&gt;"},"properties":{"noteIndex":0},"schema":"https://github.com/citation-style-language/schema/raw/master/csl-citation.json"}</w:instrText>
            </w:r>
            <w:r w:rsidR="008E6CE9"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54</w:t>
            </w:r>
            <w:r w:rsidR="008E6CE9" w:rsidRPr="000A4CC3">
              <w:rPr>
                <w:rFonts w:ascii="Times New Roman" w:hAnsi="Times New Roman" w:cs="Times New Roman"/>
              </w:rPr>
              <w:fldChar w:fldCharType="end"/>
            </w:r>
          </w:p>
        </w:tc>
        <w:tc>
          <w:tcPr>
            <w:tcW w:w="2250" w:type="dxa"/>
          </w:tcPr>
          <w:p w14:paraId="3C6A207D"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India (LMIC)</w:t>
            </w:r>
          </w:p>
        </w:tc>
        <w:tc>
          <w:tcPr>
            <w:tcW w:w="1530" w:type="dxa"/>
          </w:tcPr>
          <w:p w14:paraId="677B1C05" w14:textId="12326058" w:rsidR="00896681" w:rsidRPr="000A4CC3" w:rsidRDefault="00896681" w:rsidP="00896681">
            <w:pPr>
              <w:rPr>
                <w:rFonts w:ascii="Times New Roman" w:hAnsi="Times New Roman" w:cs="Times New Roman"/>
                <w:i/>
                <w:iCs/>
              </w:rPr>
            </w:pPr>
            <w:r w:rsidRPr="000A4CC3">
              <w:rPr>
                <w:rFonts w:ascii="Times New Roman" w:hAnsi="Times New Roman" w:cs="Times New Roman"/>
              </w:rPr>
              <w:t>Observational Study</w:t>
            </w:r>
          </w:p>
        </w:tc>
        <w:tc>
          <w:tcPr>
            <w:tcW w:w="1620" w:type="dxa"/>
          </w:tcPr>
          <w:p w14:paraId="4E6D3AA5" w14:textId="46A55231"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4F6FA09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in rural settings</w:t>
            </w:r>
          </w:p>
        </w:tc>
        <w:tc>
          <w:tcPr>
            <w:tcW w:w="6120" w:type="dxa"/>
          </w:tcPr>
          <w:p w14:paraId="08716441" w14:textId="2FC5AC1C" w:rsidR="00896681" w:rsidRPr="000A4CC3" w:rsidRDefault="00714BE2" w:rsidP="00EC2A44">
            <w:pPr>
              <w:jc w:val="center"/>
              <w:rPr>
                <w:rFonts w:ascii="Times New Roman" w:hAnsi="Times New Roman" w:cs="Times New Roman"/>
                <w:u w:val="single"/>
              </w:rPr>
            </w:pPr>
            <w:r w:rsidRPr="000A4CC3">
              <w:rPr>
                <w:rFonts w:ascii="Times New Roman" w:hAnsi="Times New Roman" w:cs="Times New Roman"/>
                <w:u w:val="single"/>
              </w:rPr>
              <w:t xml:space="preserve">Multidisciplinary </w:t>
            </w:r>
            <w:r w:rsidR="00EA5C85" w:rsidRPr="000A4CC3">
              <w:rPr>
                <w:rFonts w:ascii="Times New Roman" w:hAnsi="Times New Roman" w:cs="Times New Roman"/>
                <w:u w:val="single"/>
              </w:rPr>
              <w:t>C</w:t>
            </w:r>
            <w:r w:rsidRPr="000A4CC3">
              <w:rPr>
                <w:rFonts w:ascii="Times New Roman" w:hAnsi="Times New Roman" w:cs="Times New Roman"/>
                <w:u w:val="single"/>
              </w:rPr>
              <w:t>ommunity</w:t>
            </w:r>
            <w:r w:rsidR="00896681" w:rsidRPr="000A4CC3">
              <w:rPr>
                <w:rFonts w:ascii="Times New Roman" w:hAnsi="Times New Roman" w:cs="Times New Roman"/>
                <w:u w:val="single"/>
              </w:rPr>
              <w:t>-</w:t>
            </w:r>
            <w:r w:rsidR="00C61599" w:rsidRPr="000A4CC3">
              <w:rPr>
                <w:rFonts w:ascii="Times New Roman" w:hAnsi="Times New Roman" w:cs="Times New Roman"/>
                <w:u w:val="single"/>
              </w:rPr>
              <w:t>B</w:t>
            </w:r>
            <w:r w:rsidR="00896681" w:rsidRPr="000A4CC3">
              <w:rPr>
                <w:rFonts w:ascii="Times New Roman" w:hAnsi="Times New Roman" w:cs="Times New Roman"/>
                <w:u w:val="single"/>
              </w:rPr>
              <w:t>ased Mental Health Program</w:t>
            </w:r>
          </w:p>
          <w:p w14:paraId="011FD47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--Contact coverage was 6x greater after 18 months, and mental health literacy improved</w:t>
            </w:r>
          </w:p>
        </w:tc>
        <w:tc>
          <w:tcPr>
            <w:tcW w:w="1620" w:type="dxa"/>
          </w:tcPr>
          <w:p w14:paraId="79D41284" w14:textId="6DE0335C" w:rsidR="00896681" w:rsidRPr="000A4CC3" w:rsidRDefault="00E66DC1" w:rsidP="00896681">
            <w:pPr>
              <w:rPr>
                <w:rFonts w:ascii="Times New Roman" w:hAnsi="Times New Roman" w:cs="Times New Roman"/>
              </w:rPr>
            </w:pPr>
            <w:r w:rsidRPr="000A4CC3">
              <w:rPr>
                <w:rFonts w:ascii="Times New Roman" w:hAnsi="Times New Roman" w:cs="Times New Roman"/>
              </w:rPr>
              <w:t xml:space="preserve">Model 6 </w:t>
            </w:r>
          </w:p>
        </w:tc>
      </w:tr>
      <w:tr w:rsidR="00EC2A44" w:rsidRPr="000A4CC3" w14:paraId="3B539BB7" w14:textId="77777777" w:rsidTr="003B6D0E">
        <w:tc>
          <w:tcPr>
            <w:tcW w:w="1710" w:type="dxa"/>
          </w:tcPr>
          <w:p w14:paraId="7A74BA7B" w14:textId="010A0E31" w:rsidR="00896681" w:rsidRPr="000A4CC3" w:rsidRDefault="00896681" w:rsidP="000566AB">
            <w:pPr>
              <w:rPr>
                <w:rFonts w:ascii="Times New Roman" w:hAnsi="Times New Roman" w:cs="Times New Roman"/>
              </w:rPr>
            </w:pPr>
            <w:proofErr w:type="spellStart"/>
            <w:r w:rsidRPr="000A4CC3">
              <w:rPr>
                <w:rFonts w:ascii="Times New Roman" w:hAnsi="Times New Roman" w:cs="Times New Roman"/>
              </w:rPr>
              <w:t>Siskind</w:t>
            </w:r>
            <w:proofErr w:type="spellEnd"/>
            <w:r w:rsidRPr="000A4CC3">
              <w:rPr>
                <w:rFonts w:ascii="Times New Roman" w:hAnsi="Times New Roman" w:cs="Times New Roman"/>
              </w:rPr>
              <w:t xml:space="preserve"> et al.</w:t>
            </w:r>
            <w:r w:rsidR="00F413FB" w:rsidRPr="000A4CC3">
              <w:rPr>
                <w:rFonts w:ascii="Times New Roman" w:hAnsi="Times New Roman" w:cs="Times New Roman"/>
              </w:rPr>
              <w:t>,</w:t>
            </w:r>
            <w:r w:rsidRPr="000A4CC3">
              <w:rPr>
                <w:rFonts w:ascii="Times New Roman" w:hAnsi="Times New Roman" w:cs="Times New Roman"/>
              </w:rPr>
              <w:t xml:space="preserve"> (2010)</w:t>
            </w:r>
            <w:r w:rsidR="008E6CE9" w:rsidRPr="000A4CC3">
              <w:rPr>
                <w:rFonts w:ascii="Times New Roman" w:hAnsi="Times New Roman" w:cs="Times New Roman"/>
              </w:rPr>
              <w:fldChar w:fldCharType="begin" w:fldLock="1"/>
            </w:r>
            <w:r w:rsidR="00BD146A">
              <w:rPr>
                <w:rFonts w:ascii="Times New Roman" w:hAnsi="Times New Roman" w:cs="Times New Roman"/>
              </w:rPr>
              <w:instrText>ADDIN CSL_CITATION {"citationItems":[{"id":"ITEM-1","itemData":{"DOI":"10.1192/bjp.bp.109.068957","author":[{"dropping-particle":"","family":"Siskind","given":"Dan","non-dropping-particle":"","parse-names":false,"suffix":""},{"dropping-particle":"","family":"Araya","given":"Ricardo","non-dropping-particle":"","parse-names":false,"suffix":""},{"dropping-particle":"","family":"Kim","given":"Jane","non-dropping-particle":"","parse-names":false,"suffix":""}],"container-title":"The British journal of psychiatry : the journal of mental science","id":"ITEM-1","issued":{"date-parts":[["2010"]]},"page":"291-296","title":"Cost-effectiveness of improved primary care treatment of depression in women in Chile","type":"article-journal"},"uris":["http://www.mendeley.com/documents/?uuid=41620d32-1ad2-40cc-bc9d-aa1c5855feda"]}],"mendeley":{"formattedCitation":"&lt;sup&gt;55&lt;/sup&gt;","plainTextFormattedCitation":"55","previouslyFormattedCitation":"&lt;sup&gt;55&lt;/sup&gt;"},"properties":{"noteIndex":0},"schema":"https://github.com/citation-style-language/schema/raw/master/csl-citation.json"}</w:instrText>
            </w:r>
            <w:r w:rsidR="008E6CE9"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55</w:t>
            </w:r>
            <w:r w:rsidR="008E6CE9" w:rsidRPr="000A4CC3">
              <w:rPr>
                <w:rFonts w:ascii="Times New Roman" w:hAnsi="Times New Roman" w:cs="Times New Roman"/>
              </w:rPr>
              <w:fldChar w:fldCharType="end"/>
            </w:r>
          </w:p>
        </w:tc>
        <w:tc>
          <w:tcPr>
            <w:tcW w:w="2250" w:type="dxa"/>
          </w:tcPr>
          <w:p w14:paraId="6B22EC21" w14:textId="33A0B1FC" w:rsidR="00896681" w:rsidRPr="000A4CC3" w:rsidRDefault="00896681" w:rsidP="00896681">
            <w:pPr>
              <w:rPr>
                <w:rFonts w:ascii="Times New Roman" w:hAnsi="Times New Roman" w:cs="Times New Roman"/>
              </w:rPr>
            </w:pPr>
            <w:r w:rsidRPr="000A4CC3">
              <w:rPr>
                <w:rFonts w:ascii="Times New Roman" w:hAnsi="Times New Roman" w:cs="Times New Roman"/>
              </w:rPr>
              <w:t>Chile (UMIC)**</w:t>
            </w:r>
            <w:r w:rsidR="005A15C4" w:rsidRPr="000A4CC3">
              <w:rPr>
                <w:rFonts w:ascii="Times New Roman" w:hAnsi="Times New Roman" w:cs="Times New Roman"/>
              </w:rPr>
              <w:t>*</w:t>
            </w:r>
          </w:p>
        </w:tc>
        <w:tc>
          <w:tcPr>
            <w:tcW w:w="1530" w:type="dxa"/>
          </w:tcPr>
          <w:p w14:paraId="004BD438" w14:textId="31A6CC83" w:rsidR="00896681" w:rsidRPr="000A4CC3" w:rsidRDefault="00896681" w:rsidP="00896681">
            <w:pPr>
              <w:rPr>
                <w:rFonts w:ascii="Times New Roman" w:hAnsi="Times New Roman" w:cs="Times New Roman"/>
                <w:i/>
                <w:iCs/>
              </w:rPr>
            </w:pPr>
            <w:r w:rsidRPr="000A4CC3">
              <w:rPr>
                <w:rFonts w:ascii="Times New Roman" w:hAnsi="Times New Roman" w:cs="Times New Roman"/>
              </w:rPr>
              <w:t>Markov modelling using RCT data</w:t>
            </w:r>
          </w:p>
        </w:tc>
        <w:tc>
          <w:tcPr>
            <w:tcW w:w="1620" w:type="dxa"/>
          </w:tcPr>
          <w:p w14:paraId="35C99A1C" w14:textId="41C4AD6F"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Economic Evaluation / Cost</w:t>
            </w:r>
            <w:r w:rsidR="00C61599" w:rsidRPr="000A4CC3">
              <w:rPr>
                <w:rFonts w:ascii="Times New Roman" w:hAnsi="Times New Roman" w:cs="Times New Roman"/>
                <w:i/>
                <w:iCs/>
              </w:rPr>
              <w:t>-</w:t>
            </w:r>
            <w:r w:rsidRPr="000A4CC3">
              <w:rPr>
                <w:rFonts w:ascii="Times New Roman" w:hAnsi="Times New Roman" w:cs="Times New Roman"/>
                <w:i/>
                <w:iCs/>
              </w:rPr>
              <w:t>Effectiveness</w:t>
            </w:r>
          </w:p>
          <w:p w14:paraId="122A0236"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w:t>
            </w:r>
          </w:p>
          <w:p w14:paraId="70A38384"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 </w:t>
            </w:r>
          </w:p>
        </w:tc>
        <w:tc>
          <w:tcPr>
            <w:tcW w:w="6120" w:type="dxa"/>
          </w:tcPr>
          <w:p w14:paraId="4BF95E1B" w14:textId="4D6879ED"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Multi-</w:t>
            </w:r>
            <w:r w:rsidR="00C61599" w:rsidRPr="000A4CC3">
              <w:rPr>
                <w:rFonts w:ascii="Times New Roman" w:hAnsi="Times New Roman" w:cs="Times New Roman"/>
                <w:u w:val="single"/>
              </w:rPr>
              <w:t>F</w:t>
            </w:r>
            <w:r w:rsidRPr="000A4CC3">
              <w:rPr>
                <w:rFonts w:ascii="Times New Roman" w:hAnsi="Times New Roman" w:cs="Times New Roman"/>
                <w:u w:val="single"/>
              </w:rPr>
              <w:t>aceted Stepped Care Intervention</w:t>
            </w:r>
          </w:p>
          <w:p w14:paraId="389C1517" w14:textId="56D8CAC9" w:rsidR="00896681" w:rsidRPr="000A4CC3" w:rsidRDefault="00896681" w:rsidP="00896681">
            <w:pPr>
              <w:rPr>
                <w:rFonts w:ascii="Times New Roman" w:hAnsi="Times New Roman" w:cs="Times New Roman"/>
              </w:rPr>
            </w:pPr>
            <w:r w:rsidRPr="000A4CC3">
              <w:rPr>
                <w:rFonts w:ascii="Times New Roman" w:hAnsi="Times New Roman" w:cs="Times New Roman"/>
              </w:rPr>
              <w:t>--Intervention ICER = 468/QALY vs. no treatment</w:t>
            </w:r>
            <w:r w:rsidR="00C61599" w:rsidRPr="000A4CC3">
              <w:rPr>
                <w:rFonts w:ascii="Times New Roman" w:hAnsi="Times New Roman" w:cs="Times New Roman"/>
              </w:rPr>
              <w:t>. U</w:t>
            </w:r>
            <w:r w:rsidRPr="000A4CC3">
              <w:rPr>
                <w:rFonts w:ascii="Times New Roman" w:hAnsi="Times New Roman" w:cs="Times New Roman"/>
              </w:rPr>
              <w:t>sual care ICER = $113/QALY vs. no treatment</w:t>
            </w:r>
          </w:p>
          <w:p w14:paraId="56E1E0AE"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--Very cost-effective given local GDP</w:t>
            </w:r>
          </w:p>
        </w:tc>
        <w:tc>
          <w:tcPr>
            <w:tcW w:w="1620" w:type="dxa"/>
          </w:tcPr>
          <w:p w14:paraId="5BB49F64" w14:textId="60AA416E" w:rsidR="00896681" w:rsidRPr="000A4CC3" w:rsidRDefault="00F9103B" w:rsidP="00F9103B">
            <w:pPr>
              <w:rPr>
                <w:rFonts w:ascii="Times New Roman" w:hAnsi="Times New Roman" w:cs="Times New Roman"/>
              </w:rPr>
            </w:pPr>
            <w:r w:rsidRPr="000A4CC3">
              <w:rPr>
                <w:rFonts w:ascii="Times New Roman" w:hAnsi="Times New Roman" w:cs="Times New Roman"/>
              </w:rPr>
              <w:t>Modelling methods for economic evaluation</w:t>
            </w:r>
            <w:r w:rsidR="00E66DC1" w:rsidRPr="000A4CC3">
              <w:rPr>
                <w:rFonts w:ascii="Times New Roman" w:hAnsi="Times New Roman" w:cs="Times New Roman"/>
              </w:rPr>
              <w:t xml:space="preserve"> </w:t>
            </w:r>
          </w:p>
        </w:tc>
      </w:tr>
      <w:tr w:rsidR="00EC2A44" w:rsidRPr="000A4CC3" w14:paraId="55AF0D36" w14:textId="77777777" w:rsidTr="003B6D0E">
        <w:tc>
          <w:tcPr>
            <w:tcW w:w="1710" w:type="dxa"/>
          </w:tcPr>
          <w:p w14:paraId="118993E6" w14:textId="0A8D9109" w:rsidR="00896681" w:rsidRPr="000A4CC3" w:rsidRDefault="00896681" w:rsidP="000566AB">
            <w:pPr>
              <w:rPr>
                <w:rFonts w:ascii="Times New Roman" w:hAnsi="Times New Roman" w:cs="Times New Roman"/>
              </w:rPr>
            </w:pPr>
            <w:proofErr w:type="spellStart"/>
            <w:r w:rsidRPr="000A4CC3">
              <w:rPr>
                <w:rFonts w:ascii="Times New Roman" w:hAnsi="Times New Roman" w:cs="Times New Roman"/>
              </w:rPr>
              <w:t>Sorsdahl</w:t>
            </w:r>
            <w:proofErr w:type="spellEnd"/>
            <w:r w:rsidRPr="000A4CC3">
              <w:rPr>
                <w:rFonts w:ascii="Times New Roman" w:hAnsi="Times New Roman" w:cs="Times New Roman"/>
              </w:rPr>
              <w:t xml:space="preserve"> et al.</w:t>
            </w:r>
            <w:r w:rsidR="00F413FB" w:rsidRPr="000A4CC3">
              <w:rPr>
                <w:rFonts w:ascii="Times New Roman" w:hAnsi="Times New Roman" w:cs="Times New Roman"/>
              </w:rPr>
              <w:t>,</w:t>
            </w:r>
            <w:r w:rsidRPr="000A4CC3">
              <w:rPr>
                <w:rFonts w:ascii="Times New Roman" w:hAnsi="Times New Roman" w:cs="Times New Roman"/>
              </w:rPr>
              <w:t xml:space="preserve"> (2015)</w:t>
            </w:r>
            <w:r w:rsidR="008E6CE9" w:rsidRPr="000A4CC3">
              <w:rPr>
                <w:rFonts w:ascii="Times New Roman" w:hAnsi="Times New Roman" w:cs="Times New Roman"/>
              </w:rPr>
              <w:fldChar w:fldCharType="begin" w:fldLock="1"/>
            </w:r>
            <w:r w:rsidR="00BD146A">
              <w:rPr>
                <w:rFonts w:ascii="Times New Roman" w:hAnsi="Times New Roman" w:cs="Times New Roman"/>
              </w:rPr>
              <w:instrText>ADDIN CSL_CITATION {"citationItems":[{"id":"ITEM-1","itemData":{"DOI":"10.1007/s10597-015-9853-9","ISSN":"0010-3853","author":[{"dropping-particle":"","family":"Sorsdahl","given":"Katherine","non-dropping-particle":"","parse-names":false,"suffix":""},{"dropping-particle":"","family":"Petersen","given":"Petal","non-dropping-particle":"","parse-names":false,"suffix":""}],"container-title":"Community Mental Health Journal","id":"ITEM-1","issued":{"date-parts":[["2015"]]},"page":"962-969","publisher":"Springer US","title":"Feasibility and Preliminary Responses to a Screening and Brief Intervention Program for Maternal Mental Disorders Within the Context of Primary Care","type":"article-journal"},"uris":["http://www.mendeley.com/documents/?uuid=4dc2fd34-82c1-4a78-9868-560b988e6965"]}],"mendeley":{"formattedCitation":"&lt;sup&gt;56&lt;/sup&gt;","plainTextFormattedCitation":"56","previouslyFormattedCitation":"&lt;sup&gt;56&lt;/sup&gt;"},"properties":{"noteIndex":0},"schema":"https://github.com/citation-style-language/schema/raw/master/csl-citation.json"}</w:instrText>
            </w:r>
            <w:r w:rsidR="008E6CE9" w:rsidRPr="000A4CC3">
              <w:rPr>
                <w:rFonts w:ascii="Times New Roman" w:hAnsi="Times New Roman" w:cs="Times New Roman"/>
              </w:rPr>
              <w:fldChar w:fldCharType="separate"/>
            </w:r>
            <w:r w:rsidR="000566AB" w:rsidRPr="000A4CC3">
              <w:rPr>
                <w:rFonts w:ascii="Times New Roman" w:hAnsi="Times New Roman" w:cs="Times New Roman"/>
                <w:noProof/>
                <w:vertAlign w:val="superscript"/>
              </w:rPr>
              <w:t>56</w:t>
            </w:r>
            <w:r w:rsidR="008E6CE9" w:rsidRPr="000A4CC3">
              <w:rPr>
                <w:rFonts w:ascii="Times New Roman" w:hAnsi="Times New Roman" w:cs="Times New Roman"/>
              </w:rPr>
              <w:fldChar w:fldCharType="end"/>
            </w:r>
          </w:p>
        </w:tc>
        <w:tc>
          <w:tcPr>
            <w:tcW w:w="2250" w:type="dxa"/>
          </w:tcPr>
          <w:p w14:paraId="65FB9EE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73E034E5" w14:textId="4D2664C6" w:rsidR="00896681" w:rsidRPr="000A4CC3" w:rsidRDefault="00896681" w:rsidP="00896681">
            <w:pPr>
              <w:rPr>
                <w:rFonts w:ascii="Times New Roman" w:hAnsi="Times New Roman" w:cs="Times New Roman"/>
                <w:i/>
                <w:iCs/>
              </w:rPr>
            </w:pPr>
            <w:r w:rsidRPr="000A4CC3">
              <w:rPr>
                <w:rFonts w:ascii="Times New Roman" w:hAnsi="Times New Roman" w:cs="Times New Roman"/>
              </w:rPr>
              <w:t xml:space="preserve">Uncontrolled </w:t>
            </w:r>
            <w:r w:rsidR="00C61599" w:rsidRPr="000A4CC3">
              <w:rPr>
                <w:rFonts w:ascii="Times New Roman" w:hAnsi="Times New Roman" w:cs="Times New Roman"/>
              </w:rPr>
              <w:t>B</w:t>
            </w:r>
            <w:r w:rsidRPr="000A4CC3">
              <w:rPr>
                <w:rFonts w:ascii="Times New Roman" w:hAnsi="Times New Roman" w:cs="Times New Roman"/>
              </w:rPr>
              <w:t>efore-and-</w:t>
            </w:r>
            <w:r w:rsidR="00C61599" w:rsidRPr="000A4CC3">
              <w:rPr>
                <w:rFonts w:ascii="Times New Roman" w:hAnsi="Times New Roman" w:cs="Times New Roman"/>
              </w:rPr>
              <w:t>A</w:t>
            </w:r>
            <w:r w:rsidRPr="000A4CC3">
              <w:rPr>
                <w:rFonts w:ascii="Times New Roman" w:hAnsi="Times New Roman" w:cs="Times New Roman"/>
              </w:rPr>
              <w:t>fter study</w:t>
            </w:r>
          </w:p>
        </w:tc>
        <w:tc>
          <w:tcPr>
            <w:tcW w:w="1620" w:type="dxa"/>
          </w:tcPr>
          <w:p w14:paraId="010C7857" w14:textId="2CBED524"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56714259"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Depression AND </w:t>
            </w:r>
          </w:p>
          <w:p w14:paraId="520B38A2"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Problematic</w:t>
            </w:r>
          </w:p>
          <w:p w14:paraId="13887E2A" w14:textId="53DCA380" w:rsidR="00896681" w:rsidRPr="000A4CC3" w:rsidRDefault="00C61599" w:rsidP="00896681">
            <w:pPr>
              <w:rPr>
                <w:rFonts w:ascii="Times New Roman" w:hAnsi="Times New Roman" w:cs="Times New Roman"/>
              </w:rPr>
            </w:pPr>
            <w:r w:rsidRPr="000A4CC3">
              <w:rPr>
                <w:rFonts w:ascii="Times New Roman" w:hAnsi="Times New Roman" w:cs="Times New Roman"/>
              </w:rPr>
              <w:t>a</w:t>
            </w:r>
            <w:r w:rsidR="00896681" w:rsidRPr="000A4CC3">
              <w:rPr>
                <w:rFonts w:ascii="Times New Roman" w:hAnsi="Times New Roman" w:cs="Times New Roman"/>
              </w:rPr>
              <w:t xml:space="preserve">lcohol </w:t>
            </w:r>
            <w:r w:rsidRPr="000A4CC3">
              <w:rPr>
                <w:rFonts w:ascii="Times New Roman" w:hAnsi="Times New Roman" w:cs="Times New Roman"/>
              </w:rPr>
              <w:t>u</w:t>
            </w:r>
            <w:r w:rsidR="00896681" w:rsidRPr="000A4CC3">
              <w:rPr>
                <w:rFonts w:ascii="Times New Roman" w:hAnsi="Times New Roman" w:cs="Times New Roman"/>
              </w:rPr>
              <w:t xml:space="preserve">se in pregnant women </w:t>
            </w:r>
          </w:p>
          <w:p w14:paraId="765CC687" w14:textId="77777777" w:rsidR="00896681" w:rsidRPr="000A4CC3" w:rsidRDefault="00896681" w:rsidP="00896681">
            <w:pPr>
              <w:rPr>
                <w:rFonts w:ascii="Times New Roman" w:hAnsi="Times New Roman" w:cs="Times New Roman"/>
              </w:rPr>
            </w:pPr>
          </w:p>
        </w:tc>
        <w:tc>
          <w:tcPr>
            <w:tcW w:w="6120" w:type="dxa"/>
          </w:tcPr>
          <w:p w14:paraId="60392EDD" w14:textId="77777777" w:rsidR="00896681" w:rsidRPr="000A4CC3" w:rsidRDefault="00896681" w:rsidP="00EC2A44">
            <w:pPr>
              <w:jc w:val="center"/>
              <w:rPr>
                <w:rFonts w:ascii="Times New Roman" w:hAnsi="Times New Roman" w:cs="Times New Roman"/>
                <w:u w:val="single"/>
              </w:rPr>
            </w:pPr>
            <w:r w:rsidRPr="000A4CC3">
              <w:rPr>
                <w:rFonts w:ascii="Times New Roman" w:hAnsi="Times New Roman" w:cs="Times New Roman"/>
                <w:u w:val="single"/>
              </w:rPr>
              <w:t>Nurse and Counselor-Delivered Screening and Psychotherapy</w:t>
            </w:r>
          </w:p>
          <w:p w14:paraId="0CC7BE03"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--At 3-month follow up, depression scores and self-reported tobacco use decreased significantly, but no change in alcohol and other drug use</w:t>
            </w:r>
          </w:p>
        </w:tc>
        <w:tc>
          <w:tcPr>
            <w:tcW w:w="1620" w:type="dxa"/>
          </w:tcPr>
          <w:p w14:paraId="265994D2" w14:textId="009CA25D" w:rsidR="00896681" w:rsidRPr="000A4CC3" w:rsidRDefault="00714BE2" w:rsidP="00896681">
            <w:pPr>
              <w:rPr>
                <w:rFonts w:ascii="Times New Roman" w:hAnsi="Times New Roman" w:cs="Times New Roman"/>
              </w:rPr>
            </w:pPr>
            <w:r w:rsidRPr="000A4CC3">
              <w:rPr>
                <w:rFonts w:ascii="Times New Roman" w:hAnsi="Times New Roman" w:cs="Times New Roman"/>
              </w:rPr>
              <w:t xml:space="preserve">Model 3 </w:t>
            </w:r>
          </w:p>
        </w:tc>
      </w:tr>
      <w:tr w:rsidR="00EC2A44" w:rsidRPr="000A4CC3" w14:paraId="33BEAE37" w14:textId="77777777" w:rsidTr="003B6D0E">
        <w:tc>
          <w:tcPr>
            <w:tcW w:w="1710" w:type="dxa"/>
          </w:tcPr>
          <w:p w14:paraId="379AB10D" w14:textId="0F1FDCEB" w:rsidR="00896681" w:rsidRPr="000A4CC3" w:rsidRDefault="00BD146A" w:rsidP="00BD146A">
            <w:pPr>
              <w:rPr>
                <w:rFonts w:ascii="Times New Roman" w:hAnsi="Times New Roman" w:cs="Times New Roman"/>
              </w:rPr>
            </w:pPr>
            <w:r>
              <w:rPr>
                <w:rFonts w:ascii="Times New Roman" w:hAnsi="Times New Roman" w:cs="Times New Roman"/>
              </w:rPr>
              <w:lastRenderedPageBreak/>
              <w:t>Tom</w:t>
            </w:r>
            <w:r w:rsidR="00896681" w:rsidRPr="00BD146A">
              <w:rPr>
                <w:rFonts w:ascii="Times New Roman" w:hAnsi="Times New Roman" w:cs="Times New Roman"/>
              </w:rPr>
              <w:t>l</w:t>
            </w:r>
            <w:r>
              <w:rPr>
                <w:rFonts w:ascii="Times New Roman" w:hAnsi="Times New Roman" w:cs="Times New Roman"/>
              </w:rPr>
              <w:t>in</w:t>
            </w:r>
            <w:r w:rsidR="00896681" w:rsidRPr="00BD146A">
              <w:rPr>
                <w:rFonts w:ascii="Times New Roman" w:hAnsi="Times New Roman" w:cs="Times New Roman"/>
              </w:rPr>
              <w:t>son</w:t>
            </w:r>
            <w:r w:rsidR="00896681" w:rsidRPr="000A4CC3">
              <w:rPr>
                <w:rFonts w:ascii="Times New Roman" w:hAnsi="Times New Roman" w:cs="Times New Roman"/>
              </w:rPr>
              <w:t xml:space="preserve"> et al. (2016)</w:t>
            </w:r>
            <w:r>
              <w:rPr>
                <w:rFonts w:ascii="Times New Roman" w:hAnsi="Times New Roman" w:cs="Times New Roman"/>
              </w:rPr>
              <w:fldChar w:fldCharType="begin" w:fldLock="1"/>
            </w:r>
            <w:r>
              <w:rPr>
                <w:rFonts w:ascii="Times New Roman" w:hAnsi="Times New Roman" w:cs="Times New Roman"/>
              </w:rPr>
              <w:instrText>ADDIN CSL_CITATION {"citationItems":[{"id":"ITEM-1","itemData":{"DOI":"10.1007/s11121-016-0676-x","abstract":"Almost all pregnant women (98 %) in 24 Cape Town neighborhoods were randomized by neighborhood to (1) the standard care (SC) condition (n = 12 neighborhoods; n = 594 pregnant women) or (2) the Philani Intervention Program (PIP) in which home visits by Community Health Workers (CHW) were conducted (n = 12 neighborhoods; n = 644 pregnant women). At 36 months post-birth (84.6 % follow-up), PIP mothers were significantly less depressed compared to the SC mothers. Children in PIP were significantly less likely to be stunted (24.3 vs 18.1 %, p = 0.013), to have better vocabularies, and were less likely to be hospitalized than children in the SC condition. These data suggest home visits may need to continue for several years post-birth. Sustainable, scalable perinatal intervention models are needed in LMIC.","author":[{"dropping-particle":"","family":"Tomlinson","given":"Mark","non-dropping-particle":"","parse-names":false,"suffix":""},{"dropping-particle":"","family":"Rotheram-Borus","given":"Mary Jane","non-dropping-particle":"","parse-names":false,"suffix":""},{"dropping-particle":"","family":"Roux","given":"Ingrid M","non-dropping-particle":"Le","parse-names":false,"suffix":""},{"dropping-particle":"","family":"Youssef","given":"Maryann","non-dropping-particle":"","parse-names":false,"suffix":""},{"dropping-particle":"","family":"Nelson","given":"Sandahl H","non-dropping-particle":"","parse-names":false,"suffix":""},{"dropping-particle":"","family":"Scheffler","given":"Aaron","non-dropping-particle":"","parse-names":false,"suffix":""},{"dropping-particle":"","family":"Weiss","given":"Robert E","non-dropping-particle":"","parse-names":false,"suffix":""},{"dropping-particle":"","family":"O'connor","given":"Mary","non-dropping-particle":"","parse-names":false,"suffix":""},{"dropping-particle":"","family":"Worthman","given":"Carol M","non-dropping-particle":"","parse-names":false,"suffix":""}],"id":"ITEM-1","issued":{"date-parts":[["0"]]},"title":"Thirty-Six-Month Outcomes of a Generalist Paraprofessional Perinatal Home Visiting Intervention in South Africa on Maternal Health and Child Health and Development","type":"article-journal"},"uris":["http://www.mendeley.com/documents/?uuid=a4c20aa9-6689-3c4c-a826-bc5213cc8e91"]}],"mendeley":{"formattedCitation":"&lt;sup&gt;57&lt;/sup&gt;","plainTextFormattedCitation":"57"},"properties":{"noteIndex":0},"schema":"https://github.com/citation-style-language/schema/raw/master/csl-citation.json"}</w:instrText>
            </w:r>
            <w:r>
              <w:rPr>
                <w:rFonts w:ascii="Times New Roman" w:hAnsi="Times New Roman" w:cs="Times New Roman"/>
              </w:rPr>
              <w:fldChar w:fldCharType="separate"/>
            </w:r>
            <w:r w:rsidRPr="00BD146A">
              <w:rPr>
                <w:rFonts w:ascii="Times New Roman" w:hAnsi="Times New Roman" w:cs="Times New Roman"/>
                <w:noProof/>
                <w:vertAlign w:val="superscript"/>
              </w:rPr>
              <w:t>57</w:t>
            </w:r>
            <w:r>
              <w:rPr>
                <w:rFonts w:ascii="Times New Roman" w:hAnsi="Times New Roman" w:cs="Times New Roman"/>
              </w:rPr>
              <w:fldChar w:fldCharType="end"/>
            </w:r>
          </w:p>
        </w:tc>
        <w:tc>
          <w:tcPr>
            <w:tcW w:w="2250" w:type="dxa"/>
          </w:tcPr>
          <w:p w14:paraId="448710CC"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South Africa (UMIC)</w:t>
            </w:r>
          </w:p>
        </w:tc>
        <w:tc>
          <w:tcPr>
            <w:tcW w:w="1530" w:type="dxa"/>
          </w:tcPr>
          <w:p w14:paraId="4C411226" w14:textId="1B653828"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0C9C2A1E" w14:textId="30039787"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5E0889BA"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 Perinatal depression</w:t>
            </w:r>
          </w:p>
        </w:tc>
        <w:tc>
          <w:tcPr>
            <w:tcW w:w="6120" w:type="dxa"/>
          </w:tcPr>
          <w:p w14:paraId="089893B1" w14:textId="639ADD72" w:rsidR="00896681" w:rsidRPr="000A4CC3" w:rsidRDefault="00714BE2"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HW-Delivered Home Visits</w:t>
            </w:r>
          </w:p>
          <w:p w14:paraId="6066AF16" w14:textId="3AE15CC4" w:rsidR="00896681" w:rsidRPr="000A4CC3" w:rsidRDefault="00896681" w:rsidP="00896681">
            <w:pPr>
              <w:rPr>
                <w:rFonts w:ascii="Times New Roman" w:hAnsi="Times New Roman" w:cs="Times New Roman"/>
              </w:rPr>
            </w:pPr>
            <w:r w:rsidRPr="000A4CC3">
              <w:rPr>
                <w:rFonts w:ascii="Times New Roman" w:hAnsi="Times New Roman" w:cs="Times New Roman"/>
              </w:rPr>
              <w:t xml:space="preserve">--At 36 months, intervention mothers </w:t>
            </w:r>
            <w:r w:rsidR="00C453E7" w:rsidRPr="000A4CC3">
              <w:rPr>
                <w:rFonts w:ascii="Times New Roman" w:hAnsi="Times New Roman" w:cs="Times New Roman"/>
              </w:rPr>
              <w:t>we</w:t>
            </w:r>
            <w:r w:rsidRPr="000A4CC3">
              <w:rPr>
                <w:rFonts w:ascii="Times New Roman" w:hAnsi="Times New Roman" w:cs="Times New Roman"/>
              </w:rPr>
              <w:t xml:space="preserve">re less depressed than controls. Positive outcomes in offspring also found </w:t>
            </w:r>
          </w:p>
        </w:tc>
        <w:tc>
          <w:tcPr>
            <w:tcW w:w="1620" w:type="dxa"/>
          </w:tcPr>
          <w:p w14:paraId="691DB53C" w14:textId="10B06D2D" w:rsidR="00896681" w:rsidRPr="000A4CC3" w:rsidRDefault="00714BE2" w:rsidP="00896681">
            <w:pPr>
              <w:rPr>
                <w:rFonts w:ascii="Times New Roman" w:hAnsi="Times New Roman" w:cs="Times New Roman"/>
              </w:rPr>
            </w:pPr>
            <w:r w:rsidRPr="000A4CC3">
              <w:rPr>
                <w:rFonts w:ascii="Times New Roman" w:hAnsi="Times New Roman" w:cs="Times New Roman"/>
              </w:rPr>
              <w:t xml:space="preserve">Model 2 </w:t>
            </w:r>
          </w:p>
        </w:tc>
      </w:tr>
      <w:tr w:rsidR="00EC2A44" w:rsidRPr="000A4CC3" w14:paraId="4856AD2F" w14:textId="77777777" w:rsidTr="003B6D0E">
        <w:tc>
          <w:tcPr>
            <w:tcW w:w="1710" w:type="dxa"/>
          </w:tcPr>
          <w:p w14:paraId="352E51A4" w14:textId="4AEA1860" w:rsidR="00896681" w:rsidRPr="000A4CC3" w:rsidRDefault="00896681" w:rsidP="00BD146A">
            <w:pPr>
              <w:rPr>
                <w:rFonts w:ascii="Times New Roman" w:hAnsi="Times New Roman" w:cs="Times New Roman"/>
              </w:rPr>
            </w:pPr>
            <w:r w:rsidRPr="000A4CC3">
              <w:rPr>
                <w:rFonts w:ascii="Times New Roman" w:hAnsi="Times New Roman" w:cs="Times New Roman"/>
              </w:rPr>
              <w:t>Weiss et al.</w:t>
            </w:r>
            <w:r w:rsidR="00666E48" w:rsidRPr="000A4CC3">
              <w:rPr>
                <w:rFonts w:ascii="Times New Roman" w:hAnsi="Times New Roman" w:cs="Times New Roman"/>
              </w:rPr>
              <w:t>,</w:t>
            </w:r>
            <w:r w:rsidRPr="000A4CC3">
              <w:rPr>
                <w:rFonts w:ascii="Times New Roman" w:hAnsi="Times New Roman" w:cs="Times New Roman"/>
              </w:rPr>
              <w:t xml:space="preserve"> (2015)</w:t>
            </w:r>
            <w:r w:rsidR="008E6CE9" w:rsidRPr="000A4CC3">
              <w:rPr>
                <w:rFonts w:ascii="Times New Roman" w:hAnsi="Times New Roman" w:cs="Times New Roman"/>
              </w:rPr>
              <w:fldChar w:fldCharType="begin" w:fldLock="1"/>
            </w:r>
            <w:r w:rsidR="00BD146A">
              <w:rPr>
                <w:rFonts w:ascii="Times New Roman" w:hAnsi="Times New Roman" w:cs="Times New Roman"/>
              </w:rPr>
              <w:instrText>ADDIN CSL_CITATION {"citationItems":[{"id":"ITEM-1","itemData":{"DOI":"10.1186/s12888-015-0622-7","abstract":"Background: Systematic violence is a long-standing problem in Iraq. Research indicates that survivors often experience multiple mental health problems, and that there is a need for more rigorous research that targets symptoms beyond post-traumatic stress (PTS). Our objective was to test the effectiveness of two counseling therapies in Southern Iraq in addressing multiple mental health problems among survivors of systematic violence: (1) a transdiagnostic intervention (Common Elements Treatment Approach or CETA); and (2) cognitive processing therapy (CPT). The therapies were provided by non-specialized health workers since few MH professionals are available to provide therapy in Iraq.","author":[{"dropping-particle":"","family":"Weiss","given":"William M","non-dropping-particle":"","parse-names":false,"suffix":""},{"dropping-particle":"","family":"Murray","given":"Laura K","non-dropping-particle":"","parse-names":false,"suffix":""},{"dropping-particle":"","family":"Abdulla","given":"Goran","non-dropping-particle":"","parse-names":false,"suffix":""},{"dropping-particle":"","family":"Zangana","given":"Sabir","non-dropping-particle":"","parse-names":false,"suffix":""},{"dropping-particle":"","family":"Mahmooth","given":"Zayan","non-dropping-particle":"","parse-names":false,"suffix":""},{"dropping-particle":"","family":"Kaysen","given":"Debra","non-dropping-particle":"","parse-names":false,"suffix":""},{"dropping-particle":"","family":"Dorsey","given":"Shannon","non-dropping-particle":"","parse-names":false,"suffix":""},{"dropping-particle":"","family":"Lindgren","given":"Kristen","non-dropping-particle":"","parse-names":false,"suffix":""},{"dropping-particle":"","family":"Gross","given":"Alden","non-dropping-particle":"","parse-names":false,"suffix":""},{"dropping-particle":"","family":"Murray","given":"Sarah Mcivor","non-dropping-particle":"","parse-names":false,"suffix":""},{"dropping-particle":"","family":"Bass","given":"Judith K","non-dropping-particle":"","parse-names":false,"suffix":""},{"dropping-particle":"","family":"Bolton","given":"Paul","non-dropping-particle":"","parse-names":false,"suffix":""}],"container-title":"BMC Psychiatry","id":"ITEM-1","issued":{"date-parts":[["2015"]]},"title":"Community-based mental health treatments for survivors of torture and militant attacks in Southern Iraq: a randomized control trial","type":"article-journal"},"uris":["http://www.mendeley.com/documents/?uuid=82ef5382-7d37-3566-b382-cfcb9c64d144"]}],"mendeley":{"formattedCitation":"&lt;sup&gt;58&lt;/sup&gt;","plainTextFormattedCitation":"58","previouslyFormattedCitation":"&lt;sup&gt;57&lt;/sup&gt;"},"properties":{"noteIndex":0},"schema":"https://github.com/citation-style-language/schema/raw/master/csl-citation.json"}</w:instrText>
            </w:r>
            <w:r w:rsidR="008E6CE9" w:rsidRPr="000A4CC3">
              <w:rPr>
                <w:rFonts w:ascii="Times New Roman" w:hAnsi="Times New Roman" w:cs="Times New Roman"/>
              </w:rPr>
              <w:fldChar w:fldCharType="separate"/>
            </w:r>
            <w:r w:rsidR="00BD146A" w:rsidRPr="00BD146A">
              <w:rPr>
                <w:rFonts w:ascii="Times New Roman" w:hAnsi="Times New Roman" w:cs="Times New Roman"/>
                <w:noProof/>
                <w:vertAlign w:val="superscript"/>
              </w:rPr>
              <w:t>58</w:t>
            </w:r>
            <w:r w:rsidR="008E6CE9" w:rsidRPr="000A4CC3">
              <w:rPr>
                <w:rFonts w:ascii="Times New Roman" w:hAnsi="Times New Roman" w:cs="Times New Roman"/>
              </w:rPr>
              <w:fldChar w:fldCharType="end"/>
            </w:r>
          </w:p>
        </w:tc>
        <w:tc>
          <w:tcPr>
            <w:tcW w:w="2250" w:type="dxa"/>
          </w:tcPr>
          <w:p w14:paraId="4CFEDC5D"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Iraq (UMIC)</w:t>
            </w:r>
          </w:p>
        </w:tc>
        <w:tc>
          <w:tcPr>
            <w:tcW w:w="1530" w:type="dxa"/>
          </w:tcPr>
          <w:p w14:paraId="0901EB53" w14:textId="1528055D" w:rsidR="00896681" w:rsidRPr="000A4CC3" w:rsidRDefault="00896681" w:rsidP="00896681">
            <w:pPr>
              <w:rPr>
                <w:rFonts w:ascii="Times New Roman" w:hAnsi="Times New Roman" w:cs="Times New Roman"/>
                <w:i/>
                <w:iCs/>
              </w:rPr>
            </w:pPr>
            <w:r w:rsidRPr="000A4CC3">
              <w:rPr>
                <w:rFonts w:ascii="Times New Roman" w:hAnsi="Times New Roman" w:cs="Times New Roman"/>
              </w:rPr>
              <w:t>RCT</w:t>
            </w:r>
          </w:p>
        </w:tc>
        <w:tc>
          <w:tcPr>
            <w:tcW w:w="1620" w:type="dxa"/>
          </w:tcPr>
          <w:p w14:paraId="6858C92E" w14:textId="1B9E4EBB" w:rsidR="00896681" w:rsidRPr="000A4CC3" w:rsidRDefault="00896681" w:rsidP="00896681">
            <w:pPr>
              <w:rPr>
                <w:rFonts w:ascii="Times New Roman" w:hAnsi="Times New Roman" w:cs="Times New Roman"/>
                <w:i/>
                <w:iCs/>
              </w:rPr>
            </w:pPr>
            <w:r w:rsidRPr="000A4CC3">
              <w:rPr>
                <w:rFonts w:ascii="Times New Roman" w:hAnsi="Times New Roman" w:cs="Times New Roman"/>
                <w:i/>
                <w:iCs/>
              </w:rPr>
              <w:t>Effectiveness</w:t>
            </w:r>
          </w:p>
          <w:p w14:paraId="312ACB0B"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Depression among survivors of violence</w:t>
            </w:r>
          </w:p>
        </w:tc>
        <w:tc>
          <w:tcPr>
            <w:tcW w:w="6120" w:type="dxa"/>
          </w:tcPr>
          <w:p w14:paraId="51BC3CF6" w14:textId="56500355" w:rsidR="00896681" w:rsidRPr="000A4CC3" w:rsidRDefault="00714BE2" w:rsidP="00EC2A44">
            <w:pPr>
              <w:jc w:val="center"/>
              <w:rPr>
                <w:rFonts w:ascii="Times New Roman" w:hAnsi="Times New Roman" w:cs="Times New Roman"/>
                <w:u w:val="single"/>
              </w:rPr>
            </w:pPr>
            <w:r w:rsidRPr="000A4CC3">
              <w:rPr>
                <w:rFonts w:ascii="Times New Roman" w:hAnsi="Times New Roman" w:cs="Times New Roman"/>
                <w:u w:val="single"/>
              </w:rPr>
              <w:t>L</w:t>
            </w:r>
            <w:r w:rsidR="00896681" w:rsidRPr="000A4CC3">
              <w:rPr>
                <w:rFonts w:ascii="Times New Roman" w:hAnsi="Times New Roman" w:cs="Times New Roman"/>
                <w:u w:val="single"/>
              </w:rPr>
              <w:t>HW-Delivered Counseling (CETA) vs. Cognitive Processing Therapy</w:t>
            </w:r>
          </w:p>
          <w:p w14:paraId="3D7B8CA6" w14:textId="77777777" w:rsidR="00896681" w:rsidRPr="000A4CC3" w:rsidRDefault="00896681" w:rsidP="00896681">
            <w:pPr>
              <w:rPr>
                <w:rFonts w:ascii="Times New Roman" w:hAnsi="Times New Roman" w:cs="Times New Roman"/>
              </w:rPr>
            </w:pPr>
            <w:r w:rsidRPr="000A4CC3">
              <w:rPr>
                <w:rFonts w:ascii="Times New Roman" w:hAnsi="Times New Roman" w:cs="Times New Roman"/>
              </w:rPr>
              <w:t>--CETA had large effect size for all outcomes, CPT had moderate effect size for trauma and depression</w:t>
            </w:r>
          </w:p>
        </w:tc>
        <w:tc>
          <w:tcPr>
            <w:tcW w:w="1620" w:type="dxa"/>
          </w:tcPr>
          <w:p w14:paraId="7FDFD0B5" w14:textId="5479353D" w:rsidR="00896681" w:rsidRPr="000A4CC3" w:rsidRDefault="00714BE2" w:rsidP="00896681">
            <w:pPr>
              <w:rPr>
                <w:rFonts w:ascii="Times New Roman" w:hAnsi="Times New Roman" w:cs="Times New Roman"/>
              </w:rPr>
            </w:pPr>
            <w:r w:rsidRPr="000A4CC3">
              <w:rPr>
                <w:rFonts w:ascii="Times New Roman" w:hAnsi="Times New Roman" w:cs="Times New Roman"/>
              </w:rPr>
              <w:t xml:space="preserve">Model 3 </w:t>
            </w:r>
          </w:p>
        </w:tc>
      </w:tr>
    </w:tbl>
    <w:p w14:paraId="7CDB685A" w14:textId="77777777" w:rsidR="000A4CC3" w:rsidRDefault="000A4CC3" w:rsidP="005F407C">
      <w:pPr>
        <w:rPr>
          <w:rFonts w:ascii="Times New Roman" w:hAnsi="Times New Roman" w:cs="Times New Roman"/>
        </w:rPr>
      </w:pPr>
    </w:p>
    <w:p w14:paraId="3F1263ED" w14:textId="77777777" w:rsidR="005F407C" w:rsidRPr="000A4CC3" w:rsidRDefault="005F407C" w:rsidP="005F407C">
      <w:pPr>
        <w:rPr>
          <w:rFonts w:ascii="Times New Roman" w:hAnsi="Times New Roman" w:cs="Times New Roman"/>
        </w:rPr>
      </w:pPr>
      <w:r w:rsidRPr="000A4CC3">
        <w:rPr>
          <w:rFonts w:ascii="Times New Roman" w:hAnsi="Times New Roman" w:cs="Times New Roman"/>
        </w:rPr>
        <w:t xml:space="preserve">* Publications associated with a public policy </w:t>
      </w:r>
    </w:p>
    <w:p w14:paraId="4479F4EA" w14:textId="77777777" w:rsidR="00B8457C" w:rsidRPr="000A4CC3" w:rsidRDefault="005F407C" w:rsidP="005F407C">
      <w:pPr>
        <w:rPr>
          <w:rFonts w:ascii="Times New Roman" w:hAnsi="Times New Roman" w:cs="Times New Roman"/>
        </w:rPr>
      </w:pPr>
      <w:r w:rsidRPr="000A4CC3">
        <w:rPr>
          <w:rFonts w:ascii="Times New Roman" w:hAnsi="Times New Roman" w:cs="Times New Roman"/>
        </w:rPr>
        <w:t xml:space="preserve">** </w:t>
      </w:r>
      <w:r w:rsidR="00B8457C" w:rsidRPr="000A4CC3">
        <w:rPr>
          <w:rFonts w:ascii="Times New Roman" w:hAnsi="Times New Roman" w:cs="Times New Roman"/>
        </w:rPr>
        <w:t>The World Bank Group reclassified Saudi Arabia as a HIC in 2004</w:t>
      </w:r>
    </w:p>
    <w:p w14:paraId="7634FB43" w14:textId="218C27A0" w:rsidR="000F74E3" w:rsidRPr="000A4CC3" w:rsidRDefault="000F74E3" w:rsidP="005F407C">
      <w:pPr>
        <w:rPr>
          <w:rFonts w:ascii="Times New Roman" w:hAnsi="Times New Roman" w:cs="Times New Roman"/>
        </w:rPr>
      </w:pPr>
      <w:r w:rsidRPr="000A4CC3">
        <w:rPr>
          <w:rFonts w:ascii="Times New Roman" w:hAnsi="Times New Roman" w:cs="Times New Roman"/>
        </w:rPr>
        <w:t>***</w:t>
      </w:r>
      <w:r w:rsidR="00B8457C" w:rsidRPr="000A4CC3">
        <w:rPr>
          <w:rFonts w:ascii="Times New Roman" w:hAnsi="Times New Roman" w:cs="Times New Roman"/>
        </w:rPr>
        <w:t xml:space="preserve"> The World Bank Group reclassified Chile as a HIC in 2012</w:t>
      </w:r>
    </w:p>
    <w:p w14:paraId="1E8EC2F8" w14:textId="217160F7" w:rsidR="005F407C" w:rsidRPr="000A4CC3" w:rsidRDefault="005F407C" w:rsidP="005F407C">
      <w:pPr>
        <w:rPr>
          <w:rFonts w:ascii="Times New Roman" w:hAnsi="Times New Roman" w:cs="Times New Roman"/>
        </w:rPr>
      </w:pPr>
      <w:r w:rsidRPr="000A4CC3">
        <w:rPr>
          <w:rFonts w:ascii="Times New Roman" w:hAnsi="Times New Roman" w:cs="Times New Roman"/>
        </w:rPr>
        <w:t>***</w:t>
      </w:r>
      <w:r w:rsidR="000F74E3" w:rsidRPr="000A4CC3">
        <w:rPr>
          <w:rFonts w:ascii="Times New Roman" w:hAnsi="Times New Roman" w:cs="Times New Roman"/>
        </w:rPr>
        <w:t>*</w:t>
      </w:r>
      <w:r w:rsidRPr="000A4CC3">
        <w:rPr>
          <w:rFonts w:ascii="Times New Roman" w:hAnsi="Times New Roman" w:cs="Times New Roman"/>
        </w:rPr>
        <w:t xml:space="preserve"> Country level of income when study data was collected</w:t>
      </w:r>
    </w:p>
    <w:p w14:paraId="737EE3B3" w14:textId="77777777" w:rsidR="00A71332" w:rsidRDefault="00A71332" w:rsidP="005F407C">
      <w:pPr>
        <w:rPr>
          <w:rFonts w:ascii="Times New Roman" w:hAnsi="Times New Roman" w:cs="Times New Roman"/>
        </w:rPr>
      </w:pPr>
    </w:p>
    <w:p w14:paraId="045E4DB7" w14:textId="77777777" w:rsidR="005F407C" w:rsidRPr="000A4CC3" w:rsidRDefault="005F407C" w:rsidP="005F407C">
      <w:pPr>
        <w:rPr>
          <w:rFonts w:ascii="Times New Roman" w:hAnsi="Times New Roman" w:cs="Times New Roman"/>
        </w:rPr>
      </w:pPr>
      <w:r w:rsidRPr="000A4CC3">
        <w:rPr>
          <w:rFonts w:ascii="Times New Roman" w:hAnsi="Times New Roman" w:cs="Times New Roman"/>
        </w:rPr>
        <w:t>Abbreviations:</w:t>
      </w:r>
    </w:p>
    <w:p w14:paraId="30D81882" w14:textId="60233180" w:rsidR="005F407C" w:rsidRPr="000A4CC3" w:rsidRDefault="005F407C" w:rsidP="005F407C">
      <w:pPr>
        <w:rPr>
          <w:rFonts w:ascii="Times New Roman" w:hAnsi="Times New Roman" w:cs="Times New Roman"/>
        </w:rPr>
      </w:pPr>
      <w:r w:rsidRPr="000A4CC3">
        <w:rPr>
          <w:rFonts w:ascii="Times New Roman" w:hAnsi="Times New Roman" w:cs="Times New Roman"/>
        </w:rPr>
        <w:t>Scales: PHQ9 = Patient Health Questionnaire, HAMD = Hamilton Depression Rating Scale, AUDIT = Alcohol Use Disorders Identification Test, SSQ = Shona Symptom Questionnaire, EPDS = Edinburg</w:t>
      </w:r>
      <w:r w:rsidR="00C61599" w:rsidRPr="000A4CC3">
        <w:rPr>
          <w:rFonts w:ascii="Times New Roman" w:hAnsi="Times New Roman" w:cs="Times New Roman"/>
        </w:rPr>
        <w:t>h</w:t>
      </w:r>
      <w:r w:rsidRPr="000A4CC3">
        <w:rPr>
          <w:rFonts w:ascii="Times New Roman" w:hAnsi="Times New Roman" w:cs="Times New Roman"/>
        </w:rPr>
        <w:t xml:space="preserve"> Postnatal Depression Scale, HADS = Hospital Anxiety and Depression Scale, SF-36 = Short Form Health Survey</w:t>
      </w:r>
    </w:p>
    <w:p w14:paraId="6D310173" w14:textId="35D24EBB" w:rsidR="005F407C" w:rsidRPr="000A4CC3" w:rsidRDefault="005F407C" w:rsidP="005F407C">
      <w:pPr>
        <w:rPr>
          <w:rFonts w:ascii="Times New Roman" w:hAnsi="Times New Roman" w:cs="Times New Roman"/>
        </w:rPr>
      </w:pPr>
      <w:r w:rsidRPr="000A4CC3">
        <w:rPr>
          <w:rFonts w:ascii="Times New Roman" w:hAnsi="Times New Roman" w:cs="Times New Roman"/>
        </w:rPr>
        <w:t>Staff: PHW = Primary Health Workers, LHW = Lay Health Workers,</w:t>
      </w:r>
      <w:r w:rsidR="00D7016E" w:rsidRPr="000A4CC3">
        <w:rPr>
          <w:rFonts w:ascii="Times New Roman" w:hAnsi="Times New Roman" w:cs="Times New Roman"/>
        </w:rPr>
        <w:t xml:space="preserve"> </w:t>
      </w:r>
      <w:r w:rsidRPr="000A4CC3">
        <w:rPr>
          <w:rFonts w:ascii="Times New Roman" w:hAnsi="Times New Roman" w:cs="Times New Roman"/>
        </w:rPr>
        <w:t>PHC = Primary Health Centers</w:t>
      </w:r>
    </w:p>
    <w:p w14:paraId="0C118AE6" w14:textId="77777777" w:rsidR="005F407C" w:rsidRPr="000A4CC3" w:rsidRDefault="005F407C" w:rsidP="005F407C">
      <w:pPr>
        <w:rPr>
          <w:rFonts w:ascii="Times New Roman" w:hAnsi="Times New Roman" w:cs="Times New Roman"/>
        </w:rPr>
      </w:pPr>
      <w:r w:rsidRPr="000A4CC3">
        <w:rPr>
          <w:rFonts w:ascii="Times New Roman" w:hAnsi="Times New Roman" w:cs="Times New Roman"/>
        </w:rPr>
        <w:t>Country level of income: LIC = Low-Income Country, LMIC = Lower Middle-Income Country, UMIC = Upper Middle-Income Country, HIC = High-Income Country</w:t>
      </w:r>
    </w:p>
    <w:p w14:paraId="180A3F3F" w14:textId="412EE5F9" w:rsidR="005F407C" w:rsidRPr="000A4CC3" w:rsidRDefault="005F407C" w:rsidP="005F407C">
      <w:pPr>
        <w:rPr>
          <w:rFonts w:ascii="Times New Roman" w:hAnsi="Times New Roman" w:cs="Times New Roman"/>
        </w:rPr>
      </w:pPr>
      <w:r w:rsidRPr="000A4CC3">
        <w:rPr>
          <w:rFonts w:ascii="Times New Roman" w:hAnsi="Times New Roman" w:cs="Times New Roman"/>
        </w:rPr>
        <w:t>Study design: RCT = Randomized Controlled Trial, EUC = Enhanced Usual Care</w:t>
      </w:r>
    </w:p>
    <w:p w14:paraId="5C29155F" w14:textId="77777777" w:rsidR="005F407C" w:rsidRPr="000A4CC3" w:rsidRDefault="005F407C" w:rsidP="005F407C">
      <w:pPr>
        <w:rPr>
          <w:rFonts w:ascii="Times New Roman" w:hAnsi="Times New Roman" w:cs="Times New Roman"/>
        </w:rPr>
      </w:pPr>
      <w:r w:rsidRPr="000A4CC3">
        <w:rPr>
          <w:rFonts w:ascii="Times New Roman" w:hAnsi="Times New Roman" w:cs="Times New Roman"/>
        </w:rPr>
        <w:t>Medicines: TCA = Tricyclic Antidepressants, SSRI = Selective Serotonin Reuptake Inhibitor</w:t>
      </w:r>
    </w:p>
    <w:p w14:paraId="2F25D446" w14:textId="3F395F91" w:rsidR="005F407C" w:rsidRPr="000A4CC3" w:rsidRDefault="005F407C" w:rsidP="005F407C">
      <w:pPr>
        <w:rPr>
          <w:rFonts w:ascii="Times New Roman" w:hAnsi="Times New Roman" w:cs="Times New Roman"/>
        </w:rPr>
      </w:pPr>
      <w:r w:rsidRPr="000A4CC3">
        <w:rPr>
          <w:rFonts w:ascii="Times New Roman" w:hAnsi="Times New Roman" w:cs="Times New Roman"/>
        </w:rPr>
        <w:t xml:space="preserve">Therapies: ASSIST = Alcohol, Smoking, and Substance Involvement Screening Test, HAP = Healthy Activity Program, IPT = Interpersonal Therapy, CBT = Cognitive Behavioral Therapy, </w:t>
      </w:r>
      <w:r w:rsidR="001A3DBD" w:rsidRPr="000A4CC3">
        <w:rPr>
          <w:rFonts w:ascii="Times New Roman" w:hAnsi="Times New Roman" w:cs="Times New Roman"/>
        </w:rPr>
        <w:t xml:space="preserve">CPT = Cognitive Processing Therapy, </w:t>
      </w:r>
      <w:r w:rsidRPr="000A4CC3">
        <w:rPr>
          <w:rFonts w:ascii="Times New Roman" w:hAnsi="Times New Roman" w:cs="Times New Roman"/>
        </w:rPr>
        <w:t>PST = Problem-solving Therapy, CETA = Common Elements Treatment Approach, MI = Motivational Interviewing, MET = Motivational Enhancement Therapy, BI = Brief Intervention</w:t>
      </w:r>
      <w:r w:rsidR="000C3387" w:rsidRPr="000A4CC3">
        <w:rPr>
          <w:rFonts w:ascii="Times New Roman" w:hAnsi="Times New Roman" w:cs="Times New Roman"/>
        </w:rPr>
        <w:t>, SA= Simple Advice</w:t>
      </w:r>
      <w:r w:rsidR="00821158" w:rsidRPr="000A4CC3">
        <w:rPr>
          <w:rFonts w:ascii="Times New Roman" w:hAnsi="Times New Roman" w:cs="Times New Roman"/>
        </w:rPr>
        <w:t>, CCM = Collaborative Care Model</w:t>
      </w:r>
    </w:p>
    <w:p w14:paraId="594D5772" w14:textId="79A5EB4F" w:rsidR="005F407C" w:rsidRPr="000A4CC3" w:rsidRDefault="005F407C" w:rsidP="005F407C">
      <w:pPr>
        <w:rPr>
          <w:rFonts w:ascii="Times New Roman" w:hAnsi="Times New Roman" w:cs="Times New Roman"/>
        </w:rPr>
      </w:pPr>
      <w:r w:rsidRPr="000A4CC3">
        <w:rPr>
          <w:rFonts w:ascii="Times New Roman" w:hAnsi="Times New Roman" w:cs="Times New Roman"/>
        </w:rPr>
        <w:t>Economic evaluation: QALY = Quality-</w:t>
      </w:r>
      <w:r w:rsidR="00C61599" w:rsidRPr="000A4CC3">
        <w:rPr>
          <w:rFonts w:ascii="Times New Roman" w:hAnsi="Times New Roman" w:cs="Times New Roman"/>
        </w:rPr>
        <w:t>A</w:t>
      </w:r>
      <w:r w:rsidRPr="000A4CC3">
        <w:rPr>
          <w:rFonts w:ascii="Times New Roman" w:hAnsi="Times New Roman" w:cs="Times New Roman"/>
        </w:rPr>
        <w:t>djusted Life Year</w:t>
      </w:r>
    </w:p>
    <w:p w14:paraId="07209E56" w14:textId="77777777" w:rsidR="005F407C" w:rsidRPr="000A4CC3" w:rsidRDefault="005F407C" w:rsidP="005F407C">
      <w:pPr>
        <w:rPr>
          <w:rFonts w:ascii="Times New Roman" w:hAnsi="Times New Roman" w:cs="Times New Roman"/>
        </w:rPr>
      </w:pPr>
    </w:p>
    <w:p w14:paraId="09670EA1" w14:textId="0D194E05" w:rsidR="007B79F9" w:rsidRDefault="007B79F9"/>
    <w:p w14:paraId="1ED2D3B6" w14:textId="1910A1F2" w:rsidR="00A02997" w:rsidRDefault="00A02997"/>
    <w:p w14:paraId="2E217690" w14:textId="77777777" w:rsidR="00A02997" w:rsidRPr="000A4CC3" w:rsidRDefault="00A02997"/>
    <w:p w14:paraId="28CB75B0" w14:textId="500C37FA" w:rsidR="008E6CE9" w:rsidRPr="00512EE1" w:rsidRDefault="008E6CE9">
      <w:pPr>
        <w:rPr>
          <w:b/>
          <w:lang w:val="es-CO"/>
        </w:rPr>
      </w:pPr>
      <w:r w:rsidRPr="00512EE1">
        <w:rPr>
          <w:b/>
          <w:lang w:val="es-CO"/>
        </w:rPr>
        <w:lastRenderedPageBreak/>
        <w:t>REFERENCES</w:t>
      </w:r>
    </w:p>
    <w:p w14:paraId="206EA713" w14:textId="77777777" w:rsidR="008E6CE9" w:rsidRPr="000A4CC3" w:rsidRDefault="008E6CE9">
      <w:pPr>
        <w:rPr>
          <w:lang w:val="es-CO"/>
        </w:rPr>
      </w:pPr>
    </w:p>
    <w:p w14:paraId="68C3549C" w14:textId="5B7C847D" w:rsidR="00BD146A" w:rsidRPr="00BD146A" w:rsidRDefault="008E6CE9" w:rsidP="00BD146A">
      <w:pPr>
        <w:widowControl w:val="0"/>
        <w:autoSpaceDE w:val="0"/>
        <w:autoSpaceDN w:val="0"/>
        <w:adjustRightInd w:val="0"/>
        <w:ind w:left="640" w:hanging="640"/>
        <w:rPr>
          <w:rFonts w:ascii="Calibri" w:hAnsi="Calibri" w:cs="Times New Roman"/>
          <w:noProof/>
        </w:rPr>
      </w:pPr>
      <w:r w:rsidRPr="000A4CC3">
        <w:fldChar w:fldCharType="begin" w:fldLock="1"/>
      </w:r>
      <w:r w:rsidRPr="000A4CC3">
        <w:rPr>
          <w:lang w:val="es-CO"/>
        </w:rPr>
        <w:instrText xml:space="preserve">ADDIN Mendeley Bibliography CSL_BIBLIOGRAPHY </w:instrText>
      </w:r>
      <w:r w:rsidRPr="000A4CC3">
        <w:fldChar w:fldCharType="separate"/>
      </w:r>
      <w:r w:rsidR="00BD146A" w:rsidRPr="008532D1">
        <w:rPr>
          <w:rFonts w:ascii="Calibri" w:hAnsi="Calibri" w:cs="Times New Roman"/>
          <w:noProof/>
          <w:lang w:val="es-CO"/>
        </w:rPr>
        <w:t xml:space="preserve">1. </w:t>
      </w:r>
      <w:r w:rsidR="00BD146A" w:rsidRPr="008532D1">
        <w:rPr>
          <w:rFonts w:ascii="Calibri" w:hAnsi="Calibri" w:cs="Times New Roman"/>
          <w:noProof/>
          <w:lang w:val="es-CO"/>
        </w:rPr>
        <w:tab/>
        <w:t xml:space="preserve">Al-Faris E, Al-Subaie A, Khoja T, et al. </w:t>
      </w:r>
      <w:r w:rsidR="00BD146A" w:rsidRPr="00BD146A">
        <w:rPr>
          <w:rFonts w:ascii="Calibri" w:hAnsi="Calibri" w:cs="Times New Roman"/>
          <w:noProof/>
        </w:rPr>
        <w:t xml:space="preserve">Training primary health care physicians in Saudi Arabia to recognize psychiatric illness. </w:t>
      </w:r>
      <w:r w:rsidR="00BD146A" w:rsidRPr="008532D1">
        <w:rPr>
          <w:rFonts w:ascii="Calibri" w:hAnsi="Calibri" w:cs="Times New Roman"/>
          <w:i/>
          <w:iCs/>
          <w:noProof/>
          <w:lang w:val="fr-FR"/>
        </w:rPr>
        <w:t>Acta Psychiatr Scand</w:t>
      </w:r>
      <w:r w:rsidR="00BD146A" w:rsidRPr="008532D1">
        <w:rPr>
          <w:rFonts w:ascii="Calibri" w:hAnsi="Calibri" w:cs="Times New Roman"/>
          <w:noProof/>
          <w:lang w:val="fr-FR"/>
        </w:rPr>
        <w:t xml:space="preserve">. 1997;96(6):439-444. http://www.ncbi.nlm.nih.gov/pubmed/9421340. </w:t>
      </w:r>
      <w:r w:rsidR="00BD146A" w:rsidRPr="00BD146A">
        <w:rPr>
          <w:rFonts w:ascii="Calibri" w:hAnsi="Calibri" w:cs="Times New Roman"/>
          <w:noProof/>
        </w:rPr>
        <w:t>Accessed October 31, 2018.</w:t>
      </w:r>
    </w:p>
    <w:p w14:paraId="2891C854"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2. </w:t>
      </w:r>
      <w:r w:rsidRPr="00BD146A">
        <w:rPr>
          <w:rFonts w:ascii="Calibri" w:hAnsi="Calibri" w:cs="Times New Roman"/>
          <w:noProof/>
        </w:rPr>
        <w:tab/>
        <w:t xml:space="preserve">Ali BS, Rahbar MH, Naeem S, Gul A, Mubeen S, Iqbal A. The effectiveness of counseling on anxiety and depression by minimally trained counselors: a randomized controlled trial. </w:t>
      </w:r>
      <w:r w:rsidRPr="00BD146A">
        <w:rPr>
          <w:rFonts w:ascii="Calibri" w:hAnsi="Calibri" w:cs="Times New Roman"/>
          <w:i/>
          <w:iCs/>
          <w:noProof/>
        </w:rPr>
        <w:t>Am J Psychother</w:t>
      </w:r>
      <w:r w:rsidRPr="00BD146A">
        <w:rPr>
          <w:rFonts w:ascii="Calibri" w:hAnsi="Calibri" w:cs="Times New Roman"/>
          <w:noProof/>
        </w:rPr>
        <w:t>. 2003;57(3):324-336. doi:10.1176/appi.psychotherapy.2003.57.3.324</w:t>
      </w:r>
    </w:p>
    <w:p w14:paraId="7BBF0851" w14:textId="77777777" w:rsidR="00BD146A" w:rsidRPr="008532D1" w:rsidRDefault="00BD146A" w:rsidP="00BD146A">
      <w:pPr>
        <w:widowControl w:val="0"/>
        <w:autoSpaceDE w:val="0"/>
        <w:autoSpaceDN w:val="0"/>
        <w:adjustRightInd w:val="0"/>
        <w:ind w:left="640" w:hanging="640"/>
        <w:rPr>
          <w:rFonts w:ascii="Calibri" w:hAnsi="Calibri" w:cs="Times New Roman"/>
          <w:noProof/>
          <w:lang w:val="es-CO"/>
        </w:rPr>
      </w:pPr>
      <w:r w:rsidRPr="00BD146A">
        <w:rPr>
          <w:rFonts w:ascii="Calibri" w:hAnsi="Calibri" w:cs="Times New Roman"/>
          <w:noProof/>
        </w:rPr>
        <w:t xml:space="preserve">3. </w:t>
      </w:r>
      <w:r w:rsidRPr="00BD146A">
        <w:rPr>
          <w:rFonts w:ascii="Calibri" w:hAnsi="Calibri" w:cs="Times New Roman"/>
          <w:noProof/>
        </w:rPr>
        <w:tab/>
        <w:t xml:space="preserve">Ali NS, Ali BS, Azam IS, Khuwaja AK. Effectiveness of counseling for anxiety and depression in mothers of children ages 0-30 months by community workers in Karachi, Pakistan: a quasi experimental study. </w:t>
      </w:r>
      <w:r w:rsidRPr="008532D1">
        <w:rPr>
          <w:rFonts w:ascii="Calibri" w:hAnsi="Calibri" w:cs="Times New Roman"/>
          <w:i/>
          <w:iCs/>
          <w:noProof/>
          <w:lang w:val="es-CO"/>
        </w:rPr>
        <w:t>BMC Psychiatry</w:t>
      </w:r>
      <w:r w:rsidRPr="008532D1">
        <w:rPr>
          <w:rFonts w:ascii="Calibri" w:hAnsi="Calibri" w:cs="Times New Roman"/>
          <w:noProof/>
          <w:lang w:val="es-CO"/>
        </w:rPr>
        <w:t>. 2010;10:57. doi:10.1186/1471-244X-10-57</w:t>
      </w:r>
    </w:p>
    <w:p w14:paraId="6AAF0867" w14:textId="77777777" w:rsidR="00BD146A" w:rsidRPr="008532D1" w:rsidRDefault="00BD146A" w:rsidP="00BD146A">
      <w:pPr>
        <w:widowControl w:val="0"/>
        <w:autoSpaceDE w:val="0"/>
        <w:autoSpaceDN w:val="0"/>
        <w:adjustRightInd w:val="0"/>
        <w:ind w:left="640" w:hanging="640"/>
        <w:rPr>
          <w:rFonts w:ascii="Calibri" w:hAnsi="Calibri" w:cs="Times New Roman"/>
          <w:noProof/>
          <w:lang w:val="es-CO"/>
        </w:rPr>
      </w:pPr>
      <w:r w:rsidRPr="008532D1">
        <w:rPr>
          <w:rFonts w:ascii="Calibri" w:hAnsi="Calibri" w:cs="Times New Roman"/>
          <w:noProof/>
          <w:lang w:val="es-CO"/>
        </w:rPr>
        <w:t xml:space="preserve">4. </w:t>
      </w:r>
      <w:r w:rsidRPr="008532D1">
        <w:rPr>
          <w:rFonts w:ascii="Calibri" w:hAnsi="Calibri" w:cs="Times New Roman"/>
          <w:noProof/>
          <w:lang w:val="es-CO"/>
        </w:rPr>
        <w:tab/>
        <w:t xml:space="preserve">Alvarado R, Rojas G. El programa nacional para el diagnóstico y tratamiento de depresión en atención primaria: Una evaluación necesaria. </w:t>
      </w:r>
      <w:r w:rsidRPr="008532D1">
        <w:rPr>
          <w:rFonts w:ascii="Calibri" w:hAnsi="Calibri" w:cs="Times New Roman"/>
          <w:i/>
          <w:iCs/>
          <w:noProof/>
          <w:lang w:val="es-CO"/>
        </w:rPr>
        <w:t>Rev Med Chil</w:t>
      </w:r>
      <w:r w:rsidRPr="008532D1">
        <w:rPr>
          <w:rFonts w:ascii="Calibri" w:hAnsi="Calibri" w:cs="Times New Roman"/>
          <w:noProof/>
          <w:lang w:val="es-CO"/>
        </w:rPr>
        <w:t>. 2011;139(5):592-599. doi:10.4067/S0034-98872011000500005</w:t>
      </w:r>
    </w:p>
    <w:p w14:paraId="57E256B8"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8532D1">
        <w:rPr>
          <w:rFonts w:ascii="Calibri" w:hAnsi="Calibri" w:cs="Times New Roman"/>
          <w:noProof/>
          <w:lang w:val="es-CO"/>
        </w:rPr>
        <w:t xml:space="preserve">5. </w:t>
      </w:r>
      <w:r w:rsidRPr="008532D1">
        <w:rPr>
          <w:rFonts w:ascii="Calibri" w:hAnsi="Calibri" w:cs="Times New Roman"/>
          <w:noProof/>
          <w:lang w:val="es-CO"/>
        </w:rPr>
        <w:tab/>
        <w:t xml:space="preserve">Alvarado R, Vega J, Sanhueza G, María Y, Muñoz G, De Citar F. </w:t>
      </w:r>
      <w:r w:rsidRPr="008532D1">
        <w:rPr>
          <w:rFonts w:ascii="Calibri" w:hAnsi="Calibri" w:cs="Times New Roman"/>
          <w:i/>
          <w:iCs/>
          <w:noProof/>
          <w:lang w:val="es-CO"/>
        </w:rPr>
        <w:t>Evaluación Del Programa Para La Detección, Diagnóstico y Tratamiento Integral de La Depresión En Atención Primaria, En Chile</w:t>
      </w:r>
      <w:r w:rsidRPr="008532D1">
        <w:rPr>
          <w:rFonts w:ascii="Calibri" w:hAnsi="Calibri" w:cs="Times New Roman"/>
          <w:noProof/>
          <w:lang w:val="es-CO"/>
        </w:rPr>
        <w:t xml:space="preserve">. </w:t>
      </w:r>
      <w:r w:rsidRPr="00BD146A">
        <w:rPr>
          <w:rFonts w:ascii="Calibri" w:hAnsi="Calibri" w:cs="Times New Roman"/>
          <w:noProof/>
        </w:rPr>
        <w:t>Vol 18.; 2005. https://rcweb.dartmouth.edu/~bartelss/pdf/team1/3211441679/alvarado 2005.pdf. Accessed July 23, 2019.</w:t>
      </w:r>
    </w:p>
    <w:p w14:paraId="2125C1FD"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8532D1">
        <w:rPr>
          <w:rFonts w:ascii="Calibri" w:hAnsi="Calibri" w:cs="Times New Roman"/>
          <w:noProof/>
          <w:lang w:val="es-CO"/>
        </w:rPr>
        <w:t xml:space="preserve">6. </w:t>
      </w:r>
      <w:r w:rsidRPr="008532D1">
        <w:rPr>
          <w:rFonts w:ascii="Calibri" w:hAnsi="Calibri" w:cs="Times New Roman"/>
          <w:noProof/>
          <w:lang w:val="es-CO"/>
        </w:rPr>
        <w:tab/>
        <w:t xml:space="preserve">Antini C, Depresión I De. Mejoría de la calidad de vida en personas atendidas en el “ Programa para la Detección , Diagnóstico y Tratamiento Integral de la Depresión en Atención Primaria ”, en Chile. </w:t>
      </w:r>
      <w:r w:rsidRPr="00BD146A">
        <w:rPr>
          <w:rFonts w:ascii="Calibri" w:hAnsi="Calibri" w:cs="Times New Roman"/>
          <w:noProof/>
        </w:rPr>
        <w:t>2008;72(2):142-149.</w:t>
      </w:r>
    </w:p>
    <w:p w14:paraId="408FC507"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7. </w:t>
      </w:r>
      <w:r w:rsidRPr="00BD146A">
        <w:rPr>
          <w:rFonts w:ascii="Calibri" w:hAnsi="Calibri" w:cs="Times New Roman"/>
          <w:noProof/>
        </w:rPr>
        <w:tab/>
        <w:t xml:space="preserve">Araya R, Rojas G, Fritsch R, et al. Treating depression in primary care in low-income women in Santiago, Chile: a randomised controlled trial. </w:t>
      </w:r>
      <w:r w:rsidRPr="00BD146A">
        <w:rPr>
          <w:rFonts w:ascii="Calibri" w:hAnsi="Calibri" w:cs="Times New Roman"/>
          <w:i/>
          <w:iCs/>
          <w:noProof/>
        </w:rPr>
        <w:t>Lancet (London, England)</w:t>
      </w:r>
      <w:r w:rsidRPr="00BD146A">
        <w:rPr>
          <w:rFonts w:ascii="Calibri" w:hAnsi="Calibri" w:cs="Times New Roman"/>
          <w:noProof/>
        </w:rPr>
        <w:t>. 2003;361(9362):995-1000. doi:10.1016/S0140-6736(03)12825-5</w:t>
      </w:r>
    </w:p>
    <w:p w14:paraId="66866745"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8. </w:t>
      </w:r>
      <w:r w:rsidRPr="00BD146A">
        <w:rPr>
          <w:rFonts w:ascii="Calibri" w:hAnsi="Calibri" w:cs="Times New Roman"/>
          <w:noProof/>
        </w:rPr>
        <w:tab/>
        <w:t xml:space="preserve">Araya R, Flynn T, Rojas G, Fritsch R, Simon G. Cost-effectiveness of a primary care treatment program for depression in low-income women in Santiago, Chile. </w:t>
      </w:r>
      <w:r w:rsidRPr="00BD146A">
        <w:rPr>
          <w:rFonts w:ascii="Calibri" w:hAnsi="Calibri" w:cs="Times New Roman"/>
          <w:i/>
          <w:iCs/>
          <w:noProof/>
        </w:rPr>
        <w:t>Am J Psychiatry</w:t>
      </w:r>
      <w:r w:rsidRPr="00BD146A">
        <w:rPr>
          <w:rFonts w:ascii="Calibri" w:hAnsi="Calibri" w:cs="Times New Roman"/>
          <w:noProof/>
        </w:rPr>
        <w:t>. 2006;163(8):1379-1387. doi:10.1176/ajp.2006.163.8.1379</w:t>
      </w:r>
    </w:p>
    <w:p w14:paraId="4D34B814"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9. </w:t>
      </w:r>
      <w:r w:rsidRPr="00BD146A">
        <w:rPr>
          <w:rFonts w:ascii="Calibri" w:hAnsi="Calibri" w:cs="Times New Roman"/>
          <w:noProof/>
        </w:rPr>
        <w:tab/>
        <w:t xml:space="preserve">Assanangkornchai S, Nima P, McNeil EB, Edwards JG. Comparative trial of the WHO ASSIST-linked brief intervention and simple advice for substance abuse in primary care. </w:t>
      </w:r>
      <w:r w:rsidRPr="00BD146A">
        <w:rPr>
          <w:rFonts w:ascii="Calibri" w:hAnsi="Calibri" w:cs="Times New Roman"/>
          <w:i/>
          <w:iCs/>
          <w:noProof/>
        </w:rPr>
        <w:t>Asian J Psychiatr</w:t>
      </w:r>
      <w:r w:rsidRPr="00BD146A">
        <w:rPr>
          <w:rFonts w:ascii="Calibri" w:hAnsi="Calibri" w:cs="Times New Roman"/>
          <w:noProof/>
        </w:rPr>
        <w:t>. 2015;18(2015):75-80. doi:10.1016/j.ajp.2015.09.003</w:t>
      </w:r>
    </w:p>
    <w:p w14:paraId="7A86B453" w14:textId="77777777" w:rsidR="00BD146A" w:rsidRPr="008532D1" w:rsidRDefault="00BD146A" w:rsidP="00BD146A">
      <w:pPr>
        <w:widowControl w:val="0"/>
        <w:autoSpaceDE w:val="0"/>
        <w:autoSpaceDN w:val="0"/>
        <w:adjustRightInd w:val="0"/>
        <w:ind w:left="640" w:hanging="640"/>
        <w:rPr>
          <w:rFonts w:ascii="Calibri" w:hAnsi="Calibri" w:cs="Times New Roman"/>
          <w:noProof/>
          <w:lang w:val="es-CO"/>
        </w:rPr>
      </w:pPr>
      <w:r w:rsidRPr="00BD146A">
        <w:rPr>
          <w:rFonts w:ascii="Calibri" w:hAnsi="Calibri" w:cs="Times New Roman"/>
          <w:noProof/>
        </w:rPr>
        <w:t xml:space="preserve">10. </w:t>
      </w:r>
      <w:r w:rsidRPr="00BD146A">
        <w:rPr>
          <w:rFonts w:ascii="Calibri" w:hAnsi="Calibri" w:cs="Times New Roman"/>
          <w:noProof/>
        </w:rPr>
        <w:tab/>
        <w:t xml:space="preserve">Baker-Henningham H, Powell C, Walker S, Grantham S. The effect of early stimulation on maternal depression: a cluster randomised controlled trial. </w:t>
      </w:r>
      <w:r w:rsidRPr="008532D1">
        <w:rPr>
          <w:rFonts w:ascii="Calibri" w:hAnsi="Calibri" w:cs="Times New Roman"/>
          <w:i/>
          <w:iCs/>
          <w:noProof/>
          <w:lang w:val="es-CO"/>
        </w:rPr>
        <w:t>Arch Dis Child</w:t>
      </w:r>
      <w:r w:rsidRPr="008532D1">
        <w:rPr>
          <w:rFonts w:ascii="Calibri" w:hAnsi="Calibri" w:cs="Times New Roman"/>
          <w:noProof/>
          <w:lang w:val="es-CO"/>
        </w:rPr>
        <w:t>. 2005;90:1230-1234. doi:10.1136/adc.2005.073015</w:t>
      </w:r>
    </w:p>
    <w:p w14:paraId="1CC0C4EC"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8532D1">
        <w:rPr>
          <w:rFonts w:ascii="Calibri" w:hAnsi="Calibri" w:cs="Times New Roman"/>
          <w:noProof/>
          <w:lang w:val="es-CO"/>
        </w:rPr>
        <w:t xml:space="preserve">11. </w:t>
      </w:r>
      <w:r w:rsidRPr="008532D1">
        <w:rPr>
          <w:rFonts w:ascii="Calibri" w:hAnsi="Calibri" w:cs="Times New Roman"/>
          <w:noProof/>
          <w:lang w:val="es-CO"/>
        </w:rPr>
        <w:tab/>
        <w:t xml:space="preserve">Berbesi, Dedsy; Segura, Angela; Torres Y. Evaluación de un programa para el tratamiento de la depresión en Antioquia , Colombia , 2007 Evaluation of a program for the treatment of depression in Antioquia ,. </w:t>
      </w:r>
      <w:r w:rsidRPr="00BD146A">
        <w:rPr>
          <w:rFonts w:ascii="Calibri" w:hAnsi="Calibri" w:cs="Times New Roman"/>
          <w:i/>
          <w:iCs/>
          <w:noProof/>
        </w:rPr>
        <w:t>Rev Fac Nac Salud Publica</w:t>
      </w:r>
      <w:r w:rsidRPr="00BD146A">
        <w:rPr>
          <w:rFonts w:ascii="Calibri" w:hAnsi="Calibri" w:cs="Times New Roman"/>
          <w:noProof/>
        </w:rPr>
        <w:t>. 2010;28(1):48-55.</w:t>
      </w:r>
    </w:p>
    <w:p w14:paraId="2A4F5373"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12. </w:t>
      </w:r>
      <w:r w:rsidRPr="00BD146A">
        <w:rPr>
          <w:rFonts w:ascii="Calibri" w:hAnsi="Calibri" w:cs="Times New Roman"/>
          <w:noProof/>
        </w:rPr>
        <w:tab/>
        <w:t xml:space="preserve">Buttorff C, Hock R, Weiss H, et al. Economic evaluation of a task-shifting intervention for common mental disorders in India. </w:t>
      </w:r>
      <w:r w:rsidRPr="00BD146A">
        <w:rPr>
          <w:rFonts w:ascii="Calibri" w:hAnsi="Calibri" w:cs="Times New Roman"/>
          <w:i/>
          <w:iCs/>
          <w:noProof/>
        </w:rPr>
        <w:t>Bull World Health Organ</w:t>
      </w:r>
      <w:r w:rsidRPr="00BD146A">
        <w:rPr>
          <w:rFonts w:ascii="Calibri" w:hAnsi="Calibri" w:cs="Times New Roman"/>
          <w:noProof/>
        </w:rPr>
        <w:t>. 2012;90(11):813-821. doi:10.2471/BLT.12.104133</w:t>
      </w:r>
    </w:p>
    <w:p w14:paraId="404121B8"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13. </w:t>
      </w:r>
      <w:r w:rsidRPr="00BD146A">
        <w:rPr>
          <w:rFonts w:ascii="Calibri" w:hAnsi="Calibri" w:cs="Times New Roman"/>
          <w:noProof/>
        </w:rPr>
        <w:tab/>
        <w:t xml:space="preserve">Chen S, Conwell Y, He J, Lu N, Wu J. Depression care management for adults older than 60 years in primary care clinics in </w:t>
      </w:r>
      <w:r w:rsidRPr="00BD146A">
        <w:rPr>
          <w:rFonts w:ascii="Calibri" w:hAnsi="Calibri" w:cs="Times New Roman"/>
          <w:noProof/>
        </w:rPr>
        <w:lastRenderedPageBreak/>
        <w:t xml:space="preserve">urban China: a cluster-randomised trial. </w:t>
      </w:r>
      <w:r w:rsidRPr="00BD146A">
        <w:rPr>
          <w:rFonts w:ascii="Calibri" w:hAnsi="Calibri" w:cs="Times New Roman"/>
          <w:i/>
          <w:iCs/>
          <w:noProof/>
        </w:rPr>
        <w:t>The lancet Psychiatry</w:t>
      </w:r>
      <w:r w:rsidRPr="00BD146A">
        <w:rPr>
          <w:rFonts w:ascii="Calibri" w:hAnsi="Calibri" w:cs="Times New Roman"/>
          <w:noProof/>
        </w:rPr>
        <w:t>. 2015;2(4):332-339. doi:10.1016/S2215-0366(15)00002-4</w:t>
      </w:r>
    </w:p>
    <w:p w14:paraId="1DB75980"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14. </w:t>
      </w:r>
      <w:r w:rsidRPr="00BD146A">
        <w:rPr>
          <w:rFonts w:ascii="Calibri" w:hAnsi="Calibri" w:cs="Times New Roman"/>
          <w:noProof/>
        </w:rPr>
        <w:tab/>
        <w:t xml:space="preserve">Chibanda D, Mesu P, Kajawu L, Cowan F, Araya R, Abas MA. Problem-solving therapy for depression and common mental disorders in Zimbabwe: piloting a task-shifting primary mental health care intervention in a population with a high prevalence of people living with HIV. </w:t>
      </w:r>
      <w:r w:rsidRPr="00BD146A">
        <w:rPr>
          <w:rFonts w:ascii="Calibri" w:hAnsi="Calibri" w:cs="Times New Roman"/>
          <w:i/>
          <w:iCs/>
          <w:noProof/>
        </w:rPr>
        <w:t>BMC Public Health</w:t>
      </w:r>
      <w:r w:rsidRPr="00BD146A">
        <w:rPr>
          <w:rFonts w:ascii="Calibri" w:hAnsi="Calibri" w:cs="Times New Roman"/>
          <w:noProof/>
        </w:rPr>
        <w:t>. 2011;11:828. doi:10.1186/1471-2458-11-828</w:t>
      </w:r>
    </w:p>
    <w:p w14:paraId="1DF14C2F"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15. </w:t>
      </w:r>
      <w:r w:rsidRPr="00BD146A">
        <w:rPr>
          <w:rFonts w:ascii="Calibri" w:hAnsi="Calibri" w:cs="Times New Roman"/>
          <w:noProof/>
        </w:rPr>
        <w:tab/>
        <w:t xml:space="preserve">Chibanda D, Shetty AK, Tshimanga M, Woelk G, Stranix-Chibanda L, Rusakaniko S. Group problem-solving therapy for postnatal depression among HIV-positive and HIV-negative mothers in Zimbabwe. </w:t>
      </w:r>
      <w:r w:rsidRPr="00BD146A">
        <w:rPr>
          <w:rFonts w:ascii="Calibri" w:hAnsi="Calibri" w:cs="Times New Roman"/>
          <w:i/>
          <w:iCs/>
          <w:noProof/>
        </w:rPr>
        <w:t>J Int Assoc Provid AIDS Care</w:t>
      </w:r>
      <w:r w:rsidRPr="00BD146A">
        <w:rPr>
          <w:rFonts w:ascii="Calibri" w:hAnsi="Calibri" w:cs="Times New Roman"/>
          <w:noProof/>
        </w:rPr>
        <w:t>. 2014;13(4):335-341. http://www.ncbi.nlm.nih.gov/pubmed/25513030. Accessed October 15, 2018.</w:t>
      </w:r>
    </w:p>
    <w:p w14:paraId="4D0461E4" w14:textId="77777777" w:rsidR="00BD146A" w:rsidRPr="008532D1" w:rsidRDefault="00BD146A" w:rsidP="00BD146A">
      <w:pPr>
        <w:widowControl w:val="0"/>
        <w:autoSpaceDE w:val="0"/>
        <w:autoSpaceDN w:val="0"/>
        <w:adjustRightInd w:val="0"/>
        <w:ind w:left="640" w:hanging="640"/>
        <w:rPr>
          <w:rFonts w:ascii="Calibri" w:hAnsi="Calibri" w:cs="Times New Roman"/>
          <w:noProof/>
          <w:lang w:val="fr-FR"/>
        </w:rPr>
      </w:pPr>
      <w:r w:rsidRPr="00BD146A">
        <w:rPr>
          <w:rFonts w:ascii="Calibri" w:hAnsi="Calibri" w:cs="Times New Roman"/>
          <w:noProof/>
        </w:rPr>
        <w:t xml:space="preserve">16. </w:t>
      </w:r>
      <w:r w:rsidRPr="00BD146A">
        <w:rPr>
          <w:rFonts w:ascii="Calibri" w:hAnsi="Calibri" w:cs="Times New Roman"/>
          <w:noProof/>
        </w:rPr>
        <w:tab/>
        <w:t xml:space="preserve">Chibanda D, Weiss H, Verhey R, et al. Effect of a Primary Care–Based Psychological Intervention on Symptoms of Common Mental Disorders in Zimbabwe A Randomized Clinical Trial. </w:t>
      </w:r>
      <w:r w:rsidRPr="008532D1">
        <w:rPr>
          <w:rFonts w:ascii="Calibri" w:hAnsi="Calibri" w:cs="Times New Roman"/>
          <w:i/>
          <w:iCs/>
          <w:noProof/>
          <w:lang w:val="fr-FR"/>
        </w:rPr>
        <w:t>JAMA</w:t>
      </w:r>
      <w:r w:rsidRPr="008532D1">
        <w:rPr>
          <w:rFonts w:ascii="Calibri" w:hAnsi="Calibri" w:cs="Times New Roman"/>
          <w:noProof/>
          <w:lang w:val="fr-FR"/>
        </w:rPr>
        <w:t>. 2016;316(24):2618-2626. doi:10.1001/jama.2016.19102</w:t>
      </w:r>
    </w:p>
    <w:p w14:paraId="3C2C5839"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8532D1">
        <w:rPr>
          <w:rFonts w:ascii="Calibri" w:hAnsi="Calibri" w:cs="Times New Roman"/>
          <w:noProof/>
          <w:lang w:val="fr-FR"/>
        </w:rPr>
        <w:t xml:space="preserve">17. </w:t>
      </w:r>
      <w:r w:rsidRPr="008532D1">
        <w:rPr>
          <w:rFonts w:ascii="Calibri" w:hAnsi="Calibri" w:cs="Times New Roman"/>
          <w:noProof/>
          <w:lang w:val="fr-FR"/>
        </w:rPr>
        <w:tab/>
        <w:t xml:space="preserve">Chisholm D, Sekar K, Kumar KK, et al. </w:t>
      </w:r>
      <w:r w:rsidRPr="00BD146A">
        <w:rPr>
          <w:rFonts w:ascii="Calibri" w:hAnsi="Calibri" w:cs="Times New Roman"/>
          <w:noProof/>
        </w:rPr>
        <w:t xml:space="preserve">Integration of mental health care into primary care. Demonstration cost-outcome study in India and Pakistan. </w:t>
      </w:r>
      <w:r w:rsidRPr="00BD146A">
        <w:rPr>
          <w:rFonts w:ascii="Calibri" w:hAnsi="Calibri" w:cs="Times New Roman"/>
          <w:i/>
          <w:iCs/>
          <w:noProof/>
        </w:rPr>
        <w:t>Br J Psychiatry</w:t>
      </w:r>
      <w:r w:rsidRPr="00BD146A">
        <w:rPr>
          <w:rFonts w:ascii="Calibri" w:hAnsi="Calibri" w:cs="Times New Roman"/>
          <w:noProof/>
        </w:rPr>
        <w:t>. 2000;176:581-588. http://www.ncbi.nlm.nih.gov/pubmed/10974966. Accessed October 16, 2018.</w:t>
      </w:r>
    </w:p>
    <w:p w14:paraId="0C4147DF" w14:textId="77777777" w:rsidR="00BD146A" w:rsidRPr="008532D1" w:rsidRDefault="00BD146A" w:rsidP="00BD146A">
      <w:pPr>
        <w:widowControl w:val="0"/>
        <w:autoSpaceDE w:val="0"/>
        <w:autoSpaceDN w:val="0"/>
        <w:adjustRightInd w:val="0"/>
        <w:ind w:left="640" w:hanging="640"/>
        <w:rPr>
          <w:rFonts w:ascii="Calibri" w:hAnsi="Calibri" w:cs="Times New Roman"/>
          <w:noProof/>
          <w:lang w:val="es-CO"/>
        </w:rPr>
      </w:pPr>
      <w:r w:rsidRPr="00BD146A">
        <w:rPr>
          <w:rFonts w:ascii="Calibri" w:hAnsi="Calibri" w:cs="Times New Roman"/>
          <w:noProof/>
        </w:rPr>
        <w:t xml:space="preserve">18. </w:t>
      </w:r>
      <w:r w:rsidRPr="00BD146A">
        <w:rPr>
          <w:rFonts w:ascii="Calibri" w:hAnsi="Calibri" w:cs="Times New Roman"/>
          <w:noProof/>
        </w:rPr>
        <w:tab/>
        <w:t xml:space="preserve">Chowdhary N, Anand A, Dimidjian S, et al. The Healthy Activity Program lay counsellor delivered treatment for severe depression in India: systematic development and randomised evaluation. </w:t>
      </w:r>
      <w:r w:rsidRPr="008532D1">
        <w:rPr>
          <w:rFonts w:ascii="Calibri" w:hAnsi="Calibri" w:cs="Times New Roman"/>
          <w:i/>
          <w:iCs/>
          <w:noProof/>
          <w:lang w:val="es-CO"/>
        </w:rPr>
        <w:t>Br J Psychiatry</w:t>
      </w:r>
      <w:r w:rsidRPr="008532D1">
        <w:rPr>
          <w:rFonts w:ascii="Calibri" w:hAnsi="Calibri" w:cs="Times New Roman"/>
          <w:noProof/>
          <w:lang w:val="es-CO"/>
        </w:rPr>
        <w:t>. 2016;208(4):381-388. doi:10.1192/bjp.bp.114.161075</w:t>
      </w:r>
    </w:p>
    <w:p w14:paraId="3F6EDC3A"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8532D1">
        <w:rPr>
          <w:rFonts w:ascii="Calibri" w:hAnsi="Calibri" w:cs="Times New Roman"/>
          <w:noProof/>
          <w:lang w:val="es-CO"/>
        </w:rPr>
        <w:t xml:space="preserve">19. </w:t>
      </w:r>
      <w:r w:rsidRPr="008532D1">
        <w:rPr>
          <w:rFonts w:ascii="Calibri" w:hAnsi="Calibri" w:cs="Times New Roman"/>
          <w:noProof/>
          <w:lang w:val="es-CO"/>
        </w:rPr>
        <w:tab/>
        <w:t xml:space="preserve">del Carmen Lara-Muñoz M, Robles-García R, Orozco R, Real T, Chisholm D, Medina-Mora ME. Estudio de costo-efectividad del tratamiento de la depresión en México. </w:t>
      </w:r>
      <w:r w:rsidRPr="00BD146A">
        <w:rPr>
          <w:rFonts w:ascii="Calibri" w:hAnsi="Calibri" w:cs="Times New Roman"/>
          <w:i/>
          <w:iCs/>
          <w:noProof/>
        </w:rPr>
        <w:t>Salud Ment</w:t>
      </w:r>
      <w:r w:rsidRPr="00BD146A">
        <w:rPr>
          <w:rFonts w:ascii="Calibri" w:hAnsi="Calibri" w:cs="Times New Roman"/>
          <w:noProof/>
        </w:rPr>
        <w:t>. 2010;33(4):301-308.</w:t>
      </w:r>
    </w:p>
    <w:p w14:paraId="1B0368FA" w14:textId="77777777" w:rsidR="00BD146A" w:rsidRPr="008532D1" w:rsidRDefault="00BD146A" w:rsidP="00BD146A">
      <w:pPr>
        <w:widowControl w:val="0"/>
        <w:autoSpaceDE w:val="0"/>
        <w:autoSpaceDN w:val="0"/>
        <w:adjustRightInd w:val="0"/>
        <w:ind w:left="640" w:hanging="640"/>
        <w:rPr>
          <w:rFonts w:ascii="Calibri" w:hAnsi="Calibri" w:cs="Times New Roman"/>
          <w:noProof/>
          <w:lang w:val="es-CO"/>
        </w:rPr>
      </w:pPr>
      <w:r w:rsidRPr="00BD146A">
        <w:rPr>
          <w:rFonts w:ascii="Calibri" w:hAnsi="Calibri" w:cs="Times New Roman"/>
          <w:noProof/>
        </w:rPr>
        <w:t xml:space="preserve">20. </w:t>
      </w:r>
      <w:r w:rsidRPr="00BD146A">
        <w:rPr>
          <w:rFonts w:ascii="Calibri" w:hAnsi="Calibri" w:cs="Times New Roman"/>
          <w:noProof/>
        </w:rPr>
        <w:tab/>
        <w:t xml:space="preserve">Fairall LR, Folb N, Timmerman V, et al. Educational Outreach with an Integrated Clinical Tool for Nurse-Led Non- communicable Chronic Disease Management in Primary Care in South Africa : A Pragmatic Cluster Randomised Controlled Trial. </w:t>
      </w:r>
      <w:r w:rsidRPr="008532D1">
        <w:rPr>
          <w:rFonts w:ascii="Calibri" w:hAnsi="Calibri" w:cs="Times New Roman"/>
          <w:i/>
          <w:iCs/>
          <w:noProof/>
          <w:lang w:val="es-CO"/>
        </w:rPr>
        <w:t>PLoS Med</w:t>
      </w:r>
      <w:r w:rsidRPr="008532D1">
        <w:rPr>
          <w:rFonts w:ascii="Calibri" w:hAnsi="Calibri" w:cs="Times New Roman"/>
          <w:noProof/>
          <w:lang w:val="es-CO"/>
        </w:rPr>
        <w:t>. 2016. doi:10.1371/journal.pmed.1002178</w:t>
      </w:r>
    </w:p>
    <w:p w14:paraId="6CDEF25E" w14:textId="77777777" w:rsidR="00BD146A" w:rsidRPr="008532D1" w:rsidRDefault="00BD146A" w:rsidP="00BD146A">
      <w:pPr>
        <w:widowControl w:val="0"/>
        <w:autoSpaceDE w:val="0"/>
        <w:autoSpaceDN w:val="0"/>
        <w:adjustRightInd w:val="0"/>
        <w:ind w:left="640" w:hanging="640"/>
        <w:rPr>
          <w:rFonts w:ascii="Calibri" w:hAnsi="Calibri" w:cs="Times New Roman"/>
          <w:noProof/>
          <w:lang w:val="es-CO"/>
        </w:rPr>
      </w:pPr>
      <w:r w:rsidRPr="008532D1">
        <w:rPr>
          <w:rFonts w:ascii="Calibri" w:hAnsi="Calibri" w:cs="Times New Roman"/>
          <w:noProof/>
          <w:lang w:val="es-CO"/>
        </w:rPr>
        <w:t xml:space="preserve">21. </w:t>
      </w:r>
      <w:r w:rsidRPr="008532D1">
        <w:rPr>
          <w:rFonts w:ascii="Calibri" w:hAnsi="Calibri" w:cs="Times New Roman"/>
          <w:noProof/>
          <w:lang w:val="es-CO"/>
        </w:rPr>
        <w:tab/>
        <w:t xml:space="preserve">Fritsch R, Araya R, Solís J, Montt E, Pilowsky D, Rojas G. Un ensayo clínico aleatorizado de farmacoterapia con monitorización telefónica para mejorar el tratamiento de la depresión en la atención primaria en Santiago, Chile. </w:t>
      </w:r>
      <w:r w:rsidRPr="008532D1">
        <w:rPr>
          <w:rFonts w:ascii="Calibri" w:hAnsi="Calibri" w:cs="Times New Roman"/>
          <w:i/>
          <w:iCs/>
          <w:noProof/>
          <w:lang w:val="es-CO"/>
        </w:rPr>
        <w:t>Rev Med Chil</w:t>
      </w:r>
      <w:r w:rsidRPr="008532D1">
        <w:rPr>
          <w:rFonts w:ascii="Calibri" w:hAnsi="Calibri" w:cs="Times New Roman"/>
          <w:noProof/>
          <w:lang w:val="es-CO"/>
        </w:rPr>
        <w:t>. 2007;135(5):587-595. doi:10.4067/S0034-98872007000500006</w:t>
      </w:r>
    </w:p>
    <w:p w14:paraId="4004FF27"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8532D1">
        <w:rPr>
          <w:rFonts w:ascii="Calibri" w:hAnsi="Calibri" w:cs="Times New Roman"/>
          <w:noProof/>
          <w:lang w:val="es-CO"/>
        </w:rPr>
        <w:t xml:space="preserve">22. </w:t>
      </w:r>
      <w:r w:rsidRPr="008532D1">
        <w:rPr>
          <w:rFonts w:ascii="Calibri" w:hAnsi="Calibri" w:cs="Times New Roman"/>
          <w:noProof/>
          <w:lang w:val="es-CO"/>
        </w:rPr>
        <w:tab/>
        <w:t xml:space="preserve">García-Peña C, Vázquez-Estupiñan F, Avalos-Pérez F, et al. </w:t>
      </w:r>
      <w:r w:rsidRPr="00BD146A">
        <w:rPr>
          <w:rFonts w:ascii="Calibri" w:hAnsi="Calibri" w:cs="Times New Roman"/>
          <w:noProof/>
        </w:rPr>
        <w:t xml:space="preserve">Clinical effectiveness of group cognitive-behavioural therapy for depressed older people in primary care: A randomised controlled trial. </w:t>
      </w:r>
      <w:r w:rsidRPr="00BD146A">
        <w:rPr>
          <w:rFonts w:ascii="Calibri" w:hAnsi="Calibri" w:cs="Times New Roman"/>
          <w:i/>
          <w:iCs/>
          <w:noProof/>
        </w:rPr>
        <w:t>Salud Ment</w:t>
      </w:r>
      <w:r w:rsidRPr="00BD146A">
        <w:rPr>
          <w:rFonts w:ascii="Calibri" w:hAnsi="Calibri" w:cs="Times New Roman"/>
          <w:noProof/>
        </w:rPr>
        <w:t>. 2015;38(1):33-39. https://pdfs.semanticscholar.org/c58f/b48dfe715784f07091db3b8663665e553062.pdf. Accessed November 15, 2018.</w:t>
      </w:r>
    </w:p>
    <w:p w14:paraId="1ABD5084"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8532D1">
        <w:rPr>
          <w:rFonts w:ascii="Calibri" w:hAnsi="Calibri" w:cs="Times New Roman"/>
          <w:noProof/>
          <w:lang w:val="es-CO"/>
        </w:rPr>
        <w:t xml:space="preserve">23. </w:t>
      </w:r>
      <w:r w:rsidRPr="008532D1">
        <w:rPr>
          <w:rFonts w:ascii="Calibri" w:hAnsi="Calibri" w:cs="Times New Roman"/>
          <w:noProof/>
          <w:lang w:val="es-CO"/>
        </w:rPr>
        <w:tab/>
        <w:t xml:space="preserve">Gómez-restrepo C, Peñaranda AB, Fabian J, Laverde G, Tamayo N, Sánchez DR. Exactitud en el diagnóstico de depresión por médicos de atención primaria después de una intervención educativa *. </w:t>
      </w:r>
      <w:r w:rsidRPr="00BD146A">
        <w:rPr>
          <w:rFonts w:ascii="Calibri" w:hAnsi="Calibri" w:cs="Times New Roman"/>
          <w:i/>
          <w:iCs/>
          <w:noProof/>
        </w:rPr>
        <w:t>Rev Colomb Psiquiatr</w:t>
      </w:r>
      <w:r w:rsidRPr="00BD146A">
        <w:rPr>
          <w:rFonts w:ascii="Calibri" w:hAnsi="Calibri" w:cs="Times New Roman"/>
          <w:noProof/>
        </w:rPr>
        <w:t>. 2007;XXXVI(3):439-450.</w:t>
      </w:r>
    </w:p>
    <w:p w14:paraId="6BC68728"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24. </w:t>
      </w:r>
      <w:r w:rsidRPr="00BD146A">
        <w:rPr>
          <w:rFonts w:ascii="Calibri" w:hAnsi="Calibri" w:cs="Times New Roman"/>
          <w:noProof/>
        </w:rPr>
        <w:tab/>
        <w:t xml:space="preserve">Gureje O, Chisholm D, Kola L, Lasebikan V, Saxena S. Cost-effectiveness of an essential mental health intervention package in Nigeria. </w:t>
      </w:r>
      <w:r w:rsidRPr="00BD146A">
        <w:rPr>
          <w:rFonts w:ascii="Calibri" w:hAnsi="Calibri" w:cs="Times New Roman"/>
          <w:i/>
          <w:iCs/>
          <w:noProof/>
        </w:rPr>
        <w:t>World Psychiatry</w:t>
      </w:r>
      <w:r w:rsidRPr="00BD146A">
        <w:rPr>
          <w:rFonts w:ascii="Calibri" w:hAnsi="Calibri" w:cs="Times New Roman"/>
          <w:noProof/>
        </w:rPr>
        <w:t>. 2007;6(1):42-48. http://www.ncbi.nlm.nih.gov/pubmed/17342226. Accessed October 3, 2018.</w:t>
      </w:r>
    </w:p>
    <w:p w14:paraId="3A3BF401"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8532D1">
        <w:rPr>
          <w:rFonts w:ascii="Calibri" w:hAnsi="Calibri" w:cs="Times New Roman"/>
          <w:noProof/>
          <w:lang w:val="fr-FR"/>
        </w:rPr>
        <w:t xml:space="preserve">25. </w:t>
      </w:r>
      <w:r w:rsidRPr="008532D1">
        <w:rPr>
          <w:rFonts w:ascii="Calibri" w:hAnsi="Calibri" w:cs="Times New Roman"/>
          <w:noProof/>
          <w:lang w:val="fr-FR"/>
        </w:rPr>
        <w:tab/>
        <w:t xml:space="preserve">Husain N, Chaudhry N, Fatima B, et al. </w:t>
      </w:r>
      <w:r w:rsidRPr="00BD146A">
        <w:rPr>
          <w:rFonts w:ascii="Calibri" w:hAnsi="Calibri" w:cs="Times New Roman"/>
          <w:noProof/>
        </w:rPr>
        <w:t xml:space="preserve">Antidepressant and group psychosocial treatment for depression: A rater blind </w:t>
      </w:r>
      <w:r w:rsidRPr="00BD146A">
        <w:rPr>
          <w:rFonts w:ascii="Calibri" w:hAnsi="Calibri" w:cs="Times New Roman"/>
          <w:noProof/>
        </w:rPr>
        <w:lastRenderedPageBreak/>
        <w:t xml:space="preserve">exploratory RCT from a low income country. </w:t>
      </w:r>
      <w:r w:rsidRPr="00BD146A">
        <w:rPr>
          <w:rFonts w:ascii="Calibri" w:hAnsi="Calibri" w:cs="Times New Roman"/>
          <w:i/>
          <w:iCs/>
          <w:noProof/>
        </w:rPr>
        <w:t>Behav Cogn Psychother</w:t>
      </w:r>
      <w:r w:rsidRPr="00BD146A">
        <w:rPr>
          <w:rFonts w:ascii="Calibri" w:hAnsi="Calibri" w:cs="Times New Roman"/>
          <w:noProof/>
        </w:rPr>
        <w:t>. 2014;42(6):693-705. doi:10.1017/S1352465813000441</w:t>
      </w:r>
    </w:p>
    <w:p w14:paraId="290CA88D"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26. </w:t>
      </w:r>
      <w:r w:rsidRPr="00BD146A">
        <w:rPr>
          <w:rFonts w:ascii="Calibri" w:hAnsi="Calibri" w:cs="Times New Roman"/>
          <w:noProof/>
        </w:rPr>
        <w:tab/>
        <w:t xml:space="preserve">James S, Chisholm D, Murthy RS, et al. Demand for, access to and use of community mental health care: lessons from a demonstration project in India and Pakistan. </w:t>
      </w:r>
      <w:r w:rsidRPr="00BD146A">
        <w:rPr>
          <w:rFonts w:ascii="Calibri" w:hAnsi="Calibri" w:cs="Times New Roman"/>
          <w:i/>
          <w:iCs/>
          <w:noProof/>
        </w:rPr>
        <w:t>Int J Soc Psychiatry</w:t>
      </w:r>
      <w:r w:rsidRPr="00BD146A">
        <w:rPr>
          <w:rFonts w:ascii="Calibri" w:hAnsi="Calibri" w:cs="Times New Roman"/>
          <w:noProof/>
        </w:rPr>
        <w:t>. 2002;48(3):163-176. doi:10.1177/002076402128783217</w:t>
      </w:r>
    </w:p>
    <w:p w14:paraId="65AAE90F"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27. </w:t>
      </w:r>
      <w:r w:rsidRPr="00BD146A">
        <w:rPr>
          <w:rFonts w:ascii="Calibri" w:hAnsi="Calibri" w:cs="Times New Roman"/>
          <w:noProof/>
        </w:rPr>
        <w:tab/>
        <w:t xml:space="preserve">Jenkins R, Othieno C, Okeyo S, et al. Short structured general mental health in service training programme in Kenya improves patient health and social outcomes but not detection of mental health problems - a pragmatic cluster randomised controlled trial. </w:t>
      </w:r>
      <w:r w:rsidRPr="00BD146A">
        <w:rPr>
          <w:rFonts w:ascii="Calibri" w:hAnsi="Calibri" w:cs="Times New Roman"/>
          <w:i/>
          <w:iCs/>
          <w:noProof/>
        </w:rPr>
        <w:t>Int J Ment Health Syst</w:t>
      </w:r>
      <w:r w:rsidRPr="00BD146A">
        <w:rPr>
          <w:rFonts w:ascii="Calibri" w:hAnsi="Calibri" w:cs="Times New Roman"/>
          <w:noProof/>
        </w:rPr>
        <w:t>. 2013;7(1):25. doi:10.1186/1752-4458-7-25</w:t>
      </w:r>
    </w:p>
    <w:p w14:paraId="68BBDB5C"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28. </w:t>
      </w:r>
      <w:r w:rsidRPr="00BD146A">
        <w:rPr>
          <w:rFonts w:ascii="Calibri" w:hAnsi="Calibri" w:cs="Times New Roman"/>
          <w:noProof/>
        </w:rPr>
        <w:tab/>
        <w:t xml:space="preserve">Kauye F, Jenkins R, Rahman A. Training primary health care workers in mental health and its impact on diagnoses of common mental disorders in primary care of a developing country, Malawi: a cluster-randomized controlled trial. </w:t>
      </w:r>
      <w:r w:rsidRPr="00BD146A">
        <w:rPr>
          <w:rFonts w:ascii="Calibri" w:hAnsi="Calibri" w:cs="Times New Roman"/>
          <w:i/>
          <w:iCs/>
          <w:noProof/>
        </w:rPr>
        <w:t>Psychol Med</w:t>
      </w:r>
      <w:r w:rsidRPr="00BD146A">
        <w:rPr>
          <w:rFonts w:ascii="Calibri" w:hAnsi="Calibri" w:cs="Times New Roman"/>
          <w:noProof/>
        </w:rPr>
        <w:t>. 2014;44(03):657-666. doi:10.1017/S0033291713001141</w:t>
      </w:r>
    </w:p>
    <w:p w14:paraId="09DB3C61"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29. </w:t>
      </w:r>
      <w:r w:rsidRPr="00BD146A">
        <w:rPr>
          <w:rFonts w:ascii="Calibri" w:hAnsi="Calibri" w:cs="Times New Roman"/>
          <w:noProof/>
        </w:rPr>
        <w:tab/>
        <w:t xml:space="preserve">L’engle KL, Mwarogo P, Kingola N, Sinkele W, Weiner DH. A Randomized Controlled Trial of a Brief Intervention to Reduce Alcohol Use Among Female Sex Workers in Mombasa, Kenya. </w:t>
      </w:r>
      <w:r w:rsidRPr="00BD146A">
        <w:rPr>
          <w:rFonts w:ascii="Calibri" w:hAnsi="Calibri" w:cs="Times New Roman"/>
          <w:i/>
          <w:iCs/>
          <w:noProof/>
        </w:rPr>
        <w:t>J Acquir Immune Defic Syndr</w:t>
      </w:r>
      <w:r w:rsidRPr="00BD146A">
        <w:rPr>
          <w:rFonts w:ascii="Calibri" w:hAnsi="Calibri" w:cs="Times New Roman"/>
          <w:noProof/>
        </w:rPr>
        <w:t>. 2014;67:446-453. www.jaids.com. Accessed July 23, 2019.</w:t>
      </w:r>
    </w:p>
    <w:p w14:paraId="3AA8148E"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30. </w:t>
      </w:r>
      <w:r w:rsidRPr="00BD146A">
        <w:rPr>
          <w:rFonts w:ascii="Calibri" w:hAnsi="Calibri" w:cs="Times New Roman"/>
          <w:noProof/>
        </w:rPr>
        <w:tab/>
        <w:t xml:space="preserve">Lima AFB da S, Fleck MP de A. Quality of life, diagnosis, and treatment of patients with major depression: a prospective cohort study in primary care. </w:t>
      </w:r>
      <w:r w:rsidRPr="00BD146A">
        <w:rPr>
          <w:rFonts w:ascii="Calibri" w:hAnsi="Calibri" w:cs="Times New Roman"/>
          <w:i/>
          <w:iCs/>
          <w:noProof/>
        </w:rPr>
        <w:t>Rev Bras Psiquiatr</w:t>
      </w:r>
      <w:r w:rsidRPr="00BD146A">
        <w:rPr>
          <w:rFonts w:ascii="Calibri" w:hAnsi="Calibri" w:cs="Times New Roman"/>
          <w:noProof/>
        </w:rPr>
        <w:t>. 2011;33(3):245-251. doi:10.1590/S1516-44462011000300007</w:t>
      </w:r>
    </w:p>
    <w:p w14:paraId="5D2951B8"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31. </w:t>
      </w:r>
      <w:r w:rsidRPr="00BD146A">
        <w:rPr>
          <w:rFonts w:ascii="Calibri" w:hAnsi="Calibri" w:cs="Times New Roman"/>
          <w:noProof/>
        </w:rPr>
        <w:tab/>
        <w:t xml:space="preserve">Malakouti SK, Nojomi M, Ahmadkhaniha HR, Hosseini M, Yekeh Fallah M, Mirzaei Khoshalani M. Integration of suicide prevention program into primary health care network: a field clinical trial in Iran. </w:t>
      </w:r>
      <w:r w:rsidRPr="00BD146A">
        <w:rPr>
          <w:rFonts w:ascii="Calibri" w:hAnsi="Calibri" w:cs="Times New Roman"/>
          <w:i/>
          <w:iCs/>
          <w:noProof/>
        </w:rPr>
        <w:t>Med J Islam Repub Iran</w:t>
      </w:r>
      <w:r w:rsidRPr="00BD146A">
        <w:rPr>
          <w:rFonts w:ascii="Calibri" w:hAnsi="Calibri" w:cs="Times New Roman"/>
          <w:noProof/>
        </w:rPr>
        <w:t>. 2015;29:208. http://www.ncbi.nlm.nih.gov/pubmed/26157726. Accessed October 17, 2018.</w:t>
      </w:r>
    </w:p>
    <w:p w14:paraId="1530DA49"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32. </w:t>
      </w:r>
      <w:r w:rsidRPr="00BD146A">
        <w:rPr>
          <w:rFonts w:ascii="Calibri" w:hAnsi="Calibri" w:cs="Times New Roman"/>
          <w:noProof/>
        </w:rPr>
        <w:tab/>
        <w:t xml:space="preserve">Maulik PK, Kallakuri S, Devarapalli S, Vadlamani VK, Jha V, Patel A. Increasing use of mental health services in remote areas using mobile technology: a pre–post evaluation of the SMART Mental Health project in rural India. </w:t>
      </w:r>
      <w:r w:rsidRPr="00BD146A">
        <w:rPr>
          <w:rFonts w:ascii="Calibri" w:hAnsi="Calibri" w:cs="Times New Roman"/>
          <w:i/>
          <w:iCs/>
          <w:noProof/>
        </w:rPr>
        <w:t>J Glob Health</w:t>
      </w:r>
      <w:r w:rsidRPr="00BD146A">
        <w:rPr>
          <w:rFonts w:ascii="Calibri" w:hAnsi="Calibri" w:cs="Times New Roman"/>
          <w:noProof/>
        </w:rPr>
        <w:t>. 2017;7(1). doi:10.7189/jogh.07.010408</w:t>
      </w:r>
    </w:p>
    <w:p w14:paraId="0E32DF37" w14:textId="77777777" w:rsidR="00BD146A" w:rsidRPr="008532D1" w:rsidRDefault="00BD146A" w:rsidP="00BD146A">
      <w:pPr>
        <w:widowControl w:val="0"/>
        <w:autoSpaceDE w:val="0"/>
        <w:autoSpaceDN w:val="0"/>
        <w:adjustRightInd w:val="0"/>
        <w:ind w:left="640" w:hanging="640"/>
        <w:rPr>
          <w:rFonts w:ascii="Calibri" w:hAnsi="Calibri" w:cs="Times New Roman"/>
          <w:noProof/>
          <w:lang w:val="es-CO"/>
        </w:rPr>
      </w:pPr>
      <w:r w:rsidRPr="00BD146A">
        <w:rPr>
          <w:rFonts w:ascii="Calibri" w:hAnsi="Calibri" w:cs="Times New Roman"/>
          <w:noProof/>
        </w:rPr>
        <w:t xml:space="preserve">33. </w:t>
      </w:r>
      <w:r w:rsidRPr="00BD146A">
        <w:rPr>
          <w:rFonts w:ascii="Calibri" w:hAnsi="Calibri" w:cs="Times New Roman"/>
          <w:noProof/>
        </w:rPr>
        <w:tab/>
        <w:t xml:space="preserve">Mertens JR, Ward CL, Bresick GF, Broder T, Weisner CM. Effectiveness of nurse-practitioner-delivered brief motivational intervention for young adult alcohol and drug use in primary care in South Africa: a randomized clinical trial. </w:t>
      </w:r>
      <w:r w:rsidRPr="008532D1">
        <w:rPr>
          <w:rFonts w:ascii="Calibri" w:hAnsi="Calibri" w:cs="Times New Roman"/>
          <w:i/>
          <w:iCs/>
          <w:noProof/>
          <w:lang w:val="es-CO"/>
        </w:rPr>
        <w:t>Alcohol Alcohol</w:t>
      </w:r>
      <w:r w:rsidRPr="008532D1">
        <w:rPr>
          <w:rFonts w:ascii="Calibri" w:hAnsi="Calibri" w:cs="Times New Roman"/>
          <w:noProof/>
          <w:lang w:val="es-CO"/>
        </w:rPr>
        <w:t>. 2014;49(4):430-438. doi:10.1093/alcalc/agu030</w:t>
      </w:r>
    </w:p>
    <w:p w14:paraId="50A9F967"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8532D1">
        <w:rPr>
          <w:rFonts w:ascii="Calibri" w:hAnsi="Calibri" w:cs="Times New Roman"/>
          <w:noProof/>
          <w:lang w:val="es-CO"/>
        </w:rPr>
        <w:t xml:space="preserve">34. </w:t>
      </w:r>
      <w:r w:rsidRPr="008532D1">
        <w:rPr>
          <w:rFonts w:ascii="Calibri" w:hAnsi="Calibri" w:cs="Times New Roman"/>
          <w:noProof/>
          <w:lang w:val="es-CO"/>
        </w:rPr>
        <w:tab/>
        <w:t xml:space="preserve">Nadkarni A, Weobong B, Weiss HA, et al. </w:t>
      </w:r>
      <w:r w:rsidRPr="00BD146A">
        <w:rPr>
          <w:rFonts w:ascii="Calibri" w:hAnsi="Calibri" w:cs="Times New Roman"/>
          <w:noProof/>
        </w:rPr>
        <w:t xml:space="preserve">Counselling for Alcohol Problems (CAP), a lay counsellor-delivered brief psychological treatment for harmful drinking in men, in primary care in India: a randomised controlled trial. </w:t>
      </w:r>
      <w:r w:rsidRPr="00BD146A">
        <w:rPr>
          <w:rFonts w:ascii="Calibri" w:hAnsi="Calibri" w:cs="Times New Roman"/>
          <w:i/>
          <w:iCs/>
          <w:noProof/>
        </w:rPr>
        <w:t>Lancet (London, England)</w:t>
      </w:r>
      <w:r w:rsidRPr="00BD146A">
        <w:rPr>
          <w:rFonts w:ascii="Calibri" w:hAnsi="Calibri" w:cs="Times New Roman"/>
          <w:noProof/>
        </w:rPr>
        <w:t>. 2017;389(10065):186-195. doi:10.1016/S0140-6736(16)31590-2</w:t>
      </w:r>
    </w:p>
    <w:p w14:paraId="23D1B5A4"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35. </w:t>
      </w:r>
      <w:r w:rsidRPr="00BD146A">
        <w:rPr>
          <w:rFonts w:ascii="Calibri" w:hAnsi="Calibri" w:cs="Times New Roman"/>
          <w:noProof/>
        </w:rPr>
        <w:tab/>
        <w:t xml:space="preserve">Nakimuli-Mpungu E, Wamala K, Okello J, et al. Group support psychotherapy for depression treatment in people with HIV/AIDS in northern Uganda: a single-centre randomised controlled trial. </w:t>
      </w:r>
      <w:r w:rsidRPr="00BD146A">
        <w:rPr>
          <w:rFonts w:ascii="Calibri" w:hAnsi="Calibri" w:cs="Times New Roman"/>
          <w:i/>
          <w:iCs/>
          <w:noProof/>
        </w:rPr>
        <w:t>Lancet HIV</w:t>
      </w:r>
      <w:r w:rsidRPr="00BD146A">
        <w:rPr>
          <w:rFonts w:ascii="Calibri" w:hAnsi="Calibri" w:cs="Times New Roman"/>
          <w:noProof/>
        </w:rPr>
        <w:t>. 2015;2. doi:10.1016/S2352-3018(15)00041-7</w:t>
      </w:r>
    </w:p>
    <w:p w14:paraId="3F322A85"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36. </w:t>
      </w:r>
      <w:r w:rsidRPr="00BD146A">
        <w:rPr>
          <w:rFonts w:ascii="Calibri" w:hAnsi="Calibri" w:cs="Times New Roman"/>
          <w:noProof/>
        </w:rPr>
        <w:tab/>
        <w:t xml:space="preserve">Niemi M, Kiel S, Allebeck P, Hoan LT. Community-based intervention for depression management at the primary care level in Ha Nam Province, Vietnam: a cluster-randomised controlled trial. </w:t>
      </w:r>
      <w:r w:rsidRPr="00BD146A">
        <w:rPr>
          <w:rFonts w:ascii="Calibri" w:hAnsi="Calibri" w:cs="Times New Roman"/>
          <w:i/>
          <w:iCs/>
          <w:noProof/>
        </w:rPr>
        <w:t>Trop Med Int Health</w:t>
      </w:r>
      <w:r w:rsidRPr="00BD146A">
        <w:rPr>
          <w:rFonts w:ascii="Calibri" w:hAnsi="Calibri" w:cs="Times New Roman"/>
          <w:noProof/>
        </w:rPr>
        <w:t xml:space="preserve">. 2016;21(5):654-661. </w:t>
      </w:r>
      <w:r w:rsidRPr="00BD146A">
        <w:rPr>
          <w:rFonts w:ascii="Calibri" w:hAnsi="Calibri" w:cs="Times New Roman"/>
          <w:noProof/>
        </w:rPr>
        <w:lastRenderedPageBreak/>
        <w:t>doi:10.1111/tmi.12674</w:t>
      </w:r>
    </w:p>
    <w:p w14:paraId="02961746"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37. </w:t>
      </w:r>
      <w:r w:rsidRPr="00BD146A">
        <w:rPr>
          <w:rFonts w:ascii="Calibri" w:hAnsi="Calibri" w:cs="Times New Roman"/>
          <w:noProof/>
        </w:rPr>
        <w:tab/>
        <w:t xml:space="preserve">Noknoy S, Rangsin R, Saengcharnchai P, Tantibhaedhyangkul U, McCambridge J. RCT of effectiveness of motivational enhancement therapy delivered by nurses for hazardous drinkers in primary care units in Thailand. </w:t>
      </w:r>
      <w:r w:rsidRPr="00BD146A">
        <w:rPr>
          <w:rFonts w:ascii="Calibri" w:hAnsi="Calibri" w:cs="Times New Roman"/>
          <w:i/>
          <w:iCs/>
          <w:noProof/>
        </w:rPr>
        <w:t>Alcohol Alcohol</w:t>
      </w:r>
      <w:r w:rsidRPr="00BD146A">
        <w:rPr>
          <w:rFonts w:ascii="Calibri" w:hAnsi="Calibri" w:cs="Times New Roman"/>
          <w:noProof/>
        </w:rPr>
        <w:t>. 2010;45(3):263-270. doi:10.1093/alcalc/agq013</w:t>
      </w:r>
    </w:p>
    <w:p w14:paraId="53077B92" w14:textId="77777777" w:rsidR="00BD146A" w:rsidRPr="008532D1" w:rsidRDefault="00BD146A" w:rsidP="00BD146A">
      <w:pPr>
        <w:widowControl w:val="0"/>
        <w:autoSpaceDE w:val="0"/>
        <w:autoSpaceDN w:val="0"/>
        <w:adjustRightInd w:val="0"/>
        <w:ind w:left="640" w:hanging="640"/>
        <w:rPr>
          <w:rFonts w:ascii="Calibri" w:hAnsi="Calibri" w:cs="Times New Roman"/>
          <w:noProof/>
          <w:lang w:val="fr-FR"/>
        </w:rPr>
      </w:pPr>
      <w:r w:rsidRPr="00BD146A">
        <w:rPr>
          <w:rFonts w:ascii="Calibri" w:hAnsi="Calibri" w:cs="Times New Roman"/>
          <w:noProof/>
        </w:rPr>
        <w:t xml:space="preserve">38. </w:t>
      </w:r>
      <w:r w:rsidRPr="00BD146A">
        <w:rPr>
          <w:rFonts w:ascii="Calibri" w:hAnsi="Calibri" w:cs="Times New Roman"/>
          <w:noProof/>
        </w:rPr>
        <w:tab/>
        <w:t xml:space="preserve">Oladeji BD, Kola L, Abiona T, Montgomery AA, Araya R, Gureje O. A pilot randomized controlled trial of a stepped care intervention package for depression in primary care in Nigeria. </w:t>
      </w:r>
      <w:r w:rsidRPr="008532D1">
        <w:rPr>
          <w:rFonts w:ascii="Calibri" w:hAnsi="Calibri" w:cs="Times New Roman"/>
          <w:i/>
          <w:iCs/>
          <w:noProof/>
          <w:lang w:val="fr-FR"/>
        </w:rPr>
        <w:t>BMC Psychiatry</w:t>
      </w:r>
      <w:r w:rsidRPr="008532D1">
        <w:rPr>
          <w:rFonts w:ascii="Calibri" w:hAnsi="Calibri" w:cs="Times New Roman"/>
          <w:noProof/>
          <w:lang w:val="fr-FR"/>
        </w:rPr>
        <w:t>. 2015;15:96. doi:10.1186/s12888-015-0483-0</w:t>
      </w:r>
    </w:p>
    <w:p w14:paraId="611C7126"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8532D1">
        <w:rPr>
          <w:rFonts w:ascii="Calibri" w:hAnsi="Calibri" w:cs="Times New Roman"/>
          <w:noProof/>
          <w:lang w:val="fr-FR"/>
        </w:rPr>
        <w:t xml:space="preserve">39. </w:t>
      </w:r>
      <w:r w:rsidRPr="008532D1">
        <w:rPr>
          <w:rFonts w:ascii="Calibri" w:hAnsi="Calibri" w:cs="Times New Roman"/>
          <w:noProof/>
          <w:lang w:val="fr-FR"/>
        </w:rPr>
        <w:tab/>
        <w:t xml:space="preserve">Papas RK, Sidle JE, Gakinya BN, et al. </w:t>
      </w:r>
      <w:r w:rsidRPr="00BD146A">
        <w:rPr>
          <w:rFonts w:ascii="Calibri" w:hAnsi="Calibri" w:cs="Times New Roman"/>
          <w:noProof/>
        </w:rPr>
        <w:t xml:space="preserve">Treatment outcomes of a stage 1 cognitive-behavioral trial to reduce alcohol use among human immunodeficiency virus-infected out-patients in western Kenya. </w:t>
      </w:r>
      <w:r w:rsidRPr="00BD146A">
        <w:rPr>
          <w:rFonts w:ascii="Calibri" w:hAnsi="Calibri" w:cs="Times New Roman"/>
          <w:i/>
          <w:iCs/>
          <w:noProof/>
        </w:rPr>
        <w:t>Addiction</w:t>
      </w:r>
      <w:r w:rsidRPr="00BD146A">
        <w:rPr>
          <w:rFonts w:ascii="Calibri" w:hAnsi="Calibri" w:cs="Times New Roman"/>
          <w:noProof/>
        </w:rPr>
        <w:t>. 2011;106(12):2156-2166. doi:10.1111/j.1360-0443.2011.03518.x</w:t>
      </w:r>
    </w:p>
    <w:p w14:paraId="1B2D98DF"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40. </w:t>
      </w:r>
      <w:r w:rsidRPr="00BD146A">
        <w:rPr>
          <w:rFonts w:ascii="Calibri" w:hAnsi="Calibri" w:cs="Times New Roman"/>
          <w:noProof/>
        </w:rPr>
        <w:tab/>
        <w:t xml:space="preserve">Patel V, Weiss HA, Chowdhary N, et al. Effectiveness of an intervention led by lay health counsellors for depressive and anxiety disorders in primary care in Goa, India (MANAS): a cluster randomised controlled trial. </w:t>
      </w:r>
      <w:r w:rsidRPr="00BD146A">
        <w:rPr>
          <w:rFonts w:ascii="Calibri" w:hAnsi="Calibri" w:cs="Times New Roman"/>
          <w:i/>
          <w:iCs/>
          <w:noProof/>
        </w:rPr>
        <w:t>Lancet (London, England)</w:t>
      </w:r>
      <w:r w:rsidRPr="00BD146A">
        <w:rPr>
          <w:rFonts w:ascii="Calibri" w:hAnsi="Calibri" w:cs="Times New Roman"/>
          <w:noProof/>
        </w:rPr>
        <w:t>. 2010;376(9758):2086-2095. doi:10.1016/S0140-6736(10)61508-5</w:t>
      </w:r>
    </w:p>
    <w:p w14:paraId="3F4E633A"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41. </w:t>
      </w:r>
      <w:r w:rsidRPr="00BD146A">
        <w:rPr>
          <w:rFonts w:ascii="Calibri" w:hAnsi="Calibri" w:cs="Times New Roman"/>
          <w:noProof/>
        </w:rPr>
        <w:tab/>
        <w:t xml:space="preserve">Patel V, Weiss HA, Chowdhary N, et al. Lay health worker led intervention for depressive and anxiety disorders in India: impact on clinical and disability outcomes over 12 months. </w:t>
      </w:r>
      <w:r w:rsidRPr="00BD146A">
        <w:rPr>
          <w:rFonts w:ascii="Calibri" w:hAnsi="Calibri" w:cs="Times New Roman"/>
          <w:i/>
          <w:iCs/>
          <w:noProof/>
        </w:rPr>
        <w:t>Br J Psychiatry</w:t>
      </w:r>
      <w:r w:rsidRPr="00BD146A">
        <w:rPr>
          <w:rFonts w:ascii="Calibri" w:hAnsi="Calibri" w:cs="Times New Roman"/>
          <w:noProof/>
        </w:rPr>
        <w:t>. 2011;199(6):459-466. doi:10.1192/bjp.bp.111.092155</w:t>
      </w:r>
    </w:p>
    <w:p w14:paraId="3D417519"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42. </w:t>
      </w:r>
      <w:r w:rsidRPr="00BD146A">
        <w:rPr>
          <w:rFonts w:ascii="Calibri" w:hAnsi="Calibri" w:cs="Times New Roman"/>
          <w:noProof/>
        </w:rPr>
        <w:tab/>
        <w:t xml:space="preserve">Patel V, Weobong B, Weiss HA, et al. The Healthy Activity Program (HAP), a lay counsellor-delivered brief psychological treatment for severe depression, in primary care in India: a randomised controlled trial. </w:t>
      </w:r>
      <w:r w:rsidRPr="00BD146A">
        <w:rPr>
          <w:rFonts w:ascii="Calibri" w:hAnsi="Calibri" w:cs="Times New Roman"/>
          <w:i/>
          <w:iCs/>
          <w:noProof/>
        </w:rPr>
        <w:t>Lancet (London, England)</w:t>
      </w:r>
      <w:r w:rsidRPr="00BD146A">
        <w:rPr>
          <w:rFonts w:ascii="Calibri" w:hAnsi="Calibri" w:cs="Times New Roman"/>
          <w:noProof/>
        </w:rPr>
        <w:t>. 2017;389(10065):176-185. doi:10.1016/S0140-6736(16)31589-6</w:t>
      </w:r>
    </w:p>
    <w:p w14:paraId="13360F6F"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43. </w:t>
      </w:r>
      <w:r w:rsidRPr="00BD146A">
        <w:rPr>
          <w:rFonts w:ascii="Calibri" w:hAnsi="Calibri" w:cs="Times New Roman"/>
          <w:noProof/>
        </w:rPr>
        <w:tab/>
        <w:t xml:space="preserve">Peltzer K, Naidoo P, Louw J, et al. Screening and brief interventions for hazardous and harmful alcohol use among patients with active tuberculosis attending primary public care clinics in South Africa: results from a cluster randomized controlled trial. </w:t>
      </w:r>
      <w:r w:rsidRPr="00BD146A">
        <w:rPr>
          <w:rFonts w:ascii="Calibri" w:hAnsi="Calibri" w:cs="Times New Roman"/>
          <w:i/>
          <w:iCs/>
          <w:noProof/>
        </w:rPr>
        <w:t>BMC Public Health</w:t>
      </w:r>
      <w:r w:rsidRPr="00BD146A">
        <w:rPr>
          <w:rFonts w:ascii="Calibri" w:hAnsi="Calibri" w:cs="Times New Roman"/>
          <w:noProof/>
        </w:rPr>
        <w:t>. 2013;13:699. doi:10.1186/1471-2458-13-699</w:t>
      </w:r>
    </w:p>
    <w:p w14:paraId="1BFAD684"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44. </w:t>
      </w:r>
      <w:r w:rsidRPr="00BD146A">
        <w:rPr>
          <w:rFonts w:ascii="Calibri" w:hAnsi="Calibri" w:cs="Times New Roman"/>
          <w:noProof/>
        </w:rPr>
        <w:tab/>
        <w:t xml:space="preserve">Petersen I, Bhana A, Baillie K, MhaPP Research Programme Consortium. The feasibility of adapted group-based interpersonal therapy (IPT) for the treatment of depression by community health workers within the context of task shifting in South Africa. </w:t>
      </w:r>
      <w:r w:rsidRPr="00BD146A">
        <w:rPr>
          <w:rFonts w:ascii="Calibri" w:hAnsi="Calibri" w:cs="Times New Roman"/>
          <w:i/>
          <w:iCs/>
          <w:noProof/>
        </w:rPr>
        <w:t>Community Ment Health J</w:t>
      </w:r>
      <w:r w:rsidRPr="00BD146A">
        <w:rPr>
          <w:rFonts w:ascii="Calibri" w:hAnsi="Calibri" w:cs="Times New Roman"/>
          <w:noProof/>
        </w:rPr>
        <w:t>. 2012;48(3):336-341. doi:10.1007/s10597-011-9429-2</w:t>
      </w:r>
    </w:p>
    <w:p w14:paraId="01043A7B"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45. </w:t>
      </w:r>
      <w:r w:rsidRPr="00BD146A">
        <w:rPr>
          <w:rFonts w:ascii="Calibri" w:hAnsi="Calibri" w:cs="Times New Roman"/>
          <w:noProof/>
        </w:rPr>
        <w:tab/>
        <w:t xml:space="preserve">Petersen I, Fairall L, Egbe CO, Bhana A. Optimizing lay counsellor services for chronic care in South Africa: A qualitative systematic review. </w:t>
      </w:r>
      <w:r w:rsidRPr="00BD146A">
        <w:rPr>
          <w:rFonts w:ascii="Calibri" w:hAnsi="Calibri" w:cs="Times New Roman"/>
          <w:i/>
          <w:iCs/>
          <w:noProof/>
        </w:rPr>
        <w:t>Patient Educ Couns</w:t>
      </w:r>
      <w:r w:rsidRPr="00BD146A">
        <w:rPr>
          <w:rFonts w:ascii="Calibri" w:hAnsi="Calibri" w:cs="Times New Roman"/>
          <w:noProof/>
        </w:rPr>
        <w:t>. 2014;95:201-210. doi:10.1016/j.pec.2014.02.001</w:t>
      </w:r>
    </w:p>
    <w:p w14:paraId="1A4440D3"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46. </w:t>
      </w:r>
      <w:r w:rsidRPr="00BD146A">
        <w:rPr>
          <w:rFonts w:ascii="Calibri" w:hAnsi="Calibri" w:cs="Times New Roman"/>
          <w:noProof/>
        </w:rPr>
        <w:tab/>
        <w:t xml:space="preserve">Pradeep J, Isaacs A, Shanbag D, Selvan S, Srinivasan K. Enhanced care by community health workers in improving treatment adherence to antidepressant medication in rural women with major depression. </w:t>
      </w:r>
      <w:r w:rsidRPr="00BD146A">
        <w:rPr>
          <w:rFonts w:ascii="Calibri" w:hAnsi="Calibri" w:cs="Times New Roman"/>
          <w:i/>
          <w:iCs/>
          <w:noProof/>
        </w:rPr>
        <w:t>Indian J Med Res</w:t>
      </w:r>
      <w:r w:rsidRPr="00BD146A">
        <w:rPr>
          <w:rFonts w:ascii="Calibri" w:hAnsi="Calibri" w:cs="Times New Roman"/>
          <w:noProof/>
        </w:rPr>
        <w:t>. 2014;139(2):236-245. http://www.ncbi.nlm.nih.gov/pubmed/24718398. Accessed October 16, 2018.</w:t>
      </w:r>
    </w:p>
    <w:p w14:paraId="4777A4B6"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47. </w:t>
      </w:r>
      <w:r w:rsidRPr="00BD146A">
        <w:rPr>
          <w:rFonts w:ascii="Calibri" w:hAnsi="Calibri" w:cs="Times New Roman"/>
          <w:noProof/>
        </w:rPr>
        <w:tab/>
        <w:t xml:space="preserve">Rahman A, Malik A, Sikander S, Roberts C, Creed F. Cognitive behaviour therapy-based intervention by community health workers for mothers with depression and their infants in rural Pakistan: a cluster-randomised controlled trial. </w:t>
      </w:r>
      <w:r w:rsidRPr="00BD146A">
        <w:rPr>
          <w:rFonts w:ascii="Calibri" w:hAnsi="Calibri" w:cs="Times New Roman"/>
          <w:i/>
          <w:iCs/>
          <w:noProof/>
        </w:rPr>
        <w:t>Lancet</w:t>
      </w:r>
      <w:r w:rsidRPr="00BD146A">
        <w:rPr>
          <w:rFonts w:ascii="Calibri" w:hAnsi="Calibri" w:cs="Times New Roman"/>
          <w:noProof/>
        </w:rPr>
        <w:t>. 2008;372(9642):902. doi:10.1016/S0140-6736(08)61400-2</w:t>
      </w:r>
    </w:p>
    <w:p w14:paraId="53F6B917"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lastRenderedPageBreak/>
        <w:t xml:space="preserve">48. </w:t>
      </w:r>
      <w:r w:rsidRPr="00BD146A">
        <w:rPr>
          <w:rFonts w:ascii="Calibri" w:hAnsi="Calibri" w:cs="Times New Roman"/>
          <w:noProof/>
        </w:rPr>
        <w:tab/>
        <w:t xml:space="preserve">Rahman A, Usman Hamdani S, Riaz Awan N, et al. Effect of a Multicomponent Behavioral Intervention in Adults Impaired by Psychological Distress in a Conflict-Affected Area of Pakistan A Randomized Clinical Trial. </w:t>
      </w:r>
      <w:r w:rsidRPr="00BD146A">
        <w:rPr>
          <w:rFonts w:ascii="Calibri" w:hAnsi="Calibri" w:cs="Times New Roman"/>
          <w:i/>
          <w:iCs/>
          <w:noProof/>
        </w:rPr>
        <w:t>JAMA</w:t>
      </w:r>
      <w:r w:rsidRPr="00BD146A">
        <w:rPr>
          <w:rFonts w:ascii="Calibri" w:hAnsi="Calibri" w:cs="Times New Roman"/>
          <w:noProof/>
        </w:rPr>
        <w:t>. 2016;316(24):2609-2617. doi:10.1001/jama.2016.17165</w:t>
      </w:r>
    </w:p>
    <w:p w14:paraId="3B2776C8"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49. </w:t>
      </w:r>
      <w:r w:rsidRPr="00BD146A">
        <w:rPr>
          <w:rFonts w:ascii="Calibri" w:hAnsi="Calibri" w:cs="Times New Roman"/>
          <w:noProof/>
        </w:rPr>
        <w:tab/>
        <w:t xml:space="preserve">Ramarumo M, Peltzer K, Khoza LB. Screening and brief intervention of alcohol problems in primary care in South Africa : A brief report. </w:t>
      </w:r>
      <w:r w:rsidRPr="00BD146A">
        <w:rPr>
          <w:rFonts w:ascii="Calibri" w:hAnsi="Calibri" w:cs="Times New Roman"/>
          <w:i/>
          <w:iCs/>
          <w:noProof/>
        </w:rPr>
        <w:t>J Psychol Africa</w:t>
      </w:r>
      <w:r w:rsidRPr="00BD146A">
        <w:rPr>
          <w:rFonts w:ascii="Calibri" w:hAnsi="Calibri" w:cs="Times New Roman"/>
          <w:noProof/>
        </w:rPr>
        <w:t>. 2016;26(1):78-80. doi:10.1080/14330237.2015.1101282</w:t>
      </w:r>
    </w:p>
    <w:p w14:paraId="74049ECF"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50. </w:t>
      </w:r>
      <w:r w:rsidRPr="00BD146A">
        <w:rPr>
          <w:rFonts w:ascii="Calibri" w:hAnsi="Calibri" w:cs="Times New Roman"/>
          <w:noProof/>
        </w:rPr>
        <w:tab/>
        <w:t xml:space="preserve">Rendall-Mkosi K, Morojele N, London L, Moodley S, Singh C, Girdler-brown B. A randomized controlled trial of motivational interviewing to prevent risk for an alcohol-exposed pregnancy in the Western Cape , South Africa. </w:t>
      </w:r>
      <w:r w:rsidRPr="00BD146A">
        <w:rPr>
          <w:rFonts w:ascii="Calibri" w:hAnsi="Calibri" w:cs="Times New Roman"/>
          <w:i/>
          <w:iCs/>
          <w:noProof/>
        </w:rPr>
        <w:t>Addiction</w:t>
      </w:r>
      <w:r w:rsidRPr="00BD146A">
        <w:rPr>
          <w:rFonts w:ascii="Calibri" w:hAnsi="Calibri" w:cs="Times New Roman"/>
          <w:noProof/>
        </w:rPr>
        <w:t>. 2012;108:725-732. doi:10.1111/add.12081</w:t>
      </w:r>
    </w:p>
    <w:p w14:paraId="704D6854" w14:textId="77777777" w:rsidR="00BD146A" w:rsidRPr="008532D1" w:rsidRDefault="00BD146A" w:rsidP="00BD146A">
      <w:pPr>
        <w:widowControl w:val="0"/>
        <w:autoSpaceDE w:val="0"/>
        <w:autoSpaceDN w:val="0"/>
        <w:adjustRightInd w:val="0"/>
        <w:ind w:left="640" w:hanging="640"/>
        <w:rPr>
          <w:rFonts w:ascii="Calibri" w:hAnsi="Calibri" w:cs="Times New Roman"/>
          <w:noProof/>
          <w:lang w:val="es-CO"/>
        </w:rPr>
      </w:pPr>
      <w:r w:rsidRPr="00BD146A">
        <w:rPr>
          <w:rFonts w:ascii="Calibri" w:hAnsi="Calibri" w:cs="Times New Roman"/>
          <w:noProof/>
        </w:rPr>
        <w:t xml:space="preserve">51. </w:t>
      </w:r>
      <w:r w:rsidRPr="00BD146A">
        <w:rPr>
          <w:rFonts w:ascii="Calibri" w:hAnsi="Calibri" w:cs="Times New Roman"/>
          <w:noProof/>
        </w:rPr>
        <w:tab/>
        <w:t xml:space="preserve">Rojas G, Fritsch R, Solis J, et al. Treatment of postnatal depression in low-income mothers in primary-care clinics in Santiago, Chile: a randomised controlled trial. </w:t>
      </w:r>
      <w:r w:rsidRPr="008532D1">
        <w:rPr>
          <w:rFonts w:ascii="Calibri" w:hAnsi="Calibri" w:cs="Times New Roman"/>
          <w:i/>
          <w:iCs/>
          <w:noProof/>
          <w:lang w:val="es-CO"/>
        </w:rPr>
        <w:t>Lancet</w:t>
      </w:r>
      <w:r w:rsidRPr="008532D1">
        <w:rPr>
          <w:rFonts w:ascii="Calibri" w:hAnsi="Calibri" w:cs="Times New Roman"/>
          <w:noProof/>
          <w:lang w:val="es-CO"/>
        </w:rPr>
        <w:t>. 2007;370(9599):1629-1637. doi:10.1016/S0140-6736(07)61685-7</w:t>
      </w:r>
    </w:p>
    <w:p w14:paraId="64A8458A"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8532D1">
        <w:rPr>
          <w:rFonts w:ascii="Calibri" w:hAnsi="Calibri" w:cs="Times New Roman"/>
          <w:noProof/>
          <w:lang w:val="es-CO"/>
        </w:rPr>
        <w:t xml:space="preserve">52. </w:t>
      </w:r>
      <w:r w:rsidRPr="008532D1">
        <w:rPr>
          <w:rFonts w:ascii="Calibri" w:hAnsi="Calibri" w:cs="Times New Roman"/>
          <w:noProof/>
          <w:lang w:val="es-CO"/>
        </w:rPr>
        <w:tab/>
        <w:t xml:space="preserve">Rojas MG, Castro A, Guajardo V, Alvarado R, Isamit C, Fritsch R. Programa colaborativo a distancia para el tratamiento de la enfermedad depresiva. </w:t>
      </w:r>
      <w:r w:rsidRPr="00BD146A">
        <w:rPr>
          <w:rFonts w:ascii="Calibri" w:hAnsi="Calibri" w:cs="Times New Roman"/>
          <w:i/>
          <w:iCs/>
          <w:noProof/>
        </w:rPr>
        <w:t>Rev Med Chil</w:t>
      </w:r>
      <w:r w:rsidRPr="00BD146A">
        <w:rPr>
          <w:rFonts w:ascii="Calibri" w:hAnsi="Calibri" w:cs="Times New Roman"/>
          <w:noProof/>
        </w:rPr>
        <w:t>. 2014;142(9):1142-1149. doi:10.4067/S0034-98872014000900008</w:t>
      </w:r>
    </w:p>
    <w:p w14:paraId="2680B60C"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53. </w:t>
      </w:r>
      <w:r w:rsidRPr="00BD146A">
        <w:rPr>
          <w:rFonts w:ascii="Calibri" w:hAnsi="Calibri" w:cs="Times New Roman"/>
          <w:noProof/>
        </w:rPr>
        <w:tab/>
        <w:t xml:space="preserve">Rotheram-Borus MJ, Tomlinson M, Roux I Le, Stein JA. Alcohol Use, Partner Violence, and Depression. </w:t>
      </w:r>
      <w:r w:rsidRPr="00BD146A">
        <w:rPr>
          <w:rFonts w:ascii="Calibri" w:hAnsi="Calibri" w:cs="Times New Roman"/>
          <w:i/>
          <w:iCs/>
          <w:noProof/>
        </w:rPr>
        <w:t>Am J Prev Med</w:t>
      </w:r>
      <w:r w:rsidRPr="00BD146A">
        <w:rPr>
          <w:rFonts w:ascii="Calibri" w:hAnsi="Calibri" w:cs="Times New Roman"/>
          <w:noProof/>
        </w:rPr>
        <w:t>. 2015;49(5):715-725. doi:10.1016/j.amepre.2015.05.004</w:t>
      </w:r>
    </w:p>
    <w:p w14:paraId="32D4A7F4"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54. </w:t>
      </w:r>
      <w:r w:rsidRPr="00BD146A">
        <w:rPr>
          <w:rFonts w:ascii="Calibri" w:hAnsi="Calibri" w:cs="Times New Roman"/>
          <w:noProof/>
        </w:rPr>
        <w:tab/>
        <w:t xml:space="preserve">Shidhaye R, Murhar V, Gangale S, et al. The effect of VISHRAM, a grass-roots community-based mental health programme, on the treatment gap for depression in rural communities in India: a population-based study. </w:t>
      </w:r>
      <w:r w:rsidRPr="00BD146A">
        <w:rPr>
          <w:rFonts w:ascii="Calibri" w:hAnsi="Calibri" w:cs="Times New Roman"/>
          <w:i/>
          <w:iCs/>
          <w:noProof/>
        </w:rPr>
        <w:t>The lancet Psychiatry</w:t>
      </w:r>
      <w:r w:rsidRPr="00BD146A">
        <w:rPr>
          <w:rFonts w:ascii="Calibri" w:hAnsi="Calibri" w:cs="Times New Roman"/>
          <w:noProof/>
        </w:rPr>
        <w:t>. 2017;4(2):128-135. doi:10.1016/S2215-0366(16)30424-2</w:t>
      </w:r>
    </w:p>
    <w:p w14:paraId="233BFAF5"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55. </w:t>
      </w:r>
      <w:r w:rsidRPr="00BD146A">
        <w:rPr>
          <w:rFonts w:ascii="Calibri" w:hAnsi="Calibri" w:cs="Times New Roman"/>
          <w:noProof/>
        </w:rPr>
        <w:tab/>
        <w:t xml:space="preserve">Siskind D, Araya R, Kim J. Cost-effectiveness of improved primary care treatment of depression in women in Chile. </w:t>
      </w:r>
      <w:r w:rsidRPr="00BD146A">
        <w:rPr>
          <w:rFonts w:ascii="Calibri" w:hAnsi="Calibri" w:cs="Times New Roman"/>
          <w:i/>
          <w:iCs/>
          <w:noProof/>
        </w:rPr>
        <w:t>Br J Psychiatry</w:t>
      </w:r>
      <w:r w:rsidRPr="00BD146A">
        <w:rPr>
          <w:rFonts w:ascii="Calibri" w:hAnsi="Calibri" w:cs="Times New Roman"/>
          <w:noProof/>
        </w:rPr>
        <w:t>. 2010:291-296. doi:10.1192/bjp.bp.109.068957</w:t>
      </w:r>
    </w:p>
    <w:p w14:paraId="4F174F23"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56. </w:t>
      </w:r>
      <w:r w:rsidRPr="00BD146A">
        <w:rPr>
          <w:rFonts w:ascii="Calibri" w:hAnsi="Calibri" w:cs="Times New Roman"/>
          <w:noProof/>
        </w:rPr>
        <w:tab/>
        <w:t xml:space="preserve">Sorsdahl K, Petersen P. Feasibility and Preliminary Responses to a Screening and Brief Intervention Program for Maternal Mental Disorders Within the Context of Primary Care. </w:t>
      </w:r>
      <w:r w:rsidRPr="00BD146A">
        <w:rPr>
          <w:rFonts w:ascii="Calibri" w:hAnsi="Calibri" w:cs="Times New Roman"/>
          <w:i/>
          <w:iCs/>
          <w:noProof/>
        </w:rPr>
        <w:t>Community Ment Health J</w:t>
      </w:r>
      <w:r w:rsidRPr="00BD146A">
        <w:rPr>
          <w:rFonts w:ascii="Calibri" w:hAnsi="Calibri" w:cs="Times New Roman"/>
          <w:noProof/>
        </w:rPr>
        <w:t>. 2015:962-969. doi:10.1007/s10597-015-9853-9</w:t>
      </w:r>
    </w:p>
    <w:p w14:paraId="4C43CC27" w14:textId="77777777" w:rsidR="00BD146A" w:rsidRPr="00BD146A" w:rsidRDefault="00BD146A" w:rsidP="00BD146A">
      <w:pPr>
        <w:widowControl w:val="0"/>
        <w:autoSpaceDE w:val="0"/>
        <w:autoSpaceDN w:val="0"/>
        <w:adjustRightInd w:val="0"/>
        <w:ind w:left="640" w:hanging="640"/>
        <w:rPr>
          <w:rFonts w:ascii="Calibri" w:hAnsi="Calibri" w:cs="Times New Roman"/>
          <w:noProof/>
        </w:rPr>
      </w:pPr>
      <w:r w:rsidRPr="00BD146A">
        <w:rPr>
          <w:rFonts w:ascii="Calibri" w:hAnsi="Calibri" w:cs="Times New Roman"/>
          <w:noProof/>
        </w:rPr>
        <w:t xml:space="preserve">57. </w:t>
      </w:r>
      <w:r w:rsidRPr="00BD146A">
        <w:rPr>
          <w:rFonts w:ascii="Calibri" w:hAnsi="Calibri" w:cs="Times New Roman"/>
          <w:noProof/>
        </w:rPr>
        <w:tab/>
        <w:t>Tomlinson M, Rotheram-Borus MJ, Le Roux IM, et al. Thirty-Six-Month Outcomes of a Generalist Paraprofessional Perinatal Home Visiting Intervention in South Africa on Maternal Health and Child Health and Development. doi:10.1007/s11121-016-0676-x</w:t>
      </w:r>
    </w:p>
    <w:p w14:paraId="5FFBD739" w14:textId="77777777" w:rsidR="00BD146A" w:rsidRPr="00BD146A" w:rsidRDefault="00BD146A" w:rsidP="00BD146A">
      <w:pPr>
        <w:widowControl w:val="0"/>
        <w:autoSpaceDE w:val="0"/>
        <w:autoSpaceDN w:val="0"/>
        <w:adjustRightInd w:val="0"/>
        <w:ind w:left="640" w:hanging="640"/>
        <w:rPr>
          <w:rFonts w:ascii="Calibri" w:hAnsi="Calibri"/>
          <w:noProof/>
        </w:rPr>
      </w:pPr>
      <w:r w:rsidRPr="00BD146A">
        <w:rPr>
          <w:rFonts w:ascii="Calibri" w:hAnsi="Calibri" w:cs="Times New Roman"/>
          <w:noProof/>
        </w:rPr>
        <w:t xml:space="preserve">58. </w:t>
      </w:r>
      <w:r w:rsidRPr="00BD146A">
        <w:rPr>
          <w:rFonts w:ascii="Calibri" w:hAnsi="Calibri" w:cs="Times New Roman"/>
          <w:noProof/>
        </w:rPr>
        <w:tab/>
        <w:t xml:space="preserve">Weiss WM, Murray LK, Abdulla G, et al. Community-based mental health treatments for survivors of torture and militant attacks in Southern Iraq: a randomized control trial. </w:t>
      </w:r>
      <w:r w:rsidRPr="00BD146A">
        <w:rPr>
          <w:rFonts w:ascii="Calibri" w:hAnsi="Calibri" w:cs="Times New Roman"/>
          <w:i/>
          <w:iCs/>
          <w:noProof/>
        </w:rPr>
        <w:t>BMC Psychiatry</w:t>
      </w:r>
      <w:r w:rsidRPr="00BD146A">
        <w:rPr>
          <w:rFonts w:ascii="Calibri" w:hAnsi="Calibri" w:cs="Times New Roman"/>
          <w:noProof/>
        </w:rPr>
        <w:t>. 2015. doi:10.1186/s12888-015-0622-7</w:t>
      </w:r>
    </w:p>
    <w:p w14:paraId="56477C06" w14:textId="60741C6E" w:rsidR="008E6CE9" w:rsidRDefault="008E6CE9">
      <w:r w:rsidRPr="000A4CC3">
        <w:fldChar w:fldCharType="end"/>
      </w:r>
    </w:p>
    <w:sectPr w:rsidR="008E6CE9" w:rsidSect="000C6953">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19A3B" w14:textId="77777777" w:rsidR="003A6AA8" w:rsidRDefault="003A6AA8">
      <w:r>
        <w:separator/>
      </w:r>
    </w:p>
  </w:endnote>
  <w:endnote w:type="continuationSeparator" w:id="0">
    <w:p w14:paraId="49761A2A" w14:textId="77777777" w:rsidR="003A6AA8" w:rsidRDefault="003A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7821" w14:textId="77777777" w:rsidR="003A6AA8" w:rsidRDefault="003A6AA8">
      <w:r>
        <w:separator/>
      </w:r>
    </w:p>
  </w:footnote>
  <w:footnote w:type="continuationSeparator" w:id="0">
    <w:p w14:paraId="0A871EEE" w14:textId="77777777" w:rsidR="003A6AA8" w:rsidRDefault="003A6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zNTOwNDUxNzAwMjZV0lEKTi0uzszPAymwrAUAXKG7PywAAAA="/>
  </w:docVars>
  <w:rsids>
    <w:rsidRoot w:val="0039180B"/>
    <w:rsid w:val="000013D1"/>
    <w:rsid w:val="000049BB"/>
    <w:rsid w:val="0002780A"/>
    <w:rsid w:val="00027845"/>
    <w:rsid w:val="00042EEC"/>
    <w:rsid w:val="000566AB"/>
    <w:rsid w:val="00063697"/>
    <w:rsid w:val="0006463E"/>
    <w:rsid w:val="000771C7"/>
    <w:rsid w:val="000A1CFA"/>
    <w:rsid w:val="000A4CC3"/>
    <w:rsid w:val="000A7CA3"/>
    <w:rsid w:val="000C3387"/>
    <w:rsid w:val="000C6953"/>
    <w:rsid w:val="000D6365"/>
    <w:rsid w:val="000F74E3"/>
    <w:rsid w:val="00111423"/>
    <w:rsid w:val="00115E82"/>
    <w:rsid w:val="00121C09"/>
    <w:rsid w:val="001302DC"/>
    <w:rsid w:val="001330C3"/>
    <w:rsid w:val="001430E9"/>
    <w:rsid w:val="00144F4A"/>
    <w:rsid w:val="00157E33"/>
    <w:rsid w:val="00177EB8"/>
    <w:rsid w:val="001A3DBD"/>
    <w:rsid w:val="001D0937"/>
    <w:rsid w:val="001D183B"/>
    <w:rsid w:val="001E750D"/>
    <w:rsid w:val="001F0A45"/>
    <w:rsid w:val="002003BA"/>
    <w:rsid w:val="00222EB0"/>
    <w:rsid w:val="00226E9D"/>
    <w:rsid w:val="002406CF"/>
    <w:rsid w:val="0024674C"/>
    <w:rsid w:val="002677E8"/>
    <w:rsid w:val="00297999"/>
    <w:rsid w:val="002A1807"/>
    <w:rsid w:val="002F7250"/>
    <w:rsid w:val="00311EF7"/>
    <w:rsid w:val="00335513"/>
    <w:rsid w:val="00347BC6"/>
    <w:rsid w:val="00354751"/>
    <w:rsid w:val="00362289"/>
    <w:rsid w:val="00383143"/>
    <w:rsid w:val="00387333"/>
    <w:rsid w:val="0039180B"/>
    <w:rsid w:val="00396D16"/>
    <w:rsid w:val="003A6AA8"/>
    <w:rsid w:val="003B6D0E"/>
    <w:rsid w:val="004114E9"/>
    <w:rsid w:val="00415B0A"/>
    <w:rsid w:val="004306C0"/>
    <w:rsid w:val="0043127C"/>
    <w:rsid w:val="00436C19"/>
    <w:rsid w:val="00441739"/>
    <w:rsid w:val="00455901"/>
    <w:rsid w:val="00465791"/>
    <w:rsid w:val="004706E4"/>
    <w:rsid w:val="00473F5B"/>
    <w:rsid w:val="004A073C"/>
    <w:rsid w:val="004C709C"/>
    <w:rsid w:val="004D7395"/>
    <w:rsid w:val="004F6103"/>
    <w:rsid w:val="004F6D0A"/>
    <w:rsid w:val="00512EE1"/>
    <w:rsid w:val="00523F70"/>
    <w:rsid w:val="00526279"/>
    <w:rsid w:val="005276CB"/>
    <w:rsid w:val="00540346"/>
    <w:rsid w:val="0055349D"/>
    <w:rsid w:val="00570171"/>
    <w:rsid w:val="005845E0"/>
    <w:rsid w:val="00586A11"/>
    <w:rsid w:val="005A15C4"/>
    <w:rsid w:val="005B42A8"/>
    <w:rsid w:val="005F0F13"/>
    <w:rsid w:val="005F407C"/>
    <w:rsid w:val="005F4206"/>
    <w:rsid w:val="006178CB"/>
    <w:rsid w:val="006363C4"/>
    <w:rsid w:val="00647A99"/>
    <w:rsid w:val="0066025F"/>
    <w:rsid w:val="00666E48"/>
    <w:rsid w:val="006970C3"/>
    <w:rsid w:val="006A0468"/>
    <w:rsid w:val="006A33EB"/>
    <w:rsid w:val="006D36E5"/>
    <w:rsid w:val="006E0D82"/>
    <w:rsid w:val="00702169"/>
    <w:rsid w:val="00703D3E"/>
    <w:rsid w:val="00704A9B"/>
    <w:rsid w:val="00714BE2"/>
    <w:rsid w:val="007157FC"/>
    <w:rsid w:val="00740CE6"/>
    <w:rsid w:val="00753D10"/>
    <w:rsid w:val="00786D4E"/>
    <w:rsid w:val="007A4D16"/>
    <w:rsid w:val="007B79F9"/>
    <w:rsid w:val="007D1FCA"/>
    <w:rsid w:val="007D7022"/>
    <w:rsid w:val="007D72B0"/>
    <w:rsid w:val="007F1380"/>
    <w:rsid w:val="008074DB"/>
    <w:rsid w:val="008208B5"/>
    <w:rsid w:val="00821158"/>
    <w:rsid w:val="008532D1"/>
    <w:rsid w:val="00865D83"/>
    <w:rsid w:val="00886987"/>
    <w:rsid w:val="00896681"/>
    <w:rsid w:val="008A00B8"/>
    <w:rsid w:val="008A560C"/>
    <w:rsid w:val="008A6934"/>
    <w:rsid w:val="008E6CE9"/>
    <w:rsid w:val="008F071D"/>
    <w:rsid w:val="008F6533"/>
    <w:rsid w:val="009541EE"/>
    <w:rsid w:val="00962958"/>
    <w:rsid w:val="00971ACC"/>
    <w:rsid w:val="00981DC1"/>
    <w:rsid w:val="009B20D2"/>
    <w:rsid w:val="009D52AE"/>
    <w:rsid w:val="009F07F3"/>
    <w:rsid w:val="009F7378"/>
    <w:rsid w:val="00A02997"/>
    <w:rsid w:val="00A051BF"/>
    <w:rsid w:val="00A14EC5"/>
    <w:rsid w:val="00A254A5"/>
    <w:rsid w:val="00A567E2"/>
    <w:rsid w:val="00A71332"/>
    <w:rsid w:val="00A75B2F"/>
    <w:rsid w:val="00AA7516"/>
    <w:rsid w:val="00AD6DD5"/>
    <w:rsid w:val="00AF360B"/>
    <w:rsid w:val="00B02164"/>
    <w:rsid w:val="00B05DEF"/>
    <w:rsid w:val="00B13284"/>
    <w:rsid w:val="00B43EB9"/>
    <w:rsid w:val="00B4543A"/>
    <w:rsid w:val="00B56898"/>
    <w:rsid w:val="00B67B6B"/>
    <w:rsid w:val="00B70561"/>
    <w:rsid w:val="00B72FA6"/>
    <w:rsid w:val="00B8457C"/>
    <w:rsid w:val="00B952F9"/>
    <w:rsid w:val="00BC5759"/>
    <w:rsid w:val="00BC638F"/>
    <w:rsid w:val="00BD146A"/>
    <w:rsid w:val="00BE1732"/>
    <w:rsid w:val="00BF5395"/>
    <w:rsid w:val="00C03C82"/>
    <w:rsid w:val="00C04E17"/>
    <w:rsid w:val="00C15D3E"/>
    <w:rsid w:val="00C21DD8"/>
    <w:rsid w:val="00C25CEB"/>
    <w:rsid w:val="00C453E7"/>
    <w:rsid w:val="00C537C2"/>
    <w:rsid w:val="00C61599"/>
    <w:rsid w:val="00C71124"/>
    <w:rsid w:val="00C8022F"/>
    <w:rsid w:val="00CB6035"/>
    <w:rsid w:val="00CC173D"/>
    <w:rsid w:val="00CD51B5"/>
    <w:rsid w:val="00CD740A"/>
    <w:rsid w:val="00CE457B"/>
    <w:rsid w:val="00CF4AE8"/>
    <w:rsid w:val="00D05009"/>
    <w:rsid w:val="00D07920"/>
    <w:rsid w:val="00D11DF1"/>
    <w:rsid w:val="00D361F5"/>
    <w:rsid w:val="00D41856"/>
    <w:rsid w:val="00D563A0"/>
    <w:rsid w:val="00D572B4"/>
    <w:rsid w:val="00D7016E"/>
    <w:rsid w:val="00D83A22"/>
    <w:rsid w:val="00D841AB"/>
    <w:rsid w:val="00D959C9"/>
    <w:rsid w:val="00DB1CB8"/>
    <w:rsid w:val="00DC1581"/>
    <w:rsid w:val="00DD7108"/>
    <w:rsid w:val="00DE4980"/>
    <w:rsid w:val="00DF0B35"/>
    <w:rsid w:val="00E023C2"/>
    <w:rsid w:val="00E13517"/>
    <w:rsid w:val="00E1755C"/>
    <w:rsid w:val="00E27A30"/>
    <w:rsid w:val="00E343DF"/>
    <w:rsid w:val="00E42494"/>
    <w:rsid w:val="00E66DC1"/>
    <w:rsid w:val="00E909F5"/>
    <w:rsid w:val="00EA5C85"/>
    <w:rsid w:val="00EB6127"/>
    <w:rsid w:val="00EC213E"/>
    <w:rsid w:val="00EC2A44"/>
    <w:rsid w:val="00ED0A8E"/>
    <w:rsid w:val="00ED1D9C"/>
    <w:rsid w:val="00ED4F8D"/>
    <w:rsid w:val="00EE03B6"/>
    <w:rsid w:val="00F1083E"/>
    <w:rsid w:val="00F11A38"/>
    <w:rsid w:val="00F413FB"/>
    <w:rsid w:val="00F42130"/>
    <w:rsid w:val="00F52466"/>
    <w:rsid w:val="00F5280B"/>
    <w:rsid w:val="00F877C6"/>
    <w:rsid w:val="00F9103B"/>
    <w:rsid w:val="00FC4CF2"/>
    <w:rsid w:val="00FC6C93"/>
    <w:rsid w:val="00FE36C8"/>
    <w:rsid w:val="00FE564E"/>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BD4E8"/>
  <w15:chartTrackingRefBased/>
  <w15:docId w15:val="{E2B583A4-89AF-204E-9BB3-C075155F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F407C"/>
    <w:pPr>
      <w:tabs>
        <w:tab w:val="center" w:pos="4680"/>
        <w:tab w:val="right" w:pos="9360"/>
      </w:tabs>
    </w:pPr>
  </w:style>
  <w:style w:type="character" w:customStyle="1" w:styleId="FooterChar">
    <w:name w:val="Footer Char"/>
    <w:basedOn w:val="DefaultParagraphFont"/>
    <w:link w:val="Footer"/>
    <w:uiPriority w:val="99"/>
    <w:rsid w:val="005F407C"/>
  </w:style>
  <w:style w:type="character" w:styleId="CommentReference">
    <w:name w:val="annotation reference"/>
    <w:basedOn w:val="DefaultParagraphFont"/>
    <w:uiPriority w:val="99"/>
    <w:semiHidden/>
    <w:unhideWhenUsed/>
    <w:rsid w:val="005F407C"/>
    <w:rPr>
      <w:sz w:val="16"/>
      <w:szCs w:val="16"/>
    </w:rPr>
  </w:style>
  <w:style w:type="paragraph" w:styleId="CommentText">
    <w:name w:val="annotation text"/>
    <w:basedOn w:val="Normal"/>
    <w:link w:val="CommentTextChar"/>
    <w:uiPriority w:val="99"/>
    <w:semiHidden/>
    <w:unhideWhenUsed/>
    <w:rsid w:val="005F407C"/>
    <w:rPr>
      <w:sz w:val="20"/>
      <w:szCs w:val="20"/>
    </w:rPr>
  </w:style>
  <w:style w:type="character" w:customStyle="1" w:styleId="CommentTextChar">
    <w:name w:val="Comment Text Char"/>
    <w:basedOn w:val="DefaultParagraphFont"/>
    <w:link w:val="CommentText"/>
    <w:uiPriority w:val="99"/>
    <w:semiHidden/>
    <w:rsid w:val="005F407C"/>
    <w:rPr>
      <w:sz w:val="20"/>
      <w:szCs w:val="20"/>
    </w:rPr>
  </w:style>
  <w:style w:type="paragraph" w:styleId="BalloonText">
    <w:name w:val="Balloon Text"/>
    <w:basedOn w:val="Normal"/>
    <w:link w:val="BalloonTextChar"/>
    <w:uiPriority w:val="99"/>
    <w:semiHidden/>
    <w:unhideWhenUsed/>
    <w:rsid w:val="005F40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407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845E0"/>
    <w:rPr>
      <w:b/>
      <w:bCs/>
    </w:rPr>
  </w:style>
  <w:style w:type="character" w:customStyle="1" w:styleId="CommentSubjectChar">
    <w:name w:val="Comment Subject Char"/>
    <w:basedOn w:val="CommentTextChar"/>
    <w:link w:val="CommentSubject"/>
    <w:uiPriority w:val="99"/>
    <w:semiHidden/>
    <w:rsid w:val="005845E0"/>
    <w:rPr>
      <w:b/>
      <w:bCs/>
      <w:sz w:val="20"/>
      <w:szCs w:val="20"/>
    </w:rPr>
  </w:style>
  <w:style w:type="paragraph" w:styleId="ListParagraph">
    <w:name w:val="List Paragraph"/>
    <w:basedOn w:val="Normal"/>
    <w:uiPriority w:val="34"/>
    <w:qFormat/>
    <w:rsid w:val="00E42494"/>
    <w:pPr>
      <w:ind w:left="720"/>
      <w:contextualSpacing/>
    </w:pPr>
  </w:style>
  <w:style w:type="paragraph" w:styleId="Caption">
    <w:name w:val="caption"/>
    <w:basedOn w:val="Normal"/>
    <w:next w:val="Normal"/>
    <w:uiPriority w:val="35"/>
    <w:unhideWhenUsed/>
    <w:qFormat/>
    <w:rsid w:val="000A4CC3"/>
    <w:pPr>
      <w:spacing w:after="200"/>
      <w:contextualSpacing/>
    </w:pPr>
    <w:rPr>
      <w:rFonts w:ascii="Arial" w:eastAsia="Arial" w:hAnsi="Arial" w:cs="Arial"/>
      <w:i/>
      <w:iCs/>
      <w:color w:val="44546A" w:themeColor="text2"/>
      <w:sz w:val="18"/>
      <w:szCs w:val="18"/>
      <w:lang w:val="en"/>
    </w:rPr>
  </w:style>
  <w:style w:type="paragraph" w:styleId="Header">
    <w:name w:val="header"/>
    <w:basedOn w:val="Normal"/>
    <w:link w:val="HeaderChar"/>
    <w:uiPriority w:val="99"/>
    <w:unhideWhenUsed/>
    <w:rsid w:val="004D7395"/>
    <w:pPr>
      <w:tabs>
        <w:tab w:val="center" w:pos="4680"/>
        <w:tab w:val="right" w:pos="9360"/>
      </w:tabs>
    </w:pPr>
  </w:style>
  <w:style w:type="character" w:customStyle="1" w:styleId="HeaderChar">
    <w:name w:val="Header Char"/>
    <w:basedOn w:val="DefaultParagraphFont"/>
    <w:link w:val="Header"/>
    <w:uiPriority w:val="99"/>
    <w:rsid w:val="004D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16856-0213-1A4A-976B-9E4EEAD5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29735</Words>
  <Characters>169496</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T. John</dc:creator>
  <cp:keywords/>
  <dc:description/>
  <cp:lastModifiedBy>Michelle Gleason</cp:lastModifiedBy>
  <cp:revision>6</cp:revision>
  <dcterms:created xsi:type="dcterms:W3CDTF">2020-03-11T13:59:00Z</dcterms:created>
  <dcterms:modified xsi:type="dcterms:W3CDTF">2020-03-11T14:06:00Z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0d1f86d1-46b0-3a47-92cf-45948cfda128</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