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9D" w:rsidRPr="00A768F5" w:rsidRDefault="00B43E9D" w:rsidP="00B43E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A2A2A"/>
          <w:lang w:val="en-IN" w:eastAsia="en-IN" w:bidi="hi-IN"/>
        </w:rPr>
      </w:pPr>
      <w:r w:rsidRPr="00A768F5">
        <w:rPr>
          <w:rFonts w:ascii="Times New Roman" w:eastAsia="Times New Roman" w:hAnsi="Times New Roman" w:cs="Times New Roman"/>
          <w:color w:val="2A2A2A"/>
          <w:lang w:val="en-IN" w:eastAsia="en-IN" w:bidi="hi-IN"/>
        </w:rPr>
        <w:t>Consolidated criteria for reporting qualitative studies (COREQ): 32-item checklist</w:t>
      </w:r>
    </w:p>
    <w:tbl>
      <w:tblPr>
        <w:tblW w:w="0" w:type="auto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00"/>
        <w:gridCol w:w="3370"/>
        <w:gridCol w:w="1513"/>
      </w:tblGrid>
      <w:tr w:rsidR="00CA49AB" w:rsidRPr="00A768F5" w:rsidTr="0030460D">
        <w:trPr>
          <w:tblHeader/>
        </w:trPr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No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Item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Description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2F5F9"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 xml:space="preserve">Location in the manuscript (Section, </w:t>
            </w:r>
            <w:proofErr w:type="spellStart"/>
            <w:r w:rsidRPr="00A768F5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pg</w:t>
            </w:r>
            <w:proofErr w:type="spellEnd"/>
            <w:r w:rsidRPr="00A768F5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 xml:space="preserve"> no.)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IN" w:eastAsia="en-IN" w:bidi="hi-IN"/>
              </w:rPr>
              <w:t>Domain 1: Research team and reflexivity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Personal Characteristics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Interviewer/facilitator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40083E" w:rsidP="0040083E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RP, MS</w:t>
            </w:r>
            <w:r w:rsidR="0002780A">
              <w:rPr>
                <w:rFonts w:ascii="Times New Roman" w:eastAsia="Times New Roman" w:hAnsi="Times New Roman" w:cs="Times New Roman"/>
                <w:lang w:val="en-IN" w:eastAsia="en-IN" w:bidi="hi-IN"/>
              </w:rPr>
              <w:t>, AS</w:t>
            </w:r>
            <w:r w:rsidR="000D3019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(Other interviewers involved are acknowledged in the manuscript</w:t>
            </w:r>
            <w:r w:rsid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.</w:t>
            </w:r>
            <w:r w:rsidR="000D3019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176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9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Credentials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RP: MPH</w:t>
            </w:r>
          </w:p>
          <w:p w:rsidR="00CA49AB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MS: MPH</w:t>
            </w:r>
          </w:p>
          <w:p w:rsidR="0002780A" w:rsidRPr="00A768F5" w:rsidRDefault="0002780A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AS: MPH</w:t>
            </w:r>
          </w:p>
          <w:p w:rsidR="000D3019" w:rsidRPr="00A768F5" w:rsidRDefault="000D3019" w:rsidP="000D3019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hAnsi="Times New Roman" w:cs="Times New Roman"/>
                <w:shd w:val="clear" w:color="auto" w:fill="FFFFFF"/>
              </w:rPr>
              <w:t xml:space="preserve">Other interviewers (acknowledged) held graduate, or Master’s degree or PhD in psychology or public health.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Title page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, Methods, 9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3. 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Occupation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611CA4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RP, MS</w:t>
            </w:r>
            <w:r w:rsidR="0002780A">
              <w:rPr>
                <w:rFonts w:ascii="Times New Roman" w:eastAsia="Times New Roman" w:hAnsi="Times New Roman" w:cs="Times New Roman"/>
                <w:lang w:val="en-IN" w:eastAsia="en-IN" w:bidi="hi-IN"/>
              </w:rPr>
              <w:t>, AS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were employed with the Public Health Foundation of India. RP was a PhD candidate at the time of conducting the study.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611CA4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Title page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4. 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Gender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D515C" w:rsidP="0040083E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RP, MS</w:t>
            </w:r>
            <w:r w:rsidR="0002780A">
              <w:rPr>
                <w:rFonts w:ascii="Times New Roman" w:eastAsia="Times New Roman" w:hAnsi="Times New Roman" w:cs="Times New Roman"/>
                <w:lang w:val="en-IN" w:eastAsia="en-IN" w:bidi="hi-IN"/>
              </w:rPr>
              <w:t>, AS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: </w:t>
            </w:r>
            <w:r w:rsidR="00CA49AB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Females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; other </w:t>
            </w:r>
            <w:r w:rsidR="0040083E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interviewers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who conducted FGDs included both males and females</w:t>
            </w:r>
            <w:r w:rsidR="0040083E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02780A" w:rsidP="00611CA4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7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5. 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Experience and training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02780A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RP</w:t>
            </w:r>
            <w:r w:rsidR="0002780A">
              <w:rPr>
                <w:rFonts w:ascii="Times New Roman" w:eastAsia="Times New Roman" w:hAnsi="Times New Roman" w:cs="Times New Roman"/>
                <w:lang w:val="en-IN" w:eastAsia="en-IN" w:bidi="hi-IN"/>
              </w:rPr>
              <w:t>,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MS</w:t>
            </w:r>
            <w:r w:rsidR="0002780A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and AS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had acquired basic training on qualitative research in MPH program and have more than 3 years of research experience including qualitative research. RP also had 2 weeks training on qualitative research methods including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>analysis at Public Health Foundation of India before the study. 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D515C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>T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itle page, Methods, 9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>Relationship with participants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6. 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Relationship established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Yes 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1A4760" w:rsidP="002732EB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Methods,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7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7. 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Participant knowledge of the interviewer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C95C7A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Participants were briefed </w:t>
            </w:r>
            <w:r w:rsidR="0071176B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about the purpose of the study and written information was also provided for both adolescents and parents.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The necessary ethical approvals were received before commencement of study.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AB620C" w:rsidP="00AB620C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Methods,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7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8. 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Interviewer characteristics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71176B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There are no </w:t>
            </w:r>
            <w:r w:rsidR="0071176B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potential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sources of bias.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176B" w:rsidP="00150E96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-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IN" w:eastAsia="en-IN" w:bidi="hi-IN"/>
              </w:rPr>
              <w:t>Domain 2: study design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Theoretical framework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9. 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Methodological orientation and Theory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2732EB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Thematic content analysis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22B5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9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Participant selection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10. 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Sampling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Purposive 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22B5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7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11. 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Method of approach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40083E" w:rsidP="0040083E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Researchers approached participants </w:t>
            </w:r>
            <w:r w:rsidR="00C95C7A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through </w:t>
            </w:r>
            <w:r w:rsidR="00C95C7A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 xml:space="preserve">announcements in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school classrooms and</w:t>
            </w:r>
            <w:r w:rsidR="00C95C7A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trough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visits to </w:t>
            </w:r>
            <w:r w:rsidR="00C95C7A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community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based organisations working with the school going adolescents of the participating schools.</w:t>
            </w:r>
            <w:r w:rsidR="00CA49AB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D1017C" w:rsidP="00AB620C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 xml:space="preserve">Methods,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7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>12. 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Sample size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2732E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22B5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Methods, 7, Table 1 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13. 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Non-participation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CA49AB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All potential participants identified themselves after learning about the research program agreed for participation.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22B5" w:rsidP="00CA49AB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7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Setting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14. 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Setting of data collection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Default="00CA49AB" w:rsidP="00CA49AB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A768F5">
              <w:rPr>
                <w:rFonts w:ascii="Times New Roman" w:hAnsi="Times New Roman" w:cs="Times New Roman"/>
                <w:shd w:val="clear" w:color="auto" w:fill="FFFFFF"/>
              </w:rPr>
              <w:t xml:space="preserve">19 of 22 </w:t>
            </w:r>
            <w:r w:rsidR="0030460D">
              <w:rPr>
                <w:rFonts w:ascii="Times New Roman" w:hAnsi="Times New Roman" w:cs="Times New Roman"/>
                <w:shd w:val="clear" w:color="auto" w:fill="FFFFFF"/>
              </w:rPr>
              <w:t>Focus Group Discussions (</w:t>
            </w:r>
            <w:r w:rsidRPr="00A768F5">
              <w:rPr>
                <w:rFonts w:ascii="Times New Roman" w:hAnsi="Times New Roman" w:cs="Times New Roman"/>
                <w:shd w:val="clear" w:color="auto" w:fill="FFFFFF"/>
              </w:rPr>
              <w:t>FGDs</w:t>
            </w:r>
            <w:r w:rsidR="0030460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2732EB">
              <w:rPr>
                <w:rFonts w:ascii="Times New Roman" w:hAnsi="Times New Roman" w:cs="Times New Roman"/>
                <w:shd w:val="clear" w:color="auto" w:fill="FFFFFF"/>
              </w:rPr>
              <w:t xml:space="preserve"> with adolescents</w:t>
            </w:r>
            <w:r w:rsidRPr="00A768F5">
              <w:rPr>
                <w:rFonts w:ascii="Times New Roman" w:hAnsi="Times New Roman" w:cs="Times New Roman"/>
                <w:shd w:val="clear" w:color="auto" w:fill="FFFFFF"/>
              </w:rPr>
              <w:t xml:space="preserve"> were conducted in schools, and the remainder 2 in community settings</w:t>
            </w:r>
            <w:r w:rsidRPr="00A768F5">
              <w:rPr>
                <w:rFonts w:ascii="Times New Roman" w:hAnsi="Times New Roman" w:cs="Times New Roman"/>
              </w:rPr>
              <w:t>.</w:t>
            </w:r>
          </w:p>
          <w:p w:rsidR="002732EB" w:rsidRDefault="0030460D" w:rsidP="00CA49AB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teachers </w:t>
            </w:r>
            <w:r w:rsidR="002732EB">
              <w:rPr>
                <w:rFonts w:ascii="Times New Roman" w:hAnsi="Times New Roman" w:cs="Times New Roman"/>
              </w:rPr>
              <w:t xml:space="preserve">were interviewed in schools. </w:t>
            </w:r>
          </w:p>
          <w:p w:rsidR="002732EB" w:rsidRDefault="0030460D" w:rsidP="00CA49AB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in-depth interviews (IDIs) with parents were conducted</w:t>
            </w:r>
            <w:r w:rsidR="002732EB">
              <w:rPr>
                <w:rFonts w:ascii="Times New Roman" w:hAnsi="Times New Roman" w:cs="Times New Roman"/>
              </w:rPr>
              <w:t xml:space="preserve"> in school and 2 parents were interviewed in office of the Indian research organization. </w:t>
            </w:r>
          </w:p>
          <w:p w:rsidR="002732EB" w:rsidRDefault="002732EB" w:rsidP="00CA49AB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psychiatrists and psychologists were interviewed in their clinics. </w:t>
            </w:r>
          </w:p>
          <w:p w:rsidR="002732EB" w:rsidRPr="00A768F5" w:rsidRDefault="0030460D" w:rsidP="00CA49AB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2732EB">
              <w:rPr>
                <w:rFonts w:ascii="Times New Roman" w:hAnsi="Times New Roman" w:cs="Times New Roman"/>
              </w:rPr>
              <w:t>School counsel</w:t>
            </w:r>
            <w:r>
              <w:rPr>
                <w:rFonts w:ascii="Times New Roman" w:hAnsi="Times New Roman" w:cs="Times New Roman"/>
              </w:rPr>
              <w:t>l</w:t>
            </w:r>
            <w:r w:rsidR="002732EB">
              <w:rPr>
                <w:rFonts w:ascii="Times New Roman" w:hAnsi="Times New Roman" w:cs="Times New Roman"/>
              </w:rPr>
              <w:t>ors were interviewed</w:t>
            </w:r>
            <w:r>
              <w:rPr>
                <w:rFonts w:ascii="Times New Roman" w:hAnsi="Times New Roman" w:cs="Times New Roman"/>
              </w:rPr>
              <w:t xml:space="preserve"> in schools and 11 school counsellors were interviewed in their office.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2732EB" w:rsidP="00CA49AB">
            <w:pPr>
              <w:spacing w:after="0" w:line="312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Table 1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lastRenderedPageBreak/>
              <w:t>15. 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Presence of non-participants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6821F5" w:rsidP="00D1017C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No</w:t>
            </w:r>
            <w:r w:rsidR="001A4760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16. 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Description of sample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147B3E" w:rsidP="0030460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hAnsi="Times New Roman" w:cs="Times New Roman"/>
                <w:shd w:val="clear" w:color="auto" w:fill="FFFFFF"/>
              </w:rPr>
              <w:t>A sample of 191 adolescents was drawn from 9 secondary schools in Delhi</w:t>
            </w:r>
            <w:r w:rsidR="0030460D">
              <w:rPr>
                <w:rFonts w:ascii="Times New Roman" w:hAnsi="Times New Roman" w:cs="Times New Roman"/>
                <w:shd w:val="clear" w:color="auto" w:fill="FFFFFF"/>
              </w:rPr>
              <w:t xml:space="preserve"> and 7 secondary schools in Goa</w:t>
            </w:r>
            <w:r w:rsidR="0030460D">
              <w:rPr>
                <w:rFonts w:ascii="Times New Roman" w:hAnsi="Times New Roman" w:cs="Times New Roman"/>
              </w:rPr>
              <w:t xml:space="preserve">, along </w:t>
            </w:r>
            <w:r w:rsidR="0030460D" w:rsidRPr="0030460D">
              <w:rPr>
                <w:rFonts w:ascii="Times New Roman" w:hAnsi="Times New Roman" w:cs="Times New Roman"/>
                <w:shd w:val="clear" w:color="auto" w:fill="FFFFFF"/>
              </w:rPr>
              <w:t>with 75 teachers; 3 school principals, 9 parents, 5 psychiatrists, 2 clinical psychologists and 15 school counsellors were interviewed.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147B3E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M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ethods, 7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and Table 1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Data collection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17. 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Interview guide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1A4760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Yes, the interview guide was prepared by the authors for the purpose of this study. </w:t>
            </w:r>
            <w:r w:rsidR="00CA49AB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1A4760" w:rsidP="0030460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Methods,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9, </w:t>
            </w:r>
            <w:r w:rsidR="00AB620C">
              <w:rPr>
                <w:rFonts w:ascii="Times New Roman" w:eastAsia="Times New Roman" w:hAnsi="Times New Roman" w:cs="Times New Roman"/>
                <w:lang w:val="en-IN" w:eastAsia="en-IN" w:bidi="hi-IN"/>
              </w:rPr>
              <w:t>Additional File 2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18. 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Repeat interviews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147B3E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No</w:t>
            </w:r>
            <w:r w:rsidR="00CA49AB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19. 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Audio/visual recording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147B3E" w:rsidP="0030460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Yes, we audio-recorded </w:t>
            </w:r>
            <w:r w:rsidR="0030460D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all 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where permiss</w:t>
            </w:r>
            <w:r w:rsidR="0030460D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ion was granted by participants, but 3 FGDs and 2 IDIs were not recorded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147B3E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M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ethods, 9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20. 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Field notes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147B3E" w:rsidP="0030460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Field notes were made during th</w:t>
            </w:r>
            <w:r w:rsidR="0030460D">
              <w:rPr>
                <w:rFonts w:ascii="Times New Roman" w:eastAsia="Times New Roman" w:hAnsi="Times New Roman" w:cs="Times New Roman"/>
                <w:lang w:val="en-IN" w:eastAsia="en-IN" w:bidi="hi-IN"/>
              </w:rPr>
              <w:t>e FGDs and the IDIs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2456D" w:rsidP="00AB620C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Methods,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9</w:t>
            </w:r>
          </w:p>
        </w:tc>
      </w:tr>
      <w:tr w:rsidR="00CA49AB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21. 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CA49AB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Duration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CA49AB" w:rsidRPr="00A768F5" w:rsidRDefault="0072456D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45-60 minutes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CA49AB" w:rsidRPr="00A768F5" w:rsidRDefault="007122B5" w:rsidP="00B43E9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9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22. 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Data saturation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Data saturation was discussed within the team by reviewing the field notes.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122B5" w:rsidP="00AB620C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9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23. 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Transcripts returned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No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-</w:t>
            </w:r>
            <w:bookmarkStart w:id="0" w:name="_GoBack"/>
            <w:bookmarkEnd w:id="0"/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IN" w:eastAsia="en-IN" w:bidi="hi-IN"/>
              </w:rPr>
              <w:lastRenderedPageBreak/>
              <w:t>Domain 3: analysis and findings</w:t>
            </w: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Data analysis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24. 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Number of data coders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30460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Four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122B5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9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25. 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Description of the coding tree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984AC4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Deductive and inductive codes were developed. Related codes were ordered into meaningful categories to convey inter-related ideas.  </w:t>
            </w:r>
            <w:r w:rsidR="0072456D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122B5" w:rsidP="007122B5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9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26. 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Derivation of themes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Yes</w:t>
            </w:r>
            <w:r w:rsidR="0072456D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1A4760" w:rsidP="007122B5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Methods,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9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27. 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Software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Nvivo, 11. </w:t>
            </w:r>
            <w:r w:rsidR="0072456D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122B5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lang w:val="en-IN" w:eastAsia="en-IN" w:bidi="hi-IN"/>
              </w:rPr>
              <w:t>Methods, 9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28. 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Participant checking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No.</w:t>
            </w:r>
            <w:r w:rsidR="0072456D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-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Reporting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29. 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Quotations presented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Yes, quotations from participants were used to present the findings. The age and gender of participant and site are described for every quotation.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984AC4" w:rsidP="00F61782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Results,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10-20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30. 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Data and findings consistent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Yes</w:t>
            </w:r>
            <w:r w:rsidR="0072456D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984AC4" w:rsidP="00F61782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Results,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10-20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31. 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Clarity of major themes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Yes</w:t>
            </w:r>
            <w:r w:rsidR="0072456D"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F61782" w:rsidP="009F7636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Results,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10-20</w:t>
            </w:r>
          </w:p>
        </w:tc>
      </w:tr>
      <w:tr w:rsidR="0072456D" w:rsidRPr="00A768F5" w:rsidTr="0030460D">
        <w:tc>
          <w:tcPr>
            <w:tcW w:w="1843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32. 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72456D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Clarity of minor themes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72456D" w:rsidRPr="00A768F5" w:rsidRDefault="00984AC4" w:rsidP="0072456D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>Yes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CFD5E4"/>
              <w:right w:val="nil"/>
            </w:tcBorders>
          </w:tcPr>
          <w:p w:rsidR="0072456D" w:rsidRPr="00A768F5" w:rsidRDefault="00F61782" w:rsidP="009F7636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A768F5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Results, </w:t>
            </w:r>
            <w:r w:rsidR="007122B5">
              <w:rPr>
                <w:rFonts w:ascii="Times New Roman" w:eastAsia="Times New Roman" w:hAnsi="Times New Roman" w:cs="Times New Roman"/>
                <w:lang w:val="en-IN" w:eastAsia="en-IN" w:bidi="hi-IN"/>
              </w:rPr>
              <w:t>10-20</w:t>
            </w:r>
          </w:p>
        </w:tc>
      </w:tr>
    </w:tbl>
    <w:p w:rsidR="00234F8D" w:rsidRPr="00A768F5" w:rsidRDefault="00234F8D">
      <w:pPr>
        <w:rPr>
          <w:rFonts w:ascii="Times New Roman" w:hAnsi="Times New Roman" w:cs="Times New Roman"/>
        </w:rPr>
      </w:pPr>
    </w:p>
    <w:sectPr w:rsidR="00234F8D" w:rsidRPr="00A76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D"/>
    <w:rsid w:val="0002780A"/>
    <w:rsid w:val="000D3019"/>
    <w:rsid w:val="00147B3E"/>
    <w:rsid w:val="00150E96"/>
    <w:rsid w:val="001A4760"/>
    <w:rsid w:val="00234F8D"/>
    <w:rsid w:val="002732EB"/>
    <w:rsid w:val="0030460D"/>
    <w:rsid w:val="0040083E"/>
    <w:rsid w:val="00414732"/>
    <w:rsid w:val="00523037"/>
    <w:rsid w:val="005435C9"/>
    <w:rsid w:val="00611CA4"/>
    <w:rsid w:val="006821F5"/>
    <w:rsid w:val="0071176B"/>
    <w:rsid w:val="007122B5"/>
    <w:rsid w:val="0072456D"/>
    <w:rsid w:val="009220BB"/>
    <w:rsid w:val="00984AC4"/>
    <w:rsid w:val="009F7636"/>
    <w:rsid w:val="00A768F5"/>
    <w:rsid w:val="00AB620C"/>
    <w:rsid w:val="00B43E9D"/>
    <w:rsid w:val="00B47943"/>
    <w:rsid w:val="00C95C7A"/>
    <w:rsid w:val="00CA49AB"/>
    <w:rsid w:val="00CD515C"/>
    <w:rsid w:val="00D1017C"/>
    <w:rsid w:val="00EE4965"/>
    <w:rsid w:val="00F61782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BA5E"/>
  <w15:chartTrackingRefBased/>
  <w15:docId w15:val="{85FF1D3C-A646-4CA6-A382-732660B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B43E9D"/>
    <w:rPr>
      <w:b/>
      <w:bCs/>
    </w:rPr>
  </w:style>
  <w:style w:type="character" w:styleId="Emphasis">
    <w:name w:val="Emphasis"/>
    <w:basedOn w:val="DefaultParagraphFont"/>
    <w:uiPriority w:val="20"/>
    <w:qFormat/>
    <w:rsid w:val="00B43E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4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 Parikh</dc:creator>
  <cp:keywords/>
  <dc:description/>
  <cp:lastModifiedBy>Rachana Parikh</cp:lastModifiedBy>
  <cp:revision>4</cp:revision>
  <cp:lastPrinted>2018-11-06T08:41:00Z</cp:lastPrinted>
  <dcterms:created xsi:type="dcterms:W3CDTF">2018-12-20T11:17:00Z</dcterms:created>
  <dcterms:modified xsi:type="dcterms:W3CDTF">2019-01-21T07:05:00Z</dcterms:modified>
</cp:coreProperties>
</file>