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55E" w:rsidRPr="0012655E" w:rsidRDefault="00477596" w:rsidP="0012655E">
      <w:pPr>
        <w:jc w:val="center"/>
        <w:rPr>
          <w:rFonts w:ascii="Arial" w:hAnsi="Arial" w:cs="Arial"/>
          <w:b/>
          <w:sz w:val="28"/>
          <w:szCs w:val="28"/>
        </w:rPr>
      </w:pPr>
      <w:r w:rsidRPr="0012655E">
        <w:rPr>
          <w:rFonts w:ascii="Arial" w:hAnsi="Arial" w:cs="Arial"/>
          <w:b/>
          <w:sz w:val="28"/>
          <w:szCs w:val="28"/>
        </w:rPr>
        <w:t>Web A</w:t>
      </w:r>
      <w:r w:rsidR="00E050A7" w:rsidRPr="0012655E">
        <w:rPr>
          <w:rFonts w:ascii="Arial" w:hAnsi="Arial" w:cs="Arial"/>
          <w:b/>
          <w:sz w:val="28"/>
          <w:szCs w:val="28"/>
        </w:rPr>
        <w:t>ppendix</w:t>
      </w:r>
    </w:p>
    <w:p w:rsidR="0012655E" w:rsidRPr="0012655E" w:rsidRDefault="0012655E" w:rsidP="0012655E">
      <w:pPr>
        <w:jc w:val="center"/>
        <w:rPr>
          <w:rFonts w:ascii="Arial" w:hAnsi="Arial" w:cs="Arial"/>
          <w:b/>
          <w:sz w:val="28"/>
          <w:szCs w:val="28"/>
        </w:rPr>
      </w:pPr>
    </w:p>
    <w:p w:rsidR="0012655E" w:rsidRPr="0012655E" w:rsidRDefault="00B53EAD" w:rsidP="0012655E">
      <w:pPr>
        <w:pStyle w:val="Heading1"/>
        <w:rPr>
          <w:rFonts w:cs="Arial"/>
          <w:b/>
          <w:sz w:val="24"/>
          <w:szCs w:val="24"/>
        </w:rPr>
      </w:pPr>
      <w:bookmarkStart w:id="0" w:name="_Toc417290165"/>
      <w:bookmarkStart w:id="1" w:name="_Toc491164827"/>
      <w:r w:rsidRPr="0012655E">
        <w:rPr>
          <w:rFonts w:cs="Arial"/>
          <w:b/>
          <w:sz w:val="24"/>
          <w:szCs w:val="24"/>
        </w:rPr>
        <w:t>PRISMA checklist</w:t>
      </w:r>
      <w:bookmarkEnd w:id="0"/>
      <w:bookmarkEnd w:id="1"/>
      <w:r w:rsidRPr="0012655E">
        <w:rPr>
          <w:rFonts w:cs="Arial"/>
          <w:b/>
          <w:sz w:val="24"/>
          <w:szCs w:val="24"/>
        </w:rPr>
        <w:t xml:space="preserve"> </w:t>
      </w:r>
    </w:p>
    <w:p w:rsidR="0012655E" w:rsidRPr="0012655E" w:rsidRDefault="0012655E" w:rsidP="0012655E">
      <w:pPr>
        <w:rPr>
          <w:lang w:eastAsia="en-GB"/>
        </w:rPr>
      </w:pPr>
    </w:p>
    <w:tbl>
      <w:tblPr>
        <w:tblStyle w:val="LightShading"/>
        <w:tblW w:w="5043" w:type="pct"/>
        <w:tblLook w:val="04A0" w:firstRow="1" w:lastRow="0" w:firstColumn="1" w:lastColumn="0" w:noHBand="0" w:noVBand="1"/>
      </w:tblPr>
      <w:tblGrid>
        <w:gridCol w:w="1561"/>
        <w:gridCol w:w="428"/>
        <w:gridCol w:w="5675"/>
        <w:gridCol w:w="1440"/>
      </w:tblGrid>
      <w:tr w:rsidR="0012655E" w:rsidRPr="0012655E" w:rsidTr="004F117D">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rPr>
                <w:rFonts w:ascii="Arial" w:hAnsi="Arial" w:cs="Arial"/>
                <w:color w:val="auto"/>
                <w:sz w:val="18"/>
                <w:szCs w:val="18"/>
                <w:lang w:val="en-GB"/>
              </w:rPr>
            </w:pPr>
            <w:r w:rsidRPr="0012655E">
              <w:rPr>
                <w:rFonts w:ascii="Arial" w:hAnsi="Arial" w:cs="Arial"/>
                <w:color w:val="auto"/>
                <w:sz w:val="18"/>
                <w:szCs w:val="18"/>
                <w:lang w:val="en-GB"/>
              </w:rPr>
              <w:t xml:space="preserve">Section/topic </w:t>
            </w:r>
          </w:p>
        </w:tc>
        <w:tc>
          <w:tcPr>
            <w:tcW w:w="235" w:type="pct"/>
            <w:hideMark/>
          </w:tcPr>
          <w:p w:rsidR="004F76B0" w:rsidRPr="0012655E" w:rsidRDefault="004F76B0" w:rsidP="004F76B0">
            <w:pPr>
              <w:pStyle w:val="Default"/>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lang w:val="en-GB"/>
              </w:rPr>
            </w:pPr>
            <w:r w:rsidRPr="0012655E">
              <w:rPr>
                <w:rFonts w:ascii="Arial" w:hAnsi="Arial" w:cs="Arial"/>
                <w:color w:val="auto"/>
                <w:sz w:val="18"/>
                <w:szCs w:val="18"/>
                <w:lang w:val="en-GB"/>
              </w:rPr>
              <w:t>#</w:t>
            </w:r>
          </w:p>
        </w:tc>
        <w:tc>
          <w:tcPr>
            <w:tcW w:w="3116" w:type="pct"/>
            <w:hideMark/>
          </w:tcPr>
          <w:p w:rsidR="004F76B0" w:rsidRPr="0012655E" w:rsidRDefault="004F76B0" w:rsidP="004F76B0">
            <w:pPr>
              <w:pStyle w:val="Defaul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Checklist item </w:t>
            </w:r>
          </w:p>
        </w:tc>
        <w:tc>
          <w:tcPr>
            <w:tcW w:w="791" w:type="pct"/>
            <w:hideMark/>
          </w:tcPr>
          <w:p w:rsidR="004F76B0" w:rsidRPr="0012655E" w:rsidRDefault="004F76B0" w:rsidP="004F76B0">
            <w:pPr>
              <w:pStyle w:val="Defaul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Reported on page # </w:t>
            </w:r>
          </w:p>
        </w:tc>
      </w:tr>
      <w:tr w:rsidR="0012655E" w:rsidRPr="0012655E" w:rsidTr="004F11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209" w:type="pct"/>
            <w:gridSpan w:val="3"/>
            <w:hideMark/>
          </w:tcPr>
          <w:p w:rsidR="004F76B0" w:rsidRPr="0012655E" w:rsidRDefault="004F76B0" w:rsidP="004F76B0">
            <w:pPr>
              <w:pStyle w:val="Default"/>
              <w:rPr>
                <w:rFonts w:ascii="Arial" w:hAnsi="Arial" w:cs="Arial"/>
                <w:color w:val="auto"/>
                <w:sz w:val="18"/>
                <w:szCs w:val="18"/>
                <w:lang w:val="en-GB"/>
              </w:rPr>
            </w:pPr>
            <w:r w:rsidRPr="0012655E">
              <w:rPr>
                <w:rFonts w:ascii="Arial" w:hAnsi="Arial" w:cs="Arial"/>
                <w:color w:val="auto"/>
                <w:sz w:val="18"/>
                <w:szCs w:val="18"/>
                <w:lang w:val="en-GB"/>
              </w:rPr>
              <w:t xml:space="preserve">TITLE </w:t>
            </w:r>
          </w:p>
        </w:tc>
        <w:tc>
          <w:tcPr>
            <w:tcW w:w="791" w:type="pct"/>
          </w:tcPr>
          <w:p w:rsidR="004F76B0" w:rsidRPr="0012655E" w:rsidRDefault="004F76B0" w:rsidP="004F76B0">
            <w:pPr>
              <w:pStyle w:val="Default"/>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p>
        </w:tc>
      </w:tr>
      <w:tr w:rsidR="0012655E" w:rsidRPr="0012655E" w:rsidTr="004F117D">
        <w:trPr>
          <w:trHeight w:val="323"/>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Title </w:t>
            </w:r>
          </w:p>
        </w:tc>
        <w:tc>
          <w:tcPr>
            <w:tcW w:w="235" w:type="pct"/>
            <w:hideMark/>
          </w:tcPr>
          <w:p w:rsidR="004F76B0" w:rsidRPr="0012655E" w:rsidRDefault="004F76B0" w:rsidP="004F76B0">
            <w:pPr>
              <w:pStyle w:val="Defaul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1</w:t>
            </w:r>
          </w:p>
        </w:tc>
        <w:tc>
          <w:tcPr>
            <w:tcW w:w="3116" w:type="pct"/>
            <w:hideMark/>
          </w:tcPr>
          <w:p w:rsidR="004F76B0" w:rsidRPr="0012655E" w:rsidRDefault="004F76B0"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Identify the report as a systematic review, meta-analysis, or both. </w:t>
            </w:r>
          </w:p>
        </w:tc>
        <w:tc>
          <w:tcPr>
            <w:tcW w:w="791" w:type="pct"/>
          </w:tcPr>
          <w:p w:rsidR="004F76B0" w:rsidRPr="0012655E" w:rsidRDefault="004F76B0"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#1</w:t>
            </w:r>
          </w:p>
        </w:tc>
      </w:tr>
      <w:tr w:rsidR="0012655E" w:rsidRPr="0012655E" w:rsidTr="004F11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209" w:type="pct"/>
            <w:gridSpan w:val="3"/>
            <w:hideMark/>
          </w:tcPr>
          <w:p w:rsidR="004F76B0" w:rsidRPr="0012655E" w:rsidRDefault="004F76B0" w:rsidP="004F76B0">
            <w:pPr>
              <w:pStyle w:val="Default"/>
              <w:rPr>
                <w:rFonts w:ascii="Arial" w:hAnsi="Arial" w:cs="Arial"/>
                <w:color w:val="auto"/>
                <w:sz w:val="18"/>
                <w:szCs w:val="18"/>
                <w:lang w:val="en-GB"/>
              </w:rPr>
            </w:pPr>
            <w:r w:rsidRPr="0012655E">
              <w:rPr>
                <w:rFonts w:ascii="Arial" w:hAnsi="Arial" w:cs="Arial"/>
                <w:color w:val="auto"/>
                <w:sz w:val="18"/>
                <w:szCs w:val="18"/>
                <w:lang w:val="en-GB"/>
              </w:rPr>
              <w:t xml:space="preserve">ABSTRACT </w:t>
            </w:r>
          </w:p>
        </w:tc>
        <w:tc>
          <w:tcPr>
            <w:tcW w:w="791" w:type="pct"/>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p>
        </w:tc>
      </w:tr>
      <w:tr w:rsidR="0012655E" w:rsidRPr="0012655E" w:rsidTr="004F117D">
        <w:trPr>
          <w:trHeight w:val="810"/>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Structured summary </w:t>
            </w:r>
          </w:p>
        </w:tc>
        <w:tc>
          <w:tcPr>
            <w:tcW w:w="235" w:type="pct"/>
            <w:hideMark/>
          </w:tcPr>
          <w:p w:rsidR="004F76B0" w:rsidRPr="0012655E" w:rsidRDefault="004F76B0" w:rsidP="004F76B0">
            <w:pPr>
              <w:pStyle w:val="Defaul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2</w:t>
            </w:r>
          </w:p>
        </w:tc>
        <w:tc>
          <w:tcPr>
            <w:tcW w:w="3116" w:type="pct"/>
            <w:hideMark/>
          </w:tcPr>
          <w:p w:rsidR="004F76B0" w:rsidRPr="0012655E" w:rsidRDefault="004F76B0"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791" w:type="pct"/>
          </w:tcPr>
          <w:p w:rsidR="004F76B0" w:rsidRPr="0012655E" w:rsidRDefault="004F76B0"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Abstract </w:t>
            </w:r>
          </w:p>
        </w:tc>
      </w:tr>
      <w:tr w:rsidR="0012655E" w:rsidRPr="0012655E" w:rsidTr="004F11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209" w:type="pct"/>
            <w:gridSpan w:val="3"/>
            <w:hideMark/>
          </w:tcPr>
          <w:p w:rsidR="004F76B0" w:rsidRPr="0012655E" w:rsidRDefault="004F76B0" w:rsidP="004F76B0">
            <w:pPr>
              <w:pStyle w:val="Default"/>
              <w:rPr>
                <w:rFonts w:ascii="Arial" w:hAnsi="Arial" w:cs="Arial"/>
                <w:color w:val="auto"/>
                <w:sz w:val="18"/>
                <w:szCs w:val="18"/>
                <w:lang w:val="en-GB"/>
              </w:rPr>
            </w:pPr>
            <w:r w:rsidRPr="0012655E">
              <w:rPr>
                <w:rFonts w:ascii="Arial" w:hAnsi="Arial" w:cs="Arial"/>
                <w:color w:val="auto"/>
                <w:sz w:val="18"/>
                <w:szCs w:val="18"/>
                <w:lang w:val="en-GB"/>
              </w:rPr>
              <w:t xml:space="preserve">INTRODUCTION </w:t>
            </w:r>
          </w:p>
        </w:tc>
        <w:tc>
          <w:tcPr>
            <w:tcW w:w="791" w:type="pct"/>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p>
        </w:tc>
      </w:tr>
      <w:tr w:rsidR="0012655E" w:rsidRPr="0012655E" w:rsidTr="004F117D">
        <w:trPr>
          <w:trHeight w:val="333"/>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Rationale </w:t>
            </w:r>
          </w:p>
        </w:tc>
        <w:tc>
          <w:tcPr>
            <w:tcW w:w="235" w:type="pct"/>
            <w:hideMark/>
          </w:tcPr>
          <w:p w:rsidR="004F76B0" w:rsidRPr="0012655E" w:rsidRDefault="004F76B0" w:rsidP="004F76B0">
            <w:pPr>
              <w:pStyle w:val="Defaul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3</w:t>
            </w:r>
          </w:p>
        </w:tc>
        <w:tc>
          <w:tcPr>
            <w:tcW w:w="3116" w:type="pct"/>
            <w:hideMark/>
          </w:tcPr>
          <w:p w:rsidR="004F76B0" w:rsidRPr="0012655E" w:rsidRDefault="004F76B0"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Describe the rationale for the review in the context of what is already known. </w:t>
            </w:r>
          </w:p>
        </w:tc>
        <w:tc>
          <w:tcPr>
            <w:tcW w:w="791" w:type="pct"/>
          </w:tcPr>
          <w:p w:rsidR="004F76B0" w:rsidRPr="0012655E" w:rsidRDefault="004F76B0"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#1</w:t>
            </w:r>
          </w:p>
        </w:tc>
      </w:tr>
      <w:tr w:rsidR="0012655E" w:rsidRPr="0012655E" w:rsidTr="004F117D">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Objectives </w:t>
            </w:r>
          </w:p>
        </w:tc>
        <w:tc>
          <w:tcPr>
            <w:tcW w:w="235" w:type="pct"/>
            <w:hideMark/>
          </w:tcPr>
          <w:p w:rsidR="004F76B0" w:rsidRPr="0012655E" w:rsidRDefault="004F76B0" w:rsidP="004F76B0">
            <w:pPr>
              <w:pStyle w:val="Default"/>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4</w:t>
            </w:r>
          </w:p>
        </w:tc>
        <w:tc>
          <w:tcPr>
            <w:tcW w:w="3116" w:type="pct"/>
            <w:hideMark/>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Provide an explicit statement of questions being addressed with reference to participants, interventions, comparisons, outcomes, and study design (PICOS). </w:t>
            </w:r>
          </w:p>
        </w:tc>
        <w:tc>
          <w:tcPr>
            <w:tcW w:w="791" w:type="pct"/>
          </w:tcPr>
          <w:p w:rsidR="004F76B0" w:rsidRPr="0012655E" w:rsidRDefault="00235396"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w:t>
            </w:r>
            <w:r w:rsidR="004F76B0" w:rsidRPr="0012655E">
              <w:rPr>
                <w:rFonts w:ascii="Arial" w:hAnsi="Arial" w:cs="Arial"/>
                <w:color w:val="auto"/>
                <w:sz w:val="18"/>
                <w:szCs w:val="18"/>
                <w:lang w:val="en-GB"/>
              </w:rPr>
              <w:t>2</w:t>
            </w:r>
          </w:p>
        </w:tc>
      </w:tr>
      <w:tr w:rsidR="0012655E" w:rsidRPr="0012655E" w:rsidTr="004F117D">
        <w:trPr>
          <w:trHeight w:val="335"/>
        </w:trPr>
        <w:tc>
          <w:tcPr>
            <w:cnfStyle w:val="001000000000" w:firstRow="0" w:lastRow="0" w:firstColumn="1" w:lastColumn="0" w:oddVBand="0" w:evenVBand="0" w:oddHBand="0" w:evenHBand="0" w:firstRowFirstColumn="0" w:firstRowLastColumn="0" w:lastRowFirstColumn="0" w:lastRowLastColumn="0"/>
            <w:tcW w:w="4209" w:type="pct"/>
            <w:gridSpan w:val="3"/>
            <w:hideMark/>
          </w:tcPr>
          <w:p w:rsidR="004F76B0" w:rsidRPr="0012655E" w:rsidRDefault="004F76B0" w:rsidP="004F76B0">
            <w:pPr>
              <w:pStyle w:val="Default"/>
              <w:rPr>
                <w:rFonts w:ascii="Arial" w:hAnsi="Arial" w:cs="Arial"/>
                <w:color w:val="auto"/>
                <w:sz w:val="18"/>
                <w:szCs w:val="18"/>
                <w:lang w:val="en-GB"/>
              </w:rPr>
            </w:pPr>
            <w:r w:rsidRPr="0012655E">
              <w:rPr>
                <w:rFonts w:ascii="Arial" w:hAnsi="Arial" w:cs="Arial"/>
                <w:color w:val="auto"/>
                <w:sz w:val="18"/>
                <w:szCs w:val="18"/>
                <w:lang w:val="en-GB"/>
              </w:rPr>
              <w:t xml:space="preserve">METHODS </w:t>
            </w:r>
          </w:p>
        </w:tc>
        <w:tc>
          <w:tcPr>
            <w:tcW w:w="791" w:type="pct"/>
          </w:tcPr>
          <w:p w:rsidR="004F76B0" w:rsidRPr="0012655E" w:rsidRDefault="004F76B0" w:rsidP="004F76B0">
            <w:pPr>
              <w:pStyle w:val="Default"/>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p>
        </w:tc>
      </w:tr>
      <w:tr w:rsidR="0012655E" w:rsidRPr="0012655E" w:rsidTr="004F117D">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Protocol and registration </w:t>
            </w:r>
          </w:p>
        </w:tc>
        <w:tc>
          <w:tcPr>
            <w:tcW w:w="235" w:type="pct"/>
            <w:hideMark/>
          </w:tcPr>
          <w:p w:rsidR="004F76B0" w:rsidRPr="0012655E" w:rsidRDefault="004F76B0" w:rsidP="004F76B0">
            <w:pPr>
              <w:pStyle w:val="Default"/>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5</w:t>
            </w:r>
          </w:p>
        </w:tc>
        <w:tc>
          <w:tcPr>
            <w:tcW w:w="3116" w:type="pct"/>
            <w:hideMark/>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Indicate if a review protocol exists, if and where it can be accessed (e.g., Web address), and, if available, provide registration information including registration number. </w:t>
            </w:r>
          </w:p>
        </w:tc>
        <w:tc>
          <w:tcPr>
            <w:tcW w:w="791" w:type="pct"/>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#2</w:t>
            </w:r>
          </w:p>
        </w:tc>
      </w:tr>
      <w:tr w:rsidR="0012655E" w:rsidRPr="0012655E" w:rsidTr="004F117D">
        <w:trPr>
          <w:trHeight w:val="578"/>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Eligibility criteria </w:t>
            </w:r>
          </w:p>
        </w:tc>
        <w:tc>
          <w:tcPr>
            <w:tcW w:w="235" w:type="pct"/>
            <w:hideMark/>
          </w:tcPr>
          <w:p w:rsidR="004F76B0" w:rsidRPr="0012655E" w:rsidRDefault="004F76B0" w:rsidP="004F76B0">
            <w:pPr>
              <w:pStyle w:val="Defaul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6</w:t>
            </w:r>
          </w:p>
        </w:tc>
        <w:tc>
          <w:tcPr>
            <w:tcW w:w="3116" w:type="pct"/>
            <w:hideMark/>
          </w:tcPr>
          <w:p w:rsidR="004F76B0" w:rsidRPr="0012655E" w:rsidRDefault="004F76B0"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Specify study characteristics (e.g., PICOS, length of follow-up) and report characteristics (e.g., years considered, language, publication status) used as criteria for eligibility, giving rationale. </w:t>
            </w:r>
          </w:p>
        </w:tc>
        <w:tc>
          <w:tcPr>
            <w:tcW w:w="791" w:type="pct"/>
          </w:tcPr>
          <w:p w:rsidR="004F76B0" w:rsidRPr="0012655E" w:rsidRDefault="00235396"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w:t>
            </w:r>
            <w:r w:rsidR="004F76B0" w:rsidRPr="0012655E">
              <w:rPr>
                <w:rFonts w:ascii="Arial" w:hAnsi="Arial" w:cs="Arial"/>
                <w:color w:val="auto"/>
                <w:sz w:val="18"/>
                <w:szCs w:val="18"/>
                <w:lang w:val="en-GB"/>
              </w:rPr>
              <w:t>3</w:t>
            </w:r>
          </w:p>
        </w:tc>
      </w:tr>
      <w:tr w:rsidR="0012655E" w:rsidRPr="0012655E" w:rsidTr="004F117D">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Information sources </w:t>
            </w:r>
          </w:p>
        </w:tc>
        <w:tc>
          <w:tcPr>
            <w:tcW w:w="235" w:type="pct"/>
            <w:hideMark/>
          </w:tcPr>
          <w:p w:rsidR="004F76B0" w:rsidRPr="0012655E" w:rsidRDefault="004F76B0" w:rsidP="004F76B0">
            <w:pPr>
              <w:pStyle w:val="Default"/>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7</w:t>
            </w:r>
          </w:p>
        </w:tc>
        <w:tc>
          <w:tcPr>
            <w:tcW w:w="3116" w:type="pct"/>
            <w:hideMark/>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Describe all information sources (e.g., databases with dates of coverage, contact with study authors to identify additional studies) in the search and date last searched. </w:t>
            </w:r>
          </w:p>
        </w:tc>
        <w:tc>
          <w:tcPr>
            <w:tcW w:w="791" w:type="pct"/>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#3</w:t>
            </w:r>
            <w:r w:rsidR="00107B22" w:rsidRPr="0012655E">
              <w:rPr>
                <w:rFonts w:ascii="Arial" w:hAnsi="Arial" w:cs="Arial"/>
                <w:color w:val="auto"/>
                <w:sz w:val="18"/>
                <w:szCs w:val="18"/>
                <w:lang w:val="en-GB"/>
              </w:rPr>
              <w:t xml:space="preserve"> and further detail in web appendix </w:t>
            </w:r>
          </w:p>
        </w:tc>
      </w:tr>
      <w:tr w:rsidR="0012655E" w:rsidRPr="0012655E" w:rsidTr="004F117D">
        <w:trPr>
          <w:trHeight w:val="578"/>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Search </w:t>
            </w:r>
          </w:p>
        </w:tc>
        <w:tc>
          <w:tcPr>
            <w:tcW w:w="235" w:type="pct"/>
            <w:hideMark/>
          </w:tcPr>
          <w:p w:rsidR="004F76B0" w:rsidRPr="0012655E" w:rsidRDefault="004F76B0" w:rsidP="004F76B0">
            <w:pPr>
              <w:pStyle w:val="Defaul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8</w:t>
            </w:r>
          </w:p>
        </w:tc>
        <w:tc>
          <w:tcPr>
            <w:tcW w:w="3116" w:type="pct"/>
            <w:hideMark/>
          </w:tcPr>
          <w:p w:rsidR="004F76B0" w:rsidRPr="0012655E" w:rsidRDefault="004F76B0"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Present full electronic search strategy for at least one database, including any limits used, such that it could be repeated. </w:t>
            </w:r>
          </w:p>
        </w:tc>
        <w:tc>
          <w:tcPr>
            <w:tcW w:w="791" w:type="pct"/>
          </w:tcPr>
          <w:p w:rsidR="004F76B0" w:rsidRPr="0012655E" w:rsidRDefault="004F76B0"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Can provide on request</w:t>
            </w:r>
          </w:p>
        </w:tc>
      </w:tr>
      <w:tr w:rsidR="0012655E" w:rsidRPr="0012655E" w:rsidTr="004F117D">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Study selection </w:t>
            </w:r>
          </w:p>
        </w:tc>
        <w:tc>
          <w:tcPr>
            <w:tcW w:w="235" w:type="pct"/>
            <w:hideMark/>
          </w:tcPr>
          <w:p w:rsidR="004F76B0" w:rsidRPr="0012655E" w:rsidRDefault="004F76B0" w:rsidP="004F76B0">
            <w:pPr>
              <w:pStyle w:val="Default"/>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9</w:t>
            </w:r>
          </w:p>
        </w:tc>
        <w:tc>
          <w:tcPr>
            <w:tcW w:w="3116" w:type="pct"/>
            <w:hideMark/>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State the process for selecting studies (i.e., screening, eligibility, included in systematic review, and, if applicable, included in the meta-analysis). </w:t>
            </w:r>
          </w:p>
        </w:tc>
        <w:tc>
          <w:tcPr>
            <w:tcW w:w="791" w:type="pct"/>
          </w:tcPr>
          <w:p w:rsidR="004F76B0" w:rsidRPr="0012655E" w:rsidRDefault="00A6085B"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#4</w:t>
            </w:r>
          </w:p>
        </w:tc>
      </w:tr>
      <w:tr w:rsidR="0012655E" w:rsidRPr="0012655E" w:rsidTr="004F117D">
        <w:trPr>
          <w:trHeight w:val="578"/>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Data collection process </w:t>
            </w:r>
          </w:p>
        </w:tc>
        <w:tc>
          <w:tcPr>
            <w:tcW w:w="235" w:type="pct"/>
            <w:hideMark/>
          </w:tcPr>
          <w:p w:rsidR="004F76B0" w:rsidRPr="0012655E" w:rsidRDefault="004F76B0" w:rsidP="004F76B0">
            <w:pPr>
              <w:pStyle w:val="Defaul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10</w:t>
            </w:r>
          </w:p>
        </w:tc>
        <w:tc>
          <w:tcPr>
            <w:tcW w:w="3116" w:type="pct"/>
            <w:hideMark/>
          </w:tcPr>
          <w:p w:rsidR="004F76B0" w:rsidRPr="0012655E" w:rsidRDefault="004F76B0"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Describe method of data extraction from reports (e.g., piloted forms, independently, in duplicate) and any processes for obtaining and confirming data from investigators. </w:t>
            </w:r>
          </w:p>
        </w:tc>
        <w:tc>
          <w:tcPr>
            <w:tcW w:w="791" w:type="pct"/>
          </w:tcPr>
          <w:p w:rsidR="004F76B0" w:rsidRPr="0012655E" w:rsidRDefault="004F76B0"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#4</w:t>
            </w:r>
          </w:p>
        </w:tc>
      </w:tr>
      <w:tr w:rsidR="0012655E" w:rsidRPr="0012655E" w:rsidTr="004F117D">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Data items </w:t>
            </w:r>
          </w:p>
        </w:tc>
        <w:tc>
          <w:tcPr>
            <w:tcW w:w="235" w:type="pct"/>
            <w:hideMark/>
          </w:tcPr>
          <w:p w:rsidR="004F76B0" w:rsidRPr="0012655E" w:rsidRDefault="004F76B0" w:rsidP="004F76B0">
            <w:pPr>
              <w:pStyle w:val="Default"/>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11</w:t>
            </w:r>
          </w:p>
        </w:tc>
        <w:tc>
          <w:tcPr>
            <w:tcW w:w="3116" w:type="pct"/>
            <w:hideMark/>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List and define all variables for which data were sought (e.g., PICOS, funding sources) and any assumptions and simplifications made. </w:t>
            </w:r>
          </w:p>
        </w:tc>
        <w:tc>
          <w:tcPr>
            <w:tcW w:w="791" w:type="pct"/>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#3</w:t>
            </w:r>
          </w:p>
        </w:tc>
      </w:tr>
      <w:tr w:rsidR="0012655E" w:rsidRPr="0012655E" w:rsidTr="004F117D">
        <w:trPr>
          <w:trHeight w:val="578"/>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Risk of bias in individual studies </w:t>
            </w:r>
          </w:p>
        </w:tc>
        <w:tc>
          <w:tcPr>
            <w:tcW w:w="235" w:type="pct"/>
            <w:hideMark/>
          </w:tcPr>
          <w:p w:rsidR="004F76B0" w:rsidRPr="0012655E" w:rsidRDefault="004F76B0" w:rsidP="004F76B0">
            <w:pPr>
              <w:pStyle w:val="Defaul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12</w:t>
            </w:r>
          </w:p>
        </w:tc>
        <w:tc>
          <w:tcPr>
            <w:tcW w:w="3116" w:type="pct"/>
            <w:hideMark/>
          </w:tcPr>
          <w:p w:rsidR="004F76B0" w:rsidRPr="0012655E" w:rsidRDefault="004F76B0"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Describe methods used for assessing risk of bias of individual studies (including specification of whether this was done at the study or outcome level), and how this information is to be used in any data synthesis. </w:t>
            </w:r>
          </w:p>
        </w:tc>
        <w:tc>
          <w:tcPr>
            <w:tcW w:w="791" w:type="pct"/>
          </w:tcPr>
          <w:p w:rsidR="004F76B0" w:rsidRPr="0012655E" w:rsidRDefault="00A6085B"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Quality appraisal provided #6</w:t>
            </w:r>
          </w:p>
        </w:tc>
      </w:tr>
      <w:tr w:rsidR="0012655E" w:rsidRPr="0012655E" w:rsidTr="004F117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Summary measures </w:t>
            </w:r>
          </w:p>
        </w:tc>
        <w:tc>
          <w:tcPr>
            <w:tcW w:w="235" w:type="pct"/>
            <w:hideMark/>
          </w:tcPr>
          <w:p w:rsidR="004F76B0" w:rsidRPr="0012655E" w:rsidRDefault="004F76B0" w:rsidP="004F76B0">
            <w:pPr>
              <w:pStyle w:val="Default"/>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13</w:t>
            </w:r>
          </w:p>
        </w:tc>
        <w:tc>
          <w:tcPr>
            <w:tcW w:w="3116" w:type="pct"/>
            <w:hideMark/>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State the principal summary measures (e.g., risk ratio, difference in means). </w:t>
            </w:r>
          </w:p>
        </w:tc>
        <w:tc>
          <w:tcPr>
            <w:tcW w:w="791" w:type="pct"/>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n/a </w:t>
            </w:r>
          </w:p>
        </w:tc>
      </w:tr>
      <w:tr w:rsidR="0012655E" w:rsidRPr="0012655E" w:rsidTr="004F117D">
        <w:trPr>
          <w:trHeight w:val="580"/>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Synthesis of results </w:t>
            </w:r>
          </w:p>
        </w:tc>
        <w:tc>
          <w:tcPr>
            <w:tcW w:w="235" w:type="pct"/>
            <w:hideMark/>
          </w:tcPr>
          <w:p w:rsidR="004F76B0" w:rsidRPr="0012655E" w:rsidRDefault="004F76B0" w:rsidP="004F76B0">
            <w:pPr>
              <w:pStyle w:val="Defaul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14</w:t>
            </w:r>
          </w:p>
        </w:tc>
        <w:tc>
          <w:tcPr>
            <w:tcW w:w="3116" w:type="pct"/>
            <w:hideMark/>
          </w:tcPr>
          <w:p w:rsidR="004F76B0" w:rsidRPr="0012655E" w:rsidRDefault="004F76B0"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Describe the methods of handling data and combining results of studies, if done, including measures of consistency (e.g., I</w:t>
            </w:r>
            <w:r w:rsidRPr="0012655E">
              <w:rPr>
                <w:rFonts w:ascii="Arial" w:hAnsi="Arial" w:cs="Arial"/>
                <w:color w:val="auto"/>
                <w:sz w:val="18"/>
                <w:szCs w:val="18"/>
                <w:vertAlign w:val="superscript"/>
                <w:lang w:val="en-GB"/>
              </w:rPr>
              <w:t>2</w:t>
            </w:r>
            <w:r w:rsidRPr="0012655E">
              <w:rPr>
                <w:rFonts w:ascii="Arial" w:hAnsi="Arial" w:cs="Arial"/>
                <w:color w:val="auto"/>
                <w:sz w:val="18"/>
                <w:szCs w:val="18"/>
                <w:lang w:val="en-GB"/>
              </w:rPr>
              <w:t xml:space="preserve">) for each meta-analysis. </w:t>
            </w:r>
          </w:p>
        </w:tc>
        <w:tc>
          <w:tcPr>
            <w:tcW w:w="791" w:type="pct"/>
          </w:tcPr>
          <w:p w:rsidR="004F76B0" w:rsidRPr="0012655E" w:rsidRDefault="004F76B0" w:rsidP="00B53EAD">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Equivalent for </w:t>
            </w:r>
            <w:r w:rsidR="00B53EAD" w:rsidRPr="0012655E">
              <w:rPr>
                <w:rFonts w:ascii="Arial" w:hAnsi="Arial" w:cs="Arial"/>
                <w:color w:val="auto"/>
                <w:sz w:val="18"/>
                <w:szCs w:val="18"/>
                <w:lang w:val="en-GB"/>
              </w:rPr>
              <w:t>qualitative synthesis: #5</w:t>
            </w:r>
          </w:p>
        </w:tc>
      </w:tr>
      <w:tr w:rsidR="0012655E" w:rsidRPr="0012655E" w:rsidTr="004F117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lastRenderedPageBreak/>
              <w:t xml:space="preserve">Section/topic </w:t>
            </w:r>
          </w:p>
        </w:tc>
        <w:tc>
          <w:tcPr>
            <w:tcW w:w="235" w:type="pct"/>
            <w:hideMark/>
          </w:tcPr>
          <w:p w:rsidR="004F76B0" w:rsidRPr="0012655E" w:rsidRDefault="004F76B0" w:rsidP="004F76B0">
            <w:pPr>
              <w:pStyle w:val="Default"/>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w:t>
            </w:r>
          </w:p>
        </w:tc>
        <w:tc>
          <w:tcPr>
            <w:tcW w:w="3116" w:type="pct"/>
            <w:hideMark/>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Checklist item </w:t>
            </w:r>
          </w:p>
        </w:tc>
        <w:tc>
          <w:tcPr>
            <w:tcW w:w="791" w:type="pct"/>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Reported on page # </w:t>
            </w:r>
          </w:p>
        </w:tc>
      </w:tr>
      <w:tr w:rsidR="0012655E" w:rsidRPr="0012655E" w:rsidTr="004F117D">
        <w:trPr>
          <w:trHeight w:val="580"/>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Risk of bias across studies </w:t>
            </w:r>
          </w:p>
        </w:tc>
        <w:tc>
          <w:tcPr>
            <w:tcW w:w="235" w:type="pct"/>
            <w:hideMark/>
          </w:tcPr>
          <w:p w:rsidR="004F76B0" w:rsidRPr="0012655E" w:rsidRDefault="004F76B0" w:rsidP="004F76B0">
            <w:pPr>
              <w:pStyle w:val="Defaul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15</w:t>
            </w:r>
          </w:p>
        </w:tc>
        <w:tc>
          <w:tcPr>
            <w:tcW w:w="3116" w:type="pct"/>
            <w:hideMark/>
          </w:tcPr>
          <w:p w:rsidR="004F76B0" w:rsidRPr="0012655E" w:rsidRDefault="004F76B0"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Specify any assessment of risk of bias that may affect the cumulative evidence (e.g., publication bias, selective reporting within studies). </w:t>
            </w:r>
          </w:p>
        </w:tc>
        <w:tc>
          <w:tcPr>
            <w:tcW w:w="791" w:type="pct"/>
          </w:tcPr>
          <w:p w:rsidR="004F76B0" w:rsidRPr="0012655E" w:rsidRDefault="00B53EAD"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Quality appraisal provided #6</w:t>
            </w:r>
          </w:p>
        </w:tc>
      </w:tr>
      <w:tr w:rsidR="0012655E" w:rsidRPr="0012655E" w:rsidTr="004F117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Additional analyses </w:t>
            </w:r>
          </w:p>
        </w:tc>
        <w:tc>
          <w:tcPr>
            <w:tcW w:w="235" w:type="pct"/>
            <w:hideMark/>
          </w:tcPr>
          <w:p w:rsidR="004F76B0" w:rsidRPr="0012655E" w:rsidRDefault="004F76B0" w:rsidP="004F76B0">
            <w:pPr>
              <w:pStyle w:val="Default"/>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16</w:t>
            </w:r>
          </w:p>
        </w:tc>
        <w:tc>
          <w:tcPr>
            <w:tcW w:w="3116" w:type="pct"/>
            <w:hideMark/>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Describe methods of additional analyses (e.g., sensitivity or subgroup analyses, meta-regression), if done, indicating which were pre-specified. </w:t>
            </w:r>
          </w:p>
        </w:tc>
        <w:tc>
          <w:tcPr>
            <w:tcW w:w="791" w:type="pct"/>
          </w:tcPr>
          <w:p w:rsidR="004F76B0" w:rsidRPr="0012655E" w:rsidRDefault="00B53EAD" w:rsidP="00B53EAD">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n/a</w:t>
            </w:r>
          </w:p>
        </w:tc>
      </w:tr>
      <w:tr w:rsidR="0012655E" w:rsidRPr="0012655E" w:rsidTr="004F117D">
        <w:trPr>
          <w:trHeight w:val="335"/>
        </w:trPr>
        <w:tc>
          <w:tcPr>
            <w:cnfStyle w:val="001000000000" w:firstRow="0" w:lastRow="0" w:firstColumn="1" w:lastColumn="0" w:oddVBand="0" w:evenVBand="0" w:oddHBand="0" w:evenHBand="0" w:firstRowFirstColumn="0" w:firstRowLastColumn="0" w:lastRowFirstColumn="0" w:lastRowLastColumn="0"/>
            <w:tcW w:w="4209" w:type="pct"/>
            <w:gridSpan w:val="3"/>
            <w:hideMark/>
          </w:tcPr>
          <w:p w:rsidR="004F76B0" w:rsidRPr="0012655E" w:rsidRDefault="004F76B0" w:rsidP="004F76B0">
            <w:pPr>
              <w:pStyle w:val="Default"/>
              <w:rPr>
                <w:rFonts w:ascii="Arial" w:hAnsi="Arial" w:cs="Arial"/>
                <w:color w:val="auto"/>
                <w:sz w:val="18"/>
                <w:szCs w:val="18"/>
                <w:lang w:val="en-GB"/>
              </w:rPr>
            </w:pPr>
            <w:r w:rsidRPr="0012655E">
              <w:rPr>
                <w:rFonts w:ascii="Arial" w:hAnsi="Arial" w:cs="Arial"/>
                <w:color w:val="auto"/>
                <w:sz w:val="18"/>
                <w:szCs w:val="18"/>
                <w:lang w:val="en-GB"/>
              </w:rPr>
              <w:t xml:space="preserve">RESULTS </w:t>
            </w:r>
          </w:p>
        </w:tc>
        <w:tc>
          <w:tcPr>
            <w:tcW w:w="791" w:type="pct"/>
          </w:tcPr>
          <w:p w:rsidR="004F76B0" w:rsidRPr="0012655E" w:rsidRDefault="004F76B0" w:rsidP="004F76B0">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p>
        </w:tc>
      </w:tr>
      <w:tr w:rsidR="0012655E" w:rsidRPr="0012655E" w:rsidTr="004F117D">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Study selection </w:t>
            </w:r>
          </w:p>
        </w:tc>
        <w:tc>
          <w:tcPr>
            <w:tcW w:w="235" w:type="pct"/>
            <w:hideMark/>
          </w:tcPr>
          <w:p w:rsidR="004F76B0" w:rsidRPr="0012655E" w:rsidRDefault="004F76B0" w:rsidP="004F76B0">
            <w:pPr>
              <w:pStyle w:val="Default"/>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17</w:t>
            </w:r>
          </w:p>
        </w:tc>
        <w:tc>
          <w:tcPr>
            <w:tcW w:w="3116" w:type="pct"/>
            <w:hideMark/>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Give numbers of studies screened, assessed for eligibility, and included in the review, with reasons for exclusions at each stage, ideally with a flow diagram. </w:t>
            </w:r>
          </w:p>
        </w:tc>
        <w:tc>
          <w:tcPr>
            <w:tcW w:w="791" w:type="pct"/>
          </w:tcPr>
          <w:p w:rsidR="004F76B0" w:rsidRPr="0012655E" w:rsidRDefault="00B53EAD"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#5-6 (figure 1) </w:t>
            </w:r>
          </w:p>
        </w:tc>
      </w:tr>
      <w:tr w:rsidR="0012655E" w:rsidRPr="0012655E" w:rsidTr="004F117D">
        <w:trPr>
          <w:trHeight w:val="578"/>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Study characteristics </w:t>
            </w:r>
          </w:p>
        </w:tc>
        <w:tc>
          <w:tcPr>
            <w:tcW w:w="235" w:type="pct"/>
            <w:hideMark/>
          </w:tcPr>
          <w:p w:rsidR="004F76B0" w:rsidRPr="0012655E" w:rsidRDefault="004F76B0" w:rsidP="004F76B0">
            <w:pPr>
              <w:pStyle w:val="Defaul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18</w:t>
            </w:r>
          </w:p>
        </w:tc>
        <w:tc>
          <w:tcPr>
            <w:tcW w:w="3116" w:type="pct"/>
            <w:hideMark/>
          </w:tcPr>
          <w:p w:rsidR="004F76B0" w:rsidRPr="0012655E" w:rsidRDefault="004F76B0"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For each study, present characteristics for which data were extracted (e.g., study size, PICOS, follow-up period) and provide the citations. </w:t>
            </w:r>
          </w:p>
        </w:tc>
        <w:tc>
          <w:tcPr>
            <w:tcW w:w="791" w:type="pct"/>
          </w:tcPr>
          <w:p w:rsidR="004F76B0" w:rsidRPr="0012655E" w:rsidRDefault="004F76B0" w:rsidP="00B53EAD">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w:t>
            </w:r>
            <w:r w:rsidR="00B53EAD" w:rsidRPr="0012655E">
              <w:rPr>
                <w:rFonts w:ascii="Arial" w:hAnsi="Arial" w:cs="Arial"/>
                <w:color w:val="auto"/>
                <w:sz w:val="18"/>
                <w:szCs w:val="18"/>
                <w:lang w:val="en-GB"/>
              </w:rPr>
              <w:t>6 and table 1</w:t>
            </w:r>
            <w:r w:rsidRPr="0012655E">
              <w:rPr>
                <w:rFonts w:ascii="Arial" w:hAnsi="Arial" w:cs="Arial"/>
                <w:color w:val="auto"/>
                <w:sz w:val="18"/>
                <w:szCs w:val="18"/>
                <w:lang w:val="en-GB"/>
              </w:rPr>
              <w:t xml:space="preserve"> </w:t>
            </w:r>
          </w:p>
        </w:tc>
      </w:tr>
      <w:tr w:rsidR="0012655E" w:rsidRPr="0012655E" w:rsidTr="004F117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Risk of bias within studies </w:t>
            </w:r>
          </w:p>
        </w:tc>
        <w:tc>
          <w:tcPr>
            <w:tcW w:w="235" w:type="pct"/>
            <w:hideMark/>
          </w:tcPr>
          <w:p w:rsidR="004F76B0" w:rsidRPr="0012655E" w:rsidRDefault="004F76B0" w:rsidP="004F76B0">
            <w:pPr>
              <w:pStyle w:val="Default"/>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19</w:t>
            </w:r>
          </w:p>
        </w:tc>
        <w:tc>
          <w:tcPr>
            <w:tcW w:w="3116" w:type="pct"/>
            <w:hideMark/>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Present data on risk of bias of each study and, if available, any outcome level assessment (see item 12). </w:t>
            </w:r>
          </w:p>
        </w:tc>
        <w:tc>
          <w:tcPr>
            <w:tcW w:w="791" w:type="pct"/>
          </w:tcPr>
          <w:p w:rsidR="004F76B0" w:rsidRPr="0012655E" w:rsidRDefault="00B53EAD"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Quality assessment: Table 2</w:t>
            </w:r>
            <w:r w:rsidR="004F117D" w:rsidRPr="0012655E">
              <w:rPr>
                <w:rFonts w:ascii="Arial" w:hAnsi="Arial" w:cs="Arial"/>
                <w:color w:val="auto"/>
                <w:sz w:val="18"/>
                <w:szCs w:val="18"/>
                <w:lang w:val="en-GB"/>
              </w:rPr>
              <w:t>: Reliability and usefulness of findings</w:t>
            </w:r>
          </w:p>
        </w:tc>
      </w:tr>
      <w:tr w:rsidR="0012655E" w:rsidRPr="0012655E" w:rsidTr="004F117D">
        <w:trPr>
          <w:trHeight w:val="578"/>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Results of individual studies </w:t>
            </w:r>
          </w:p>
        </w:tc>
        <w:tc>
          <w:tcPr>
            <w:tcW w:w="235" w:type="pct"/>
            <w:hideMark/>
          </w:tcPr>
          <w:p w:rsidR="004F76B0" w:rsidRPr="0012655E" w:rsidRDefault="004F76B0" w:rsidP="004F76B0">
            <w:pPr>
              <w:pStyle w:val="Defaul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20</w:t>
            </w:r>
          </w:p>
        </w:tc>
        <w:tc>
          <w:tcPr>
            <w:tcW w:w="3116" w:type="pct"/>
            <w:hideMark/>
          </w:tcPr>
          <w:p w:rsidR="004F76B0" w:rsidRPr="0012655E" w:rsidRDefault="004F76B0"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For all outcomes considered (benefits or harms), present, for each study: (a) simple summary data for each intervention group (b) effect estimates and confidence intervals, ideally with a forest plot. </w:t>
            </w:r>
          </w:p>
        </w:tc>
        <w:tc>
          <w:tcPr>
            <w:tcW w:w="791" w:type="pct"/>
          </w:tcPr>
          <w:p w:rsidR="004F76B0" w:rsidRPr="0012655E" w:rsidRDefault="00B53EAD"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n/a</w:t>
            </w:r>
          </w:p>
        </w:tc>
      </w:tr>
      <w:tr w:rsidR="0012655E" w:rsidRPr="0012655E" w:rsidTr="004F11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Synthesis of results </w:t>
            </w:r>
          </w:p>
        </w:tc>
        <w:tc>
          <w:tcPr>
            <w:tcW w:w="235" w:type="pct"/>
            <w:hideMark/>
          </w:tcPr>
          <w:p w:rsidR="004F76B0" w:rsidRPr="0012655E" w:rsidRDefault="004F76B0" w:rsidP="004F76B0">
            <w:pPr>
              <w:pStyle w:val="Default"/>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21</w:t>
            </w:r>
          </w:p>
        </w:tc>
        <w:tc>
          <w:tcPr>
            <w:tcW w:w="3116" w:type="pct"/>
            <w:hideMark/>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Present results of each meta-analysis done, including confidence intervals and measures of consistency. </w:t>
            </w:r>
          </w:p>
        </w:tc>
        <w:tc>
          <w:tcPr>
            <w:tcW w:w="791" w:type="pct"/>
          </w:tcPr>
          <w:p w:rsidR="00B53EAD" w:rsidRPr="0012655E" w:rsidRDefault="00B53EAD" w:rsidP="00B53EAD">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Meta-synthesis:</w:t>
            </w:r>
          </w:p>
          <w:p w:rsidR="004F76B0" w:rsidRPr="0012655E" w:rsidRDefault="00B53EAD" w:rsidP="00B53EAD">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 #7-24</w:t>
            </w:r>
          </w:p>
        </w:tc>
      </w:tr>
      <w:tr w:rsidR="0012655E" w:rsidRPr="0012655E" w:rsidTr="004F117D">
        <w:trPr>
          <w:trHeight w:val="333"/>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Risk of bias across studies </w:t>
            </w:r>
          </w:p>
        </w:tc>
        <w:tc>
          <w:tcPr>
            <w:tcW w:w="235" w:type="pct"/>
            <w:hideMark/>
          </w:tcPr>
          <w:p w:rsidR="004F76B0" w:rsidRPr="0012655E" w:rsidRDefault="004F76B0" w:rsidP="004F76B0">
            <w:pPr>
              <w:pStyle w:val="Defaul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22</w:t>
            </w:r>
          </w:p>
        </w:tc>
        <w:tc>
          <w:tcPr>
            <w:tcW w:w="3116" w:type="pct"/>
            <w:hideMark/>
          </w:tcPr>
          <w:p w:rsidR="004F76B0" w:rsidRPr="0012655E" w:rsidRDefault="004F76B0"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Present results of any assessment of risk of bias across studies (see Item 15). </w:t>
            </w:r>
          </w:p>
        </w:tc>
        <w:tc>
          <w:tcPr>
            <w:tcW w:w="791" w:type="pct"/>
          </w:tcPr>
          <w:p w:rsidR="004F76B0" w:rsidRPr="0012655E" w:rsidRDefault="004F117D"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Table 2: Reliability and usefulness of findings</w:t>
            </w:r>
          </w:p>
        </w:tc>
      </w:tr>
      <w:tr w:rsidR="0012655E" w:rsidRPr="0012655E" w:rsidTr="004F117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Additional analysis </w:t>
            </w:r>
          </w:p>
        </w:tc>
        <w:tc>
          <w:tcPr>
            <w:tcW w:w="235" w:type="pct"/>
            <w:hideMark/>
          </w:tcPr>
          <w:p w:rsidR="004F76B0" w:rsidRPr="0012655E" w:rsidRDefault="004F76B0" w:rsidP="004F76B0">
            <w:pPr>
              <w:pStyle w:val="Default"/>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23</w:t>
            </w:r>
          </w:p>
        </w:tc>
        <w:tc>
          <w:tcPr>
            <w:tcW w:w="3116" w:type="pct"/>
            <w:hideMark/>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Give results of additional analyses, if done (e.g., sensitivity or subgroup analyses, meta-regression [see Item 16]). </w:t>
            </w:r>
          </w:p>
        </w:tc>
        <w:tc>
          <w:tcPr>
            <w:tcW w:w="791" w:type="pct"/>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n/a </w:t>
            </w:r>
          </w:p>
        </w:tc>
      </w:tr>
      <w:tr w:rsidR="0012655E" w:rsidRPr="0012655E" w:rsidTr="004F117D">
        <w:trPr>
          <w:trHeight w:val="335"/>
        </w:trPr>
        <w:tc>
          <w:tcPr>
            <w:cnfStyle w:val="001000000000" w:firstRow="0" w:lastRow="0" w:firstColumn="1" w:lastColumn="0" w:oddVBand="0" w:evenVBand="0" w:oddHBand="0" w:evenHBand="0" w:firstRowFirstColumn="0" w:firstRowLastColumn="0" w:lastRowFirstColumn="0" w:lastRowLastColumn="0"/>
            <w:tcW w:w="4209" w:type="pct"/>
            <w:gridSpan w:val="3"/>
            <w:hideMark/>
          </w:tcPr>
          <w:p w:rsidR="004F76B0" w:rsidRPr="0012655E" w:rsidRDefault="004F76B0" w:rsidP="004F76B0">
            <w:pPr>
              <w:pStyle w:val="Default"/>
              <w:rPr>
                <w:rFonts w:ascii="Arial" w:hAnsi="Arial" w:cs="Arial"/>
                <w:color w:val="auto"/>
                <w:sz w:val="18"/>
                <w:szCs w:val="18"/>
                <w:lang w:val="en-GB"/>
              </w:rPr>
            </w:pPr>
            <w:r w:rsidRPr="0012655E">
              <w:rPr>
                <w:rFonts w:ascii="Arial" w:hAnsi="Arial" w:cs="Arial"/>
                <w:color w:val="auto"/>
                <w:sz w:val="18"/>
                <w:szCs w:val="18"/>
                <w:lang w:val="en-GB"/>
              </w:rPr>
              <w:t xml:space="preserve">DISCUSSION </w:t>
            </w:r>
          </w:p>
        </w:tc>
        <w:tc>
          <w:tcPr>
            <w:tcW w:w="791" w:type="pct"/>
          </w:tcPr>
          <w:p w:rsidR="004F76B0" w:rsidRPr="0012655E" w:rsidRDefault="004F76B0" w:rsidP="004F76B0">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p>
        </w:tc>
      </w:tr>
      <w:tr w:rsidR="0012655E" w:rsidRPr="0012655E" w:rsidTr="004F117D">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Summary of evidence </w:t>
            </w:r>
          </w:p>
        </w:tc>
        <w:tc>
          <w:tcPr>
            <w:tcW w:w="235" w:type="pct"/>
            <w:hideMark/>
          </w:tcPr>
          <w:p w:rsidR="004F76B0" w:rsidRPr="0012655E" w:rsidRDefault="004F76B0" w:rsidP="004F76B0">
            <w:pPr>
              <w:pStyle w:val="Default"/>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24</w:t>
            </w:r>
          </w:p>
        </w:tc>
        <w:tc>
          <w:tcPr>
            <w:tcW w:w="3116" w:type="pct"/>
            <w:hideMark/>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Summarize the main findings including the strength of evidence for each main outcome; consider their relevance to key groups (e.g., healthcare providers, users, and policy makers). </w:t>
            </w:r>
          </w:p>
        </w:tc>
        <w:tc>
          <w:tcPr>
            <w:tcW w:w="791" w:type="pct"/>
          </w:tcPr>
          <w:p w:rsidR="004F76B0" w:rsidRPr="0012655E" w:rsidRDefault="004F76B0" w:rsidP="00B53EAD">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w:t>
            </w:r>
            <w:r w:rsidR="00B53EAD" w:rsidRPr="0012655E">
              <w:rPr>
                <w:rFonts w:ascii="Arial" w:hAnsi="Arial" w:cs="Arial"/>
                <w:color w:val="auto"/>
                <w:sz w:val="18"/>
                <w:szCs w:val="18"/>
                <w:lang w:val="en-GB"/>
              </w:rPr>
              <w:t>25</w:t>
            </w:r>
            <w:r w:rsidRPr="0012655E">
              <w:rPr>
                <w:rFonts w:ascii="Arial" w:hAnsi="Arial" w:cs="Arial"/>
                <w:color w:val="auto"/>
                <w:sz w:val="18"/>
                <w:szCs w:val="18"/>
                <w:lang w:val="en-GB"/>
              </w:rPr>
              <w:t xml:space="preserve"> </w:t>
            </w:r>
          </w:p>
        </w:tc>
      </w:tr>
      <w:tr w:rsidR="0012655E" w:rsidRPr="0012655E" w:rsidTr="004F117D">
        <w:trPr>
          <w:trHeight w:val="578"/>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Limitations </w:t>
            </w:r>
          </w:p>
        </w:tc>
        <w:tc>
          <w:tcPr>
            <w:tcW w:w="235" w:type="pct"/>
            <w:hideMark/>
          </w:tcPr>
          <w:p w:rsidR="004F76B0" w:rsidRPr="0012655E" w:rsidRDefault="004F76B0" w:rsidP="004F76B0">
            <w:pPr>
              <w:pStyle w:val="Defaul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25</w:t>
            </w:r>
          </w:p>
        </w:tc>
        <w:tc>
          <w:tcPr>
            <w:tcW w:w="3116" w:type="pct"/>
            <w:hideMark/>
          </w:tcPr>
          <w:p w:rsidR="004F76B0" w:rsidRPr="0012655E" w:rsidRDefault="004F76B0"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Discuss limitations at study and outcome level (e.g., risk of bias), and at review-level (e.g., incomplete retrieval of identified research, reporting bias). </w:t>
            </w:r>
          </w:p>
        </w:tc>
        <w:tc>
          <w:tcPr>
            <w:tcW w:w="791" w:type="pct"/>
          </w:tcPr>
          <w:p w:rsidR="004F76B0" w:rsidRPr="0012655E" w:rsidRDefault="00B53EAD" w:rsidP="004F76B0">
            <w:pPr>
              <w:pStyle w:val="Defaul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#24</w:t>
            </w:r>
          </w:p>
        </w:tc>
      </w:tr>
      <w:tr w:rsidR="0012655E" w:rsidRPr="0012655E" w:rsidTr="004F117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Conclusions </w:t>
            </w:r>
          </w:p>
        </w:tc>
        <w:tc>
          <w:tcPr>
            <w:tcW w:w="235" w:type="pct"/>
            <w:hideMark/>
          </w:tcPr>
          <w:p w:rsidR="004F76B0" w:rsidRPr="0012655E" w:rsidRDefault="004F76B0" w:rsidP="004F76B0">
            <w:pPr>
              <w:pStyle w:val="Default"/>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26</w:t>
            </w:r>
          </w:p>
        </w:tc>
        <w:tc>
          <w:tcPr>
            <w:tcW w:w="3116" w:type="pct"/>
            <w:hideMark/>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Provide a general interpretation of the results in the context of other evidence, and implications for future research. </w:t>
            </w:r>
          </w:p>
        </w:tc>
        <w:tc>
          <w:tcPr>
            <w:tcW w:w="791" w:type="pct"/>
          </w:tcPr>
          <w:p w:rsidR="004F76B0" w:rsidRPr="0012655E" w:rsidRDefault="004F76B0" w:rsidP="00B53EAD">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w:t>
            </w:r>
            <w:r w:rsidR="00B53EAD" w:rsidRPr="0012655E">
              <w:rPr>
                <w:rFonts w:ascii="Arial" w:hAnsi="Arial" w:cs="Arial"/>
                <w:color w:val="auto"/>
                <w:sz w:val="18"/>
                <w:szCs w:val="18"/>
                <w:lang w:val="en-GB"/>
              </w:rPr>
              <w:t>26-2</w:t>
            </w:r>
          </w:p>
        </w:tc>
      </w:tr>
      <w:tr w:rsidR="0012655E" w:rsidRPr="0012655E" w:rsidTr="004F117D">
        <w:trPr>
          <w:trHeight w:val="333"/>
        </w:trPr>
        <w:tc>
          <w:tcPr>
            <w:cnfStyle w:val="001000000000" w:firstRow="0" w:lastRow="0" w:firstColumn="1" w:lastColumn="0" w:oddVBand="0" w:evenVBand="0" w:oddHBand="0" w:evenHBand="0" w:firstRowFirstColumn="0" w:firstRowLastColumn="0" w:lastRowFirstColumn="0" w:lastRowLastColumn="0"/>
            <w:tcW w:w="4209" w:type="pct"/>
            <w:gridSpan w:val="3"/>
            <w:hideMark/>
          </w:tcPr>
          <w:p w:rsidR="004F76B0" w:rsidRPr="0012655E" w:rsidRDefault="004F76B0" w:rsidP="004F76B0">
            <w:pPr>
              <w:pStyle w:val="Default"/>
              <w:rPr>
                <w:rFonts w:ascii="Arial" w:hAnsi="Arial" w:cs="Arial"/>
                <w:color w:val="auto"/>
                <w:sz w:val="18"/>
                <w:szCs w:val="18"/>
                <w:lang w:val="en-GB"/>
              </w:rPr>
            </w:pPr>
            <w:r w:rsidRPr="0012655E">
              <w:rPr>
                <w:rFonts w:ascii="Arial" w:hAnsi="Arial" w:cs="Arial"/>
                <w:color w:val="auto"/>
                <w:sz w:val="18"/>
                <w:szCs w:val="18"/>
                <w:lang w:val="en-GB"/>
              </w:rPr>
              <w:t xml:space="preserve">FUNDING </w:t>
            </w:r>
          </w:p>
        </w:tc>
        <w:tc>
          <w:tcPr>
            <w:tcW w:w="791" w:type="pct"/>
          </w:tcPr>
          <w:p w:rsidR="004F76B0" w:rsidRPr="0012655E" w:rsidRDefault="004F76B0" w:rsidP="004F76B0">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en-GB"/>
              </w:rPr>
            </w:pPr>
          </w:p>
        </w:tc>
      </w:tr>
      <w:tr w:rsidR="0012655E" w:rsidRPr="0012655E" w:rsidTr="004F117D">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57" w:type="pct"/>
            <w:hideMark/>
          </w:tcPr>
          <w:p w:rsidR="004F76B0" w:rsidRPr="0012655E" w:rsidRDefault="004F76B0" w:rsidP="004F76B0">
            <w:pPr>
              <w:pStyle w:val="Default"/>
              <w:spacing w:before="40" w:after="40"/>
              <w:rPr>
                <w:rFonts w:ascii="Arial" w:hAnsi="Arial" w:cs="Arial"/>
                <w:color w:val="auto"/>
                <w:sz w:val="18"/>
                <w:szCs w:val="18"/>
                <w:lang w:val="en-GB"/>
              </w:rPr>
            </w:pPr>
            <w:r w:rsidRPr="0012655E">
              <w:rPr>
                <w:rFonts w:ascii="Arial" w:hAnsi="Arial" w:cs="Arial"/>
                <w:color w:val="auto"/>
                <w:sz w:val="18"/>
                <w:szCs w:val="18"/>
                <w:lang w:val="en-GB"/>
              </w:rPr>
              <w:t xml:space="preserve">Funding </w:t>
            </w:r>
          </w:p>
        </w:tc>
        <w:tc>
          <w:tcPr>
            <w:tcW w:w="235" w:type="pct"/>
            <w:hideMark/>
          </w:tcPr>
          <w:p w:rsidR="004F76B0" w:rsidRPr="0012655E" w:rsidRDefault="004F76B0" w:rsidP="004F76B0">
            <w:pPr>
              <w:pStyle w:val="Default"/>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27</w:t>
            </w:r>
          </w:p>
        </w:tc>
        <w:tc>
          <w:tcPr>
            <w:tcW w:w="3116" w:type="pct"/>
            <w:hideMark/>
          </w:tcPr>
          <w:p w:rsidR="004F76B0" w:rsidRPr="0012655E" w:rsidRDefault="004F76B0"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Describe sources of funding for the systematic review and other support (e.g., supply of data); role of funders for the systematic review. </w:t>
            </w:r>
          </w:p>
        </w:tc>
        <w:tc>
          <w:tcPr>
            <w:tcW w:w="791" w:type="pct"/>
          </w:tcPr>
          <w:p w:rsidR="004F76B0" w:rsidRPr="0012655E" w:rsidRDefault="00B53EAD" w:rsidP="004F76B0">
            <w:pPr>
              <w:pStyle w:val="Defaul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en-GB"/>
              </w:rPr>
            </w:pPr>
            <w:r w:rsidRPr="0012655E">
              <w:rPr>
                <w:rFonts w:ascii="Arial" w:hAnsi="Arial" w:cs="Arial"/>
                <w:color w:val="auto"/>
                <w:sz w:val="18"/>
                <w:szCs w:val="18"/>
                <w:lang w:val="en-GB"/>
              </w:rPr>
              <w:t xml:space="preserve">Supplied on request </w:t>
            </w:r>
            <w:r w:rsidR="007F4187" w:rsidRPr="0012655E">
              <w:rPr>
                <w:rFonts w:ascii="Arial" w:hAnsi="Arial" w:cs="Arial"/>
                <w:color w:val="auto"/>
                <w:sz w:val="18"/>
                <w:szCs w:val="18"/>
                <w:lang w:val="en-GB"/>
              </w:rPr>
              <w:t xml:space="preserve">of submission </w:t>
            </w:r>
          </w:p>
        </w:tc>
      </w:tr>
    </w:tbl>
    <w:p w:rsidR="007F4187" w:rsidRPr="0012655E" w:rsidRDefault="007F4187" w:rsidP="00477596">
      <w:pPr>
        <w:rPr>
          <w:rFonts w:ascii="Arial" w:hAnsi="Arial" w:cs="Arial"/>
          <w:sz w:val="20"/>
          <w:szCs w:val="20"/>
        </w:rPr>
      </w:pPr>
    </w:p>
    <w:p w:rsidR="0012655E" w:rsidRPr="0012655E" w:rsidRDefault="0012655E" w:rsidP="00477596">
      <w:pPr>
        <w:rPr>
          <w:rFonts w:ascii="Arial" w:hAnsi="Arial" w:cs="Arial"/>
          <w:sz w:val="20"/>
          <w:szCs w:val="20"/>
        </w:rPr>
      </w:pPr>
    </w:p>
    <w:p w:rsidR="0012655E" w:rsidRPr="0012655E" w:rsidRDefault="0012655E" w:rsidP="00477596">
      <w:pPr>
        <w:rPr>
          <w:rFonts w:ascii="Arial" w:hAnsi="Arial" w:cs="Arial"/>
          <w:sz w:val="20"/>
          <w:szCs w:val="20"/>
        </w:rPr>
      </w:pPr>
    </w:p>
    <w:p w:rsidR="0012655E" w:rsidRPr="0012655E" w:rsidRDefault="0012655E" w:rsidP="00477596">
      <w:pPr>
        <w:rPr>
          <w:rFonts w:ascii="Arial" w:hAnsi="Arial" w:cs="Arial"/>
          <w:sz w:val="20"/>
          <w:szCs w:val="20"/>
        </w:rPr>
      </w:pPr>
    </w:p>
    <w:p w:rsidR="007F4187" w:rsidRPr="0012655E" w:rsidRDefault="007F4187" w:rsidP="00477596">
      <w:pPr>
        <w:rPr>
          <w:rFonts w:ascii="Arial" w:hAnsi="Arial" w:cs="Arial"/>
          <w:sz w:val="20"/>
          <w:szCs w:val="20"/>
        </w:rPr>
      </w:pPr>
    </w:p>
    <w:p w:rsidR="00B53EAD" w:rsidRPr="0012655E" w:rsidRDefault="00B53EAD" w:rsidP="00477596">
      <w:pPr>
        <w:pStyle w:val="Heading1"/>
        <w:rPr>
          <w:rFonts w:cs="Arial"/>
          <w:b/>
          <w:sz w:val="28"/>
        </w:rPr>
      </w:pPr>
      <w:bookmarkStart w:id="2" w:name="_Toc417290166"/>
      <w:bookmarkStart w:id="3" w:name="_Toc491164828"/>
      <w:r w:rsidRPr="0012655E">
        <w:rPr>
          <w:rFonts w:cs="Arial"/>
          <w:b/>
          <w:sz w:val="28"/>
        </w:rPr>
        <w:lastRenderedPageBreak/>
        <w:t>Methods</w:t>
      </w:r>
      <w:bookmarkEnd w:id="2"/>
      <w:bookmarkEnd w:id="3"/>
    </w:p>
    <w:p w:rsidR="00B53EAD" w:rsidRPr="0012655E" w:rsidRDefault="00B53EAD" w:rsidP="00477596">
      <w:pPr>
        <w:rPr>
          <w:rFonts w:ascii="Arial" w:hAnsi="Arial" w:cs="Arial"/>
          <w:sz w:val="20"/>
          <w:szCs w:val="20"/>
          <w:lang w:eastAsia="en-GB"/>
        </w:rPr>
      </w:pPr>
    </w:p>
    <w:p w:rsidR="007F4187" w:rsidRPr="0012655E" w:rsidRDefault="007F4187" w:rsidP="007F4187">
      <w:pPr>
        <w:pStyle w:val="Heading2"/>
        <w:rPr>
          <w:rFonts w:cs="Arial"/>
          <w:sz w:val="24"/>
          <w:szCs w:val="24"/>
        </w:rPr>
      </w:pPr>
      <w:bookmarkStart w:id="4" w:name="_Toc416706217"/>
      <w:bookmarkStart w:id="5" w:name="_Toc416706535"/>
      <w:bookmarkStart w:id="6" w:name="_Toc416706610"/>
      <w:bookmarkStart w:id="7" w:name="_Toc416706691"/>
      <w:bookmarkStart w:id="8" w:name="_Toc416706772"/>
      <w:bookmarkStart w:id="9" w:name="_Toc419457240"/>
      <w:bookmarkStart w:id="10" w:name="_Toc491164829"/>
      <w:r w:rsidRPr="0012655E">
        <w:rPr>
          <w:rFonts w:cs="Arial"/>
          <w:sz w:val="24"/>
          <w:szCs w:val="24"/>
        </w:rPr>
        <w:t>Search strategy</w:t>
      </w:r>
      <w:bookmarkEnd w:id="4"/>
      <w:bookmarkEnd w:id="5"/>
      <w:bookmarkEnd w:id="6"/>
      <w:bookmarkEnd w:id="7"/>
      <w:bookmarkEnd w:id="8"/>
      <w:bookmarkEnd w:id="9"/>
      <w:bookmarkEnd w:id="10"/>
    </w:p>
    <w:p w:rsidR="0012655E" w:rsidRPr="0012655E" w:rsidRDefault="0012655E" w:rsidP="0012655E">
      <w:pPr>
        <w:pStyle w:val="Heading4"/>
        <w:numPr>
          <w:ilvl w:val="0"/>
          <w:numId w:val="0"/>
        </w:numPr>
        <w:spacing w:after="220" w:line="265" w:lineRule="auto"/>
        <w:ind w:left="864" w:hanging="864"/>
        <w:rPr>
          <w:rFonts w:ascii="Arial" w:hAnsi="Arial" w:cs="Arial"/>
          <w:color w:val="auto"/>
          <w:sz w:val="20"/>
          <w:szCs w:val="20"/>
        </w:rPr>
      </w:pPr>
      <w:r w:rsidRPr="0012655E">
        <w:rPr>
          <w:rFonts w:ascii="Arial" w:hAnsi="Arial" w:cs="Arial"/>
          <w:color w:val="auto"/>
        </w:rPr>
        <w:t>2.2.1</w:t>
      </w:r>
      <w:r w:rsidRPr="0012655E">
        <w:rPr>
          <w:rFonts w:ascii="Arial" w:hAnsi="Arial" w:cs="Arial"/>
          <w:color w:val="auto"/>
          <w:sz w:val="20"/>
          <w:szCs w:val="20"/>
        </w:rPr>
        <w:t xml:space="preserve"> </w:t>
      </w:r>
      <w:r w:rsidRPr="0012655E">
        <w:rPr>
          <w:rFonts w:ascii="Arial" w:hAnsi="Arial" w:cs="Arial"/>
          <w:color w:val="auto"/>
        </w:rPr>
        <w:t>Sources</w:t>
      </w:r>
      <w:r w:rsidRPr="0012655E">
        <w:rPr>
          <w:rFonts w:ascii="Arial" w:hAnsi="Arial" w:cs="Arial"/>
          <w:color w:val="auto"/>
          <w:sz w:val="20"/>
          <w:szCs w:val="20"/>
        </w:rPr>
        <w:t xml:space="preserve"> </w:t>
      </w:r>
    </w:p>
    <w:p w:rsidR="0012655E" w:rsidRPr="0012655E" w:rsidRDefault="0012655E" w:rsidP="0012655E">
      <w:pPr>
        <w:pStyle w:val="Heading4"/>
        <w:numPr>
          <w:ilvl w:val="0"/>
          <w:numId w:val="0"/>
        </w:numPr>
        <w:spacing w:after="220" w:line="265" w:lineRule="auto"/>
        <w:ind w:left="864" w:hanging="864"/>
        <w:rPr>
          <w:rFonts w:ascii="Arial" w:hAnsi="Arial" w:cs="Arial"/>
          <w:color w:val="auto"/>
          <w:sz w:val="20"/>
          <w:szCs w:val="20"/>
        </w:rPr>
      </w:pPr>
      <w:r w:rsidRPr="0012655E">
        <w:rPr>
          <w:rFonts w:ascii="Arial" w:hAnsi="Arial" w:cs="Arial"/>
          <w:color w:val="auto"/>
          <w:sz w:val="20"/>
          <w:szCs w:val="20"/>
        </w:rPr>
        <w:t xml:space="preserve">Key informants </w:t>
      </w:r>
    </w:p>
    <w:p w:rsidR="0012655E" w:rsidRPr="0012655E" w:rsidRDefault="0012655E" w:rsidP="0012655E">
      <w:pPr>
        <w:spacing w:after="230"/>
        <w:ind w:right="14"/>
        <w:rPr>
          <w:rFonts w:ascii="Arial" w:hAnsi="Arial" w:cs="Arial"/>
          <w:sz w:val="20"/>
          <w:szCs w:val="20"/>
        </w:rPr>
      </w:pPr>
      <w:r w:rsidRPr="0012655E">
        <w:rPr>
          <w:rFonts w:ascii="Arial" w:hAnsi="Arial" w:cs="Arial"/>
          <w:sz w:val="20"/>
          <w:szCs w:val="20"/>
        </w:rPr>
        <w:t xml:space="preserve">We contacted advisory group members and a network of our review team’s topic expert (AC) to identify relevant unpublished literature. This was particularly important for identifying ‘grey literature’ that is often not in the public domain. </w:t>
      </w:r>
    </w:p>
    <w:p w:rsidR="0012655E" w:rsidRPr="0012655E" w:rsidRDefault="0012655E" w:rsidP="0012655E">
      <w:pPr>
        <w:pStyle w:val="Heading4"/>
        <w:numPr>
          <w:ilvl w:val="0"/>
          <w:numId w:val="0"/>
        </w:numPr>
        <w:spacing w:after="220" w:line="265" w:lineRule="auto"/>
        <w:ind w:left="864" w:hanging="864"/>
        <w:rPr>
          <w:rFonts w:ascii="Arial" w:hAnsi="Arial" w:cs="Arial"/>
          <w:color w:val="auto"/>
          <w:sz w:val="20"/>
          <w:szCs w:val="20"/>
        </w:rPr>
      </w:pPr>
      <w:r w:rsidRPr="0012655E">
        <w:rPr>
          <w:rFonts w:ascii="Arial" w:hAnsi="Arial" w:cs="Arial"/>
          <w:color w:val="auto"/>
          <w:sz w:val="20"/>
          <w:szCs w:val="20"/>
        </w:rPr>
        <w:t xml:space="preserve">Electronic databases </w:t>
      </w:r>
    </w:p>
    <w:p w:rsidR="0012655E" w:rsidRPr="0012655E" w:rsidRDefault="0012655E" w:rsidP="0012655E">
      <w:pPr>
        <w:spacing w:after="233"/>
        <w:ind w:right="14"/>
        <w:rPr>
          <w:rFonts w:ascii="Arial" w:hAnsi="Arial" w:cs="Arial"/>
          <w:sz w:val="20"/>
          <w:szCs w:val="20"/>
        </w:rPr>
      </w:pPr>
      <w:r w:rsidRPr="0012655E">
        <w:rPr>
          <w:rFonts w:ascii="Arial" w:hAnsi="Arial" w:cs="Arial"/>
          <w:sz w:val="20"/>
          <w:szCs w:val="20"/>
        </w:rPr>
        <w:t xml:space="preserve">The following 12 bibliographic databases, across disciplines, were searched: Medline, ERIC, PsycINFO, Econlit, Cochrane Library, IDEAS, IBSS, Sociological Abstracts, Social Sciences Citation Index (SSCI), CINAHL, Embase, Scopus and ASSIA.  Special list databases and grey literature were also searched: Global Health Library, Health Management Information Consortium (HMIC), POPLINE, British Library for Development Studies, DFID </w:t>
      </w:r>
      <w:hyperlink r:id="rId8">
        <w:r w:rsidRPr="0012655E">
          <w:rPr>
            <w:rFonts w:ascii="Arial" w:hAnsi="Arial" w:cs="Arial"/>
            <w:sz w:val="20"/>
            <w:szCs w:val="20"/>
          </w:rPr>
          <w:t>(http://r4d.dfid.gov.uk/)</w:t>
        </w:r>
      </w:hyperlink>
      <w:r w:rsidRPr="0012655E">
        <w:rPr>
          <w:rFonts w:ascii="Arial" w:hAnsi="Arial" w:cs="Arial"/>
          <w:sz w:val="20"/>
          <w:szCs w:val="20"/>
        </w:rPr>
        <w:t xml:space="preserve">, International Initiative for Impact Evaluation (3ie), ELDIS, greylit.org, Google Scholar, PROSPERO, WHO International Clinical Trials Registry Platform (ICTRP), ISCTRN and ClinicalTrials.gov.  </w:t>
      </w:r>
      <w:r w:rsidRPr="0012655E">
        <w:rPr>
          <w:rFonts w:ascii="Arial" w:hAnsi="Arial" w:cs="Arial"/>
          <w:sz w:val="20"/>
          <w:szCs w:val="20"/>
        </w:rPr>
        <w:tab/>
        <w:t xml:space="preserve"> </w:t>
      </w:r>
    </w:p>
    <w:p w:rsidR="0012655E" w:rsidRPr="0012655E" w:rsidRDefault="0012655E" w:rsidP="0012655E">
      <w:pPr>
        <w:pStyle w:val="Heading4"/>
        <w:numPr>
          <w:ilvl w:val="0"/>
          <w:numId w:val="0"/>
        </w:numPr>
        <w:spacing w:after="42" w:line="265" w:lineRule="auto"/>
        <w:ind w:left="864" w:hanging="864"/>
        <w:rPr>
          <w:rFonts w:ascii="Arial" w:hAnsi="Arial" w:cs="Arial"/>
          <w:color w:val="auto"/>
          <w:sz w:val="20"/>
          <w:szCs w:val="20"/>
        </w:rPr>
      </w:pPr>
      <w:r w:rsidRPr="0012655E">
        <w:rPr>
          <w:rFonts w:ascii="Arial" w:hAnsi="Arial" w:cs="Arial"/>
          <w:color w:val="auto"/>
          <w:sz w:val="20"/>
          <w:szCs w:val="20"/>
        </w:rPr>
        <w:t xml:space="preserve">Websites </w:t>
      </w:r>
    </w:p>
    <w:p w:rsidR="0012655E" w:rsidRPr="0012655E" w:rsidRDefault="0012655E" w:rsidP="00243145">
      <w:pPr>
        <w:numPr>
          <w:ilvl w:val="0"/>
          <w:numId w:val="2"/>
        </w:numPr>
        <w:spacing w:after="49" w:line="251" w:lineRule="auto"/>
        <w:ind w:left="567" w:right="14" w:hanging="425"/>
        <w:rPr>
          <w:rFonts w:ascii="Arial" w:hAnsi="Arial" w:cs="Arial"/>
          <w:sz w:val="20"/>
          <w:szCs w:val="20"/>
        </w:rPr>
      </w:pPr>
      <w:r w:rsidRPr="0012655E">
        <w:rPr>
          <w:rFonts w:ascii="Arial" w:hAnsi="Arial" w:cs="Arial"/>
          <w:sz w:val="20"/>
          <w:szCs w:val="20"/>
        </w:rPr>
        <w:t>The World Bank:</w:t>
      </w:r>
      <w:hyperlink r:id="rId9">
        <w:r w:rsidRPr="0012655E">
          <w:rPr>
            <w:rFonts w:ascii="Arial" w:hAnsi="Arial" w:cs="Arial"/>
            <w:sz w:val="20"/>
            <w:szCs w:val="20"/>
          </w:rPr>
          <w:t xml:space="preserve"> http://www.worldbank.org/ </w:t>
        </w:r>
      </w:hyperlink>
    </w:p>
    <w:p w:rsidR="0012655E" w:rsidRPr="0012655E" w:rsidRDefault="0012655E" w:rsidP="00243145">
      <w:pPr>
        <w:numPr>
          <w:ilvl w:val="0"/>
          <w:numId w:val="2"/>
        </w:numPr>
        <w:spacing w:after="53" w:line="251" w:lineRule="auto"/>
        <w:ind w:left="567" w:right="14" w:hanging="425"/>
        <w:rPr>
          <w:rFonts w:ascii="Arial" w:hAnsi="Arial" w:cs="Arial"/>
          <w:sz w:val="20"/>
          <w:szCs w:val="20"/>
        </w:rPr>
      </w:pPr>
      <w:r w:rsidRPr="0012655E">
        <w:rPr>
          <w:rFonts w:ascii="Arial" w:hAnsi="Arial" w:cs="Arial"/>
          <w:sz w:val="20"/>
          <w:szCs w:val="20"/>
        </w:rPr>
        <w:t xml:space="preserve">The Overseas Development Institute (ODI), including the Humanitarian Policy Group: </w:t>
      </w:r>
      <w:hyperlink r:id="rId10">
        <w:r w:rsidRPr="0012655E">
          <w:rPr>
            <w:rFonts w:ascii="Arial" w:hAnsi="Arial" w:cs="Arial"/>
            <w:sz w:val="20"/>
            <w:szCs w:val="20"/>
          </w:rPr>
          <w:t xml:space="preserve">http://www.odi.org/programmes/humanitarian-policy-group </w:t>
        </w:r>
      </w:hyperlink>
      <w:r w:rsidRPr="0012655E">
        <w:rPr>
          <w:rFonts w:ascii="Arial" w:hAnsi="Arial" w:cs="Arial"/>
          <w:sz w:val="20"/>
          <w:szCs w:val="20"/>
        </w:rPr>
        <w:t>(HPG) and Humanitarian Practice Network:</w:t>
      </w:r>
      <w:hyperlink r:id="rId11">
        <w:r w:rsidRPr="0012655E">
          <w:rPr>
            <w:rFonts w:ascii="Arial" w:hAnsi="Arial" w:cs="Arial"/>
            <w:sz w:val="20"/>
            <w:szCs w:val="20"/>
          </w:rPr>
          <w:t xml:space="preserve"> http://odihpn.org/ </w:t>
        </w:r>
      </w:hyperlink>
      <w:r w:rsidRPr="0012655E">
        <w:rPr>
          <w:rFonts w:ascii="Arial" w:hAnsi="Arial" w:cs="Arial"/>
          <w:sz w:val="20"/>
          <w:szCs w:val="20"/>
        </w:rPr>
        <w:t xml:space="preserve">(HPN) </w:t>
      </w:r>
    </w:p>
    <w:p w:rsidR="0012655E" w:rsidRPr="0012655E" w:rsidRDefault="0012655E" w:rsidP="00243145">
      <w:pPr>
        <w:numPr>
          <w:ilvl w:val="0"/>
          <w:numId w:val="2"/>
        </w:numPr>
        <w:spacing w:after="51" w:line="251" w:lineRule="auto"/>
        <w:ind w:left="567" w:right="14" w:hanging="425"/>
        <w:rPr>
          <w:rFonts w:ascii="Arial" w:hAnsi="Arial" w:cs="Arial"/>
          <w:sz w:val="20"/>
          <w:szCs w:val="20"/>
        </w:rPr>
      </w:pPr>
      <w:r w:rsidRPr="0012655E">
        <w:rPr>
          <w:rFonts w:ascii="Arial" w:hAnsi="Arial" w:cs="Arial"/>
          <w:sz w:val="20"/>
          <w:szCs w:val="20"/>
        </w:rPr>
        <w:t>Institute of Development Studies:</w:t>
      </w:r>
      <w:hyperlink r:id="rId12">
        <w:r w:rsidRPr="0012655E">
          <w:rPr>
            <w:rFonts w:ascii="Arial" w:hAnsi="Arial" w:cs="Arial"/>
            <w:sz w:val="20"/>
            <w:szCs w:val="20"/>
          </w:rPr>
          <w:t xml:space="preserve"> http://www.ids.ac.uk/ </w:t>
        </w:r>
      </w:hyperlink>
      <w:r w:rsidRPr="0012655E">
        <w:rPr>
          <w:rFonts w:ascii="Arial" w:hAnsi="Arial" w:cs="Arial"/>
          <w:sz w:val="20"/>
          <w:szCs w:val="20"/>
        </w:rPr>
        <w:t xml:space="preserve"> </w:t>
      </w:r>
    </w:p>
    <w:p w:rsidR="0012655E" w:rsidRPr="0012655E" w:rsidRDefault="0012655E" w:rsidP="00243145">
      <w:pPr>
        <w:numPr>
          <w:ilvl w:val="0"/>
          <w:numId w:val="2"/>
        </w:numPr>
        <w:spacing w:after="51" w:line="251" w:lineRule="auto"/>
        <w:ind w:left="567" w:right="14" w:hanging="425"/>
        <w:rPr>
          <w:rFonts w:ascii="Arial" w:hAnsi="Arial" w:cs="Arial"/>
          <w:sz w:val="20"/>
          <w:szCs w:val="20"/>
        </w:rPr>
      </w:pPr>
      <w:r w:rsidRPr="0012655E">
        <w:rPr>
          <w:rFonts w:ascii="Arial" w:hAnsi="Arial" w:cs="Arial"/>
          <w:sz w:val="20"/>
          <w:szCs w:val="20"/>
        </w:rPr>
        <w:t>International Development Research Centre:</w:t>
      </w:r>
      <w:hyperlink r:id="rId13">
        <w:r w:rsidRPr="0012655E">
          <w:rPr>
            <w:rFonts w:ascii="Arial" w:hAnsi="Arial" w:cs="Arial"/>
            <w:sz w:val="20"/>
            <w:szCs w:val="20"/>
          </w:rPr>
          <w:t xml:space="preserve"> http://www.idrc.ca/EN/Pages/default.aspx </w:t>
        </w:r>
      </w:hyperlink>
      <w:r w:rsidRPr="0012655E">
        <w:rPr>
          <w:rFonts w:ascii="Arial" w:hAnsi="Arial" w:cs="Arial"/>
          <w:sz w:val="20"/>
          <w:szCs w:val="20"/>
        </w:rPr>
        <w:t xml:space="preserve"> </w:t>
      </w:r>
    </w:p>
    <w:p w:rsidR="0012655E" w:rsidRPr="0012655E" w:rsidRDefault="0012655E" w:rsidP="00243145">
      <w:pPr>
        <w:numPr>
          <w:ilvl w:val="0"/>
          <w:numId w:val="2"/>
        </w:numPr>
        <w:spacing w:after="53" w:line="251" w:lineRule="auto"/>
        <w:ind w:left="567" w:right="14" w:hanging="425"/>
        <w:rPr>
          <w:rFonts w:ascii="Arial" w:hAnsi="Arial" w:cs="Arial"/>
          <w:sz w:val="20"/>
          <w:szCs w:val="20"/>
        </w:rPr>
      </w:pPr>
      <w:r w:rsidRPr="0012655E">
        <w:rPr>
          <w:rFonts w:ascii="Arial" w:hAnsi="Arial" w:cs="Arial"/>
          <w:sz w:val="20"/>
          <w:szCs w:val="20"/>
        </w:rPr>
        <w:t>Active Learning Network for Accountability and Performance in Humanitarian Action (ALNAP):</w:t>
      </w:r>
      <w:hyperlink r:id="rId14">
        <w:r w:rsidRPr="0012655E">
          <w:rPr>
            <w:rFonts w:ascii="Arial" w:hAnsi="Arial" w:cs="Arial"/>
            <w:sz w:val="20"/>
            <w:szCs w:val="20"/>
          </w:rPr>
          <w:t xml:space="preserve"> http://www.alnap.org/ </w:t>
        </w:r>
      </w:hyperlink>
      <w:r w:rsidRPr="0012655E">
        <w:rPr>
          <w:rFonts w:ascii="Arial" w:hAnsi="Arial" w:cs="Arial"/>
          <w:sz w:val="20"/>
          <w:szCs w:val="20"/>
        </w:rPr>
        <w:t xml:space="preserve"> </w:t>
      </w:r>
    </w:p>
    <w:p w:rsidR="0012655E" w:rsidRPr="0012655E" w:rsidRDefault="0012655E" w:rsidP="00243145">
      <w:pPr>
        <w:numPr>
          <w:ilvl w:val="0"/>
          <w:numId w:val="2"/>
        </w:numPr>
        <w:spacing w:after="52" w:line="251" w:lineRule="auto"/>
        <w:ind w:left="567" w:right="14" w:hanging="425"/>
        <w:rPr>
          <w:rFonts w:ascii="Arial" w:hAnsi="Arial" w:cs="Arial"/>
          <w:sz w:val="20"/>
          <w:szCs w:val="20"/>
        </w:rPr>
      </w:pPr>
      <w:r w:rsidRPr="0012655E">
        <w:rPr>
          <w:rFonts w:ascii="Arial" w:hAnsi="Arial" w:cs="Arial"/>
          <w:sz w:val="20"/>
          <w:szCs w:val="20"/>
        </w:rPr>
        <w:t>Emergency Nutrition Network (Field Exchange):</w:t>
      </w:r>
      <w:hyperlink r:id="rId15">
        <w:r w:rsidRPr="0012655E">
          <w:rPr>
            <w:rFonts w:ascii="Arial" w:hAnsi="Arial" w:cs="Arial"/>
            <w:sz w:val="20"/>
            <w:szCs w:val="20"/>
          </w:rPr>
          <w:t xml:space="preserve"> http://www.ennonline.net/ </w:t>
        </w:r>
      </w:hyperlink>
      <w:r w:rsidRPr="0012655E">
        <w:rPr>
          <w:rFonts w:ascii="Arial" w:hAnsi="Arial" w:cs="Arial"/>
          <w:sz w:val="20"/>
          <w:szCs w:val="20"/>
        </w:rPr>
        <w:t xml:space="preserve"> </w:t>
      </w:r>
    </w:p>
    <w:p w:rsidR="0012655E" w:rsidRPr="0012655E" w:rsidRDefault="0012655E" w:rsidP="00243145">
      <w:pPr>
        <w:numPr>
          <w:ilvl w:val="0"/>
          <w:numId w:val="2"/>
        </w:numPr>
        <w:spacing w:after="51" w:line="251" w:lineRule="auto"/>
        <w:ind w:left="567" w:right="14" w:hanging="425"/>
        <w:rPr>
          <w:rFonts w:ascii="Arial" w:hAnsi="Arial" w:cs="Arial"/>
          <w:sz w:val="20"/>
          <w:szCs w:val="20"/>
        </w:rPr>
      </w:pPr>
      <w:r w:rsidRPr="0012655E">
        <w:rPr>
          <w:rFonts w:ascii="Arial" w:hAnsi="Arial" w:cs="Arial"/>
          <w:sz w:val="20"/>
          <w:szCs w:val="20"/>
        </w:rPr>
        <w:t>Evidence Aid:</w:t>
      </w:r>
      <w:hyperlink r:id="rId16">
        <w:r w:rsidRPr="0012655E">
          <w:rPr>
            <w:rFonts w:ascii="Arial" w:hAnsi="Arial" w:cs="Arial"/>
            <w:sz w:val="20"/>
            <w:szCs w:val="20"/>
          </w:rPr>
          <w:t xml:space="preserve"> http://www.evidenceaid.org/ </w:t>
        </w:r>
      </w:hyperlink>
      <w:r w:rsidRPr="0012655E">
        <w:rPr>
          <w:rFonts w:ascii="Arial" w:hAnsi="Arial" w:cs="Arial"/>
          <w:sz w:val="20"/>
          <w:szCs w:val="20"/>
        </w:rPr>
        <w:t xml:space="preserve"> </w:t>
      </w:r>
    </w:p>
    <w:p w:rsidR="0012655E" w:rsidRPr="0012655E" w:rsidRDefault="0012655E" w:rsidP="00243145">
      <w:pPr>
        <w:numPr>
          <w:ilvl w:val="0"/>
          <w:numId w:val="2"/>
        </w:numPr>
        <w:spacing w:after="51" w:line="251" w:lineRule="auto"/>
        <w:ind w:left="567" w:right="14" w:hanging="425"/>
        <w:rPr>
          <w:rFonts w:ascii="Arial" w:hAnsi="Arial" w:cs="Arial"/>
          <w:sz w:val="20"/>
          <w:szCs w:val="20"/>
        </w:rPr>
      </w:pPr>
      <w:r w:rsidRPr="0012655E">
        <w:rPr>
          <w:rFonts w:ascii="Arial" w:hAnsi="Arial" w:cs="Arial"/>
          <w:sz w:val="20"/>
          <w:szCs w:val="20"/>
        </w:rPr>
        <w:t>Feinstein International Center, Tufts University:</w:t>
      </w:r>
      <w:hyperlink r:id="rId17">
        <w:r w:rsidRPr="0012655E">
          <w:rPr>
            <w:rFonts w:ascii="Arial" w:hAnsi="Arial" w:cs="Arial"/>
            <w:sz w:val="20"/>
            <w:szCs w:val="20"/>
          </w:rPr>
          <w:t xml:space="preserve"> http://fic.tufts.edu/ </w:t>
        </w:r>
      </w:hyperlink>
      <w:r w:rsidRPr="0012655E">
        <w:rPr>
          <w:rFonts w:ascii="Arial" w:hAnsi="Arial" w:cs="Arial"/>
          <w:sz w:val="20"/>
          <w:szCs w:val="20"/>
        </w:rPr>
        <w:t xml:space="preserve"> </w:t>
      </w:r>
    </w:p>
    <w:p w:rsidR="0012655E" w:rsidRPr="0012655E" w:rsidRDefault="0012655E" w:rsidP="00243145">
      <w:pPr>
        <w:numPr>
          <w:ilvl w:val="0"/>
          <w:numId w:val="2"/>
        </w:numPr>
        <w:spacing w:after="51" w:line="251" w:lineRule="auto"/>
        <w:ind w:left="567" w:right="14" w:hanging="425"/>
        <w:rPr>
          <w:rFonts w:ascii="Arial" w:hAnsi="Arial" w:cs="Arial"/>
          <w:sz w:val="20"/>
          <w:szCs w:val="20"/>
        </w:rPr>
      </w:pPr>
      <w:r w:rsidRPr="0012655E">
        <w:rPr>
          <w:rFonts w:ascii="Arial" w:hAnsi="Arial" w:cs="Arial"/>
          <w:sz w:val="20"/>
          <w:szCs w:val="20"/>
        </w:rPr>
        <w:t>Enhanced Learning and Research for Humanitarian Assistance:</w:t>
      </w:r>
      <w:hyperlink r:id="rId18">
        <w:r w:rsidRPr="0012655E">
          <w:rPr>
            <w:rFonts w:ascii="Arial" w:hAnsi="Arial" w:cs="Arial"/>
            <w:sz w:val="20"/>
            <w:szCs w:val="20"/>
          </w:rPr>
          <w:t xml:space="preserve"> http://www.elrha.org/ </w:t>
        </w:r>
      </w:hyperlink>
      <w:r w:rsidRPr="0012655E">
        <w:rPr>
          <w:rFonts w:ascii="Arial" w:hAnsi="Arial" w:cs="Arial"/>
          <w:sz w:val="20"/>
          <w:szCs w:val="20"/>
        </w:rPr>
        <w:t xml:space="preserve"> </w:t>
      </w:r>
    </w:p>
    <w:p w:rsidR="0012655E" w:rsidRPr="0012655E" w:rsidRDefault="0012655E" w:rsidP="00243145">
      <w:pPr>
        <w:numPr>
          <w:ilvl w:val="0"/>
          <w:numId w:val="2"/>
        </w:numPr>
        <w:spacing w:after="54" w:line="251" w:lineRule="auto"/>
        <w:ind w:left="567" w:right="14" w:hanging="425"/>
        <w:rPr>
          <w:rFonts w:ascii="Arial" w:hAnsi="Arial" w:cs="Arial"/>
          <w:sz w:val="20"/>
          <w:szCs w:val="20"/>
        </w:rPr>
      </w:pPr>
      <w:r w:rsidRPr="0012655E">
        <w:rPr>
          <w:rFonts w:ascii="Arial" w:hAnsi="Arial" w:cs="Arial"/>
          <w:sz w:val="20"/>
          <w:szCs w:val="20"/>
        </w:rPr>
        <w:t xml:space="preserve">International Association of Professionals in Humanitarian Assistance and Protection: </w:t>
      </w:r>
      <w:hyperlink r:id="rId19">
        <w:r w:rsidRPr="0012655E">
          <w:rPr>
            <w:rFonts w:ascii="Arial" w:hAnsi="Arial" w:cs="Arial"/>
            <w:sz w:val="20"/>
            <w:szCs w:val="20"/>
          </w:rPr>
          <w:t xml:space="preserve">https://phap.org/ </w:t>
        </w:r>
      </w:hyperlink>
      <w:r w:rsidRPr="0012655E">
        <w:rPr>
          <w:rFonts w:ascii="Arial" w:hAnsi="Arial" w:cs="Arial"/>
          <w:sz w:val="20"/>
          <w:szCs w:val="20"/>
        </w:rPr>
        <w:t xml:space="preserve"> </w:t>
      </w:r>
    </w:p>
    <w:p w:rsidR="0012655E" w:rsidRPr="0012655E" w:rsidRDefault="0012655E" w:rsidP="00243145">
      <w:pPr>
        <w:numPr>
          <w:ilvl w:val="0"/>
          <w:numId w:val="2"/>
        </w:numPr>
        <w:spacing w:after="53" w:line="251" w:lineRule="auto"/>
        <w:ind w:left="567" w:right="14" w:hanging="425"/>
        <w:rPr>
          <w:rFonts w:ascii="Arial" w:hAnsi="Arial" w:cs="Arial"/>
          <w:sz w:val="20"/>
          <w:szCs w:val="20"/>
        </w:rPr>
      </w:pPr>
      <w:r w:rsidRPr="0012655E">
        <w:rPr>
          <w:rFonts w:ascii="Arial" w:hAnsi="Arial" w:cs="Arial"/>
          <w:sz w:val="20"/>
          <w:szCs w:val="20"/>
        </w:rPr>
        <w:t>Humanitarian Accountability Partnership:</w:t>
      </w:r>
      <w:hyperlink r:id="rId20">
        <w:r w:rsidRPr="0012655E">
          <w:rPr>
            <w:rFonts w:ascii="Arial" w:hAnsi="Arial" w:cs="Arial"/>
            <w:sz w:val="20"/>
            <w:szCs w:val="20"/>
          </w:rPr>
          <w:t xml:space="preserve"> http://www.hapinternational.org/ </w:t>
        </w:r>
      </w:hyperlink>
      <w:r w:rsidRPr="0012655E">
        <w:rPr>
          <w:rFonts w:ascii="Arial" w:hAnsi="Arial" w:cs="Arial"/>
          <w:sz w:val="20"/>
          <w:szCs w:val="20"/>
        </w:rPr>
        <w:t xml:space="preserve">(now CHS Alliance) </w:t>
      </w:r>
    </w:p>
    <w:p w:rsidR="0012655E" w:rsidRPr="0012655E" w:rsidRDefault="0012655E" w:rsidP="00243145">
      <w:pPr>
        <w:numPr>
          <w:ilvl w:val="0"/>
          <w:numId w:val="2"/>
        </w:numPr>
        <w:spacing w:after="52" w:line="251" w:lineRule="auto"/>
        <w:ind w:left="567" w:right="14" w:hanging="425"/>
        <w:rPr>
          <w:rFonts w:ascii="Arial" w:hAnsi="Arial" w:cs="Arial"/>
          <w:sz w:val="20"/>
          <w:szCs w:val="20"/>
        </w:rPr>
      </w:pPr>
      <w:r w:rsidRPr="0012655E">
        <w:rPr>
          <w:rFonts w:ascii="Arial" w:hAnsi="Arial" w:cs="Arial"/>
          <w:sz w:val="20"/>
          <w:szCs w:val="20"/>
        </w:rPr>
        <w:t>Network on Humanitarian Action:</w:t>
      </w:r>
      <w:hyperlink r:id="rId21">
        <w:r w:rsidRPr="0012655E">
          <w:rPr>
            <w:rFonts w:ascii="Arial" w:hAnsi="Arial" w:cs="Arial"/>
            <w:sz w:val="20"/>
            <w:szCs w:val="20"/>
          </w:rPr>
          <w:t xml:space="preserve"> http://nohanet.org/ </w:t>
        </w:r>
      </w:hyperlink>
      <w:r w:rsidRPr="0012655E">
        <w:rPr>
          <w:rFonts w:ascii="Arial" w:hAnsi="Arial" w:cs="Arial"/>
          <w:sz w:val="20"/>
          <w:szCs w:val="20"/>
        </w:rPr>
        <w:t xml:space="preserve"> </w:t>
      </w:r>
    </w:p>
    <w:p w:rsidR="0012655E" w:rsidRPr="0012655E" w:rsidRDefault="0012655E" w:rsidP="00243145">
      <w:pPr>
        <w:numPr>
          <w:ilvl w:val="0"/>
          <w:numId w:val="2"/>
        </w:numPr>
        <w:spacing w:after="51" w:line="251" w:lineRule="auto"/>
        <w:ind w:left="567" w:right="14" w:hanging="425"/>
        <w:rPr>
          <w:rFonts w:ascii="Arial" w:hAnsi="Arial" w:cs="Arial"/>
          <w:sz w:val="20"/>
          <w:szCs w:val="20"/>
        </w:rPr>
      </w:pPr>
      <w:r w:rsidRPr="0012655E">
        <w:rPr>
          <w:rFonts w:ascii="Arial" w:hAnsi="Arial" w:cs="Arial"/>
          <w:sz w:val="20"/>
          <w:szCs w:val="20"/>
        </w:rPr>
        <w:t>Harvard Humanitarian Initiative:</w:t>
      </w:r>
      <w:hyperlink r:id="rId22">
        <w:r w:rsidRPr="0012655E">
          <w:rPr>
            <w:rFonts w:ascii="Arial" w:hAnsi="Arial" w:cs="Arial"/>
            <w:sz w:val="20"/>
            <w:szCs w:val="20"/>
          </w:rPr>
          <w:t xml:space="preserve"> http://hhi.harvard.edu/ </w:t>
        </w:r>
      </w:hyperlink>
      <w:r w:rsidRPr="0012655E">
        <w:rPr>
          <w:rFonts w:ascii="Arial" w:hAnsi="Arial" w:cs="Arial"/>
          <w:sz w:val="20"/>
          <w:szCs w:val="20"/>
        </w:rPr>
        <w:t xml:space="preserve"> </w:t>
      </w:r>
    </w:p>
    <w:p w:rsidR="0012655E" w:rsidRPr="0012655E" w:rsidRDefault="0012655E" w:rsidP="00243145">
      <w:pPr>
        <w:numPr>
          <w:ilvl w:val="0"/>
          <w:numId w:val="2"/>
        </w:numPr>
        <w:spacing w:after="49" w:line="251" w:lineRule="auto"/>
        <w:ind w:left="567" w:right="14" w:hanging="425"/>
        <w:rPr>
          <w:rFonts w:ascii="Arial" w:hAnsi="Arial" w:cs="Arial"/>
          <w:sz w:val="20"/>
          <w:szCs w:val="20"/>
        </w:rPr>
      </w:pPr>
      <w:r w:rsidRPr="0012655E">
        <w:rPr>
          <w:rFonts w:ascii="Arial" w:hAnsi="Arial" w:cs="Arial"/>
          <w:sz w:val="20"/>
          <w:szCs w:val="20"/>
        </w:rPr>
        <w:t>Refugee Studies Centre, University of Oxford:</w:t>
      </w:r>
      <w:hyperlink r:id="rId23">
        <w:r w:rsidRPr="0012655E">
          <w:rPr>
            <w:rFonts w:ascii="Arial" w:hAnsi="Arial" w:cs="Arial"/>
            <w:sz w:val="20"/>
            <w:szCs w:val="20"/>
          </w:rPr>
          <w:t xml:space="preserve"> http://www.rsc.ox.ac.uk/ </w:t>
        </w:r>
      </w:hyperlink>
      <w:r w:rsidRPr="0012655E">
        <w:rPr>
          <w:rFonts w:ascii="Arial" w:hAnsi="Arial" w:cs="Arial"/>
          <w:sz w:val="20"/>
          <w:szCs w:val="20"/>
        </w:rPr>
        <w:t xml:space="preserve"> </w:t>
      </w:r>
    </w:p>
    <w:p w:rsidR="0012655E" w:rsidRPr="0012655E" w:rsidRDefault="0012655E" w:rsidP="00243145">
      <w:pPr>
        <w:numPr>
          <w:ilvl w:val="0"/>
          <w:numId w:val="2"/>
        </w:numPr>
        <w:spacing w:after="53" w:line="251" w:lineRule="auto"/>
        <w:ind w:left="567" w:right="14" w:hanging="425"/>
        <w:rPr>
          <w:rFonts w:ascii="Arial" w:hAnsi="Arial" w:cs="Arial"/>
          <w:sz w:val="20"/>
          <w:szCs w:val="20"/>
        </w:rPr>
      </w:pPr>
      <w:r w:rsidRPr="0012655E">
        <w:rPr>
          <w:rFonts w:ascii="Arial" w:hAnsi="Arial" w:cs="Arial"/>
          <w:sz w:val="20"/>
          <w:szCs w:val="20"/>
        </w:rPr>
        <w:t xml:space="preserve">European Commission Humanitarian Aid and Civil Protection Department (ECHO): </w:t>
      </w:r>
      <w:hyperlink r:id="rId24">
        <w:r w:rsidRPr="0012655E">
          <w:rPr>
            <w:rFonts w:ascii="Arial" w:hAnsi="Arial" w:cs="Arial"/>
            <w:sz w:val="20"/>
            <w:szCs w:val="20"/>
          </w:rPr>
          <w:t xml:space="preserve">http://ec.europa.eu/echo/ </w:t>
        </w:r>
      </w:hyperlink>
      <w:r w:rsidRPr="0012655E">
        <w:rPr>
          <w:rFonts w:ascii="Arial" w:hAnsi="Arial" w:cs="Arial"/>
          <w:sz w:val="20"/>
          <w:szCs w:val="20"/>
        </w:rPr>
        <w:t xml:space="preserve"> </w:t>
      </w:r>
    </w:p>
    <w:p w:rsidR="0012655E" w:rsidRPr="0012655E" w:rsidRDefault="0012655E" w:rsidP="00243145">
      <w:pPr>
        <w:numPr>
          <w:ilvl w:val="0"/>
          <w:numId w:val="2"/>
        </w:numPr>
        <w:spacing w:after="5" w:line="251" w:lineRule="auto"/>
        <w:ind w:left="567" w:right="14" w:hanging="425"/>
        <w:rPr>
          <w:rFonts w:ascii="Arial" w:hAnsi="Arial" w:cs="Arial"/>
          <w:sz w:val="20"/>
          <w:szCs w:val="20"/>
        </w:rPr>
      </w:pPr>
      <w:r w:rsidRPr="0012655E">
        <w:rPr>
          <w:rFonts w:ascii="Arial" w:hAnsi="Arial" w:cs="Arial"/>
          <w:sz w:val="20"/>
          <w:szCs w:val="20"/>
        </w:rPr>
        <w:t xml:space="preserve">USAID Development Experience Clearinghouse (and related USAID sub-websites): </w:t>
      </w:r>
    </w:p>
    <w:p w:rsidR="0012655E" w:rsidRPr="0012655E" w:rsidRDefault="0012655E" w:rsidP="00243145">
      <w:pPr>
        <w:pStyle w:val="ListParagraph"/>
        <w:numPr>
          <w:ilvl w:val="0"/>
          <w:numId w:val="2"/>
        </w:numPr>
        <w:spacing w:after="52"/>
        <w:ind w:left="567" w:right="14" w:hanging="425"/>
        <w:rPr>
          <w:rFonts w:cs="Arial"/>
          <w:szCs w:val="20"/>
        </w:rPr>
      </w:pPr>
      <w:hyperlink r:id="rId25">
        <w:r w:rsidRPr="0012655E">
          <w:rPr>
            <w:rFonts w:cs="Arial"/>
            <w:szCs w:val="20"/>
          </w:rPr>
          <w:t xml:space="preserve">https://dec.usaid.gov/dec/home/Default.aspx </w:t>
        </w:r>
      </w:hyperlink>
      <w:r w:rsidRPr="0012655E">
        <w:rPr>
          <w:rFonts w:cs="Arial"/>
          <w:szCs w:val="20"/>
        </w:rPr>
        <w:t xml:space="preserve"> </w:t>
      </w:r>
    </w:p>
    <w:p w:rsidR="0012655E" w:rsidRPr="0012655E" w:rsidRDefault="0012655E" w:rsidP="00243145">
      <w:pPr>
        <w:numPr>
          <w:ilvl w:val="0"/>
          <w:numId w:val="2"/>
        </w:numPr>
        <w:spacing w:after="49" w:line="251" w:lineRule="auto"/>
        <w:ind w:left="567" w:right="14" w:hanging="425"/>
        <w:rPr>
          <w:rFonts w:ascii="Arial" w:hAnsi="Arial" w:cs="Arial"/>
          <w:sz w:val="20"/>
          <w:szCs w:val="20"/>
        </w:rPr>
      </w:pPr>
      <w:r w:rsidRPr="0012655E">
        <w:rPr>
          <w:rFonts w:ascii="Arial" w:hAnsi="Arial" w:cs="Arial"/>
          <w:sz w:val="20"/>
          <w:szCs w:val="20"/>
        </w:rPr>
        <w:t>ReliefWeb:</w:t>
      </w:r>
      <w:hyperlink r:id="rId26">
        <w:r w:rsidRPr="0012655E">
          <w:rPr>
            <w:rFonts w:ascii="Arial" w:hAnsi="Arial" w:cs="Arial"/>
            <w:sz w:val="20"/>
            <w:szCs w:val="20"/>
          </w:rPr>
          <w:t xml:space="preserve"> http://reliefweb.int/ </w:t>
        </w:r>
      </w:hyperlink>
      <w:r w:rsidRPr="0012655E">
        <w:rPr>
          <w:rFonts w:ascii="Arial" w:hAnsi="Arial" w:cs="Arial"/>
          <w:sz w:val="20"/>
          <w:szCs w:val="20"/>
        </w:rPr>
        <w:t xml:space="preserve"> </w:t>
      </w:r>
    </w:p>
    <w:p w:rsidR="0012655E" w:rsidRPr="0012655E" w:rsidRDefault="0012655E" w:rsidP="00243145">
      <w:pPr>
        <w:numPr>
          <w:ilvl w:val="0"/>
          <w:numId w:val="2"/>
        </w:numPr>
        <w:spacing w:after="51" w:line="251" w:lineRule="auto"/>
        <w:ind w:left="567" w:right="14" w:hanging="425"/>
        <w:rPr>
          <w:rFonts w:ascii="Arial" w:hAnsi="Arial" w:cs="Arial"/>
          <w:sz w:val="20"/>
          <w:szCs w:val="20"/>
        </w:rPr>
      </w:pPr>
      <w:r w:rsidRPr="0012655E">
        <w:rPr>
          <w:rFonts w:ascii="Arial" w:hAnsi="Arial" w:cs="Arial"/>
          <w:sz w:val="20"/>
          <w:szCs w:val="20"/>
        </w:rPr>
        <w:t>Oxfam Policy and Practice:</w:t>
      </w:r>
      <w:hyperlink r:id="rId27">
        <w:r w:rsidRPr="0012655E">
          <w:rPr>
            <w:rFonts w:ascii="Arial" w:hAnsi="Arial" w:cs="Arial"/>
            <w:sz w:val="20"/>
            <w:szCs w:val="20"/>
          </w:rPr>
          <w:t xml:space="preserve"> http://policy-practice.oxfam.org.uk/ </w:t>
        </w:r>
      </w:hyperlink>
      <w:r w:rsidRPr="0012655E">
        <w:rPr>
          <w:rFonts w:ascii="Arial" w:hAnsi="Arial" w:cs="Arial"/>
          <w:sz w:val="20"/>
          <w:szCs w:val="20"/>
        </w:rPr>
        <w:t xml:space="preserve"> </w:t>
      </w:r>
    </w:p>
    <w:p w:rsidR="0012655E" w:rsidRPr="0012655E" w:rsidRDefault="0012655E" w:rsidP="00243145">
      <w:pPr>
        <w:numPr>
          <w:ilvl w:val="0"/>
          <w:numId w:val="2"/>
        </w:numPr>
        <w:spacing w:after="52" w:line="251" w:lineRule="auto"/>
        <w:ind w:left="567" w:right="14" w:hanging="425"/>
        <w:rPr>
          <w:rFonts w:ascii="Arial" w:hAnsi="Arial" w:cs="Arial"/>
          <w:sz w:val="20"/>
          <w:szCs w:val="20"/>
        </w:rPr>
      </w:pPr>
      <w:r w:rsidRPr="0012655E">
        <w:rPr>
          <w:rFonts w:ascii="Arial" w:hAnsi="Arial" w:cs="Arial"/>
          <w:sz w:val="20"/>
          <w:szCs w:val="20"/>
        </w:rPr>
        <w:t>Mental Health and Psychosocial Support Network:</w:t>
      </w:r>
      <w:hyperlink r:id="rId28">
        <w:r w:rsidRPr="0012655E">
          <w:rPr>
            <w:rFonts w:ascii="Arial" w:hAnsi="Arial" w:cs="Arial"/>
            <w:sz w:val="20"/>
            <w:szCs w:val="20"/>
          </w:rPr>
          <w:t xml:space="preserve"> http://mhpss.net/ </w:t>
        </w:r>
      </w:hyperlink>
    </w:p>
    <w:p w:rsidR="0012655E" w:rsidRPr="0012655E" w:rsidRDefault="0012655E" w:rsidP="00243145">
      <w:pPr>
        <w:numPr>
          <w:ilvl w:val="0"/>
          <w:numId w:val="2"/>
        </w:numPr>
        <w:spacing w:after="52" w:line="251" w:lineRule="auto"/>
        <w:ind w:left="567" w:right="14" w:hanging="425"/>
        <w:rPr>
          <w:rFonts w:ascii="Arial" w:hAnsi="Arial" w:cs="Arial"/>
          <w:sz w:val="20"/>
          <w:szCs w:val="20"/>
        </w:rPr>
      </w:pPr>
      <w:r w:rsidRPr="0012655E">
        <w:rPr>
          <w:rFonts w:ascii="Arial" w:hAnsi="Arial" w:cs="Arial"/>
          <w:sz w:val="20"/>
          <w:szCs w:val="20"/>
        </w:rPr>
        <w:t>UNHCR:</w:t>
      </w:r>
      <w:hyperlink r:id="rId29">
        <w:r w:rsidRPr="0012655E">
          <w:rPr>
            <w:rFonts w:ascii="Arial" w:hAnsi="Arial" w:cs="Arial"/>
            <w:sz w:val="20"/>
            <w:szCs w:val="20"/>
          </w:rPr>
          <w:t xml:space="preserve"> http://www.unhcr.org/cgi-bin/texis/vtx/home </w:t>
        </w:r>
      </w:hyperlink>
      <w:r w:rsidRPr="0012655E">
        <w:rPr>
          <w:rFonts w:ascii="Arial" w:hAnsi="Arial" w:cs="Arial"/>
          <w:sz w:val="20"/>
          <w:szCs w:val="20"/>
        </w:rPr>
        <w:t xml:space="preserve"> </w:t>
      </w:r>
    </w:p>
    <w:p w:rsidR="0012655E" w:rsidRPr="0012655E" w:rsidRDefault="0012655E" w:rsidP="00243145">
      <w:pPr>
        <w:numPr>
          <w:ilvl w:val="0"/>
          <w:numId w:val="2"/>
        </w:numPr>
        <w:spacing w:after="52" w:line="251" w:lineRule="auto"/>
        <w:ind w:left="567" w:right="14" w:hanging="425"/>
        <w:rPr>
          <w:rFonts w:ascii="Arial" w:hAnsi="Arial" w:cs="Arial"/>
          <w:sz w:val="20"/>
          <w:szCs w:val="20"/>
        </w:rPr>
      </w:pPr>
      <w:r w:rsidRPr="0012655E">
        <w:rPr>
          <w:rFonts w:ascii="Arial" w:hAnsi="Arial" w:cs="Arial"/>
          <w:sz w:val="20"/>
          <w:szCs w:val="20"/>
        </w:rPr>
        <w:lastRenderedPageBreak/>
        <w:t>UNICEF:</w:t>
      </w:r>
      <w:hyperlink r:id="rId30">
        <w:r w:rsidRPr="0012655E">
          <w:rPr>
            <w:rFonts w:ascii="Arial" w:hAnsi="Arial" w:cs="Arial"/>
            <w:sz w:val="20"/>
            <w:szCs w:val="20"/>
          </w:rPr>
          <w:t xml:space="preserve"> http://www.unicef.org.uk/ </w:t>
        </w:r>
      </w:hyperlink>
      <w:r w:rsidRPr="0012655E">
        <w:rPr>
          <w:rFonts w:ascii="Arial" w:hAnsi="Arial" w:cs="Arial"/>
          <w:sz w:val="20"/>
          <w:szCs w:val="20"/>
        </w:rPr>
        <w:t xml:space="preserve"> </w:t>
      </w:r>
    </w:p>
    <w:p w:rsidR="0012655E" w:rsidRPr="0012655E" w:rsidRDefault="0012655E" w:rsidP="00243145">
      <w:pPr>
        <w:numPr>
          <w:ilvl w:val="0"/>
          <w:numId w:val="2"/>
        </w:numPr>
        <w:spacing w:after="52" w:line="251" w:lineRule="auto"/>
        <w:ind w:left="567" w:right="14" w:hanging="425"/>
        <w:rPr>
          <w:rFonts w:ascii="Arial" w:hAnsi="Arial" w:cs="Arial"/>
          <w:sz w:val="20"/>
          <w:szCs w:val="20"/>
        </w:rPr>
      </w:pPr>
      <w:r w:rsidRPr="0012655E">
        <w:rPr>
          <w:rFonts w:ascii="Arial" w:hAnsi="Arial" w:cs="Arial"/>
          <w:sz w:val="20"/>
          <w:szCs w:val="20"/>
        </w:rPr>
        <w:t>Asian Development Bank:</w:t>
      </w:r>
      <w:hyperlink r:id="rId31">
        <w:r w:rsidRPr="0012655E">
          <w:rPr>
            <w:rFonts w:ascii="Arial" w:hAnsi="Arial" w:cs="Arial"/>
            <w:sz w:val="20"/>
            <w:szCs w:val="20"/>
          </w:rPr>
          <w:t xml:space="preserve"> http://www.adb.org/about/main </w:t>
        </w:r>
      </w:hyperlink>
      <w:r w:rsidRPr="0012655E">
        <w:rPr>
          <w:rFonts w:ascii="Arial" w:hAnsi="Arial" w:cs="Arial"/>
          <w:sz w:val="20"/>
          <w:szCs w:val="20"/>
        </w:rPr>
        <w:t xml:space="preserve"> </w:t>
      </w:r>
    </w:p>
    <w:p w:rsidR="0012655E" w:rsidRPr="0012655E" w:rsidRDefault="0012655E" w:rsidP="00243145">
      <w:pPr>
        <w:numPr>
          <w:ilvl w:val="0"/>
          <w:numId w:val="2"/>
        </w:numPr>
        <w:spacing w:after="49" w:line="251" w:lineRule="auto"/>
        <w:ind w:left="567" w:right="14" w:hanging="425"/>
        <w:rPr>
          <w:rFonts w:ascii="Arial" w:hAnsi="Arial" w:cs="Arial"/>
          <w:sz w:val="20"/>
          <w:szCs w:val="20"/>
        </w:rPr>
      </w:pPr>
      <w:r w:rsidRPr="0012655E">
        <w:rPr>
          <w:rFonts w:ascii="Arial" w:hAnsi="Arial" w:cs="Arial"/>
          <w:sz w:val="20"/>
          <w:szCs w:val="20"/>
        </w:rPr>
        <w:t>African Development Bank:</w:t>
      </w:r>
      <w:hyperlink r:id="rId32">
        <w:r w:rsidRPr="0012655E">
          <w:rPr>
            <w:rFonts w:ascii="Arial" w:hAnsi="Arial" w:cs="Arial"/>
            <w:sz w:val="20"/>
            <w:szCs w:val="20"/>
          </w:rPr>
          <w:t xml:space="preserve"> http://www.afdb.org/en/ </w:t>
        </w:r>
      </w:hyperlink>
      <w:r w:rsidRPr="0012655E">
        <w:rPr>
          <w:rFonts w:ascii="Arial" w:hAnsi="Arial" w:cs="Arial"/>
          <w:sz w:val="20"/>
          <w:szCs w:val="20"/>
        </w:rPr>
        <w:t xml:space="preserve"> </w:t>
      </w:r>
    </w:p>
    <w:p w:rsidR="0012655E" w:rsidRPr="0012655E" w:rsidRDefault="0012655E" w:rsidP="00243145">
      <w:pPr>
        <w:numPr>
          <w:ilvl w:val="0"/>
          <w:numId w:val="2"/>
        </w:numPr>
        <w:spacing w:after="53" w:line="251" w:lineRule="auto"/>
        <w:ind w:left="567" w:right="14" w:hanging="425"/>
        <w:rPr>
          <w:rFonts w:ascii="Arial" w:hAnsi="Arial" w:cs="Arial"/>
          <w:sz w:val="20"/>
          <w:szCs w:val="20"/>
        </w:rPr>
      </w:pPr>
      <w:r w:rsidRPr="0012655E">
        <w:rPr>
          <w:rFonts w:ascii="Arial" w:hAnsi="Arial" w:cs="Arial"/>
          <w:sz w:val="20"/>
          <w:szCs w:val="20"/>
        </w:rPr>
        <w:t>Inter-American Development Bank:</w:t>
      </w:r>
      <w:hyperlink r:id="rId33">
        <w:r w:rsidRPr="0012655E">
          <w:rPr>
            <w:rFonts w:ascii="Arial" w:hAnsi="Arial" w:cs="Arial"/>
            <w:sz w:val="20"/>
            <w:szCs w:val="20"/>
          </w:rPr>
          <w:t xml:space="preserve"> http://www.iadb.org/en/inter-american-development</w:t>
        </w:r>
      </w:hyperlink>
      <w:hyperlink r:id="rId34">
        <w:r w:rsidRPr="0012655E">
          <w:rPr>
            <w:rFonts w:ascii="Arial" w:hAnsi="Arial" w:cs="Arial"/>
            <w:sz w:val="20"/>
            <w:szCs w:val="20"/>
          </w:rPr>
          <w:t xml:space="preserve">bank,2837.html </w:t>
        </w:r>
      </w:hyperlink>
      <w:r w:rsidRPr="0012655E">
        <w:rPr>
          <w:rFonts w:ascii="Arial" w:hAnsi="Arial" w:cs="Arial"/>
          <w:sz w:val="20"/>
          <w:szCs w:val="20"/>
        </w:rPr>
        <w:t xml:space="preserve"> </w:t>
      </w:r>
    </w:p>
    <w:p w:rsidR="0012655E" w:rsidRPr="0012655E" w:rsidRDefault="0012655E" w:rsidP="00243145">
      <w:pPr>
        <w:numPr>
          <w:ilvl w:val="0"/>
          <w:numId w:val="2"/>
        </w:numPr>
        <w:spacing w:after="53" w:line="251" w:lineRule="auto"/>
        <w:ind w:left="567" w:right="14" w:hanging="425"/>
        <w:rPr>
          <w:rFonts w:ascii="Arial" w:hAnsi="Arial" w:cs="Arial"/>
          <w:sz w:val="20"/>
          <w:szCs w:val="20"/>
        </w:rPr>
      </w:pPr>
      <w:r w:rsidRPr="0012655E">
        <w:rPr>
          <w:rFonts w:ascii="Arial" w:hAnsi="Arial" w:cs="Arial"/>
          <w:sz w:val="20"/>
          <w:szCs w:val="20"/>
        </w:rPr>
        <w:t xml:space="preserve">United Nations Office for the Coordination of Humanitarian Affairs (OCHA): </w:t>
      </w:r>
      <w:hyperlink r:id="rId35">
        <w:r w:rsidRPr="0012655E">
          <w:rPr>
            <w:rFonts w:ascii="Arial" w:hAnsi="Arial" w:cs="Arial"/>
            <w:sz w:val="20"/>
            <w:szCs w:val="20"/>
          </w:rPr>
          <w:t xml:space="preserve">http://www.unocha.org/hina </w:t>
        </w:r>
      </w:hyperlink>
      <w:r w:rsidRPr="0012655E">
        <w:rPr>
          <w:rFonts w:ascii="Arial" w:hAnsi="Arial" w:cs="Arial"/>
          <w:sz w:val="20"/>
          <w:szCs w:val="20"/>
        </w:rPr>
        <w:t xml:space="preserve"> </w:t>
      </w:r>
    </w:p>
    <w:p w:rsidR="0012655E" w:rsidRPr="0012655E" w:rsidRDefault="0012655E" w:rsidP="00243145">
      <w:pPr>
        <w:numPr>
          <w:ilvl w:val="0"/>
          <w:numId w:val="2"/>
        </w:numPr>
        <w:spacing w:after="51" w:line="251" w:lineRule="auto"/>
        <w:ind w:left="567" w:right="14" w:hanging="425"/>
        <w:rPr>
          <w:rFonts w:ascii="Arial" w:hAnsi="Arial" w:cs="Arial"/>
          <w:sz w:val="20"/>
          <w:szCs w:val="20"/>
        </w:rPr>
      </w:pPr>
      <w:r w:rsidRPr="0012655E">
        <w:rPr>
          <w:rFonts w:ascii="Arial" w:hAnsi="Arial" w:cs="Arial"/>
          <w:sz w:val="20"/>
          <w:szCs w:val="20"/>
        </w:rPr>
        <w:t>International Committee of the Red Cross (ICRC):</w:t>
      </w:r>
      <w:hyperlink r:id="rId36">
        <w:r w:rsidRPr="0012655E">
          <w:rPr>
            <w:rFonts w:ascii="Arial" w:hAnsi="Arial" w:cs="Arial"/>
            <w:sz w:val="20"/>
            <w:szCs w:val="20"/>
          </w:rPr>
          <w:t xml:space="preserve"> https://www.icrc.org/en </w:t>
        </w:r>
      </w:hyperlink>
    </w:p>
    <w:p w:rsidR="0012655E" w:rsidRPr="0012655E" w:rsidRDefault="0012655E" w:rsidP="00243145">
      <w:pPr>
        <w:numPr>
          <w:ilvl w:val="0"/>
          <w:numId w:val="2"/>
        </w:numPr>
        <w:spacing w:after="230" w:line="251" w:lineRule="auto"/>
        <w:ind w:left="567" w:right="14" w:hanging="425"/>
        <w:rPr>
          <w:rFonts w:ascii="Arial" w:hAnsi="Arial" w:cs="Arial"/>
          <w:sz w:val="20"/>
          <w:szCs w:val="20"/>
        </w:rPr>
      </w:pPr>
      <w:r w:rsidRPr="0012655E">
        <w:rPr>
          <w:rFonts w:ascii="Arial" w:hAnsi="Arial" w:cs="Arial"/>
          <w:sz w:val="20"/>
          <w:szCs w:val="20"/>
        </w:rPr>
        <w:t>Office of U.S. Foreign Disaster Assistance (OFDA), USAID:</w:t>
      </w:r>
      <w:hyperlink r:id="rId37">
        <w:r w:rsidRPr="0012655E">
          <w:rPr>
            <w:rFonts w:ascii="Arial" w:hAnsi="Arial" w:cs="Arial"/>
            <w:sz w:val="20"/>
            <w:szCs w:val="20"/>
          </w:rPr>
          <w:t xml:space="preserve"> https://www.usaid.gov/who</w:t>
        </w:r>
      </w:hyperlink>
      <w:hyperlink r:id="rId38">
        <w:r w:rsidRPr="0012655E">
          <w:rPr>
            <w:rFonts w:ascii="Arial" w:hAnsi="Arial" w:cs="Arial"/>
            <w:sz w:val="20"/>
            <w:szCs w:val="20"/>
          </w:rPr>
          <w:t>we-are/organization/bureaus/bureau-democracy-conflict-and-humanitarian</w:t>
        </w:r>
      </w:hyperlink>
      <w:hyperlink r:id="rId39">
        <w:r w:rsidRPr="0012655E">
          <w:rPr>
            <w:rFonts w:ascii="Arial" w:hAnsi="Arial" w:cs="Arial"/>
            <w:sz w:val="20"/>
            <w:szCs w:val="20"/>
          </w:rPr>
          <w:t xml:space="preserve">assistance/office-us </w:t>
        </w:r>
      </w:hyperlink>
      <w:r w:rsidRPr="0012655E">
        <w:rPr>
          <w:rFonts w:ascii="Arial" w:hAnsi="Arial" w:cs="Arial"/>
          <w:sz w:val="20"/>
          <w:szCs w:val="20"/>
        </w:rPr>
        <w:t xml:space="preserve"> </w:t>
      </w:r>
    </w:p>
    <w:p w:rsidR="0012655E" w:rsidRPr="0012655E" w:rsidRDefault="0012655E" w:rsidP="0012655E">
      <w:pPr>
        <w:pStyle w:val="Heading4"/>
        <w:numPr>
          <w:ilvl w:val="0"/>
          <w:numId w:val="0"/>
        </w:numPr>
        <w:spacing w:after="220" w:line="265" w:lineRule="auto"/>
        <w:ind w:left="864" w:hanging="864"/>
        <w:rPr>
          <w:rFonts w:ascii="Arial" w:hAnsi="Arial" w:cs="Arial"/>
          <w:color w:val="auto"/>
          <w:sz w:val="20"/>
          <w:szCs w:val="20"/>
        </w:rPr>
      </w:pPr>
      <w:r w:rsidRPr="0012655E">
        <w:rPr>
          <w:rFonts w:ascii="Arial" w:hAnsi="Arial" w:cs="Arial"/>
          <w:color w:val="auto"/>
          <w:sz w:val="20"/>
          <w:szCs w:val="20"/>
        </w:rPr>
        <w:t xml:space="preserve">Citation searching </w:t>
      </w:r>
    </w:p>
    <w:p w:rsidR="0012655E" w:rsidRPr="0012655E" w:rsidRDefault="0012655E" w:rsidP="0012655E">
      <w:pPr>
        <w:ind w:right="14"/>
        <w:rPr>
          <w:rFonts w:ascii="Arial" w:hAnsi="Arial" w:cs="Arial"/>
          <w:sz w:val="20"/>
          <w:szCs w:val="20"/>
        </w:rPr>
      </w:pPr>
      <w:r w:rsidRPr="0012655E">
        <w:rPr>
          <w:rFonts w:ascii="Arial" w:hAnsi="Arial" w:cs="Arial"/>
          <w:sz w:val="20"/>
          <w:szCs w:val="20"/>
        </w:rPr>
        <w:t xml:space="preserve">We scanned citations in the reference sections of reviews and systematic reviews identified during the scoping exercise, and of studies that were subsequently included in the review, for inclusion and synthesis.  </w:t>
      </w:r>
      <w:r w:rsidRPr="0012655E">
        <w:rPr>
          <w:rFonts w:ascii="Arial" w:hAnsi="Arial" w:cs="Arial"/>
          <w:sz w:val="20"/>
          <w:szCs w:val="20"/>
        </w:rPr>
        <w:tab/>
        <w:t xml:space="preserve"> </w:t>
      </w:r>
    </w:p>
    <w:p w:rsidR="0012655E" w:rsidRPr="0012655E" w:rsidRDefault="0012655E" w:rsidP="0012655E">
      <w:pPr>
        <w:pStyle w:val="Heading2"/>
        <w:rPr>
          <w:sz w:val="24"/>
          <w:szCs w:val="24"/>
        </w:rPr>
      </w:pPr>
      <w:r w:rsidRPr="0012655E">
        <w:rPr>
          <w:sz w:val="24"/>
          <w:szCs w:val="24"/>
        </w:rPr>
        <w:t xml:space="preserve">Search strategy </w:t>
      </w:r>
    </w:p>
    <w:p w:rsidR="0012655E" w:rsidRPr="0012655E" w:rsidRDefault="0012655E" w:rsidP="0012655E">
      <w:pPr>
        <w:spacing w:after="235"/>
        <w:ind w:right="14"/>
        <w:rPr>
          <w:rFonts w:ascii="Arial" w:hAnsi="Arial" w:cs="Arial"/>
          <w:sz w:val="20"/>
          <w:szCs w:val="20"/>
        </w:rPr>
      </w:pPr>
      <w:r w:rsidRPr="0012655E">
        <w:rPr>
          <w:rFonts w:ascii="Arial" w:hAnsi="Arial" w:cs="Arial"/>
          <w:sz w:val="20"/>
          <w:szCs w:val="20"/>
        </w:rPr>
        <w:t xml:space="preserve">Key search terms were determined by the review questions and the inclusion criteria, and were developed iteratively and piloted against papers already identified in the scoping exercise. Search strings were developed for each database, using combinations of the main key terms and their synonyms, which denoted key aspects of the review. The search used the Boolean operator ‘OR’ to link each key aspect to its synonyms; then, all key aspects were combined using ‘AND’ to identify relevant literature. Three key concepts were included in the search strings, including humanitarian, mental health and psychosocial intervention, and study design: for example, (humanitarian OR war OR conflict OR earthquake) </w:t>
      </w:r>
      <w:r w:rsidRPr="0012655E">
        <w:rPr>
          <w:rFonts w:ascii="Arial" w:hAnsi="Arial" w:cs="Arial"/>
          <w:b/>
          <w:sz w:val="20"/>
          <w:szCs w:val="20"/>
        </w:rPr>
        <w:t xml:space="preserve">AND </w:t>
      </w:r>
      <w:r w:rsidRPr="0012655E">
        <w:rPr>
          <w:rFonts w:ascii="Arial" w:hAnsi="Arial" w:cs="Arial"/>
          <w:sz w:val="20"/>
          <w:szCs w:val="20"/>
        </w:rPr>
        <w:t xml:space="preserve">(mental health OR psychosocial) </w:t>
      </w:r>
      <w:r w:rsidRPr="0012655E">
        <w:rPr>
          <w:rFonts w:ascii="Arial" w:hAnsi="Arial" w:cs="Arial"/>
          <w:b/>
          <w:sz w:val="20"/>
          <w:szCs w:val="20"/>
        </w:rPr>
        <w:t xml:space="preserve">AND </w:t>
      </w:r>
      <w:r w:rsidRPr="0012655E">
        <w:rPr>
          <w:rFonts w:ascii="Arial" w:hAnsi="Arial" w:cs="Arial"/>
          <w:sz w:val="20"/>
          <w:szCs w:val="20"/>
        </w:rPr>
        <w:t xml:space="preserve">(quantitative or effectiveness). </w:t>
      </w:r>
    </w:p>
    <w:p w:rsidR="0012655E" w:rsidRPr="0012655E" w:rsidRDefault="0012655E" w:rsidP="0012655E">
      <w:pPr>
        <w:rPr>
          <w:rFonts w:ascii="Arial" w:hAnsi="Arial" w:cs="Arial"/>
          <w:sz w:val="20"/>
          <w:szCs w:val="20"/>
        </w:rPr>
      </w:pPr>
    </w:p>
    <w:p w:rsidR="0012655E" w:rsidRPr="0012655E" w:rsidRDefault="0012655E" w:rsidP="0012655E">
      <w:pPr>
        <w:pStyle w:val="Heading2"/>
        <w:spacing w:after="313"/>
        <w:ind w:left="851" w:hanging="851"/>
        <w:rPr>
          <w:sz w:val="24"/>
          <w:szCs w:val="24"/>
        </w:rPr>
      </w:pPr>
      <w:r w:rsidRPr="0012655E">
        <w:rPr>
          <w:sz w:val="24"/>
          <w:szCs w:val="24"/>
        </w:rPr>
        <w:t xml:space="preserve">CODING TOOLS: DATA EXTRACTION FOR SYNTHESIS </w:t>
      </w:r>
    </w:p>
    <w:p w:rsidR="0012655E" w:rsidRPr="0012655E" w:rsidRDefault="0012655E" w:rsidP="0012655E">
      <w:pPr>
        <w:pStyle w:val="Heading3"/>
      </w:pPr>
      <w:bookmarkStart w:id="11" w:name="_GoBack"/>
      <w:r w:rsidRPr="0012655E">
        <w:t xml:space="preserve">Process evaluations: methodological characteristics and study findings </w:t>
      </w:r>
    </w:p>
    <w:bookmarkEnd w:id="11"/>
    <w:p w:rsidR="0012655E" w:rsidRPr="0012655E" w:rsidRDefault="0012655E" w:rsidP="0012655E">
      <w:pPr>
        <w:spacing w:after="0" w:line="259" w:lineRule="auto"/>
        <w:ind w:left="1419"/>
      </w:pPr>
      <w:r w:rsidRPr="0012655E">
        <w:rPr>
          <w:sz w:val="16"/>
        </w:rPr>
        <w:t xml:space="preserve"> </w:t>
      </w:r>
    </w:p>
    <w:tbl>
      <w:tblPr>
        <w:tblStyle w:val="TableGridLight"/>
        <w:tblW w:w="8647" w:type="dxa"/>
        <w:tblLook w:val="04A0" w:firstRow="1" w:lastRow="0" w:firstColumn="1" w:lastColumn="0" w:noHBand="0" w:noVBand="1"/>
      </w:tblPr>
      <w:tblGrid>
        <w:gridCol w:w="3544"/>
        <w:gridCol w:w="5103"/>
      </w:tblGrid>
      <w:tr w:rsidR="0012655E" w:rsidRPr="0012655E" w:rsidTr="0012655E">
        <w:trPr>
          <w:trHeight w:val="312"/>
        </w:trPr>
        <w:tc>
          <w:tcPr>
            <w:tcW w:w="8647" w:type="dxa"/>
            <w:gridSpan w:val="2"/>
          </w:tcPr>
          <w:p w:rsidR="0012655E" w:rsidRPr="0012655E" w:rsidRDefault="0012655E" w:rsidP="0012655E">
            <w:pPr>
              <w:spacing w:line="259" w:lineRule="auto"/>
              <w:rPr>
                <w:rFonts w:ascii="Arial" w:hAnsi="Arial" w:cs="Arial"/>
                <w:sz w:val="16"/>
                <w:szCs w:val="16"/>
              </w:rPr>
            </w:pPr>
            <w:r w:rsidRPr="0012655E">
              <w:rPr>
                <w:rFonts w:ascii="Arial" w:hAnsi="Arial" w:cs="Arial"/>
                <w:b/>
                <w:sz w:val="16"/>
                <w:szCs w:val="16"/>
              </w:rPr>
              <w:t xml:space="preserve">Section A: Administrative details </w:t>
            </w:r>
          </w:p>
        </w:tc>
      </w:tr>
      <w:tr w:rsidR="0012655E" w:rsidRPr="0012655E" w:rsidTr="0012655E">
        <w:trPr>
          <w:trHeight w:val="3191"/>
        </w:trPr>
        <w:tc>
          <w:tcPr>
            <w:tcW w:w="3544" w:type="dxa"/>
          </w:tcPr>
          <w:p w:rsidR="0012655E" w:rsidRPr="0012655E" w:rsidRDefault="0012655E" w:rsidP="0012655E">
            <w:pPr>
              <w:spacing w:after="48" w:line="259" w:lineRule="auto"/>
              <w:ind w:left="360"/>
              <w:rPr>
                <w:rFonts w:ascii="Arial" w:hAnsi="Arial" w:cs="Arial"/>
                <w:sz w:val="16"/>
                <w:szCs w:val="16"/>
              </w:rPr>
            </w:pPr>
            <w:r w:rsidRPr="0012655E">
              <w:rPr>
                <w:rFonts w:ascii="Arial" w:hAnsi="Arial" w:cs="Arial"/>
                <w:b/>
                <w:sz w:val="16"/>
                <w:szCs w:val="16"/>
              </w:rPr>
              <w:t xml:space="preserve">Identification of report (or reports) </w:t>
            </w:r>
          </w:p>
          <w:p w:rsidR="0012655E" w:rsidRPr="0012655E" w:rsidRDefault="0012655E" w:rsidP="0012655E">
            <w:pPr>
              <w:spacing w:line="259" w:lineRule="auto"/>
              <w:ind w:left="360"/>
              <w:rPr>
                <w:rFonts w:ascii="Arial" w:hAnsi="Arial" w:cs="Arial"/>
                <w:sz w:val="16"/>
                <w:szCs w:val="16"/>
              </w:rPr>
            </w:pPr>
            <w:r w:rsidRPr="0012655E">
              <w:rPr>
                <w:rFonts w:ascii="Arial" w:hAnsi="Arial" w:cs="Arial"/>
                <w:i/>
                <w:sz w:val="16"/>
                <w:szCs w:val="16"/>
              </w:rPr>
              <w:t xml:space="preserve">Please use as many keywords as apply </w:t>
            </w:r>
          </w:p>
        </w:tc>
        <w:tc>
          <w:tcPr>
            <w:tcW w:w="5103" w:type="dxa"/>
          </w:tcPr>
          <w:p w:rsidR="0012655E" w:rsidRPr="0012655E" w:rsidRDefault="0012655E" w:rsidP="00243145">
            <w:pPr>
              <w:numPr>
                <w:ilvl w:val="0"/>
                <w:numId w:val="3"/>
              </w:numPr>
              <w:spacing w:line="259" w:lineRule="auto"/>
              <w:rPr>
                <w:rFonts w:ascii="Arial" w:hAnsi="Arial" w:cs="Arial"/>
                <w:sz w:val="16"/>
                <w:szCs w:val="16"/>
              </w:rPr>
            </w:pPr>
            <w:r w:rsidRPr="0012655E">
              <w:rPr>
                <w:rFonts w:ascii="Arial" w:hAnsi="Arial" w:cs="Arial"/>
                <w:sz w:val="16"/>
                <w:szCs w:val="16"/>
              </w:rPr>
              <w:t xml:space="preserve">Citation </w:t>
            </w:r>
          </w:p>
          <w:p w:rsidR="0012655E" w:rsidRPr="0012655E" w:rsidRDefault="0012655E" w:rsidP="00243145">
            <w:pPr>
              <w:pStyle w:val="ListParagraph"/>
              <w:numPr>
                <w:ilvl w:val="0"/>
                <w:numId w:val="3"/>
              </w:numPr>
              <w:spacing w:after="67" w:line="237" w:lineRule="auto"/>
              <w:jc w:val="both"/>
              <w:rPr>
                <w:rFonts w:cs="Arial"/>
                <w:sz w:val="16"/>
                <w:szCs w:val="16"/>
              </w:rPr>
            </w:pPr>
            <w:r w:rsidRPr="0012655E">
              <w:rPr>
                <w:rFonts w:cs="Arial"/>
                <w:i/>
                <w:sz w:val="16"/>
                <w:szCs w:val="16"/>
              </w:rPr>
              <w:t xml:space="preserve">Please use this keyword if the report was identified from the bibliographic list of another report. </w:t>
            </w:r>
          </w:p>
          <w:p w:rsidR="0012655E" w:rsidRPr="0012655E" w:rsidRDefault="0012655E" w:rsidP="00243145">
            <w:pPr>
              <w:numPr>
                <w:ilvl w:val="0"/>
                <w:numId w:val="3"/>
              </w:numPr>
              <w:spacing w:line="259" w:lineRule="auto"/>
              <w:rPr>
                <w:rFonts w:ascii="Arial" w:hAnsi="Arial" w:cs="Arial"/>
                <w:sz w:val="16"/>
                <w:szCs w:val="16"/>
              </w:rPr>
            </w:pPr>
            <w:r w:rsidRPr="0012655E">
              <w:rPr>
                <w:rFonts w:ascii="Arial" w:hAnsi="Arial" w:cs="Arial"/>
                <w:sz w:val="16"/>
                <w:szCs w:val="16"/>
              </w:rPr>
              <w:t xml:space="preserve">Contact  </w:t>
            </w:r>
          </w:p>
          <w:p w:rsidR="0012655E" w:rsidRPr="0012655E" w:rsidRDefault="0012655E" w:rsidP="00243145">
            <w:pPr>
              <w:pStyle w:val="ListParagraph"/>
              <w:numPr>
                <w:ilvl w:val="0"/>
                <w:numId w:val="3"/>
              </w:numPr>
              <w:spacing w:after="64" w:line="237" w:lineRule="auto"/>
              <w:rPr>
                <w:rFonts w:cs="Arial"/>
                <w:sz w:val="16"/>
                <w:szCs w:val="16"/>
              </w:rPr>
            </w:pPr>
            <w:r w:rsidRPr="0012655E">
              <w:rPr>
                <w:rFonts w:cs="Arial"/>
                <w:i/>
                <w:sz w:val="16"/>
                <w:szCs w:val="16"/>
              </w:rPr>
              <w:t xml:space="preserve">Please use this keyword if the report was found through a personal/professional contact. </w:t>
            </w:r>
          </w:p>
          <w:p w:rsidR="0012655E" w:rsidRPr="0012655E" w:rsidRDefault="0012655E" w:rsidP="00243145">
            <w:pPr>
              <w:numPr>
                <w:ilvl w:val="0"/>
                <w:numId w:val="3"/>
              </w:numPr>
              <w:spacing w:line="259" w:lineRule="auto"/>
              <w:rPr>
                <w:rFonts w:ascii="Arial" w:hAnsi="Arial" w:cs="Arial"/>
                <w:sz w:val="16"/>
                <w:szCs w:val="16"/>
              </w:rPr>
            </w:pPr>
            <w:r w:rsidRPr="0012655E">
              <w:rPr>
                <w:rFonts w:ascii="Arial" w:hAnsi="Arial" w:cs="Arial"/>
                <w:sz w:val="16"/>
                <w:szCs w:val="16"/>
              </w:rPr>
              <w:t xml:space="preserve">Handsearch a journal </w:t>
            </w:r>
          </w:p>
          <w:p w:rsidR="0012655E" w:rsidRPr="0012655E" w:rsidRDefault="0012655E" w:rsidP="00243145">
            <w:pPr>
              <w:pStyle w:val="ListParagraph"/>
              <w:numPr>
                <w:ilvl w:val="0"/>
                <w:numId w:val="3"/>
              </w:numPr>
              <w:spacing w:after="67" w:line="237" w:lineRule="auto"/>
              <w:rPr>
                <w:rFonts w:cs="Arial"/>
                <w:sz w:val="16"/>
                <w:szCs w:val="16"/>
              </w:rPr>
            </w:pPr>
            <w:r w:rsidRPr="0012655E">
              <w:rPr>
                <w:rFonts w:cs="Arial"/>
                <w:i/>
                <w:sz w:val="16"/>
                <w:szCs w:val="16"/>
              </w:rPr>
              <w:t xml:space="preserve">Please use this keyword if the report was found through handsearching a journal. </w:t>
            </w:r>
          </w:p>
          <w:p w:rsidR="0012655E" w:rsidRPr="0012655E" w:rsidRDefault="0012655E" w:rsidP="00243145">
            <w:pPr>
              <w:numPr>
                <w:ilvl w:val="0"/>
                <w:numId w:val="3"/>
              </w:numPr>
              <w:spacing w:line="259" w:lineRule="auto"/>
              <w:rPr>
                <w:rFonts w:ascii="Arial" w:hAnsi="Arial" w:cs="Arial"/>
                <w:sz w:val="16"/>
                <w:szCs w:val="16"/>
              </w:rPr>
            </w:pPr>
            <w:r w:rsidRPr="0012655E">
              <w:rPr>
                <w:rFonts w:ascii="Arial" w:hAnsi="Arial" w:cs="Arial"/>
                <w:sz w:val="16"/>
                <w:szCs w:val="16"/>
              </w:rPr>
              <w:t xml:space="preserve">Unknown  </w:t>
            </w:r>
          </w:p>
          <w:p w:rsidR="0012655E" w:rsidRPr="0012655E" w:rsidRDefault="0012655E" w:rsidP="00243145">
            <w:pPr>
              <w:pStyle w:val="ListParagraph"/>
              <w:numPr>
                <w:ilvl w:val="0"/>
                <w:numId w:val="3"/>
              </w:numPr>
              <w:spacing w:after="64" w:line="237" w:lineRule="auto"/>
              <w:rPr>
                <w:rFonts w:cs="Arial"/>
                <w:sz w:val="16"/>
                <w:szCs w:val="16"/>
              </w:rPr>
            </w:pPr>
            <w:r w:rsidRPr="0012655E">
              <w:rPr>
                <w:rFonts w:cs="Arial"/>
                <w:i/>
                <w:sz w:val="16"/>
                <w:szCs w:val="16"/>
              </w:rPr>
              <w:t xml:space="preserve">Please use this keyword if it is unknown how the report was found. </w:t>
            </w:r>
          </w:p>
          <w:p w:rsidR="0012655E" w:rsidRPr="0012655E" w:rsidRDefault="0012655E" w:rsidP="00243145">
            <w:pPr>
              <w:numPr>
                <w:ilvl w:val="0"/>
                <w:numId w:val="3"/>
              </w:numPr>
              <w:spacing w:after="61" w:line="241" w:lineRule="auto"/>
              <w:rPr>
                <w:rFonts w:ascii="Arial" w:hAnsi="Arial" w:cs="Arial"/>
                <w:sz w:val="16"/>
                <w:szCs w:val="16"/>
              </w:rPr>
            </w:pPr>
            <w:r w:rsidRPr="0012655E">
              <w:rPr>
                <w:rFonts w:ascii="Arial" w:hAnsi="Arial" w:cs="Arial"/>
                <w:sz w:val="16"/>
                <w:szCs w:val="16"/>
              </w:rPr>
              <w:t xml:space="preserve">Electronic database </w:t>
            </w:r>
            <w:r w:rsidRPr="0012655E">
              <w:rPr>
                <w:rFonts w:ascii="Arial" w:hAnsi="Arial" w:cs="Arial"/>
                <w:i/>
                <w:sz w:val="16"/>
                <w:szCs w:val="16"/>
              </w:rPr>
              <w:t xml:space="preserve">Please specify </w:t>
            </w:r>
          </w:p>
          <w:p w:rsidR="0012655E" w:rsidRPr="0012655E" w:rsidRDefault="0012655E" w:rsidP="00243145">
            <w:pPr>
              <w:numPr>
                <w:ilvl w:val="0"/>
                <w:numId w:val="3"/>
              </w:numPr>
              <w:spacing w:line="259" w:lineRule="auto"/>
              <w:rPr>
                <w:rFonts w:ascii="Arial" w:hAnsi="Arial" w:cs="Arial"/>
                <w:sz w:val="16"/>
                <w:szCs w:val="16"/>
              </w:rPr>
            </w:pPr>
            <w:r w:rsidRPr="0012655E">
              <w:rPr>
                <w:rFonts w:ascii="Arial" w:hAnsi="Arial" w:cs="Arial"/>
                <w:sz w:val="16"/>
                <w:szCs w:val="16"/>
              </w:rPr>
              <w:t>Websites</w:t>
            </w:r>
            <w:r w:rsidRPr="0012655E">
              <w:rPr>
                <w:rFonts w:ascii="Arial" w:hAnsi="Arial" w:cs="Arial"/>
                <w:b/>
                <w:i/>
                <w:sz w:val="16"/>
                <w:szCs w:val="16"/>
              </w:rPr>
              <w:t xml:space="preserve"> </w:t>
            </w:r>
          </w:p>
        </w:tc>
      </w:tr>
      <w:tr w:rsidR="0012655E" w:rsidRPr="0012655E" w:rsidTr="0012655E">
        <w:trPr>
          <w:trHeight w:val="1963"/>
        </w:trPr>
        <w:tc>
          <w:tcPr>
            <w:tcW w:w="3544" w:type="dxa"/>
          </w:tcPr>
          <w:p w:rsidR="0012655E" w:rsidRPr="0012655E" w:rsidRDefault="0012655E" w:rsidP="0012655E">
            <w:pPr>
              <w:spacing w:after="48" w:line="259" w:lineRule="auto"/>
              <w:ind w:left="360"/>
              <w:rPr>
                <w:rFonts w:ascii="Arial" w:hAnsi="Arial" w:cs="Arial"/>
                <w:sz w:val="16"/>
                <w:szCs w:val="16"/>
              </w:rPr>
            </w:pPr>
            <w:r w:rsidRPr="0012655E">
              <w:rPr>
                <w:rFonts w:ascii="Arial" w:hAnsi="Arial" w:cs="Arial"/>
                <w:b/>
                <w:sz w:val="16"/>
                <w:szCs w:val="16"/>
              </w:rPr>
              <w:lastRenderedPageBreak/>
              <w:t xml:space="preserve">Type of documents </w:t>
            </w:r>
          </w:p>
          <w:p w:rsidR="0012655E" w:rsidRPr="0012655E" w:rsidRDefault="0012655E" w:rsidP="0012655E">
            <w:pPr>
              <w:spacing w:line="259" w:lineRule="auto"/>
              <w:ind w:left="360"/>
              <w:rPr>
                <w:rFonts w:ascii="Arial" w:hAnsi="Arial" w:cs="Arial"/>
                <w:sz w:val="16"/>
                <w:szCs w:val="16"/>
              </w:rPr>
            </w:pPr>
            <w:r w:rsidRPr="0012655E">
              <w:rPr>
                <w:rFonts w:ascii="Arial" w:hAnsi="Arial" w:cs="Arial"/>
                <w:i/>
                <w:sz w:val="16"/>
                <w:szCs w:val="16"/>
              </w:rPr>
              <w:t xml:space="preserve">Please use ONE keyword only </w:t>
            </w:r>
          </w:p>
        </w:tc>
        <w:tc>
          <w:tcPr>
            <w:tcW w:w="5103" w:type="dxa"/>
          </w:tcPr>
          <w:p w:rsidR="0012655E" w:rsidRPr="0012655E" w:rsidRDefault="0012655E" w:rsidP="00243145">
            <w:pPr>
              <w:numPr>
                <w:ilvl w:val="0"/>
                <w:numId w:val="3"/>
              </w:numPr>
              <w:spacing w:after="48" w:line="259" w:lineRule="auto"/>
              <w:rPr>
                <w:rFonts w:ascii="Arial" w:hAnsi="Arial" w:cs="Arial"/>
                <w:sz w:val="16"/>
                <w:szCs w:val="16"/>
              </w:rPr>
            </w:pPr>
            <w:r w:rsidRPr="0012655E">
              <w:rPr>
                <w:rFonts w:ascii="Arial" w:hAnsi="Arial" w:cs="Arial"/>
                <w:sz w:val="16"/>
                <w:szCs w:val="16"/>
              </w:rPr>
              <w:t xml:space="preserve">Journal articles </w:t>
            </w:r>
          </w:p>
          <w:p w:rsidR="0012655E" w:rsidRPr="0012655E" w:rsidRDefault="0012655E" w:rsidP="00243145">
            <w:pPr>
              <w:numPr>
                <w:ilvl w:val="0"/>
                <w:numId w:val="3"/>
              </w:numPr>
              <w:spacing w:after="44" w:line="259" w:lineRule="auto"/>
              <w:rPr>
                <w:rFonts w:ascii="Arial" w:hAnsi="Arial" w:cs="Arial"/>
                <w:sz w:val="16"/>
                <w:szCs w:val="16"/>
              </w:rPr>
            </w:pPr>
            <w:r w:rsidRPr="0012655E">
              <w:rPr>
                <w:rFonts w:ascii="Arial" w:hAnsi="Arial" w:cs="Arial"/>
                <w:sz w:val="16"/>
                <w:szCs w:val="16"/>
              </w:rPr>
              <w:t xml:space="preserve">Research reports </w:t>
            </w:r>
          </w:p>
          <w:p w:rsidR="0012655E" w:rsidRPr="0012655E" w:rsidRDefault="0012655E" w:rsidP="00243145">
            <w:pPr>
              <w:numPr>
                <w:ilvl w:val="0"/>
                <w:numId w:val="3"/>
              </w:numPr>
              <w:spacing w:after="62"/>
              <w:rPr>
                <w:rFonts w:ascii="Arial" w:hAnsi="Arial" w:cs="Arial"/>
                <w:sz w:val="16"/>
                <w:szCs w:val="16"/>
              </w:rPr>
            </w:pPr>
            <w:r w:rsidRPr="0012655E">
              <w:rPr>
                <w:rFonts w:ascii="Arial" w:hAnsi="Arial" w:cs="Arial"/>
                <w:sz w:val="16"/>
                <w:szCs w:val="16"/>
              </w:rPr>
              <w:t xml:space="preserve">Programme documents (e.g. monitoring and evaluation reports) </w:t>
            </w:r>
          </w:p>
          <w:p w:rsidR="0012655E" w:rsidRPr="0012655E" w:rsidRDefault="0012655E" w:rsidP="00243145">
            <w:pPr>
              <w:numPr>
                <w:ilvl w:val="0"/>
                <w:numId w:val="3"/>
              </w:numPr>
              <w:spacing w:after="46" w:line="259" w:lineRule="auto"/>
              <w:rPr>
                <w:rFonts w:ascii="Arial" w:hAnsi="Arial" w:cs="Arial"/>
                <w:sz w:val="16"/>
                <w:szCs w:val="16"/>
              </w:rPr>
            </w:pPr>
            <w:r w:rsidRPr="0012655E">
              <w:rPr>
                <w:rFonts w:ascii="Arial" w:hAnsi="Arial" w:cs="Arial"/>
                <w:sz w:val="16"/>
                <w:szCs w:val="16"/>
              </w:rPr>
              <w:t xml:space="preserve">Needs assessments </w:t>
            </w:r>
          </w:p>
          <w:p w:rsidR="0012655E" w:rsidRPr="0012655E" w:rsidRDefault="0012655E" w:rsidP="00243145">
            <w:pPr>
              <w:numPr>
                <w:ilvl w:val="0"/>
                <w:numId w:val="3"/>
              </w:numPr>
              <w:spacing w:after="48" w:line="259" w:lineRule="auto"/>
              <w:rPr>
                <w:rFonts w:ascii="Arial" w:hAnsi="Arial" w:cs="Arial"/>
                <w:sz w:val="16"/>
                <w:szCs w:val="16"/>
              </w:rPr>
            </w:pPr>
            <w:r w:rsidRPr="0012655E">
              <w:rPr>
                <w:rFonts w:ascii="Arial" w:hAnsi="Arial" w:cs="Arial"/>
                <w:sz w:val="16"/>
                <w:szCs w:val="16"/>
              </w:rPr>
              <w:t xml:space="preserve">Conferences </w:t>
            </w:r>
          </w:p>
          <w:p w:rsidR="0012655E" w:rsidRPr="0012655E" w:rsidRDefault="0012655E" w:rsidP="00243145">
            <w:pPr>
              <w:numPr>
                <w:ilvl w:val="0"/>
                <w:numId w:val="3"/>
              </w:numPr>
              <w:spacing w:after="47" w:line="259" w:lineRule="auto"/>
              <w:rPr>
                <w:rFonts w:ascii="Arial" w:hAnsi="Arial" w:cs="Arial"/>
                <w:sz w:val="16"/>
                <w:szCs w:val="16"/>
              </w:rPr>
            </w:pPr>
            <w:r w:rsidRPr="0012655E">
              <w:rPr>
                <w:rFonts w:ascii="Arial" w:hAnsi="Arial" w:cs="Arial"/>
                <w:sz w:val="16"/>
                <w:szCs w:val="16"/>
              </w:rPr>
              <w:t xml:space="preserve">Dissertations/thesis </w:t>
            </w:r>
          </w:p>
          <w:p w:rsidR="0012655E" w:rsidRPr="0012655E" w:rsidRDefault="0012655E" w:rsidP="00243145">
            <w:pPr>
              <w:numPr>
                <w:ilvl w:val="0"/>
                <w:numId w:val="3"/>
              </w:numPr>
              <w:spacing w:line="259" w:lineRule="auto"/>
              <w:rPr>
                <w:rFonts w:ascii="Arial" w:hAnsi="Arial" w:cs="Arial"/>
                <w:sz w:val="16"/>
                <w:szCs w:val="16"/>
              </w:rPr>
            </w:pPr>
            <w:r w:rsidRPr="0012655E">
              <w:rPr>
                <w:rFonts w:ascii="Arial" w:hAnsi="Arial" w:cs="Arial"/>
                <w:sz w:val="16"/>
                <w:szCs w:val="16"/>
              </w:rPr>
              <w:t xml:space="preserve">Other unpublished documents </w:t>
            </w:r>
          </w:p>
        </w:tc>
      </w:tr>
      <w:tr w:rsidR="0012655E" w:rsidRPr="0012655E" w:rsidTr="0012655E">
        <w:trPr>
          <w:trHeight w:val="311"/>
        </w:trPr>
        <w:tc>
          <w:tcPr>
            <w:tcW w:w="8647" w:type="dxa"/>
            <w:gridSpan w:val="2"/>
          </w:tcPr>
          <w:p w:rsidR="0012655E" w:rsidRPr="0012655E" w:rsidRDefault="0012655E" w:rsidP="0012655E">
            <w:pPr>
              <w:spacing w:line="259" w:lineRule="auto"/>
              <w:rPr>
                <w:rFonts w:ascii="Arial" w:hAnsi="Arial" w:cs="Arial"/>
                <w:sz w:val="16"/>
                <w:szCs w:val="16"/>
              </w:rPr>
            </w:pPr>
            <w:r w:rsidRPr="0012655E">
              <w:rPr>
                <w:rFonts w:ascii="Arial" w:hAnsi="Arial" w:cs="Arial"/>
                <w:b/>
                <w:sz w:val="16"/>
                <w:szCs w:val="16"/>
              </w:rPr>
              <w:t xml:space="preserve">Section B: Study aims and descriptive details </w:t>
            </w:r>
          </w:p>
        </w:tc>
      </w:tr>
      <w:tr w:rsidR="0012655E" w:rsidRPr="0012655E" w:rsidTr="0012655E">
        <w:trPr>
          <w:trHeight w:val="561"/>
        </w:trPr>
        <w:tc>
          <w:tcPr>
            <w:tcW w:w="3544" w:type="dxa"/>
          </w:tcPr>
          <w:p w:rsidR="0012655E" w:rsidRPr="0012655E" w:rsidRDefault="0012655E" w:rsidP="0012655E">
            <w:pPr>
              <w:spacing w:line="259" w:lineRule="auto"/>
              <w:ind w:left="360"/>
              <w:rPr>
                <w:rFonts w:ascii="Arial" w:hAnsi="Arial" w:cs="Arial"/>
                <w:sz w:val="16"/>
                <w:szCs w:val="16"/>
              </w:rPr>
            </w:pPr>
            <w:r w:rsidRPr="0012655E">
              <w:rPr>
                <w:rFonts w:ascii="Arial" w:hAnsi="Arial" w:cs="Arial"/>
                <w:sz w:val="16"/>
                <w:szCs w:val="16"/>
              </w:rPr>
              <w:t xml:space="preserve">What are the aims of the study? </w:t>
            </w:r>
          </w:p>
        </w:tc>
        <w:tc>
          <w:tcPr>
            <w:tcW w:w="5103" w:type="dxa"/>
          </w:tcPr>
          <w:p w:rsidR="0012655E" w:rsidRPr="0012655E" w:rsidRDefault="0012655E" w:rsidP="00243145">
            <w:pPr>
              <w:numPr>
                <w:ilvl w:val="0"/>
                <w:numId w:val="3"/>
              </w:numPr>
              <w:spacing w:after="52" w:line="259" w:lineRule="auto"/>
              <w:rPr>
                <w:rFonts w:ascii="Arial" w:hAnsi="Arial" w:cs="Arial"/>
                <w:sz w:val="16"/>
                <w:szCs w:val="16"/>
              </w:rPr>
            </w:pPr>
            <w:r w:rsidRPr="0012655E">
              <w:rPr>
                <w:rFonts w:ascii="Arial" w:hAnsi="Arial" w:cs="Arial"/>
                <w:sz w:val="16"/>
                <w:szCs w:val="16"/>
              </w:rPr>
              <w:t xml:space="preserve">Not stated </w:t>
            </w:r>
          </w:p>
          <w:p w:rsidR="0012655E" w:rsidRPr="0012655E" w:rsidRDefault="0012655E" w:rsidP="00243145">
            <w:pPr>
              <w:numPr>
                <w:ilvl w:val="0"/>
                <w:numId w:val="3"/>
              </w:numPr>
              <w:spacing w:line="259" w:lineRule="auto"/>
              <w:rPr>
                <w:rFonts w:ascii="Arial" w:hAnsi="Arial" w:cs="Arial"/>
                <w:sz w:val="16"/>
                <w:szCs w:val="16"/>
              </w:rPr>
            </w:pPr>
            <w:r w:rsidRPr="0012655E">
              <w:rPr>
                <w:rFonts w:ascii="Arial" w:hAnsi="Arial" w:cs="Arial"/>
                <w:sz w:val="16"/>
                <w:szCs w:val="16"/>
              </w:rPr>
              <w:t xml:space="preserve">Details </w:t>
            </w:r>
          </w:p>
        </w:tc>
      </w:tr>
      <w:tr w:rsidR="0012655E" w:rsidRPr="0012655E" w:rsidTr="0012655E">
        <w:trPr>
          <w:trHeight w:val="742"/>
        </w:trPr>
        <w:tc>
          <w:tcPr>
            <w:tcW w:w="3544" w:type="dxa"/>
          </w:tcPr>
          <w:p w:rsidR="0012655E" w:rsidRPr="0012655E" w:rsidRDefault="0012655E" w:rsidP="0012655E">
            <w:pPr>
              <w:spacing w:line="259" w:lineRule="auto"/>
              <w:ind w:left="360"/>
              <w:rPr>
                <w:rFonts w:ascii="Arial" w:hAnsi="Arial" w:cs="Arial"/>
                <w:sz w:val="16"/>
                <w:szCs w:val="16"/>
              </w:rPr>
            </w:pPr>
            <w:r w:rsidRPr="0012655E">
              <w:rPr>
                <w:rFonts w:ascii="Arial" w:hAnsi="Arial" w:cs="Arial"/>
                <w:sz w:val="16"/>
                <w:szCs w:val="16"/>
              </w:rPr>
              <w:t xml:space="preserve">What is the objective of the study?  </w:t>
            </w:r>
          </w:p>
        </w:tc>
        <w:tc>
          <w:tcPr>
            <w:tcW w:w="5103" w:type="dxa"/>
          </w:tcPr>
          <w:p w:rsidR="0012655E" w:rsidRPr="0012655E" w:rsidRDefault="0012655E" w:rsidP="00243145">
            <w:pPr>
              <w:numPr>
                <w:ilvl w:val="0"/>
                <w:numId w:val="3"/>
              </w:numPr>
              <w:spacing w:after="46" w:line="259" w:lineRule="auto"/>
              <w:rPr>
                <w:rFonts w:ascii="Arial" w:hAnsi="Arial" w:cs="Arial"/>
                <w:sz w:val="16"/>
                <w:szCs w:val="16"/>
              </w:rPr>
            </w:pPr>
            <w:r w:rsidRPr="0012655E">
              <w:rPr>
                <w:rFonts w:ascii="Arial" w:hAnsi="Arial" w:cs="Arial"/>
                <w:sz w:val="16"/>
                <w:szCs w:val="16"/>
              </w:rPr>
              <w:t xml:space="preserve">To evaluate the effectiveness of an intervention </w:t>
            </w:r>
          </w:p>
          <w:p w:rsidR="0012655E" w:rsidRPr="0012655E" w:rsidRDefault="0012655E" w:rsidP="00243145">
            <w:pPr>
              <w:numPr>
                <w:ilvl w:val="0"/>
                <w:numId w:val="3"/>
              </w:numPr>
              <w:spacing w:line="259" w:lineRule="auto"/>
              <w:rPr>
                <w:rFonts w:ascii="Arial" w:hAnsi="Arial" w:cs="Arial"/>
                <w:sz w:val="16"/>
                <w:szCs w:val="16"/>
              </w:rPr>
            </w:pPr>
            <w:r w:rsidRPr="0012655E">
              <w:rPr>
                <w:rFonts w:ascii="Arial" w:hAnsi="Arial" w:cs="Arial"/>
                <w:sz w:val="16"/>
                <w:szCs w:val="16"/>
              </w:rPr>
              <w:t xml:space="preserve">To evaluate the delivery or receipt of participating in an intervention </w:t>
            </w:r>
          </w:p>
        </w:tc>
      </w:tr>
      <w:tr w:rsidR="0012655E" w:rsidRPr="0012655E" w:rsidTr="0012655E">
        <w:trPr>
          <w:trHeight w:val="682"/>
        </w:trPr>
        <w:tc>
          <w:tcPr>
            <w:tcW w:w="3544" w:type="dxa"/>
          </w:tcPr>
          <w:p w:rsidR="0012655E" w:rsidRPr="0012655E" w:rsidRDefault="0012655E" w:rsidP="0012655E">
            <w:pPr>
              <w:spacing w:line="259" w:lineRule="auto"/>
              <w:ind w:left="360" w:right="5"/>
              <w:rPr>
                <w:rFonts w:ascii="Arial" w:hAnsi="Arial" w:cs="Arial"/>
                <w:sz w:val="16"/>
                <w:szCs w:val="16"/>
              </w:rPr>
            </w:pPr>
            <w:r w:rsidRPr="0012655E">
              <w:rPr>
                <w:rFonts w:ascii="Arial" w:hAnsi="Arial" w:cs="Arial"/>
                <w:sz w:val="16"/>
                <w:szCs w:val="16"/>
              </w:rPr>
              <w:t xml:space="preserve">When was the study conducted? (e.g. including how long after the emergency and/or the delivery of the intervention) </w:t>
            </w:r>
          </w:p>
        </w:tc>
        <w:tc>
          <w:tcPr>
            <w:tcW w:w="5103" w:type="dxa"/>
          </w:tcPr>
          <w:p w:rsidR="0012655E" w:rsidRPr="0012655E" w:rsidRDefault="0012655E" w:rsidP="00243145">
            <w:pPr>
              <w:numPr>
                <w:ilvl w:val="0"/>
                <w:numId w:val="3"/>
              </w:numPr>
              <w:spacing w:after="51" w:line="259" w:lineRule="auto"/>
              <w:rPr>
                <w:rFonts w:ascii="Arial" w:hAnsi="Arial" w:cs="Arial"/>
                <w:sz w:val="16"/>
                <w:szCs w:val="16"/>
              </w:rPr>
            </w:pPr>
            <w:r w:rsidRPr="0012655E">
              <w:rPr>
                <w:rFonts w:ascii="Arial" w:hAnsi="Arial" w:cs="Arial"/>
                <w:sz w:val="16"/>
                <w:szCs w:val="16"/>
              </w:rPr>
              <w:t xml:space="preserve">Not stated </w:t>
            </w:r>
          </w:p>
          <w:p w:rsidR="0012655E" w:rsidRPr="0012655E" w:rsidRDefault="0012655E" w:rsidP="00243145">
            <w:pPr>
              <w:numPr>
                <w:ilvl w:val="0"/>
                <w:numId w:val="3"/>
              </w:numPr>
              <w:spacing w:line="259" w:lineRule="auto"/>
              <w:rPr>
                <w:rFonts w:ascii="Arial" w:hAnsi="Arial" w:cs="Arial"/>
                <w:sz w:val="16"/>
                <w:szCs w:val="16"/>
              </w:rPr>
            </w:pPr>
            <w:r w:rsidRPr="0012655E">
              <w:rPr>
                <w:rFonts w:ascii="Arial" w:hAnsi="Arial" w:cs="Arial"/>
                <w:sz w:val="16"/>
                <w:szCs w:val="16"/>
              </w:rPr>
              <w:t xml:space="preserve">Details </w:t>
            </w:r>
          </w:p>
        </w:tc>
      </w:tr>
      <w:tr w:rsidR="0012655E" w:rsidRPr="0012655E" w:rsidTr="0012655E">
        <w:trPr>
          <w:trHeight w:val="559"/>
        </w:trPr>
        <w:tc>
          <w:tcPr>
            <w:tcW w:w="3544" w:type="dxa"/>
          </w:tcPr>
          <w:p w:rsidR="0012655E" w:rsidRPr="0012655E" w:rsidRDefault="0012655E" w:rsidP="0012655E">
            <w:pPr>
              <w:spacing w:line="259" w:lineRule="auto"/>
              <w:ind w:left="360"/>
              <w:rPr>
                <w:rFonts w:ascii="Arial" w:hAnsi="Arial" w:cs="Arial"/>
                <w:sz w:val="16"/>
                <w:szCs w:val="16"/>
              </w:rPr>
            </w:pPr>
            <w:r w:rsidRPr="0012655E">
              <w:rPr>
                <w:rFonts w:ascii="Arial" w:hAnsi="Arial" w:cs="Arial"/>
                <w:sz w:val="16"/>
                <w:szCs w:val="16"/>
              </w:rPr>
              <w:t xml:space="preserve">In which country/countries was the study carried out? (please specify) </w:t>
            </w:r>
          </w:p>
        </w:tc>
        <w:tc>
          <w:tcPr>
            <w:tcW w:w="5103" w:type="dxa"/>
          </w:tcPr>
          <w:p w:rsidR="0012655E" w:rsidRPr="0012655E" w:rsidRDefault="0012655E" w:rsidP="00243145">
            <w:pPr>
              <w:numPr>
                <w:ilvl w:val="0"/>
                <w:numId w:val="3"/>
              </w:numPr>
              <w:spacing w:after="51" w:line="259" w:lineRule="auto"/>
              <w:rPr>
                <w:rFonts w:ascii="Arial" w:hAnsi="Arial" w:cs="Arial"/>
                <w:sz w:val="16"/>
                <w:szCs w:val="16"/>
              </w:rPr>
            </w:pPr>
            <w:r w:rsidRPr="0012655E">
              <w:rPr>
                <w:rFonts w:ascii="Arial" w:hAnsi="Arial" w:cs="Arial"/>
                <w:sz w:val="16"/>
                <w:szCs w:val="16"/>
              </w:rPr>
              <w:t xml:space="preserve">Not stated </w:t>
            </w:r>
          </w:p>
          <w:p w:rsidR="0012655E" w:rsidRPr="0012655E" w:rsidRDefault="0012655E" w:rsidP="00243145">
            <w:pPr>
              <w:numPr>
                <w:ilvl w:val="0"/>
                <w:numId w:val="3"/>
              </w:numPr>
              <w:spacing w:line="259" w:lineRule="auto"/>
              <w:rPr>
                <w:rFonts w:ascii="Arial" w:hAnsi="Arial" w:cs="Arial"/>
                <w:sz w:val="16"/>
                <w:szCs w:val="16"/>
              </w:rPr>
            </w:pPr>
            <w:r w:rsidRPr="0012655E">
              <w:rPr>
                <w:rFonts w:ascii="Arial" w:hAnsi="Arial" w:cs="Arial"/>
                <w:sz w:val="16"/>
                <w:szCs w:val="16"/>
              </w:rPr>
              <w:t xml:space="preserve">Details </w:t>
            </w:r>
          </w:p>
        </w:tc>
      </w:tr>
      <w:tr w:rsidR="0012655E" w:rsidRPr="0012655E" w:rsidTr="0012655E">
        <w:trPr>
          <w:trHeight w:val="557"/>
        </w:trPr>
        <w:tc>
          <w:tcPr>
            <w:tcW w:w="3544" w:type="dxa"/>
          </w:tcPr>
          <w:p w:rsidR="0012655E" w:rsidRPr="0012655E" w:rsidRDefault="0012655E" w:rsidP="0012655E">
            <w:pPr>
              <w:spacing w:line="259" w:lineRule="auto"/>
              <w:ind w:left="360"/>
              <w:rPr>
                <w:rFonts w:ascii="Arial" w:hAnsi="Arial" w:cs="Arial"/>
                <w:sz w:val="16"/>
                <w:szCs w:val="16"/>
              </w:rPr>
            </w:pPr>
            <w:r w:rsidRPr="0012655E">
              <w:rPr>
                <w:rFonts w:ascii="Arial" w:hAnsi="Arial" w:cs="Arial"/>
                <w:sz w:val="16"/>
                <w:szCs w:val="16"/>
              </w:rPr>
              <w:t xml:space="preserve">Type of humanitarian emergency </w:t>
            </w:r>
          </w:p>
        </w:tc>
        <w:tc>
          <w:tcPr>
            <w:tcW w:w="5103" w:type="dxa"/>
          </w:tcPr>
          <w:p w:rsidR="0012655E" w:rsidRPr="0012655E" w:rsidRDefault="0012655E" w:rsidP="00243145">
            <w:pPr>
              <w:numPr>
                <w:ilvl w:val="0"/>
                <w:numId w:val="3"/>
              </w:numPr>
              <w:spacing w:after="49" w:line="259" w:lineRule="auto"/>
              <w:rPr>
                <w:rFonts w:ascii="Arial" w:hAnsi="Arial" w:cs="Arial"/>
                <w:sz w:val="16"/>
                <w:szCs w:val="16"/>
              </w:rPr>
            </w:pPr>
            <w:r w:rsidRPr="0012655E">
              <w:rPr>
                <w:rFonts w:ascii="Arial" w:hAnsi="Arial" w:cs="Arial"/>
                <w:sz w:val="16"/>
                <w:szCs w:val="16"/>
              </w:rPr>
              <w:t xml:space="preserve">Not stated </w:t>
            </w:r>
          </w:p>
          <w:p w:rsidR="0012655E" w:rsidRPr="0012655E" w:rsidRDefault="0012655E" w:rsidP="00243145">
            <w:pPr>
              <w:numPr>
                <w:ilvl w:val="0"/>
                <w:numId w:val="3"/>
              </w:numPr>
              <w:spacing w:line="259" w:lineRule="auto"/>
              <w:rPr>
                <w:rFonts w:ascii="Arial" w:hAnsi="Arial" w:cs="Arial"/>
                <w:sz w:val="16"/>
                <w:szCs w:val="16"/>
              </w:rPr>
            </w:pPr>
            <w:r w:rsidRPr="0012655E">
              <w:rPr>
                <w:rFonts w:ascii="Arial" w:hAnsi="Arial" w:cs="Arial"/>
                <w:sz w:val="16"/>
                <w:szCs w:val="16"/>
              </w:rPr>
              <w:t xml:space="preserve">Details </w:t>
            </w:r>
          </w:p>
        </w:tc>
      </w:tr>
      <w:tr w:rsidR="0012655E" w:rsidRPr="0012655E" w:rsidTr="0012655E">
        <w:trPr>
          <w:trHeight w:val="559"/>
        </w:trPr>
        <w:tc>
          <w:tcPr>
            <w:tcW w:w="3544" w:type="dxa"/>
          </w:tcPr>
          <w:p w:rsidR="0012655E" w:rsidRPr="0012655E" w:rsidRDefault="0012655E" w:rsidP="0012655E">
            <w:pPr>
              <w:spacing w:line="259" w:lineRule="auto"/>
              <w:ind w:left="360"/>
              <w:rPr>
                <w:rFonts w:ascii="Arial" w:hAnsi="Arial" w:cs="Arial"/>
                <w:sz w:val="16"/>
                <w:szCs w:val="16"/>
              </w:rPr>
            </w:pPr>
            <w:r w:rsidRPr="0012655E">
              <w:rPr>
                <w:rFonts w:ascii="Arial" w:hAnsi="Arial" w:cs="Arial"/>
                <w:sz w:val="16"/>
                <w:szCs w:val="16"/>
              </w:rPr>
              <w:t xml:space="preserve">Funding details  </w:t>
            </w:r>
          </w:p>
        </w:tc>
        <w:tc>
          <w:tcPr>
            <w:tcW w:w="5103" w:type="dxa"/>
          </w:tcPr>
          <w:p w:rsidR="0012655E" w:rsidRPr="0012655E" w:rsidRDefault="0012655E" w:rsidP="00243145">
            <w:pPr>
              <w:numPr>
                <w:ilvl w:val="0"/>
                <w:numId w:val="3"/>
              </w:numPr>
              <w:spacing w:after="51" w:line="259" w:lineRule="auto"/>
              <w:rPr>
                <w:rFonts w:ascii="Arial" w:hAnsi="Arial" w:cs="Arial"/>
                <w:sz w:val="16"/>
                <w:szCs w:val="16"/>
              </w:rPr>
            </w:pPr>
            <w:r w:rsidRPr="0012655E">
              <w:rPr>
                <w:rFonts w:ascii="Arial" w:hAnsi="Arial" w:cs="Arial"/>
                <w:sz w:val="16"/>
                <w:szCs w:val="16"/>
              </w:rPr>
              <w:t xml:space="preserve">Not stated </w:t>
            </w:r>
          </w:p>
          <w:p w:rsidR="0012655E" w:rsidRPr="0012655E" w:rsidRDefault="0012655E" w:rsidP="00243145">
            <w:pPr>
              <w:numPr>
                <w:ilvl w:val="0"/>
                <w:numId w:val="3"/>
              </w:numPr>
              <w:spacing w:line="259" w:lineRule="auto"/>
              <w:rPr>
                <w:rFonts w:ascii="Arial" w:hAnsi="Arial" w:cs="Arial"/>
                <w:sz w:val="16"/>
                <w:szCs w:val="16"/>
              </w:rPr>
            </w:pPr>
            <w:r w:rsidRPr="0012655E">
              <w:rPr>
                <w:rFonts w:ascii="Arial" w:hAnsi="Arial" w:cs="Arial"/>
                <w:sz w:val="16"/>
                <w:szCs w:val="16"/>
              </w:rPr>
              <w:t xml:space="preserve">Details </w:t>
            </w:r>
          </w:p>
        </w:tc>
      </w:tr>
      <w:tr w:rsidR="0012655E" w:rsidRPr="0012655E" w:rsidTr="0012655E">
        <w:trPr>
          <w:trHeight w:val="557"/>
        </w:trPr>
        <w:tc>
          <w:tcPr>
            <w:tcW w:w="3544" w:type="dxa"/>
          </w:tcPr>
          <w:p w:rsidR="0012655E" w:rsidRPr="0012655E" w:rsidRDefault="0012655E" w:rsidP="0012655E">
            <w:pPr>
              <w:spacing w:line="259" w:lineRule="auto"/>
              <w:ind w:left="360"/>
              <w:rPr>
                <w:rFonts w:ascii="Arial" w:hAnsi="Arial" w:cs="Arial"/>
                <w:sz w:val="16"/>
                <w:szCs w:val="16"/>
              </w:rPr>
            </w:pPr>
            <w:r w:rsidRPr="0012655E">
              <w:rPr>
                <w:rFonts w:ascii="Arial" w:hAnsi="Arial" w:cs="Arial"/>
                <w:sz w:val="16"/>
                <w:szCs w:val="16"/>
              </w:rPr>
              <w:t xml:space="preserve">Was ethical approval gained?  </w:t>
            </w:r>
          </w:p>
        </w:tc>
        <w:tc>
          <w:tcPr>
            <w:tcW w:w="5103" w:type="dxa"/>
          </w:tcPr>
          <w:p w:rsidR="0012655E" w:rsidRPr="0012655E" w:rsidRDefault="0012655E" w:rsidP="00243145">
            <w:pPr>
              <w:numPr>
                <w:ilvl w:val="0"/>
                <w:numId w:val="3"/>
              </w:numPr>
              <w:spacing w:after="49" w:line="259" w:lineRule="auto"/>
              <w:rPr>
                <w:rFonts w:ascii="Arial" w:hAnsi="Arial" w:cs="Arial"/>
                <w:sz w:val="16"/>
                <w:szCs w:val="16"/>
              </w:rPr>
            </w:pPr>
            <w:r w:rsidRPr="0012655E">
              <w:rPr>
                <w:rFonts w:ascii="Arial" w:hAnsi="Arial" w:cs="Arial"/>
                <w:sz w:val="16"/>
                <w:szCs w:val="16"/>
              </w:rPr>
              <w:t xml:space="preserve">Not stated </w:t>
            </w:r>
          </w:p>
          <w:p w:rsidR="0012655E" w:rsidRPr="0012655E" w:rsidRDefault="0012655E" w:rsidP="00243145">
            <w:pPr>
              <w:numPr>
                <w:ilvl w:val="0"/>
                <w:numId w:val="3"/>
              </w:numPr>
              <w:spacing w:line="259" w:lineRule="auto"/>
              <w:rPr>
                <w:rFonts w:ascii="Arial" w:hAnsi="Arial" w:cs="Arial"/>
                <w:sz w:val="16"/>
                <w:szCs w:val="16"/>
              </w:rPr>
            </w:pPr>
            <w:r w:rsidRPr="0012655E">
              <w:rPr>
                <w:rFonts w:ascii="Arial" w:hAnsi="Arial" w:cs="Arial"/>
                <w:sz w:val="16"/>
                <w:szCs w:val="16"/>
              </w:rPr>
              <w:t xml:space="preserve">Details </w:t>
            </w:r>
          </w:p>
        </w:tc>
      </w:tr>
      <w:tr w:rsidR="0012655E" w:rsidRPr="0012655E" w:rsidTr="0012655E">
        <w:trPr>
          <w:trHeight w:val="559"/>
        </w:trPr>
        <w:tc>
          <w:tcPr>
            <w:tcW w:w="3544" w:type="dxa"/>
          </w:tcPr>
          <w:p w:rsidR="0012655E" w:rsidRPr="0012655E" w:rsidRDefault="0012655E" w:rsidP="0012655E">
            <w:pPr>
              <w:spacing w:line="259" w:lineRule="auto"/>
              <w:ind w:left="360"/>
              <w:rPr>
                <w:rFonts w:ascii="Arial" w:hAnsi="Arial" w:cs="Arial"/>
                <w:sz w:val="16"/>
                <w:szCs w:val="16"/>
              </w:rPr>
            </w:pPr>
            <w:r w:rsidRPr="0012655E">
              <w:rPr>
                <w:rFonts w:ascii="Arial" w:hAnsi="Arial" w:cs="Arial"/>
                <w:sz w:val="16"/>
                <w:szCs w:val="16"/>
              </w:rPr>
              <w:t xml:space="preserve">Are there any ethical concerns about the study?  </w:t>
            </w:r>
          </w:p>
        </w:tc>
        <w:tc>
          <w:tcPr>
            <w:tcW w:w="5103" w:type="dxa"/>
          </w:tcPr>
          <w:p w:rsidR="0012655E" w:rsidRPr="0012655E" w:rsidRDefault="0012655E" w:rsidP="00243145">
            <w:pPr>
              <w:numPr>
                <w:ilvl w:val="0"/>
                <w:numId w:val="3"/>
              </w:numPr>
              <w:spacing w:after="51" w:line="259" w:lineRule="auto"/>
              <w:rPr>
                <w:rFonts w:ascii="Arial" w:hAnsi="Arial" w:cs="Arial"/>
                <w:sz w:val="16"/>
                <w:szCs w:val="16"/>
              </w:rPr>
            </w:pPr>
            <w:r w:rsidRPr="0012655E">
              <w:rPr>
                <w:rFonts w:ascii="Arial" w:hAnsi="Arial" w:cs="Arial"/>
                <w:sz w:val="16"/>
                <w:szCs w:val="16"/>
              </w:rPr>
              <w:t xml:space="preserve">Not stated </w:t>
            </w:r>
          </w:p>
          <w:p w:rsidR="0012655E" w:rsidRPr="0012655E" w:rsidRDefault="0012655E" w:rsidP="00243145">
            <w:pPr>
              <w:numPr>
                <w:ilvl w:val="0"/>
                <w:numId w:val="3"/>
              </w:numPr>
              <w:spacing w:line="259" w:lineRule="auto"/>
              <w:rPr>
                <w:rFonts w:ascii="Arial" w:hAnsi="Arial" w:cs="Arial"/>
                <w:sz w:val="16"/>
                <w:szCs w:val="16"/>
              </w:rPr>
            </w:pPr>
            <w:r w:rsidRPr="0012655E">
              <w:rPr>
                <w:rFonts w:ascii="Arial" w:hAnsi="Arial" w:cs="Arial"/>
                <w:sz w:val="16"/>
                <w:szCs w:val="16"/>
              </w:rPr>
              <w:t xml:space="preserve">Details </w:t>
            </w:r>
          </w:p>
        </w:tc>
      </w:tr>
    </w:tbl>
    <w:p w:rsidR="0012655E" w:rsidRPr="0012655E" w:rsidRDefault="0012655E" w:rsidP="0012655E">
      <w:pPr>
        <w:spacing w:after="0" w:line="259" w:lineRule="auto"/>
        <w:ind w:left="-1133" w:right="10756"/>
        <w:rPr>
          <w:rFonts w:ascii="Arial" w:hAnsi="Arial" w:cs="Arial"/>
          <w:sz w:val="16"/>
          <w:szCs w:val="16"/>
        </w:rPr>
      </w:pPr>
    </w:p>
    <w:tbl>
      <w:tblPr>
        <w:tblStyle w:val="TableGridLight"/>
        <w:tblW w:w="8647" w:type="dxa"/>
        <w:tblLook w:val="04A0" w:firstRow="1" w:lastRow="0" w:firstColumn="1" w:lastColumn="0" w:noHBand="0" w:noVBand="1"/>
      </w:tblPr>
      <w:tblGrid>
        <w:gridCol w:w="3544"/>
        <w:gridCol w:w="5103"/>
      </w:tblGrid>
      <w:tr w:rsidR="0012655E" w:rsidRPr="0012655E" w:rsidTr="0012655E">
        <w:trPr>
          <w:trHeight w:val="312"/>
        </w:trPr>
        <w:tc>
          <w:tcPr>
            <w:tcW w:w="8647" w:type="dxa"/>
            <w:gridSpan w:val="2"/>
          </w:tcPr>
          <w:p w:rsidR="0012655E" w:rsidRPr="0012655E" w:rsidRDefault="0012655E" w:rsidP="0012655E">
            <w:pPr>
              <w:spacing w:line="259" w:lineRule="auto"/>
              <w:rPr>
                <w:rFonts w:ascii="Arial" w:hAnsi="Arial" w:cs="Arial"/>
                <w:sz w:val="16"/>
                <w:szCs w:val="16"/>
              </w:rPr>
            </w:pPr>
            <w:r w:rsidRPr="0012655E">
              <w:rPr>
                <w:rFonts w:ascii="Arial" w:hAnsi="Arial" w:cs="Arial"/>
                <w:b/>
                <w:sz w:val="16"/>
                <w:szCs w:val="16"/>
              </w:rPr>
              <w:t xml:space="preserve">Section C: Population </w:t>
            </w:r>
          </w:p>
        </w:tc>
      </w:tr>
      <w:tr w:rsidR="0012655E" w:rsidRPr="0012655E" w:rsidTr="0012655E">
        <w:trPr>
          <w:trHeight w:val="1602"/>
        </w:trPr>
        <w:tc>
          <w:tcPr>
            <w:tcW w:w="3544" w:type="dxa"/>
          </w:tcPr>
          <w:p w:rsidR="0012655E" w:rsidRPr="0012655E" w:rsidRDefault="0012655E" w:rsidP="0012655E">
            <w:pPr>
              <w:spacing w:line="259" w:lineRule="auto"/>
              <w:ind w:left="360"/>
              <w:rPr>
                <w:rFonts w:ascii="Arial" w:hAnsi="Arial" w:cs="Arial"/>
                <w:sz w:val="16"/>
                <w:szCs w:val="16"/>
              </w:rPr>
            </w:pPr>
            <w:r w:rsidRPr="0012655E">
              <w:rPr>
                <w:rFonts w:ascii="Arial" w:hAnsi="Arial" w:cs="Arial"/>
                <w:sz w:val="16"/>
                <w:szCs w:val="16"/>
              </w:rPr>
              <w:t xml:space="preserve">Age group (sample focus of the study if specified – for trials, specify who data is collected on. For process evaluations, specify the same, e.g. adults or children providing views as recipients. If the sample is collecting data from children – as peer deliverers of MHPSS still apply children and young people only) </w:t>
            </w:r>
          </w:p>
        </w:tc>
        <w:tc>
          <w:tcPr>
            <w:tcW w:w="5103" w:type="dxa"/>
          </w:tcPr>
          <w:p w:rsidR="0012655E" w:rsidRPr="0012655E" w:rsidRDefault="0012655E" w:rsidP="00243145">
            <w:pPr>
              <w:numPr>
                <w:ilvl w:val="0"/>
                <w:numId w:val="4"/>
              </w:numPr>
              <w:spacing w:after="63" w:line="237" w:lineRule="auto"/>
              <w:rPr>
                <w:rFonts w:ascii="Arial" w:hAnsi="Arial" w:cs="Arial"/>
                <w:sz w:val="16"/>
                <w:szCs w:val="16"/>
              </w:rPr>
            </w:pPr>
            <w:r w:rsidRPr="0012655E">
              <w:rPr>
                <w:rFonts w:ascii="Arial" w:hAnsi="Arial" w:cs="Arial"/>
                <w:sz w:val="16"/>
                <w:szCs w:val="16"/>
              </w:rPr>
              <w:t xml:space="preserve">Children and young people only (children and young people aged 0–25 years or as specified in the paper) </w:t>
            </w:r>
          </w:p>
          <w:p w:rsidR="0012655E" w:rsidRPr="0012655E" w:rsidRDefault="0012655E" w:rsidP="00243145">
            <w:pPr>
              <w:numPr>
                <w:ilvl w:val="0"/>
                <w:numId w:val="4"/>
              </w:numPr>
              <w:spacing w:after="46" w:line="259" w:lineRule="auto"/>
              <w:rPr>
                <w:rFonts w:ascii="Arial" w:hAnsi="Arial" w:cs="Arial"/>
                <w:sz w:val="16"/>
                <w:szCs w:val="16"/>
              </w:rPr>
            </w:pPr>
            <w:r w:rsidRPr="0012655E">
              <w:rPr>
                <w:rFonts w:ascii="Arial" w:hAnsi="Arial" w:cs="Arial"/>
                <w:sz w:val="16"/>
                <w:szCs w:val="16"/>
              </w:rPr>
              <w:t xml:space="preserve">Adults only (as specified in the paper) </w:t>
            </w:r>
          </w:p>
          <w:p w:rsidR="0012655E" w:rsidRPr="0012655E" w:rsidRDefault="0012655E" w:rsidP="00243145">
            <w:pPr>
              <w:numPr>
                <w:ilvl w:val="0"/>
                <w:numId w:val="4"/>
              </w:numPr>
              <w:spacing w:after="44" w:line="259" w:lineRule="auto"/>
              <w:rPr>
                <w:rFonts w:ascii="Arial" w:hAnsi="Arial" w:cs="Arial"/>
                <w:sz w:val="16"/>
                <w:szCs w:val="16"/>
              </w:rPr>
            </w:pPr>
            <w:r w:rsidRPr="0012655E">
              <w:rPr>
                <w:rFonts w:ascii="Arial" w:hAnsi="Arial" w:cs="Arial"/>
                <w:sz w:val="16"/>
                <w:szCs w:val="16"/>
              </w:rPr>
              <w:t xml:space="preserve">Older people only (as specified in the paper) </w:t>
            </w:r>
          </w:p>
          <w:p w:rsidR="0012655E" w:rsidRPr="0012655E" w:rsidRDefault="0012655E" w:rsidP="00243145">
            <w:pPr>
              <w:numPr>
                <w:ilvl w:val="0"/>
                <w:numId w:val="4"/>
              </w:numPr>
              <w:spacing w:line="259" w:lineRule="auto"/>
              <w:rPr>
                <w:rFonts w:ascii="Arial" w:hAnsi="Arial" w:cs="Arial"/>
                <w:sz w:val="16"/>
                <w:szCs w:val="16"/>
              </w:rPr>
            </w:pPr>
            <w:r w:rsidRPr="0012655E">
              <w:rPr>
                <w:rFonts w:ascii="Arial" w:hAnsi="Arial" w:cs="Arial"/>
                <w:sz w:val="16"/>
                <w:szCs w:val="16"/>
              </w:rPr>
              <w:t xml:space="preserve">No specific age group focus (if there is no age group focus or stated in the paper) </w:t>
            </w:r>
          </w:p>
        </w:tc>
      </w:tr>
      <w:tr w:rsidR="0012655E" w:rsidRPr="0012655E" w:rsidTr="0012655E">
        <w:trPr>
          <w:trHeight w:val="559"/>
        </w:trPr>
        <w:tc>
          <w:tcPr>
            <w:tcW w:w="3544" w:type="dxa"/>
          </w:tcPr>
          <w:p w:rsidR="0012655E" w:rsidRPr="0012655E" w:rsidRDefault="0012655E" w:rsidP="0012655E">
            <w:pPr>
              <w:spacing w:line="259" w:lineRule="auto"/>
              <w:ind w:left="360"/>
              <w:rPr>
                <w:rFonts w:ascii="Arial" w:hAnsi="Arial" w:cs="Arial"/>
                <w:sz w:val="16"/>
                <w:szCs w:val="16"/>
              </w:rPr>
            </w:pPr>
            <w:r w:rsidRPr="0012655E">
              <w:rPr>
                <w:rFonts w:ascii="Arial" w:hAnsi="Arial" w:cs="Arial"/>
                <w:sz w:val="16"/>
                <w:szCs w:val="16"/>
              </w:rPr>
              <w:t xml:space="preserve">Other marginalized groups (as reported in the paper) </w:t>
            </w:r>
          </w:p>
        </w:tc>
        <w:tc>
          <w:tcPr>
            <w:tcW w:w="5103" w:type="dxa"/>
          </w:tcPr>
          <w:p w:rsidR="0012655E" w:rsidRPr="0012655E" w:rsidRDefault="0012655E" w:rsidP="00243145">
            <w:pPr>
              <w:numPr>
                <w:ilvl w:val="0"/>
                <w:numId w:val="4"/>
              </w:numPr>
              <w:spacing w:after="51" w:line="259" w:lineRule="auto"/>
              <w:rPr>
                <w:rFonts w:ascii="Arial" w:hAnsi="Arial" w:cs="Arial"/>
                <w:sz w:val="16"/>
                <w:szCs w:val="16"/>
              </w:rPr>
            </w:pPr>
            <w:r w:rsidRPr="0012655E">
              <w:rPr>
                <w:rFonts w:ascii="Arial" w:hAnsi="Arial" w:cs="Arial"/>
                <w:sz w:val="16"/>
                <w:szCs w:val="16"/>
              </w:rPr>
              <w:t xml:space="preserve">Not applicable </w:t>
            </w:r>
          </w:p>
          <w:p w:rsidR="0012655E" w:rsidRPr="0012655E" w:rsidRDefault="0012655E" w:rsidP="00243145">
            <w:pPr>
              <w:numPr>
                <w:ilvl w:val="0"/>
                <w:numId w:val="4"/>
              </w:numPr>
              <w:spacing w:line="259" w:lineRule="auto"/>
              <w:rPr>
                <w:rFonts w:ascii="Arial" w:hAnsi="Arial" w:cs="Arial"/>
                <w:sz w:val="16"/>
                <w:szCs w:val="16"/>
              </w:rPr>
            </w:pPr>
            <w:r w:rsidRPr="0012655E">
              <w:rPr>
                <w:rFonts w:ascii="Arial" w:hAnsi="Arial" w:cs="Arial"/>
                <w:sz w:val="16"/>
                <w:szCs w:val="16"/>
              </w:rPr>
              <w:t xml:space="preserve">Details </w:t>
            </w:r>
          </w:p>
        </w:tc>
      </w:tr>
      <w:tr w:rsidR="0012655E" w:rsidRPr="0012655E" w:rsidTr="0012655E">
        <w:trPr>
          <w:trHeight w:val="803"/>
        </w:trPr>
        <w:tc>
          <w:tcPr>
            <w:tcW w:w="3544" w:type="dxa"/>
          </w:tcPr>
          <w:p w:rsidR="0012655E" w:rsidRPr="0012655E" w:rsidRDefault="0012655E" w:rsidP="0012655E">
            <w:pPr>
              <w:spacing w:line="259" w:lineRule="auto"/>
              <w:ind w:left="360"/>
              <w:rPr>
                <w:rFonts w:ascii="Arial" w:hAnsi="Arial" w:cs="Arial"/>
                <w:sz w:val="16"/>
                <w:szCs w:val="16"/>
              </w:rPr>
            </w:pPr>
            <w:r w:rsidRPr="0012655E">
              <w:rPr>
                <w:rFonts w:ascii="Arial" w:hAnsi="Arial" w:cs="Arial"/>
                <w:sz w:val="16"/>
                <w:szCs w:val="16"/>
              </w:rPr>
              <w:t xml:space="preserve">Gender </w:t>
            </w:r>
          </w:p>
        </w:tc>
        <w:tc>
          <w:tcPr>
            <w:tcW w:w="5103" w:type="dxa"/>
          </w:tcPr>
          <w:p w:rsidR="0012655E" w:rsidRPr="0012655E" w:rsidRDefault="0012655E" w:rsidP="00243145">
            <w:pPr>
              <w:numPr>
                <w:ilvl w:val="0"/>
                <w:numId w:val="4"/>
              </w:numPr>
              <w:spacing w:after="47" w:line="259" w:lineRule="auto"/>
              <w:rPr>
                <w:rFonts w:ascii="Arial" w:hAnsi="Arial" w:cs="Arial"/>
                <w:sz w:val="16"/>
                <w:szCs w:val="16"/>
              </w:rPr>
            </w:pPr>
            <w:r w:rsidRPr="0012655E">
              <w:rPr>
                <w:rFonts w:ascii="Arial" w:hAnsi="Arial" w:cs="Arial"/>
                <w:sz w:val="16"/>
                <w:szCs w:val="16"/>
              </w:rPr>
              <w:t xml:space="preserve">Female only </w:t>
            </w:r>
          </w:p>
          <w:p w:rsidR="0012655E" w:rsidRPr="0012655E" w:rsidRDefault="0012655E" w:rsidP="00243145">
            <w:pPr>
              <w:numPr>
                <w:ilvl w:val="0"/>
                <w:numId w:val="4"/>
              </w:numPr>
              <w:spacing w:after="48" w:line="259" w:lineRule="auto"/>
              <w:rPr>
                <w:rFonts w:ascii="Arial" w:hAnsi="Arial" w:cs="Arial"/>
                <w:sz w:val="16"/>
                <w:szCs w:val="16"/>
              </w:rPr>
            </w:pPr>
            <w:r w:rsidRPr="0012655E">
              <w:rPr>
                <w:rFonts w:ascii="Arial" w:hAnsi="Arial" w:cs="Arial"/>
                <w:sz w:val="16"/>
                <w:szCs w:val="16"/>
              </w:rPr>
              <w:t xml:space="preserve">Male only </w:t>
            </w:r>
          </w:p>
          <w:p w:rsidR="0012655E" w:rsidRPr="0012655E" w:rsidRDefault="0012655E" w:rsidP="00243145">
            <w:pPr>
              <w:numPr>
                <w:ilvl w:val="0"/>
                <w:numId w:val="4"/>
              </w:numPr>
              <w:spacing w:line="259" w:lineRule="auto"/>
              <w:rPr>
                <w:rFonts w:ascii="Arial" w:hAnsi="Arial" w:cs="Arial"/>
                <w:sz w:val="16"/>
                <w:szCs w:val="16"/>
              </w:rPr>
            </w:pPr>
            <w:r w:rsidRPr="0012655E">
              <w:rPr>
                <w:rFonts w:ascii="Arial" w:hAnsi="Arial" w:cs="Arial"/>
                <w:sz w:val="16"/>
                <w:szCs w:val="16"/>
              </w:rPr>
              <w:t xml:space="preserve">No specific focus on gender </w:t>
            </w:r>
          </w:p>
        </w:tc>
      </w:tr>
      <w:tr w:rsidR="0012655E" w:rsidRPr="0012655E" w:rsidTr="0012655E">
        <w:trPr>
          <w:trHeight w:val="312"/>
        </w:trPr>
        <w:tc>
          <w:tcPr>
            <w:tcW w:w="8647" w:type="dxa"/>
            <w:gridSpan w:val="2"/>
          </w:tcPr>
          <w:p w:rsidR="0012655E" w:rsidRPr="0012655E" w:rsidRDefault="0012655E" w:rsidP="0012655E">
            <w:pPr>
              <w:spacing w:line="259" w:lineRule="auto"/>
              <w:ind w:left="360"/>
              <w:rPr>
                <w:rFonts w:ascii="Arial" w:hAnsi="Arial" w:cs="Arial"/>
                <w:sz w:val="16"/>
                <w:szCs w:val="16"/>
              </w:rPr>
            </w:pPr>
            <w:r w:rsidRPr="0012655E">
              <w:rPr>
                <w:rFonts w:ascii="Arial" w:hAnsi="Arial" w:cs="Arial"/>
                <w:b/>
                <w:sz w:val="16"/>
                <w:szCs w:val="16"/>
              </w:rPr>
              <w:t xml:space="preserve">Section D: Sample details </w:t>
            </w:r>
          </w:p>
        </w:tc>
      </w:tr>
      <w:tr w:rsidR="0012655E" w:rsidRPr="0012655E" w:rsidTr="0012655E">
        <w:trPr>
          <w:trHeight w:val="803"/>
        </w:trPr>
        <w:tc>
          <w:tcPr>
            <w:tcW w:w="3544" w:type="dxa"/>
          </w:tcPr>
          <w:p w:rsidR="0012655E" w:rsidRPr="0012655E" w:rsidRDefault="0012655E" w:rsidP="0012655E">
            <w:pPr>
              <w:spacing w:line="259" w:lineRule="auto"/>
              <w:ind w:left="360"/>
              <w:rPr>
                <w:rFonts w:ascii="Arial" w:hAnsi="Arial" w:cs="Arial"/>
                <w:sz w:val="16"/>
                <w:szCs w:val="16"/>
              </w:rPr>
            </w:pPr>
            <w:r w:rsidRPr="0012655E">
              <w:rPr>
                <w:rFonts w:ascii="Arial" w:hAnsi="Arial" w:cs="Arial"/>
                <w:sz w:val="16"/>
                <w:szCs w:val="16"/>
              </w:rPr>
              <w:t xml:space="preserve">Study design </w:t>
            </w:r>
          </w:p>
        </w:tc>
        <w:tc>
          <w:tcPr>
            <w:tcW w:w="5103" w:type="dxa"/>
          </w:tcPr>
          <w:p w:rsidR="0012655E" w:rsidRPr="0012655E" w:rsidRDefault="0012655E" w:rsidP="00243145">
            <w:pPr>
              <w:numPr>
                <w:ilvl w:val="0"/>
                <w:numId w:val="4"/>
              </w:numPr>
              <w:spacing w:after="45" w:line="259" w:lineRule="auto"/>
              <w:rPr>
                <w:rFonts w:ascii="Arial" w:hAnsi="Arial" w:cs="Arial"/>
                <w:sz w:val="16"/>
                <w:szCs w:val="16"/>
              </w:rPr>
            </w:pPr>
            <w:r w:rsidRPr="0012655E">
              <w:rPr>
                <w:rFonts w:ascii="Arial" w:hAnsi="Arial" w:cs="Arial"/>
                <w:sz w:val="16"/>
                <w:szCs w:val="16"/>
              </w:rPr>
              <w:t xml:space="preserve">Quantitative (please specify) </w:t>
            </w:r>
          </w:p>
          <w:p w:rsidR="0012655E" w:rsidRPr="0012655E" w:rsidRDefault="0012655E" w:rsidP="00243145">
            <w:pPr>
              <w:numPr>
                <w:ilvl w:val="0"/>
                <w:numId w:val="4"/>
              </w:numPr>
              <w:spacing w:after="48" w:line="259" w:lineRule="auto"/>
              <w:rPr>
                <w:rFonts w:ascii="Arial" w:hAnsi="Arial" w:cs="Arial"/>
                <w:sz w:val="16"/>
                <w:szCs w:val="16"/>
              </w:rPr>
            </w:pPr>
            <w:r w:rsidRPr="0012655E">
              <w:rPr>
                <w:rFonts w:ascii="Arial" w:hAnsi="Arial" w:cs="Arial"/>
                <w:sz w:val="16"/>
                <w:szCs w:val="16"/>
              </w:rPr>
              <w:t xml:space="preserve">Qualitative (please specify) </w:t>
            </w:r>
          </w:p>
          <w:p w:rsidR="0012655E" w:rsidRPr="0012655E" w:rsidRDefault="0012655E" w:rsidP="00243145">
            <w:pPr>
              <w:numPr>
                <w:ilvl w:val="0"/>
                <w:numId w:val="4"/>
              </w:numPr>
              <w:spacing w:line="259" w:lineRule="auto"/>
              <w:rPr>
                <w:rFonts w:ascii="Arial" w:hAnsi="Arial" w:cs="Arial"/>
                <w:sz w:val="16"/>
                <w:szCs w:val="16"/>
              </w:rPr>
            </w:pPr>
            <w:r w:rsidRPr="0012655E">
              <w:rPr>
                <w:rFonts w:ascii="Arial" w:hAnsi="Arial" w:cs="Arial"/>
                <w:sz w:val="16"/>
                <w:szCs w:val="16"/>
              </w:rPr>
              <w:t xml:space="preserve">Mixed-methods (please specify) </w:t>
            </w:r>
          </w:p>
        </w:tc>
      </w:tr>
      <w:tr w:rsidR="0012655E" w:rsidRPr="0012655E" w:rsidTr="0012655E">
        <w:trPr>
          <w:trHeight w:val="557"/>
        </w:trPr>
        <w:tc>
          <w:tcPr>
            <w:tcW w:w="3544" w:type="dxa"/>
          </w:tcPr>
          <w:p w:rsidR="0012655E" w:rsidRPr="0012655E" w:rsidRDefault="0012655E" w:rsidP="0012655E">
            <w:pPr>
              <w:spacing w:line="259" w:lineRule="auto"/>
              <w:ind w:left="360"/>
              <w:rPr>
                <w:rFonts w:ascii="Arial" w:hAnsi="Arial" w:cs="Arial"/>
                <w:sz w:val="16"/>
                <w:szCs w:val="16"/>
              </w:rPr>
            </w:pPr>
            <w:r w:rsidRPr="0012655E">
              <w:rPr>
                <w:rFonts w:ascii="Arial" w:hAnsi="Arial" w:cs="Arial"/>
                <w:sz w:val="16"/>
                <w:szCs w:val="16"/>
              </w:rPr>
              <w:t xml:space="preserve">Sample focus </w:t>
            </w:r>
          </w:p>
        </w:tc>
        <w:tc>
          <w:tcPr>
            <w:tcW w:w="5103" w:type="dxa"/>
          </w:tcPr>
          <w:p w:rsidR="0012655E" w:rsidRPr="0012655E" w:rsidRDefault="0012655E" w:rsidP="00243145">
            <w:pPr>
              <w:numPr>
                <w:ilvl w:val="0"/>
                <w:numId w:val="4"/>
              </w:numPr>
              <w:spacing w:after="47" w:line="259" w:lineRule="auto"/>
              <w:rPr>
                <w:rFonts w:ascii="Arial" w:hAnsi="Arial" w:cs="Arial"/>
                <w:sz w:val="16"/>
                <w:szCs w:val="16"/>
              </w:rPr>
            </w:pPr>
            <w:r w:rsidRPr="0012655E">
              <w:rPr>
                <w:rFonts w:ascii="Arial" w:hAnsi="Arial" w:cs="Arial"/>
                <w:sz w:val="16"/>
                <w:szCs w:val="16"/>
              </w:rPr>
              <w:t xml:space="preserve">Programme implementers/providers </w:t>
            </w:r>
          </w:p>
          <w:p w:rsidR="0012655E" w:rsidRPr="0012655E" w:rsidRDefault="0012655E" w:rsidP="00243145">
            <w:pPr>
              <w:numPr>
                <w:ilvl w:val="0"/>
                <w:numId w:val="4"/>
              </w:numPr>
              <w:spacing w:line="259" w:lineRule="auto"/>
              <w:rPr>
                <w:rFonts w:ascii="Arial" w:hAnsi="Arial" w:cs="Arial"/>
                <w:sz w:val="16"/>
                <w:szCs w:val="16"/>
              </w:rPr>
            </w:pPr>
            <w:r w:rsidRPr="0012655E">
              <w:rPr>
                <w:rFonts w:ascii="Arial" w:hAnsi="Arial" w:cs="Arial"/>
                <w:sz w:val="16"/>
                <w:szCs w:val="16"/>
              </w:rPr>
              <w:t xml:space="preserve">Programme recipients </w:t>
            </w:r>
          </w:p>
        </w:tc>
      </w:tr>
      <w:tr w:rsidR="0012655E" w:rsidRPr="0012655E" w:rsidTr="0012655E">
        <w:trPr>
          <w:trHeight w:val="742"/>
        </w:trPr>
        <w:tc>
          <w:tcPr>
            <w:tcW w:w="3544" w:type="dxa"/>
          </w:tcPr>
          <w:p w:rsidR="0012655E" w:rsidRPr="0012655E" w:rsidRDefault="0012655E" w:rsidP="0012655E">
            <w:pPr>
              <w:spacing w:after="60"/>
              <w:ind w:left="360"/>
              <w:rPr>
                <w:rFonts w:ascii="Arial" w:hAnsi="Arial" w:cs="Arial"/>
                <w:sz w:val="16"/>
                <w:szCs w:val="16"/>
              </w:rPr>
            </w:pPr>
            <w:r w:rsidRPr="0012655E">
              <w:rPr>
                <w:rFonts w:ascii="Arial" w:hAnsi="Arial" w:cs="Arial"/>
                <w:sz w:val="16"/>
                <w:szCs w:val="16"/>
              </w:rPr>
              <w:t xml:space="preserve">Sampling and recruitment methods (including recruitment) </w:t>
            </w:r>
          </w:p>
          <w:p w:rsidR="0012655E" w:rsidRPr="0012655E" w:rsidRDefault="0012655E" w:rsidP="0012655E">
            <w:pPr>
              <w:spacing w:line="259" w:lineRule="auto"/>
              <w:ind w:left="360"/>
              <w:rPr>
                <w:rFonts w:ascii="Arial" w:hAnsi="Arial" w:cs="Arial"/>
                <w:sz w:val="16"/>
                <w:szCs w:val="16"/>
              </w:rPr>
            </w:pPr>
            <w:r w:rsidRPr="0012655E">
              <w:rPr>
                <w:rFonts w:ascii="Arial" w:hAnsi="Arial" w:cs="Arial"/>
                <w:i/>
                <w:sz w:val="16"/>
                <w:szCs w:val="16"/>
              </w:rPr>
              <w:t xml:space="preserve">How were the subjects selected for the study? </w:t>
            </w:r>
          </w:p>
        </w:tc>
        <w:tc>
          <w:tcPr>
            <w:tcW w:w="5103" w:type="dxa"/>
          </w:tcPr>
          <w:p w:rsidR="0012655E" w:rsidRPr="0012655E" w:rsidRDefault="0012655E" w:rsidP="00243145">
            <w:pPr>
              <w:numPr>
                <w:ilvl w:val="0"/>
                <w:numId w:val="4"/>
              </w:numPr>
              <w:spacing w:after="51" w:line="259" w:lineRule="auto"/>
              <w:rPr>
                <w:rFonts w:ascii="Arial" w:hAnsi="Arial" w:cs="Arial"/>
                <w:sz w:val="16"/>
                <w:szCs w:val="16"/>
              </w:rPr>
            </w:pPr>
            <w:r w:rsidRPr="0012655E">
              <w:rPr>
                <w:rFonts w:ascii="Arial" w:hAnsi="Arial" w:cs="Arial"/>
                <w:sz w:val="16"/>
                <w:szCs w:val="16"/>
              </w:rPr>
              <w:t xml:space="preserve">Not stated </w:t>
            </w:r>
          </w:p>
          <w:p w:rsidR="0012655E" w:rsidRPr="0012655E" w:rsidRDefault="0012655E" w:rsidP="00243145">
            <w:pPr>
              <w:numPr>
                <w:ilvl w:val="0"/>
                <w:numId w:val="4"/>
              </w:numPr>
              <w:spacing w:line="259" w:lineRule="auto"/>
              <w:rPr>
                <w:rFonts w:ascii="Arial" w:hAnsi="Arial" w:cs="Arial"/>
                <w:sz w:val="16"/>
                <w:szCs w:val="16"/>
              </w:rPr>
            </w:pPr>
            <w:r w:rsidRPr="0012655E">
              <w:rPr>
                <w:rFonts w:ascii="Arial" w:hAnsi="Arial" w:cs="Arial"/>
                <w:sz w:val="16"/>
                <w:szCs w:val="16"/>
              </w:rPr>
              <w:t xml:space="preserve">Details </w:t>
            </w:r>
          </w:p>
        </w:tc>
      </w:tr>
      <w:tr w:rsidR="0012655E" w:rsidRPr="0012655E" w:rsidTr="0012655E">
        <w:trPr>
          <w:trHeight w:val="559"/>
        </w:trPr>
        <w:tc>
          <w:tcPr>
            <w:tcW w:w="3544" w:type="dxa"/>
          </w:tcPr>
          <w:p w:rsidR="0012655E" w:rsidRPr="0012655E" w:rsidRDefault="0012655E" w:rsidP="0012655E">
            <w:pPr>
              <w:spacing w:line="259" w:lineRule="auto"/>
              <w:ind w:left="360"/>
              <w:rPr>
                <w:rFonts w:ascii="Arial" w:hAnsi="Arial" w:cs="Arial"/>
                <w:sz w:val="16"/>
                <w:szCs w:val="16"/>
              </w:rPr>
            </w:pPr>
            <w:r w:rsidRPr="0012655E">
              <w:rPr>
                <w:rFonts w:ascii="Arial" w:hAnsi="Arial" w:cs="Arial"/>
                <w:sz w:val="16"/>
                <w:szCs w:val="16"/>
              </w:rPr>
              <w:t xml:space="preserve">Sample size </w:t>
            </w:r>
          </w:p>
        </w:tc>
        <w:tc>
          <w:tcPr>
            <w:tcW w:w="5103" w:type="dxa"/>
          </w:tcPr>
          <w:p w:rsidR="0012655E" w:rsidRPr="0012655E" w:rsidRDefault="0012655E" w:rsidP="00243145">
            <w:pPr>
              <w:numPr>
                <w:ilvl w:val="0"/>
                <w:numId w:val="4"/>
              </w:numPr>
              <w:spacing w:after="49" w:line="259" w:lineRule="auto"/>
              <w:rPr>
                <w:rFonts w:ascii="Arial" w:hAnsi="Arial" w:cs="Arial"/>
                <w:sz w:val="16"/>
                <w:szCs w:val="16"/>
              </w:rPr>
            </w:pPr>
            <w:r w:rsidRPr="0012655E">
              <w:rPr>
                <w:rFonts w:ascii="Arial" w:hAnsi="Arial" w:cs="Arial"/>
                <w:sz w:val="16"/>
                <w:szCs w:val="16"/>
              </w:rPr>
              <w:t xml:space="preserve">Not stated </w:t>
            </w:r>
          </w:p>
          <w:p w:rsidR="0012655E" w:rsidRPr="0012655E" w:rsidRDefault="0012655E" w:rsidP="00243145">
            <w:pPr>
              <w:numPr>
                <w:ilvl w:val="0"/>
                <w:numId w:val="4"/>
              </w:numPr>
              <w:spacing w:line="259" w:lineRule="auto"/>
              <w:rPr>
                <w:rFonts w:ascii="Arial" w:hAnsi="Arial" w:cs="Arial"/>
                <w:sz w:val="16"/>
                <w:szCs w:val="16"/>
              </w:rPr>
            </w:pPr>
            <w:r w:rsidRPr="0012655E">
              <w:rPr>
                <w:rFonts w:ascii="Arial" w:hAnsi="Arial" w:cs="Arial"/>
                <w:sz w:val="16"/>
                <w:szCs w:val="16"/>
              </w:rPr>
              <w:t xml:space="preserve">Details </w:t>
            </w:r>
          </w:p>
        </w:tc>
      </w:tr>
      <w:tr w:rsidR="0012655E" w:rsidRPr="0012655E" w:rsidTr="0012655E">
        <w:trPr>
          <w:trHeight w:val="558"/>
        </w:trPr>
        <w:tc>
          <w:tcPr>
            <w:tcW w:w="3544" w:type="dxa"/>
          </w:tcPr>
          <w:p w:rsidR="0012655E" w:rsidRPr="0012655E" w:rsidRDefault="0012655E" w:rsidP="0012655E">
            <w:pPr>
              <w:spacing w:line="259" w:lineRule="auto"/>
              <w:ind w:left="360"/>
              <w:rPr>
                <w:rFonts w:ascii="Arial" w:hAnsi="Arial" w:cs="Arial"/>
                <w:sz w:val="16"/>
                <w:szCs w:val="16"/>
              </w:rPr>
            </w:pPr>
            <w:r w:rsidRPr="0012655E">
              <w:rPr>
                <w:rFonts w:ascii="Arial" w:hAnsi="Arial" w:cs="Arial"/>
                <w:sz w:val="16"/>
                <w:szCs w:val="16"/>
              </w:rPr>
              <w:lastRenderedPageBreak/>
              <w:t xml:space="preserve">Socio-demographic characteristics of participants </w:t>
            </w:r>
          </w:p>
        </w:tc>
        <w:tc>
          <w:tcPr>
            <w:tcW w:w="5103" w:type="dxa"/>
          </w:tcPr>
          <w:p w:rsidR="0012655E" w:rsidRPr="0012655E" w:rsidRDefault="0012655E" w:rsidP="00243145">
            <w:pPr>
              <w:numPr>
                <w:ilvl w:val="0"/>
                <w:numId w:val="4"/>
              </w:numPr>
              <w:spacing w:after="51" w:line="259" w:lineRule="auto"/>
              <w:rPr>
                <w:rFonts w:ascii="Arial" w:hAnsi="Arial" w:cs="Arial"/>
                <w:sz w:val="16"/>
                <w:szCs w:val="16"/>
              </w:rPr>
            </w:pPr>
            <w:r w:rsidRPr="0012655E">
              <w:rPr>
                <w:rFonts w:ascii="Arial" w:hAnsi="Arial" w:cs="Arial"/>
                <w:sz w:val="16"/>
                <w:szCs w:val="16"/>
              </w:rPr>
              <w:t xml:space="preserve">Not stated </w:t>
            </w:r>
          </w:p>
          <w:p w:rsidR="0012655E" w:rsidRPr="0012655E" w:rsidRDefault="0012655E" w:rsidP="00243145">
            <w:pPr>
              <w:numPr>
                <w:ilvl w:val="0"/>
                <w:numId w:val="4"/>
              </w:numPr>
              <w:spacing w:line="259" w:lineRule="auto"/>
              <w:rPr>
                <w:rFonts w:ascii="Arial" w:hAnsi="Arial" w:cs="Arial"/>
                <w:sz w:val="16"/>
                <w:szCs w:val="16"/>
              </w:rPr>
            </w:pPr>
            <w:r w:rsidRPr="0012655E">
              <w:rPr>
                <w:rFonts w:ascii="Arial" w:hAnsi="Arial" w:cs="Arial"/>
                <w:sz w:val="16"/>
                <w:szCs w:val="16"/>
              </w:rPr>
              <w:t xml:space="preserve">Details </w:t>
            </w:r>
          </w:p>
        </w:tc>
      </w:tr>
      <w:tr w:rsidR="0012655E" w:rsidRPr="0012655E" w:rsidTr="0012655E">
        <w:trPr>
          <w:trHeight w:val="312"/>
        </w:trPr>
        <w:tc>
          <w:tcPr>
            <w:tcW w:w="8647" w:type="dxa"/>
            <w:gridSpan w:val="2"/>
          </w:tcPr>
          <w:p w:rsidR="0012655E" w:rsidRPr="0012655E" w:rsidRDefault="0012655E" w:rsidP="0012655E">
            <w:pPr>
              <w:spacing w:line="259" w:lineRule="auto"/>
              <w:ind w:left="360"/>
              <w:rPr>
                <w:rFonts w:ascii="Arial" w:hAnsi="Arial" w:cs="Arial"/>
                <w:sz w:val="16"/>
                <w:szCs w:val="16"/>
              </w:rPr>
            </w:pPr>
            <w:r w:rsidRPr="0012655E">
              <w:rPr>
                <w:rFonts w:ascii="Arial" w:hAnsi="Arial" w:cs="Arial"/>
                <w:b/>
                <w:sz w:val="16"/>
                <w:szCs w:val="16"/>
              </w:rPr>
              <w:t xml:space="preserve">Section E: Data collection and analysis </w:t>
            </w:r>
          </w:p>
        </w:tc>
      </w:tr>
      <w:tr w:rsidR="0012655E" w:rsidRPr="0012655E" w:rsidTr="0012655E">
        <w:trPr>
          <w:trHeight w:val="2512"/>
        </w:trPr>
        <w:tc>
          <w:tcPr>
            <w:tcW w:w="3544" w:type="dxa"/>
          </w:tcPr>
          <w:p w:rsidR="0012655E" w:rsidRPr="0012655E" w:rsidRDefault="0012655E" w:rsidP="0012655E">
            <w:pPr>
              <w:spacing w:line="259" w:lineRule="auto"/>
              <w:ind w:left="360"/>
              <w:rPr>
                <w:rFonts w:ascii="Arial" w:hAnsi="Arial" w:cs="Arial"/>
                <w:sz w:val="16"/>
                <w:szCs w:val="16"/>
              </w:rPr>
            </w:pPr>
            <w:r w:rsidRPr="0012655E">
              <w:rPr>
                <w:rFonts w:ascii="Arial" w:hAnsi="Arial" w:cs="Arial"/>
                <w:sz w:val="16"/>
                <w:szCs w:val="16"/>
              </w:rPr>
              <w:t xml:space="preserve">Methods of data collection (please specify based on description in the paper) </w:t>
            </w:r>
          </w:p>
        </w:tc>
        <w:tc>
          <w:tcPr>
            <w:tcW w:w="5103" w:type="dxa"/>
          </w:tcPr>
          <w:p w:rsidR="0012655E" w:rsidRPr="0012655E" w:rsidRDefault="0012655E" w:rsidP="00243145">
            <w:pPr>
              <w:numPr>
                <w:ilvl w:val="0"/>
                <w:numId w:val="4"/>
              </w:numPr>
              <w:spacing w:after="51" w:line="259" w:lineRule="auto"/>
              <w:rPr>
                <w:rFonts w:ascii="Arial" w:hAnsi="Arial" w:cs="Arial"/>
                <w:sz w:val="16"/>
                <w:szCs w:val="16"/>
              </w:rPr>
            </w:pPr>
            <w:r w:rsidRPr="0012655E">
              <w:rPr>
                <w:rFonts w:ascii="Arial" w:hAnsi="Arial" w:cs="Arial"/>
                <w:sz w:val="16"/>
                <w:szCs w:val="16"/>
              </w:rPr>
              <w:t xml:space="preserve">Not stated </w:t>
            </w:r>
          </w:p>
          <w:p w:rsidR="0012655E" w:rsidRPr="0012655E" w:rsidRDefault="0012655E" w:rsidP="00243145">
            <w:pPr>
              <w:numPr>
                <w:ilvl w:val="0"/>
                <w:numId w:val="4"/>
              </w:numPr>
              <w:spacing w:after="51" w:line="259" w:lineRule="auto"/>
              <w:rPr>
                <w:rFonts w:ascii="Arial" w:hAnsi="Arial" w:cs="Arial"/>
                <w:sz w:val="16"/>
                <w:szCs w:val="16"/>
              </w:rPr>
            </w:pPr>
            <w:r w:rsidRPr="0012655E">
              <w:rPr>
                <w:rFonts w:ascii="Arial" w:hAnsi="Arial" w:cs="Arial"/>
                <w:sz w:val="16"/>
                <w:szCs w:val="16"/>
              </w:rPr>
              <w:t xml:space="preserve">Unclear </w:t>
            </w:r>
          </w:p>
          <w:p w:rsidR="0012655E" w:rsidRPr="0012655E" w:rsidRDefault="0012655E" w:rsidP="00243145">
            <w:pPr>
              <w:numPr>
                <w:ilvl w:val="0"/>
                <w:numId w:val="4"/>
              </w:numPr>
              <w:spacing w:after="47" w:line="259" w:lineRule="auto"/>
              <w:rPr>
                <w:rFonts w:ascii="Arial" w:hAnsi="Arial" w:cs="Arial"/>
                <w:sz w:val="16"/>
                <w:szCs w:val="16"/>
              </w:rPr>
            </w:pPr>
            <w:r w:rsidRPr="0012655E">
              <w:rPr>
                <w:rFonts w:ascii="Arial" w:hAnsi="Arial" w:cs="Arial"/>
                <w:sz w:val="16"/>
                <w:szCs w:val="16"/>
              </w:rPr>
              <w:t xml:space="preserve">Survey </w:t>
            </w:r>
          </w:p>
          <w:p w:rsidR="0012655E" w:rsidRPr="0012655E" w:rsidRDefault="0012655E" w:rsidP="00243145">
            <w:pPr>
              <w:numPr>
                <w:ilvl w:val="0"/>
                <w:numId w:val="4"/>
              </w:numPr>
              <w:spacing w:after="47" w:line="259" w:lineRule="auto"/>
              <w:rPr>
                <w:rFonts w:ascii="Arial" w:hAnsi="Arial" w:cs="Arial"/>
                <w:sz w:val="16"/>
                <w:szCs w:val="16"/>
              </w:rPr>
            </w:pPr>
            <w:r w:rsidRPr="0012655E">
              <w:rPr>
                <w:rFonts w:ascii="Arial" w:hAnsi="Arial" w:cs="Arial"/>
                <w:sz w:val="16"/>
                <w:szCs w:val="16"/>
              </w:rPr>
              <w:t xml:space="preserve">In-depth interviews </w:t>
            </w:r>
          </w:p>
          <w:p w:rsidR="0012655E" w:rsidRPr="0012655E" w:rsidRDefault="0012655E" w:rsidP="00243145">
            <w:pPr>
              <w:numPr>
                <w:ilvl w:val="0"/>
                <w:numId w:val="4"/>
              </w:numPr>
              <w:spacing w:after="47" w:line="259" w:lineRule="auto"/>
              <w:rPr>
                <w:rFonts w:ascii="Arial" w:hAnsi="Arial" w:cs="Arial"/>
                <w:sz w:val="16"/>
                <w:szCs w:val="16"/>
              </w:rPr>
            </w:pPr>
            <w:r w:rsidRPr="0012655E">
              <w:rPr>
                <w:rFonts w:ascii="Arial" w:hAnsi="Arial" w:cs="Arial"/>
                <w:sz w:val="16"/>
                <w:szCs w:val="16"/>
              </w:rPr>
              <w:t xml:space="preserve">Semi-structured interviews </w:t>
            </w:r>
          </w:p>
          <w:p w:rsidR="0012655E" w:rsidRPr="0012655E" w:rsidRDefault="0012655E" w:rsidP="00243145">
            <w:pPr>
              <w:numPr>
                <w:ilvl w:val="0"/>
                <w:numId w:val="4"/>
              </w:numPr>
              <w:spacing w:after="46" w:line="259" w:lineRule="auto"/>
              <w:rPr>
                <w:rFonts w:ascii="Arial" w:hAnsi="Arial" w:cs="Arial"/>
                <w:sz w:val="16"/>
                <w:szCs w:val="16"/>
              </w:rPr>
            </w:pPr>
            <w:r w:rsidRPr="0012655E">
              <w:rPr>
                <w:rFonts w:ascii="Arial" w:hAnsi="Arial" w:cs="Arial"/>
                <w:sz w:val="16"/>
                <w:szCs w:val="16"/>
              </w:rPr>
              <w:t xml:space="preserve">Participant observation </w:t>
            </w:r>
          </w:p>
          <w:p w:rsidR="0012655E" w:rsidRPr="0012655E" w:rsidRDefault="0012655E" w:rsidP="00243145">
            <w:pPr>
              <w:numPr>
                <w:ilvl w:val="0"/>
                <w:numId w:val="4"/>
              </w:numPr>
              <w:spacing w:after="49" w:line="259" w:lineRule="auto"/>
              <w:rPr>
                <w:rFonts w:ascii="Arial" w:hAnsi="Arial" w:cs="Arial"/>
                <w:sz w:val="16"/>
                <w:szCs w:val="16"/>
              </w:rPr>
            </w:pPr>
            <w:r w:rsidRPr="0012655E">
              <w:rPr>
                <w:rFonts w:ascii="Arial" w:hAnsi="Arial" w:cs="Arial"/>
                <w:sz w:val="16"/>
                <w:szCs w:val="16"/>
              </w:rPr>
              <w:t xml:space="preserve">Focus groups </w:t>
            </w:r>
          </w:p>
          <w:p w:rsidR="0012655E" w:rsidRPr="0012655E" w:rsidRDefault="0012655E" w:rsidP="00243145">
            <w:pPr>
              <w:numPr>
                <w:ilvl w:val="0"/>
                <w:numId w:val="4"/>
              </w:numPr>
              <w:spacing w:after="48" w:line="259" w:lineRule="auto"/>
              <w:rPr>
                <w:rFonts w:ascii="Arial" w:hAnsi="Arial" w:cs="Arial"/>
                <w:sz w:val="16"/>
                <w:szCs w:val="16"/>
              </w:rPr>
            </w:pPr>
            <w:r w:rsidRPr="0012655E">
              <w:rPr>
                <w:rFonts w:ascii="Arial" w:hAnsi="Arial" w:cs="Arial"/>
                <w:sz w:val="16"/>
                <w:szCs w:val="16"/>
              </w:rPr>
              <w:t xml:space="preserve">Diary study </w:t>
            </w:r>
          </w:p>
          <w:p w:rsidR="0012655E" w:rsidRPr="0012655E" w:rsidRDefault="0012655E" w:rsidP="00243145">
            <w:pPr>
              <w:numPr>
                <w:ilvl w:val="0"/>
                <w:numId w:val="4"/>
              </w:numPr>
              <w:spacing w:after="45" w:line="259" w:lineRule="auto"/>
              <w:rPr>
                <w:rFonts w:ascii="Arial" w:hAnsi="Arial" w:cs="Arial"/>
                <w:sz w:val="16"/>
                <w:szCs w:val="16"/>
              </w:rPr>
            </w:pPr>
            <w:r w:rsidRPr="0012655E">
              <w:rPr>
                <w:rFonts w:ascii="Arial" w:hAnsi="Arial" w:cs="Arial"/>
                <w:sz w:val="16"/>
                <w:szCs w:val="16"/>
              </w:rPr>
              <w:t xml:space="preserve">Document analysis </w:t>
            </w:r>
          </w:p>
          <w:p w:rsidR="0012655E" w:rsidRPr="0012655E" w:rsidRDefault="0012655E" w:rsidP="00243145">
            <w:pPr>
              <w:numPr>
                <w:ilvl w:val="0"/>
                <w:numId w:val="4"/>
              </w:numPr>
              <w:spacing w:line="259" w:lineRule="auto"/>
              <w:rPr>
                <w:rFonts w:ascii="Arial" w:hAnsi="Arial" w:cs="Arial"/>
                <w:sz w:val="16"/>
                <w:szCs w:val="16"/>
              </w:rPr>
            </w:pPr>
            <w:r w:rsidRPr="0012655E">
              <w:rPr>
                <w:rFonts w:ascii="Arial" w:hAnsi="Arial" w:cs="Arial"/>
                <w:sz w:val="16"/>
                <w:szCs w:val="16"/>
              </w:rPr>
              <w:t xml:space="preserve">Others (please specify) </w:t>
            </w:r>
          </w:p>
        </w:tc>
      </w:tr>
      <w:tr w:rsidR="0012655E" w:rsidRPr="0012655E" w:rsidTr="0012655E">
        <w:trPr>
          <w:trHeight w:val="2023"/>
        </w:trPr>
        <w:tc>
          <w:tcPr>
            <w:tcW w:w="3544" w:type="dxa"/>
          </w:tcPr>
          <w:p w:rsidR="0012655E" w:rsidRPr="0012655E" w:rsidRDefault="0012655E" w:rsidP="0012655E">
            <w:pPr>
              <w:spacing w:line="259" w:lineRule="auto"/>
              <w:ind w:left="360"/>
              <w:rPr>
                <w:rFonts w:ascii="Arial" w:hAnsi="Arial" w:cs="Arial"/>
                <w:sz w:val="16"/>
                <w:szCs w:val="16"/>
              </w:rPr>
            </w:pPr>
            <w:r w:rsidRPr="0012655E">
              <w:rPr>
                <w:rFonts w:ascii="Arial" w:hAnsi="Arial" w:cs="Arial"/>
                <w:sz w:val="16"/>
                <w:szCs w:val="16"/>
              </w:rPr>
              <w:t xml:space="preserve">Methods of data analysis (please specify based on description in the paper) </w:t>
            </w:r>
          </w:p>
        </w:tc>
        <w:tc>
          <w:tcPr>
            <w:tcW w:w="5103" w:type="dxa"/>
          </w:tcPr>
          <w:p w:rsidR="0012655E" w:rsidRPr="0012655E" w:rsidRDefault="0012655E" w:rsidP="00243145">
            <w:pPr>
              <w:numPr>
                <w:ilvl w:val="0"/>
                <w:numId w:val="4"/>
              </w:numPr>
              <w:spacing w:after="51" w:line="259" w:lineRule="auto"/>
              <w:rPr>
                <w:rFonts w:ascii="Arial" w:hAnsi="Arial" w:cs="Arial"/>
                <w:sz w:val="16"/>
                <w:szCs w:val="16"/>
              </w:rPr>
            </w:pPr>
            <w:r w:rsidRPr="0012655E">
              <w:rPr>
                <w:rFonts w:ascii="Arial" w:hAnsi="Arial" w:cs="Arial"/>
                <w:sz w:val="16"/>
                <w:szCs w:val="16"/>
              </w:rPr>
              <w:t xml:space="preserve">Not stated </w:t>
            </w:r>
          </w:p>
          <w:p w:rsidR="0012655E" w:rsidRPr="0012655E" w:rsidRDefault="0012655E" w:rsidP="00243145">
            <w:pPr>
              <w:numPr>
                <w:ilvl w:val="0"/>
                <w:numId w:val="4"/>
              </w:numPr>
              <w:spacing w:after="46" w:line="259" w:lineRule="auto"/>
              <w:rPr>
                <w:rFonts w:ascii="Arial" w:hAnsi="Arial" w:cs="Arial"/>
                <w:sz w:val="16"/>
                <w:szCs w:val="16"/>
              </w:rPr>
            </w:pPr>
            <w:r w:rsidRPr="0012655E">
              <w:rPr>
                <w:rFonts w:ascii="Arial" w:hAnsi="Arial" w:cs="Arial"/>
                <w:sz w:val="16"/>
                <w:szCs w:val="16"/>
              </w:rPr>
              <w:t xml:space="preserve">Unclear </w:t>
            </w:r>
          </w:p>
          <w:p w:rsidR="0012655E" w:rsidRPr="0012655E" w:rsidRDefault="0012655E" w:rsidP="00243145">
            <w:pPr>
              <w:numPr>
                <w:ilvl w:val="0"/>
                <w:numId w:val="4"/>
              </w:numPr>
              <w:spacing w:after="48" w:line="259" w:lineRule="auto"/>
              <w:rPr>
                <w:rFonts w:ascii="Arial" w:hAnsi="Arial" w:cs="Arial"/>
                <w:sz w:val="16"/>
                <w:szCs w:val="16"/>
              </w:rPr>
            </w:pPr>
            <w:r w:rsidRPr="0012655E">
              <w:rPr>
                <w:rFonts w:ascii="Arial" w:hAnsi="Arial" w:cs="Arial"/>
                <w:sz w:val="16"/>
                <w:szCs w:val="16"/>
              </w:rPr>
              <w:t xml:space="preserve">Statistical analysis </w:t>
            </w:r>
          </w:p>
          <w:p w:rsidR="0012655E" w:rsidRPr="0012655E" w:rsidRDefault="0012655E" w:rsidP="00243145">
            <w:pPr>
              <w:numPr>
                <w:ilvl w:val="0"/>
                <w:numId w:val="4"/>
              </w:numPr>
              <w:spacing w:after="48" w:line="259" w:lineRule="auto"/>
              <w:rPr>
                <w:rFonts w:ascii="Arial" w:hAnsi="Arial" w:cs="Arial"/>
                <w:sz w:val="16"/>
                <w:szCs w:val="16"/>
              </w:rPr>
            </w:pPr>
            <w:r w:rsidRPr="0012655E">
              <w:rPr>
                <w:rFonts w:ascii="Arial" w:hAnsi="Arial" w:cs="Arial"/>
                <w:sz w:val="16"/>
                <w:szCs w:val="16"/>
              </w:rPr>
              <w:t xml:space="preserve">Grounded theory </w:t>
            </w:r>
          </w:p>
          <w:p w:rsidR="0012655E" w:rsidRPr="0012655E" w:rsidRDefault="0012655E" w:rsidP="00243145">
            <w:pPr>
              <w:numPr>
                <w:ilvl w:val="0"/>
                <w:numId w:val="4"/>
              </w:numPr>
              <w:spacing w:after="46" w:line="259" w:lineRule="auto"/>
              <w:rPr>
                <w:rFonts w:ascii="Arial" w:hAnsi="Arial" w:cs="Arial"/>
                <w:sz w:val="16"/>
                <w:szCs w:val="16"/>
              </w:rPr>
            </w:pPr>
            <w:r w:rsidRPr="0012655E">
              <w:rPr>
                <w:rFonts w:ascii="Arial" w:hAnsi="Arial" w:cs="Arial"/>
                <w:sz w:val="16"/>
                <w:szCs w:val="16"/>
              </w:rPr>
              <w:t xml:space="preserve">Framework analysis </w:t>
            </w:r>
          </w:p>
          <w:p w:rsidR="0012655E" w:rsidRPr="0012655E" w:rsidRDefault="0012655E" w:rsidP="00243145">
            <w:pPr>
              <w:numPr>
                <w:ilvl w:val="0"/>
                <w:numId w:val="4"/>
              </w:numPr>
              <w:spacing w:after="47" w:line="259" w:lineRule="auto"/>
              <w:rPr>
                <w:rFonts w:ascii="Arial" w:hAnsi="Arial" w:cs="Arial"/>
                <w:sz w:val="16"/>
                <w:szCs w:val="16"/>
              </w:rPr>
            </w:pPr>
            <w:r w:rsidRPr="0012655E">
              <w:rPr>
                <w:rFonts w:ascii="Arial" w:hAnsi="Arial" w:cs="Arial"/>
                <w:sz w:val="16"/>
                <w:szCs w:val="16"/>
              </w:rPr>
              <w:t xml:space="preserve">Thematic analysis </w:t>
            </w:r>
          </w:p>
          <w:p w:rsidR="0012655E" w:rsidRPr="0012655E" w:rsidRDefault="0012655E" w:rsidP="00243145">
            <w:pPr>
              <w:numPr>
                <w:ilvl w:val="0"/>
                <w:numId w:val="4"/>
              </w:numPr>
              <w:spacing w:after="47" w:line="259" w:lineRule="auto"/>
              <w:rPr>
                <w:rFonts w:ascii="Arial" w:hAnsi="Arial" w:cs="Arial"/>
                <w:sz w:val="16"/>
                <w:szCs w:val="16"/>
              </w:rPr>
            </w:pPr>
            <w:r w:rsidRPr="0012655E">
              <w:rPr>
                <w:rFonts w:ascii="Arial" w:hAnsi="Arial" w:cs="Arial"/>
                <w:sz w:val="16"/>
                <w:szCs w:val="16"/>
              </w:rPr>
              <w:t xml:space="preserve">Interpretative phenomenological analysis (IPA) </w:t>
            </w:r>
          </w:p>
          <w:p w:rsidR="0012655E" w:rsidRPr="0012655E" w:rsidRDefault="0012655E" w:rsidP="00243145">
            <w:pPr>
              <w:numPr>
                <w:ilvl w:val="0"/>
                <w:numId w:val="4"/>
              </w:numPr>
              <w:spacing w:line="259" w:lineRule="auto"/>
              <w:rPr>
                <w:rFonts w:ascii="Arial" w:hAnsi="Arial" w:cs="Arial"/>
                <w:sz w:val="16"/>
                <w:szCs w:val="16"/>
              </w:rPr>
            </w:pPr>
            <w:r w:rsidRPr="0012655E">
              <w:rPr>
                <w:rFonts w:ascii="Arial" w:hAnsi="Arial" w:cs="Arial"/>
                <w:sz w:val="16"/>
                <w:szCs w:val="16"/>
              </w:rPr>
              <w:t xml:space="preserve">Others (please specify) </w:t>
            </w:r>
          </w:p>
        </w:tc>
      </w:tr>
      <w:tr w:rsidR="0012655E" w:rsidRPr="0012655E" w:rsidTr="0012655E">
        <w:trPr>
          <w:trHeight w:val="311"/>
        </w:trPr>
        <w:tc>
          <w:tcPr>
            <w:tcW w:w="8647" w:type="dxa"/>
            <w:gridSpan w:val="2"/>
          </w:tcPr>
          <w:p w:rsidR="0012655E" w:rsidRPr="0012655E" w:rsidRDefault="0012655E" w:rsidP="0012655E">
            <w:pPr>
              <w:spacing w:line="259" w:lineRule="auto"/>
              <w:rPr>
                <w:rFonts w:ascii="Arial" w:hAnsi="Arial" w:cs="Arial"/>
                <w:sz w:val="16"/>
                <w:szCs w:val="16"/>
              </w:rPr>
            </w:pPr>
            <w:r w:rsidRPr="0012655E">
              <w:rPr>
                <w:rFonts w:ascii="Arial" w:hAnsi="Arial" w:cs="Arial"/>
                <w:b/>
                <w:sz w:val="16"/>
                <w:szCs w:val="16"/>
              </w:rPr>
              <w:t xml:space="preserve">Section F: Findings on process </w:t>
            </w:r>
          </w:p>
        </w:tc>
      </w:tr>
      <w:tr w:rsidR="0012655E" w:rsidRPr="0012655E" w:rsidTr="0012655E">
        <w:trPr>
          <w:trHeight w:val="2024"/>
        </w:trPr>
        <w:tc>
          <w:tcPr>
            <w:tcW w:w="3544" w:type="dxa"/>
          </w:tcPr>
          <w:p w:rsidR="0012655E" w:rsidRPr="0012655E" w:rsidRDefault="0012655E" w:rsidP="0012655E">
            <w:pPr>
              <w:spacing w:line="259" w:lineRule="auto"/>
              <w:ind w:right="26"/>
              <w:rPr>
                <w:rFonts w:ascii="Arial" w:hAnsi="Arial" w:cs="Arial"/>
                <w:sz w:val="16"/>
                <w:szCs w:val="16"/>
              </w:rPr>
            </w:pPr>
            <w:r w:rsidRPr="0012655E">
              <w:rPr>
                <w:rFonts w:ascii="Arial" w:hAnsi="Arial" w:cs="Arial"/>
                <w:sz w:val="16"/>
                <w:szCs w:val="16"/>
              </w:rPr>
              <w:t xml:space="preserve">Data/findings on contextual/ facilitators/barriers to intervention processes (extract findings including page numbers and if participation quotes, author description or author conclusions) </w:t>
            </w:r>
          </w:p>
        </w:tc>
        <w:tc>
          <w:tcPr>
            <w:tcW w:w="5103" w:type="dxa"/>
          </w:tcPr>
          <w:p w:rsidR="0012655E" w:rsidRPr="0012655E" w:rsidRDefault="0012655E" w:rsidP="00243145">
            <w:pPr>
              <w:numPr>
                <w:ilvl w:val="0"/>
                <w:numId w:val="4"/>
              </w:numPr>
              <w:spacing w:after="49" w:line="259" w:lineRule="auto"/>
              <w:rPr>
                <w:rFonts w:ascii="Arial" w:hAnsi="Arial" w:cs="Arial"/>
                <w:sz w:val="16"/>
                <w:szCs w:val="16"/>
              </w:rPr>
            </w:pPr>
            <w:r w:rsidRPr="0012655E">
              <w:rPr>
                <w:rFonts w:ascii="Arial" w:hAnsi="Arial" w:cs="Arial"/>
                <w:sz w:val="16"/>
                <w:szCs w:val="16"/>
              </w:rPr>
              <w:t xml:space="preserve">Add themes/sub-themes </w:t>
            </w:r>
          </w:p>
          <w:p w:rsidR="0012655E" w:rsidRPr="0012655E" w:rsidRDefault="0012655E" w:rsidP="00243145">
            <w:pPr>
              <w:numPr>
                <w:ilvl w:val="0"/>
                <w:numId w:val="4"/>
              </w:numPr>
              <w:spacing w:after="51" w:line="259" w:lineRule="auto"/>
              <w:rPr>
                <w:rFonts w:ascii="Arial" w:hAnsi="Arial" w:cs="Arial"/>
                <w:sz w:val="16"/>
                <w:szCs w:val="16"/>
              </w:rPr>
            </w:pPr>
            <w:r w:rsidRPr="0012655E">
              <w:rPr>
                <w:rFonts w:ascii="Arial" w:hAnsi="Arial" w:cs="Arial"/>
                <w:sz w:val="16"/>
                <w:szCs w:val="16"/>
              </w:rPr>
              <w:t xml:space="preserve">Feasibility </w:t>
            </w:r>
          </w:p>
          <w:p w:rsidR="0012655E" w:rsidRPr="0012655E" w:rsidRDefault="0012655E" w:rsidP="00243145">
            <w:pPr>
              <w:numPr>
                <w:ilvl w:val="0"/>
                <w:numId w:val="4"/>
              </w:numPr>
              <w:spacing w:after="47" w:line="259" w:lineRule="auto"/>
              <w:rPr>
                <w:rFonts w:ascii="Arial" w:hAnsi="Arial" w:cs="Arial"/>
                <w:sz w:val="16"/>
                <w:szCs w:val="16"/>
              </w:rPr>
            </w:pPr>
            <w:r w:rsidRPr="0012655E">
              <w:rPr>
                <w:rFonts w:ascii="Arial" w:hAnsi="Arial" w:cs="Arial"/>
                <w:sz w:val="16"/>
                <w:szCs w:val="16"/>
              </w:rPr>
              <w:t xml:space="preserve">Fidelity </w:t>
            </w:r>
          </w:p>
          <w:p w:rsidR="0012655E" w:rsidRPr="0012655E" w:rsidRDefault="0012655E" w:rsidP="00243145">
            <w:pPr>
              <w:numPr>
                <w:ilvl w:val="0"/>
                <w:numId w:val="4"/>
              </w:numPr>
              <w:spacing w:after="49" w:line="259" w:lineRule="auto"/>
              <w:rPr>
                <w:rFonts w:ascii="Arial" w:hAnsi="Arial" w:cs="Arial"/>
                <w:sz w:val="16"/>
                <w:szCs w:val="16"/>
              </w:rPr>
            </w:pPr>
            <w:r w:rsidRPr="0012655E">
              <w:rPr>
                <w:rFonts w:ascii="Arial" w:hAnsi="Arial" w:cs="Arial"/>
                <w:sz w:val="16"/>
                <w:szCs w:val="16"/>
              </w:rPr>
              <w:t xml:space="preserve">Accessibility </w:t>
            </w:r>
          </w:p>
          <w:p w:rsidR="0012655E" w:rsidRPr="0012655E" w:rsidRDefault="0012655E" w:rsidP="00243145">
            <w:pPr>
              <w:numPr>
                <w:ilvl w:val="0"/>
                <w:numId w:val="4"/>
              </w:numPr>
              <w:spacing w:after="49" w:line="259" w:lineRule="auto"/>
              <w:rPr>
                <w:rFonts w:ascii="Arial" w:hAnsi="Arial" w:cs="Arial"/>
                <w:sz w:val="16"/>
                <w:szCs w:val="16"/>
              </w:rPr>
            </w:pPr>
            <w:r w:rsidRPr="0012655E">
              <w:rPr>
                <w:rFonts w:ascii="Arial" w:hAnsi="Arial" w:cs="Arial"/>
                <w:sz w:val="16"/>
                <w:szCs w:val="16"/>
              </w:rPr>
              <w:t xml:space="preserve">Acceptability </w:t>
            </w:r>
          </w:p>
          <w:p w:rsidR="0012655E" w:rsidRPr="0012655E" w:rsidRDefault="0012655E" w:rsidP="00243145">
            <w:pPr>
              <w:numPr>
                <w:ilvl w:val="0"/>
                <w:numId w:val="4"/>
              </w:numPr>
              <w:spacing w:after="46" w:line="259" w:lineRule="auto"/>
              <w:rPr>
                <w:rFonts w:ascii="Arial" w:hAnsi="Arial" w:cs="Arial"/>
                <w:sz w:val="16"/>
                <w:szCs w:val="16"/>
              </w:rPr>
            </w:pPr>
            <w:r w:rsidRPr="0012655E">
              <w:rPr>
                <w:rFonts w:ascii="Arial" w:hAnsi="Arial" w:cs="Arial"/>
                <w:sz w:val="16"/>
                <w:szCs w:val="16"/>
              </w:rPr>
              <w:t xml:space="preserve">Satisfaction </w:t>
            </w:r>
          </w:p>
          <w:p w:rsidR="0012655E" w:rsidRPr="0012655E" w:rsidRDefault="0012655E" w:rsidP="00243145">
            <w:pPr>
              <w:numPr>
                <w:ilvl w:val="0"/>
                <w:numId w:val="4"/>
              </w:numPr>
              <w:spacing w:after="48" w:line="259" w:lineRule="auto"/>
              <w:rPr>
                <w:rFonts w:ascii="Arial" w:hAnsi="Arial" w:cs="Arial"/>
                <w:sz w:val="16"/>
                <w:szCs w:val="16"/>
              </w:rPr>
            </w:pPr>
            <w:r w:rsidRPr="0012655E">
              <w:rPr>
                <w:rFonts w:ascii="Arial" w:hAnsi="Arial" w:cs="Arial"/>
                <w:sz w:val="16"/>
                <w:szCs w:val="16"/>
              </w:rPr>
              <w:t xml:space="preserve">Intensity/dose </w:t>
            </w:r>
          </w:p>
          <w:p w:rsidR="0012655E" w:rsidRPr="0012655E" w:rsidRDefault="0012655E" w:rsidP="00243145">
            <w:pPr>
              <w:numPr>
                <w:ilvl w:val="0"/>
                <w:numId w:val="4"/>
              </w:numPr>
              <w:spacing w:line="259" w:lineRule="auto"/>
              <w:rPr>
                <w:rFonts w:ascii="Arial" w:hAnsi="Arial" w:cs="Arial"/>
                <w:sz w:val="16"/>
                <w:szCs w:val="16"/>
              </w:rPr>
            </w:pPr>
            <w:r w:rsidRPr="0012655E">
              <w:rPr>
                <w:rFonts w:ascii="Arial" w:hAnsi="Arial" w:cs="Arial"/>
                <w:sz w:val="16"/>
                <w:szCs w:val="16"/>
              </w:rPr>
              <w:t xml:space="preserve">Cultural sensitivity </w:t>
            </w:r>
          </w:p>
        </w:tc>
      </w:tr>
    </w:tbl>
    <w:p w:rsidR="0012655E" w:rsidRPr="0012655E" w:rsidRDefault="0012655E" w:rsidP="0012655E">
      <w:pPr>
        <w:rPr>
          <w:rFonts w:ascii="Arial" w:hAnsi="Arial" w:cs="Arial"/>
          <w:sz w:val="20"/>
          <w:szCs w:val="20"/>
        </w:rPr>
      </w:pPr>
    </w:p>
    <w:p w:rsidR="0012655E" w:rsidRPr="0012655E" w:rsidRDefault="0012655E" w:rsidP="0012655E">
      <w:pPr>
        <w:rPr>
          <w:rFonts w:ascii="Arial" w:hAnsi="Arial" w:cs="Arial"/>
          <w:sz w:val="20"/>
          <w:szCs w:val="20"/>
        </w:rPr>
      </w:pPr>
    </w:p>
    <w:p w:rsidR="0012655E" w:rsidRPr="0012655E" w:rsidRDefault="0012655E" w:rsidP="0012655E">
      <w:pPr>
        <w:rPr>
          <w:rFonts w:ascii="Arial" w:hAnsi="Arial" w:cs="Arial"/>
          <w:sz w:val="20"/>
          <w:szCs w:val="20"/>
        </w:rPr>
      </w:pPr>
    </w:p>
    <w:sectPr w:rsidR="0012655E" w:rsidRPr="0012655E" w:rsidSect="0012655E">
      <w:footerReference w:type="default" r:id="rId4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145" w:rsidRDefault="00243145" w:rsidP="00477596">
      <w:pPr>
        <w:spacing w:after="0" w:line="240" w:lineRule="auto"/>
      </w:pPr>
      <w:r>
        <w:separator/>
      </w:r>
    </w:p>
  </w:endnote>
  <w:endnote w:type="continuationSeparator" w:id="0">
    <w:p w:rsidR="00243145" w:rsidRDefault="00243145" w:rsidP="0047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LNGNI+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EF" w:usb1="C0007841" w:usb2="00000009" w:usb3="00000000" w:csb0="000001FF" w:csb1="00000000"/>
  </w:font>
  <w:font w:name="GRADE-quality">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839923"/>
      <w:docPartObj>
        <w:docPartGallery w:val="Page Numbers (Bottom of Page)"/>
        <w:docPartUnique/>
      </w:docPartObj>
    </w:sdtPr>
    <w:sdtEndPr>
      <w:rPr>
        <w:noProof/>
      </w:rPr>
    </w:sdtEndPr>
    <w:sdtContent>
      <w:p w:rsidR="00235396" w:rsidRDefault="00235396">
        <w:pPr>
          <w:pStyle w:val="Footer"/>
          <w:jc w:val="right"/>
        </w:pPr>
        <w:r>
          <w:fldChar w:fldCharType="begin"/>
        </w:r>
        <w:r>
          <w:instrText xml:space="preserve"> PAGE   \* MERGEFORMAT </w:instrText>
        </w:r>
        <w:r>
          <w:fldChar w:fldCharType="separate"/>
        </w:r>
        <w:r w:rsidR="0012655E">
          <w:rPr>
            <w:noProof/>
          </w:rPr>
          <w:t>4</w:t>
        </w:r>
        <w:r>
          <w:rPr>
            <w:noProof/>
          </w:rPr>
          <w:fldChar w:fldCharType="end"/>
        </w:r>
      </w:p>
    </w:sdtContent>
  </w:sdt>
  <w:p w:rsidR="00235396" w:rsidRDefault="00235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145" w:rsidRDefault="00243145" w:rsidP="00477596">
      <w:pPr>
        <w:spacing w:after="0" w:line="240" w:lineRule="auto"/>
      </w:pPr>
      <w:r>
        <w:separator/>
      </w:r>
    </w:p>
  </w:footnote>
  <w:footnote w:type="continuationSeparator" w:id="0">
    <w:p w:rsidR="00243145" w:rsidRDefault="00243145" w:rsidP="00477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C36"/>
    <w:multiLevelType w:val="multilevel"/>
    <w:tmpl w:val="B2D4E7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0E82BBD"/>
    <w:multiLevelType w:val="hybridMultilevel"/>
    <w:tmpl w:val="7236DE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54421F3B"/>
    <w:multiLevelType w:val="hybridMultilevel"/>
    <w:tmpl w:val="8CD4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1410C"/>
    <w:multiLevelType w:val="hybridMultilevel"/>
    <w:tmpl w:val="75AC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wNDCxNDUzMjIwNjFQ0lEKTi0uzszPAykwqgUA0YlEnCwAAAA="/>
  </w:docVars>
  <w:rsids>
    <w:rsidRoot w:val="00E050A7"/>
    <w:rsid w:val="00095AA2"/>
    <w:rsid w:val="000C6E9B"/>
    <w:rsid w:val="00107B22"/>
    <w:rsid w:val="0012655E"/>
    <w:rsid w:val="002200FA"/>
    <w:rsid w:val="00235396"/>
    <w:rsid w:val="00243145"/>
    <w:rsid w:val="0042771D"/>
    <w:rsid w:val="00477596"/>
    <w:rsid w:val="004F117D"/>
    <w:rsid w:val="004F76B0"/>
    <w:rsid w:val="005247B4"/>
    <w:rsid w:val="00527B63"/>
    <w:rsid w:val="00620D6A"/>
    <w:rsid w:val="0065659A"/>
    <w:rsid w:val="00727DB1"/>
    <w:rsid w:val="00791ADC"/>
    <w:rsid w:val="007F4187"/>
    <w:rsid w:val="00997C1F"/>
    <w:rsid w:val="00A6085B"/>
    <w:rsid w:val="00AB7D0F"/>
    <w:rsid w:val="00AF7AD1"/>
    <w:rsid w:val="00B53EAD"/>
    <w:rsid w:val="00BA486A"/>
    <w:rsid w:val="00C2088E"/>
    <w:rsid w:val="00E050A7"/>
    <w:rsid w:val="00EC3B2D"/>
    <w:rsid w:val="00F67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FF20"/>
  <w15:docId w15:val="{5B2DE4F3-7A3A-43E4-8BAB-94E622C8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596"/>
    <w:pPr>
      <w:keepNext/>
      <w:keepLines/>
      <w:numPr>
        <w:numId w:val="1"/>
      </w:numPr>
      <w:spacing w:before="120" w:after="60" w:line="240" w:lineRule="auto"/>
      <w:outlineLvl w:val="0"/>
    </w:pPr>
    <w:rPr>
      <w:rFonts w:ascii="Arial" w:eastAsiaTheme="majorEastAsia" w:hAnsi="Arial" w:cstheme="majorBidi"/>
      <w:bCs/>
      <w:sz w:val="44"/>
      <w:szCs w:val="28"/>
      <w:lang w:eastAsia="en-GB"/>
    </w:rPr>
  </w:style>
  <w:style w:type="paragraph" w:styleId="Heading2">
    <w:name w:val="heading 2"/>
    <w:basedOn w:val="Normal"/>
    <w:next w:val="Normal"/>
    <w:link w:val="Heading2Char"/>
    <w:uiPriority w:val="9"/>
    <w:unhideWhenUsed/>
    <w:qFormat/>
    <w:rsid w:val="00477596"/>
    <w:pPr>
      <w:keepNext/>
      <w:keepLines/>
      <w:numPr>
        <w:ilvl w:val="1"/>
        <w:numId w:val="1"/>
      </w:numPr>
      <w:spacing w:before="200" w:after="0"/>
      <w:outlineLvl w:val="1"/>
    </w:pPr>
    <w:rPr>
      <w:rFonts w:ascii="Arial" w:eastAsiaTheme="majorEastAsia" w:hAnsi="Arial" w:cstheme="majorBidi"/>
      <w:b/>
      <w:bCs/>
      <w:sz w:val="28"/>
      <w:szCs w:val="26"/>
    </w:rPr>
  </w:style>
  <w:style w:type="paragraph" w:styleId="Heading3">
    <w:name w:val="heading 3"/>
    <w:basedOn w:val="Normal"/>
    <w:next w:val="Normal"/>
    <w:link w:val="Heading3Char"/>
    <w:autoRedefine/>
    <w:uiPriority w:val="9"/>
    <w:unhideWhenUsed/>
    <w:qFormat/>
    <w:rsid w:val="0012655E"/>
    <w:pPr>
      <w:numPr>
        <w:ilvl w:val="2"/>
        <w:numId w:val="1"/>
      </w:numPr>
      <w:spacing w:before="200" w:after="0" w:line="249" w:lineRule="auto"/>
      <w:ind w:left="851" w:hanging="851"/>
      <w:outlineLvl w:val="2"/>
    </w:pPr>
    <w:rPr>
      <w:rFonts w:ascii="Arial" w:eastAsiaTheme="majorEastAsia" w:hAnsi="Arial" w:cstheme="majorBidi"/>
      <w:bCs/>
    </w:rPr>
  </w:style>
  <w:style w:type="paragraph" w:styleId="Heading4">
    <w:name w:val="heading 4"/>
    <w:basedOn w:val="Normal"/>
    <w:next w:val="Normal"/>
    <w:link w:val="Heading4Char"/>
    <w:uiPriority w:val="9"/>
    <w:unhideWhenUsed/>
    <w:qFormat/>
    <w:rsid w:val="0047759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7759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759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759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759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759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655E"/>
    <w:rPr>
      <w:rFonts w:ascii="Arial" w:eastAsiaTheme="majorEastAsia" w:hAnsi="Arial" w:cstheme="majorBidi"/>
      <w:bCs/>
    </w:rPr>
  </w:style>
  <w:style w:type="character" w:customStyle="1" w:styleId="Heading1Char">
    <w:name w:val="Heading 1 Char"/>
    <w:basedOn w:val="DefaultParagraphFont"/>
    <w:link w:val="Heading1"/>
    <w:uiPriority w:val="9"/>
    <w:rsid w:val="00477596"/>
    <w:rPr>
      <w:rFonts w:ascii="Arial" w:eastAsiaTheme="majorEastAsia" w:hAnsi="Arial" w:cstheme="majorBidi"/>
      <w:bCs/>
      <w:sz w:val="44"/>
      <w:szCs w:val="28"/>
      <w:lang w:eastAsia="en-GB"/>
    </w:rPr>
  </w:style>
  <w:style w:type="character" w:customStyle="1" w:styleId="Heading2Char">
    <w:name w:val="Heading 2 Char"/>
    <w:basedOn w:val="DefaultParagraphFont"/>
    <w:link w:val="Heading2"/>
    <w:uiPriority w:val="9"/>
    <w:rsid w:val="00477596"/>
    <w:rPr>
      <w:rFonts w:ascii="Arial" w:eastAsiaTheme="majorEastAsia" w:hAnsi="Arial" w:cstheme="majorBidi"/>
      <w:b/>
      <w:bCs/>
      <w:sz w:val="28"/>
      <w:szCs w:val="26"/>
    </w:rPr>
  </w:style>
  <w:style w:type="paragraph" w:styleId="TOC2">
    <w:name w:val="toc 2"/>
    <w:basedOn w:val="Normal"/>
    <w:next w:val="Normal"/>
    <w:autoRedefine/>
    <w:uiPriority w:val="39"/>
    <w:unhideWhenUsed/>
    <w:rsid w:val="000C6E9B"/>
    <w:pPr>
      <w:spacing w:after="0" w:line="480" w:lineRule="auto"/>
      <w:ind w:left="221"/>
    </w:pPr>
    <w:rPr>
      <w:rFonts w:ascii="Arial" w:hAnsi="Arial"/>
    </w:rPr>
  </w:style>
  <w:style w:type="paragraph" w:styleId="TOC1">
    <w:name w:val="toc 1"/>
    <w:basedOn w:val="Normal"/>
    <w:next w:val="Normal"/>
    <w:autoRedefine/>
    <w:uiPriority w:val="39"/>
    <w:unhideWhenUsed/>
    <w:rsid w:val="0012655E"/>
    <w:pPr>
      <w:tabs>
        <w:tab w:val="left" w:pos="440"/>
        <w:tab w:val="right" w:leader="dot" w:pos="9016"/>
      </w:tabs>
      <w:spacing w:after="0" w:line="480" w:lineRule="auto"/>
    </w:pPr>
    <w:rPr>
      <w:rFonts w:ascii="Arial" w:hAnsi="Arial"/>
      <w:b/>
    </w:rPr>
  </w:style>
  <w:style w:type="character" w:styleId="Hyperlink">
    <w:name w:val="Hyperlink"/>
    <w:basedOn w:val="DefaultParagraphFont"/>
    <w:uiPriority w:val="99"/>
    <w:unhideWhenUsed/>
    <w:rsid w:val="00620D6A"/>
    <w:rPr>
      <w:color w:val="0000FF" w:themeColor="hyperlink"/>
      <w:u w:val="single"/>
    </w:rPr>
  </w:style>
  <w:style w:type="paragraph" w:styleId="Header">
    <w:name w:val="header"/>
    <w:basedOn w:val="Normal"/>
    <w:link w:val="HeaderChar"/>
    <w:uiPriority w:val="99"/>
    <w:unhideWhenUsed/>
    <w:rsid w:val="00477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596"/>
  </w:style>
  <w:style w:type="paragraph" w:styleId="Footer">
    <w:name w:val="footer"/>
    <w:basedOn w:val="Normal"/>
    <w:link w:val="FooterChar"/>
    <w:uiPriority w:val="99"/>
    <w:unhideWhenUsed/>
    <w:rsid w:val="00477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596"/>
  </w:style>
  <w:style w:type="paragraph" w:styleId="ListParagraph">
    <w:name w:val="List Paragraph"/>
    <w:basedOn w:val="Normal"/>
    <w:uiPriority w:val="34"/>
    <w:qFormat/>
    <w:rsid w:val="00477596"/>
    <w:pPr>
      <w:ind w:left="720"/>
      <w:contextualSpacing/>
    </w:pPr>
    <w:rPr>
      <w:rFonts w:ascii="Arial" w:eastAsiaTheme="minorEastAsia" w:hAnsi="Arial"/>
      <w:sz w:val="20"/>
      <w:lang w:eastAsia="en-GB"/>
    </w:rPr>
  </w:style>
  <w:style w:type="table" w:styleId="TableGrid">
    <w:name w:val="Table Grid"/>
    <w:basedOn w:val="TableNormal"/>
    <w:uiPriority w:val="59"/>
    <w:rsid w:val="0047759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775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775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75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75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75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7596"/>
    <w:rPr>
      <w:rFonts w:asciiTheme="majorHAnsi" w:eastAsiaTheme="majorEastAsia" w:hAnsiTheme="majorHAnsi" w:cstheme="majorBidi"/>
      <w:i/>
      <w:iCs/>
      <w:color w:val="404040" w:themeColor="text1" w:themeTint="BF"/>
      <w:sz w:val="20"/>
      <w:szCs w:val="20"/>
    </w:rPr>
  </w:style>
  <w:style w:type="paragraph" w:customStyle="1" w:styleId="Default">
    <w:name w:val="Default"/>
    <w:rsid w:val="00EC3B2D"/>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CommentReference">
    <w:name w:val="annotation reference"/>
    <w:basedOn w:val="DefaultParagraphFont"/>
    <w:uiPriority w:val="99"/>
    <w:unhideWhenUsed/>
    <w:rsid w:val="00EC3B2D"/>
    <w:rPr>
      <w:sz w:val="16"/>
      <w:szCs w:val="16"/>
    </w:rPr>
  </w:style>
  <w:style w:type="paragraph" w:styleId="CommentText">
    <w:name w:val="annotation text"/>
    <w:basedOn w:val="Normal"/>
    <w:link w:val="CommentTextChar"/>
    <w:uiPriority w:val="99"/>
    <w:unhideWhenUsed/>
    <w:rsid w:val="00EC3B2D"/>
    <w:pPr>
      <w:spacing w:line="240" w:lineRule="auto"/>
    </w:pPr>
    <w:rPr>
      <w:rFonts w:ascii="Arial" w:eastAsiaTheme="minorEastAsia" w:hAnsi="Arial"/>
      <w:sz w:val="20"/>
      <w:szCs w:val="20"/>
      <w:lang w:eastAsia="en-GB"/>
    </w:rPr>
  </w:style>
  <w:style w:type="character" w:customStyle="1" w:styleId="CommentTextChar">
    <w:name w:val="Comment Text Char"/>
    <w:basedOn w:val="DefaultParagraphFont"/>
    <w:link w:val="CommentText"/>
    <w:uiPriority w:val="99"/>
    <w:rsid w:val="00EC3B2D"/>
    <w:rPr>
      <w:rFonts w:ascii="Arial" w:eastAsiaTheme="minorEastAsia" w:hAnsi="Arial"/>
      <w:sz w:val="20"/>
      <w:szCs w:val="20"/>
      <w:lang w:eastAsia="en-GB"/>
    </w:rPr>
  </w:style>
  <w:style w:type="paragraph" w:styleId="CommentSubject">
    <w:name w:val="annotation subject"/>
    <w:basedOn w:val="CommentText"/>
    <w:next w:val="CommentText"/>
    <w:link w:val="CommentSubjectChar"/>
    <w:uiPriority w:val="99"/>
    <w:semiHidden/>
    <w:unhideWhenUsed/>
    <w:rsid w:val="00EC3B2D"/>
    <w:rPr>
      <w:b/>
      <w:bCs/>
    </w:rPr>
  </w:style>
  <w:style w:type="character" w:customStyle="1" w:styleId="CommentSubjectChar">
    <w:name w:val="Comment Subject Char"/>
    <w:basedOn w:val="CommentTextChar"/>
    <w:link w:val="CommentSubject"/>
    <w:uiPriority w:val="99"/>
    <w:semiHidden/>
    <w:rsid w:val="00EC3B2D"/>
    <w:rPr>
      <w:rFonts w:ascii="Arial" w:eastAsiaTheme="minorEastAsia" w:hAnsi="Arial"/>
      <w:b/>
      <w:bCs/>
      <w:sz w:val="20"/>
      <w:szCs w:val="20"/>
      <w:lang w:eastAsia="en-GB"/>
    </w:rPr>
  </w:style>
  <w:style w:type="paragraph" w:styleId="BalloonText">
    <w:name w:val="Balloon Text"/>
    <w:basedOn w:val="Normal"/>
    <w:link w:val="BalloonTextChar"/>
    <w:uiPriority w:val="99"/>
    <w:semiHidden/>
    <w:unhideWhenUsed/>
    <w:rsid w:val="00EC3B2D"/>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EC3B2D"/>
    <w:rPr>
      <w:rFonts w:ascii="Tahoma" w:eastAsiaTheme="minorEastAsia" w:hAnsi="Tahoma" w:cs="Tahoma"/>
      <w:sz w:val="16"/>
      <w:szCs w:val="16"/>
      <w:lang w:eastAsia="en-GB"/>
    </w:rPr>
  </w:style>
  <w:style w:type="paragraph" w:styleId="Revision">
    <w:name w:val="Revision"/>
    <w:hidden/>
    <w:uiPriority w:val="99"/>
    <w:semiHidden/>
    <w:rsid w:val="00EC3B2D"/>
    <w:pPr>
      <w:spacing w:after="0" w:line="240" w:lineRule="auto"/>
    </w:pPr>
    <w:rPr>
      <w:rFonts w:eastAsiaTheme="minorEastAsia"/>
      <w:lang w:eastAsia="en-GB"/>
    </w:rPr>
  </w:style>
  <w:style w:type="character" w:styleId="Emphasis">
    <w:name w:val="Emphasis"/>
    <w:basedOn w:val="DefaultParagraphFont"/>
    <w:uiPriority w:val="20"/>
    <w:qFormat/>
    <w:rsid w:val="00EC3B2D"/>
    <w:rPr>
      <w:i/>
      <w:iCs/>
    </w:rPr>
  </w:style>
  <w:style w:type="character" w:styleId="Strong">
    <w:name w:val="Strong"/>
    <w:basedOn w:val="DefaultParagraphFont"/>
    <w:uiPriority w:val="22"/>
    <w:qFormat/>
    <w:rsid w:val="00EC3B2D"/>
    <w:rPr>
      <w:b/>
      <w:bCs/>
    </w:rPr>
  </w:style>
  <w:style w:type="paragraph" w:styleId="NormalWeb">
    <w:name w:val="Normal (Web)"/>
    <w:basedOn w:val="Normal"/>
    <w:uiPriority w:val="99"/>
    <w:unhideWhenUsed/>
    <w:rsid w:val="00EC3B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Web0">
    <w:name w:val="NormalWeb"/>
    <w:uiPriority w:val="99"/>
    <w:rsid w:val="00EC3B2D"/>
    <w:pPr>
      <w:spacing w:before="99" w:beforeAutospacing="1" w:after="99" w:afterAutospacing="1"/>
    </w:pPr>
    <w:rPr>
      <w:rFonts w:ascii="Verdana" w:eastAsia="Times New Roman" w:hAnsi="Verdana" w:cs="Verdana"/>
      <w:sz w:val="24"/>
      <w:szCs w:val="24"/>
      <w:lang w:eastAsia="en-GB"/>
    </w:rPr>
  </w:style>
  <w:style w:type="paragraph" w:customStyle="1" w:styleId="BulletedList">
    <w:name w:val="Bulleted List"/>
    <w:basedOn w:val="Default"/>
    <w:next w:val="Default"/>
    <w:uiPriority w:val="99"/>
    <w:rsid w:val="00EC3B2D"/>
    <w:pPr>
      <w:widowControl/>
    </w:pPr>
    <w:rPr>
      <w:rFonts w:ascii="ILNGNI+Arial" w:eastAsiaTheme="minorEastAsia" w:hAnsi="ILNGNI+Arial" w:cstheme="minorBidi"/>
      <w:color w:val="auto"/>
      <w:lang w:val="en-GB" w:eastAsia="en-GB"/>
    </w:rPr>
  </w:style>
  <w:style w:type="paragraph" w:customStyle="1" w:styleId="Body1">
    <w:name w:val="Body 1"/>
    <w:rsid w:val="00EC3B2D"/>
    <w:pPr>
      <w:outlineLvl w:val="0"/>
    </w:pPr>
    <w:rPr>
      <w:rFonts w:ascii="Helvetica" w:eastAsia="Arial Unicode MS" w:hAnsi="Helvetica" w:cs="Times New Roman"/>
      <w:color w:val="000000"/>
      <w:szCs w:val="20"/>
      <w:u w:color="000000"/>
    </w:rPr>
  </w:style>
  <w:style w:type="character" w:customStyle="1" w:styleId="element-citation">
    <w:name w:val="element-citation"/>
    <w:basedOn w:val="DefaultParagraphFont"/>
    <w:rsid w:val="00EC3B2D"/>
  </w:style>
  <w:style w:type="character" w:customStyle="1" w:styleId="ref-journal">
    <w:name w:val="ref-journal"/>
    <w:basedOn w:val="DefaultParagraphFont"/>
    <w:rsid w:val="00EC3B2D"/>
  </w:style>
  <w:style w:type="character" w:customStyle="1" w:styleId="ref-vol">
    <w:name w:val="ref-vol"/>
    <w:basedOn w:val="DefaultParagraphFont"/>
    <w:rsid w:val="00EC3B2D"/>
  </w:style>
  <w:style w:type="table" w:customStyle="1" w:styleId="LightList-Accent11">
    <w:name w:val="Light List - Accent 11"/>
    <w:basedOn w:val="TableNormal"/>
    <w:uiPriority w:val="61"/>
    <w:rsid w:val="00EC3B2D"/>
    <w:pPr>
      <w:spacing w:after="0" w:line="240" w:lineRule="auto"/>
    </w:pPr>
    <w:rPr>
      <w:rFonts w:ascii="Times New Roman" w:eastAsiaTheme="minorEastAsia" w:hAnsi="Times New Roman" w:cs="Times New Roman"/>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LatinArial105pt">
    <w:name w:val="Style (Latin) Arial 10.5 pt"/>
    <w:rsid w:val="00EC3B2D"/>
    <w:rPr>
      <w:rFonts w:ascii="Arial" w:hAnsi="Arial" w:cs="Arial" w:hint="default"/>
      <w:sz w:val="21"/>
    </w:rPr>
  </w:style>
  <w:style w:type="paragraph" w:styleId="Title">
    <w:name w:val="Title"/>
    <w:aliases w:val="title"/>
    <w:basedOn w:val="Normal"/>
    <w:link w:val="TitleChar"/>
    <w:uiPriority w:val="10"/>
    <w:qFormat/>
    <w:rsid w:val="00EC3B2D"/>
    <w:pPr>
      <w:spacing w:after="0" w:line="240" w:lineRule="auto"/>
    </w:pPr>
    <w:rPr>
      <w:rFonts w:ascii="Times" w:eastAsiaTheme="minorEastAsia" w:hAnsi="Times"/>
      <w:b/>
      <w:bCs/>
      <w:sz w:val="24"/>
      <w:szCs w:val="24"/>
    </w:rPr>
  </w:style>
  <w:style w:type="character" w:customStyle="1" w:styleId="TitleChar">
    <w:name w:val="Title Char"/>
    <w:aliases w:val="title Char"/>
    <w:basedOn w:val="DefaultParagraphFont"/>
    <w:link w:val="Title"/>
    <w:uiPriority w:val="10"/>
    <w:rsid w:val="00EC3B2D"/>
    <w:rPr>
      <w:rFonts w:ascii="Times" w:eastAsiaTheme="minorEastAsia" w:hAnsi="Times"/>
      <w:b/>
      <w:bCs/>
      <w:sz w:val="24"/>
      <w:szCs w:val="24"/>
    </w:rPr>
  </w:style>
  <w:style w:type="character" w:customStyle="1" w:styleId="underline1">
    <w:name w:val="underline1"/>
    <w:basedOn w:val="DefaultParagraphFont"/>
    <w:rsid w:val="00EC3B2D"/>
    <w:rPr>
      <w:u w:val="single"/>
    </w:rPr>
  </w:style>
  <w:style w:type="character" w:customStyle="1" w:styleId="label">
    <w:name w:val="label"/>
    <w:basedOn w:val="DefaultParagraphFont"/>
    <w:rsid w:val="00EC3B2D"/>
  </w:style>
  <w:style w:type="character" w:customStyle="1" w:styleId="quality-sign1">
    <w:name w:val="quality-sign1"/>
    <w:basedOn w:val="DefaultParagraphFont"/>
    <w:rsid w:val="00EC3B2D"/>
    <w:rPr>
      <w:rFonts w:ascii="GRADE-quality" w:hAnsi="GRADE-quality" w:hint="default"/>
      <w:sz w:val="21"/>
      <w:szCs w:val="21"/>
    </w:rPr>
  </w:style>
  <w:style w:type="paragraph" w:customStyle="1" w:styleId="Normal0">
    <w:name w:val="[Normal]"/>
    <w:rsid w:val="00EC3B2D"/>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customStyle="1" w:styleId="apple-converted-space">
    <w:name w:val="apple-converted-space"/>
    <w:basedOn w:val="DefaultParagraphFont"/>
    <w:rsid w:val="00EC3B2D"/>
  </w:style>
  <w:style w:type="table" w:customStyle="1" w:styleId="LightList-Accent12">
    <w:name w:val="Light List - Accent 12"/>
    <w:basedOn w:val="TableNormal"/>
    <w:uiPriority w:val="61"/>
    <w:rsid w:val="00EC3B2D"/>
    <w:pPr>
      <w:spacing w:after="0" w:line="240" w:lineRule="auto"/>
    </w:pPr>
    <w:rPr>
      <w:rFonts w:eastAsiaTheme="minorEastAsia"/>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EC3B2D"/>
    <w:pPr>
      <w:spacing w:after="0" w:line="240" w:lineRule="auto"/>
    </w:pPr>
    <w:rPr>
      <w:rFonts w:eastAsiaTheme="minorEastAsia"/>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EC3B2D"/>
    <w:pPr>
      <w:spacing w:after="0" w:line="240" w:lineRule="auto"/>
    </w:pPr>
    <w:rPr>
      <w:rFonts w:eastAsiaTheme="minorEastAsia"/>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EC3B2D"/>
    <w:pPr>
      <w:spacing w:after="0" w:line="240" w:lineRule="auto"/>
    </w:pPr>
    <w:rPr>
      <w:rFonts w:eastAsiaTheme="minorEastAsia"/>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EC3B2D"/>
    <w:pPr>
      <w:spacing w:after="100"/>
      <w:ind w:left="440"/>
    </w:pPr>
    <w:rPr>
      <w:rFonts w:ascii="Arial" w:eastAsiaTheme="minorEastAsia" w:hAnsi="Arial"/>
      <w:sz w:val="20"/>
      <w:lang w:eastAsia="en-GB"/>
    </w:rPr>
  </w:style>
  <w:style w:type="paragraph" w:styleId="TOC4">
    <w:name w:val="toc 4"/>
    <w:basedOn w:val="Normal"/>
    <w:next w:val="Normal"/>
    <w:autoRedefine/>
    <w:uiPriority w:val="39"/>
    <w:unhideWhenUsed/>
    <w:rsid w:val="00EC3B2D"/>
    <w:pPr>
      <w:spacing w:after="100"/>
      <w:ind w:left="660"/>
    </w:pPr>
    <w:rPr>
      <w:rFonts w:ascii="Arial" w:eastAsiaTheme="minorEastAsia" w:hAnsi="Arial"/>
      <w:sz w:val="20"/>
      <w:lang w:eastAsia="en-GB"/>
    </w:rPr>
  </w:style>
  <w:style w:type="paragraph" w:styleId="TOC5">
    <w:name w:val="toc 5"/>
    <w:basedOn w:val="Normal"/>
    <w:next w:val="Normal"/>
    <w:autoRedefine/>
    <w:uiPriority w:val="39"/>
    <w:unhideWhenUsed/>
    <w:rsid w:val="00EC3B2D"/>
    <w:pPr>
      <w:spacing w:after="100"/>
      <w:ind w:left="880"/>
    </w:pPr>
    <w:rPr>
      <w:rFonts w:ascii="Arial" w:eastAsiaTheme="minorEastAsia" w:hAnsi="Arial"/>
      <w:sz w:val="20"/>
      <w:lang w:eastAsia="en-GB"/>
    </w:rPr>
  </w:style>
  <w:style w:type="paragraph" w:styleId="TOC6">
    <w:name w:val="toc 6"/>
    <w:basedOn w:val="Normal"/>
    <w:next w:val="Normal"/>
    <w:autoRedefine/>
    <w:uiPriority w:val="39"/>
    <w:unhideWhenUsed/>
    <w:rsid w:val="00EC3B2D"/>
    <w:pPr>
      <w:spacing w:after="100"/>
      <w:ind w:left="1100"/>
    </w:pPr>
    <w:rPr>
      <w:rFonts w:ascii="Arial" w:eastAsiaTheme="minorEastAsia" w:hAnsi="Arial"/>
      <w:sz w:val="20"/>
      <w:lang w:eastAsia="en-GB"/>
    </w:rPr>
  </w:style>
  <w:style w:type="paragraph" w:styleId="TOC7">
    <w:name w:val="toc 7"/>
    <w:basedOn w:val="Normal"/>
    <w:next w:val="Normal"/>
    <w:autoRedefine/>
    <w:uiPriority w:val="39"/>
    <w:unhideWhenUsed/>
    <w:rsid w:val="00EC3B2D"/>
    <w:pPr>
      <w:spacing w:after="100"/>
      <w:ind w:left="1320"/>
    </w:pPr>
    <w:rPr>
      <w:rFonts w:ascii="Arial" w:eastAsiaTheme="minorEastAsia" w:hAnsi="Arial"/>
      <w:sz w:val="20"/>
      <w:lang w:eastAsia="en-GB"/>
    </w:rPr>
  </w:style>
  <w:style w:type="paragraph" w:styleId="TOC8">
    <w:name w:val="toc 8"/>
    <w:basedOn w:val="Normal"/>
    <w:next w:val="Normal"/>
    <w:autoRedefine/>
    <w:uiPriority w:val="39"/>
    <w:unhideWhenUsed/>
    <w:rsid w:val="00EC3B2D"/>
    <w:pPr>
      <w:spacing w:after="100"/>
      <w:ind w:left="1540"/>
    </w:pPr>
    <w:rPr>
      <w:rFonts w:ascii="Arial" w:eastAsiaTheme="minorEastAsia" w:hAnsi="Arial"/>
      <w:sz w:val="20"/>
      <w:lang w:eastAsia="en-GB"/>
    </w:rPr>
  </w:style>
  <w:style w:type="paragraph" w:styleId="TOC9">
    <w:name w:val="toc 9"/>
    <w:basedOn w:val="Normal"/>
    <w:next w:val="Normal"/>
    <w:autoRedefine/>
    <w:uiPriority w:val="39"/>
    <w:unhideWhenUsed/>
    <w:rsid w:val="00EC3B2D"/>
    <w:pPr>
      <w:spacing w:after="100"/>
      <w:ind w:left="1760"/>
    </w:pPr>
    <w:rPr>
      <w:rFonts w:ascii="Arial" w:eastAsiaTheme="minorEastAsia" w:hAnsi="Arial"/>
      <w:sz w:val="20"/>
      <w:lang w:eastAsia="en-GB"/>
    </w:rPr>
  </w:style>
  <w:style w:type="table" w:styleId="LightShading">
    <w:name w:val="Light Shading"/>
    <w:basedOn w:val="TableNormal"/>
    <w:uiPriority w:val="60"/>
    <w:rsid w:val="004F11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0">
    <w:name w:val="TableGrid"/>
    <w:rsid w:val="0012655E"/>
    <w:pPr>
      <w:spacing w:after="0" w:line="240" w:lineRule="auto"/>
    </w:pPr>
    <w:rPr>
      <w:rFonts w:eastAsiaTheme="minorEastAsia"/>
      <w:lang w:eastAsia="en-GB"/>
    </w:rPr>
    <w:tblPr>
      <w:tblCellMar>
        <w:top w:w="0" w:type="dxa"/>
        <w:left w:w="0" w:type="dxa"/>
        <w:bottom w:w="0" w:type="dxa"/>
        <w:right w:w="0" w:type="dxa"/>
      </w:tblCellMar>
    </w:tblPr>
  </w:style>
  <w:style w:type="table" w:styleId="TableGridLight">
    <w:name w:val="Grid Table Light"/>
    <w:basedOn w:val="TableNormal"/>
    <w:uiPriority w:val="40"/>
    <w:rsid w:val="001265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12655E"/>
    <w:pPr>
      <w:numPr>
        <w:numId w:val="0"/>
      </w:numPr>
      <w:spacing w:before="240" w:after="0" w:line="259" w:lineRule="auto"/>
      <w:outlineLvl w:val="9"/>
    </w:pPr>
    <w:rPr>
      <w:rFonts w:asciiTheme="majorHAnsi" w:hAnsiTheme="majorHAnsi"/>
      <w:bC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4d.dfid.gov.uk/" TargetMode="External"/><Relationship Id="rId13" Type="http://schemas.openxmlformats.org/officeDocument/2006/relationships/hyperlink" Target="http://www.idrc.ca/EN/Pages/default.aspx" TargetMode="External"/><Relationship Id="rId18" Type="http://schemas.openxmlformats.org/officeDocument/2006/relationships/hyperlink" Target="http://www.elrha.org/" TargetMode="External"/><Relationship Id="rId26" Type="http://schemas.openxmlformats.org/officeDocument/2006/relationships/hyperlink" Target="http://reliefweb.int/" TargetMode="External"/><Relationship Id="rId39" Type="http://schemas.openxmlformats.org/officeDocument/2006/relationships/hyperlink" Target="https://www.usaid.gov/who-we-are/organization/bureaus/bureau-democracy-conflict-and-humanitarian-assistance/office-us" TargetMode="External"/><Relationship Id="rId3" Type="http://schemas.openxmlformats.org/officeDocument/2006/relationships/styles" Target="styles.xml"/><Relationship Id="rId21" Type="http://schemas.openxmlformats.org/officeDocument/2006/relationships/hyperlink" Target="http://nohanet.org/" TargetMode="External"/><Relationship Id="rId34" Type="http://schemas.openxmlformats.org/officeDocument/2006/relationships/hyperlink" Target="http://www.iadb.org/en/inter-american-development-bank,2837.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ds.ac.uk/" TargetMode="External"/><Relationship Id="rId17" Type="http://schemas.openxmlformats.org/officeDocument/2006/relationships/hyperlink" Target="http://fic.tufts.edu/" TargetMode="External"/><Relationship Id="rId25" Type="http://schemas.openxmlformats.org/officeDocument/2006/relationships/hyperlink" Target="https://dec.usaid.gov/dec/home/Default.aspx" TargetMode="External"/><Relationship Id="rId33" Type="http://schemas.openxmlformats.org/officeDocument/2006/relationships/hyperlink" Target="http://www.iadb.org/en/inter-american-development-bank,2837.html" TargetMode="External"/><Relationship Id="rId38" Type="http://schemas.openxmlformats.org/officeDocument/2006/relationships/hyperlink" Target="https://www.usaid.gov/who-we-are/organization/bureaus/bureau-democracy-conflict-and-humanitarian-assistance/office-us" TargetMode="External"/><Relationship Id="rId2" Type="http://schemas.openxmlformats.org/officeDocument/2006/relationships/numbering" Target="numbering.xml"/><Relationship Id="rId16" Type="http://schemas.openxmlformats.org/officeDocument/2006/relationships/hyperlink" Target="http://www.evidenceaid.org/" TargetMode="External"/><Relationship Id="rId20" Type="http://schemas.openxmlformats.org/officeDocument/2006/relationships/hyperlink" Target="http://www.hapinternational.org/" TargetMode="External"/><Relationship Id="rId29" Type="http://schemas.openxmlformats.org/officeDocument/2006/relationships/hyperlink" Target="http://www.unhcr.org/cgi-bin/texis/vtx/hom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dihpn.org/" TargetMode="External"/><Relationship Id="rId24" Type="http://schemas.openxmlformats.org/officeDocument/2006/relationships/hyperlink" Target="http://ec.europa.eu/echo/" TargetMode="External"/><Relationship Id="rId32" Type="http://schemas.openxmlformats.org/officeDocument/2006/relationships/hyperlink" Target="http://www.afdb.org/en/" TargetMode="External"/><Relationship Id="rId37" Type="http://schemas.openxmlformats.org/officeDocument/2006/relationships/hyperlink" Target="https://www.usaid.gov/who-we-are/organization/bureaus/bureau-democracy-conflict-and-humanitarian-assistance/office-u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nnonline.net/" TargetMode="External"/><Relationship Id="rId23" Type="http://schemas.openxmlformats.org/officeDocument/2006/relationships/hyperlink" Target="http://www.rsc.ox.ac.uk/" TargetMode="External"/><Relationship Id="rId28" Type="http://schemas.openxmlformats.org/officeDocument/2006/relationships/hyperlink" Target="http://mhpss.net/" TargetMode="External"/><Relationship Id="rId36" Type="http://schemas.openxmlformats.org/officeDocument/2006/relationships/hyperlink" Target="https://www.icrc.org/en" TargetMode="External"/><Relationship Id="rId10" Type="http://schemas.openxmlformats.org/officeDocument/2006/relationships/hyperlink" Target="http://www.odi.org/programmes/humanitarian-policy-group" TargetMode="External"/><Relationship Id="rId19" Type="http://schemas.openxmlformats.org/officeDocument/2006/relationships/hyperlink" Target="https://phap.org/" TargetMode="External"/><Relationship Id="rId31" Type="http://schemas.openxmlformats.org/officeDocument/2006/relationships/hyperlink" Target="http://www.adb.org/about/main" TargetMode="External"/><Relationship Id="rId4" Type="http://schemas.openxmlformats.org/officeDocument/2006/relationships/settings" Target="settings.xml"/><Relationship Id="rId9" Type="http://schemas.openxmlformats.org/officeDocument/2006/relationships/hyperlink" Target="http://www.worldbank.org/" TargetMode="External"/><Relationship Id="rId14" Type="http://schemas.openxmlformats.org/officeDocument/2006/relationships/hyperlink" Target="http://www.alnap.org/" TargetMode="External"/><Relationship Id="rId22" Type="http://schemas.openxmlformats.org/officeDocument/2006/relationships/hyperlink" Target="http://hhi.harvard.edu/" TargetMode="External"/><Relationship Id="rId27" Type="http://schemas.openxmlformats.org/officeDocument/2006/relationships/hyperlink" Target="http://policy-practice.oxfam.org.uk/" TargetMode="External"/><Relationship Id="rId30" Type="http://schemas.openxmlformats.org/officeDocument/2006/relationships/hyperlink" Target="http://www.unicef.org.uk/" TargetMode="External"/><Relationship Id="rId35" Type="http://schemas.openxmlformats.org/officeDocument/2006/relationships/hyperlink" Target="http://www.unocha.org/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FA07-837A-4BA8-B4A0-79C12B1A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EPPI-Centre </cp:lastModifiedBy>
  <cp:revision>5</cp:revision>
  <dcterms:created xsi:type="dcterms:W3CDTF">2017-04-04T20:15:00Z</dcterms:created>
  <dcterms:modified xsi:type="dcterms:W3CDTF">2017-08-22T10:41:00Z</dcterms:modified>
</cp:coreProperties>
</file>