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64" w:rsidRPr="00F55464" w:rsidRDefault="00F55464" w:rsidP="00154AA6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5464">
        <w:rPr>
          <w:rFonts w:ascii="Times New Roman" w:hAnsi="Times New Roman" w:cs="Times New Roman"/>
          <w:b/>
          <w:sz w:val="24"/>
          <w:szCs w:val="24"/>
        </w:rPr>
        <w:t>Twin Research and Human Genetics</w:t>
      </w:r>
    </w:p>
    <w:p w:rsidR="00F55464" w:rsidRDefault="00F55464" w:rsidP="00154AA6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5464" w:rsidRPr="003F0700" w:rsidRDefault="00F55464" w:rsidP="00154AA6">
      <w:pPr>
        <w:widowControl/>
        <w:jc w:val="left"/>
        <w:rPr>
          <w:rFonts w:ascii="Times New Roman" w:hAnsi="Times New Roman" w:cs="Times New Roman"/>
          <w:b/>
          <w:sz w:val="22"/>
        </w:rPr>
      </w:pPr>
      <w:r w:rsidRPr="003F0700">
        <w:rPr>
          <w:rFonts w:ascii="Times New Roman" w:hAnsi="Times New Roman" w:cs="Times New Roman"/>
          <w:b/>
          <w:sz w:val="22"/>
        </w:rPr>
        <w:t>Supplementary material</w:t>
      </w:r>
    </w:p>
    <w:p w:rsidR="00F55464" w:rsidRPr="003F0700" w:rsidRDefault="00F55464" w:rsidP="00154AA6">
      <w:pPr>
        <w:widowControl/>
        <w:jc w:val="left"/>
        <w:rPr>
          <w:rFonts w:ascii="Times New Roman" w:hAnsi="Times New Roman" w:cs="Times New Roman"/>
          <w:b/>
          <w:sz w:val="22"/>
        </w:rPr>
      </w:pPr>
    </w:p>
    <w:p w:rsidR="00F55464" w:rsidRPr="003F0700" w:rsidRDefault="00F55464" w:rsidP="00F55464">
      <w:pPr>
        <w:widowControl/>
        <w:jc w:val="left"/>
        <w:rPr>
          <w:rFonts w:ascii="Times New Roman" w:hAnsi="Times New Roman" w:cs="Times New Roman"/>
          <w:b/>
          <w:sz w:val="22"/>
        </w:rPr>
      </w:pPr>
      <w:r w:rsidRPr="003F0700">
        <w:rPr>
          <w:rFonts w:ascii="Times New Roman" w:hAnsi="Times New Roman" w:cs="Times New Roman"/>
          <w:b/>
          <w:sz w:val="22"/>
        </w:rPr>
        <w:t xml:space="preserve">Associations </w:t>
      </w:r>
      <w:proofErr w:type="gramStart"/>
      <w:r w:rsidRPr="003F0700">
        <w:rPr>
          <w:rFonts w:ascii="Times New Roman" w:hAnsi="Times New Roman" w:cs="Times New Roman"/>
          <w:b/>
          <w:sz w:val="22"/>
        </w:rPr>
        <w:t>Between</w:t>
      </w:r>
      <w:proofErr w:type="gramEnd"/>
      <w:r w:rsidRPr="003F0700">
        <w:rPr>
          <w:rFonts w:ascii="Times New Roman" w:hAnsi="Times New Roman" w:cs="Times New Roman"/>
          <w:b/>
          <w:sz w:val="22"/>
        </w:rPr>
        <w:t xml:space="preserve"> Obesity Indicators and Blood Pressure in Chinese Adult Twins</w:t>
      </w:r>
    </w:p>
    <w:p w:rsidR="00F55464" w:rsidRPr="003F0700" w:rsidRDefault="00F55464" w:rsidP="00F55464">
      <w:pPr>
        <w:widowControl/>
        <w:spacing w:line="300" w:lineRule="auto"/>
        <w:rPr>
          <w:rFonts w:ascii="Times New Roman" w:hAnsi="Times New Roman" w:cs="Times New Roman"/>
          <w:sz w:val="22"/>
        </w:rPr>
      </w:pPr>
      <w:proofErr w:type="spellStart"/>
      <w:r w:rsidRPr="003F0700">
        <w:rPr>
          <w:rFonts w:ascii="Times New Roman" w:hAnsi="Times New Roman" w:cs="Times New Roman"/>
          <w:sz w:val="22"/>
        </w:rPr>
        <w:t>Chunxiao</w:t>
      </w:r>
      <w:proofErr w:type="spellEnd"/>
      <w:r w:rsidRPr="003F0700">
        <w:rPr>
          <w:rFonts w:ascii="Times New Roman" w:hAnsi="Times New Roman" w:cs="Times New Roman"/>
          <w:sz w:val="22"/>
        </w:rPr>
        <w:t xml:space="preserve"> Liao, </w:t>
      </w:r>
      <w:proofErr w:type="spellStart"/>
      <w:r w:rsidRPr="003F0700">
        <w:rPr>
          <w:rFonts w:ascii="Times New Roman" w:hAnsi="Times New Roman" w:cs="Times New Roman"/>
          <w:color w:val="000000" w:themeColor="text1"/>
          <w:sz w:val="22"/>
        </w:rPr>
        <w:t>Wenjing</w:t>
      </w:r>
      <w:proofErr w:type="spellEnd"/>
      <w:r w:rsidRPr="003F070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proofErr w:type="spellStart"/>
      <w:r w:rsidRPr="003F0700">
        <w:rPr>
          <w:rFonts w:ascii="Times New Roman" w:hAnsi="Times New Roman" w:cs="Times New Roman"/>
          <w:color w:val="000000" w:themeColor="text1"/>
          <w:sz w:val="22"/>
        </w:rPr>
        <w:t>Gao</w:t>
      </w:r>
      <w:proofErr w:type="spellEnd"/>
      <w:r w:rsidRPr="003F070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3F0700">
        <w:rPr>
          <w:rFonts w:ascii="Times New Roman" w:hAnsi="Times New Roman" w:cs="Times New Roman"/>
          <w:color w:val="000000" w:themeColor="text1"/>
          <w:sz w:val="22"/>
        </w:rPr>
        <w:t>Weihua</w:t>
      </w:r>
      <w:proofErr w:type="spellEnd"/>
      <w:r w:rsidRPr="003F0700">
        <w:rPr>
          <w:rFonts w:ascii="Times New Roman" w:hAnsi="Times New Roman" w:cs="Times New Roman"/>
          <w:color w:val="000000" w:themeColor="text1"/>
          <w:sz w:val="22"/>
        </w:rPr>
        <w:t xml:space="preserve"> Cao</w:t>
      </w:r>
      <w:r w:rsidRPr="003F0700">
        <w:rPr>
          <w:rFonts w:ascii="Times New Roman" w:hAnsi="Times New Roman" w:cs="Times New Roman"/>
          <w:sz w:val="22"/>
        </w:rPr>
        <w:t xml:space="preserve">, </w:t>
      </w:r>
      <w:r w:rsidRPr="003F0700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Jun </w:t>
      </w:r>
      <w:proofErr w:type="spellStart"/>
      <w:r w:rsidRPr="003F0700">
        <w:rPr>
          <w:rFonts w:ascii="Times New Roman" w:hAnsi="Times New Roman" w:cs="Times New Roman"/>
          <w:color w:val="000000" w:themeColor="text1"/>
          <w:kern w:val="0"/>
          <w:sz w:val="22"/>
        </w:rPr>
        <w:t>Lv</w:t>
      </w:r>
      <w:proofErr w:type="spellEnd"/>
      <w:r w:rsidRPr="003F070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3F0700">
        <w:rPr>
          <w:rFonts w:ascii="Times New Roman" w:hAnsi="Times New Roman" w:cs="Times New Roman"/>
          <w:color w:val="000000" w:themeColor="text1"/>
          <w:kern w:val="0"/>
          <w:sz w:val="22"/>
        </w:rPr>
        <w:t>Canqing</w:t>
      </w:r>
      <w:proofErr w:type="spellEnd"/>
      <w:r w:rsidRPr="003F0700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Yu</w:t>
      </w:r>
      <w:r w:rsidRPr="003F070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3F0700">
        <w:rPr>
          <w:rFonts w:ascii="Times New Roman" w:hAnsi="Times New Roman" w:cs="Times New Roman"/>
          <w:color w:val="000000" w:themeColor="text1"/>
          <w:kern w:val="0"/>
          <w:sz w:val="22"/>
        </w:rPr>
        <w:t>Shengfeng</w:t>
      </w:r>
      <w:proofErr w:type="spellEnd"/>
      <w:r w:rsidRPr="003F0700">
        <w:rPr>
          <w:rFonts w:ascii="Times New Roman" w:hAnsi="Times New Roman" w:cs="Times New Roman"/>
          <w:color w:val="000000" w:themeColor="text1"/>
          <w:kern w:val="0"/>
          <w:sz w:val="22"/>
        </w:rPr>
        <w:t xml:space="preserve"> Wang</w:t>
      </w:r>
      <w:r w:rsidRPr="003F070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3F0700">
        <w:rPr>
          <w:rFonts w:ascii="Times New Roman" w:hAnsi="Times New Roman" w:cs="Times New Roman" w:hint="eastAsia"/>
          <w:color w:val="000000" w:themeColor="text1"/>
          <w:kern w:val="0"/>
          <w:sz w:val="22"/>
        </w:rPr>
        <w:t>Qian</w:t>
      </w:r>
      <w:proofErr w:type="spellEnd"/>
      <w:r w:rsidRPr="003F0700">
        <w:rPr>
          <w:rFonts w:ascii="Times New Roman" w:hAnsi="Times New Roman" w:cs="Times New Roman" w:hint="eastAsia"/>
          <w:color w:val="000000" w:themeColor="text1"/>
          <w:kern w:val="0"/>
          <w:sz w:val="22"/>
        </w:rPr>
        <w:t xml:space="preserve"> Zhao</w:t>
      </w:r>
      <w:r w:rsidRPr="003F070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3F0700">
        <w:rPr>
          <w:rFonts w:ascii="Times New Roman" w:hAnsi="Times New Roman" w:cs="Times New Roman"/>
          <w:color w:val="000000" w:themeColor="text1"/>
          <w:sz w:val="22"/>
        </w:rPr>
        <w:t>Zengchang</w:t>
      </w:r>
      <w:proofErr w:type="spellEnd"/>
      <w:r w:rsidRPr="003F0700">
        <w:rPr>
          <w:rFonts w:ascii="Times New Roman" w:hAnsi="Times New Roman" w:cs="Times New Roman"/>
          <w:color w:val="000000" w:themeColor="text1"/>
          <w:sz w:val="22"/>
        </w:rPr>
        <w:t xml:space="preserve"> Pang</w:t>
      </w:r>
      <w:r w:rsidRPr="003F0700">
        <w:rPr>
          <w:rFonts w:ascii="Times New Roman" w:hAnsi="Times New Roman" w:cs="Times New Roman"/>
          <w:sz w:val="22"/>
        </w:rPr>
        <w:t xml:space="preserve">, </w:t>
      </w:r>
      <w:r w:rsidRPr="003F0700">
        <w:rPr>
          <w:rFonts w:ascii="Times New Roman" w:hAnsi="Times New Roman" w:cs="Times New Roman"/>
          <w:color w:val="000000" w:themeColor="text1"/>
          <w:sz w:val="22"/>
        </w:rPr>
        <w:t>Liming Cong</w:t>
      </w:r>
      <w:r w:rsidRPr="003F070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3F0700">
        <w:rPr>
          <w:rFonts w:ascii="Times New Roman" w:hAnsi="Times New Roman" w:cs="Times New Roman"/>
          <w:color w:val="000000" w:themeColor="text1"/>
          <w:sz w:val="22"/>
        </w:rPr>
        <w:t>Hua</w:t>
      </w:r>
      <w:proofErr w:type="spellEnd"/>
      <w:r w:rsidRPr="003F0700">
        <w:rPr>
          <w:rFonts w:ascii="Times New Roman" w:hAnsi="Times New Roman" w:cs="Times New Roman"/>
          <w:color w:val="000000" w:themeColor="text1"/>
          <w:sz w:val="22"/>
        </w:rPr>
        <w:t xml:space="preserve"> Wang</w:t>
      </w:r>
      <w:r w:rsidRPr="003F0700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3F0700">
        <w:rPr>
          <w:rFonts w:ascii="Times New Roman" w:hAnsi="Times New Roman" w:cs="Times New Roman"/>
          <w:sz w:val="22"/>
        </w:rPr>
        <w:t>Xianping</w:t>
      </w:r>
      <w:proofErr w:type="spellEnd"/>
      <w:r w:rsidRPr="003F0700">
        <w:rPr>
          <w:rFonts w:ascii="Times New Roman" w:hAnsi="Times New Roman" w:cs="Times New Roman"/>
          <w:sz w:val="22"/>
        </w:rPr>
        <w:t xml:space="preserve"> Wu, and Liming Li</w:t>
      </w:r>
    </w:p>
    <w:p w:rsidR="00F55464" w:rsidRPr="003F0700" w:rsidRDefault="00F55464" w:rsidP="00154AA6">
      <w:pPr>
        <w:widowControl/>
        <w:jc w:val="left"/>
        <w:rPr>
          <w:rFonts w:ascii="Times New Roman" w:hAnsi="Times New Roman" w:cs="Times New Roman"/>
          <w:sz w:val="22"/>
        </w:rPr>
      </w:pPr>
    </w:p>
    <w:p w:rsidR="003F0700" w:rsidRPr="003F0700" w:rsidRDefault="003F0700" w:rsidP="00154AA6">
      <w:pPr>
        <w:widowControl/>
        <w:jc w:val="left"/>
        <w:rPr>
          <w:rFonts w:ascii="Times New Roman" w:hAnsi="Times New Roman" w:cs="Times New Roman"/>
          <w:sz w:val="22"/>
        </w:rPr>
      </w:pPr>
      <w:r w:rsidRPr="003F0700">
        <w:rPr>
          <w:rFonts w:ascii="Times New Roman" w:hAnsi="Times New Roman" w:cs="Times New Roman"/>
          <w:sz w:val="22"/>
        </w:rPr>
        <w:t>\</w:t>
      </w:r>
    </w:p>
    <w:p w:rsidR="00F55464" w:rsidRPr="00F55464" w:rsidRDefault="00F55464" w:rsidP="00154AA6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p w:rsidR="00F55464" w:rsidRPr="003F0700" w:rsidRDefault="00F55464" w:rsidP="00154AA6">
      <w:pPr>
        <w:widowControl/>
        <w:jc w:val="left"/>
        <w:rPr>
          <w:rFonts w:ascii="Times New Roman" w:hAnsi="Times New Roman" w:cs="Times New Roman"/>
          <w:b/>
          <w:sz w:val="20"/>
          <w:szCs w:val="20"/>
        </w:rPr>
      </w:pPr>
      <w:r w:rsidRPr="003F0700">
        <w:rPr>
          <w:rFonts w:ascii="Times New Roman" w:hAnsi="Times New Roman" w:cs="Times New Roman"/>
          <w:b/>
          <w:sz w:val="20"/>
          <w:szCs w:val="20"/>
        </w:rPr>
        <w:t>Supplementary Table 1</w:t>
      </w:r>
    </w:p>
    <w:p w:rsidR="00154AA6" w:rsidRPr="003F0700" w:rsidRDefault="00154AA6" w:rsidP="00154AA6">
      <w:pPr>
        <w:widowControl/>
        <w:jc w:val="left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</w:rPr>
      </w:pPr>
      <w:r w:rsidRPr="003F0700">
        <w:rPr>
          <w:rFonts w:ascii="Times New Roman" w:hAnsi="Times New Roman" w:cs="Times New Roman"/>
          <w:b/>
          <w:sz w:val="20"/>
          <w:szCs w:val="20"/>
        </w:rPr>
        <w:t>Fixed-</w:t>
      </w:r>
      <w:r w:rsidR="003F0700" w:rsidRPr="003F0700">
        <w:rPr>
          <w:rFonts w:ascii="Times New Roman" w:hAnsi="Times New Roman" w:cs="Times New Roman"/>
          <w:b/>
          <w:sz w:val="20"/>
          <w:szCs w:val="20"/>
        </w:rPr>
        <w:t xml:space="preserve">Effect Regression Analyses </w:t>
      </w:r>
      <w:r w:rsidRPr="003F0700">
        <w:rPr>
          <w:rFonts w:ascii="Times New Roman" w:hAnsi="Times New Roman" w:cs="Times New Roman"/>
          <w:b/>
          <w:sz w:val="20"/>
          <w:szCs w:val="20"/>
        </w:rPr>
        <w:t xml:space="preserve">of </w:t>
      </w:r>
      <w:r w:rsidR="003F0700" w:rsidRPr="003F0700">
        <w:rPr>
          <w:rFonts w:ascii="Times New Roman" w:hAnsi="Times New Roman" w:cs="Times New Roman"/>
          <w:b/>
          <w:sz w:val="20"/>
          <w:szCs w:val="20"/>
        </w:rPr>
        <w:t xml:space="preserve">Obesity-Related Measures </w:t>
      </w:r>
      <w:r w:rsidRPr="003F0700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3F0700" w:rsidRPr="003F0700">
        <w:rPr>
          <w:rFonts w:ascii="Times New Roman" w:hAnsi="Times New Roman" w:cs="Times New Roman"/>
          <w:b/>
          <w:sz w:val="20"/>
          <w:szCs w:val="20"/>
        </w:rPr>
        <w:t xml:space="preserve">Blood Pressure </w:t>
      </w:r>
      <w:proofErr w:type="gramStart"/>
      <w:r w:rsidR="003F0700" w:rsidRPr="003F0700">
        <w:rPr>
          <w:rFonts w:ascii="Times New Roman" w:hAnsi="Times New Roman" w:cs="Times New Roman"/>
          <w:b/>
          <w:sz w:val="20"/>
          <w:szCs w:val="20"/>
        </w:rPr>
        <w:t>Within</w:t>
      </w:r>
      <w:proofErr w:type="gramEnd"/>
      <w:r w:rsidR="003F0700" w:rsidRPr="003F07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0700">
        <w:rPr>
          <w:rFonts w:ascii="Times New Roman" w:hAnsi="Times New Roman" w:cs="Times New Roman"/>
          <w:b/>
          <w:sz w:val="20"/>
          <w:szCs w:val="20"/>
        </w:rPr>
        <w:t xml:space="preserve">248 MZ </w:t>
      </w:r>
      <w:r w:rsidR="003F0700" w:rsidRPr="003F0700">
        <w:rPr>
          <w:rFonts w:ascii="Times New Roman" w:hAnsi="Times New Roman" w:cs="Times New Roman"/>
          <w:b/>
          <w:sz w:val="20"/>
          <w:szCs w:val="20"/>
        </w:rPr>
        <w:t xml:space="preserve">Twin Pairs Stratified By Gender </w:t>
      </w:r>
      <w:r w:rsidRPr="003F0700">
        <w:rPr>
          <w:rFonts w:ascii="Times New Roman" w:hAnsi="Times New Roman" w:cs="Times New Roman"/>
          <w:b/>
          <w:sz w:val="20"/>
          <w:szCs w:val="20"/>
        </w:rPr>
        <w:t xml:space="preserve">(MZ </w:t>
      </w:r>
      <w:r w:rsidR="003F0700" w:rsidRPr="003F0700">
        <w:rPr>
          <w:rFonts w:ascii="Times New Roman" w:hAnsi="Times New Roman" w:cs="Times New Roman"/>
          <w:b/>
          <w:sz w:val="20"/>
          <w:szCs w:val="20"/>
        </w:rPr>
        <w:t>Male Twins</w:t>
      </w:r>
      <w:r w:rsidRPr="003F0700">
        <w:rPr>
          <w:rFonts w:ascii="Times New Roman" w:hAnsi="Times New Roman" w:cs="Times New Roman"/>
          <w:b/>
          <w:sz w:val="20"/>
          <w:szCs w:val="20"/>
        </w:rPr>
        <w:t xml:space="preserve">: 164 pairs; MZ </w:t>
      </w:r>
      <w:r w:rsidR="003F0700" w:rsidRPr="003F0700">
        <w:rPr>
          <w:rFonts w:ascii="Times New Roman" w:hAnsi="Times New Roman" w:cs="Times New Roman"/>
          <w:b/>
          <w:sz w:val="20"/>
          <w:szCs w:val="20"/>
        </w:rPr>
        <w:t xml:space="preserve">Female Twins: </w:t>
      </w:r>
      <w:r w:rsidRPr="003F0700">
        <w:rPr>
          <w:rFonts w:ascii="Times New Roman" w:hAnsi="Times New Roman" w:cs="Times New Roman"/>
          <w:b/>
          <w:sz w:val="20"/>
          <w:szCs w:val="20"/>
        </w:rPr>
        <w:t>84 pairs)</w:t>
      </w:r>
    </w:p>
    <w:tbl>
      <w:tblPr>
        <w:tblW w:w="0" w:type="auto"/>
        <w:tblLook w:val="04A0"/>
      </w:tblPr>
      <w:tblGrid>
        <w:gridCol w:w="1254"/>
        <w:gridCol w:w="2268"/>
        <w:gridCol w:w="236"/>
        <w:gridCol w:w="2016"/>
        <w:gridCol w:w="1413"/>
      </w:tblGrid>
      <w:tr w:rsidR="00154AA6" w:rsidRPr="00F55464" w:rsidTr="00F55464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A6" w:rsidRPr="00F55464" w:rsidRDefault="00154AA6" w:rsidP="00F5546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A6" w:rsidRPr="00F55464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MZ male twin pairs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54AA6" w:rsidRPr="00F55464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AA6" w:rsidRPr="00F55464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MZ female twin pairs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54AA6" w:rsidRPr="00F55464" w:rsidRDefault="00F55464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154AA6"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value </w:t>
            </w:r>
          </w:p>
          <w:p w:rsidR="00154AA6" w:rsidRPr="00F55464" w:rsidRDefault="00154AA6" w:rsidP="00F5546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for </w:t>
            </w:r>
            <w:proofErr w:type="spellStart"/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interaction</w:t>
            </w:r>
            <w:r w:rsidR="003F0700" w:rsidRPr="003F07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154AA6" w:rsidRPr="00F55464" w:rsidTr="00F55464">
        <w:trPr>
          <w:trHeight w:val="20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F55464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β [95% CI]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F55464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β [95% CI]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  <w:tr w:rsidR="00154AA6" w:rsidRPr="00F55464" w:rsidTr="00F55464">
        <w:trPr>
          <w:trHeight w:val="20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SBP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  <w:tr w:rsidR="00154AA6" w:rsidRPr="00F55464" w:rsidTr="00F55464">
        <w:trPr>
          <w:trHeight w:val="208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BMI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(kg/m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0.012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0.020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**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-0.001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0.014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.398</w:t>
            </w:r>
          </w:p>
        </w:tc>
      </w:tr>
      <w:tr w:rsidR="00154AA6" w:rsidRPr="00F55464" w:rsidTr="00F554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WC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0.002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-.0006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.577</w:t>
            </w:r>
          </w:p>
        </w:tc>
      </w:tr>
      <w:tr w:rsidR="00154AA6" w:rsidRPr="00F55464" w:rsidTr="00F554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proofErr w:type="spellStart"/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WHtR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0.588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0.243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0.932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0.321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-0.068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0.709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.518</w:t>
            </w:r>
          </w:p>
        </w:tc>
      </w:tr>
      <w:tr w:rsidR="00154AA6" w:rsidRPr="00F55464" w:rsidTr="00F55464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WHR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0.257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-0.006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0.520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0.131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-0.280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0.541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.754</w:t>
            </w:r>
          </w:p>
        </w:tc>
      </w:tr>
      <w:tr w:rsidR="00154AA6" w:rsidRPr="00F55464" w:rsidTr="00F554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ZBMI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0.040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0.064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0.025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-.0005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0.051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3F0700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—</w:t>
            </w:r>
          </w:p>
        </w:tc>
      </w:tr>
      <w:tr w:rsidR="00154AA6" w:rsidRPr="00F55464" w:rsidTr="00F554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ZWC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0.012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0.055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-0.004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0.036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3F0700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—</w:t>
            </w:r>
          </w:p>
        </w:tc>
      </w:tr>
      <w:tr w:rsidR="00154AA6" w:rsidRPr="00F55464" w:rsidTr="00F554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ZWHtR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0.033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0.011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0.055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-0.005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0.035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3F0700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—</w:t>
            </w:r>
          </w:p>
        </w:tc>
      </w:tr>
      <w:tr w:rsidR="00154AA6" w:rsidRPr="00F55464" w:rsidTr="00F554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ZWHR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0.034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-0.017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0.030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3F0700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—</w:t>
            </w:r>
          </w:p>
        </w:tc>
      </w:tr>
      <w:tr w:rsidR="00154AA6" w:rsidRPr="00F55464" w:rsidTr="00F554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DBP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</w:tr>
      <w:tr w:rsidR="00154AA6" w:rsidRPr="00F55464" w:rsidTr="00F554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BMI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(kg/m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0.008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***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-0.004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0.012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.037</w:t>
            </w:r>
          </w:p>
        </w:tc>
      </w:tr>
      <w:tr w:rsidR="00154AA6" w:rsidRPr="00F55464" w:rsidTr="00F554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WC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(cm)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0.003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-0.018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.320</w:t>
            </w:r>
          </w:p>
        </w:tc>
      </w:tr>
      <w:tr w:rsidR="00154AA6" w:rsidRPr="00F55464" w:rsidTr="00F554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proofErr w:type="spellStart"/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WHtR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0.561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0.205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0.916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0.217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-0.227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0.661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.319</w:t>
            </w:r>
          </w:p>
        </w:tc>
      </w:tr>
      <w:tr w:rsidR="00154AA6" w:rsidRPr="00F55464" w:rsidTr="00F5546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WHR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0.320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0.039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0.601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0.148 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-0.264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0.561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.606</w:t>
            </w:r>
          </w:p>
        </w:tc>
      </w:tr>
      <w:tr w:rsidR="00154AA6" w:rsidRPr="00F55464" w:rsidTr="00F5546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ZBMI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0.052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0.029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0.075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***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0.021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-0.005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0.047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3F0700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—</w:t>
            </w:r>
          </w:p>
        </w:tc>
      </w:tr>
      <w:tr w:rsidR="00154AA6" w:rsidRPr="00F55464" w:rsidTr="00F5546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ZWC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0.038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0.017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0.059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0.015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-0.013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0.043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3F0700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—</w:t>
            </w:r>
          </w:p>
        </w:tc>
      </w:tr>
      <w:tr w:rsidR="00154AA6" w:rsidRPr="00F55464" w:rsidTr="00F55464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ZWHtR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0.038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0.060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**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0.016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-0.014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0.046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3F0700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—</w:t>
            </w:r>
          </w:p>
        </w:tc>
      </w:tr>
      <w:tr w:rsidR="00154AA6" w:rsidRPr="00F55464" w:rsidTr="00F5546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ZWHR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0.022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0.039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0.008 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[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-0.017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</w:t>
            </w:r>
            <w:r w:rsidRPr="00F5546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  <w:r w:rsidRPr="00F5546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F55464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]</w:t>
            </w:r>
            <w:r w:rsidRP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4AA6" w:rsidRPr="00F55464" w:rsidRDefault="003F0700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—</w:t>
            </w:r>
          </w:p>
        </w:tc>
      </w:tr>
    </w:tbl>
    <w:p w:rsidR="00154AA6" w:rsidRPr="00F55464" w:rsidRDefault="00F55464" w:rsidP="00154AA6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F55464">
        <w:rPr>
          <w:rFonts w:ascii="Times New Roman" w:hAnsi="Times New Roman" w:cs="Times New Roman"/>
          <w:sz w:val="20"/>
          <w:szCs w:val="20"/>
        </w:rPr>
        <w:t xml:space="preserve">Note: </w:t>
      </w:r>
      <w:r w:rsidR="00154AA6" w:rsidRPr="00F55464">
        <w:rPr>
          <w:rFonts w:ascii="Times New Roman" w:hAnsi="Times New Roman" w:cs="Times New Roman"/>
          <w:sz w:val="20"/>
          <w:szCs w:val="20"/>
        </w:rPr>
        <w:t>MZ</w:t>
      </w:r>
      <w:r w:rsidRPr="00F55464">
        <w:rPr>
          <w:rFonts w:ascii="Times New Roman" w:hAnsi="Times New Roman" w:cs="Times New Roman"/>
          <w:sz w:val="20"/>
          <w:szCs w:val="20"/>
        </w:rPr>
        <w:t xml:space="preserve"> = </w:t>
      </w:r>
      <w:r w:rsidR="00154AA6" w:rsidRPr="00F55464">
        <w:rPr>
          <w:rFonts w:ascii="Times New Roman" w:hAnsi="Times New Roman" w:cs="Times New Roman"/>
          <w:sz w:val="20"/>
          <w:szCs w:val="20"/>
        </w:rPr>
        <w:t>monozygotic; SBP</w:t>
      </w:r>
      <w:r w:rsidRPr="00F55464">
        <w:rPr>
          <w:rFonts w:ascii="Times New Roman" w:hAnsi="Times New Roman" w:cs="Times New Roman"/>
          <w:sz w:val="20"/>
          <w:szCs w:val="20"/>
        </w:rPr>
        <w:t xml:space="preserve"> = </w:t>
      </w:r>
      <w:r w:rsidR="00154AA6" w:rsidRPr="00F55464">
        <w:rPr>
          <w:rFonts w:ascii="Times New Roman" w:hAnsi="Times New Roman" w:cs="Times New Roman"/>
          <w:sz w:val="20"/>
          <w:szCs w:val="20"/>
        </w:rPr>
        <w:t>systolic blood pressure; DBP</w:t>
      </w:r>
      <w:r w:rsidRPr="00F55464">
        <w:rPr>
          <w:rFonts w:ascii="Times New Roman" w:hAnsi="Times New Roman" w:cs="Times New Roman"/>
          <w:sz w:val="20"/>
          <w:szCs w:val="20"/>
        </w:rPr>
        <w:t xml:space="preserve"> = </w:t>
      </w:r>
      <w:r w:rsidR="00154AA6" w:rsidRPr="00F55464">
        <w:rPr>
          <w:rFonts w:ascii="Times New Roman" w:hAnsi="Times New Roman" w:cs="Times New Roman"/>
          <w:sz w:val="20"/>
          <w:szCs w:val="20"/>
        </w:rPr>
        <w:t>diastolic blood pressure; BMI</w:t>
      </w:r>
      <w:r w:rsidRPr="00F55464">
        <w:rPr>
          <w:rFonts w:ascii="Times New Roman" w:hAnsi="Times New Roman" w:cs="Times New Roman"/>
          <w:sz w:val="20"/>
          <w:szCs w:val="20"/>
        </w:rPr>
        <w:t xml:space="preserve"> = </w:t>
      </w:r>
      <w:r w:rsidR="00154AA6" w:rsidRPr="00F55464">
        <w:rPr>
          <w:rFonts w:ascii="Times New Roman" w:hAnsi="Times New Roman" w:cs="Times New Roman"/>
          <w:sz w:val="20"/>
          <w:szCs w:val="20"/>
        </w:rPr>
        <w:t>body mass index; WC</w:t>
      </w:r>
      <w:r w:rsidRPr="00F55464">
        <w:rPr>
          <w:rFonts w:ascii="Times New Roman" w:hAnsi="Times New Roman" w:cs="Times New Roman"/>
          <w:sz w:val="20"/>
          <w:szCs w:val="20"/>
        </w:rPr>
        <w:t xml:space="preserve"> = </w:t>
      </w:r>
      <w:r w:rsidR="00154AA6" w:rsidRPr="00F55464">
        <w:rPr>
          <w:rFonts w:ascii="Times New Roman" w:hAnsi="Times New Roman" w:cs="Times New Roman"/>
          <w:sz w:val="20"/>
          <w:szCs w:val="20"/>
        </w:rPr>
        <w:t xml:space="preserve">waist circumference; </w:t>
      </w:r>
      <w:proofErr w:type="spellStart"/>
      <w:r w:rsidR="00154AA6" w:rsidRPr="00F55464">
        <w:rPr>
          <w:rFonts w:ascii="Times New Roman" w:hAnsi="Times New Roman" w:cs="Times New Roman"/>
          <w:sz w:val="20"/>
          <w:szCs w:val="20"/>
        </w:rPr>
        <w:t>WHtR</w:t>
      </w:r>
      <w:proofErr w:type="spellEnd"/>
      <w:r w:rsidRPr="00F55464">
        <w:rPr>
          <w:rFonts w:ascii="Times New Roman" w:hAnsi="Times New Roman" w:cs="Times New Roman"/>
          <w:sz w:val="20"/>
          <w:szCs w:val="20"/>
        </w:rPr>
        <w:t xml:space="preserve"> = </w:t>
      </w:r>
      <w:r w:rsidR="00154AA6" w:rsidRPr="00F55464">
        <w:rPr>
          <w:rFonts w:ascii="Times New Roman" w:hAnsi="Times New Roman" w:cs="Times New Roman"/>
          <w:sz w:val="20"/>
          <w:szCs w:val="20"/>
        </w:rPr>
        <w:t>waist–height ratio; WHR</w:t>
      </w:r>
      <w:r w:rsidRPr="00F55464">
        <w:rPr>
          <w:rFonts w:ascii="Times New Roman" w:hAnsi="Times New Roman" w:cs="Times New Roman"/>
          <w:sz w:val="20"/>
          <w:szCs w:val="20"/>
        </w:rPr>
        <w:t xml:space="preserve"> = </w:t>
      </w:r>
      <w:r w:rsidR="00154AA6" w:rsidRPr="00F55464">
        <w:rPr>
          <w:rFonts w:ascii="Times New Roman" w:hAnsi="Times New Roman" w:cs="Times New Roman"/>
          <w:sz w:val="20"/>
          <w:szCs w:val="20"/>
        </w:rPr>
        <w:t>waist–hip ratio.</w:t>
      </w:r>
    </w:p>
    <w:p w:rsidR="00154AA6" w:rsidRPr="00F55464" w:rsidRDefault="00154AA6" w:rsidP="00154AA6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F55464">
        <w:rPr>
          <w:rFonts w:ascii="Times New Roman" w:hAnsi="Times New Roman" w:cs="Times New Roman"/>
          <w:sz w:val="20"/>
          <w:szCs w:val="20"/>
        </w:rPr>
        <w:t xml:space="preserve">All regression models were adjusted for age, region, social economic status, </w:t>
      </w:r>
      <w:proofErr w:type="gramStart"/>
      <w:r w:rsidRPr="00F55464">
        <w:rPr>
          <w:rFonts w:ascii="Times New Roman" w:hAnsi="Times New Roman" w:cs="Times New Roman"/>
          <w:sz w:val="20"/>
          <w:szCs w:val="20"/>
        </w:rPr>
        <w:t>smoking</w:t>
      </w:r>
      <w:proofErr w:type="gramEnd"/>
      <w:r w:rsidRPr="00F55464">
        <w:rPr>
          <w:rFonts w:ascii="Times New Roman" w:hAnsi="Times New Roman" w:cs="Times New Roman"/>
          <w:sz w:val="20"/>
          <w:szCs w:val="20"/>
        </w:rPr>
        <w:t xml:space="preserve"> status, drinking status, salt eating habit and MET value.</w:t>
      </w:r>
    </w:p>
    <w:p w:rsidR="00154AA6" w:rsidRPr="00F55464" w:rsidRDefault="00154AA6" w:rsidP="00154AA6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3F070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3F0700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F0700" w:rsidRPr="003F0700">
        <w:rPr>
          <w:rFonts w:ascii="Times New Roman" w:hAnsi="Times New Roman" w:cs="Times New Roman"/>
          <w:i/>
          <w:sz w:val="20"/>
          <w:szCs w:val="20"/>
        </w:rPr>
        <w:t>p</w:t>
      </w:r>
      <w:r w:rsidRPr="00F55464">
        <w:rPr>
          <w:rFonts w:ascii="Times New Roman" w:hAnsi="Times New Roman" w:cs="Times New Roman"/>
          <w:sz w:val="20"/>
          <w:szCs w:val="20"/>
        </w:rPr>
        <w:t xml:space="preserve"> values for interaction between sex and each of the obesity-related measures on the blood pressure levels.</w:t>
      </w:r>
    </w:p>
    <w:p w:rsidR="00F55464" w:rsidRPr="00F55464" w:rsidRDefault="00F55464" w:rsidP="00F55464">
      <w:pPr>
        <w:rPr>
          <w:rFonts w:ascii="Times New Roman" w:hAnsi="Times New Roman" w:cs="Times New Roman"/>
          <w:sz w:val="20"/>
          <w:szCs w:val="20"/>
        </w:rPr>
      </w:pPr>
      <w:r w:rsidRPr="00F55464">
        <w:rPr>
          <w:rFonts w:ascii="Times New Roman" w:hAnsi="Times New Roman" w:cs="Times New Roman"/>
          <w:sz w:val="20"/>
          <w:szCs w:val="20"/>
        </w:rPr>
        <w:t>*</w:t>
      </w:r>
      <w:r w:rsidRPr="00F55464">
        <w:rPr>
          <w:rFonts w:ascii="Times New Roman" w:hAnsi="Times New Roman" w:cs="Times New Roman"/>
          <w:i/>
          <w:sz w:val="20"/>
          <w:szCs w:val="20"/>
        </w:rPr>
        <w:t>p</w:t>
      </w:r>
      <w:r w:rsidRPr="00F55464">
        <w:rPr>
          <w:rFonts w:ascii="Times New Roman" w:hAnsi="Times New Roman" w:cs="Times New Roman"/>
          <w:sz w:val="20"/>
          <w:szCs w:val="20"/>
        </w:rPr>
        <w:t xml:space="preserve"> &lt; .05, **</w:t>
      </w:r>
      <w:r w:rsidRPr="00F55464">
        <w:rPr>
          <w:rFonts w:ascii="Times New Roman" w:hAnsi="Times New Roman" w:cs="Times New Roman"/>
          <w:i/>
          <w:sz w:val="20"/>
          <w:szCs w:val="20"/>
        </w:rPr>
        <w:t>p</w:t>
      </w:r>
      <w:r w:rsidRPr="00F55464">
        <w:rPr>
          <w:rFonts w:ascii="Times New Roman" w:hAnsi="Times New Roman" w:cs="Times New Roman"/>
          <w:sz w:val="20"/>
          <w:szCs w:val="20"/>
        </w:rPr>
        <w:t xml:space="preserve"> &lt; .01, ***</w:t>
      </w:r>
      <w:r w:rsidRPr="00F55464">
        <w:rPr>
          <w:rFonts w:ascii="Times New Roman" w:hAnsi="Times New Roman" w:cs="Times New Roman"/>
          <w:i/>
          <w:sz w:val="20"/>
          <w:szCs w:val="20"/>
        </w:rPr>
        <w:t>p</w:t>
      </w:r>
      <w:r w:rsidRPr="00F55464">
        <w:rPr>
          <w:rFonts w:ascii="Times New Roman" w:hAnsi="Times New Roman" w:cs="Times New Roman"/>
          <w:sz w:val="20"/>
          <w:szCs w:val="20"/>
        </w:rPr>
        <w:t xml:space="preserve"> &lt; .001</w:t>
      </w:r>
    </w:p>
    <w:p w:rsidR="00154AA6" w:rsidRPr="00F55464" w:rsidRDefault="00154AA6" w:rsidP="00154AA6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</w:p>
    <w:p w:rsidR="00154AA6" w:rsidRDefault="00154AA6" w:rsidP="00154AA6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kern w:val="0"/>
          <w:sz w:val="16"/>
          <w:szCs w:val="16"/>
        </w:rPr>
        <w:br w:type="page"/>
      </w:r>
    </w:p>
    <w:p w:rsidR="00154AA6" w:rsidRDefault="00154AA6" w:rsidP="00154AA6">
      <w:pPr>
        <w:widowControl/>
        <w:jc w:val="left"/>
        <w:rPr>
          <w:rFonts w:ascii="Times New Roman" w:hAnsi="Times New Roman" w:cs="Times New Roman"/>
          <w:sz w:val="18"/>
          <w:szCs w:val="18"/>
        </w:rPr>
        <w:sectPr w:rsidR="00154AA6" w:rsidSect="00F55464">
          <w:footerReference w:type="default" r:id="rId6"/>
          <w:pgSz w:w="11906" w:h="16838"/>
          <w:pgMar w:top="1440" w:right="1134" w:bottom="1134" w:left="1440" w:header="851" w:footer="992" w:gutter="0"/>
          <w:cols w:space="425"/>
          <w:docGrid w:type="lines" w:linePitch="312"/>
        </w:sectPr>
      </w:pPr>
    </w:p>
    <w:p w:rsidR="00F55464" w:rsidRPr="003F0700" w:rsidRDefault="00F55464" w:rsidP="00F5546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3F0700">
        <w:rPr>
          <w:rFonts w:ascii="Times New Roman" w:hAnsi="Times New Roman" w:cs="Times New Roman"/>
          <w:sz w:val="20"/>
          <w:szCs w:val="20"/>
        </w:rPr>
        <w:lastRenderedPageBreak/>
        <w:t>Supplementary Table 2</w:t>
      </w:r>
    </w:p>
    <w:p w:rsidR="00154AA6" w:rsidRPr="003F0700" w:rsidRDefault="00154AA6" w:rsidP="00154AA6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</w:pPr>
      <w:r w:rsidRPr="003F0700">
        <w:rPr>
          <w:rFonts w:ascii="Times New Roman" w:hAnsi="Times New Roman" w:cs="Times New Roman"/>
          <w:sz w:val="20"/>
          <w:szCs w:val="20"/>
        </w:rPr>
        <w:t>Within-</w:t>
      </w:r>
      <w:r w:rsidR="003F0700" w:rsidRPr="003F0700">
        <w:rPr>
          <w:rFonts w:ascii="Times New Roman" w:hAnsi="Times New Roman" w:cs="Times New Roman"/>
          <w:sz w:val="20"/>
          <w:szCs w:val="20"/>
        </w:rPr>
        <w:t xml:space="preserve">Pair Intra-Class Correlations </w:t>
      </w:r>
      <w:r w:rsidRPr="003F0700">
        <w:rPr>
          <w:rFonts w:ascii="Times New Roman" w:hAnsi="Times New Roman" w:cs="Times New Roman"/>
          <w:sz w:val="20"/>
          <w:szCs w:val="20"/>
        </w:rPr>
        <w:t xml:space="preserve">of </w:t>
      </w:r>
      <w:r w:rsidR="003F0700" w:rsidRPr="003F0700">
        <w:rPr>
          <w:rFonts w:ascii="Times New Roman" w:hAnsi="Times New Roman" w:cs="Times New Roman"/>
          <w:sz w:val="20"/>
          <w:szCs w:val="20"/>
        </w:rPr>
        <w:t xml:space="preserve">Obesity-Related Measures </w:t>
      </w:r>
      <w:r w:rsidRPr="003F0700">
        <w:rPr>
          <w:rFonts w:ascii="Times New Roman" w:hAnsi="Times New Roman" w:cs="Times New Roman"/>
          <w:sz w:val="20"/>
          <w:szCs w:val="20"/>
        </w:rPr>
        <w:t xml:space="preserve">and </w:t>
      </w:r>
      <w:r w:rsidR="003F0700" w:rsidRPr="003F0700">
        <w:rPr>
          <w:rFonts w:ascii="Times New Roman" w:hAnsi="Times New Roman" w:cs="Times New Roman"/>
          <w:sz w:val="20"/>
          <w:szCs w:val="20"/>
        </w:rPr>
        <w:t xml:space="preserve">Blood Pressure </w:t>
      </w:r>
      <w:proofErr w:type="gramStart"/>
      <w:r w:rsidR="003F0700" w:rsidRPr="003F0700">
        <w:rPr>
          <w:rFonts w:ascii="Times New Roman" w:hAnsi="Times New Roman" w:cs="Times New Roman"/>
          <w:sz w:val="20"/>
          <w:szCs w:val="20"/>
        </w:rPr>
        <w:t>By</w:t>
      </w:r>
      <w:proofErr w:type="gramEnd"/>
      <w:r w:rsidR="003F0700" w:rsidRPr="003F07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0700" w:rsidRPr="003F0700">
        <w:rPr>
          <w:rFonts w:ascii="Times New Roman" w:hAnsi="Times New Roman" w:cs="Times New Roman"/>
          <w:sz w:val="20"/>
          <w:szCs w:val="20"/>
        </w:rPr>
        <w:t>Zygosity</w:t>
      </w:r>
      <w:proofErr w:type="spellEnd"/>
      <w:r w:rsidR="003F0700" w:rsidRPr="003F070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865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549"/>
        <w:gridCol w:w="1257"/>
        <w:gridCol w:w="3018"/>
      </w:tblGrid>
      <w:tr w:rsidR="00154AA6" w:rsidRPr="003F0700" w:rsidTr="00F55464">
        <w:trPr>
          <w:trHeight w:val="292"/>
        </w:trPr>
        <w:tc>
          <w:tcPr>
            <w:tcW w:w="133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4AA6" w:rsidRPr="003F0700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MZ</w:t>
            </w:r>
          </w:p>
        </w:tc>
        <w:tc>
          <w:tcPr>
            <w:tcW w:w="2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DZ</w:t>
            </w:r>
          </w:p>
        </w:tc>
      </w:tr>
      <w:tr w:rsidR="00154AA6" w:rsidRPr="003F0700" w:rsidTr="00F55464">
        <w:trPr>
          <w:trHeight w:val="292"/>
        </w:trPr>
        <w:tc>
          <w:tcPr>
            <w:tcW w:w="133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54AA6" w:rsidRPr="003F0700" w:rsidRDefault="00154AA6" w:rsidP="00F55464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Number of pairs</w:t>
            </w:r>
          </w:p>
        </w:tc>
        <w:tc>
          <w:tcPr>
            <w:tcW w:w="107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242</w:t>
            </w:r>
          </w:p>
        </w:tc>
        <w:tc>
          <w:tcPr>
            <w:tcW w:w="2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105</w:t>
            </w:r>
          </w:p>
        </w:tc>
      </w:tr>
      <w:tr w:rsidR="00154AA6" w:rsidRPr="003F0700" w:rsidTr="00F55464">
        <w:trPr>
          <w:trHeight w:val="292"/>
        </w:trPr>
        <w:tc>
          <w:tcPr>
            <w:tcW w:w="13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3F0700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SBP </w:t>
            </w: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0.709</w:t>
            </w:r>
          </w:p>
        </w:tc>
        <w:tc>
          <w:tcPr>
            <w:tcW w:w="2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0.403</w:t>
            </w:r>
          </w:p>
        </w:tc>
      </w:tr>
      <w:tr w:rsidR="00154AA6" w:rsidRPr="003F0700" w:rsidTr="00F55464">
        <w:trPr>
          <w:trHeight w:val="292"/>
        </w:trPr>
        <w:tc>
          <w:tcPr>
            <w:tcW w:w="13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3F0700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DBP </w:t>
            </w: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0.680</w:t>
            </w:r>
          </w:p>
        </w:tc>
        <w:tc>
          <w:tcPr>
            <w:tcW w:w="2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0.359</w:t>
            </w:r>
          </w:p>
        </w:tc>
      </w:tr>
      <w:tr w:rsidR="00154AA6" w:rsidRPr="003F0700" w:rsidTr="00F55464">
        <w:trPr>
          <w:trHeight w:val="292"/>
        </w:trPr>
        <w:tc>
          <w:tcPr>
            <w:tcW w:w="13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BMI </w:t>
            </w: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0.696</w:t>
            </w:r>
          </w:p>
        </w:tc>
        <w:tc>
          <w:tcPr>
            <w:tcW w:w="2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0.081</w:t>
            </w:r>
          </w:p>
        </w:tc>
      </w:tr>
      <w:tr w:rsidR="00154AA6" w:rsidRPr="003F0700" w:rsidTr="00F55464">
        <w:trPr>
          <w:trHeight w:val="292"/>
        </w:trPr>
        <w:tc>
          <w:tcPr>
            <w:tcW w:w="13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WC </w:t>
            </w: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0.</w:t>
            </w:r>
            <w:r w:rsidRPr="003F070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647</w:t>
            </w:r>
          </w:p>
        </w:tc>
        <w:tc>
          <w:tcPr>
            <w:tcW w:w="2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0.</w:t>
            </w:r>
            <w:r w:rsidRPr="003F070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256</w:t>
            </w:r>
          </w:p>
        </w:tc>
      </w:tr>
      <w:tr w:rsidR="00154AA6" w:rsidRPr="003F0700" w:rsidTr="00F55464">
        <w:trPr>
          <w:trHeight w:val="292"/>
        </w:trPr>
        <w:tc>
          <w:tcPr>
            <w:tcW w:w="133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3F0700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proofErr w:type="spellStart"/>
            <w:r w:rsidRPr="003F07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WHtR</w:t>
            </w:r>
            <w:proofErr w:type="spellEnd"/>
            <w:r w:rsidRPr="003F07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7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0.</w:t>
            </w:r>
            <w:r w:rsidRPr="003F070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615</w:t>
            </w:r>
          </w:p>
        </w:tc>
        <w:tc>
          <w:tcPr>
            <w:tcW w:w="259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0.320</w:t>
            </w:r>
          </w:p>
        </w:tc>
      </w:tr>
      <w:tr w:rsidR="00154AA6" w:rsidRPr="003F0700" w:rsidTr="00F55464">
        <w:trPr>
          <w:trHeight w:val="292"/>
        </w:trPr>
        <w:tc>
          <w:tcPr>
            <w:tcW w:w="13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WHR </w:t>
            </w:r>
          </w:p>
        </w:tc>
        <w:tc>
          <w:tcPr>
            <w:tcW w:w="10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0.528</w:t>
            </w:r>
          </w:p>
        </w:tc>
        <w:tc>
          <w:tcPr>
            <w:tcW w:w="2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3F0700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3F07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0.401</w:t>
            </w:r>
          </w:p>
        </w:tc>
      </w:tr>
    </w:tbl>
    <w:p w:rsidR="00154AA6" w:rsidRPr="003F0700" w:rsidRDefault="003F0700" w:rsidP="00154AA6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0700">
        <w:rPr>
          <w:rFonts w:ascii="Times New Roman" w:hAnsi="Times New Roman" w:cs="Times New Roman"/>
          <w:sz w:val="20"/>
          <w:szCs w:val="20"/>
        </w:rPr>
        <w:t xml:space="preserve">Note: </w:t>
      </w:r>
      <w:r w:rsidR="00154AA6" w:rsidRPr="003F0700">
        <w:rPr>
          <w:rFonts w:ascii="Times New Roman" w:hAnsi="Times New Roman" w:cs="Times New Roman"/>
          <w:sz w:val="20"/>
          <w:szCs w:val="20"/>
        </w:rPr>
        <w:t>MZ</w:t>
      </w:r>
      <w:r w:rsidRPr="003F0700">
        <w:rPr>
          <w:rFonts w:ascii="Times New Roman" w:hAnsi="Times New Roman" w:cs="Times New Roman"/>
          <w:sz w:val="20"/>
          <w:szCs w:val="20"/>
        </w:rPr>
        <w:t xml:space="preserve"> = </w:t>
      </w:r>
      <w:r w:rsidR="00154AA6" w:rsidRPr="003F0700">
        <w:rPr>
          <w:rFonts w:ascii="Times New Roman" w:hAnsi="Times New Roman" w:cs="Times New Roman"/>
          <w:sz w:val="20"/>
          <w:szCs w:val="20"/>
        </w:rPr>
        <w:t>monozygotic; DZ</w:t>
      </w:r>
      <w:r w:rsidRPr="003F0700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="00154AA6" w:rsidRPr="003F0700">
        <w:rPr>
          <w:rFonts w:ascii="Times New Roman" w:hAnsi="Times New Roman" w:cs="Times New Roman"/>
          <w:kern w:val="0"/>
          <w:sz w:val="20"/>
          <w:szCs w:val="20"/>
        </w:rPr>
        <w:t>di</w:t>
      </w:r>
      <w:r w:rsidR="00154AA6" w:rsidRPr="003F0700">
        <w:rPr>
          <w:rFonts w:ascii="AdvPSA88A" w:hAnsi="AdvPSA88A" w:cs="AdvPSA88A"/>
          <w:kern w:val="0"/>
          <w:sz w:val="20"/>
          <w:szCs w:val="20"/>
        </w:rPr>
        <w:t>zygotic</w:t>
      </w:r>
      <w:proofErr w:type="spellEnd"/>
      <w:r w:rsidR="00154AA6" w:rsidRPr="003F0700">
        <w:rPr>
          <w:rFonts w:ascii="Times New Roman" w:hAnsi="Times New Roman" w:cs="Times New Roman"/>
          <w:color w:val="000000" w:themeColor="text1"/>
          <w:sz w:val="20"/>
          <w:szCs w:val="20"/>
        </w:rPr>
        <w:t>; SBP</w:t>
      </w:r>
      <w:r w:rsidRPr="003F0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r w:rsidR="00154AA6" w:rsidRPr="003F0700">
        <w:rPr>
          <w:rFonts w:ascii="Times New Roman" w:hAnsi="Times New Roman" w:cs="Times New Roman"/>
          <w:color w:val="000000" w:themeColor="text1"/>
          <w:sz w:val="20"/>
          <w:szCs w:val="20"/>
        </w:rPr>
        <w:t>systolic blood pressure; DBP</w:t>
      </w:r>
      <w:r w:rsidRPr="003F0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r w:rsidR="00154AA6" w:rsidRPr="003F0700">
        <w:rPr>
          <w:rFonts w:ascii="Times New Roman" w:hAnsi="Times New Roman" w:cs="Times New Roman"/>
          <w:color w:val="000000" w:themeColor="text1"/>
          <w:sz w:val="20"/>
          <w:szCs w:val="20"/>
        </w:rPr>
        <w:t>diastolic blood pressure; BMI</w:t>
      </w:r>
      <w:r w:rsidRPr="003F0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r w:rsidR="00154AA6" w:rsidRPr="003F0700">
        <w:rPr>
          <w:rFonts w:ascii="Times New Roman" w:hAnsi="Times New Roman" w:cs="Times New Roman"/>
          <w:color w:val="000000" w:themeColor="text1"/>
          <w:sz w:val="20"/>
          <w:szCs w:val="20"/>
        </w:rPr>
        <w:t>body mass index; WC</w:t>
      </w:r>
      <w:r w:rsidRPr="003F0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r w:rsidR="00154AA6" w:rsidRPr="003F0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waist circumference; </w:t>
      </w:r>
      <w:proofErr w:type="spellStart"/>
      <w:r w:rsidR="00154AA6" w:rsidRPr="003F0700">
        <w:rPr>
          <w:rFonts w:ascii="Times New Roman" w:hAnsi="Times New Roman" w:cs="Times New Roman"/>
          <w:color w:val="000000" w:themeColor="text1"/>
          <w:sz w:val="20"/>
          <w:szCs w:val="20"/>
        </w:rPr>
        <w:t>WHtR</w:t>
      </w:r>
      <w:proofErr w:type="spellEnd"/>
      <w:r w:rsidRPr="003F0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r w:rsidR="00154AA6" w:rsidRPr="003F0700">
        <w:rPr>
          <w:rFonts w:ascii="Times New Roman" w:hAnsi="Times New Roman" w:cs="Times New Roman"/>
          <w:color w:val="000000" w:themeColor="text1"/>
          <w:sz w:val="20"/>
          <w:szCs w:val="20"/>
        </w:rPr>
        <w:t>waist–height ratio; WHR</w:t>
      </w:r>
      <w:r w:rsidRPr="003F07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r w:rsidR="00154AA6" w:rsidRPr="003F0700">
        <w:rPr>
          <w:rFonts w:ascii="Times New Roman" w:hAnsi="Times New Roman" w:cs="Times New Roman"/>
          <w:color w:val="000000" w:themeColor="text1"/>
          <w:sz w:val="20"/>
          <w:szCs w:val="20"/>
        </w:rPr>
        <w:t>waist–hip ratio.</w:t>
      </w:r>
    </w:p>
    <w:p w:rsidR="00154AA6" w:rsidRPr="003D1D17" w:rsidRDefault="00154AA6" w:rsidP="00154AA6">
      <w:pPr>
        <w:tabs>
          <w:tab w:val="left" w:pos="1950"/>
        </w:tabs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</w:pPr>
      <w:r w:rsidRPr="003D1D1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</w:rPr>
        <w:tab/>
      </w:r>
    </w:p>
    <w:p w:rsidR="00154AA6" w:rsidRDefault="00154AA6" w:rsidP="00154AA6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</w:pPr>
    </w:p>
    <w:p w:rsidR="00154AA6" w:rsidRDefault="00154AA6" w:rsidP="00154AA6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</w:pPr>
    </w:p>
    <w:p w:rsidR="00F55464" w:rsidRPr="00F55464" w:rsidRDefault="00F55464" w:rsidP="00F55464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  <w:r w:rsidRPr="00F55464">
        <w:rPr>
          <w:rFonts w:ascii="Times New Roman" w:hAnsi="Times New Roman" w:cs="Times New Roman"/>
          <w:sz w:val="20"/>
          <w:szCs w:val="20"/>
        </w:rPr>
        <w:t>Supplementary Table 3</w:t>
      </w:r>
    </w:p>
    <w:p w:rsidR="00154AA6" w:rsidRPr="00B42668" w:rsidRDefault="00154AA6" w:rsidP="00154AA6">
      <w:pPr>
        <w:widowControl/>
        <w:jc w:val="lef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</w:pPr>
      <w:r w:rsidRPr="00646D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>Bes</w:t>
      </w:r>
      <w:r w:rsidR="009F23F1" w:rsidRPr="00646D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>t</w:t>
      </w:r>
      <w:r w:rsidR="009F23F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>-</w:t>
      </w:r>
      <w:r w:rsidR="009F23F1" w:rsidRPr="00646D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 xml:space="preserve">Fitting Models </w:t>
      </w:r>
      <w:r w:rsidRPr="00646D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 xml:space="preserve">for </w:t>
      </w:r>
      <w:r w:rsidR="009F23F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>A</w:t>
      </w:r>
      <w:r w:rsidRPr="00646D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 xml:space="preserve">ll </w:t>
      </w:r>
      <w:r w:rsidR="009F23F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>P</w:t>
      </w:r>
      <w:r w:rsidRPr="00646D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 xml:space="preserve">henotypes in </w:t>
      </w:r>
      <w:proofErr w:type="spellStart"/>
      <w:r w:rsidR="009F23F1" w:rsidRPr="00646D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>Univariate</w:t>
      </w:r>
      <w:proofErr w:type="spellEnd"/>
      <w:r w:rsidR="009F23F1" w:rsidRPr="00646D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 xml:space="preserve"> Genetic Models</w:t>
      </w:r>
      <w:r w:rsidRPr="009F23F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>*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253"/>
        <w:gridCol w:w="1291"/>
        <w:gridCol w:w="3052"/>
        <w:gridCol w:w="2520"/>
        <w:gridCol w:w="1296"/>
        <w:gridCol w:w="1362"/>
        <w:gridCol w:w="1102"/>
        <w:gridCol w:w="1246"/>
        <w:gridCol w:w="1246"/>
        <w:gridCol w:w="1246"/>
      </w:tblGrid>
      <w:tr w:rsidR="00154AA6" w:rsidRPr="00646D5C" w:rsidTr="00F55464">
        <w:trPr>
          <w:trHeight w:val="292"/>
        </w:trPr>
        <w:tc>
          <w:tcPr>
            <w:tcW w:w="40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54AA6" w:rsidRPr="00646D5C" w:rsidRDefault="00154AA6" w:rsidP="00F55464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Phenotype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54AA6" w:rsidRPr="00646D5C" w:rsidRDefault="00154AA6" w:rsidP="00F55464">
            <w:pPr>
              <w:ind w:firstLineChars="150" w:firstLine="3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Model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7A44C8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Variance components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54AA6" w:rsidRPr="00646D5C" w:rsidRDefault="00154AA6" w:rsidP="00F55464">
            <w:pPr>
              <w:ind w:firstLineChars="250" w:firstLine="5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-2LL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54AA6" w:rsidRPr="00F55464" w:rsidRDefault="00154AA6" w:rsidP="00F5546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val="en-GB"/>
              </w:rPr>
            </w:pPr>
            <w:proofErr w:type="spellStart"/>
            <w:r w:rsidRPr="00F5546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val="en-GB"/>
              </w:rPr>
              <w:t>df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54AA6" w:rsidRPr="00646D5C" w:rsidRDefault="00154AA6" w:rsidP="00F5546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AIC</w:t>
            </w:r>
          </w:p>
        </w:tc>
        <w:tc>
          <w:tcPr>
            <w:tcW w:w="11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4AA6" w:rsidRPr="007A44C8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Compared with s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a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tur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at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ed model</w:t>
            </w:r>
          </w:p>
        </w:tc>
      </w:tr>
      <w:tr w:rsidR="00154AA6" w:rsidRPr="00646D5C" w:rsidTr="00F55464">
        <w:trPr>
          <w:trHeight w:val="292"/>
        </w:trPr>
        <w:tc>
          <w:tcPr>
            <w:tcW w:w="40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54AA6" w:rsidRPr="00646D5C" w:rsidRDefault="00154AA6" w:rsidP="00F55464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A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[</w:t>
            </w: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95%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CI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E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[</w:t>
            </w: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95%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CI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415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154AA6" w:rsidRDefault="00154AA6" w:rsidP="00F5546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  <w:lang w:val="en-GB"/>
              </w:rPr>
              <w:t>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AIC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:rsidR="00154AA6" w:rsidRDefault="00154AA6" w:rsidP="00F55464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  <w:lang w:val="en-GB"/>
              </w:rPr>
              <w:t>Δ</w:t>
            </w:r>
            <w:proofErr w:type="spellStart"/>
            <w:r w:rsidRPr="00F55464">
              <w:rPr>
                <w:rFonts w:ascii="Times New Roman" w:hAnsi="Times New Roman" w:cs="Times New Roman"/>
                <w:i/>
                <w:color w:val="000000"/>
                <w:kern w:val="0"/>
                <w:sz w:val="20"/>
                <w:szCs w:val="20"/>
                <w:lang w:val="en-GB"/>
              </w:rPr>
              <w:t>df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F55464" w:rsidRDefault="00F55464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val="en-GB"/>
              </w:rPr>
            </w:pPr>
            <w:r w:rsidRPr="00F55464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0"/>
                <w:szCs w:val="20"/>
                <w:lang w:val="en-GB"/>
              </w:rPr>
              <w:t>p</w:t>
            </w:r>
          </w:p>
        </w:tc>
      </w:tr>
      <w:tr w:rsidR="00154AA6" w:rsidRPr="00646D5C" w:rsidTr="00F55464">
        <w:trPr>
          <w:trHeight w:val="292"/>
        </w:trPr>
        <w:tc>
          <w:tcPr>
            <w:tcW w:w="4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SBP </w:t>
            </w:r>
          </w:p>
        </w:tc>
        <w:tc>
          <w:tcPr>
            <w:tcW w:w="4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AE</w:t>
            </w:r>
          </w:p>
        </w:tc>
        <w:tc>
          <w:tcPr>
            <w:tcW w:w="97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0.609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0.525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0.679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80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0.391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0.321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0.475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41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C74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-961.</w:t>
            </w:r>
            <w:r w:rsidRPr="009C000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19</w:t>
            </w:r>
            <w:r w:rsidRPr="009C000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681</w:t>
            </w:r>
          </w:p>
        </w:tc>
        <w:tc>
          <w:tcPr>
            <w:tcW w:w="35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9C000E" w:rsidRDefault="00154AA6" w:rsidP="00F5546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9C000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-2323.198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154AA6" w:rsidRPr="003D1D17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-2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</w:tcPr>
          <w:p w:rsidR="00154AA6" w:rsidRPr="003D1D17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1.000</w:t>
            </w:r>
          </w:p>
        </w:tc>
      </w:tr>
      <w:tr w:rsidR="00154AA6" w:rsidRPr="00646D5C" w:rsidTr="00F55464">
        <w:trPr>
          <w:trHeight w:val="292"/>
        </w:trPr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DBP 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AE</w:t>
            </w:r>
          </w:p>
        </w:tc>
        <w:tc>
          <w:tcPr>
            <w:tcW w:w="9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0.635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0.554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0.702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80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0.365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0.298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0.445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41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C74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-914.505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681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9C000E" w:rsidRDefault="00154AA6" w:rsidP="00F5546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9C000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-2276.505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154AA6" w:rsidRPr="003D1D17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-2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154AA6" w:rsidRPr="003D1D17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1.000</w:t>
            </w:r>
          </w:p>
        </w:tc>
      </w:tr>
      <w:tr w:rsidR="00154AA6" w:rsidRPr="00646D5C" w:rsidTr="00F55464">
        <w:trPr>
          <w:trHeight w:val="292"/>
        </w:trPr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BMI 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AE</w:t>
            </w:r>
          </w:p>
        </w:tc>
        <w:tc>
          <w:tcPr>
            <w:tcW w:w="9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30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0.547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0.699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80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70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0.301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0.453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41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C74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1758.109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72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9C000E" w:rsidRDefault="00154AA6" w:rsidP="00F5546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9C000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414.109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154AA6" w:rsidRPr="003D1D17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-2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154AA6" w:rsidRPr="003D1D17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1.000</w:t>
            </w:r>
          </w:p>
        </w:tc>
      </w:tr>
      <w:tr w:rsidR="00154AA6" w:rsidRPr="00646D5C" w:rsidTr="00F55464">
        <w:trPr>
          <w:trHeight w:val="292"/>
        </w:trPr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WC 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AE</w:t>
            </w:r>
          </w:p>
        </w:tc>
        <w:tc>
          <w:tcPr>
            <w:tcW w:w="9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0.585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0.498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0.659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80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0.415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0.341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0.502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41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C74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1826.069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680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9C000E" w:rsidRDefault="00154AA6" w:rsidP="00F5546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9C000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466.06</w:t>
            </w:r>
            <w:r w:rsidRPr="009C000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9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154AA6" w:rsidRPr="003D1D17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-2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154AA6" w:rsidRPr="003D1D17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1.000</w:t>
            </w:r>
          </w:p>
        </w:tc>
      </w:tr>
      <w:tr w:rsidR="00154AA6" w:rsidRPr="00646D5C" w:rsidTr="00F55464">
        <w:trPr>
          <w:trHeight w:val="292"/>
        </w:trPr>
        <w:tc>
          <w:tcPr>
            <w:tcW w:w="40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WHtR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AE</w:t>
            </w:r>
          </w:p>
        </w:tc>
        <w:tc>
          <w:tcPr>
            <w:tcW w:w="9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0.571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0.484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0.646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80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0.429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0.354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0.516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41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DA0855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1739.583</w:t>
            </w:r>
          </w:p>
        </w:tc>
        <w:tc>
          <w:tcPr>
            <w:tcW w:w="43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680</w:t>
            </w:r>
          </w:p>
        </w:tc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9C000E" w:rsidRDefault="00154AA6" w:rsidP="00F5546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9C000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379.583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154AA6" w:rsidRPr="003D1D17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-2</w:t>
            </w:r>
          </w:p>
        </w:tc>
        <w:tc>
          <w:tcPr>
            <w:tcW w:w="399" w:type="pct"/>
            <w:tcBorders>
              <w:top w:val="nil"/>
              <w:bottom w:val="nil"/>
            </w:tcBorders>
          </w:tcPr>
          <w:p w:rsidR="00154AA6" w:rsidRPr="003D1D17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399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1.000</w:t>
            </w:r>
          </w:p>
        </w:tc>
      </w:tr>
      <w:tr w:rsidR="00154AA6" w:rsidRPr="00646D5C" w:rsidTr="00F55464">
        <w:trPr>
          <w:trHeight w:val="292"/>
        </w:trPr>
        <w:tc>
          <w:tcPr>
            <w:tcW w:w="40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WHR 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AE</w:t>
            </w:r>
          </w:p>
        </w:tc>
        <w:tc>
          <w:tcPr>
            <w:tcW w:w="9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0.445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0.343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0.536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80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0.555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0.464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0.657</w:t>
            </w:r>
            <w:r w:rsidR="00F55464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]</w:t>
            </w: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FC748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1882.476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680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9C000E" w:rsidRDefault="00154AA6" w:rsidP="00F5546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9C000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522.476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154AA6" w:rsidRPr="003D1D17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-2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</w:tcPr>
          <w:p w:rsidR="00154AA6" w:rsidRPr="003D1D17" w:rsidRDefault="00154AA6" w:rsidP="00F5546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  <w:lang w:val="en-GB"/>
              </w:rPr>
              <w:t>1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AA6" w:rsidRPr="00646D5C" w:rsidRDefault="00154AA6" w:rsidP="00F55464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</w:pPr>
            <w:r w:rsidRPr="00646D5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GB"/>
              </w:rPr>
              <w:t>1.000</w:t>
            </w:r>
          </w:p>
        </w:tc>
      </w:tr>
    </w:tbl>
    <w:p w:rsidR="00154AA6" w:rsidRPr="000E3D50" w:rsidRDefault="00F55464" w:rsidP="00154AA6">
      <w:pP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Note: </w:t>
      </w:r>
      <w:r w:rsidR="00154AA6" w:rsidRPr="00F55464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</w:rPr>
        <w:t xml:space="preserve"> </w:t>
      </w:r>
      <w:r w:rsidR="00154AA6" w:rsidRPr="0048400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="00154AA6" w:rsidRPr="0015331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>2</w:t>
      </w:r>
      <w:r w:rsidR="00154AA6" w:rsidRPr="00153310">
        <w:rPr>
          <w:rFonts w:ascii="Times New Roman" w:hAnsi="Times New Roman" w:cs="Times New Roman"/>
          <w:color w:val="000000"/>
          <w:kern w:val="0"/>
          <w:sz w:val="20"/>
          <w:szCs w:val="20"/>
        </w:rPr>
        <w:t>42</w:t>
      </w:r>
      <w:r w:rsidR="00154AA6" w:rsidRPr="00153310">
        <w:rPr>
          <w:rFonts w:ascii="Times New Roman" w:eastAsia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="00154AA6" w:rsidRPr="00153310">
        <w:rPr>
          <w:rFonts w:ascii="Times New Roman" w:hAnsi="Times New Roman" w:cs="Times New Roman"/>
          <w:kern w:val="0"/>
          <w:sz w:val="20"/>
          <w:szCs w:val="20"/>
        </w:rPr>
        <w:t xml:space="preserve">monozygotic and 105 </w:t>
      </w:r>
      <w:proofErr w:type="spellStart"/>
      <w:r w:rsidR="00154AA6" w:rsidRPr="00153310">
        <w:rPr>
          <w:rFonts w:ascii="Times New Roman" w:hAnsi="Times New Roman" w:cs="Times New Roman"/>
          <w:kern w:val="0"/>
          <w:sz w:val="20"/>
          <w:szCs w:val="20"/>
        </w:rPr>
        <w:t>di</w:t>
      </w:r>
      <w:r w:rsidR="00154AA6" w:rsidRPr="00484002">
        <w:rPr>
          <w:rFonts w:ascii="AdvPSA88A" w:hAnsi="AdvPSA88A" w:cs="AdvPSA88A"/>
          <w:kern w:val="0"/>
          <w:sz w:val="20"/>
          <w:szCs w:val="20"/>
        </w:rPr>
        <w:t>zygotic</w:t>
      </w:r>
      <w:proofErr w:type="spellEnd"/>
      <w:r w:rsidR="00154AA6" w:rsidRPr="00484002">
        <w:rPr>
          <w:rFonts w:ascii="AdvPSA88A" w:hAnsi="AdvPSA88A" w:cs="AdvPSA88A"/>
          <w:kern w:val="0"/>
          <w:sz w:val="20"/>
          <w:szCs w:val="20"/>
        </w:rPr>
        <w:t xml:space="preserve"> twin pairs</w:t>
      </w:r>
      <w:r w:rsidR="00154AA6">
        <w:rPr>
          <w:rFonts w:ascii="AdvPSA88A" w:hAnsi="AdvPSA88A" w:cs="AdvPSA88A"/>
          <w:kern w:val="0"/>
          <w:sz w:val="20"/>
          <w:szCs w:val="20"/>
        </w:rPr>
        <w:t>.</w:t>
      </w:r>
    </w:p>
    <w:p w:rsidR="00154AA6" w:rsidRPr="00184B0F" w:rsidRDefault="00154AA6" w:rsidP="00154AA6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46D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 xml:space="preserve">A = </w:t>
      </w:r>
      <w:r w:rsidR="009F23F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>a</w:t>
      </w:r>
      <w:r w:rsidRPr="00646D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 xml:space="preserve">dditive genetic; E = unique environment; </w:t>
      </w:r>
      <w:r w:rsidR="009F23F1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>-</w:t>
      </w:r>
      <w:r w:rsidRPr="00646D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 xml:space="preserve">2LL =twice the negative log-likelihood; </w:t>
      </w:r>
      <w:proofErr w:type="spellStart"/>
      <w:proofErr w:type="gramStart"/>
      <w:r w:rsidRPr="00F55464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en-GB"/>
        </w:rPr>
        <w:t>df</w:t>
      </w:r>
      <w:proofErr w:type="spellEnd"/>
      <w:proofErr w:type="gramEnd"/>
      <w:r w:rsidRPr="00646D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 xml:space="preserve"> = degree of freedom; </w:t>
      </w:r>
      <w:r w:rsidR="00F55464" w:rsidRPr="00F55464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val="en-GB"/>
        </w:rPr>
        <w:t>p</w:t>
      </w:r>
      <w:r w:rsidRPr="00646D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>= χ2 test in model fitting; AIC</w:t>
      </w:r>
      <w:r w:rsidR="00F55464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 xml:space="preserve"> =</w:t>
      </w:r>
      <w:r w:rsidRPr="00646D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 xml:space="preserve"> </w:t>
      </w:r>
      <w:proofErr w:type="spellStart"/>
      <w:r w:rsidRPr="00646D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>Akaike</w:t>
      </w:r>
      <w:proofErr w:type="spellEnd"/>
      <w:r w:rsidRPr="00646D5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val="en-GB"/>
        </w:rPr>
        <w:t xml:space="preserve"> information criterion;</w:t>
      </w:r>
      <w:r w:rsidRPr="00646D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SBP, systolic blood pressure</w:t>
      </w:r>
      <w:r w:rsidRPr="00184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r w:rsidRPr="00886013">
        <w:rPr>
          <w:rFonts w:ascii="Times New Roman" w:hAnsi="Times New Roman" w:cs="Times New Roman"/>
          <w:color w:val="000000" w:themeColor="text1"/>
          <w:sz w:val="20"/>
          <w:szCs w:val="20"/>
        </w:rPr>
        <w:t>DBP</w:t>
      </w:r>
      <w:r w:rsidR="009F23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 </w:t>
      </w:r>
      <w:r w:rsidRPr="00886013">
        <w:rPr>
          <w:rFonts w:ascii="Times New Roman" w:hAnsi="Times New Roman" w:cs="Times New Roman"/>
          <w:color w:val="000000" w:themeColor="text1"/>
          <w:sz w:val="20"/>
          <w:szCs w:val="20"/>
        </w:rPr>
        <w:t>diastolic blood pressure</w:t>
      </w:r>
      <w:r w:rsidRPr="00184B0F">
        <w:rPr>
          <w:rFonts w:ascii="Times New Roman" w:hAnsi="Times New Roman" w:cs="Times New Roman"/>
          <w:color w:val="000000" w:themeColor="text1"/>
          <w:sz w:val="20"/>
          <w:szCs w:val="20"/>
        </w:rPr>
        <w:t>; BMI</w:t>
      </w:r>
      <w:r w:rsidR="009F23F1">
        <w:rPr>
          <w:rFonts w:ascii="Times New Roman" w:hAnsi="Times New Roman" w:cs="Times New Roman"/>
          <w:color w:val="000000" w:themeColor="text1"/>
          <w:sz w:val="20"/>
          <w:szCs w:val="20"/>
        </w:rPr>
        <w:t>=</w:t>
      </w:r>
      <w:r w:rsidRPr="00184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body mass index; WC</w:t>
      </w:r>
      <w:r w:rsidR="009F23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=</w:t>
      </w:r>
      <w:r w:rsidRPr="00184B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waist circumference; </w:t>
      </w:r>
      <w:proofErr w:type="spellStart"/>
      <w:r w:rsidRPr="00886013">
        <w:rPr>
          <w:rFonts w:ascii="Times New Roman" w:hAnsi="Times New Roman" w:cs="Times New Roman"/>
          <w:color w:val="000000" w:themeColor="text1"/>
          <w:sz w:val="20"/>
          <w:szCs w:val="20"/>
        </w:rPr>
        <w:t>WHtR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8860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waist–height ratio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8860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WH</w:t>
      </w:r>
      <w:r w:rsidRPr="0088601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waist–hip</w:t>
      </w:r>
      <w:r w:rsidRPr="008860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ratio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54AA6" w:rsidRDefault="00154AA6" w:rsidP="00154AA6">
      <w:r w:rsidRPr="009F23F1">
        <w:rPr>
          <w:rFonts w:ascii="Times New Roman" w:eastAsia="Times New Roman" w:hAnsi="Times New Roman" w:cs="Times New Roman"/>
          <w:color w:val="000000"/>
          <w:kern w:val="0"/>
          <w:sz w:val="18"/>
          <w:szCs w:val="20"/>
          <w:lang w:val="en-GB"/>
        </w:rPr>
        <w:t>*</w:t>
      </w:r>
      <w:r w:rsidRPr="0057444A">
        <w:rPr>
          <w:rFonts w:ascii="Times New Roman" w:hAnsi="Times New Roman" w:cs="Times New Roman"/>
          <w:color w:val="000000" w:themeColor="text1"/>
          <w:sz w:val="20"/>
          <w:szCs w:val="20"/>
        </w:rPr>
        <w:t>Models were adjusted for age, sex, region, social 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conomic status, smoking status and </w:t>
      </w:r>
      <w:r w:rsidRPr="0057444A">
        <w:rPr>
          <w:rFonts w:ascii="Times New Roman" w:hAnsi="Times New Roman" w:cs="Times New Roman"/>
          <w:color w:val="000000" w:themeColor="text1"/>
          <w:sz w:val="20"/>
          <w:szCs w:val="20"/>
        </w:rPr>
        <w:t>drink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ing status for variance component of obesity-related measures while additionally adjusted for salt intake for variance component of SBP and DBP</w:t>
      </w:r>
      <w:r w:rsidRPr="005744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54AA6" w:rsidRPr="00B21250" w:rsidRDefault="00154AA6" w:rsidP="00154AA6"/>
    <w:p w:rsidR="00BD7053" w:rsidRDefault="00BD7053"/>
    <w:sectPr w:rsidR="00BD7053" w:rsidSect="00F55464">
      <w:pgSz w:w="16838" w:h="11906" w:orient="landscape"/>
      <w:pgMar w:top="567" w:right="720" w:bottom="567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64" w:rsidRDefault="00F55464" w:rsidP="00DE23D3">
      <w:r>
        <w:separator/>
      </w:r>
    </w:p>
  </w:endnote>
  <w:endnote w:type="continuationSeparator" w:id="0">
    <w:p w:rsidR="00F55464" w:rsidRDefault="00F55464" w:rsidP="00DE2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dvPSA88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18870"/>
      <w:docPartObj>
        <w:docPartGallery w:val="Page Numbers (Bottom of Page)"/>
        <w:docPartUnique/>
      </w:docPartObj>
    </w:sdtPr>
    <w:sdtContent>
      <w:p w:rsidR="00F55464" w:rsidRDefault="00F55464">
        <w:pPr>
          <w:pStyle w:val="Footer"/>
          <w:jc w:val="center"/>
        </w:pPr>
        <w:fldSimple w:instr="PAGE   \* MERGEFORMAT">
          <w:r w:rsidR="003F0700" w:rsidRPr="003F0700">
            <w:rPr>
              <w:noProof/>
              <w:lang w:val="zh-CN"/>
            </w:rPr>
            <w:t>2</w:t>
          </w:r>
        </w:fldSimple>
      </w:p>
    </w:sdtContent>
  </w:sdt>
  <w:p w:rsidR="00F55464" w:rsidRDefault="00F554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64" w:rsidRDefault="00F55464" w:rsidP="00DE23D3">
      <w:r>
        <w:separator/>
      </w:r>
    </w:p>
  </w:footnote>
  <w:footnote w:type="continuationSeparator" w:id="0">
    <w:p w:rsidR="00F55464" w:rsidRDefault="00F55464" w:rsidP="00DE2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AA6"/>
    <w:rsid w:val="00154AA6"/>
    <w:rsid w:val="003F0700"/>
    <w:rsid w:val="009F23F1"/>
    <w:rsid w:val="00BD7053"/>
    <w:rsid w:val="00DE23D3"/>
    <w:rsid w:val="00F5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A6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4A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AA6"/>
    <w:rPr>
      <w:rFonts w:eastAsiaTheme="minorEastAsia"/>
      <w:kern w:val="2"/>
      <w:sz w:val="21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A6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Institute of Medical Research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Blake</dc:creator>
  <cp:keywords/>
  <dc:description/>
  <cp:lastModifiedBy>Roberta Blake</cp:lastModifiedBy>
  <cp:revision>3</cp:revision>
  <dcterms:created xsi:type="dcterms:W3CDTF">2016-11-17T01:12:00Z</dcterms:created>
  <dcterms:modified xsi:type="dcterms:W3CDTF">2016-11-21T00:02:00Z</dcterms:modified>
</cp:coreProperties>
</file>