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61C" w:rsidRPr="00DA225F" w:rsidRDefault="00DA225F" w:rsidP="00E81A5A">
      <w:pPr>
        <w:jc w:val="center"/>
        <w:rPr>
          <w:b/>
          <w:sz w:val="28"/>
          <w:szCs w:val="28"/>
        </w:rPr>
      </w:pPr>
      <w:r w:rsidRPr="00DA225F">
        <w:rPr>
          <w:b/>
          <w:sz w:val="28"/>
          <w:szCs w:val="28"/>
        </w:rPr>
        <w:t>Supplementary Information</w:t>
      </w:r>
    </w:p>
    <w:p w:rsidR="0073261C" w:rsidRPr="00DA225F" w:rsidRDefault="0073261C" w:rsidP="003B76FD">
      <w:pPr>
        <w:rPr>
          <w:rFonts w:ascii="Times New Roman" w:hAnsi="Times New Roman" w:cs="Times New Roman"/>
          <w:sz w:val="26"/>
          <w:szCs w:val="26"/>
        </w:rPr>
      </w:pPr>
      <w:r w:rsidRPr="00DA225F">
        <w:rPr>
          <w:rFonts w:ascii="Times New Roman" w:hAnsi="Times New Roman" w:cs="Times New Roman"/>
          <w:sz w:val="26"/>
          <w:szCs w:val="26"/>
        </w:rPr>
        <w:t xml:space="preserve">Linkage between solid phase apportionment and bioaccessible arsenic, chromium and lead in </w:t>
      </w:r>
      <w:r w:rsidR="00DA225F">
        <w:rPr>
          <w:rFonts w:ascii="Times New Roman" w:hAnsi="Times New Roman" w:cs="Times New Roman"/>
          <w:sz w:val="26"/>
          <w:szCs w:val="26"/>
        </w:rPr>
        <w:t>soil from Glasgow, Scotland, UK</w:t>
      </w:r>
    </w:p>
    <w:p w:rsidR="0073261C" w:rsidRPr="00E81A5A" w:rsidRDefault="0073261C" w:rsidP="003B76FD">
      <w:pPr>
        <w:rPr>
          <w:rFonts w:ascii="Times New Roman" w:hAnsi="Times New Roman" w:cs="Times New Roman"/>
        </w:rPr>
      </w:pPr>
    </w:p>
    <w:p w:rsidR="0073261C" w:rsidRPr="00E81A5A" w:rsidRDefault="0073261C" w:rsidP="003B76FD">
      <w:pPr>
        <w:rPr>
          <w:rFonts w:ascii="Times New Roman" w:hAnsi="Times New Roman" w:cs="Times New Roman"/>
        </w:rPr>
      </w:pPr>
      <w:r w:rsidRPr="00E81A5A">
        <w:rPr>
          <w:rFonts w:ascii="Times New Roman" w:hAnsi="Times New Roman" w:cs="Times New Roman"/>
        </w:rPr>
        <w:t>|Joanna Wragg</w:t>
      </w:r>
      <w:r w:rsidR="00DA225F">
        <w:rPr>
          <w:rFonts w:ascii="Times New Roman" w:hAnsi="Times New Roman" w:cs="Times New Roman"/>
          <w:vertAlign w:val="superscript"/>
        </w:rPr>
        <w:t>1</w:t>
      </w:r>
      <w:r w:rsidRPr="00E81A5A">
        <w:rPr>
          <w:rFonts w:ascii="Times New Roman" w:hAnsi="Times New Roman" w:cs="Times New Roman"/>
        </w:rPr>
        <w:t>*, Andrew Broadway</w:t>
      </w:r>
      <w:r w:rsidR="00DA225F">
        <w:rPr>
          <w:rFonts w:ascii="Times New Roman" w:hAnsi="Times New Roman" w:cs="Times New Roman"/>
          <w:vertAlign w:val="superscript"/>
        </w:rPr>
        <w:t>3</w:t>
      </w:r>
      <w:r w:rsidR="00DA225F">
        <w:rPr>
          <w:rFonts w:ascii="Times New Roman" w:hAnsi="Times New Roman" w:cs="Times New Roman"/>
        </w:rPr>
        <w:t>,</w:t>
      </w:r>
      <w:r w:rsidRPr="00E81A5A">
        <w:rPr>
          <w:rFonts w:ascii="Times New Roman" w:hAnsi="Times New Roman" w:cs="Times New Roman"/>
        </w:rPr>
        <w:t xml:space="preserve"> Mark R. Cave</w:t>
      </w:r>
      <w:r w:rsidR="00DA225F">
        <w:rPr>
          <w:rFonts w:ascii="Times New Roman" w:hAnsi="Times New Roman" w:cs="Times New Roman"/>
          <w:vertAlign w:val="superscript"/>
        </w:rPr>
        <w:t>1</w:t>
      </w:r>
      <w:r w:rsidRPr="00E81A5A">
        <w:rPr>
          <w:rFonts w:ascii="Times New Roman" w:hAnsi="Times New Roman" w:cs="Times New Roman"/>
        </w:rPr>
        <w:t>, Fiona M. Fordyce</w:t>
      </w:r>
      <w:r w:rsidR="00DA225F">
        <w:rPr>
          <w:rFonts w:ascii="Times New Roman" w:hAnsi="Times New Roman" w:cs="Times New Roman"/>
          <w:vertAlign w:val="superscript"/>
        </w:rPr>
        <w:t>2</w:t>
      </w:r>
      <w:r w:rsidRPr="00E81A5A">
        <w:rPr>
          <w:rFonts w:ascii="Times New Roman" w:hAnsi="Times New Roman" w:cs="Times New Roman"/>
        </w:rPr>
        <w:t>, Barbara Palumbo-Roe</w:t>
      </w:r>
      <w:r w:rsidR="00DA225F">
        <w:rPr>
          <w:rFonts w:ascii="Times New Roman" w:hAnsi="Times New Roman" w:cs="Times New Roman"/>
          <w:vertAlign w:val="superscript"/>
        </w:rPr>
        <w:t>1</w:t>
      </w:r>
      <w:r w:rsidRPr="00E81A5A">
        <w:rPr>
          <w:rFonts w:ascii="Times New Roman" w:hAnsi="Times New Roman" w:cs="Times New Roman"/>
        </w:rPr>
        <w:t xml:space="preserve"> Darren J. Beriro</w:t>
      </w:r>
      <w:r w:rsidR="00DA225F">
        <w:rPr>
          <w:rFonts w:ascii="Times New Roman" w:hAnsi="Times New Roman" w:cs="Times New Roman"/>
          <w:vertAlign w:val="superscript"/>
        </w:rPr>
        <w:t>1</w:t>
      </w:r>
      <w:r w:rsidRPr="00E81A5A">
        <w:rPr>
          <w:rFonts w:ascii="Times New Roman" w:hAnsi="Times New Roman" w:cs="Times New Roman"/>
        </w:rPr>
        <w:t>, John G. Farmer</w:t>
      </w:r>
      <w:r w:rsidR="00DA225F">
        <w:rPr>
          <w:rFonts w:ascii="Times New Roman" w:hAnsi="Times New Roman" w:cs="Times New Roman"/>
          <w:vertAlign w:val="superscript"/>
        </w:rPr>
        <w:t>3</w:t>
      </w:r>
      <w:r w:rsidRPr="00E81A5A">
        <w:rPr>
          <w:rFonts w:ascii="Times New Roman" w:hAnsi="Times New Roman" w:cs="Times New Roman"/>
        </w:rPr>
        <w:t>, Margaret C. Graham</w:t>
      </w:r>
      <w:r w:rsidR="00DA225F">
        <w:rPr>
          <w:rFonts w:ascii="Times New Roman" w:hAnsi="Times New Roman" w:cs="Times New Roman"/>
          <w:vertAlign w:val="superscript"/>
        </w:rPr>
        <w:t>3</w:t>
      </w:r>
      <w:r w:rsidRPr="00E81A5A">
        <w:rPr>
          <w:rFonts w:ascii="Times New Roman" w:hAnsi="Times New Roman" w:cs="Times New Roman"/>
        </w:rPr>
        <w:t xml:space="preserve">, </w:t>
      </w:r>
      <w:proofErr w:type="spellStart"/>
      <w:r w:rsidRPr="00E81A5A">
        <w:rPr>
          <w:rFonts w:ascii="Times New Roman" w:hAnsi="Times New Roman" w:cs="Times New Roman"/>
        </w:rPr>
        <w:t>Bryne</w:t>
      </w:r>
      <w:proofErr w:type="spellEnd"/>
      <w:r w:rsidRPr="00E81A5A">
        <w:rPr>
          <w:rFonts w:ascii="Times New Roman" w:hAnsi="Times New Roman" w:cs="Times New Roman"/>
        </w:rPr>
        <w:t xml:space="preserve"> T. Ngwenya</w:t>
      </w:r>
      <w:r w:rsidR="00DA225F">
        <w:rPr>
          <w:rFonts w:ascii="Times New Roman" w:hAnsi="Times New Roman" w:cs="Times New Roman"/>
          <w:vertAlign w:val="superscript"/>
        </w:rPr>
        <w:t>3</w:t>
      </w:r>
      <w:r w:rsidR="00DA225F">
        <w:rPr>
          <w:rFonts w:ascii="Times New Roman" w:hAnsi="Times New Roman" w:cs="Times New Roman"/>
        </w:rPr>
        <w:t xml:space="preserve"> </w:t>
      </w:r>
      <w:proofErr w:type="gramStart"/>
      <w:r w:rsidR="00DA225F">
        <w:rPr>
          <w:rFonts w:ascii="Times New Roman" w:hAnsi="Times New Roman" w:cs="Times New Roman"/>
        </w:rPr>
        <w:t xml:space="preserve">and </w:t>
      </w:r>
      <w:r w:rsidRPr="00E81A5A">
        <w:rPr>
          <w:rFonts w:ascii="Times New Roman" w:hAnsi="Times New Roman" w:cs="Times New Roman"/>
        </w:rPr>
        <w:t xml:space="preserve"> Richard</w:t>
      </w:r>
      <w:proofErr w:type="gramEnd"/>
      <w:r w:rsidRPr="00E81A5A">
        <w:rPr>
          <w:rFonts w:ascii="Times New Roman" w:hAnsi="Times New Roman" w:cs="Times New Roman"/>
        </w:rPr>
        <w:t xml:space="preserve"> J.</w:t>
      </w:r>
      <w:r w:rsidR="00DA225F">
        <w:rPr>
          <w:rFonts w:ascii="Times New Roman" w:hAnsi="Times New Roman" w:cs="Times New Roman"/>
        </w:rPr>
        <w:t xml:space="preserve"> </w:t>
      </w:r>
      <w:r w:rsidRPr="00E81A5A">
        <w:rPr>
          <w:rFonts w:ascii="Times New Roman" w:hAnsi="Times New Roman" w:cs="Times New Roman"/>
        </w:rPr>
        <w:t>F. Bewley</w:t>
      </w:r>
      <w:r w:rsidR="00DA225F">
        <w:rPr>
          <w:rFonts w:ascii="Times New Roman" w:hAnsi="Times New Roman" w:cs="Times New Roman"/>
          <w:vertAlign w:val="superscript"/>
        </w:rPr>
        <w:t>4</w:t>
      </w:r>
    </w:p>
    <w:p w:rsidR="0073261C" w:rsidRDefault="00DA225F" w:rsidP="003B76FD">
      <w:pPr>
        <w:rPr>
          <w:rFonts w:ascii="Times New Roman" w:hAnsi="Times New Roman" w:cs="Times New Roman"/>
        </w:rPr>
      </w:pPr>
      <w:r>
        <w:rPr>
          <w:rFonts w:ascii="Times New Roman" w:hAnsi="Times New Roman" w:cs="Times New Roman"/>
          <w:vertAlign w:val="superscript"/>
        </w:rPr>
        <w:t>1</w:t>
      </w:r>
      <w:r w:rsidR="0073261C" w:rsidRPr="00E81A5A">
        <w:rPr>
          <w:rFonts w:ascii="Times New Roman" w:hAnsi="Times New Roman" w:cs="Times New Roman"/>
        </w:rPr>
        <w:t>British Geological Survey, Environmental Scien</w:t>
      </w:r>
      <w:r>
        <w:rPr>
          <w:rFonts w:ascii="Times New Roman" w:hAnsi="Times New Roman" w:cs="Times New Roman"/>
        </w:rPr>
        <w:t xml:space="preserve">ce Centre, </w:t>
      </w:r>
      <w:proofErr w:type="spellStart"/>
      <w:r>
        <w:rPr>
          <w:rFonts w:ascii="Times New Roman" w:hAnsi="Times New Roman" w:cs="Times New Roman"/>
        </w:rPr>
        <w:t>Keyworth</w:t>
      </w:r>
      <w:proofErr w:type="spellEnd"/>
      <w:r>
        <w:rPr>
          <w:rFonts w:ascii="Times New Roman" w:hAnsi="Times New Roman" w:cs="Times New Roman"/>
        </w:rPr>
        <w:t>, Nottingham</w:t>
      </w:r>
      <w:r w:rsidR="0073261C" w:rsidRPr="00E81A5A">
        <w:rPr>
          <w:rFonts w:ascii="Times New Roman" w:hAnsi="Times New Roman" w:cs="Times New Roman"/>
        </w:rPr>
        <w:t xml:space="preserve"> NG12 5GG, UK</w:t>
      </w:r>
      <w:r>
        <w:rPr>
          <w:rFonts w:ascii="Times New Roman" w:hAnsi="Times New Roman" w:cs="Times New Roman"/>
        </w:rPr>
        <w:t>.</w:t>
      </w:r>
    </w:p>
    <w:p w:rsidR="00DA225F" w:rsidRDefault="00DA225F" w:rsidP="003B76FD">
      <w:pPr>
        <w:rPr>
          <w:rFonts w:ascii="Times New Roman" w:hAnsi="Times New Roman" w:cs="Times New Roman"/>
        </w:rPr>
      </w:pPr>
      <w:r>
        <w:rPr>
          <w:rFonts w:ascii="Times New Roman" w:hAnsi="Times New Roman" w:cs="Times New Roman"/>
        </w:rPr>
        <w:t>Email</w:t>
      </w:r>
      <w:r w:rsidRPr="00EA384D">
        <w:rPr>
          <w:rFonts w:ascii="Times New Roman" w:hAnsi="Times New Roman" w:cs="Times New Roman"/>
        </w:rPr>
        <w:t xml:space="preserve">: </w:t>
      </w:r>
      <w:hyperlink r:id="rId4" w:history="1">
        <w:r w:rsidRPr="00EA384D">
          <w:rPr>
            <w:rStyle w:val="Hyperlink"/>
            <w:rFonts w:ascii="Times New Roman" w:hAnsi="Times New Roman" w:cs="Times New Roman"/>
          </w:rPr>
          <w:t>jwrag@bgs.ac.uk</w:t>
        </w:r>
      </w:hyperlink>
    </w:p>
    <w:p w:rsidR="0073261C" w:rsidRDefault="0073261C" w:rsidP="003B76FD">
      <w:pPr>
        <w:rPr>
          <w:rFonts w:ascii="Times New Roman" w:hAnsi="Times New Roman" w:cs="Times New Roman"/>
        </w:rPr>
      </w:pPr>
      <w:r w:rsidRPr="00E81A5A">
        <w:rPr>
          <w:rFonts w:ascii="Times New Roman" w:hAnsi="Times New Roman" w:cs="Times New Roman"/>
        </w:rPr>
        <w:t xml:space="preserve"> </w:t>
      </w:r>
      <w:r w:rsidR="00DA225F">
        <w:rPr>
          <w:rFonts w:ascii="Times New Roman" w:hAnsi="Times New Roman" w:cs="Times New Roman"/>
          <w:vertAlign w:val="superscript"/>
        </w:rPr>
        <w:t>2</w:t>
      </w:r>
      <w:r w:rsidRPr="00E81A5A">
        <w:rPr>
          <w:rFonts w:ascii="Times New Roman" w:hAnsi="Times New Roman" w:cs="Times New Roman"/>
        </w:rPr>
        <w:t>British Geological Survey, The Lyell Centre, Research Avenue South, Edin</w:t>
      </w:r>
      <w:r w:rsidR="00DA225F">
        <w:rPr>
          <w:rFonts w:ascii="Times New Roman" w:hAnsi="Times New Roman" w:cs="Times New Roman"/>
        </w:rPr>
        <w:t>burgh</w:t>
      </w:r>
      <w:r w:rsidRPr="00E81A5A">
        <w:rPr>
          <w:rFonts w:ascii="Times New Roman" w:hAnsi="Times New Roman" w:cs="Times New Roman"/>
        </w:rPr>
        <w:t xml:space="preserve"> EH14 4AP, UK</w:t>
      </w:r>
      <w:r w:rsidR="00DA225F">
        <w:rPr>
          <w:rFonts w:ascii="Times New Roman" w:hAnsi="Times New Roman" w:cs="Times New Roman"/>
        </w:rPr>
        <w:t>.</w:t>
      </w:r>
      <w:r w:rsidRPr="00E81A5A">
        <w:rPr>
          <w:rFonts w:ascii="Times New Roman" w:hAnsi="Times New Roman" w:cs="Times New Roman"/>
        </w:rPr>
        <w:t xml:space="preserve"> </w:t>
      </w:r>
    </w:p>
    <w:p w:rsidR="0073261C" w:rsidRPr="00E81A5A" w:rsidRDefault="00DA225F" w:rsidP="003B76FD">
      <w:pPr>
        <w:rPr>
          <w:rFonts w:ascii="Times New Roman" w:hAnsi="Times New Roman" w:cs="Times New Roman"/>
        </w:rPr>
      </w:pPr>
      <w:r>
        <w:rPr>
          <w:rFonts w:ascii="Times New Roman" w:hAnsi="Times New Roman" w:cs="Times New Roman"/>
          <w:vertAlign w:val="superscript"/>
        </w:rPr>
        <w:t>3</w:t>
      </w:r>
      <w:r w:rsidR="0073261C" w:rsidRPr="00E81A5A">
        <w:rPr>
          <w:rFonts w:ascii="Times New Roman" w:hAnsi="Times New Roman" w:cs="Times New Roman"/>
        </w:rPr>
        <w:t xml:space="preserve">School of </w:t>
      </w:r>
      <w:proofErr w:type="spellStart"/>
      <w:r w:rsidR="0073261C" w:rsidRPr="00E81A5A">
        <w:rPr>
          <w:rFonts w:ascii="Times New Roman" w:hAnsi="Times New Roman" w:cs="Times New Roman"/>
        </w:rPr>
        <w:t>GeoSciences</w:t>
      </w:r>
      <w:proofErr w:type="spellEnd"/>
      <w:r w:rsidR="0073261C" w:rsidRPr="00E81A5A">
        <w:rPr>
          <w:rFonts w:ascii="Times New Roman" w:hAnsi="Times New Roman" w:cs="Times New Roman"/>
        </w:rPr>
        <w:t>, Uni</w:t>
      </w:r>
      <w:r>
        <w:rPr>
          <w:rFonts w:ascii="Times New Roman" w:hAnsi="Times New Roman" w:cs="Times New Roman"/>
        </w:rPr>
        <w:t>versity of Edinburgh, Edinburgh</w:t>
      </w:r>
      <w:r w:rsidR="0073261C" w:rsidRPr="00E81A5A">
        <w:rPr>
          <w:rFonts w:ascii="Times New Roman" w:hAnsi="Times New Roman" w:cs="Times New Roman"/>
        </w:rPr>
        <w:t xml:space="preserve"> EH9 3JN, UK</w:t>
      </w:r>
      <w:r>
        <w:rPr>
          <w:rFonts w:ascii="Times New Roman" w:hAnsi="Times New Roman" w:cs="Times New Roman"/>
        </w:rPr>
        <w:t>.</w:t>
      </w:r>
    </w:p>
    <w:p w:rsidR="0073261C" w:rsidRPr="00E81A5A" w:rsidRDefault="00DA225F" w:rsidP="003B76FD">
      <w:pPr>
        <w:rPr>
          <w:rFonts w:ascii="Times New Roman" w:hAnsi="Times New Roman" w:cs="Times New Roman"/>
        </w:rPr>
      </w:pPr>
      <w:r>
        <w:rPr>
          <w:rFonts w:ascii="Times New Roman" w:hAnsi="Times New Roman" w:cs="Times New Roman"/>
          <w:vertAlign w:val="superscript"/>
        </w:rPr>
        <w:t>4</w:t>
      </w:r>
      <w:r>
        <w:rPr>
          <w:rFonts w:ascii="Times New Roman" w:hAnsi="Times New Roman" w:cs="Times New Roman"/>
        </w:rPr>
        <w:t>URS Corporation Ltd, Manchester</w:t>
      </w:r>
      <w:r w:rsidR="0073261C" w:rsidRPr="00E81A5A">
        <w:rPr>
          <w:rFonts w:ascii="Times New Roman" w:hAnsi="Times New Roman" w:cs="Times New Roman"/>
        </w:rPr>
        <w:t xml:space="preserve"> M1 6HS, UK</w:t>
      </w:r>
      <w:r>
        <w:rPr>
          <w:rFonts w:ascii="Times New Roman" w:hAnsi="Times New Roman" w:cs="Times New Roman"/>
        </w:rPr>
        <w:t>.</w:t>
      </w:r>
    </w:p>
    <w:p w:rsidR="0073261C" w:rsidRDefault="0073261C" w:rsidP="003B76FD"/>
    <w:p w:rsidR="0073261C" w:rsidRPr="00EA384D" w:rsidRDefault="0073261C" w:rsidP="003B76FD">
      <w:pPr>
        <w:rPr>
          <w:rFonts w:ascii="Times New Roman" w:hAnsi="Times New Roman" w:cs="Times New Roman"/>
        </w:rPr>
      </w:pPr>
      <w:r w:rsidRPr="00EA384D">
        <w:rPr>
          <w:rFonts w:ascii="Times New Roman" w:hAnsi="Times New Roman" w:cs="Times New Roman"/>
        </w:rPr>
        <w:t>*Corresponding author.</w:t>
      </w:r>
      <w:r w:rsidR="00DA225F" w:rsidRPr="00EA384D">
        <w:rPr>
          <w:rFonts w:ascii="Times New Roman" w:hAnsi="Times New Roman" w:cs="Times New Roman"/>
        </w:rPr>
        <w:t xml:space="preserve"> </w:t>
      </w:r>
    </w:p>
    <w:p w:rsidR="0073261C" w:rsidRDefault="0073261C">
      <w:r>
        <w:br w:type="page"/>
      </w:r>
    </w:p>
    <w:p w:rsidR="0073261C" w:rsidRPr="00280148" w:rsidRDefault="0073261C" w:rsidP="00E81A5A">
      <w:pPr>
        <w:rPr>
          <w:rFonts w:ascii="Times New Roman" w:hAnsi="Times New Roman" w:cs="Times New Roman"/>
          <w:b/>
        </w:rPr>
      </w:pPr>
      <w:r w:rsidRPr="00280148">
        <w:rPr>
          <w:rFonts w:ascii="Times New Roman" w:hAnsi="Times New Roman" w:cs="Times New Roman"/>
          <w:b/>
        </w:rPr>
        <w:lastRenderedPageBreak/>
        <w:t xml:space="preserve">Table S1 </w:t>
      </w:r>
      <w:r w:rsidRPr="00DA225F">
        <w:rPr>
          <w:rFonts w:ascii="Times New Roman" w:hAnsi="Times New Roman" w:cs="Times New Roman"/>
        </w:rPr>
        <w:t>Detailed description geochemical clusters and groupings</w:t>
      </w:r>
    </w:p>
    <w:tbl>
      <w:tblPr>
        <w:tblW w:w="5000" w:type="pct"/>
        <w:tblLook w:val="04A0" w:firstRow="1" w:lastRow="0" w:firstColumn="1" w:lastColumn="0" w:noHBand="0" w:noVBand="1"/>
      </w:tblPr>
      <w:tblGrid>
        <w:gridCol w:w="1226"/>
        <w:gridCol w:w="827"/>
        <w:gridCol w:w="1147"/>
        <w:gridCol w:w="1276"/>
        <w:gridCol w:w="787"/>
        <w:gridCol w:w="3743"/>
      </w:tblGrid>
      <w:tr w:rsidR="0073261C" w:rsidRPr="00BE5E1A" w:rsidTr="006E1390">
        <w:trPr>
          <w:trHeight w:val="735"/>
        </w:trPr>
        <w:tc>
          <w:tcPr>
            <w:tcW w:w="6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Cluster name</w:t>
            </w:r>
          </w:p>
        </w:tc>
        <w:tc>
          <w:tcPr>
            <w:tcW w:w="447"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Cluster number</w:t>
            </w:r>
          </w:p>
        </w:tc>
        <w:tc>
          <w:tcPr>
            <w:tcW w:w="622"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Median composition (%)</w:t>
            </w:r>
          </w:p>
        </w:tc>
        <w:tc>
          <w:tcPr>
            <w:tcW w:w="690"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Aqua Regia concentration range</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Sample groups</w:t>
            </w:r>
          </w:p>
        </w:tc>
        <w:tc>
          <w:tcPr>
            <w:tcW w:w="2125"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Comments</w:t>
            </w:r>
          </w:p>
        </w:tc>
      </w:tr>
      <w:tr w:rsidR="0073261C" w:rsidRPr="00BE5E1A" w:rsidTr="006E1390">
        <w:trPr>
          <w:trHeight w:val="2060"/>
        </w:trPr>
        <w:tc>
          <w:tcPr>
            <w:tcW w:w="689" w:type="pct"/>
            <w:tcBorders>
              <w:top w:val="nil"/>
              <w:left w:val="single" w:sz="8" w:space="0" w:color="auto"/>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Residual pore salts</w:t>
            </w: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C1</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A46575">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Na (37</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w:t>
            </w:r>
            <w:r w:rsidR="00A4657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(37</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Ca</w:t>
            </w:r>
            <w:r w:rsidR="00A4657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(4</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Fe</w:t>
            </w:r>
            <w:r w:rsidR="00A4657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(3</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Si</w:t>
            </w:r>
            <w:r w:rsidR="00A4657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K</w:t>
            </w:r>
            <w:r w:rsidR="00A4657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(1</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DI</w:t>
            </w:r>
          </w:p>
        </w:tc>
        <w:tc>
          <w:tcPr>
            <w:tcW w:w="426"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1 &amp; 2</w:t>
            </w:r>
          </w:p>
        </w:tc>
        <w:tc>
          <w:tcPr>
            <w:tcW w:w="2125"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Extracted by de- ionised water only, this highly mobile cluster is likely to be derived from residual pore salts</w:t>
            </w:r>
          </w:p>
        </w:tc>
      </w:tr>
      <w:tr w:rsidR="0073261C" w:rsidRPr="00BE5E1A" w:rsidTr="006E1390">
        <w:trPr>
          <w:trHeight w:val="2529"/>
        </w:trPr>
        <w:tc>
          <w:tcPr>
            <w:tcW w:w="689" w:type="pct"/>
            <w:tcBorders>
              <w:top w:val="nil"/>
              <w:left w:val="single" w:sz="8" w:space="0" w:color="auto"/>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Organic</w:t>
            </w: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C2</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S (70</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Si</w:t>
            </w:r>
            <w:r w:rsidR="0000108F">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(7</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00108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Fe</w:t>
            </w:r>
            <w:r w:rsidR="0000108F">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DI–5.0M</w:t>
            </w:r>
          </w:p>
        </w:tc>
        <w:tc>
          <w:tcPr>
            <w:tcW w:w="426"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2</w:t>
            </w:r>
          </w:p>
        </w:tc>
        <w:tc>
          <w:tcPr>
            <w:tcW w:w="2125"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 xml:space="preserve">The shape of the extraction profile is indicative of the presence of </w:t>
            </w:r>
            <w:proofErr w:type="spellStart"/>
            <w:r w:rsidRPr="00BE5E1A">
              <w:rPr>
                <w:rFonts w:ascii="Times New Roman" w:eastAsia="Times New Roman" w:hAnsi="Times New Roman" w:cs="Times New Roman"/>
                <w:color w:val="000000"/>
                <w:sz w:val="18"/>
                <w:szCs w:val="18"/>
                <w:lang w:eastAsia="en-GB"/>
              </w:rPr>
              <w:t>humic</w:t>
            </w:r>
            <w:proofErr w:type="spellEnd"/>
            <w:r w:rsidRPr="00BE5E1A">
              <w:rPr>
                <w:rFonts w:ascii="Times New Roman" w:eastAsia="Times New Roman" w:hAnsi="Times New Roman" w:cs="Times New Roman"/>
                <w:color w:val="000000"/>
                <w:sz w:val="18"/>
                <w:szCs w:val="18"/>
                <w:lang w:eastAsia="en-GB"/>
              </w:rPr>
              <w:t xml:space="preserve"> acid as the cluster is initially dissolved in de-ionised water becoming insoluble on the addition of acid. As the acid concentration increases and H</w:t>
            </w:r>
            <w:r w:rsidRPr="00BE5E1A">
              <w:rPr>
                <w:rFonts w:ascii="Times New Roman" w:eastAsia="Times New Roman" w:hAnsi="Times New Roman" w:cs="Times New Roman"/>
                <w:color w:val="000000"/>
                <w:sz w:val="18"/>
                <w:szCs w:val="18"/>
                <w:vertAlign w:val="subscript"/>
                <w:lang w:eastAsia="en-GB"/>
              </w:rPr>
              <w:t>2</w:t>
            </w:r>
            <w:r w:rsidRPr="00BE5E1A">
              <w:rPr>
                <w:rFonts w:ascii="Times New Roman" w:eastAsia="Times New Roman" w:hAnsi="Times New Roman" w:cs="Times New Roman"/>
                <w:color w:val="000000"/>
                <w:sz w:val="18"/>
                <w:szCs w:val="18"/>
                <w:lang w:eastAsia="en-GB"/>
              </w:rPr>
              <w:t>O</w:t>
            </w:r>
            <w:r w:rsidRPr="00BE5E1A">
              <w:rPr>
                <w:rFonts w:ascii="Times New Roman" w:eastAsia="Times New Roman" w:hAnsi="Times New Roman" w:cs="Times New Roman"/>
                <w:color w:val="000000"/>
                <w:sz w:val="18"/>
                <w:szCs w:val="18"/>
                <w:vertAlign w:val="subscript"/>
                <w:lang w:eastAsia="en-GB"/>
              </w:rPr>
              <w:t>2</w:t>
            </w:r>
            <w:r w:rsidRPr="00BE5E1A">
              <w:rPr>
                <w:rFonts w:ascii="Times New Roman" w:eastAsia="Times New Roman" w:hAnsi="Times New Roman" w:cs="Times New Roman"/>
                <w:color w:val="000000"/>
                <w:sz w:val="18"/>
                <w:szCs w:val="18"/>
                <w:lang w:eastAsia="en-GB"/>
              </w:rPr>
              <w:t xml:space="preserve"> added, </w:t>
            </w:r>
            <w:proofErr w:type="spellStart"/>
            <w:r w:rsidRPr="00BE5E1A">
              <w:rPr>
                <w:rFonts w:ascii="Times New Roman" w:eastAsia="Times New Roman" w:hAnsi="Times New Roman" w:cs="Times New Roman"/>
                <w:color w:val="000000"/>
                <w:sz w:val="18"/>
                <w:szCs w:val="18"/>
                <w:lang w:eastAsia="en-GB"/>
              </w:rPr>
              <w:t>humic</w:t>
            </w:r>
            <w:proofErr w:type="spellEnd"/>
            <w:r w:rsidRPr="00BE5E1A">
              <w:rPr>
                <w:rFonts w:ascii="Times New Roman" w:eastAsia="Times New Roman" w:hAnsi="Times New Roman" w:cs="Times New Roman"/>
                <w:color w:val="000000"/>
                <w:sz w:val="18"/>
                <w:szCs w:val="18"/>
                <w:lang w:eastAsia="en-GB"/>
              </w:rPr>
              <w:t xml:space="preserve"> acid is oxidised and breaks down, to be observed in the latter parts of the extraction profile. On the breakdown of this component the inorganic content of the cluster is released into solution, in this case Fe, As and Ni</w:t>
            </w:r>
          </w:p>
        </w:tc>
      </w:tr>
      <w:tr w:rsidR="0073261C" w:rsidRPr="00BE5E1A" w:rsidTr="006E1390">
        <w:trPr>
          <w:trHeight w:val="1969"/>
        </w:trPr>
        <w:tc>
          <w:tcPr>
            <w:tcW w:w="689" w:type="pct"/>
            <w:tcBorders>
              <w:top w:val="nil"/>
              <w:left w:val="single" w:sz="8" w:space="0" w:color="auto"/>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Exchangeable</w:t>
            </w: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C3</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K (30</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Mg (11</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Ca (8</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w:t>
            </w:r>
            <w:r w:rsidR="0000108F">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(5</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Na</w:t>
            </w:r>
            <w:r w:rsidR="0000108F">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(4</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00108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Mn (2</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DI–0.01M</w:t>
            </w:r>
          </w:p>
        </w:tc>
        <w:tc>
          <w:tcPr>
            <w:tcW w:w="426"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1, 2 &amp;</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3</w:t>
            </w:r>
          </w:p>
        </w:tc>
        <w:tc>
          <w:tcPr>
            <w:tcW w:w="2125"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91EEF">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 xml:space="preserve">The cluster only makes a small contribution to the total amount of solids extracted by the CISED method. Its composition and ease of extraction of this component is suggestive that the individual components associated with this cluster are exchangeable </w:t>
            </w:r>
            <w:r>
              <w:rPr>
                <w:rFonts w:ascii="Times New Roman" w:eastAsia="Times New Roman" w:hAnsi="Times New Roman" w:cs="Times New Roman"/>
                <w:noProof/>
                <w:color w:val="000000"/>
                <w:sz w:val="18"/>
                <w:szCs w:val="18"/>
                <w:lang w:eastAsia="en-GB"/>
              </w:rPr>
              <w:t>(Rowell 1994)</w:t>
            </w:r>
            <w:r w:rsidRPr="00BE5E1A">
              <w:rPr>
                <w:rFonts w:ascii="Times New Roman" w:eastAsia="Times New Roman" w:hAnsi="Times New Roman" w:cs="Times New Roman"/>
                <w:color w:val="000000"/>
                <w:sz w:val="18"/>
                <w:szCs w:val="18"/>
                <w:lang w:eastAsia="en-GB"/>
              </w:rPr>
              <w:t>.</w:t>
            </w:r>
          </w:p>
        </w:tc>
      </w:tr>
    </w:tbl>
    <w:p w:rsidR="0073261C" w:rsidRDefault="0073261C"/>
    <w:p w:rsidR="0073261C" w:rsidRDefault="0073261C"/>
    <w:p w:rsidR="0073261C" w:rsidRDefault="0073261C">
      <w:r>
        <w:br w:type="page"/>
      </w:r>
    </w:p>
    <w:tbl>
      <w:tblPr>
        <w:tblW w:w="5000" w:type="pct"/>
        <w:tblLook w:val="04A0" w:firstRow="1" w:lastRow="0" w:firstColumn="1" w:lastColumn="0" w:noHBand="0" w:noVBand="1"/>
      </w:tblPr>
      <w:tblGrid>
        <w:gridCol w:w="1191"/>
        <w:gridCol w:w="827"/>
        <w:gridCol w:w="1147"/>
        <w:gridCol w:w="1276"/>
        <w:gridCol w:w="787"/>
        <w:gridCol w:w="3778"/>
      </w:tblGrid>
      <w:tr w:rsidR="0073261C" w:rsidRPr="00BE5E1A" w:rsidTr="006E1390">
        <w:trPr>
          <w:trHeight w:val="735"/>
        </w:trPr>
        <w:tc>
          <w:tcPr>
            <w:tcW w:w="68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lastRenderedPageBreak/>
              <w:t>Cluster name</w:t>
            </w:r>
          </w:p>
        </w:tc>
        <w:tc>
          <w:tcPr>
            <w:tcW w:w="447"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Cluster number</w:t>
            </w:r>
          </w:p>
        </w:tc>
        <w:tc>
          <w:tcPr>
            <w:tcW w:w="622"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Median composition (%)</w:t>
            </w:r>
          </w:p>
        </w:tc>
        <w:tc>
          <w:tcPr>
            <w:tcW w:w="690"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Aqua Regia concentration range</w:t>
            </w:r>
          </w:p>
        </w:tc>
        <w:tc>
          <w:tcPr>
            <w:tcW w:w="426"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Sample groups</w:t>
            </w:r>
          </w:p>
        </w:tc>
        <w:tc>
          <w:tcPr>
            <w:tcW w:w="2125" w:type="pct"/>
            <w:tcBorders>
              <w:top w:val="single" w:sz="8" w:space="0" w:color="auto"/>
              <w:left w:val="nil"/>
              <w:bottom w:val="single" w:sz="8" w:space="0" w:color="auto"/>
              <w:right w:val="single" w:sz="8" w:space="0" w:color="auto"/>
            </w:tcBorders>
            <w:shd w:val="clear" w:color="auto" w:fill="auto"/>
            <w:vAlign w:val="center"/>
            <w:hideMark/>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Comments</w:t>
            </w:r>
          </w:p>
        </w:tc>
      </w:tr>
      <w:tr w:rsidR="0073261C" w:rsidRPr="00BE5E1A" w:rsidTr="00BE5E1A">
        <w:trPr>
          <w:trHeight w:val="2490"/>
        </w:trPr>
        <w:tc>
          <w:tcPr>
            <w:tcW w:w="689" w:type="pct"/>
            <w:vMerge w:val="restart"/>
            <w:tcBorders>
              <w:top w:val="nil"/>
              <w:left w:val="single" w:sz="8" w:space="0" w:color="auto"/>
              <w:bottom w:val="single" w:sz="8" w:space="0" w:color="000000"/>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Mg</w:t>
            </w:r>
            <w:r w:rsidR="008E61E9">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dominated</w:t>
            </w: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C4</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Mg (62</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Ca (20</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Fe (6</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S</w:t>
            </w:r>
            <w:r w:rsidR="00980A0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(4</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K</w:t>
            </w:r>
            <w:r w:rsidR="00980A0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D –0.05M</w:t>
            </w:r>
          </w:p>
        </w:tc>
        <w:tc>
          <w:tcPr>
            <w:tcW w:w="426"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3</w:t>
            </w:r>
          </w:p>
        </w:tc>
        <w:tc>
          <w:tcPr>
            <w:tcW w:w="2125" w:type="pct"/>
            <w:vMerge w:val="restart"/>
            <w:tcBorders>
              <w:top w:val="nil"/>
              <w:left w:val="single" w:sz="8" w:space="0" w:color="auto"/>
              <w:bottom w:val="single" w:sz="8" w:space="0" w:color="000000"/>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The primary hosts of Cr (1398 mg kg</w:t>
            </w:r>
            <w:r w:rsidRPr="00BE5E1A">
              <w:rPr>
                <w:rFonts w:ascii="Times New Roman" w:eastAsia="Times New Roman" w:hAnsi="Times New Roman" w:cs="Times New Roman"/>
                <w:color w:val="000000"/>
                <w:sz w:val="18"/>
                <w:szCs w:val="18"/>
                <w:vertAlign w:val="superscript"/>
                <w:lang w:eastAsia="en-GB"/>
              </w:rPr>
              <w:t>-1</w:t>
            </w:r>
            <w:r w:rsidRPr="00BE5E1A">
              <w:rPr>
                <w:rFonts w:ascii="Times New Roman" w:eastAsia="Times New Roman" w:hAnsi="Times New Roman" w:cs="Times New Roman"/>
                <w:color w:val="000000"/>
                <w:sz w:val="18"/>
                <w:szCs w:val="18"/>
                <w:lang w:eastAsia="en-GB"/>
              </w:rPr>
              <w:t>) in the 27 soils. This is probably as</w:t>
            </w:r>
            <w:r w:rsidR="00DA225F">
              <w:rPr>
                <w:rFonts w:ascii="Times New Roman" w:eastAsia="Times New Roman" w:hAnsi="Times New Roman" w:cs="Times New Roman"/>
                <w:color w:val="000000"/>
                <w:sz w:val="18"/>
                <w:szCs w:val="18"/>
                <w:lang w:eastAsia="en-GB"/>
              </w:rPr>
              <w:t xml:space="preserve"> a result of the presence of Mg-</w:t>
            </w:r>
            <w:r w:rsidRPr="00BE5E1A">
              <w:rPr>
                <w:rFonts w:ascii="Times New Roman" w:eastAsia="Times New Roman" w:hAnsi="Times New Roman" w:cs="Times New Roman"/>
                <w:color w:val="000000"/>
                <w:sz w:val="18"/>
                <w:szCs w:val="18"/>
                <w:lang w:eastAsia="en-GB"/>
              </w:rPr>
              <w:t>bearing minerals (e.g.</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brucite, MgOH</w:t>
            </w:r>
            <w:r w:rsidRPr="00BE5E1A">
              <w:rPr>
                <w:rFonts w:ascii="Times New Roman" w:eastAsia="Times New Roman" w:hAnsi="Times New Roman" w:cs="Times New Roman"/>
                <w:color w:val="000000"/>
                <w:sz w:val="18"/>
                <w:szCs w:val="18"/>
                <w:vertAlign w:val="subscript"/>
                <w:lang w:eastAsia="en-GB"/>
              </w:rPr>
              <w:t>2</w:t>
            </w:r>
            <w:r w:rsidRPr="00BE5E1A">
              <w:rPr>
                <w:rFonts w:ascii="Times New Roman" w:eastAsia="Times New Roman" w:hAnsi="Times New Roman" w:cs="Times New Roman"/>
                <w:color w:val="000000"/>
                <w:sz w:val="18"/>
                <w:szCs w:val="18"/>
                <w:lang w:eastAsia="en-GB"/>
              </w:rPr>
              <w:t xml:space="preserve">) and chromite (Fe, </w:t>
            </w:r>
            <w:proofErr w:type="gramStart"/>
            <w:r w:rsidRPr="00BE5E1A">
              <w:rPr>
                <w:rFonts w:ascii="Times New Roman" w:eastAsia="Times New Roman" w:hAnsi="Times New Roman" w:cs="Times New Roman"/>
                <w:color w:val="000000"/>
                <w:sz w:val="18"/>
                <w:szCs w:val="18"/>
                <w:lang w:eastAsia="en-GB"/>
              </w:rPr>
              <w:t>Mg)Cr</w:t>
            </w:r>
            <w:proofErr w:type="gramEnd"/>
            <w:r w:rsidRPr="00BE5E1A">
              <w:rPr>
                <w:rFonts w:ascii="Times New Roman" w:eastAsia="Times New Roman" w:hAnsi="Times New Roman" w:cs="Times New Roman"/>
                <w:color w:val="000000"/>
                <w:sz w:val="18"/>
                <w:szCs w:val="18"/>
                <w:vertAlign w:val="subscript"/>
                <w:lang w:eastAsia="en-GB"/>
              </w:rPr>
              <w:t>2</w:t>
            </w:r>
            <w:r w:rsidRPr="00BE5E1A">
              <w:rPr>
                <w:rFonts w:ascii="Times New Roman" w:eastAsia="Times New Roman" w:hAnsi="Times New Roman" w:cs="Times New Roman"/>
                <w:color w:val="000000"/>
                <w:sz w:val="18"/>
                <w:szCs w:val="18"/>
                <w:lang w:eastAsia="en-GB"/>
              </w:rPr>
              <w:t>O</w:t>
            </w:r>
            <w:r w:rsidRPr="00BE5E1A">
              <w:rPr>
                <w:rFonts w:ascii="Times New Roman" w:eastAsia="Times New Roman" w:hAnsi="Times New Roman" w:cs="Times New Roman"/>
                <w:color w:val="000000"/>
                <w:sz w:val="18"/>
                <w:szCs w:val="18"/>
                <w:vertAlign w:val="subscript"/>
                <w:lang w:eastAsia="en-GB"/>
              </w:rPr>
              <w:t>4</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which are constituents of COPR</w:t>
            </w:r>
          </w:p>
        </w:tc>
      </w:tr>
      <w:tr w:rsidR="0073261C" w:rsidRPr="00BE5E1A" w:rsidTr="00BE5E1A">
        <w:trPr>
          <w:trHeight w:val="1695"/>
        </w:trPr>
        <w:tc>
          <w:tcPr>
            <w:tcW w:w="689"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C14</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Mg (53</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Al (21</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Fe (9</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980A05">
              <w:rPr>
                <w:rFonts w:ascii="Times New Roman" w:eastAsia="Times New Roman" w:hAnsi="Times New Roman" w:cs="Times New Roman"/>
                <w:color w:val="000000"/>
                <w:sz w:val="18"/>
                <w:szCs w:val="18"/>
                <w:lang w:eastAsia="en-GB"/>
              </w:rPr>
              <w:t>,</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Mn</w:t>
            </w:r>
            <w:r w:rsidR="00980A0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(7</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Ca (2</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P</w:t>
            </w:r>
            <w:r w:rsidR="00980A0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(1</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0.1–5.0M</w:t>
            </w:r>
          </w:p>
        </w:tc>
        <w:tc>
          <w:tcPr>
            <w:tcW w:w="426"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2</w:t>
            </w:r>
          </w:p>
        </w:tc>
        <w:tc>
          <w:tcPr>
            <w:tcW w:w="2125"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r>
      <w:tr w:rsidR="0073261C" w:rsidRPr="00BE5E1A" w:rsidTr="00BE5E1A">
        <w:trPr>
          <w:trHeight w:val="60"/>
        </w:trPr>
        <w:tc>
          <w:tcPr>
            <w:tcW w:w="689"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C15</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Mg (45</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Al (</w:t>
            </w:r>
            <w:proofErr w:type="gramStart"/>
            <w:r w:rsidRPr="00BE5E1A">
              <w:rPr>
                <w:rFonts w:ascii="Times New Roman" w:eastAsia="Times New Roman" w:hAnsi="Times New Roman" w:cs="Times New Roman"/>
                <w:color w:val="000000"/>
                <w:sz w:val="18"/>
                <w:szCs w:val="18"/>
                <w:lang w:eastAsia="en-GB"/>
              </w:rPr>
              <w:t>17</w:t>
            </w:r>
            <w:r w:rsidR="00DA225F">
              <w:rPr>
                <w:rFonts w:ascii="Times New Roman" w:eastAsia="Times New Roman" w:hAnsi="Times New Roman" w:cs="Times New Roman"/>
                <w:color w:val="000000"/>
                <w:sz w:val="18"/>
                <w:szCs w:val="18"/>
                <w:lang w:eastAsia="en-GB"/>
              </w:rPr>
              <w:t xml:space="preserve"> </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roofErr w:type="gramEnd"/>
            <w:r w:rsidRPr="00BE5E1A">
              <w:rPr>
                <w:rFonts w:ascii="Times New Roman" w:eastAsia="Times New Roman" w:hAnsi="Times New Roman" w:cs="Times New Roman"/>
                <w:color w:val="000000"/>
                <w:sz w:val="18"/>
                <w:szCs w:val="18"/>
                <w:lang w:eastAsia="en-GB"/>
              </w:rPr>
              <w:t>, Fe (15%), Ca (12</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0.01–1.0M</w:t>
            </w:r>
          </w:p>
        </w:tc>
        <w:tc>
          <w:tcPr>
            <w:tcW w:w="426"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3</w:t>
            </w:r>
          </w:p>
        </w:tc>
        <w:tc>
          <w:tcPr>
            <w:tcW w:w="2125"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r>
    </w:tbl>
    <w:p w:rsidR="0073261C" w:rsidRDefault="0073261C"/>
    <w:p w:rsidR="0073261C" w:rsidRDefault="0073261C">
      <w:r>
        <w:br w:type="page"/>
      </w:r>
    </w:p>
    <w:tbl>
      <w:tblPr>
        <w:tblW w:w="5000" w:type="pct"/>
        <w:tblLook w:val="04A0" w:firstRow="1" w:lastRow="0" w:firstColumn="1" w:lastColumn="0" w:noHBand="0" w:noVBand="1"/>
      </w:tblPr>
      <w:tblGrid>
        <w:gridCol w:w="1191"/>
        <w:gridCol w:w="827"/>
        <w:gridCol w:w="1147"/>
        <w:gridCol w:w="1276"/>
        <w:gridCol w:w="787"/>
        <w:gridCol w:w="3778"/>
      </w:tblGrid>
      <w:tr w:rsidR="0073261C" w:rsidRPr="00BE5E1A" w:rsidTr="00C74D07">
        <w:trPr>
          <w:trHeight w:val="905"/>
        </w:trPr>
        <w:tc>
          <w:tcPr>
            <w:tcW w:w="689" w:type="pct"/>
            <w:tcBorders>
              <w:top w:val="single" w:sz="4" w:space="0" w:color="auto"/>
              <w:left w:val="single" w:sz="8" w:space="0" w:color="auto"/>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lastRenderedPageBreak/>
              <w:t>Cluster name</w:t>
            </w:r>
          </w:p>
        </w:tc>
        <w:tc>
          <w:tcPr>
            <w:tcW w:w="447"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Cluster number</w:t>
            </w:r>
          </w:p>
        </w:tc>
        <w:tc>
          <w:tcPr>
            <w:tcW w:w="622"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Median composition (%)</w:t>
            </w:r>
          </w:p>
        </w:tc>
        <w:tc>
          <w:tcPr>
            <w:tcW w:w="690"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Aqua Regia concentration range</w:t>
            </w:r>
          </w:p>
        </w:tc>
        <w:tc>
          <w:tcPr>
            <w:tcW w:w="426" w:type="pct"/>
            <w:tcBorders>
              <w:top w:val="single" w:sz="4" w:space="0" w:color="auto"/>
              <w:left w:val="single" w:sz="8" w:space="0" w:color="auto"/>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Sample groups</w:t>
            </w:r>
          </w:p>
        </w:tc>
        <w:tc>
          <w:tcPr>
            <w:tcW w:w="2125"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Comments</w:t>
            </w:r>
          </w:p>
        </w:tc>
      </w:tr>
      <w:tr w:rsidR="0073261C" w:rsidRPr="00BE5E1A" w:rsidTr="00C74D07">
        <w:trPr>
          <w:trHeight w:val="5085"/>
        </w:trPr>
        <w:tc>
          <w:tcPr>
            <w:tcW w:w="68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Ca</w:t>
            </w:r>
            <w:r w:rsidR="008E61E9">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dominated</w:t>
            </w:r>
          </w:p>
        </w:tc>
        <w:tc>
          <w:tcPr>
            <w:tcW w:w="447"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C5</w:t>
            </w:r>
          </w:p>
        </w:tc>
        <w:tc>
          <w:tcPr>
            <w:tcW w:w="622"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 xml:space="preserve">Ca </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90</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Mg (6</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Si</w:t>
            </w:r>
            <w:r w:rsidR="006E12E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0.01–1.0M</w:t>
            </w:r>
          </w:p>
        </w:tc>
        <w:tc>
          <w:tcPr>
            <w:tcW w:w="426"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1 &amp; 2</w:t>
            </w:r>
          </w:p>
        </w:tc>
        <w:tc>
          <w:tcPr>
            <w:tcW w:w="2125" w:type="pct"/>
            <w:tcBorders>
              <w:top w:val="single" w:sz="4" w:space="0" w:color="auto"/>
              <w:left w:val="nil"/>
              <w:bottom w:val="nil"/>
              <w:right w:val="single" w:sz="8" w:space="0" w:color="auto"/>
            </w:tcBorders>
            <w:shd w:val="clear" w:color="auto" w:fill="auto"/>
            <w:vAlign w:val="center"/>
            <w:hideMark/>
          </w:tcPr>
          <w:p w:rsidR="0073261C" w:rsidRPr="00BE5E1A" w:rsidRDefault="0073261C" w:rsidP="00B91EEF">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The composition and ease of extraction identifies these as three separate clusters. Although only a small proportion of the samples were collected from sites containing the highly alkaline (Ca</w:t>
            </w:r>
            <w:r w:rsidR="00DA225F">
              <w:rPr>
                <w:rFonts w:ascii="Times New Roman" w:eastAsia="Times New Roman" w:hAnsi="Times New Roman" w:cs="Times New Roman"/>
                <w:color w:val="000000"/>
                <w:sz w:val="18"/>
                <w:szCs w:val="18"/>
                <w:lang w:eastAsia="en-GB"/>
              </w:rPr>
              <w:t>- and Mg-</w:t>
            </w:r>
            <w:r w:rsidRPr="00BE5E1A">
              <w:rPr>
                <w:rFonts w:ascii="Times New Roman" w:eastAsia="Times New Roman" w:hAnsi="Times New Roman" w:cs="Times New Roman"/>
                <w:color w:val="000000"/>
                <w:sz w:val="18"/>
                <w:szCs w:val="18"/>
                <w:lang w:eastAsia="en-GB"/>
              </w:rPr>
              <w:t>dominated) COPR waste, it has had an impact on the mineralogy of these soils. The increased acid strength along with the composition of C7 has given rise to the name ‘High Ca-Mg carbonate’. Previous application of the CISED extraction to other soils (e.g.</w:t>
            </w:r>
            <w:r w:rsidR="001524C1">
              <w:rPr>
                <w:rFonts w:ascii="Times New Roman" w:eastAsia="Times New Roman" w:hAnsi="Times New Roman" w:cs="Times New Roman"/>
                <w:color w:val="000000"/>
                <w:sz w:val="18"/>
                <w:szCs w:val="18"/>
                <w:lang w:eastAsia="en-GB"/>
              </w:rPr>
              <w:t>,</w:t>
            </w:r>
            <w:r>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noProof/>
                <w:color w:val="000000"/>
                <w:sz w:val="18"/>
                <w:szCs w:val="18"/>
                <w:lang w:eastAsia="en-GB"/>
              </w:rPr>
              <w:t xml:space="preserve">Cave </w:t>
            </w:r>
            <w:r w:rsidRPr="007C0D37">
              <w:rPr>
                <w:rFonts w:ascii="Times New Roman" w:eastAsia="Times New Roman" w:hAnsi="Times New Roman" w:cs="Times New Roman"/>
                <w:i/>
                <w:noProof/>
                <w:color w:val="000000"/>
                <w:sz w:val="18"/>
                <w:szCs w:val="18"/>
                <w:lang w:eastAsia="en-GB"/>
              </w:rPr>
              <w:t>et al</w:t>
            </w:r>
            <w:r>
              <w:rPr>
                <w:rFonts w:ascii="Times New Roman" w:eastAsia="Times New Roman" w:hAnsi="Times New Roman" w:cs="Times New Roman"/>
                <w:noProof/>
                <w:color w:val="000000"/>
                <w:sz w:val="18"/>
                <w:szCs w:val="18"/>
                <w:lang w:eastAsia="en-GB"/>
              </w:rPr>
              <w:t>. 2015</w:t>
            </w:r>
            <w:r w:rsidRPr="00BE5E1A">
              <w:rPr>
                <w:rFonts w:ascii="Times New Roman" w:eastAsia="Times New Roman" w:hAnsi="Times New Roman" w:cs="Times New Roman"/>
                <w:color w:val="000000"/>
                <w:sz w:val="18"/>
                <w:szCs w:val="18"/>
                <w:lang w:eastAsia="en-GB"/>
              </w:rPr>
              <w:t>) has revealed that some physico-chemical components can be bound or encapsulated by another component. For example, a carbonate component encased by Fe-oxide would not be extracted until the application of higher acid strengths required for the dissolution of the Fe-oxide. That being the case, C7 is likely to be associated with a more acid-stable cluster, in this case possibly C15 or C16. The C7 cluster is only f</w:t>
            </w:r>
            <w:r w:rsidR="00DA225F">
              <w:rPr>
                <w:rFonts w:ascii="Times New Roman" w:eastAsia="Times New Roman" w:hAnsi="Times New Roman" w:cs="Times New Roman"/>
                <w:color w:val="000000"/>
                <w:sz w:val="18"/>
                <w:szCs w:val="18"/>
                <w:lang w:eastAsia="en-GB"/>
              </w:rPr>
              <w:t>ound in the Group 3 soil (Fig.</w:t>
            </w:r>
            <w:r w:rsidRPr="00BE5E1A">
              <w:rPr>
                <w:rFonts w:ascii="Times New Roman" w:eastAsia="Times New Roman" w:hAnsi="Times New Roman" w:cs="Times New Roman"/>
                <w:color w:val="000000"/>
                <w:sz w:val="18"/>
                <w:szCs w:val="18"/>
                <w:lang w:eastAsia="en-GB"/>
              </w:rPr>
              <w:t xml:space="preserve"> 8), the single soil in this group from Rutherglen with COPR (with high concentrations of Ca and Mg) contamination.</w:t>
            </w:r>
          </w:p>
        </w:tc>
      </w:tr>
      <w:tr w:rsidR="0073261C" w:rsidRPr="00BE5E1A" w:rsidTr="00BE5E1A">
        <w:trPr>
          <w:trHeight w:val="6948"/>
        </w:trPr>
        <w:tc>
          <w:tcPr>
            <w:tcW w:w="689"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C6</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Ca (69</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Al (7</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0.01–1.0M</w:t>
            </w:r>
          </w:p>
        </w:tc>
        <w:tc>
          <w:tcPr>
            <w:tcW w:w="426"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2125" w:type="pct"/>
            <w:tcBorders>
              <w:top w:val="nil"/>
              <w:left w:val="nil"/>
              <w:bottom w:val="nil"/>
              <w:right w:val="single" w:sz="8" w:space="0" w:color="auto"/>
            </w:tcBorders>
            <w:shd w:val="clear" w:color="auto" w:fill="auto"/>
            <w:vAlign w:val="center"/>
            <w:hideMark/>
          </w:tcPr>
          <w:p w:rsidR="0073261C" w:rsidRPr="00BE5E1A" w:rsidRDefault="0073261C" w:rsidP="00B91EEF">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The PHE were distributed within the combined carbonate clusters (C5+ C6 + C7) equating to 5.86</w:t>
            </w:r>
            <w:r w:rsidR="00DA225F">
              <w:rPr>
                <w:rFonts w:ascii="Times New Roman" w:eastAsia="Times New Roman" w:hAnsi="Times New Roman" w:cs="Times New Roman"/>
                <w:color w:val="000000"/>
                <w:sz w:val="18"/>
                <w:szCs w:val="18"/>
                <w:lang w:eastAsia="en-GB"/>
              </w:rPr>
              <w:t xml:space="preserve"> </w:t>
            </w:r>
            <w:r w:rsidR="001524C1" w:rsidRPr="00BE5E1A">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4.98</w:t>
            </w:r>
            <w:r w:rsidR="00DA225F">
              <w:rPr>
                <w:rFonts w:ascii="Times New Roman" w:eastAsia="Times New Roman" w:hAnsi="Times New Roman" w:cs="Times New Roman"/>
                <w:color w:val="000000"/>
                <w:sz w:val="18"/>
                <w:szCs w:val="18"/>
                <w:lang w:eastAsia="en-GB"/>
              </w:rPr>
              <w:t xml:space="preserve"> </w:t>
            </w:r>
            <w:r w:rsidR="001524C1" w:rsidRPr="00BE5E1A">
              <w:rPr>
                <w:rFonts w:ascii="Times New Roman" w:eastAsia="Times New Roman" w:hAnsi="Times New Roman" w:cs="Times New Roman"/>
                <w:color w:val="000000"/>
                <w:sz w:val="18"/>
                <w:szCs w:val="18"/>
                <w:lang w:eastAsia="en-GB"/>
              </w:rPr>
              <w:t>%</w:t>
            </w:r>
            <w:r w:rsidR="00DA225F">
              <w:rPr>
                <w:rFonts w:ascii="Times New Roman" w:eastAsia="Times New Roman" w:hAnsi="Times New Roman" w:cs="Times New Roman"/>
                <w:color w:val="000000"/>
                <w:sz w:val="18"/>
                <w:szCs w:val="18"/>
                <w:lang w:eastAsia="en-GB"/>
              </w:rPr>
              <w:t xml:space="preserve"> and 1.53 </w:t>
            </w:r>
            <w:r w:rsidRPr="00BE5E1A">
              <w:rPr>
                <w:rFonts w:ascii="Times New Roman" w:eastAsia="Times New Roman" w:hAnsi="Times New Roman" w:cs="Times New Roman"/>
                <w:color w:val="000000"/>
                <w:sz w:val="18"/>
                <w:szCs w:val="18"/>
                <w:lang w:eastAsia="en-GB"/>
              </w:rPr>
              <w:t xml:space="preserve">% of the total extractable element content. Potential host geochemical phases for As in this study are calcium carbonate minerals, but the amount of As accounted for compared to Fe-oxides is small. It is known, however, that </w:t>
            </w:r>
            <w:proofErr w:type="gramStart"/>
            <w:r w:rsidRPr="00BE5E1A">
              <w:rPr>
                <w:rFonts w:ascii="Times New Roman" w:eastAsia="Times New Roman" w:hAnsi="Times New Roman" w:cs="Times New Roman"/>
                <w:color w:val="000000"/>
                <w:sz w:val="18"/>
                <w:szCs w:val="18"/>
                <w:lang w:eastAsia="en-GB"/>
              </w:rPr>
              <w:t>As</w:t>
            </w:r>
            <w:proofErr w:type="gramEnd"/>
            <w:r w:rsidRPr="00BE5E1A">
              <w:rPr>
                <w:rFonts w:ascii="Times New Roman" w:eastAsia="Times New Roman" w:hAnsi="Times New Roman" w:cs="Times New Roman"/>
                <w:color w:val="000000"/>
                <w:sz w:val="18"/>
                <w:szCs w:val="18"/>
                <w:lang w:eastAsia="en-GB"/>
              </w:rPr>
              <w:t xml:space="preserve"> commonly substitutes for P in Ca-phosphate mineral phases e.g.</w:t>
            </w:r>
            <w:r w:rsidR="00DA225F">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apatite </w:t>
            </w:r>
            <w:r w:rsidR="002818D8">
              <w:rPr>
                <w:rFonts w:ascii="Times New Roman" w:eastAsia="Times New Roman" w:hAnsi="Times New Roman" w:cs="Times New Roman"/>
                <w:noProof/>
                <w:color w:val="000000"/>
                <w:sz w:val="18"/>
                <w:szCs w:val="18"/>
                <w:lang w:eastAsia="en-GB"/>
              </w:rPr>
              <w:t>(</w:t>
            </w:r>
            <w:r>
              <w:rPr>
                <w:rFonts w:ascii="Times New Roman" w:eastAsia="Times New Roman" w:hAnsi="Times New Roman" w:cs="Times New Roman"/>
                <w:noProof/>
                <w:color w:val="000000"/>
                <w:sz w:val="18"/>
                <w:szCs w:val="18"/>
                <w:lang w:eastAsia="en-GB"/>
              </w:rPr>
              <w:t xml:space="preserve">Drahota </w:t>
            </w:r>
            <w:r w:rsidR="001524C1">
              <w:rPr>
                <w:rFonts w:ascii="Times New Roman" w:eastAsia="Times New Roman" w:hAnsi="Times New Roman" w:cs="Times New Roman"/>
                <w:noProof/>
                <w:color w:val="000000"/>
                <w:sz w:val="18"/>
                <w:szCs w:val="18"/>
                <w:lang w:eastAsia="en-GB"/>
              </w:rPr>
              <w:t xml:space="preserve">&amp; </w:t>
            </w:r>
            <w:r>
              <w:rPr>
                <w:rFonts w:ascii="Times New Roman" w:eastAsia="Times New Roman" w:hAnsi="Times New Roman" w:cs="Times New Roman"/>
                <w:noProof/>
                <w:color w:val="000000"/>
                <w:sz w:val="18"/>
                <w:szCs w:val="18"/>
                <w:lang w:eastAsia="en-GB"/>
              </w:rPr>
              <w:t xml:space="preserve">Filippi 2009; Smedley </w:t>
            </w:r>
            <w:r w:rsidR="001524C1">
              <w:rPr>
                <w:rFonts w:ascii="Times New Roman" w:eastAsia="Times New Roman" w:hAnsi="Times New Roman" w:cs="Times New Roman"/>
                <w:noProof/>
                <w:color w:val="000000"/>
                <w:sz w:val="18"/>
                <w:szCs w:val="18"/>
                <w:lang w:eastAsia="en-GB"/>
              </w:rPr>
              <w:t xml:space="preserve">&amp; </w:t>
            </w:r>
            <w:r>
              <w:rPr>
                <w:rFonts w:ascii="Times New Roman" w:eastAsia="Times New Roman" w:hAnsi="Times New Roman" w:cs="Times New Roman"/>
                <w:noProof/>
                <w:color w:val="000000"/>
                <w:sz w:val="18"/>
                <w:szCs w:val="18"/>
                <w:lang w:eastAsia="en-GB"/>
              </w:rPr>
              <w:t>Kinniburgh 2002)</w:t>
            </w:r>
            <w:r w:rsidRPr="00BE5E1A">
              <w:rPr>
                <w:rFonts w:ascii="Times New Roman" w:eastAsia="Times New Roman" w:hAnsi="Times New Roman" w:cs="Times New Roman"/>
                <w:color w:val="000000"/>
                <w:sz w:val="18"/>
                <w:szCs w:val="18"/>
                <w:lang w:eastAsia="en-GB"/>
              </w:rPr>
              <w:t xml:space="preserve">. Several carbonate related clusters contain Cr (Table 4), a probable result of the use of lime in chromite ore processing </w:t>
            </w:r>
            <w:r>
              <w:rPr>
                <w:rFonts w:ascii="Times New Roman" w:eastAsia="Times New Roman" w:hAnsi="Times New Roman" w:cs="Times New Roman"/>
                <w:noProof/>
                <w:color w:val="000000"/>
                <w:sz w:val="18"/>
                <w:szCs w:val="18"/>
                <w:lang w:eastAsia="en-GB"/>
              </w:rPr>
              <w:t xml:space="preserve">(Hillier </w:t>
            </w:r>
            <w:r w:rsidRPr="007C0D37">
              <w:rPr>
                <w:rFonts w:ascii="Times New Roman" w:eastAsia="Times New Roman" w:hAnsi="Times New Roman" w:cs="Times New Roman"/>
                <w:i/>
                <w:noProof/>
                <w:color w:val="000000"/>
                <w:sz w:val="18"/>
                <w:szCs w:val="18"/>
                <w:lang w:eastAsia="en-GB"/>
              </w:rPr>
              <w:t>et al.</w:t>
            </w:r>
            <w:r>
              <w:rPr>
                <w:rFonts w:ascii="Times New Roman" w:eastAsia="Times New Roman" w:hAnsi="Times New Roman" w:cs="Times New Roman"/>
                <w:noProof/>
                <w:color w:val="000000"/>
                <w:sz w:val="18"/>
                <w:szCs w:val="18"/>
                <w:lang w:eastAsia="en-GB"/>
              </w:rPr>
              <w:t xml:space="preserve"> 2003)</w:t>
            </w:r>
            <w:r w:rsidRPr="00BE5E1A">
              <w:rPr>
                <w:rFonts w:ascii="Times New Roman" w:eastAsia="Times New Roman" w:hAnsi="Times New Roman" w:cs="Times New Roman"/>
                <w:color w:val="000000"/>
                <w:sz w:val="18"/>
                <w:szCs w:val="18"/>
                <w:lang w:eastAsia="en-GB"/>
              </w:rPr>
              <w:t>. Lead in the Ca-dominated phases may be associated with the presence of phosphates (</w:t>
            </w:r>
            <w:proofErr w:type="spellStart"/>
            <w:r w:rsidRPr="00BE5E1A">
              <w:rPr>
                <w:rFonts w:ascii="Times New Roman" w:eastAsia="Times New Roman" w:hAnsi="Times New Roman" w:cs="Times New Roman"/>
                <w:color w:val="000000"/>
                <w:sz w:val="18"/>
                <w:szCs w:val="18"/>
                <w:lang w:eastAsia="en-GB"/>
              </w:rPr>
              <w:t>Pb</w:t>
            </w:r>
            <w:proofErr w:type="spellEnd"/>
            <w:r w:rsidR="00DA225F">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PO4 minerals) and/or carbonates e.g. cerussite (PbCO</w:t>
            </w:r>
            <w:r w:rsidRPr="00BE5E1A">
              <w:rPr>
                <w:rFonts w:ascii="Times New Roman" w:eastAsia="Times New Roman" w:hAnsi="Times New Roman" w:cs="Times New Roman"/>
                <w:color w:val="000000"/>
                <w:sz w:val="18"/>
                <w:szCs w:val="18"/>
                <w:vertAlign w:val="subscript"/>
                <w:lang w:eastAsia="en-GB"/>
              </w:rPr>
              <w:t>3</w:t>
            </w:r>
            <w:r w:rsidRPr="00BE5E1A">
              <w:rPr>
                <w:rFonts w:ascii="Times New Roman" w:eastAsia="Times New Roman" w:hAnsi="Times New Roman" w:cs="Times New Roman"/>
                <w:color w:val="000000"/>
                <w:sz w:val="18"/>
                <w:szCs w:val="18"/>
                <w:lang w:eastAsia="en-GB"/>
              </w:rPr>
              <w:t xml:space="preserve">). A previous study of sequential extraction of heavy metals from Glasgow soils </w:t>
            </w:r>
            <w:r>
              <w:rPr>
                <w:rFonts w:ascii="Times New Roman" w:eastAsia="Times New Roman" w:hAnsi="Times New Roman" w:cs="Times New Roman"/>
                <w:noProof/>
                <w:color w:val="000000"/>
                <w:sz w:val="18"/>
                <w:szCs w:val="18"/>
                <w:lang w:eastAsia="en-GB"/>
              </w:rPr>
              <w:t xml:space="preserve">(Gibson </w:t>
            </w:r>
            <w:r w:rsidR="001524C1">
              <w:rPr>
                <w:rFonts w:ascii="Times New Roman" w:eastAsia="Times New Roman" w:hAnsi="Times New Roman" w:cs="Times New Roman"/>
                <w:noProof/>
                <w:color w:val="000000"/>
                <w:sz w:val="18"/>
                <w:szCs w:val="18"/>
                <w:lang w:eastAsia="en-GB"/>
              </w:rPr>
              <w:t xml:space="preserve">&amp; </w:t>
            </w:r>
            <w:r>
              <w:rPr>
                <w:rFonts w:ascii="Times New Roman" w:eastAsia="Times New Roman" w:hAnsi="Times New Roman" w:cs="Times New Roman"/>
                <w:noProof/>
                <w:color w:val="000000"/>
                <w:sz w:val="18"/>
                <w:szCs w:val="18"/>
                <w:lang w:eastAsia="en-GB"/>
              </w:rPr>
              <w:t>Farmer 1986)</w:t>
            </w:r>
            <w:r w:rsidRPr="00BE5E1A">
              <w:rPr>
                <w:rFonts w:ascii="Times New Roman" w:eastAsia="Times New Roman" w:hAnsi="Times New Roman" w:cs="Times New Roman"/>
                <w:color w:val="000000"/>
                <w:sz w:val="18"/>
                <w:szCs w:val="18"/>
                <w:lang w:eastAsia="en-GB"/>
              </w:rPr>
              <w:t xml:space="preserve"> identified that although </w:t>
            </w:r>
            <w:proofErr w:type="gramStart"/>
            <w:r w:rsidRPr="00BE5E1A">
              <w:rPr>
                <w:rFonts w:ascii="Times New Roman" w:eastAsia="Times New Roman" w:hAnsi="Times New Roman" w:cs="Times New Roman"/>
                <w:color w:val="000000"/>
                <w:sz w:val="18"/>
                <w:szCs w:val="18"/>
                <w:lang w:eastAsia="en-GB"/>
              </w:rPr>
              <w:t>a large proportion</w:t>
            </w:r>
            <w:proofErr w:type="gramEnd"/>
            <w:r w:rsidRPr="00BE5E1A">
              <w:rPr>
                <w:rFonts w:ascii="Times New Roman" w:eastAsia="Times New Roman" w:hAnsi="Times New Roman" w:cs="Times New Roman"/>
                <w:color w:val="000000"/>
                <w:sz w:val="18"/>
                <w:szCs w:val="18"/>
                <w:lang w:eastAsia="en-GB"/>
              </w:rPr>
              <w:t xml:space="preserve"> of Pb was associated with residual geochemical phases, 13</w:t>
            </w:r>
            <w:r w:rsidR="00DA225F">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xml:space="preserve">% of the </w:t>
            </w:r>
            <w:proofErr w:type="spellStart"/>
            <w:r w:rsidRPr="00BE5E1A">
              <w:rPr>
                <w:rFonts w:ascii="Times New Roman" w:eastAsia="Times New Roman" w:hAnsi="Times New Roman" w:cs="Times New Roman"/>
                <w:color w:val="000000"/>
                <w:sz w:val="18"/>
                <w:szCs w:val="18"/>
                <w:lang w:eastAsia="en-GB"/>
              </w:rPr>
              <w:t>Pb</w:t>
            </w:r>
            <w:proofErr w:type="spellEnd"/>
            <w:r w:rsidRPr="00BE5E1A">
              <w:rPr>
                <w:rFonts w:ascii="Times New Roman" w:eastAsia="Times New Roman" w:hAnsi="Times New Roman" w:cs="Times New Roman"/>
                <w:color w:val="000000"/>
                <w:sz w:val="18"/>
                <w:szCs w:val="18"/>
                <w:lang w:eastAsia="en-GB"/>
              </w:rPr>
              <w:t xml:space="preserve"> was associated with the exchangeable and carbonate phases combined.</w:t>
            </w:r>
          </w:p>
        </w:tc>
      </w:tr>
      <w:tr w:rsidR="0073261C" w:rsidRPr="00BE5E1A" w:rsidTr="00BE5E1A">
        <w:trPr>
          <w:trHeight w:val="60"/>
        </w:trPr>
        <w:tc>
          <w:tcPr>
            <w:tcW w:w="689"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C7</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Ca (89</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Mg (10</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0.01–1.0M</w:t>
            </w:r>
          </w:p>
        </w:tc>
        <w:tc>
          <w:tcPr>
            <w:tcW w:w="426"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3</w:t>
            </w:r>
          </w:p>
        </w:tc>
        <w:tc>
          <w:tcPr>
            <w:tcW w:w="2125"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Calibri" w:eastAsia="Times New Roman" w:hAnsi="Calibri" w:cs="Times New Roman"/>
                <w:color w:val="000000"/>
                <w:lang w:eastAsia="en-GB"/>
              </w:rPr>
            </w:pPr>
            <w:r w:rsidRPr="00BE5E1A">
              <w:rPr>
                <w:rFonts w:ascii="Calibri" w:eastAsia="Times New Roman" w:hAnsi="Calibri" w:cs="Times New Roman"/>
                <w:color w:val="000000"/>
                <w:lang w:eastAsia="en-GB"/>
              </w:rPr>
              <w:t> </w:t>
            </w:r>
          </w:p>
        </w:tc>
      </w:tr>
    </w:tbl>
    <w:p w:rsidR="0073261C" w:rsidRDefault="0073261C"/>
    <w:tbl>
      <w:tblPr>
        <w:tblW w:w="5000" w:type="pct"/>
        <w:tblLook w:val="04A0" w:firstRow="1" w:lastRow="0" w:firstColumn="1" w:lastColumn="0" w:noHBand="0" w:noVBand="1"/>
      </w:tblPr>
      <w:tblGrid>
        <w:gridCol w:w="1191"/>
        <w:gridCol w:w="827"/>
        <w:gridCol w:w="1147"/>
        <w:gridCol w:w="1276"/>
        <w:gridCol w:w="787"/>
        <w:gridCol w:w="3778"/>
      </w:tblGrid>
      <w:tr w:rsidR="0073261C" w:rsidRPr="00BE5E1A" w:rsidTr="00C74D07">
        <w:trPr>
          <w:trHeight w:val="689"/>
        </w:trPr>
        <w:tc>
          <w:tcPr>
            <w:tcW w:w="689" w:type="pct"/>
            <w:tcBorders>
              <w:top w:val="single" w:sz="4" w:space="0" w:color="auto"/>
              <w:left w:val="single" w:sz="8" w:space="0" w:color="auto"/>
              <w:bottom w:val="single" w:sz="8" w:space="0" w:color="000000"/>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lastRenderedPageBreak/>
              <w:t>Cluster name</w:t>
            </w:r>
          </w:p>
        </w:tc>
        <w:tc>
          <w:tcPr>
            <w:tcW w:w="447"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Cluster number</w:t>
            </w:r>
          </w:p>
        </w:tc>
        <w:tc>
          <w:tcPr>
            <w:tcW w:w="622"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Median composition (%)</w:t>
            </w:r>
          </w:p>
        </w:tc>
        <w:tc>
          <w:tcPr>
            <w:tcW w:w="690"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Aqua Regia concentration range</w:t>
            </w:r>
          </w:p>
        </w:tc>
        <w:tc>
          <w:tcPr>
            <w:tcW w:w="426"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Sample groups</w:t>
            </w:r>
          </w:p>
        </w:tc>
        <w:tc>
          <w:tcPr>
            <w:tcW w:w="2125" w:type="pct"/>
            <w:tcBorders>
              <w:top w:val="single" w:sz="4" w:space="0" w:color="auto"/>
              <w:left w:val="single" w:sz="8" w:space="0" w:color="auto"/>
              <w:bottom w:val="single" w:sz="8" w:space="0" w:color="000000"/>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Comments</w:t>
            </w:r>
          </w:p>
        </w:tc>
      </w:tr>
      <w:tr w:rsidR="0073261C" w:rsidRPr="00BE5E1A" w:rsidTr="00BE5E1A">
        <w:trPr>
          <w:trHeight w:val="8192"/>
        </w:trPr>
        <w:tc>
          <w:tcPr>
            <w:tcW w:w="689" w:type="pct"/>
            <w:vMerge w:val="restart"/>
            <w:tcBorders>
              <w:top w:val="nil"/>
              <w:left w:val="single" w:sz="8" w:space="0" w:color="auto"/>
              <w:bottom w:val="single" w:sz="8" w:space="0" w:color="000000"/>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Al</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Si</w:t>
            </w:r>
            <w:r w:rsidR="008E61E9">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dominated</w:t>
            </w: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C8</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Al (36</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Si</w:t>
            </w:r>
            <w:r w:rsidR="006E12E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(34</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Ca (1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0%), Fe (10</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Mg, Mn, P (1–5</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DI–1.0M</w:t>
            </w:r>
          </w:p>
        </w:tc>
        <w:tc>
          <w:tcPr>
            <w:tcW w:w="426"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2</w:t>
            </w:r>
          </w:p>
        </w:tc>
        <w:tc>
          <w:tcPr>
            <w:tcW w:w="2125" w:type="pct"/>
            <w:vMerge w:val="restart"/>
            <w:tcBorders>
              <w:top w:val="nil"/>
              <w:left w:val="single" w:sz="8" w:space="0" w:color="auto"/>
              <w:bottom w:val="single" w:sz="8" w:space="0" w:color="000000"/>
              <w:right w:val="single" w:sz="8" w:space="0" w:color="auto"/>
            </w:tcBorders>
            <w:shd w:val="clear" w:color="auto" w:fill="auto"/>
            <w:vAlign w:val="center"/>
            <w:hideMark/>
          </w:tcPr>
          <w:p w:rsidR="0073261C" w:rsidRPr="00BE5E1A" w:rsidRDefault="0073261C" w:rsidP="008D7459">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 xml:space="preserve">Two clusters were identified as </w:t>
            </w:r>
            <w:proofErr w:type="spellStart"/>
            <w:r w:rsidRPr="00BE5E1A">
              <w:rPr>
                <w:rFonts w:ascii="Times New Roman" w:eastAsia="Times New Roman" w:hAnsi="Times New Roman" w:cs="Times New Roman"/>
                <w:color w:val="000000"/>
                <w:sz w:val="18"/>
                <w:szCs w:val="18"/>
                <w:lang w:eastAsia="en-GB"/>
              </w:rPr>
              <w:t>alumino</w:t>
            </w:r>
            <w:proofErr w:type="spellEnd"/>
            <w:r w:rsidRPr="00BE5E1A">
              <w:rPr>
                <w:rFonts w:ascii="Times New Roman" w:eastAsia="Times New Roman" w:hAnsi="Times New Roman" w:cs="Times New Roman"/>
                <w:color w:val="000000"/>
                <w:sz w:val="18"/>
                <w:szCs w:val="18"/>
                <w:lang w:eastAsia="en-GB"/>
              </w:rPr>
              <w:t>-silicate materials and make up the third largest cluster type</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e.g.</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the cluster with the widest range (Fig</w:t>
            </w:r>
            <w:r w:rsidR="001524C1">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7). Extraction of both C8 and C9 was less well defined compared to the other clusters. When combined, the Al</w:t>
            </w:r>
            <w:r w:rsidR="00DA225F">
              <w:rPr>
                <w:rFonts w:ascii="Times New Roman" w:eastAsia="Times New Roman" w:hAnsi="Times New Roman" w:cs="Times New Roman"/>
                <w:color w:val="000000"/>
                <w:sz w:val="18"/>
                <w:szCs w:val="18"/>
                <w:lang w:eastAsia="en-GB"/>
              </w:rPr>
              <w:t>–Si-</w:t>
            </w:r>
            <w:r w:rsidRPr="00BE5E1A">
              <w:rPr>
                <w:rFonts w:ascii="Times New Roman" w:eastAsia="Times New Roman" w:hAnsi="Times New Roman" w:cs="Times New Roman"/>
                <w:color w:val="000000"/>
                <w:sz w:val="18"/>
                <w:szCs w:val="18"/>
                <w:lang w:eastAsia="en-GB"/>
              </w:rPr>
              <w:t xml:space="preserve">dominated clusters (C8 + C9) are the primary hosts of Pb and a significant host of </w:t>
            </w:r>
            <w:proofErr w:type="gramStart"/>
            <w:r w:rsidRPr="00BE5E1A">
              <w:rPr>
                <w:rFonts w:ascii="Times New Roman" w:eastAsia="Times New Roman" w:hAnsi="Times New Roman" w:cs="Times New Roman"/>
                <w:color w:val="000000"/>
                <w:sz w:val="18"/>
                <w:szCs w:val="18"/>
                <w:lang w:eastAsia="en-GB"/>
              </w:rPr>
              <w:t>As</w:t>
            </w:r>
            <w:proofErr w:type="gramEnd"/>
            <w:r w:rsidRPr="00BE5E1A">
              <w:rPr>
                <w:rFonts w:ascii="Times New Roman" w:eastAsia="Times New Roman" w:hAnsi="Times New Roman" w:cs="Times New Roman"/>
                <w:color w:val="000000"/>
                <w:sz w:val="18"/>
                <w:szCs w:val="18"/>
                <w:lang w:eastAsia="en-GB"/>
              </w:rPr>
              <w:t xml:space="preserve"> (Table 4). Both </w:t>
            </w:r>
            <w:proofErr w:type="gramStart"/>
            <w:r w:rsidRPr="00BE5E1A">
              <w:rPr>
                <w:rFonts w:ascii="Times New Roman" w:eastAsia="Times New Roman" w:hAnsi="Times New Roman" w:cs="Times New Roman"/>
                <w:color w:val="000000"/>
                <w:sz w:val="18"/>
                <w:szCs w:val="18"/>
                <w:lang w:eastAsia="en-GB"/>
              </w:rPr>
              <w:t>As</w:t>
            </w:r>
            <w:proofErr w:type="gramEnd"/>
            <w:r w:rsidRPr="00BE5E1A">
              <w:rPr>
                <w:rFonts w:ascii="Times New Roman" w:eastAsia="Times New Roman" w:hAnsi="Times New Roman" w:cs="Times New Roman"/>
                <w:color w:val="000000"/>
                <w:sz w:val="18"/>
                <w:szCs w:val="18"/>
                <w:lang w:eastAsia="en-GB"/>
              </w:rPr>
              <w:t xml:space="preserve"> and </w:t>
            </w:r>
            <w:proofErr w:type="spellStart"/>
            <w:r w:rsidRPr="00BE5E1A">
              <w:rPr>
                <w:rFonts w:ascii="Times New Roman" w:eastAsia="Times New Roman" w:hAnsi="Times New Roman" w:cs="Times New Roman"/>
                <w:color w:val="000000"/>
                <w:sz w:val="18"/>
                <w:szCs w:val="18"/>
                <w:lang w:eastAsia="en-GB"/>
              </w:rPr>
              <w:t>Pb</w:t>
            </w:r>
            <w:proofErr w:type="spellEnd"/>
            <w:r w:rsidRPr="00BE5E1A">
              <w:rPr>
                <w:rFonts w:ascii="Times New Roman" w:eastAsia="Times New Roman" w:hAnsi="Times New Roman" w:cs="Times New Roman"/>
                <w:color w:val="000000"/>
                <w:sz w:val="18"/>
                <w:szCs w:val="18"/>
                <w:lang w:eastAsia="en-GB"/>
              </w:rPr>
              <w:t xml:space="preserve"> can be </w:t>
            </w:r>
            <w:proofErr w:type="spellStart"/>
            <w:r w:rsidRPr="00BE5E1A">
              <w:rPr>
                <w:rFonts w:ascii="Times New Roman" w:eastAsia="Times New Roman" w:hAnsi="Times New Roman" w:cs="Times New Roman"/>
                <w:color w:val="000000"/>
                <w:sz w:val="18"/>
                <w:szCs w:val="18"/>
                <w:lang w:eastAsia="en-GB"/>
              </w:rPr>
              <w:t>sorbed</w:t>
            </w:r>
            <w:proofErr w:type="spellEnd"/>
            <w:r w:rsidRPr="00BE5E1A">
              <w:rPr>
                <w:rFonts w:ascii="Times New Roman" w:eastAsia="Times New Roman" w:hAnsi="Times New Roman" w:cs="Times New Roman"/>
                <w:color w:val="000000"/>
                <w:sz w:val="18"/>
                <w:szCs w:val="18"/>
                <w:lang w:eastAsia="en-GB"/>
              </w:rPr>
              <w:t xml:space="preserve"> onto alumina-silicate minerals in soils</w:t>
            </w:r>
            <w:r>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noProof/>
                <w:color w:val="000000"/>
                <w:sz w:val="18"/>
                <w:szCs w:val="18"/>
                <w:lang w:eastAsia="en-GB"/>
              </w:rPr>
              <w:t>(Alloway 2013; Goldberg 2002)</w:t>
            </w:r>
            <w:r w:rsidR="006349B3">
              <w:rPr>
                <w:rFonts w:ascii="Times New Roman" w:eastAsia="Times New Roman" w:hAnsi="Times New Roman" w:cs="Times New Roman"/>
                <w:noProof/>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with </w:t>
            </w:r>
            <w:proofErr w:type="spellStart"/>
            <w:r w:rsidRPr="00BE5E1A">
              <w:rPr>
                <w:rFonts w:ascii="Times New Roman" w:eastAsia="Times New Roman" w:hAnsi="Times New Roman" w:cs="Times New Roman"/>
                <w:color w:val="000000"/>
                <w:sz w:val="18"/>
                <w:szCs w:val="18"/>
                <w:lang w:eastAsia="en-GB"/>
              </w:rPr>
              <w:t>Pb</w:t>
            </w:r>
            <w:proofErr w:type="spellEnd"/>
            <w:r w:rsidRPr="00BE5E1A">
              <w:rPr>
                <w:rFonts w:ascii="Times New Roman" w:eastAsia="Times New Roman" w:hAnsi="Times New Roman" w:cs="Times New Roman"/>
                <w:color w:val="000000"/>
                <w:sz w:val="18"/>
                <w:szCs w:val="18"/>
                <w:lang w:eastAsia="en-GB"/>
              </w:rPr>
              <w:t xml:space="preserve"> showing the strong affinity to clays </w:t>
            </w:r>
            <w:r>
              <w:rPr>
                <w:rFonts w:ascii="Times New Roman" w:eastAsia="Times New Roman" w:hAnsi="Times New Roman" w:cs="Times New Roman"/>
                <w:noProof/>
                <w:color w:val="000000"/>
                <w:sz w:val="18"/>
                <w:szCs w:val="18"/>
                <w:lang w:eastAsia="en-GB"/>
              </w:rPr>
              <w:t>(Bradl 2004)</w:t>
            </w:r>
            <w:r w:rsidRPr="00BE5E1A">
              <w:rPr>
                <w:rFonts w:ascii="Times New Roman" w:eastAsia="Times New Roman" w:hAnsi="Times New Roman" w:cs="Times New Roman"/>
                <w:color w:val="000000"/>
                <w:sz w:val="18"/>
                <w:szCs w:val="18"/>
                <w:lang w:eastAsia="en-GB"/>
              </w:rPr>
              <w:t>.</w:t>
            </w:r>
          </w:p>
        </w:tc>
      </w:tr>
      <w:tr w:rsidR="0073261C" w:rsidRPr="00BE5E1A" w:rsidTr="00C74D07">
        <w:trPr>
          <w:trHeight w:val="60"/>
        </w:trPr>
        <w:tc>
          <w:tcPr>
            <w:tcW w:w="689" w:type="pct"/>
            <w:vMerge/>
            <w:tcBorders>
              <w:top w:val="nil"/>
              <w:left w:val="single" w:sz="8" w:space="0" w:color="auto"/>
              <w:bottom w:val="single" w:sz="4" w:space="0" w:color="auto"/>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47" w:type="pct"/>
            <w:tcBorders>
              <w:top w:val="nil"/>
              <w:left w:val="nil"/>
              <w:bottom w:val="single" w:sz="4"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C9</w:t>
            </w:r>
          </w:p>
        </w:tc>
        <w:tc>
          <w:tcPr>
            <w:tcW w:w="622" w:type="pct"/>
            <w:tcBorders>
              <w:top w:val="nil"/>
              <w:left w:val="nil"/>
              <w:bottom w:val="single" w:sz="4"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Al (53</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Fe (11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P</w:t>
            </w:r>
            <w:r w:rsidR="006E12E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Ca</w:t>
            </w:r>
            <w:r w:rsidR="006E12E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Si</w:t>
            </w:r>
            <w:r w:rsidR="006E12E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(3</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Mg</w:t>
            </w:r>
            <w:r w:rsidR="006E12E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and Mn (&lt;1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4"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0.05–5.0M</w:t>
            </w:r>
          </w:p>
        </w:tc>
        <w:tc>
          <w:tcPr>
            <w:tcW w:w="426" w:type="pct"/>
            <w:tcBorders>
              <w:top w:val="nil"/>
              <w:left w:val="nil"/>
              <w:bottom w:val="single" w:sz="4"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1 &amp; 2</w:t>
            </w:r>
          </w:p>
        </w:tc>
        <w:tc>
          <w:tcPr>
            <w:tcW w:w="2125" w:type="pct"/>
            <w:vMerge/>
            <w:tcBorders>
              <w:top w:val="nil"/>
              <w:left w:val="single" w:sz="8" w:space="0" w:color="auto"/>
              <w:bottom w:val="single" w:sz="4" w:space="0" w:color="auto"/>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r>
    </w:tbl>
    <w:p w:rsidR="0073261C" w:rsidRDefault="0073261C"/>
    <w:p w:rsidR="0073261C" w:rsidRDefault="0073261C">
      <w:r>
        <w:br w:type="page"/>
      </w:r>
    </w:p>
    <w:tbl>
      <w:tblPr>
        <w:tblW w:w="5000" w:type="pct"/>
        <w:tblLook w:val="04A0" w:firstRow="1" w:lastRow="0" w:firstColumn="1" w:lastColumn="0" w:noHBand="0" w:noVBand="1"/>
      </w:tblPr>
      <w:tblGrid>
        <w:gridCol w:w="1191"/>
        <w:gridCol w:w="827"/>
        <w:gridCol w:w="1147"/>
        <w:gridCol w:w="1276"/>
        <w:gridCol w:w="787"/>
        <w:gridCol w:w="3778"/>
      </w:tblGrid>
      <w:tr w:rsidR="0073261C" w:rsidRPr="00BE5E1A" w:rsidTr="00C74D07">
        <w:trPr>
          <w:trHeight w:val="983"/>
        </w:trPr>
        <w:tc>
          <w:tcPr>
            <w:tcW w:w="689" w:type="pct"/>
            <w:tcBorders>
              <w:top w:val="single" w:sz="4" w:space="0" w:color="auto"/>
              <w:left w:val="single" w:sz="8" w:space="0" w:color="auto"/>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lastRenderedPageBreak/>
              <w:t>Cluster name</w:t>
            </w:r>
          </w:p>
        </w:tc>
        <w:tc>
          <w:tcPr>
            <w:tcW w:w="447"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Cluster number</w:t>
            </w:r>
          </w:p>
        </w:tc>
        <w:tc>
          <w:tcPr>
            <w:tcW w:w="622"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Median composition (%)</w:t>
            </w:r>
          </w:p>
        </w:tc>
        <w:tc>
          <w:tcPr>
            <w:tcW w:w="690"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Aqua Regia concentration range</w:t>
            </w:r>
          </w:p>
        </w:tc>
        <w:tc>
          <w:tcPr>
            <w:tcW w:w="426"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Sample groups</w:t>
            </w:r>
          </w:p>
        </w:tc>
        <w:tc>
          <w:tcPr>
            <w:tcW w:w="2125" w:type="pct"/>
            <w:tcBorders>
              <w:top w:val="single" w:sz="4" w:space="0" w:color="auto"/>
              <w:left w:val="nil"/>
              <w:bottom w:val="single" w:sz="8"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Comments</w:t>
            </w:r>
          </w:p>
        </w:tc>
      </w:tr>
      <w:tr w:rsidR="0073261C" w:rsidRPr="00BE5E1A" w:rsidTr="00424952">
        <w:trPr>
          <w:trHeight w:val="6076"/>
        </w:trPr>
        <w:tc>
          <w:tcPr>
            <w:tcW w:w="689"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Mn oxide</w:t>
            </w:r>
          </w:p>
        </w:tc>
        <w:tc>
          <w:tcPr>
            <w:tcW w:w="447"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C10</w:t>
            </w:r>
          </w:p>
        </w:tc>
        <w:tc>
          <w:tcPr>
            <w:tcW w:w="622"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Mn (40</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Al (21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Ca (20</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P</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(4</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Si</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(4</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0.1–1.0M</w:t>
            </w:r>
          </w:p>
        </w:tc>
        <w:tc>
          <w:tcPr>
            <w:tcW w:w="426"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1 &amp; 2</w:t>
            </w:r>
          </w:p>
        </w:tc>
        <w:tc>
          <w:tcPr>
            <w:tcW w:w="2125"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rsidP="002818D8">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Figure 6 shows that C10 has a high concentration of Mn and is first observed on the addition of H</w:t>
            </w:r>
            <w:r w:rsidRPr="00BE5E1A">
              <w:rPr>
                <w:rFonts w:ascii="Times New Roman" w:eastAsia="Times New Roman" w:hAnsi="Times New Roman" w:cs="Times New Roman"/>
                <w:color w:val="000000"/>
                <w:sz w:val="18"/>
                <w:szCs w:val="18"/>
                <w:vertAlign w:val="subscript"/>
                <w:lang w:eastAsia="en-GB"/>
              </w:rPr>
              <w:t>2</w:t>
            </w:r>
            <w:r w:rsidRPr="00BE5E1A">
              <w:rPr>
                <w:rFonts w:ascii="Times New Roman" w:eastAsia="Times New Roman" w:hAnsi="Times New Roman" w:cs="Times New Roman"/>
                <w:color w:val="000000"/>
                <w:sz w:val="18"/>
                <w:szCs w:val="18"/>
                <w:lang w:eastAsia="en-GB"/>
              </w:rPr>
              <w:t>O</w:t>
            </w:r>
            <w:r w:rsidRPr="00BE5E1A">
              <w:rPr>
                <w:rFonts w:ascii="Times New Roman" w:eastAsia="Times New Roman" w:hAnsi="Times New Roman" w:cs="Times New Roman"/>
                <w:color w:val="000000"/>
                <w:sz w:val="18"/>
                <w:szCs w:val="18"/>
                <w:vertAlign w:val="subscript"/>
                <w:lang w:eastAsia="en-GB"/>
              </w:rPr>
              <w:t>2</w:t>
            </w:r>
            <w:r w:rsidRPr="00BE5E1A">
              <w:rPr>
                <w:rFonts w:ascii="Times New Roman" w:eastAsia="Times New Roman" w:hAnsi="Times New Roman" w:cs="Times New Roman"/>
                <w:color w:val="000000"/>
                <w:sz w:val="18"/>
                <w:szCs w:val="18"/>
                <w:lang w:eastAsia="en-GB"/>
              </w:rPr>
              <w:t xml:space="preserve"> (step 7) to the system, a reagent known to readily dissolve Mn oxides, providing supporting evidence suggesting that C10 is derived from Mn oxides. The Mn oxide cluster was host to a small proportion 0.01</w:t>
            </w:r>
            <w:r w:rsidR="001524C1">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and 1.88</w:t>
            </w:r>
            <w:r w:rsidR="001524C1">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of the total extractable Cr and Pb respectively, but not As. This association is a likely result of the metal</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absorbing capability of Mn oxides, </w:t>
            </w:r>
            <w:proofErr w:type="gramStart"/>
            <w:r w:rsidRPr="00BE5E1A">
              <w:rPr>
                <w:rFonts w:ascii="Times New Roman" w:eastAsia="Times New Roman" w:hAnsi="Times New Roman" w:cs="Times New Roman"/>
                <w:color w:val="000000"/>
                <w:sz w:val="18"/>
                <w:szCs w:val="18"/>
                <w:lang w:eastAsia="en-GB"/>
              </w:rPr>
              <w:t xml:space="preserve">in particular </w:t>
            </w:r>
            <w:proofErr w:type="spellStart"/>
            <w:r w:rsidRPr="00BE5E1A">
              <w:rPr>
                <w:rFonts w:ascii="Times New Roman" w:eastAsia="Times New Roman" w:hAnsi="Times New Roman" w:cs="Times New Roman"/>
                <w:color w:val="000000"/>
                <w:sz w:val="18"/>
                <w:szCs w:val="18"/>
                <w:lang w:eastAsia="en-GB"/>
              </w:rPr>
              <w:t>Pb</w:t>
            </w:r>
            <w:proofErr w:type="spellEnd"/>
            <w:proofErr w:type="gramEnd"/>
            <w:r w:rsidRPr="00BE5E1A">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noProof/>
                <w:color w:val="000000"/>
                <w:sz w:val="18"/>
                <w:szCs w:val="18"/>
                <w:lang w:eastAsia="en-GB"/>
              </w:rPr>
              <w:t>(Alloway 2013; McKenzie 1980)</w:t>
            </w:r>
            <w:r w:rsidRPr="00BE5E1A">
              <w:rPr>
                <w:rFonts w:ascii="Times New Roman" w:eastAsia="Times New Roman" w:hAnsi="Times New Roman" w:cs="Times New Roman"/>
                <w:color w:val="000000"/>
                <w:sz w:val="18"/>
                <w:szCs w:val="18"/>
                <w:lang w:eastAsia="en-GB"/>
              </w:rPr>
              <w:t>.</w:t>
            </w:r>
          </w:p>
        </w:tc>
      </w:tr>
      <w:tr w:rsidR="0073261C" w:rsidRPr="00BE5E1A" w:rsidTr="00424952">
        <w:trPr>
          <w:trHeight w:val="2960"/>
        </w:trPr>
        <w:tc>
          <w:tcPr>
            <w:tcW w:w="689" w:type="pct"/>
            <w:tcBorders>
              <w:top w:val="nil"/>
              <w:left w:val="single" w:sz="8" w:space="0" w:color="auto"/>
              <w:bottom w:val="single" w:sz="4"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P</w:t>
            </w:r>
            <w:r w:rsidR="008E61E9">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dominated</w:t>
            </w:r>
          </w:p>
        </w:tc>
        <w:tc>
          <w:tcPr>
            <w:tcW w:w="447" w:type="pct"/>
            <w:tcBorders>
              <w:top w:val="nil"/>
              <w:left w:val="nil"/>
              <w:bottom w:val="single" w:sz="4"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C11</w:t>
            </w:r>
          </w:p>
        </w:tc>
        <w:tc>
          <w:tcPr>
            <w:tcW w:w="622" w:type="pct"/>
            <w:tcBorders>
              <w:top w:val="nil"/>
              <w:left w:val="nil"/>
              <w:bottom w:val="single" w:sz="4"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P (65</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(11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Fe</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(5</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Al</w:t>
            </w:r>
            <w:r w:rsidR="0065498B">
              <w:rPr>
                <w:rFonts w:ascii="Times New Roman" w:eastAsia="Times New Roman" w:hAnsi="Times New Roman" w:cs="Times New Roman"/>
                <w:color w:val="000000"/>
                <w:sz w:val="18"/>
                <w:szCs w:val="18"/>
                <w:lang w:eastAsia="en-GB"/>
              </w:rPr>
              <w:t> </w:t>
            </w:r>
            <w:r w:rsidR="00D95F32">
              <w:rPr>
                <w:rFonts w:ascii="Times New Roman" w:eastAsia="Times New Roman" w:hAnsi="Times New Roman" w:cs="Times New Roman"/>
                <w:color w:val="000000"/>
                <w:sz w:val="18"/>
                <w:szCs w:val="18"/>
                <w:lang w:eastAsia="en-GB"/>
              </w:rPr>
              <w:t>&amp;</w:t>
            </w:r>
            <w:r w:rsidRPr="00BE5E1A">
              <w:rPr>
                <w:rFonts w:ascii="Times New Roman" w:eastAsia="Times New Roman" w:hAnsi="Times New Roman" w:cs="Times New Roman"/>
                <w:color w:val="000000"/>
                <w:sz w:val="18"/>
                <w:szCs w:val="18"/>
                <w:lang w:eastAsia="en-GB"/>
              </w:rPr>
              <w:t xml:space="preserve"> Si</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(2–3</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tcBorders>
              <w:top w:val="nil"/>
              <w:left w:val="nil"/>
              <w:bottom w:val="single" w:sz="4"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0.01–5.0M</w:t>
            </w:r>
          </w:p>
        </w:tc>
        <w:tc>
          <w:tcPr>
            <w:tcW w:w="426" w:type="pct"/>
            <w:tcBorders>
              <w:top w:val="nil"/>
              <w:left w:val="nil"/>
              <w:bottom w:val="single" w:sz="4" w:space="0" w:color="auto"/>
              <w:right w:val="single" w:sz="8" w:space="0" w:color="auto"/>
            </w:tcBorders>
            <w:shd w:val="clear" w:color="auto" w:fill="auto"/>
            <w:vAlign w:val="center"/>
            <w:hideMark/>
          </w:tcPr>
          <w:p w:rsidR="0073261C" w:rsidRPr="00BE5E1A" w:rsidRDefault="0073261C" w:rsidP="007C0D37">
            <w:pPr>
              <w:spacing w:after="0" w:line="240" w:lineRule="auto"/>
              <w:jc w:val="center"/>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2</w:t>
            </w:r>
          </w:p>
        </w:tc>
        <w:tc>
          <w:tcPr>
            <w:tcW w:w="2125" w:type="pct"/>
            <w:tcBorders>
              <w:top w:val="nil"/>
              <w:left w:val="nil"/>
              <w:bottom w:val="single" w:sz="4" w:space="0" w:color="auto"/>
              <w:right w:val="single" w:sz="8" w:space="0" w:color="auto"/>
            </w:tcBorders>
            <w:shd w:val="clear" w:color="auto" w:fill="auto"/>
            <w:vAlign w:val="center"/>
            <w:hideMark/>
          </w:tcPr>
          <w:p w:rsidR="0073261C" w:rsidRPr="00BE5E1A" w:rsidRDefault="0073261C" w:rsidP="00DF6016">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Arsenic and Pb can both substitute into phosphate minerals especially apatite, with Pb forming phosphate minerals like pyromorphite</w:t>
            </w:r>
            <w:r>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noProof/>
                <w:color w:val="000000"/>
                <w:sz w:val="18"/>
                <w:szCs w:val="18"/>
                <w:lang w:eastAsia="en-GB"/>
              </w:rPr>
              <w:t>(Alloway 2013)</w:t>
            </w:r>
            <w:r w:rsidRPr="00BE5E1A">
              <w:rPr>
                <w:rFonts w:ascii="Times New Roman" w:eastAsia="Times New Roman" w:hAnsi="Times New Roman" w:cs="Times New Roman"/>
                <w:color w:val="000000"/>
                <w:sz w:val="18"/>
                <w:szCs w:val="18"/>
                <w:lang w:eastAsia="en-GB"/>
              </w:rPr>
              <w:t>.</w:t>
            </w:r>
          </w:p>
        </w:tc>
      </w:tr>
    </w:tbl>
    <w:p w:rsidR="0073261C" w:rsidRDefault="0073261C"/>
    <w:p w:rsidR="0073261C" w:rsidRDefault="0073261C">
      <w:r>
        <w:br w:type="page"/>
      </w:r>
    </w:p>
    <w:tbl>
      <w:tblPr>
        <w:tblW w:w="5000" w:type="pct"/>
        <w:tblLook w:val="04A0" w:firstRow="1" w:lastRow="0" w:firstColumn="1" w:lastColumn="0" w:noHBand="0" w:noVBand="1"/>
      </w:tblPr>
      <w:tblGrid>
        <w:gridCol w:w="1191"/>
        <w:gridCol w:w="827"/>
        <w:gridCol w:w="1147"/>
        <w:gridCol w:w="1276"/>
        <w:gridCol w:w="787"/>
        <w:gridCol w:w="3778"/>
      </w:tblGrid>
      <w:tr w:rsidR="0073261C" w:rsidRPr="00BE5E1A" w:rsidTr="00424952">
        <w:trPr>
          <w:trHeight w:val="841"/>
        </w:trPr>
        <w:tc>
          <w:tcPr>
            <w:tcW w:w="689" w:type="pct"/>
            <w:tcBorders>
              <w:top w:val="single" w:sz="4" w:space="0" w:color="auto"/>
              <w:left w:val="single" w:sz="8" w:space="0" w:color="auto"/>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lastRenderedPageBreak/>
              <w:t>Cluster name</w:t>
            </w:r>
          </w:p>
        </w:tc>
        <w:tc>
          <w:tcPr>
            <w:tcW w:w="447"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Cluster number</w:t>
            </w:r>
          </w:p>
        </w:tc>
        <w:tc>
          <w:tcPr>
            <w:tcW w:w="622"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Median composition (%)</w:t>
            </w:r>
          </w:p>
        </w:tc>
        <w:tc>
          <w:tcPr>
            <w:tcW w:w="690"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Aqua Regia concentration range</w:t>
            </w:r>
          </w:p>
        </w:tc>
        <w:tc>
          <w:tcPr>
            <w:tcW w:w="426"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Sample groups</w:t>
            </w:r>
          </w:p>
        </w:tc>
        <w:tc>
          <w:tcPr>
            <w:tcW w:w="2125" w:type="pct"/>
            <w:tcBorders>
              <w:top w:val="single" w:sz="4" w:space="0" w:color="auto"/>
              <w:left w:val="nil"/>
              <w:bottom w:val="single" w:sz="4" w:space="0" w:color="auto"/>
              <w:right w:val="single" w:sz="8" w:space="0" w:color="auto"/>
            </w:tcBorders>
            <w:shd w:val="clear" w:color="auto" w:fill="auto"/>
            <w:vAlign w:val="center"/>
          </w:tcPr>
          <w:p w:rsidR="0073261C" w:rsidRPr="00BE5E1A" w:rsidRDefault="0073261C" w:rsidP="006E1390">
            <w:pPr>
              <w:spacing w:after="0" w:line="240" w:lineRule="auto"/>
              <w:rPr>
                <w:rFonts w:ascii="Times New Roman" w:eastAsia="Times New Roman" w:hAnsi="Times New Roman" w:cs="Times New Roman"/>
                <w:b/>
                <w:color w:val="000000"/>
                <w:sz w:val="18"/>
                <w:szCs w:val="18"/>
                <w:lang w:eastAsia="en-GB"/>
              </w:rPr>
            </w:pPr>
            <w:r w:rsidRPr="00BE5E1A">
              <w:rPr>
                <w:rFonts w:ascii="Times New Roman" w:eastAsia="Times New Roman" w:hAnsi="Times New Roman" w:cs="Times New Roman"/>
                <w:b/>
                <w:color w:val="000000"/>
                <w:sz w:val="18"/>
                <w:szCs w:val="18"/>
                <w:lang w:eastAsia="en-GB"/>
              </w:rPr>
              <w:t>Comments</w:t>
            </w:r>
          </w:p>
        </w:tc>
      </w:tr>
      <w:tr w:rsidR="0073261C" w:rsidRPr="00BE5E1A" w:rsidTr="00C74D07">
        <w:trPr>
          <w:trHeight w:val="8192"/>
        </w:trPr>
        <w:tc>
          <w:tcPr>
            <w:tcW w:w="689"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Fe</w:t>
            </w:r>
            <w:r w:rsidR="008E61E9">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dominated</w:t>
            </w:r>
          </w:p>
        </w:tc>
        <w:tc>
          <w:tcPr>
            <w:tcW w:w="447"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C12</w:t>
            </w:r>
          </w:p>
        </w:tc>
        <w:tc>
          <w:tcPr>
            <w:tcW w:w="622" w:type="pct"/>
            <w:tcBorders>
              <w:top w:val="single" w:sz="4" w:space="0" w:color="auto"/>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Fe (43</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Al (20</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Ca (14</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w:t>
            </w:r>
            <w:r w:rsidR="00A843B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(6</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P</w:t>
            </w:r>
            <w:r w:rsidR="00A843B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(4</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Si</w:t>
            </w:r>
            <w:r w:rsidR="00A843B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Mg</w:t>
            </w:r>
            <w:r w:rsidR="00A843B5">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Mn (1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0.01–5.0M</w:t>
            </w:r>
          </w:p>
        </w:tc>
        <w:tc>
          <w:tcPr>
            <w:tcW w:w="426"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1, 2 &amp; 3</w:t>
            </w:r>
          </w:p>
        </w:tc>
        <w:tc>
          <w:tcPr>
            <w:tcW w:w="2125" w:type="pct"/>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73261C" w:rsidRPr="00BE5E1A" w:rsidRDefault="0073261C" w:rsidP="002818D8">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 xml:space="preserve">All of the clusters are dominated by the presence of </w:t>
            </w:r>
            <w:proofErr w:type="gramStart"/>
            <w:r w:rsidRPr="00BE5E1A">
              <w:rPr>
                <w:rFonts w:ascii="Times New Roman" w:eastAsia="Times New Roman" w:hAnsi="Times New Roman" w:cs="Times New Roman"/>
                <w:color w:val="000000"/>
                <w:sz w:val="18"/>
                <w:szCs w:val="18"/>
                <w:lang w:eastAsia="en-GB"/>
              </w:rPr>
              <w:t>Fe</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xml:space="preserve"> with</w:t>
            </w:r>
            <w:proofErr w:type="gramEnd"/>
            <w:r w:rsidRPr="00BE5E1A">
              <w:rPr>
                <w:rFonts w:ascii="Times New Roman" w:eastAsia="Times New Roman" w:hAnsi="Times New Roman" w:cs="Times New Roman"/>
                <w:color w:val="000000"/>
                <w:sz w:val="18"/>
                <w:szCs w:val="18"/>
                <w:lang w:eastAsia="en-GB"/>
              </w:rPr>
              <w:t xml:space="preserve"> smaller contributions from other elements </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e.g.</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Al (C16 and C12). C13 is extracted over a wider window than C16 and C12, which have narrow windows of extraction and observed later in the CISED scheme. The differences in the </w:t>
            </w:r>
            <w:proofErr w:type="spellStart"/>
            <w:r w:rsidRPr="00BE5E1A">
              <w:rPr>
                <w:rFonts w:ascii="Times New Roman" w:eastAsia="Times New Roman" w:hAnsi="Times New Roman" w:cs="Times New Roman"/>
                <w:color w:val="000000"/>
                <w:sz w:val="18"/>
                <w:szCs w:val="18"/>
                <w:lang w:eastAsia="en-GB"/>
              </w:rPr>
              <w:t>extractograms</w:t>
            </w:r>
            <w:proofErr w:type="spellEnd"/>
            <w:r w:rsidRPr="00BE5E1A">
              <w:rPr>
                <w:rFonts w:ascii="Times New Roman" w:eastAsia="Times New Roman" w:hAnsi="Times New Roman" w:cs="Times New Roman"/>
                <w:color w:val="000000"/>
                <w:sz w:val="18"/>
                <w:szCs w:val="18"/>
                <w:lang w:eastAsia="en-GB"/>
              </w:rPr>
              <w:t xml:space="preserve"> are likely to be a result of both physical and chemical differ</w:t>
            </w:r>
            <w:r w:rsidR="006349B3">
              <w:rPr>
                <w:rFonts w:ascii="Times New Roman" w:eastAsia="Times New Roman" w:hAnsi="Times New Roman" w:cs="Times New Roman"/>
                <w:color w:val="000000"/>
                <w:sz w:val="18"/>
                <w:szCs w:val="18"/>
                <w:lang w:eastAsia="en-GB"/>
              </w:rPr>
              <w:t>ences in the cluster components;</w:t>
            </w:r>
            <w:r w:rsidRPr="00BE5E1A">
              <w:rPr>
                <w:rFonts w:ascii="Times New Roman" w:eastAsia="Times New Roman" w:hAnsi="Times New Roman" w:cs="Times New Roman"/>
                <w:color w:val="000000"/>
                <w:sz w:val="18"/>
                <w:szCs w:val="18"/>
                <w:lang w:eastAsia="en-GB"/>
              </w:rPr>
              <w:t xml:space="preserve"> e.g.</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the other associated elements and the amount of each. The dominance of Fe with the mid-high acid strength required for their removal indicates that C16, C13 and C12 are likely to be Fe</w:t>
            </w:r>
            <w:r w:rsidR="00F07968">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oxides. Two of the clusters identified as Fe-oxides (C13 and C16) act as hosts for As, Cr and Pb in the soils (Table 4); Cr was the only PHE distributed within cluster C12. This association of As, Cr and Pb with Fe-oxides </w:t>
            </w:r>
            <w:proofErr w:type="gramStart"/>
            <w:r w:rsidRPr="00BE5E1A">
              <w:rPr>
                <w:rFonts w:ascii="Times New Roman" w:eastAsia="Times New Roman" w:hAnsi="Times New Roman" w:cs="Times New Roman"/>
                <w:color w:val="000000"/>
                <w:sz w:val="18"/>
                <w:szCs w:val="18"/>
                <w:lang w:eastAsia="en-GB"/>
              </w:rPr>
              <w:t>is</w:t>
            </w:r>
            <w:proofErr w:type="gramEnd"/>
            <w:r w:rsidRPr="00BE5E1A">
              <w:rPr>
                <w:rFonts w:ascii="Times New Roman" w:eastAsia="Times New Roman" w:hAnsi="Times New Roman" w:cs="Times New Roman"/>
                <w:color w:val="000000"/>
                <w:sz w:val="18"/>
                <w:szCs w:val="18"/>
                <w:lang w:eastAsia="en-GB"/>
              </w:rPr>
              <w:t xml:space="preserve"> shown widely in the literature</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e.g.</w:t>
            </w:r>
            <w:r w:rsidR="006349B3">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Fe-oxides form a particularly strong relationship with As</w:t>
            </w:r>
            <w:r>
              <w:rPr>
                <w:rFonts w:ascii="Times New Roman" w:eastAsia="Times New Roman" w:hAnsi="Times New Roman" w:cs="Times New Roman"/>
                <w:color w:val="000000"/>
                <w:sz w:val="18"/>
                <w:szCs w:val="18"/>
                <w:lang w:eastAsia="en-GB"/>
              </w:rPr>
              <w:t xml:space="preserve"> </w:t>
            </w:r>
            <w:r>
              <w:rPr>
                <w:rFonts w:ascii="Times New Roman" w:eastAsia="Times New Roman" w:hAnsi="Times New Roman" w:cs="Times New Roman"/>
                <w:noProof/>
                <w:color w:val="000000"/>
                <w:sz w:val="18"/>
                <w:szCs w:val="18"/>
                <w:lang w:eastAsia="en-GB"/>
              </w:rPr>
              <w:t>(Alloway 2013; Goldberg 2002)</w:t>
            </w:r>
            <w:r w:rsidRPr="00BE5E1A">
              <w:rPr>
                <w:rFonts w:ascii="Times New Roman" w:eastAsia="Times New Roman" w:hAnsi="Times New Roman" w:cs="Times New Roman"/>
                <w:color w:val="000000"/>
                <w:sz w:val="18"/>
                <w:szCs w:val="18"/>
                <w:lang w:eastAsia="en-GB"/>
              </w:rPr>
              <w:t xml:space="preserve"> and Fe-oxides exhibit a strong affinity with Cr and exert a predominant role on Pb adsorption in soils </w:t>
            </w:r>
            <w:r>
              <w:rPr>
                <w:rFonts w:ascii="Times New Roman" w:eastAsia="Times New Roman" w:hAnsi="Times New Roman" w:cs="Times New Roman"/>
                <w:noProof/>
                <w:color w:val="000000"/>
                <w:sz w:val="18"/>
                <w:szCs w:val="18"/>
                <w:lang w:eastAsia="en-GB"/>
              </w:rPr>
              <w:t>(Bradl 2004)</w:t>
            </w:r>
            <w:r w:rsidRPr="00BE5E1A">
              <w:rPr>
                <w:rFonts w:ascii="Times New Roman" w:eastAsia="Times New Roman" w:hAnsi="Times New Roman" w:cs="Times New Roman"/>
                <w:color w:val="000000"/>
                <w:sz w:val="18"/>
                <w:szCs w:val="18"/>
                <w:lang w:eastAsia="en-GB"/>
              </w:rPr>
              <w:t>.</w:t>
            </w:r>
          </w:p>
        </w:tc>
      </w:tr>
      <w:tr w:rsidR="0073261C" w:rsidRPr="00BE5E1A" w:rsidTr="00BE5E1A">
        <w:trPr>
          <w:trHeight w:val="975"/>
        </w:trPr>
        <w:tc>
          <w:tcPr>
            <w:tcW w:w="689"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C13</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Fe (34</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Mn (2</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Al</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P</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(1</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p>
        </w:tc>
        <w:tc>
          <w:tcPr>
            <w:tcW w:w="690"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26"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2125"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r>
      <w:tr w:rsidR="0073261C" w:rsidRPr="00BE5E1A" w:rsidTr="00BE5E1A">
        <w:trPr>
          <w:trHeight w:val="1455"/>
        </w:trPr>
        <w:tc>
          <w:tcPr>
            <w:tcW w:w="689"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47" w:type="pct"/>
            <w:tcBorders>
              <w:top w:val="nil"/>
              <w:left w:val="nil"/>
              <w:bottom w:val="single" w:sz="8" w:space="0" w:color="auto"/>
              <w:right w:val="single" w:sz="8" w:space="0" w:color="auto"/>
            </w:tcBorders>
            <w:shd w:val="clear" w:color="auto" w:fill="auto"/>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C16</w:t>
            </w:r>
          </w:p>
        </w:tc>
        <w:tc>
          <w:tcPr>
            <w:tcW w:w="622" w:type="pct"/>
            <w:tcBorders>
              <w:top w:val="nil"/>
              <w:left w:val="nil"/>
              <w:bottom w:val="single" w:sz="8" w:space="0" w:color="auto"/>
              <w:right w:val="single" w:sz="8" w:space="0" w:color="auto"/>
            </w:tcBorders>
            <w:shd w:val="clear" w:color="auto" w:fill="auto"/>
            <w:vAlign w:val="center"/>
            <w:hideMark/>
          </w:tcPr>
          <w:p w:rsidR="0073261C" w:rsidRPr="00BE5E1A" w:rsidRDefault="0073261C">
            <w:pPr>
              <w:spacing w:after="0" w:line="240" w:lineRule="auto"/>
              <w:rPr>
                <w:rFonts w:ascii="Times New Roman" w:eastAsia="Times New Roman" w:hAnsi="Times New Roman" w:cs="Times New Roman"/>
                <w:color w:val="000000"/>
                <w:sz w:val="18"/>
                <w:szCs w:val="18"/>
                <w:lang w:eastAsia="en-GB"/>
              </w:rPr>
            </w:pPr>
            <w:r w:rsidRPr="00BE5E1A">
              <w:rPr>
                <w:rFonts w:ascii="Times New Roman" w:eastAsia="Times New Roman" w:hAnsi="Times New Roman" w:cs="Times New Roman"/>
                <w:color w:val="000000"/>
                <w:sz w:val="18"/>
                <w:szCs w:val="18"/>
                <w:lang w:eastAsia="en-GB"/>
              </w:rPr>
              <w:t>Fe (77</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Al (10</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Mg</w:t>
            </w:r>
            <w:r w:rsidR="00D95F32">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(3</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D95F32">
              <w:rPr>
                <w:rFonts w:ascii="Times New Roman" w:eastAsia="Times New Roman" w:hAnsi="Times New Roman" w:cs="Times New Roman"/>
                <w:color w:val="000000"/>
                <w:sz w:val="18"/>
                <w:szCs w:val="18"/>
                <w:lang w:eastAsia="en-GB"/>
              </w:rPr>
              <w:t>,</w:t>
            </w:r>
            <w:r w:rsidRPr="00BE5E1A">
              <w:rPr>
                <w:rFonts w:ascii="Times New Roman" w:eastAsia="Times New Roman" w:hAnsi="Times New Roman" w:cs="Times New Roman"/>
                <w:color w:val="000000"/>
                <w:sz w:val="18"/>
                <w:szCs w:val="18"/>
                <w:lang w:eastAsia="en-GB"/>
              </w:rPr>
              <w:t xml:space="preserve"> P</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(3</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w:t>
            </w:r>
            <w:r w:rsidR="002818D8">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S</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6349B3">
              <w:rPr>
                <w:rFonts w:ascii="Times New Roman" w:eastAsia="Times New Roman" w:hAnsi="Times New Roman" w:cs="Times New Roman"/>
                <w:color w:val="000000"/>
                <w:sz w:val="18"/>
                <w:szCs w:val="18"/>
                <w:lang w:eastAsia="en-GB"/>
              </w:rPr>
              <w:t xml:space="preserve"> </w:t>
            </w:r>
            <w:r w:rsidRPr="00BE5E1A">
              <w:rPr>
                <w:rFonts w:ascii="Times New Roman" w:eastAsia="Times New Roman" w:hAnsi="Times New Roman" w:cs="Times New Roman"/>
                <w:color w:val="000000"/>
                <w:sz w:val="18"/>
                <w:szCs w:val="18"/>
                <w:lang w:eastAsia="en-GB"/>
              </w:rPr>
              <w:t>%), Si</w:t>
            </w:r>
            <w:r w:rsidR="00CD296B">
              <w:rPr>
                <w:rFonts w:ascii="Times New Roman" w:eastAsia="Times New Roman" w:hAnsi="Times New Roman" w:cs="Times New Roman"/>
                <w:color w:val="000000"/>
                <w:sz w:val="18"/>
                <w:szCs w:val="18"/>
                <w:lang w:eastAsia="en-GB"/>
              </w:rPr>
              <w:t> </w:t>
            </w:r>
            <w:r w:rsidRPr="00BE5E1A">
              <w:rPr>
                <w:rFonts w:ascii="Times New Roman" w:eastAsia="Times New Roman" w:hAnsi="Times New Roman" w:cs="Times New Roman"/>
                <w:color w:val="000000"/>
                <w:sz w:val="18"/>
                <w:szCs w:val="18"/>
                <w:lang w:eastAsia="en-GB"/>
              </w:rPr>
              <w:t>(2</w:t>
            </w:r>
            <w:r w:rsidR="006349B3">
              <w:rPr>
                <w:rFonts w:ascii="Times New Roman" w:eastAsia="Times New Roman" w:hAnsi="Times New Roman" w:cs="Times New Roman"/>
                <w:color w:val="000000"/>
                <w:sz w:val="18"/>
                <w:szCs w:val="18"/>
                <w:lang w:eastAsia="en-GB"/>
              </w:rPr>
              <w:t xml:space="preserve"> </w:t>
            </w:r>
            <w:bookmarkStart w:id="0" w:name="_GoBack"/>
            <w:bookmarkEnd w:id="0"/>
            <w:r w:rsidRPr="00BE5E1A">
              <w:rPr>
                <w:rFonts w:ascii="Times New Roman" w:eastAsia="Times New Roman" w:hAnsi="Times New Roman" w:cs="Times New Roman"/>
                <w:color w:val="000000"/>
                <w:sz w:val="18"/>
                <w:szCs w:val="18"/>
                <w:lang w:eastAsia="en-GB"/>
              </w:rPr>
              <w:t>%)</w:t>
            </w:r>
          </w:p>
        </w:tc>
        <w:tc>
          <w:tcPr>
            <w:tcW w:w="690"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426"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c>
          <w:tcPr>
            <w:tcW w:w="2125" w:type="pct"/>
            <w:vMerge/>
            <w:tcBorders>
              <w:top w:val="nil"/>
              <w:left w:val="single" w:sz="8" w:space="0" w:color="auto"/>
              <w:bottom w:val="single" w:sz="8" w:space="0" w:color="000000"/>
              <w:right w:val="single" w:sz="8" w:space="0" w:color="auto"/>
            </w:tcBorders>
            <w:vAlign w:val="center"/>
            <w:hideMark/>
          </w:tcPr>
          <w:p w:rsidR="0073261C" w:rsidRPr="00BE5E1A" w:rsidRDefault="0073261C" w:rsidP="00BE5E1A">
            <w:pPr>
              <w:spacing w:after="0" w:line="240" w:lineRule="auto"/>
              <w:rPr>
                <w:rFonts w:ascii="Times New Roman" w:eastAsia="Times New Roman" w:hAnsi="Times New Roman" w:cs="Times New Roman"/>
                <w:color w:val="000000"/>
                <w:sz w:val="18"/>
                <w:szCs w:val="18"/>
                <w:lang w:eastAsia="en-GB"/>
              </w:rPr>
            </w:pPr>
          </w:p>
        </w:tc>
      </w:tr>
    </w:tbl>
    <w:p w:rsidR="0073261C" w:rsidRDefault="0073261C"/>
    <w:p w:rsidR="0073261C" w:rsidRDefault="0073261C">
      <w:r>
        <w:br w:type="page"/>
      </w:r>
    </w:p>
    <w:p w:rsidR="0073261C" w:rsidRPr="007C0D37" w:rsidRDefault="0073261C">
      <w:pPr>
        <w:rPr>
          <w:rFonts w:ascii="Times New Roman" w:hAnsi="Times New Roman" w:cs="Times New Roman"/>
          <w:b/>
        </w:rPr>
      </w:pPr>
      <w:r w:rsidRPr="007C0D37">
        <w:rPr>
          <w:rFonts w:ascii="Times New Roman" w:hAnsi="Times New Roman" w:cs="Times New Roman"/>
          <w:b/>
        </w:rPr>
        <w:lastRenderedPageBreak/>
        <w:t>References</w:t>
      </w:r>
    </w:p>
    <w:p w:rsidR="0073261C" w:rsidRPr="00DF6016" w:rsidRDefault="0073261C" w:rsidP="00AC15E0">
      <w:pPr>
        <w:pStyle w:val="EndNoteBibliography"/>
        <w:spacing w:after="0" w:line="360" w:lineRule="auto"/>
        <w:ind w:left="454" w:hanging="454"/>
        <w:jc w:val="both"/>
        <w:rPr>
          <w:rFonts w:ascii="Times New Roman" w:hAnsi="Times New Roman" w:cs="Times New Roman"/>
        </w:rPr>
      </w:pPr>
      <w:r w:rsidRPr="007C0D37">
        <w:rPr>
          <w:rFonts w:ascii="Times New Roman" w:hAnsi="Times New Roman" w:cs="Times New Roman"/>
        </w:rPr>
        <w:t>Alloway</w:t>
      </w:r>
      <w:r w:rsidR="00D95F32" w:rsidRPr="007C0D37">
        <w:rPr>
          <w:rFonts w:ascii="Times New Roman" w:hAnsi="Times New Roman" w:cs="Times New Roman"/>
        </w:rPr>
        <w:t xml:space="preserve">, </w:t>
      </w:r>
      <w:r w:rsidRPr="007C0D37">
        <w:rPr>
          <w:rFonts w:ascii="Times New Roman" w:hAnsi="Times New Roman" w:cs="Times New Roman"/>
        </w:rPr>
        <w:t>B</w:t>
      </w:r>
      <w:r w:rsidR="00D95F32" w:rsidRPr="007C0D37">
        <w:rPr>
          <w:rFonts w:ascii="Times New Roman" w:hAnsi="Times New Roman" w:cs="Times New Roman"/>
        </w:rPr>
        <w:t xml:space="preserve">. </w:t>
      </w:r>
      <w:r w:rsidRPr="007C0D37">
        <w:rPr>
          <w:rFonts w:ascii="Times New Roman" w:hAnsi="Times New Roman" w:cs="Times New Roman"/>
        </w:rPr>
        <w:t>J</w:t>
      </w:r>
      <w:r w:rsidRPr="00DF6016">
        <w:rPr>
          <w:rFonts w:ascii="Times New Roman" w:hAnsi="Times New Roman" w:cs="Times New Roman"/>
        </w:rPr>
        <w:t>. 2013.</w:t>
      </w:r>
      <w:r w:rsidRPr="00DF6016">
        <w:rPr>
          <w:rFonts w:ascii="Times New Roman" w:hAnsi="Times New Roman" w:cs="Times New Roman"/>
          <w:i/>
        </w:rPr>
        <w:t xml:space="preserve"> Heavy Metals in Soils</w:t>
      </w:r>
      <w:r w:rsidRPr="00DF6016">
        <w:rPr>
          <w:rFonts w:ascii="Times New Roman" w:hAnsi="Times New Roman" w:cs="Times New Roman"/>
        </w:rPr>
        <w:t>. (Netherlands: Springer )  ISBN 978-94-007-4469-1</w:t>
      </w:r>
    </w:p>
    <w:p w:rsidR="0073261C" w:rsidRPr="00DF6016" w:rsidRDefault="0073261C" w:rsidP="00AC15E0">
      <w:pPr>
        <w:pStyle w:val="EndNoteBibliography"/>
        <w:spacing w:after="0" w:line="360" w:lineRule="auto"/>
        <w:ind w:left="454" w:hanging="454"/>
        <w:jc w:val="both"/>
        <w:rPr>
          <w:rFonts w:ascii="Times New Roman" w:hAnsi="Times New Roman" w:cs="Times New Roman"/>
        </w:rPr>
      </w:pPr>
      <w:r w:rsidRPr="007C0D37">
        <w:rPr>
          <w:rFonts w:ascii="Times New Roman" w:hAnsi="Times New Roman" w:cs="Times New Roman"/>
        </w:rPr>
        <w:t>Bradl</w:t>
      </w:r>
      <w:r w:rsidR="00D95F32" w:rsidRPr="00DF6016">
        <w:rPr>
          <w:rFonts w:ascii="Times New Roman" w:hAnsi="Times New Roman" w:cs="Times New Roman"/>
          <w:smallCaps/>
        </w:rPr>
        <w:t xml:space="preserve">, </w:t>
      </w:r>
      <w:r w:rsidRPr="00DF6016">
        <w:rPr>
          <w:rFonts w:ascii="Times New Roman" w:hAnsi="Times New Roman" w:cs="Times New Roman"/>
          <w:smallCaps/>
        </w:rPr>
        <w:t>H</w:t>
      </w:r>
      <w:r w:rsidR="00D95F32">
        <w:rPr>
          <w:rFonts w:ascii="Times New Roman" w:hAnsi="Times New Roman" w:cs="Times New Roman"/>
          <w:smallCaps/>
        </w:rPr>
        <w:t xml:space="preserve">. </w:t>
      </w:r>
      <w:r w:rsidRPr="00DF6016">
        <w:rPr>
          <w:rFonts w:ascii="Times New Roman" w:hAnsi="Times New Roman" w:cs="Times New Roman"/>
          <w:smallCaps/>
        </w:rPr>
        <w:t>B</w:t>
      </w:r>
      <w:r w:rsidRPr="00DF6016">
        <w:rPr>
          <w:rFonts w:ascii="Times New Roman" w:hAnsi="Times New Roman" w:cs="Times New Roman"/>
        </w:rPr>
        <w:t>. 2004. Adsorption of heavy metal ions on soils and soils constituents.</w:t>
      </w:r>
      <w:r w:rsidRPr="00DF6016">
        <w:rPr>
          <w:rFonts w:ascii="Times New Roman" w:hAnsi="Times New Roman" w:cs="Times New Roman"/>
          <w:i/>
        </w:rPr>
        <w:t xml:space="preserve"> Journal of Colloid and Interface Science</w:t>
      </w:r>
      <w:r w:rsidR="007C0D37">
        <w:rPr>
          <w:rFonts w:ascii="Times New Roman" w:hAnsi="Times New Roman" w:cs="Times New Roman"/>
        </w:rPr>
        <w:t xml:space="preserve"> </w:t>
      </w:r>
      <w:r w:rsidRPr="007C0D37">
        <w:rPr>
          <w:rFonts w:ascii="Times New Roman" w:hAnsi="Times New Roman" w:cs="Times New Roman"/>
          <w:b/>
        </w:rPr>
        <w:t>277</w:t>
      </w:r>
      <w:r w:rsidRPr="00DF6016">
        <w:rPr>
          <w:rFonts w:ascii="Times New Roman" w:hAnsi="Times New Roman" w:cs="Times New Roman"/>
        </w:rPr>
        <w:t>, 1</w:t>
      </w:r>
      <w:r w:rsidR="00BB4029">
        <w:rPr>
          <w:rFonts w:ascii="Times New Roman" w:hAnsi="Times New Roman" w:cs="Times New Roman"/>
        </w:rPr>
        <w:t>–</w:t>
      </w:r>
      <w:r w:rsidRPr="00DF6016">
        <w:rPr>
          <w:rFonts w:ascii="Times New Roman" w:hAnsi="Times New Roman" w:cs="Times New Roman"/>
        </w:rPr>
        <w:t>18.</w:t>
      </w:r>
    </w:p>
    <w:p w:rsidR="0073261C" w:rsidRPr="00DF6016" w:rsidRDefault="0073261C" w:rsidP="00AC15E0">
      <w:pPr>
        <w:pStyle w:val="EndNoteBibliography"/>
        <w:spacing w:after="0" w:line="360" w:lineRule="auto"/>
        <w:ind w:left="454" w:hanging="454"/>
        <w:jc w:val="both"/>
        <w:rPr>
          <w:rFonts w:ascii="Times New Roman" w:hAnsi="Times New Roman" w:cs="Times New Roman"/>
        </w:rPr>
      </w:pPr>
      <w:r w:rsidRPr="007C0D37">
        <w:rPr>
          <w:rFonts w:ascii="Times New Roman" w:hAnsi="Times New Roman" w:cs="Times New Roman"/>
        </w:rPr>
        <w:t>Cave</w:t>
      </w:r>
      <w:r w:rsidR="00D95F32" w:rsidRPr="00DF6016">
        <w:rPr>
          <w:rFonts w:ascii="Times New Roman" w:hAnsi="Times New Roman" w:cs="Times New Roman"/>
          <w:smallCaps/>
        </w:rPr>
        <w:t>,</w:t>
      </w:r>
      <w:r w:rsidR="00BB4029" w:rsidRPr="00BB4029">
        <w:rPr>
          <w:rFonts w:ascii="Times New Roman" w:hAnsi="Times New Roman" w:cs="Times New Roman"/>
        </w:rPr>
        <w:t xml:space="preserve"> M</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00D95F32">
        <w:rPr>
          <w:rFonts w:ascii="Times New Roman" w:hAnsi="Times New Roman" w:cs="Times New Roman"/>
        </w:rPr>
        <w:t>W</w:t>
      </w:r>
      <w:r w:rsidR="00D95F32" w:rsidRPr="007C0D37">
        <w:rPr>
          <w:rFonts w:ascii="Times New Roman" w:hAnsi="Times New Roman" w:cs="Times New Roman"/>
        </w:rPr>
        <w:t>ragg,</w:t>
      </w:r>
      <w:r w:rsidR="00D95F32" w:rsidRPr="00DF6016">
        <w:rPr>
          <w:rFonts w:ascii="Times New Roman" w:hAnsi="Times New Roman" w:cs="Times New Roman"/>
          <w:smallCaps/>
        </w:rPr>
        <w:t xml:space="preserve"> </w:t>
      </w:r>
      <w:r w:rsidR="00BB4029" w:rsidRPr="00BB4029">
        <w:rPr>
          <w:rFonts w:ascii="Times New Roman" w:hAnsi="Times New Roman" w:cs="Times New Roman"/>
        </w:rPr>
        <w:t>J.</w:t>
      </w:r>
      <w:r w:rsidR="00D95F32" w:rsidRPr="00DF6016">
        <w:rPr>
          <w:rFonts w:ascii="Times New Roman" w:hAnsi="Times New Roman" w:cs="Times New Roman"/>
          <w:smallCaps/>
        </w:rPr>
        <w:t xml:space="preserve">, </w:t>
      </w:r>
      <w:r w:rsidR="00D95F32">
        <w:rPr>
          <w:rFonts w:ascii="Times New Roman" w:hAnsi="Times New Roman" w:cs="Times New Roman"/>
        </w:rPr>
        <w:t>G</w:t>
      </w:r>
      <w:r w:rsidR="00D95F32" w:rsidRPr="007C0D37">
        <w:rPr>
          <w:rFonts w:ascii="Times New Roman" w:hAnsi="Times New Roman" w:cs="Times New Roman"/>
        </w:rPr>
        <w:t>owing</w:t>
      </w:r>
      <w:r w:rsidR="00D95F32" w:rsidRPr="00DF6016">
        <w:rPr>
          <w:rFonts w:ascii="Times New Roman" w:hAnsi="Times New Roman" w:cs="Times New Roman"/>
          <w:smallCaps/>
        </w:rPr>
        <w:t xml:space="preserve">, </w:t>
      </w:r>
      <w:r w:rsidR="00BB4029" w:rsidRPr="00BB4029">
        <w:rPr>
          <w:rFonts w:ascii="Times New Roman" w:hAnsi="Times New Roman" w:cs="Times New Roman"/>
        </w:rPr>
        <w:t>C</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00D95F32">
        <w:rPr>
          <w:rFonts w:ascii="Times New Roman" w:hAnsi="Times New Roman" w:cs="Times New Roman"/>
        </w:rPr>
        <w:t>&amp;</w:t>
      </w:r>
      <w:r w:rsidR="00D95F32" w:rsidRPr="007C0D37">
        <w:rPr>
          <w:rFonts w:ascii="Times New Roman" w:hAnsi="Times New Roman" w:cs="Times New Roman"/>
        </w:rPr>
        <w:t xml:space="preserve"> </w:t>
      </w:r>
      <w:r w:rsidR="00D95F32">
        <w:rPr>
          <w:rFonts w:ascii="Times New Roman" w:hAnsi="Times New Roman" w:cs="Times New Roman"/>
        </w:rPr>
        <w:t>G</w:t>
      </w:r>
      <w:r w:rsidR="00D95F32" w:rsidRPr="007C0D37">
        <w:rPr>
          <w:rFonts w:ascii="Times New Roman" w:hAnsi="Times New Roman" w:cs="Times New Roman"/>
        </w:rPr>
        <w:t>ardner</w:t>
      </w:r>
      <w:r w:rsidR="00D95F32" w:rsidRPr="00DF6016">
        <w:rPr>
          <w:rFonts w:ascii="Times New Roman" w:hAnsi="Times New Roman" w:cs="Times New Roman"/>
          <w:smallCaps/>
        </w:rPr>
        <w:t xml:space="preserve">, </w:t>
      </w:r>
      <w:r w:rsidR="00BB4029" w:rsidRPr="00BB4029">
        <w:rPr>
          <w:rFonts w:ascii="Times New Roman" w:hAnsi="Times New Roman" w:cs="Times New Roman"/>
        </w:rPr>
        <w:t>A</w:t>
      </w:r>
      <w:r w:rsidRPr="00DF6016">
        <w:rPr>
          <w:rFonts w:ascii="Times New Roman" w:hAnsi="Times New Roman" w:cs="Times New Roman"/>
        </w:rPr>
        <w:t>. 2015. Measuring the solid-phase fractionation of lead in urban and rural soils using a combination of geochemical survey data and chemical extractions.</w:t>
      </w:r>
      <w:r w:rsidRPr="00DF6016">
        <w:rPr>
          <w:rFonts w:ascii="Times New Roman" w:hAnsi="Times New Roman" w:cs="Times New Roman"/>
          <w:i/>
        </w:rPr>
        <w:t xml:space="preserve"> Environmental Geochemistry and Heal</w:t>
      </w:r>
      <w:r w:rsidRPr="007C0D37">
        <w:rPr>
          <w:rFonts w:ascii="Times New Roman" w:hAnsi="Times New Roman" w:cs="Times New Roman"/>
          <w:i/>
        </w:rPr>
        <w:t>t</w:t>
      </w:r>
      <w:r w:rsidR="007C0D37" w:rsidRPr="007C0D37">
        <w:rPr>
          <w:rFonts w:ascii="Times New Roman" w:hAnsi="Times New Roman" w:cs="Times New Roman"/>
          <w:i/>
        </w:rPr>
        <w:t>h</w:t>
      </w:r>
      <w:r w:rsidR="007C0D37">
        <w:rPr>
          <w:rFonts w:ascii="Times New Roman" w:hAnsi="Times New Roman" w:cs="Times New Roman"/>
        </w:rPr>
        <w:t xml:space="preserve"> </w:t>
      </w:r>
      <w:r w:rsidRPr="00DF6016">
        <w:rPr>
          <w:rFonts w:ascii="Times New Roman" w:hAnsi="Times New Roman" w:cs="Times New Roman"/>
        </w:rPr>
        <w:t xml:space="preserve"> </w:t>
      </w:r>
      <w:r w:rsidRPr="007C0D37">
        <w:rPr>
          <w:rFonts w:ascii="Times New Roman" w:hAnsi="Times New Roman" w:cs="Times New Roman"/>
          <w:b/>
        </w:rPr>
        <w:t>37</w:t>
      </w:r>
      <w:r w:rsidR="00BB4029">
        <w:rPr>
          <w:rFonts w:ascii="Times New Roman" w:hAnsi="Times New Roman" w:cs="Times New Roman"/>
        </w:rPr>
        <w:t>, 779–</w:t>
      </w:r>
      <w:r w:rsidRPr="00DF6016">
        <w:rPr>
          <w:rFonts w:ascii="Times New Roman" w:hAnsi="Times New Roman" w:cs="Times New Roman"/>
        </w:rPr>
        <w:t>90.  10.1007/s10653-015-9697-9</w:t>
      </w:r>
    </w:p>
    <w:p w:rsidR="0073261C" w:rsidRPr="00DF6016" w:rsidRDefault="0073261C" w:rsidP="00AC15E0">
      <w:pPr>
        <w:pStyle w:val="EndNoteBibliography"/>
        <w:spacing w:after="0" w:line="360" w:lineRule="auto"/>
        <w:ind w:left="454" w:hanging="454"/>
        <w:jc w:val="both"/>
        <w:rPr>
          <w:rFonts w:ascii="Times New Roman" w:hAnsi="Times New Roman" w:cs="Times New Roman"/>
        </w:rPr>
      </w:pPr>
      <w:r w:rsidRPr="00DF6016">
        <w:rPr>
          <w:rFonts w:ascii="Times New Roman" w:hAnsi="Times New Roman" w:cs="Times New Roman"/>
          <w:smallCaps/>
        </w:rPr>
        <w:t>D</w:t>
      </w:r>
      <w:r w:rsidRPr="007C0D37">
        <w:rPr>
          <w:rFonts w:ascii="Times New Roman" w:hAnsi="Times New Roman" w:cs="Times New Roman"/>
        </w:rPr>
        <w:t>rahota</w:t>
      </w:r>
      <w:r w:rsidR="00D95F32" w:rsidRPr="00DF6016">
        <w:rPr>
          <w:rFonts w:ascii="Times New Roman" w:hAnsi="Times New Roman" w:cs="Times New Roman"/>
          <w:smallCaps/>
        </w:rPr>
        <w:t xml:space="preserve">, </w:t>
      </w:r>
      <w:r w:rsidR="00D95F32">
        <w:rPr>
          <w:rFonts w:ascii="Times New Roman" w:hAnsi="Times New Roman" w:cs="Times New Roman"/>
          <w:smallCaps/>
        </w:rPr>
        <w:t>P.</w:t>
      </w:r>
      <w:r w:rsidR="00D95F32" w:rsidRPr="00DF6016">
        <w:rPr>
          <w:rFonts w:ascii="Times New Roman" w:hAnsi="Times New Roman" w:cs="Times New Roman"/>
          <w:smallCaps/>
        </w:rPr>
        <w:t xml:space="preserve"> </w:t>
      </w:r>
      <w:r w:rsidR="00D95F32">
        <w:rPr>
          <w:rFonts w:ascii="Times New Roman" w:hAnsi="Times New Roman" w:cs="Times New Roman"/>
          <w:smallCaps/>
        </w:rPr>
        <w:t>&amp;</w:t>
      </w:r>
      <w:r w:rsidR="007C0D37">
        <w:rPr>
          <w:rFonts w:ascii="Times New Roman" w:hAnsi="Times New Roman" w:cs="Times New Roman"/>
          <w:smallCaps/>
        </w:rPr>
        <w:t xml:space="preserve"> </w:t>
      </w:r>
      <w:r w:rsidR="00BB4029" w:rsidRPr="00BB4029">
        <w:rPr>
          <w:rFonts w:ascii="Times New Roman" w:hAnsi="Times New Roman" w:cs="Times New Roman"/>
        </w:rPr>
        <w:t>F</w:t>
      </w:r>
      <w:r w:rsidR="00D95F32" w:rsidRPr="007C0D37">
        <w:rPr>
          <w:rFonts w:ascii="Times New Roman" w:hAnsi="Times New Roman" w:cs="Times New Roman"/>
        </w:rPr>
        <w:t>ilippi</w:t>
      </w:r>
      <w:r w:rsidR="00D95F32" w:rsidRPr="00DF6016">
        <w:rPr>
          <w:rFonts w:ascii="Times New Roman" w:hAnsi="Times New Roman" w:cs="Times New Roman"/>
          <w:smallCaps/>
        </w:rPr>
        <w:t xml:space="preserve">, </w:t>
      </w:r>
      <w:r w:rsidR="00BB4029" w:rsidRPr="00BB4029">
        <w:rPr>
          <w:rFonts w:ascii="Times New Roman" w:hAnsi="Times New Roman" w:cs="Times New Roman"/>
        </w:rPr>
        <w:t>M</w:t>
      </w:r>
      <w:r w:rsidRPr="00DF6016">
        <w:rPr>
          <w:rFonts w:ascii="Times New Roman" w:hAnsi="Times New Roman" w:cs="Times New Roman"/>
        </w:rPr>
        <w:t>. 2009. Secondary arsenic minerals in the environment: A review.</w:t>
      </w:r>
      <w:r w:rsidRPr="00DF6016">
        <w:rPr>
          <w:rFonts w:ascii="Times New Roman" w:hAnsi="Times New Roman" w:cs="Times New Roman"/>
          <w:i/>
        </w:rPr>
        <w:t xml:space="preserve"> Environment International</w:t>
      </w:r>
      <w:r w:rsidR="00BB4029">
        <w:rPr>
          <w:rFonts w:ascii="Times New Roman" w:hAnsi="Times New Roman" w:cs="Times New Roman"/>
        </w:rPr>
        <w:t xml:space="preserve"> </w:t>
      </w:r>
      <w:r w:rsidRPr="00DF6016">
        <w:rPr>
          <w:rFonts w:ascii="Times New Roman" w:hAnsi="Times New Roman" w:cs="Times New Roman"/>
        </w:rPr>
        <w:t xml:space="preserve"> </w:t>
      </w:r>
      <w:r w:rsidRPr="007C0D37">
        <w:rPr>
          <w:rFonts w:ascii="Times New Roman" w:hAnsi="Times New Roman" w:cs="Times New Roman"/>
          <w:b/>
        </w:rPr>
        <w:t>35</w:t>
      </w:r>
      <w:r w:rsidR="00BB4029">
        <w:rPr>
          <w:rFonts w:ascii="Times New Roman" w:hAnsi="Times New Roman" w:cs="Times New Roman"/>
        </w:rPr>
        <w:t>, 1243–</w:t>
      </w:r>
      <w:r w:rsidRPr="00DF6016">
        <w:rPr>
          <w:rFonts w:ascii="Times New Roman" w:hAnsi="Times New Roman" w:cs="Times New Roman"/>
        </w:rPr>
        <w:t>55.</w:t>
      </w:r>
    </w:p>
    <w:p w:rsidR="00D95F32" w:rsidRDefault="0073261C" w:rsidP="00AC15E0">
      <w:pPr>
        <w:pStyle w:val="EndNoteBibliography"/>
        <w:spacing w:after="0" w:line="360" w:lineRule="auto"/>
        <w:ind w:left="454" w:hanging="454"/>
        <w:jc w:val="both"/>
        <w:rPr>
          <w:rFonts w:ascii="Times New Roman" w:hAnsi="Times New Roman" w:cs="Times New Roman"/>
        </w:rPr>
      </w:pPr>
      <w:r w:rsidRPr="00DF6016">
        <w:rPr>
          <w:rFonts w:ascii="Times New Roman" w:hAnsi="Times New Roman" w:cs="Times New Roman"/>
          <w:smallCaps/>
        </w:rPr>
        <w:t>G</w:t>
      </w:r>
      <w:r w:rsidRPr="007C0D37">
        <w:rPr>
          <w:rFonts w:ascii="Times New Roman" w:hAnsi="Times New Roman" w:cs="Times New Roman"/>
        </w:rPr>
        <w:t>ibson</w:t>
      </w:r>
      <w:r w:rsidR="00D95F32" w:rsidRPr="00DF6016">
        <w:rPr>
          <w:rFonts w:ascii="Times New Roman" w:hAnsi="Times New Roman" w:cs="Times New Roman"/>
          <w:smallCaps/>
        </w:rPr>
        <w:t xml:space="preserve">, </w:t>
      </w:r>
      <w:r w:rsidR="00BB4029" w:rsidRPr="00BB4029">
        <w:rPr>
          <w:rFonts w:ascii="Times New Roman" w:hAnsi="Times New Roman" w:cs="Times New Roman"/>
        </w:rPr>
        <w:t>M.</w:t>
      </w:r>
      <w:r w:rsidR="00D95F32" w:rsidRPr="00DF6016">
        <w:rPr>
          <w:rFonts w:ascii="Times New Roman" w:hAnsi="Times New Roman" w:cs="Times New Roman"/>
          <w:smallCaps/>
        </w:rPr>
        <w:t xml:space="preserve"> </w:t>
      </w:r>
      <w:r w:rsidRPr="00DF6016">
        <w:rPr>
          <w:rFonts w:ascii="Times New Roman" w:hAnsi="Times New Roman" w:cs="Times New Roman"/>
          <w:smallCaps/>
        </w:rPr>
        <w:t>J</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00D95F32">
        <w:rPr>
          <w:rFonts w:ascii="Times New Roman" w:hAnsi="Times New Roman" w:cs="Times New Roman"/>
          <w:smallCaps/>
        </w:rPr>
        <w:t>&amp;</w:t>
      </w:r>
      <w:r w:rsidR="00BB4029">
        <w:rPr>
          <w:rFonts w:ascii="Times New Roman" w:hAnsi="Times New Roman" w:cs="Times New Roman"/>
          <w:smallCaps/>
        </w:rPr>
        <w:t xml:space="preserve"> </w:t>
      </w:r>
      <w:r w:rsidR="00BB4029" w:rsidRPr="00BB4029">
        <w:rPr>
          <w:rFonts w:ascii="Times New Roman" w:hAnsi="Times New Roman" w:cs="Times New Roman"/>
        </w:rPr>
        <w:t>F</w:t>
      </w:r>
      <w:r w:rsidR="00D95F32" w:rsidRPr="007C0D37">
        <w:rPr>
          <w:rFonts w:ascii="Times New Roman" w:hAnsi="Times New Roman" w:cs="Times New Roman"/>
        </w:rPr>
        <w:t>armer</w:t>
      </w:r>
      <w:r w:rsidR="00D95F32" w:rsidRPr="00DF6016">
        <w:rPr>
          <w:rFonts w:ascii="Times New Roman" w:hAnsi="Times New Roman" w:cs="Times New Roman"/>
          <w:smallCaps/>
        </w:rPr>
        <w:t>,</w:t>
      </w:r>
      <w:r w:rsidR="00BB4029" w:rsidRPr="00BB4029">
        <w:rPr>
          <w:rFonts w:ascii="Times New Roman" w:hAnsi="Times New Roman" w:cs="Times New Roman"/>
        </w:rPr>
        <w:t xml:space="preserve"> J</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Pr="00DF6016">
        <w:rPr>
          <w:rFonts w:ascii="Times New Roman" w:hAnsi="Times New Roman" w:cs="Times New Roman"/>
          <w:smallCaps/>
        </w:rPr>
        <w:t>G</w:t>
      </w:r>
      <w:r w:rsidRPr="00DF6016">
        <w:rPr>
          <w:rFonts w:ascii="Times New Roman" w:hAnsi="Times New Roman" w:cs="Times New Roman"/>
        </w:rPr>
        <w:t>. 1986. Multi-step sequential chemical extraction of heavy metals from urban soils.</w:t>
      </w:r>
      <w:r w:rsidRPr="00DF6016">
        <w:rPr>
          <w:rFonts w:ascii="Times New Roman" w:hAnsi="Times New Roman" w:cs="Times New Roman"/>
          <w:i/>
        </w:rPr>
        <w:t xml:space="preserve"> Environmental Pollution Series B, Chemical and Physical</w:t>
      </w:r>
      <w:r w:rsidR="00BB4029">
        <w:rPr>
          <w:rFonts w:ascii="Times New Roman" w:hAnsi="Times New Roman" w:cs="Times New Roman"/>
        </w:rPr>
        <w:t xml:space="preserve"> </w:t>
      </w:r>
      <w:r w:rsidRPr="007C0D37">
        <w:rPr>
          <w:rFonts w:ascii="Times New Roman" w:hAnsi="Times New Roman" w:cs="Times New Roman"/>
          <w:b/>
        </w:rPr>
        <w:t>11</w:t>
      </w:r>
      <w:r w:rsidR="00BB4029">
        <w:rPr>
          <w:rFonts w:ascii="Times New Roman" w:hAnsi="Times New Roman" w:cs="Times New Roman"/>
        </w:rPr>
        <w:t>, 117–</w:t>
      </w:r>
      <w:r w:rsidRPr="00DF6016">
        <w:rPr>
          <w:rFonts w:ascii="Times New Roman" w:hAnsi="Times New Roman" w:cs="Times New Roman"/>
        </w:rPr>
        <w:t xml:space="preserve">35. </w:t>
      </w:r>
    </w:p>
    <w:p w:rsidR="0073261C" w:rsidRPr="00DF6016" w:rsidRDefault="0073261C" w:rsidP="00AC15E0">
      <w:pPr>
        <w:pStyle w:val="EndNoteBibliography"/>
        <w:spacing w:after="0" w:line="360" w:lineRule="auto"/>
        <w:ind w:left="454" w:hanging="454"/>
        <w:jc w:val="both"/>
        <w:rPr>
          <w:rFonts w:ascii="Times New Roman" w:hAnsi="Times New Roman" w:cs="Times New Roman"/>
        </w:rPr>
      </w:pPr>
      <w:r w:rsidRPr="00DF6016">
        <w:rPr>
          <w:rFonts w:ascii="Times New Roman" w:hAnsi="Times New Roman" w:cs="Times New Roman"/>
          <w:smallCaps/>
        </w:rPr>
        <w:t>G</w:t>
      </w:r>
      <w:r w:rsidRPr="007C0D37">
        <w:rPr>
          <w:rFonts w:ascii="Times New Roman" w:hAnsi="Times New Roman" w:cs="Times New Roman"/>
        </w:rPr>
        <w:t>oldberg</w:t>
      </w:r>
      <w:r w:rsidR="00D95F32" w:rsidRPr="00DF6016">
        <w:rPr>
          <w:rFonts w:ascii="Times New Roman" w:hAnsi="Times New Roman" w:cs="Times New Roman"/>
          <w:smallCaps/>
        </w:rPr>
        <w:t xml:space="preserve">, </w:t>
      </w:r>
      <w:r w:rsidRPr="00DF6016">
        <w:rPr>
          <w:rFonts w:ascii="Times New Roman" w:hAnsi="Times New Roman" w:cs="Times New Roman"/>
          <w:smallCaps/>
        </w:rPr>
        <w:t>S</w:t>
      </w:r>
      <w:r w:rsidRPr="00DF6016">
        <w:rPr>
          <w:rFonts w:ascii="Times New Roman" w:hAnsi="Times New Roman" w:cs="Times New Roman"/>
        </w:rPr>
        <w:t>. 2002. Competitive adsorption of arsenate and arsenite on oxides and clay minerals.</w:t>
      </w:r>
      <w:r w:rsidRPr="00DF6016">
        <w:rPr>
          <w:rFonts w:ascii="Times New Roman" w:hAnsi="Times New Roman" w:cs="Times New Roman"/>
          <w:i/>
        </w:rPr>
        <w:t xml:space="preserve"> Soil Science Society of America Journal</w:t>
      </w:r>
      <w:r w:rsidR="00BB4029">
        <w:rPr>
          <w:rFonts w:ascii="Times New Roman" w:hAnsi="Times New Roman" w:cs="Times New Roman"/>
        </w:rPr>
        <w:t xml:space="preserve"> </w:t>
      </w:r>
      <w:r w:rsidRPr="007C0D37">
        <w:rPr>
          <w:rFonts w:ascii="Times New Roman" w:hAnsi="Times New Roman" w:cs="Times New Roman"/>
          <w:b/>
        </w:rPr>
        <w:t>66</w:t>
      </w:r>
      <w:r w:rsidR="00BB4029">
        <w:rPr>
          <w:rFonts w:ascii="Times New Roman" w:hAnsi="Times New Roman" w:cs="Times New Roman"/>
        </w:rPr>
        <w:t>, 413–</w:t>
      </w:r>
      <w:r w:rsidRPr="00DF6016">
        <w:rPr>
          <w:rFonts w:ascii="Times New Roman" w:hAnsi="Times New Roman" w:cs="Times New Roman"/>
        </w:rPr>
        <w:t>21.</w:t>
      </w:r>
    </w:p>
    <w:p w:rsidR="0073261C" w:rsidRDefault="0073261C" w:rsidP="00AC15E0">
      <w:pPr>
        <w:pStyle w:val="EndNoteBibliography"/>
        <w:spacing w:after="0" w:line="360" w:lineRule="auto"/>
        <w:ind w:left="454" w:hanging="454"/>
        <w:jc w:val="both"/>
        <w:rPr>
          <w:rFonts w:ascii="Times New Roman" w:hAnsi="Times New Roman" w:cs="Times New Roman"/>
        </w:rPr>
      </w:pPr>
      <w:r w:rsidRPr="00DF6016">
        <w:rPr>
          <w:rFonts w:ascii="Times New Roman" w:hAnsi="Times New Roman" w:cs="Times New Roman"/>
          <w:smallCaps/>
        </w:rPr>
        <w:t>H</w:t>
      </w:r>
      <w:r w:rsidRPr="007C0D37">
        <w:rPr>
          <w:rFonts w:ascii="Times New Roman" w:hAnsi="Times New Roman" w:cs="Times New Roman"/>
        </w:rPr>
        <w:t>illier</w:t>
      </w:r>
      <w:r w:rsidR="00D95F32" w:rsidRPr="00DF6016">
        <w:rPr>
          <w:rFonts w:ascii="Times New Roman" w:hAnsi="Times New Roman" w:cs="Times New Roman"/>
          <w:smallCaps/>
        </w:rPr>
        <w:t xml:space="preserve">, </w:t>
      </w:r>
      <w:r w:rsidR="00BB4029" w:rsidRPr="00BB4029">
        <w:rPr>
          <w:rFonts w:ascii="Times New Roman" w:hAnsi="Times New Roman" w:cs="Times New Roman"/>
        </w:rPr>
        <w:t>S</w:t>
      </w:r>
      <w:r w:rsidR="00D95F32" w:rsidRPr="00DF6016">
        <w:rPr>
          <w:rFonts w:ascii="Times New Roman" w:hAnsi="Times New Roman" w:cs="Times New Roman"/>
          <w:smallCaps/>
        </w:rPr>
        <w:t>,</w:t>
      </w:r>
      <w:r w:rsidR="00D95F32" w:rsidRPr="007C0D37">
        <w:rPr>
          <w:rFonts w:ascii="Times New Roman" w:hAnsi="Times New Roman" w:cs="Times New Roman"/>
        </w:rPr>
        <w:t xml:space="preserve"> </w:t>
      </w:r>
      <w:r w:rsidR="00BB4029" w:rsidRPr="00BB4029">
        <w:rPr>
          <w:rFonts w:ascii="Times New Roman" w:hAnsi="Times New Roman" w:cs="Times New Roman"/>
        </w:rPr>
        <w:t>R</w:t>
      </w:r>
      <w:r w:rsidR="00D95F32" w:rsidRPr="007C0D37">
        <w:rPr>
          <w:rFonts w:ascii="Times New Roman" w:hAnsi="Times New Roman" w:cs="Times New Roman"/>
        </w:rPr>
        <w:t>oe</w:t>
      </w:r>
      <w:r w:rsidR="00D95F32" w:rsidRPr="00DF6016">
        <w:rPr>
          <w:rFonts w:ascii="Times New Roman" w:hAnsi="Times New Roman" w:cs="Times New Roman"/>
          <w:smallCaps/>
        </w:rPr>
        <w:t xml:space="preserve">, </w:t>
      </w:r>
      <w:r w:rsidR="00BB4029" w:rsidRPr="00BB4029">
        <w:rPr>
          <w:rFonts w:ascii="Times New Roman" w:hAnsi="Times New Roman" w:cs="Times New Roman"/>
        </w:rPr>
        <w:t>M</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Pr="00DF6016">
        <w:rPr>
          <w:rFonts w:ascii="Times New Roman" w:hAnsi="Times New Roman" w:cs="Times New Roman"/>
          <w:smallCaps/>
        </w:rPr>
        <w:t>J</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00BB4029" w:rsidRPr="00BB4029">
        <w:rPr>
          <w:rFonts w:ascii="Times New Roman" w:hAnsi="Times New Roman" w:cs="Times New Roman"/>
        </w:rPr>
        <w:t>G</w:t>
      </w:r>
      <w:r w:rsidR="00D95F32" w:rsidRPr="007C0D37">
        <w:rPr>
          <w:rFonts w:ascii="Times New Roman" w:hAnsi="Times New Roman" w:cs="Times New Roman"/>
        </w:rPr>
        <w:t>eelhoed</w:t>
      </w:r>
      <w:r w:rsidR="00D95F32" w:rsidRPr="00DF6016">
        <w:rPr>
          <w:rFonts w:ascii="Times New Roman" w:hAnsi="Times New Roman" w:cs="Times New Roman"/>
          <w:smallCaps/>
        </w:rPr>
        <w:t xml:space="preserve">, </w:t>
      </w:r>
      <w:r w:rsidR="00BB4029" w:rsidRPr="00BB4029">
        <w:rPr>
          <w:rFonts w:ascii="Times New Roman" w:hAnsi="Times New Roman" w:cs="Times New Roman"/>
        </w:rPr>
        <w:t>J</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Pr="00DF6016">
        <w:rPr>
          <w:rFonts w:ascii="Times New Roman" w:hAnsi="Times New Roman" w:cs="Times New Roman"/>
          <w:smallCaps/>
        </w:rPr>
        <w:t>S</w:t>
      </w:r>
      <w:r w:rsidR="00D95F32">
        <w:rPr>
          <w:rFonts w:ascii="Times New Roman" w:hAnsi="Times New Roman" w:cs="Times New Roman"/>
          <w:smallCaps/>
        </w:rPr>
        <w:t>.</w:t>
      </w:r>
      <w:r w:rsidR="00D95F32" w:rsidRPr="00DF6016">
        <w:rPr>
          <w:rFonts w:ascii="Times New Roman" w:hAnsi="Times New Roman" w:cs="Times New Roman"/>
          <w:smallCaps/>
        </w:rPr>
        <w:t>, f</w:t>
      </w:r>
      <w:r w:rsidR="00D95F32" w:rsidRPr="007C0D37">
        <w:rPr>
          <w:rFonts w:ascii="Times New Roman" w:hAnsi="Times New Roman" w:cs="Times New Roman"/>
        </w:rPr>
        <w:t>raser</w:t>
      </w:r>
      <w:r w:rsidR="00D95F32" w:rsidRPr="00DF6016">
        <w:rPr>
          <w:rFonts w:ascii="Times New Roman" w:hAnsi="Times New Roman" w:cs="Times New Roman"/>
          <w:smallCaps/>
        </w:rPr>
        <w:t xml:space="preserve">, </w:t>
      </w:r>
      <w:r w:rsidR="00BB4029" w:rsidRPr="00BB4029">
        <w:rPr>
          <w:rFonts w:ascii="Times New Roman" w:hAnsi="Times New Roman" w:cs="Times New Roman"/>
        </w:rPr>
        <w:t>A</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Pr="00DF6016">
        <w:rPr>
          <w:rFonts w:ascii="Times New Roman" w:hAnsi="Times New Roman" w:cs="Times New Roman"/>
          <w:smallCaps/>
        </w:rPr>
        <w:t>R</w:t>
      </w:r>
      <w:r w:rsidR="00D95F32">
        <w:rPr>
          <w:rFonts w:ascii="Times New Roman" w:hAnsi="Times New Roman" w:cs="Times New Roman"/>
          <w:smallCaps/>
        </w:rPr>
        <w:t>.</w:t>
      </w:r>
      <w:r w:rsidR="00D95F32" w:rsidRPr="00DF6016">
        <w:rPr>
          <w:rFonts w:ascii="Times New Roman" w:hAnsi="Times New Roman" w:cs="Times New Roman"/>
          <w:smallCaps/>
        </w:rPr>
        <w:t>, f</w:t>
      </w:r>
      <w:r w:rsidR="00D95F32" w:rsidRPr="007C0D37">
        <w:rPr>
          <w:rFonts w:ascii="Times New Roman" w:hAnsi="Times New Roman" w:cs="Times New Roman"/>
        </w:rPr>
        <w:t>armer</w:t>
      </w:r>
      <w:r w:rsidR="00D95F32" w:rsidRPr="00DF6016">
        <w:rPr>
          <w:rFonts w:ascii="Times New Roman" w:hAnsi="Times New Roman" w:cs="Times New Roman"/>
          <w:smallCaps/>
        </w:rPr>
        <w:t xml:space="preserve">, </w:t>
      </w:r>
      <w:r w:rsidR="00BB4029" w:rsidRPr="00BB4029">
        <w:rPr>
          <w:rFonts w:ascii="Times New Roman" w:hAnsi="Times New Roman" w:cs="Times New Roman"/>
        </w:rPr>
        <w:t>J.</w:t>
      </w:r>
      <w:r w:rsidR="00D95F32" w:rsidRPr="00DF6016">
        <w:rPr>
          <w:rFonts w:ascii="Times New Roman" w:hAnsi="Times New Roman" w:cs="Times New Roman"/>
          <w:smallCaps/>
        </w:rPr>
        <w:t xml:space="preserve"> </w:t>
      </w:r>
      <w:r w:rsidRPr="00DF6016">
        <w:rPr>
          <w:rFonts w:ascii="Times New Roman" w:hAnsi="Times New Roman" w:cs="Times New Roman"/>
          <w:smallCaps/>
        </w:rPr>
        <w:t>G</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00D95F32">
        <w:rPr>
          <w:rFonts w:ascii="Times New Roman" w:hAnsi="Times New Roman" w:cs="Times New Roman"/>
          <w:smallCaps/>
        </w:rPr>
        <w:t xml:space="preserve">&amp; </w:t>
      </w:r>
      <w:r w:rsidR="00D95F32" w:rsidRPr="00DF6016">
        <w:rPr>
          <w:rFonts w:ascii="Times New Roman" w:hAnsi="Times New Roman" w:cs="Times New Roman"/>
          <w:smallCaps/>
        </w:rPr>
        <w:t>p</w:t>
      </w:r>
      <w:r w:rsidR="00D95F32" w:rsidRPr="007C0D37">
        <w:rPr>
          <w:rFonts w:ascii="Times New Roman" w:hAnsi="Times New Roman" w:cs="Times New Roman"/>
        </w:rPr>
        <w:t>aterson</w:t>
      </w:r>
      <w:r w:rsidR="00D95F32" w:rsidRPr="00DF6016">
        <w:rPr>
          <w:rFonts w:ascii="Times New Roman" w:hAnsi="Times New Roman" w:cs="Times New Roman"/>
          <w:smallCaps/>
        </w:rPr>
        <w:t xml:space="preserve">, </w:t>
      </w:r>
      <w:r w:rsidR="00BB4029" w:rsidRPr="00BB4029">
        <w:rPr>
          <w:rFonts w:ascii="Times New Roman" w:hAnsi="Times New Roman" w:cs="Times New Roman"/>
        </w:rPr>
        <w:t>E</w:t>
      </w:r>
      <w:r w:rsidRPr="00DF6016">
        <w:rPr>
          <w:rFonts w:ascii="Times New Roman" w:hAnsi="Times New Roman" w:cs="Times New Roman"/>
        </w:rPr>
        <w:t>. 2003. Role of quantitative mineralogical analysis in the investigation of sites contaminated by chromite ore processing residue.</w:t>
      </w:r>
      <w:r w:rsidRPr="00DF6016">
        <w:rPr>
          <w:rFonts w:ascii="Times New Roman" w:hAnsi="Times New Roman" w:cs="Times New Roman"/>
          <w:i/>
        </w:rPr>
        <w:t xml:space="preserve"> Science of the Total Environment</w:t>
      </w:r>
      <w:r w:rsidR="00BB4029">
        <w:rPr>
          <w:rFonts w:ascii="Times New Roman" w:hAnsi="Times New Roman" w:cs="Times New Roman"/>
        </w:rPr>
        <w:t xml:space="preserve"> </w:t>
      </w:r>
      <w:r w:rsidRPr="007C0D37">
        <w:rPr>
          <w:rFonts w:ascii="Times New Roman" w:hAnsi="Times New Roman" w:cs="Times New Roman"/>
          <w:b/>
        </w:rPr>
        <w:t>308</w:t>
      </w:r>
      <w:r w:rsidRPr="00DF6016">
        <w:rPr>
          <w:rFonts w:ascii="Times New Roman" w:hAnsi="Times New Roman" w:cs="Times New Roman"/>
        </w:rPr>
        <w:t>, 195</w:t>
      </w:r>
      <w:r w:rsidR="00BB4029">
        <w:rPr>
          <w:rFonts w:ascii="Times New Roman" w:hAnsi="Times New Roman" w:cs="Times New Roman"/>
        </w:rPr>
        <w:t>–</w:t>
      </w:r>
      <w:r w:rsidRPr="00DF6016">
        <w:rPr>
          <w:rFonts w:ascii="Times New Roman" w:hAnsi="Times New Roman" w:cs="Times New Roman"/>
        </w:rPr>
        <w:t xml:space="preserve">210. </w:t>
      </w:r>
    </w:p>
    <w:p w:rsidR="0073261C" w:rsidRPr="00DF6016" w:rsidRDefault="00D95F32" w:rsidP="00AC15E0">
      <w:pPr>
        <w:pStyle w:val="EndNoteBibliography"/>
        <w:spacing w:after="0" w:line="360" w:lineRule="auto"/>
        <w:ind w:left="454" w:hanging="454"/>
        <w:jc w:val="both"/>
        <w:rPr>
          <w:rFonts w:ascii="Times New Roman" w:hAnsi="Times New Roman" w:cs="Times New Roman"/>
        </w:rPr>
      </w:pPr>
      <w:r w:rsidRPr="00DF6016">
        <w:rPr>
          <w:rFonts w:ascii="Times New Roman" w:hAnsi="Times New Roman" w:cs="Times New Roman"/>
          <w:smallCaps/>
        </w:rPr>
        <w:t>M</w:t>
      </w:r>
      <w:r w:rsidRPr="007C0D37">
        <w:rPr>
          <w:rFonts w:ascii="Times New Roman" w:hAnsi="Times New Roman" w:cs="Times New Roman"/>
        </w:rPr>
        <w:t>ckenzie</w:t>
      </w:r>
      <w:r w:rsidRPr="00DF6016">
        <w:rPr>
          <w:rFonts w:ascii="Times New Roman" w:hAnsi="Times New Roman" w:cs="Times New Roman"/>
          <w:smallCaps/>
        </w:rPr>
        <w:t xml:space="preserve">, </w:t>
      </w:r>
      <w:r w:rsidR="0073261C" w:rsidRPr="00DF6016">
        <w:rPr>
          <w:rFonts w:ascii="Times New Roman" w:hAnsi="Times New Roman" w:cs="Times New Roman"/>
          <w:smallCaps/>
        </w:rPr>
        <w:t>R</w:t>
      </w:r>
      <w:r w:rsidR="0073261C" w:rsidRPr="00DF6016">
        <w:rPr>
          <w:rFonts w:ascii="Times New Roman" w:hAnsi="Times New Roman" w:cs="Times New Roman"/>
        </w:rPr>
        <w:t>. 1980. The adsorption of lead and other heavy metals on oxides of manganese and iron.</w:t>
      </w:r>
      <w:r w:rsidR="0073261C" w:rsidRPr="00DF6016">
        <w:rPr>
          <w:rFonts w:ascii="Times New Roman" w:hAnsi="Times New Roman" w:cs="Times New Roman"/>
          <w:i/>
        </w:rPr>
        <w:t xml:space="preserve"> Soil Research</w:t>
      </w:r>
      <w:r w:rsidR="0073261C" w:rsidRPr="00DF6016">
        <w:rPr>
          <w:rFonts w:ascii="Times New Roman" w:hAnsi="Times New Roman" w:cs="Times New Roman"/>
        </w:rPr>
        <w:t xml:space="preserve"> </w:t>
      </w:r>
      <w:r w:rsidR="0073261C" w:rsidRPr="007C0D37">
        <w:rPr>
          <w:rFonts w:ascii="Times New Roman" w:hAnsi="Times New Roman" w:cs="Times New Roman"/>
          <w:b/>
        </w:rPr>
        <w:t>18</w:t>
      </w:r>
      <w:r w:rsidR="0073261C" w:rsidRPr="00DF6016">
        <w:rPr>
          <w:rFonts w:ascii="Times New Roman" w:hAnsi="Times New Roman" w:cs="Times New Roman"/>
        </w:rPr>
        <w:t>, 61</w:t>
      </w:r>
      <w:r w:rsidR="00BB4029">
        <w:rPr>
          <w:rFonts w:ascii="Times New Roman" w:hAnsi="Times New Roman" w:cs="Times New Roman"/>
        </w:rPr>
        <w:t>–</w:t>
      </w:r>
      <w:r w:rsidR="0073261C" w:rsidRPr="00DF6016">
        <w:rPr>
          <w:rFonts w:ascii="Times New Roman" w:hAnsi="Times New Roman" w:cs="Times New Roman"/>
        </w:rPr>
        <w:t>73.</w:t>
      </w:r>
    </w:p>
    <w:p w:rsidR="0073261C" w:rsidRPr="00DF6016" w:rsidRDefault="0073261C" w:rsidP="00AC15E0">
      <w:pPr>
        <w:pStyle w:val="EndNoteBibliography"/>
        <w:spacing w:after="0" w:line="360" w:lineRule="auto"/>
        <w:ind w:left="454" w:hanging="454"/>
        <w:jc w:val="both"/>
        <w:rPr>
          <w:rFonts w:ascii="Times New Roman" w:hAnsi="Times New Roman" w:cs="Times New Roman"/>
        </w:rPr>
      </w:pPr>
      <w:r w:rsidRPr="00DF6016">
        <w:rPr>
          <w:rFonts w:ascii="Times New Roman" w:hAnsi="Times New Roman" w:cs="Times New Roman"/>
          <w:smallCaps/>
        </w:rPr>
        <w:t>R</w:t>
      </w:r>
      <w:r w:rsidRPr="007C0D37">
        <w:rPr>
          <w:rFonts w:ascii="Times New Roman" w:hAnsi="Times New Roman" w:cs="Times New Roman"/>
        </w:rPr>
        <w:t>owell</w:t>
      </w:r>
      <w:r w:rsidR="00D95F32" w:rsidRPr="00DF6016">
        <w:rPr>
          <w:rFonts w:ascii="Times New Roman" w:hAnsi="Times New Roman" w:cs="Times New Roman"/>
          <w:smallCaps/>
        </w:rPr>
        <w:t xml:space="preserve">, </w:t>
      </w:r>
      <w:r w:rsidRPr="00DF6016">
        <w:rPr>
          <w:rFonts w:ascii="Times New Roman" w:hAnsi="Times New Roman" w:cs="Times New Roman"/>
          <w:smallCaps/>
        </w:rPr>
        <w:t>D</w:t>
      </w:r>
      <w:r w:rsidR="00D95F32">
        <w:rPr>
          <w:rFonts w:ascii="Times New Roman" w:hAnsi="Times New Roman" w:cs="Times New Roman"/>
          <w:smallCaps/>
        </w:rPr>
        <w:t xml:space="preserve">. </w:t>
      </w:r>
      <w:r w:rsidR="00D95F32" w:rsidRPr="00DF6016">
        <w:rPr>
          <w:rFonts w:ascii="Times New Roman" w:hAnsi="Times New Roman" w:cs="Times New Roman"/>
          <w:smallCaps/>
        </w:rPr>
        <w:t xml:space="preserve"> </w:t>
      </w:r>
      <w:r w:rsidRPr="00DF6016">
        <w:rPr>
          <w:rFonts w:ascii="Times New Roman" w:hAnsi="Times New Roman" w:cs="Times New Roman"/>
          <w:smallCaps/>
        </w:rPr>
        <w:t>L</w:t>
      </w:r>
      <w:r w:rsidRPr="00DF6016">
        <w:rPr>
          <w:rFonts w:ascii="Times New Roman" w:hAnsi="Times New Roman" w:cs="Times New Roman"/>
        </w:rPr>
        <w:t>. 1994.</w:t>
      </w:r>
      <w:r w:rsidRPr="00DF6016">
        <w:rPr>
          <w:rFonts w:ascii="Times New Roman" w:hAnsi="Times New Roman" w:cs="Times New Roman"/>
          <w:i/>
        </w:rPr>
        <w:t xml:space="preserve"> Soil Science, Methods and Applications</w:t>
      </w:r>
      <w:r w:rsidRPr="00DF6016">
        <w:rPr>
          <w:rFonts w:ascii="Times New Roman" w:hAnsi="Times New Roman" w:cs="Times New Roman"/>
        </w:rPr>
        <w:t xml:space="preserve">. (Longman Scientific &amp; Technical.) </w:t>
      </w:r>
    </w:p>
    <w:p w:rsidR="0073261C" w:rsidRPr="00DF6016" w:rsidRDefault="0073261C" w:rsidP="00AC15E0">
      <w:pPr>
        <w:pStyle w:val="EndNoteBibliography"/>
        <w:spacing w:after="0" w:line="360" w:lineRule="auto"/>
        <w:ind w:left="454" w:hanging="454"/>
        <w:jc w:val="both"/>
      </w:pPr>
      <w:r w:rsidRPr="00DF6016">
        <w:rPr>
          <w:rFonts w:ascii="Times New Roman" w:hAnsi="Times New Roman" w:cs="Times New Roman"/>
          <w:smallCaps/>
        </w:rPr>
        <w:t>S</w:t>
      </w:r>
      <w:r w:rsidRPr="007C0D37">
        <w:rPr>
          <w:rFonts w:ascii="Times New Roman" w:hAnsi="Times New Roman" w:cs="Times New Roman"/>
        </w:rPr>
        <w:t>medley</w:t>
      </w:r>
      <w:r w:rsidR="00D95F32" w:rsidRPr="00DF6016">
        <w:rPr>
          <w:rFonts w:ascii="Times New Roman" w:hAnsi="Times New Roman" w:cs="Times New Roman"/>
          <w:smallCaps/>
        </w:rPr>
        <w:t xml:space="preserve">, </w:t>
      </w:r>
      <w:r w:rsidR="00BB4029" w:rsidRPr="00BB4029">
        <w:rPr>
          <w:rFonts w:ascii="Times New Roman" w:hAnsi="Times New Roman" w:cs="Times New Roman"/>
        </w:rPr>
        <w:t>P.</w:t>
      </w:r>
      <w:r w:rsidR="00D95F32">
        <w:rPr>
          <w:rFonts w:ascii="Times New Roman" w:hAnsi="Times New Roman" w:cs="Times New Roman"/>
          <w:smallCaps/>
        </w:rPr>
        <w:t xml:space="preserve"> </w:t>
      </w:r>
      <w:r w:rsidR="00D95F32" w:rsidRPr="00DF6016">
        <w:rPr>
          <w:rFonts w:ascii="Times New Roman" w:hAnsi="Times New Roman" w:cs="Times New Roman"/>
          <w:smallCaps/>
        </w:rPr>
        <w:t xml:space="preserve"> </w:t>
      </w:r>
      <w:r w:rsidRPr="00DF6016">
        <w:rPr>
          <w:rFonts w:ascii="Times New Roman" w:hAnsi="Times New Roman" w:cs="Times New Roman"/>
          <w:smallCaps/>
        </w:rPr>
        <w:t>L</w:t>
      </w:r>
      <w:r w:rsidR="00D95F32">
        <w:rPr>
          <w:rFonts w:ascii="Times New Roman" w:hAnsi="Times New Roman" w:cs="Times New Roman"/>
          <w:smallCaps/>
        </w:rPr>
        <w:t>.</w:t>
      </w:r>
      <w:r w:rsidR="00D95F32" w:rsidRPr="00DF6016">
        <w:rPr>
          <w:rFonts w:ascii="Times New Roman" w:hAnsi="Times New Roman" w:cs="Times New Roman"/>
          <w:smallCaps/>
        </w:rPr>
        <w:t xml:space="preserve"> </w:t>
      </w:r>
      <w:r w:rsidR="00D95F32">
        <w:rPr>
          <w:rFonts w:ascii="Times New Roman" w:hAnsi="Times New Roman" w:cs="Times New Roman"/>
          <w:smallCaps/>
        </w:rPr>
        <w:t>&amp;</w:t>
      </w:r>
      <w:r w:rsidR="00D95F32" w:rsidRPr="00DF6016">
        <w:rPr>
          <w:rFonts w:ascii="Times New Roman" w:hAnsi="Times New Roman" w:cs="Times New Roman"/>
          <w:smallCaps/>
        </w:rPr>
        <w:t xml:space="preserve"> </w:t>
      </w:r>
      <w:r w:rsidR="00BB4029" w:rsidRPr="00BB4029">
        <w:rPr>
          <w:rFonts w:ascii="Times New Roman" w:hAnsi="Times New Roman" w:cs="Times New Roman"/>
        </w:rPr>
        <w:t>K</w:t>
      </w:r>
      <w:r w:rsidR="00D95F32" w:rsidRPr="007C0D37">
        <w:rPr>
          <w:rFonts w:ascii="Times New Roman" w:hAnsi="Times New Roman" w:cs="Times New Roman"/>
        </w:rPr>
        <w:t>inniburgh</w:t>
      </w:r>
      <w:r w:rsidR="00D95F32" w:rsidRPr="00DF6016">
        <w:rPr>
          <w:rFonts w:ascii="Times New Roman" w:hAnsi="Times New Roman" w:cs="Times New Roman"/>
          <w:smallCaps/>
        </w:rPr>
        <w:t xml:space="preserve">, </w:t>
      </w:r>
      <w:r w:rsidR="00BB4029" w:rsidRPr="00BB4029">
        <w:rPr>
          <w:rFonts w:ascii="Times New Roman" w:hAnsi="Times New Roman" w:cs="Times New Roman"/>
        </w:rPr>
        <w:t>D</w:t>
      </w:r>
      <w:r w:rsidR="00D95F32">
        <w:rPr>
          <w:rFonts w:ascii="Times New Roman" w:hAnsi="Times New Roman" w:cs="Times New Roman"/>
          <w:smallCaps/>
        </w:rPr>
        <w:t xml:space="preserve">. </w:t>
      </w:r>
      <w:r w:rsidR="00D95F32" w:rsidRPr="00DF6016">
        <w:rPr>
          <w:rFonts w:ascii="Times New Roman" w:hAnsi="Times New Roman" w:cs="Times New Roman"/>
          <w:smallCaps/>
        </w:rPr>
        <w:t xml:space="preserve"> </w:t>
      </w:r>
      <w:r w:rsidRPr="00DF6016">
        <w:rPr>
          <w:rFonts w:ascii="Times New Roman" w:hAnsi="Times New Roman" w:cs="Times New Roman"/>
          <w:smallCaps/>
        </w:rPr>
        <w:t>G</w:t>
      </w:r>
      <w:r w:rsidRPr="00DF6016">
        <w:rPr>
          <w:rFonts w:ascii="Times New Roman" w:hAnsi="Times New Roman" w:cs="Times New Roman"/>
        </w:rPr>
        <w:t>. 2002. A review of the source, behaviour and distribution of arsenic in natural waters.</w:t>
      </w:r>
      <w:r w:rsidRPr="00DF6016">
        <w:rPr>
          <w:rFonts w:ascii="Times New Roman" w:hAnsi="Times New Roman" w:cs="Times New Roman"/>
          <w:i/>
        </w:rPr>
        <w:t xml:space="preserve"> Applied Geochemistry</w:t>
      </w:r>
      <w:r w:rsidRPr="00DF6016">
        <w:rPr>
          <w:rFonts w:ascii="Times New Roman" w:hAnsi="Times New Roman" w:cs="Times New Roman"/>
        </w:rPr>
        <w:t xml:space="preserve"> </w:t>
      </w:r>
      <w:r w:rsidRPr="007C0D37">
        <w:rPr>
          <w:rFonts w:ascii="Times New Roman" w:hAnsi="Times New Roman" w:cs="Times New Roman"/>
          <w:b/>
        </w:rPr>
        <w:t>17</w:t>
      </w:r>
      <w:r w:rsidR="00BB4029">
        <w:rPr>
          <w:rFonts w:ascii="Times New Roman" w:hAnsi="Times New Roman" w:cs="Times New Roman"/>
        </w:rPr>
        <w:t>, 517–</w:t>
      </w:r>
      <w:r w:rsidRPr="00DF6016">
        <w:rPr>
          <w:rFonts w:ascii="Times New Roman" w:hAnsi="Times New Roman" w:cs="Times New Roman"/>
        </w:rPr>
        <w:t>68.</w:t>
      </w:r>
    </w:p>
    <w:p w:rsidR="00A91D97" w:rsidRDefault="006349B3"/>
    <w:sectPr w:rsidR="00A91D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3261C"/>
    <w:rsid w:val="0000108F"/>
    <w:rsid w:val="000725C4"/>
    <w:rsid w:val="001524C1"/>
    <w:rsid w:val="00194A0D"/>
    <w:rsid w:val="00280148"/>
    <w:rsid w:val="002818D8"/>
    <w:rsid w:val="003B76FD"/>
    <w:rsid w:val="0041511C"/>
    <w:rsid w:val="005667D5"/>
    <w:rsid w:val="006349B3"/>
    <w:rsid w:val="0065498B"/>
    <w:rsid w:val="006E12EB"/>
    <w:rsid w:val="0073261C"/>
    <w:rsid w:val="007C0D37"/>
    <w:rsid w:val="00851F89"/>
    <w:rsid w:val="008E61E9"/>
    <w:rsid w:val="00980A05"/>
    <w:rsid w:val="00A46575"/>
    <w:rsid w:val="00A843B5"/>
    <w:rsid w:val="00AC15E0"/>
    <w:rsid w:val="00B74441"/>
    <w:rsid w:val="00BB4029"/>
    <w:rsid w:val="00CD296B"/>
    <w:rsid w:val="00D95F32"/>
    <w:rsid w:val="00DA225F"/>
    <w:rsid w:val="00E83240"/>
    <w:rsid w:val="00F07968"/>
    <w:rsid w:val="00F46A9E"/>
    <w:rsid w:val="00F6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B40E1"/>
  <w15:docId w15:val="{CFD80C5D-BDFA-44DD-915C-040A0B735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61C"/>
    <w:rPr>
      <w:color w:val="0000FF" w:themeColor="hyperlink"/>
      <w:u w:val="single"/>
    </w:rPr>
  </w:style>
  <w:style w:type="paragraph" w:styleId="BalloonText">
    <w:name w:val="Balloon Text"/>
    <w:basedOn w:val="Normal"/>
    <w:link w:val="BalloonTextChar"/>
    <w:uiPriority w:val="99"/>
    <w:semiHidden/>
    <w:unhideWhenUsed/>
    <w:rsid w:val="0073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61C"/>
    <w:rPr>
      <w:rFonts w:ascii="Tahoma" w:hAnsi="Tahoma" w:cs="Tahoma"/>
      <w:sz w:val="16"/>
      <w:szCs w:val="16"/>
    </w:rPr>
  </w:style>
  <w:style w:type="paragraph" w:customStyle="1" w:styleId="EndNoteBibliographyTitle">
    <w:name w:val="EndNote Bibliography Title"/>
    <w:basedOn w:val="Normal"/>
    <w:link w:val="EndNoteBibliographyTitleChar"/>
    <w:rsid w:val="0073261C"/>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3261C"/>
    <w:rPr>
      <w:rFonts w:ascii="Calibri" w:hAnsi="Calibri"/>
      <w:noProof/>
      <w:lang w:val="en-US"/>
    </w:rPr>
  </w:style>
  <w:style w:type="paragraph" w:customStyle="1" w:styleId="EndNoteBibliography">
    <w:name w:val="EndNote Bibliography"/>
    <w:basedOn w:val="Normal"/>
    <w:link w:val="EndNoteBibliographyChar"/>
    <w:rsid w:val="0073261C"/>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3261C"/>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wrag@bg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1429</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The British Geological Survey</Company>
  <LinksUpToDate>false</LinksUpToDate>
  <CharactersWithSpaces>9561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Cave, Mark R.</dc:creator>
  <cp:lastModifiedBy>Vicki Hammond</cp:lastModifiedBy>
  <cp:revision>3</cp:revision>
  <dcterms:created xsi:type="dcterms:W3CDTF">2018-08-08T09:20:00Z</dcterms:created>
  <dcterms:modified xsi:type="dcterms:W3CDTF">2018-08-08T09:32:00Z</dcterms:modified>
</cp:coreProperties>
</file>