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6FE" w:rsidRPr="00561831" w:rsidRDefault="004536FE" w:rsidP="006D19C3">
      <w:pPr>
        <w:pStyle w:val="Titre"/>
        <w:spacing w:before="0" w:after="0"/>
        <w:jc w:val="left"/>
        <w:rPr>
          <w:rFonts w:ascii="Arial" w:hAnsi="Arial" w:cs="Arial"/>
          <w:b w:val="0"/>
          <w:sz w:val="24"/>
          <w:szCs w:val="24"/>
        </w:rPr>
      </w:pPr>
      <w:r w:rsidRPr="00561831">
        <w:rPr>
          <w:rFonts w:ascii="Arial" w:hAnsi="Arial" w:cs="Arial"/>
          <w:sz w:val="24"/>
          <w:szCs w:val="24"/>
        </w:rPr>
        <w:t>Title</w:t>
      </w:r>
      <w:r w:rsidRPr="00561831">
        <w:rPr>
          <w:rFonts w:ascii="Arial" w:hAnsi="Arial" w:cs="Arial" w:hint="eastAsia"/>
          <w:sz w:val="24"/>
          <w:szCs w:val="24"/>
        </w:rPr>
        <w:t>:</w:t>
      </w:r>
      <w:r w:rsidRPr="00561831">
        <w:rPr>
          <w:rFonts w:ascii="Arial" w:hAnsi="Arial" w:cs="Arial" w:hint="eastAsia"/>
          <w:b w:val="0"/>
          <w:sz w:val="24"/>
          <w:szCs w:val="24"/>
        </w:rPr>
        <w:t xml:space="preserve">  </w:t>
      </w:r>
      <w:r w:rsidRPr="00561831">
        <w:rPr>
          <w:rFonts w:ascii="Arial" w:hAnsi="Arial" w:cs="Arial"/>
          <w:b w:val="0"/>
          <w:sz w:val="24"/>
          <w:szCs w:val="24"/>
        </w:rPr>
        <w:t>Epidermal growth factor promotes intestinal secretory cell differentiation in</w:t>
      </w:r>
      <w:r w:rsidRPr="00561831">
        <w:rPr>
          <w:rFonts w:ascii="Arial" w:hAnsi="Arial" w:cs="Arial" w:hint="eastAsia"/>
          <w:b w:val="0"/>
          <w:sz w:val="24"/>
          <w:szCs w:val="24"/>
        </w:rPr>
        <w:t xml:space="preserve"> </w:t>
      </w:r>
      <w:bookmarkStart w:id="0" w:name="OLE_LINK36"/>
      <w:bookmarkStart w:id="1" w:name="OLE_LINK37"/>
      <w:bookmarkStart w:id="2" w:name="OLE_LINK38"/>
      <w:r w:rsidRPr="00561831">
        <w:rPr>
          <w:rFonts w:ascii="Arial" w:hAnsi="Arial" w:cs="Arial"/>
          <w:b w:val="0"/>
          <w:sz w:val="24"/>
          <w:szCs w:val="24"/>
        </w:rPr>
        <w:t xml:space="preserve">weaning piglets via </w:t>
      </w:r>
      <w:proofErr w:type="spellStart"/>
      <w:r w:rsidRPr="00561831">
        <w:rPr>
          <w:rFonts w:ascii="Arial" w:hAnsi="Arial" w:cs="Arial"/>
          <w:b w:val="0"/>
          <w:sz w:val="24"/>
          <w:szCs w:val="24"/>
        </w:rPr>
        <w:t>Wnt</w:t>
      </w:r>
      <w:proofErr w:type="spellEnd"/>
      <w:r w:rsidRPr="00561831">
        <w:rPr>
          <w:rFonts w:ascii="Arial" w:hAnsi="Arial" w:cs="Arial"/>
          <w:b w:val="0"/>
          <w:sz w:val="24"/>
          <w:szCs w:val="24"/>
        </w:rPr>
        <w:t>/β-catenin signaling</w:t>
      </w:r>
    </w:p>
    <w:p w:rsidR="004536FE" w:rsidRPr="00561831" w:rsidRDefault="004536FE" w:rsidP="004536FE">
      <w:pPr>
        <w:spacing w:line="480" w:lineRule="auto"/>
        <w:rPr>
          <w:rFonts w:ascii="Arial" w:eastAsia="Arial Unicode MS" w:hAnsi="Arial" w:cs="Arial"/>
          <w:iCs/>
          <w:sz w:val="24"/>
          <w:szCs w:val="24"/>
          <w:vertAlign w:val="superscript"/>
        </w:rPr>
      </w:pPr>
      <w:r w:rsidRPr="00561831">
        <w:rPr>
          <w:rFonts w:ascii="Arial" w:eastAsia="SimSun" w:hAnsi="Arial" w:cs="Arial"/>
          <w:b/>
          <w:bCs/>
          <w:sz w:val="24"/>
          <w:szCs w:val="24"/>
        </w:rPr>
        <w:t>Authors</w:t>
      </w:r>
      <w:r w:rsidRPr="00561831">
        <w:rPr>
          <w:rFonts w:ascii="Arial" w:eastAsia="SimSun" w:hAnsi="Arial" w:cs="Arial" w:hint="eastAsia"/>
          <w:b/>
          <w:bCs/>
          <w:sz w:val="24"/>
          <w:szCs w:val="24"/>
        </w:rPr>
        <w:t>:</w:t>
      </w:r>
      <w:r w:rsidRPr="00561831">
        <w:rPr>
          <w:rFonts w:ascii="Arial" w:hAnsi="Arial" w:cs="Arial" w:hint="eastAsia"/>
          <w:iCs/>
          <w:sz w:val="24"/>
          <w:szCs w:val="24"/>
          <w:lang w:val="de-DE"/>
        </w:rPr>
        <w:t xml:space="preserve"> </w:t>
      </w:r>
      <w:r w:rsidRPr="00561831">
        <w:rPr>
          <w:rFonts w:ascii="Arial" w:hAnsi="Arial" w:cs="Arial"/>
          <w:iCs/>
          <w:sz w:val="24"/>
          <w:szCs w:val="24"/>
          <w:lang w:val="de-DE"/>
        </w:rPr>
        <w:t xml:space="preserve">L. X. Wang, F. Zhu, J. Z. Li, Y. </w:t>
      </w:r>
      <w:bookmarkStart w:id="3" w:name="_GoBack"/>
      <w:bookmarkEnd w:id="3"/>
      <w:r w:rsidRPr="00561831">
        <w:rPr>
          <w:rFonts w:ascii="Arial" w:hAnsi="Arial" w:cs="Arial"/>
          <w:iCs/>
          <w:sz w:val="24"/>
          <w:szCs w:val="24"/>
          <w:lang w:val="de-DE"/>
        </w:rPr>
        <w:t xml:space="preserve">L. Li, </w:t>
      </w:r>
      <w:bookmarkEnd w:id="0"/>
      <w:bookmarkEnd w:id="1"/>
      <w:bookmarkEnd w:id="2"/>
      <w:r w:rsidRPr="00561831">
        <w:rPr>
          <w:rFonts w:ascii="Arial" w:hAnsi="Arial" w:cs="Arial"/>
          <w:iCs/>
          <w:kern w:val="0"/>
          <w:sz w:val="24"/>
          <w:szCs w:val="24"/>
        </w:rPr>
        <w:t>X. Q.</w:t>
      </w:r>
      <w:r w:rsidRPr="00561831">
        <w:rPr>
          <w:rFonts w:ascii="Arial" w:hAnsi="Arial" w:cs="Arial"/>
          <w:iCs/>
          <w:sz w:val="24"/>
          <w:szCs w:val="24"/>
          <w:lang w:val="de-DE"/>
        </w:rPr>
        <w:t xml:space="preserve"> Ding, </w:t>
      </w:r>
      <w:r w:rsidRPr="00561831">
        <w:rPr>
          <w:rFonts w:ascii="Arial" w:eastAsia="Arial Unicode MS" w:hAnsi="Arial" w:cs="Arial"/>
          <w:iCs/>
          <w:sz w:val="24"/>
          <w:szCs w:val="24"/>
        </w:rPr>
        <w:t xml:space="preserve">J. Yin, </w:t>
      </w:r>
      <w:r w:rsidRPr="00561831">
        <w:rPr>
          <w:rFonts w:ascii="Arial" w:hAnsi="Arial" w:cs="Arial"/>
          <w:iCs/>
          <w:sz w:val="24"/>
          <w:szCs w:val="24"/>
          <w:lang w:val="de-DE"/>
        </w:rPr>
        <w:t xml:space="preserve">X. </w:t>
      </w:r>
      <w:proofErr w:type="spellStart"/>
      <w:r w:rsidRPr="00561831">
        <w:rPr>
          <w:rFonts w:ascii="Arial" w:hAnsi="Arial" w:cs="Arial"/>
          <w:iCs/>
          <w:sz w:val="24"/>
          <w:szCs w:val="24"/>
          <w:lang w:val="de-DE"/>
        </w:rPr>
        <w:t>Xiong</w:t>
      </w:r>
      <w:proofErr w:type="spellEnd"/>
      <w:r w:rsidRPr="00561831">
        <w:rPr>
          <w:rFonts w:ascii="Arial" w:hAnsi="Arial" w:cs="Arial"/>
          <w:iCs/>
          <w:sz w:val="24"/>
          <w:szCs w:val="24"/>
          <w:lang w:val="de-DE"/>
        </w:rPr>
        <w:t xml:space="preserve">, </w:t>
      </w:r>
      <w:r w:rsidRPr="00561831">
        <w:rPr>
          <w:rFonts w:ascii="Arial" w:hAnsi="Arial" w:cs="Arial"/>
          <w:iCs/>
          <w:kern w:val="0"/>
          <w:sz w:val="24"/>
          <w:szCs w:val="24"/>
        </w:rPr>
        <w:t>H. S. Yang</w:t>
      </w:r>
    </w:p>
    <w:p w:rsidR="00450529" w:rsidRPr="00561831" w:rsidRDefault="00450529" w:rsidP="00450529">
      <w:pPr>
        <w:rPr>
          <w:rFonts w:ascii="Arial" w:eastAsia="SimSun" w:hAnsi="Arial" w:cs="Arial"/>
          <w:bCs/>
          <w:sz w:val="24"/>
          <w:szCs w:val="24"/>
        </w:rPr>
      </w:pPr>
      <w:r w:rsidRPr="00561831">
        <w:rPr>
          <w:rFonts w:ascii="Arial" w:eastAsia="SimSun" w:hAnsi="Arial" w:cs="Arial" w:hint="eastAsia"/>
          <w:b/>
          <w:bCs/>
          <w:sz w:val="24"/>
          <w:szCs w:val="24"/>
        </w:rPr>
        <w:t>J</w:t>
      </w:r>
      <w:r w:rsidRPr="00561831">
        <w:rPr>
          <w:rFonts w:ascii="Arial" w:eastAsia="SimSun" w:hAnsi="Arial" w:cs="Arial"/>
          <w:b/>
          <w:bCs/>
          <w:sz w:val="24"/>
          <w:szCs w:val="24"/>
        </w:rPr>
        <w:t>ournal</w:t>
      </w:r>
      <w:r w:rsidRPr="00561831">
        <w:rPr>
          <w:rFonts w:ascii="Arial" w:eastAsia="SimSun" w:hAnsi="Arial" w:cs="Arial" w:hint="eastAsia"/>
          <w:b/>
          <w:bCs/>
          <w:sz w:val="24"/>
          <w:szCs w:val="24"/>
        </w:rPr>
        <w:t>:</w:t>
      </w:r>
      <w:r w:rsidRPr="00561831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r w:rsidRPr="00561831">
        <w:rPr>
          <w:rFonts w:ascii="Arial" w:eastAsia="SimSun" w:hAnsi="Arial" w:cs="Arial"/>
          <w:bCs/>
          <w:sz w:val="24"/>
          <w:szCs w:val="24"/>
        </w:rPr>
        <w:t xml:space="preserve">animal </w:t>
      </w:r>
    </w:p>
    <w:p w:rsidR="00450529" w:rsidRPr="00561831" w:rsidRDefault="00450529" w:rsidP="006D19C3">
      <w:pPr>
        <w:rPr>
          <w:rFonts w:ascii="Arial" w:hAnsi="Arial" w:cs="Arial"/>
          <w:b/>
          <w:sz w:val="24"/>
          <w:szCs w:val="24"/>
        </w:rPr>
      </w:pPr>
    </w:p>
    <w:p w:rsidR="00886C2C" w:rsidRPr="00561831" w:rsidRDefault="00886C2C" w:rsidP="003A71A4">
      <w:pPr>
        <w:spacing w:afterLines="50" w:after="156"/>
        <w:rPr>
          <w:rFonts w:ascii="Arial" w:hAnsi="Arial" w:cs="Arial"/>
          <w:b/>
          <w:kern w:val="0"/>
          <w:sz w:val="24"/>
          <w:szCs w:val="24"/>
        </w:rPr>
      </w:pPr>
      <w:bookmarkStart w:id="4" w:name="OLE_LINK157"/>
      <w:bookmarkStart w:id="5" w:name="OLE_LINK158"/>
      <w:bookmarkStart w:id="6" w:name="OLE_LINK159"/>
      <w:bookmarkStart w:id="7" w:name="OLE_LINK65"/>
      <w:bookmarkStart w:id="8" w:name="OLE_LINK95"/>
      <w:bookmarkStart w:id="9" w:name="OLE_LINK96"/>
      <w:bookmarkStart w:id="10" w:name="OLE_LINK164"/>
      <w:bookmarkStart w:id="11" w:name="OLE_LINK165"/>
      <w:r w:rsidRPr="00561831">
        <w:rPr>
          <w:rFonts w:ascii="Arial" w:hAnsi="Arial" w:cstheme="minorBidi"/>
          <w:b/>
          <w:sz w:val="24"/>
          <w:szCs w:val="24"/>
          <w:lang w:val="en-GB"/>
        </w:rPr>
        <w:t>Sup</w:t>
      </w:r>
      <w:bookmarkStart w:id="12" w:name="OLE_LINK59"/>
      <w:bookmarkStart w:id="13" w:name="OLE_LINK60"/>
      <w:bookmarkStart w:id="14" w:name="OLE_LINK61"/>
      <w:r w:rsidRPr="00561831">
        <w:rPr>
          <w:rFonts w:ascii="Arial" w:hAnsi="Arial" w:cstheme="minorBidi"/>
          <w:b/>
          <w:sz w:val="24"/>
          <w:szCs w:val="24"/>
          <w:lang w:val="en-GB"/>
        </w:rPr>
        <w:t>plementary Mat</w:t>
      </w:r>
      <w:bookmarkStart w:id="15" w:name="OLE_LINK162"/>
      <w:bookmarkStart w:id="16" w:name="OLE_LINK163"/>
      <w:r w:rsidRPr="00561831">
        <w:rPr>
          <w:rFonts w:ascii="Arial" w:hAnsi="Arial" w:cstheme="minorBidi"/>
          <w:b/>
          <w:sz w:val="24"/>
          <w:szCs w:val="24"/>
          <w:lang w:val="en-GB"/>
        </w:rPr>
        <w:t xml:space="preserve">erial </w:t>
      </w:r>
      <w:bookmarkStart w:id="17" w:name="OLE_LINK160"/>
      <w:bookmarkStart w:id="18" w:name="OLE_LINK161"/>
      <w:r w:rsidRPr="00561831">
        <w:rPr>
          <w:rFonts w:ascii="Arial" w:hAnsi="Arial" w:cstheme="minorBidi"/>
          <w:b/>
          <w:sz w:val="24"/>
          <w:szCs w:val="24"/>
          <w:lang w:val="en-GB"/>
        </w:rPr>
        <w:t>S</w:t>
      </w:r>
      <w:bookmarkEnd w:id="17"/>
      <w:bookmarkEnd w:id="18"/>
      <w:r w:rsidRPr="00561831">
        <w:rPr>
          <w:rFonts w:ascii="Arial" w:hAnsi="Arial" w:cstheme="minorBidi"/>
          <w:b/>
          <w:sz w:val="24"/>
          <w:szCs w:val="24"/>
          <w:lang w:val="en-GB"/>
        </w:rPr>
        <w:t>1</w:t>
      </w:r>
      <w:bookmarkStart w:id="19" w:name="OLE_LINK141"/>
      <w:bookmarkStart w:id="20" w:name="OLE_LINK142"/>
      <w:bookmarkStart w:id="21" w:name="OLE_LINK152"/>
      <w:bookmarkStart w:id="22" w:name="OLE_LINK153"/>
      <w:bookmarkStart w:id="23" w:name="OLE_LINK124"/>
      <w:bookmarkStart w:id="24" w:name="OLE_LINK125"/>
      <w:r w:rsidRPr="00561831">
        <w:rPr>
          <w:rFonts w:ascii="Arial" w:hAnsi="Arial" w:cs="Arial"/>
          <w:b/>
          <w:kern w:val="0"/>
          <w:sz w:val="24"/>
          <w:szCs w:val="24"/>
        </w:rPr>
        <w:t>:</w:t>
      </w:r>
      <w:bookmarkEnd w:id="12"/>
      <w:bookmarkEnd w:id="13"/>
      <w:bookmarkEnd w:id="14"/>
      <w:r w:rsidRPr="00561831">
        <w:rPr>
          <w:rFonts w:ascii="Arial" w:hAnsi="Arial" w:cs="Arial"/>
          <w:b/>
          <w:kern w:val="0"/>
          <w:sz w:val="24"/>
          <w:szCs w:val="24"/>
        </w:rPr>
        <w:t xml:space="preserve"> </w:t>
      </w:r>
      <w:bookmarkStart w:id="25" w:name="OLE_LINK146"/>
      <w:bookmarkStart w:id="26" w:name="OLE_LINK147"/>
      <w:bookmarkStart w:id="27" w:name="OLE_LINK148"/>
      <w:bookmarkStart w:id="28" w:name="OLE_LINK149"/>
      <w:bookmarkStart w:id="29" w:name="OLE_LINK99"/>
      <w:bookmarkStart w:id="30" w:name="OLE_LINK100"/>
      <w:bookmarkStart w:id="31" w:name="OLE_LINK116"/>
      <w:bookmarkStart w:id="32" w:name="OLE_LINK117"/>
      <w:bookmarkStart w:id="33" w:name="OLE_LINK154"/>
      <w:bookmarkStart w:id="34" w:name="OLE_LINK155"/>
      <w:bookmarkStart w:id="35" w:name="OLE_LINK108"/>
      <w:bookmarkStart w:id="36" w:name="OLE_LINK109"/>
      <w:bookmarkStart w:id="37" w:name="OLE_LINK103"/>
      <w:bookmarkStart w:id="38" w:name="OLE_LINK104"/>
      <w:bookmarkStart w:id="39" w:name="OLE_LINK156"/>
      <w:bookmarkStart w:id="40" w:name="OLE_LINK120"/>
      <w:bookmarkStart w:id="41" w:name="OLE_LINK121"/>
      <w:bookmarkStart w:id="42" w:name="OLE_LINK122"/>
      <w:bookmarkStart w:id="43" w:name="OLE_LINK123"/>
      <w:bookmarkStart w:id="44" w:name="OLE_LINK166"/>
      <w:bookmarkStart w:id="45" w:name="OLE_LINK167"/>
      <w:bookmarkStart w:id="46" w:name="OLE_LINK168"/>
      <w:bookmarkEnd w:id="4"/>
      <w:bookmarkEnd w:id="5"/>
      <w:bookmarkEnd w:id="6"/>
      <w:bookmarkEnd w:id="19"/>
      <w:bookmarkEnd w:id="20"/>
      <w:bookmarkEnd w:id="21"/>
      <w:bookmarkEnd w:id="22"/>
      <w:r w:rsidR="00A04A56" w:rsidRPr="00561831">
        <w:rPr>
          <w:rFonts w:ascii="Arial" w:hAnsi="Arial" w:cs="Arial" w:hint="eastAsia"/>
          <w:b/>
          <w:kern w:val="0"/>
          <w:sz w:val="24"/>
          <w:szCs w:val="24"/>
        </w:rPr>
        <w:t xml:space="preserve">Analysis </w:t>
      </w:r>
      <w:r w:rsidR="007F0DAB" w:rsidRPr="00561831">
        <w:rPr>
          <w:rFonts w:ascii="Arial" w:hAnsi="Arial" w:cs="Arial"/>
          <w:b/>
          <w:kern w:val="0"/>
          <w:sz w:val="24"/>
          <w:szCs w:val="24"/>
        </w:rPr>
        <w:t xml:space="preserve">of </w:t>
      </w:r>
      <w:bookmarkStart w:id="47" w:name="OLE_LINK211"/>
      <w:bookmarkStart w:id="48" w:name="OLE_LINK212"/>
      <w:bookmarkStart w:id="49" w:name="OLE_LINK137"/>
      <w:bookmarkStart w:id="50" w:name="OLE_LINK138"/>
      <w:bookmarkStart w:id="51" w:name="OLE_LINK139"/>
      <w:bookmarkStart w:id="52" w:name="OLE_LINK140"/>
      <w:bookmarkStart w:id="53" w:name="OLE_LINK143"/>
      <w:bookmarkStart w:id="54" w:name="OLE_LINK144"/>
      <w:bookmarkStart w:id="55" w:name="OLE_LINK145"/>
      <w:bookmarkStart w:id="56" w:name="OLE_LINK105"/>
      <w:bookmarkStart w:id="57" w:name="OLE_LINK106"/>
      <w:bookmarkStart w:id="58" w:name="OLE_LINK107"/>
      <w:bookmarkStart w:id="59" w:name="OLE_LINK113"/>
      <w:bookmarkStart w:id="60" w:name="OLE_LINK114"/>
      <w:bookmarkStart w:id="61" w:name="OLE_LINK115"/>
      <w:r w:rsidR="007F0DAB" w:rsidRPr="00561831">
        <w:rPr>
          <w:rFonts w:ascii="Arial" w:hAnsi="Arial" w:cs="Arial"/>
          <w:b/>
          <w:kern w:val="0"/>
          <w:sz w:val="24"/>
          <w:szCs w:val="24"/>
        </w:rPr>
        <w:t>w</w:t>
      </w:r>
      <w:bookmarkStart w:id="62" w:name="OLE_LINK110"/>
      <w:bookmarkStart w:id="63" w:name="OLE_LINK111"/>
      <w:bookmarkStart w:id="64" w:name="OLE_LINK112"/>
      <w:r w:rsidR="007F0DAB" w:rsidRPr="00561831">
        <w:rPr>
          <w:rFonts w:ascii="Arial" w:hAnsi="Arial" w:cs="Arial"/>
          <w:b/>
          <w:kern w:val="0"/>
          <w:sz w:val="24"/>
          <w:szCs w:val="24"/>
        </w:rPr>
        <w:t>estern</w:t>
      </w:r>
      <w:r w:rsidR="007F0DAB" w:rsidRPr="00561831">
        <w:rPr>
          <w:rFonts w:ascii="Arial" w:hAnsi="Arial" w:cs="Arial"/>
          <w:b/>
          <w:kern w:val="0"/>
          <w:sz w:val="24"/>
          <w:szCs w:val="24"/>
        </w:rPr>
        <w:t> 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A04A56" w:rsidRPr="00561831">
        <w:rPr>
          <w:rFonts w:ascii="Arial" w:hAnsi="Arial" w:cs="Arial"/>
          <w:b/>
          <w:kern w:val="0"/>
          <w:sz w:val="24"/>
          <w:szCs w:val="24"/>
        </w:rPr>
        <w:t>blotting</w:t>
      </w:r>
    </w:p>
    <w:p w:rsidR="00123C78" w:rsidRPr="00561831" w:rsidRDefault="00275B8C" w:rsidP="00123C78">
      <w:pPr>
        <w:spacing w:afterLines="30" w:after="93" w:line="360" w:lineRule="auto"/>
        <w:rPr>
          <w:rFonts w:ascii="Arial" w:hAnsi="Arial" w:cs="Arial"/>
          <w:sz w:val="24"/>
          <w:szCs w:val="24"/>
        </w:rPr>
      </w:pPr>
      <w:r w:rsidRPr="00561831">
        <w:rPr>
          <w:rFonts w:ascii="Arial" w:hAnsi="Arial" w:cs="Arial"/>
          <w:sz w:val="24"/>
          <w:szCs w:val="24"/>
        </w:rPr>
        <w:t>Protein abundance</w:t>
      </w:r>
      <w:r w:rsidR="002547A5" w:rsidRPr="00561831">
        <w:rPr>
          <w:rFonts w:ascii="Arial" w:hAnsi="Arial" w:cs="Arial" w:hint="eastAsia"/>
          <w:sz w:val="24"/>
          <w:szCs w:val="24"/>
        </w:rPr>
        <w:t>s</w:t>
      </w:r>
      <w:r w:rsidRPr="00561831">
        <w:rPr>
          <w:rFonts w:ascii="Arial" w:hAnsi="Arial" w:cs="Arial"/>
          <w:sz w:val="24"/>
          <w:szCs w:val="24"/>
        </w:rPr>
        <w:t xml:space="preserve"> of</w:t>
      </w:r>
      <w:r w:rsidRPr="00561831">
        <w:rPr>
          <w:rFonts w:ascii="Arial" w:hAnsi="Arial" w:cs="Arial" w:hint="eastAsia"/>
          <w:sz w:val="24"/>
          <w:szCs w:val="24"/>
        </w:rPr>
        <w:t xml:space="preserve"> </w:t>
      </w:r>
      <w:r w:rsidRPr="00561831">
        <w:rPr>
          <w:rFonts w:ascii="Arial" w:hAnsi="Arial" w:cs="Arial"/>
          <w:sz w:val="24"/>
          <w:szCs w:val="24"/>
        </w:rPr>
        <w:t>β-actin</w:t>
      </w:r>
      <w:r w:rsidRPr="00561831">
        <w:rPr>
          <w:rFonts w:ascii="Arial" w:hAnsi="Arial" w:cs="Arial" w:hint="eastAsia"/>
          <w:sz w:val="24"/>
          <w:szCs w:val="24"/>
        </w:rPr>
        <w:t xml:space="preserve">, </w:t>
      </w:r>
      <w:r w:rsidRPr="00561831">
        <w:rPr>
          <w:rFonts w:ascii="Arial" w:hAnsi="Arial" w:cs="Arial"/>
          <w:sz w:val="24"/>
          <w:szCs w:val="24"/>
        </w:rPr>
        <w:t>lysozyme</w:t>
      </w:r>
      <w:r w:rsidRPr="00561831">
        <w:rPr>
          <w:rFonts w:ascii="Arial" w:hAnsi="Arial" w:cs="Arial" w:hint="eastAsia"/>
          <w:sz w:val="24"/>
          <w:szCs w:val="24"/>
        </w:rPr>
        <w:t>,</w:t>
      </w:r>
      <w:r w:rsidRPr="00561831">
        <w:rPr>
          <w:rFonts w:ascii="Arial" w:hAnsi="Arial" w:cs="Arial"/>
          <w:sz w:val="24"/>
          <w:szCs w:val="24"/>
        </w:rPr>
        <w:t xml:space="preserve"> non-p-β-catenin </w:t>
      </w:r>
      <w:r w:rsidRPr="00561831">
        <w:rPr>
          <w:rFonts w:ascii="Arial" w:hAnsi="Arial" w:cs="Arial" w:hint="eastAsia"/>
          <w:sz w:val="24"/>
          <w:szCs w:val="24"/>
        </w:rPr>
        <w:t xml:space="preserve">and </w:t>
      </w:r>
      <w:r w:rsidRPr="00561831">
        <w:rPr>
          <w:rFonts w:ascii="Arial" w:hAnsi="Arial" w:cs="Arial"/>
          <w:sz w:val="24"/>
          <w:szCs w:val="24"/>
        </w:rPr>
        <w:t>β-catenin</w:t>
      </w:r>
      <w:r w:rsidR="002547A5" w:rsidRPr="00561831">
        <w:rPr>
          <w:rFonts w:ascii="Arial" w:hAnsi="Arial" w:cs="Arial" w:hint="eastAsia"/>
          <w:sz w:val="24"/>
          <w:szCs w:val="24"/>
        </w:rPr>
        <w:t xml:space="preserve"> </w:t>
      </w:r>
      <w:proofErr w:type="gramStart"/>
      <w:r w:rsidR="002547A5" w:rsidRPr="00561831">
        <w:rPr>
          <w:rFonts w:ascii="Arial" w:hAnsi="Arial" w:cs="Arial" w:hint="eastAsia"/>
          <w:sz w:val="24"/>
          <w:szCs w:val="24"/>
        </w:rPr>
        <w:t xml:space="preserve">were </w:t>
      </w:r>
      <w:r w:rsidR="002547A5" w:rsidRPr="00561831">
        <w:rPr>
          <w:rFonts w:ascii="Arial" w:hAnsi="Arial" w:cs="Arial"/>
          <w:sz w:val="24"/>
          <w:szCs w:val="24"/>
        </w:rPr>
        <w:t>based</w:t>
      </w:r>
      <w:proofErr w:type="gramEnd"/>
      <w:r w:rsidR="002547A5" w:rsidRPr="00561831">
        <w:rPr>
          <w:rFonts w:ascii="Arial" w:hAnsi="Arial" w:cs="Arial"/>
          <w:sz w:val="24"/>
          <w:szCs w:val="24"/>
        </w:rPr>
        <w:t xml:space="preserve"> on the</w:t>
      </w:r>
      <w:r w:rsidRPr="00561831">
        <w:rPr>
          <w:rFonts w:ascii="Arial" w:hAnsi="Arial" w:cs="Arial"/>
          <w:sz w:val="24"/>
          <w:szCs w:val="24"/>
        </w:rPr>
        <w:t xml:space="preserve"> western blotting</w:t>
      </w:r>
      <w:r w:rsidR="002547A5" w:rsidRPr="00561831">
        <w:rPr>
          <w:rFonts w:ascii="Arial" w:hAnsi="Arial" w:cs="Arial" w:hint="eastAsia"/>
          <w:sz w:val="24"/>
          <w:szCs w:val="24"/>
        </w:rPr>
        <w:t xml:space="preserve"> analysis. </w:t>
      </w:r>
      <w:r w:rsidR="006329C4" w:rsidRPr="00561831">
        <w:rPr>
          <w:rFonts w:ascii="Arial" w:hAnsi="Arial" w:cs="Arial"/>
          <w:sz w:val="24"/>
          <w:szCs w:val="24"/>
        </w:rPr>
        <w:t>The frozen samples were powdered under liquid nitrogen</w:t>
      </w:r>
      <w:r w:rsidR="006329C4" w:rsidRPr="00561831">
        <w:rPr>
          <w:rFonts w:ascii="Arial" w:hAnsi="Arial" w:cs="Arial" w:hint="eastAsia"/>
          <w:sz w:val="24"/>
          <w:szCs w:val="24"/>
        </w:rPr>
        <w:t>, and</w:t>
      </w:r>
      <w:r w:rsidRPr="00561831">
        <w:rPr>
          <w:rFonts w:ascii="Arial" w:hAnsi="Arial" w:cs="Arial"/>
          <w:sz w:val="24"/>
          <w:szCs w:val="24"/>
        </w:rPr>
        <w:t xml:space="preserve"> lysed in </w:t>
      </w:r>
      <w:r w:rsidR="002547A5" w:rsidRPr="00561831">
        <w:rPr>
          <w:rFonts w:ascii="Arial" w:hAnsi="Arial" w:cs="Arial" w:hint="eastAsia"/>
          <w:sz w:val="24"/>
          <w:szCs w:val="24"/>
        </w:rPr>
        <w:t xml:space="preserve">1ml </w:t>
      </w:r>
      <w:r w:rsidRPr="00561831">
        <w:rPr>
          <w:rFonts w:ascii="Arial" w:hAnsi="Arial" w:cs="Arial"/>
          <w:sz w:val="24"/>
          <w:szCs w:val="24"/>
        </w:rPr>
        <w:t xml:space="preserve">ice-cold </w:t>
      </w:r>
      <w:proofErr w:type="spellStart"/>
      <w:r w:rsidRPr="00561831">
        <w:rPr>
          <w:rFonts w:ascii="Arial" w:hAnsi="Arial" w:cs="Arial"/>
          <w:sz w:val="24"/>
          <w:szCs w:val="24"/>
        </w:rPr>
        <w:t>radioimmunoprecipitation</w:t>
      </w:r>
      <w:proofErr w:type="spellEnd"/>
      <w:r w:rsidRPr="00561831">
        <w:rPr>
          <w:rFonts w:ascii="Arial" w:hAnsi="Arial" w:cs="Arial"/>
          <w:sz w:val="24"/>
          <w:szCs w:val="24"/>
        </w:rPr>
        <w:t xml:space="preserve"> assay buffer</w:t>
      </w:r>
      <w:r w:rsidR="002547A5" w:rsidRPr="00561831">
        <w:rPr>
          <w:rFonts w:ascii="Arial" w:hAnsi="Arial" w:cs="Arial" w:hint="eastAsia"/>
          <w:sz w:val="24"/>
          <w:szCs w:val="24"/>
        </w:rPr>
        <w:t xml:space="preserve"> </w:t>
      </w:r>
      <w:r w:rsidR="002547A5" w:rsidRPr="00561831">
        <w:rPr>
          <w:rFonts w:ascii="Arial" w:hAnsi="Arial" w:cs="Arial"/>
          <w:sz w:val="24"/>
          <w:szCs w:val="24"/>
        </w:rPr>
        <w:t xml:space="preserve">[150 </w:t>
      </w:r>
      <w:proofErr w:type="spellStart"/>
      <w:r w:rsidR="002547A5" w:rsidRPr="00561831">
        <w:rPr>
          <w:rFonts w:ascii="Arial" w:hAnsi="Arial" w:cs="Arial"/>
          <w:sz w:val="24"/>
          <w:szCs w:val="24"/>
        </w:rPr>
        <w:t>mM</w:t>
      </w:r>
      <w:proofErr w:type="spellEnd"/>
      <w:r w:rsidR="002547A5" w:rsidRPr="00561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7A5" w:rsidRPr="00561831">
        <w:rPr>
          <w:rFonts w:ascii="Arial" w:hAnsi="Arial" w:cs="Arial"/>
          <w:sz w:val="24"/>
          <w:szCs w:val="24"/>
        </w:rPr>
        <w:t>NaCl</w:t>
      </w:r>
      <w:proofErr w:type="spellEnd"/>
      <w:r w:rsidR="002547A5" w:rsidRPr="00561831">
        <w:rPr>
          <w:rFonts w:ascii="Arial" w:hAnsi="Arial" w:cs="Arial"/>
          <w:sz w:val="24"/>
          <w:szCs w:val="24"/>
        </w:rPr>
        <w:t>, 1% Triton</w:t>
      </w:r>
      <w:r w:rsidR="002547A5" w:rsidRPr="00561831">
        <w:rPr>
          <w:rFonts w:ascii="Arial" w:hAnsi="Arial" w:cs="Arial" w:hint="eastAsia"/>
          <w:sz w:val="24"/>
          <w:szCs w:val="24"/>
        </w:rPr>
        <w:t xml:space="preserve"> </w:t>
      </w:r>
      <w:r w:rsidR="002547A5" w:rsidRPr="00561831">
        <w:rPr>
          <w:rFonts w:ascii="Arial" w:hAnsi="Arial" w:cs="Arial"/>
          <w:sz w:val="24"/>
          <w:szCs w:val="24"/>
        </w:rPr>
        <w:t xml:space="preserve">X-100, 0.5% sodium </w:t>
      </w:r>
      <w:proofErr w:type="spellStart"/>
      <w:r w:rsidR="002547A5" w:rsidRPr="00561831">
        <w:rPr>
          <w:rFonts w:ascii="Arial" w:hAnsi="Arial" w:cs="Arial"/>
          <w:sz w:val="24"/>
          <w:szCs w:val="24"/>
        </w:rPr>
        <w:t>deoxycholate</w:t>
      </w:r>
      <w:proofErr w:type="spellEnd"/>
      <w:r w:rsidR="002547A5" w:rsidRPr="00561831">
        <w:rPr>
          <w:rFonts w:ascii="Arial" w:hAnsi="Arial" w:cs="Arial"/>
          <w:sz w:val="24"/>
          <w:szCs w:val="24"/>
        </w:rPr>
        <w:t xml:space="preserve">, 0.1% </w:t>
      </w:r>
      <w:r w:rsidR="003A71A4" w:rsidRPr="00561831">
        <w:rPr>
          <w:rFonts w:ascii="Arial" w:eastAsia="TimesNewRomanPSMT" w:hAnsi="Arial" w:cs="Arial"/>
          <w:sz w:val="24"/>
        </w:rPr>
        <w:t>sodium dodecyl sulfate (SDS)</w:t>
      </w:r>
      <w:r w:rsidR="002547A5" w:rsidRPr="00561831">
        <w:rPr>
          <w:rFonts w:ascii="Arial" w:hAnsi="Arial" w:cs="Arial"/>
          <w:sz w:val="24"/>
          <w:szCs w:val="24"/>
        </w:rPr>
        <w:t xml:space="preserve">, and 50 </w:t>
      </w:r>
      <w:proofErr w:type="spellStart"/>
      <w:r w:rsidR="002547A5" w:rsidRPr="00561831">
        <w:rPr>
          <w:rFonts w:ascii="Arial" w:hAnsi="Arial" w:cs="Arial"/>
          <w:sz w:val="24"/>
          <w:szCs w:val="24"/>
        </w:rPr>
        <w:t>mM</w:t>
      </w:r>
      <w:proofErr w:type="spellEnd"/>
      <w:r w:rsidR="002547A5" w:rsidRPr="00561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47A5" w:rsidRPr="00561831">
        <w:rPr>
          <w:rFonts w:ascii="Arial" w:hAnsi="Arial" w:cs="Arial"/>
          <w:sz w:val="24"/>
          <w:szCs w:val="24"/>
        </w:rPr>
        <w:t>Tris-HCl</w:t>
      </w:r>
      <w:proofErr w:type="spellEnd"/>
      <w:r w:rsidR="002547A5" w:rsidRPr="00561831">
        <w:rPr>
          <w:rFonts w:ascii="Arial" w:hAnsi="Arial" w:cs="Arial"/>
          <w:sz w:val="24"/>
          <w:szCs w:val="24"/>
        </w:rPr>
        <w:t xml:space="preserve"> (pH 7.4)]</w:t>
      </w:r>
      <w:r w:rsidR="00D3746C" w:rsidRPr="00561831">
        <w:rPr>
          <w:rFonts w:ascii="Arial" w:hAnsi="Arial" w:cs="Arial" w:hint="eastAsia"/>
          <w:sz w:val="24"/>
          <w:szCs w:val="24"/>
        </w:rPr>
        <w:t>,</w:t>
      </w:r>
      <w:r w:rsidRPr="00561831">
        <w:rPr>
          <w:rFonts w:ascii="Arial" w:hAnsi="Arial" w:cs="Arial"/>
          <w:sz w:val="24"/>
          <w:szCs w:val="24"/>
        </w:rPr>
        <w:t xml:space="preserve"> supplemented with protease inhibitor </w:t>
      </w:r>
      <w:proofErr w:type="spellStart"/>
      <w:r w:rsidRPr="00561831">
        <w:rPr>
          <w:rFonts w:ascii="Arial" w:hAnsi="Arial" w:cs="Arial"/>
          <w:sz w:val="24"/>
          <w:szCs w:val="24"/>
        </w:rPr>
        <w:t>phenylmethanesulfonyl</w:t>
      </w:r>
      <w:proofErr w:type="spellEnd"/>
      <w:r w:rsidRPr="00561831">
        <w:rPr>
          <w:rFonts w:ascii="Arial" w:hAnsi="Arial" w:cs="Arial"/>
          <w:sz w:val="24"/>
          <w:szCs w:val="24"/>
        </w:rPr>
        <w:t xml:space="preserve"> fluoride</w:t>
      </w:r>
      <w:r w:rsidR="00864311" w:rsidRPr="00561831">
        <w:rPr>
          <w:rFonts w:ascii="Arial" w:hAnsi="Arial" w:cs="Arial" w:hint="eastAsia"/>
          <w:sz w:val="24"/>
          <w:szCs w:val="24"/>
        </w:rPr>
        <w:t xml:space="preserve"> (10</w:t>
      </w:r>
      <w:r w:rsidR="00864311" w:rsidRPr="00561831">
        <w:rPr>
          <w:rFonts w:ascii="Arial" w:hAnsi="Arial" w:cs="Arial"/>
          <w:sz w:val="24"/>
          <w:szCs w:val="24"/>
        </w:rPr>
        <w:t>µ</w:t>
      </w:r>
      <w:r w:rsidR="00864311" w:rsidRPr="00561831">
        <w:rPr>
          <w:rFonts w:ascii="Arial" w:hAnsi="Arial" w:cs="Arial" w:hint="eastAsia"/>
          <w:sz w:val="24"/>
          <w:szCs w:val="24"/>
        </w:rPr>
        <w:t>L/1ml)</w:t>
      </w:r>
      <w:r w:rsidRPr="00561831">
        <w:rPr>
          <w:rFonts w:ascii="Arial" w:hAnsi="Arial" w:cs="Arial"/>
          <w:sz w:val="24"/>
          <w:szCs w:val="24"/>
        </w:rPr>
        <w:t>. The lysates were centrifuged at 12</w:t>
      </w:r>
      <w:r w:rsidRPr="00561831">
        <w:rPr>
          <w:rFonts w:ascii="Arial" w:hAnsi="Arial" w:cs="Arial" w:hint="eastAsia"/>
          <w:sz w:val="24"/>
          <w:szCs w:val="24"/>
        </w:rPr>
        <w:t xml:space="preserve"> </w:t>
      </w:r>
      <w:proofErr w:type="gramStart"/>
      <w:r w:rsidRPr="00561831">
        <w:rPr>
          <w:rFonts w:ascii="Arial" w:hAnsi="Arial" w:cs="Arial"/>
          <w:sz w:val="24"/>
          <w:szCs w:val="24"/>
        </w:rPr>
        <w:t>000 ×</w:t>
      </w:r>
      <w:proofErr w:type="gramEnd"/>
      <w:r w:rsidRPr="00561831">
        <w:rPr>
          <w:rFonts w:ascii="Arial" w:hAnsi="Arial" w:cs="Arial"/>
          <w:sz w:val="24"/>
          <w:szCs w:val="24"/>
        </w:rPr>
        <w:t xml:space="preserve"> </w:t>
      </w:r>
      <w:r w:rsidRPr="00561831">
        <w:rPr>
          <w:rFonts w:ascii="Arial" w:hAnsi="Arial" w:cs="Arial"/>
          <w:i/>
          <w:sz w:val="24"/>
          <w:szCs w:val="24"/>
        </w:rPr>
        <w:t>g</w:t>
      </w:r>
      <w:r w:rsidRPr="00561831">
        <w:rPr>
          <w:rFonts w:ascii="Arial" w:hAnsi="Arial" w:cs="Arial"/>
          <w:sz w:val="24"/>
          <w:szCs w:val="24"/>
        </w:rPr>
        <w:t xml:space="preserve"> for 10 min at 4°C. </w:t>
      </w:r>
      <w:r w:rsidRPr="00561831">
        <w:rPr>
          <w:rFonts w:ascii="Arial" w:hAnsi="Arial" w:cs="Arial"/>
          <w:sz w:val="24"/>
        </w:rPr>
        <w:t>Total protein content of the supernatant fluids was</w:t>
      </w:r>
      <w:r w:rsidRPr="00561831">
        <w:rPr>
          <w:rFonts w:ascii="Arial" w:eastAsia="TimesNewRomanPSMT" w:hAnsi="Arial" w:cs="Arial"/>
          <w:sz w:val="24"/>
        </w:rPr>
        <w:t xml:space="preserve"> determined </w:t>
      </w:r>
      <w:r w:rsidRPr="00561831">
        <w:rPr>
          <w:rFonts w:ascii="Arial" w:hAnsi="Arial" w:cs="Arial"/>
          <w:sz w:val="24"/>
        </w:rPr>
        <w:t xml:space="preserve">using a </w:t>
      </w:r>
      <w:proofErr w:type="spellStart"/>
      <w:r w:rsidRPr="00561831">
        <w:rPr>
          <w:rFonts w:ascii="Arial" w:hAnsi="Arial" w:cs="Arial"/>
          <w:sz w:val="24"/>
        </w:rPr>
        <w:t>bicinchoninic</w:t>
      </w:r>
      <w:proofErr w:type="spellEnd"/>
      <w:r w:rsidRPr="00561831">
        <w:rPr>
          <w:rFonts w:ascii="Arial" w:hAnsi="Arial" w:cs="Arial"/>
          <w:sz w:val="24"/>
        </w:rPr>
        <w:t xml:space="preserve"> acid protein assay kit</w:t>
      </w:r>
      <w:r w:rsidRPr="00561831">
        <w:rPr>
          <w:rFonts w:ascii="Arial" w:eastAsia="TimesNewRomanPSMT" w:hAnsi="Arial" w:cs="Arial"/>
          <w:sz w:val="24"/>
        </w:rPr>
        <w:t xml:space="preserve">. </w:t>
      </w:r>
      <w:r w:rsidR="00D3746C" w:rsidRPr="00561831">
        <w:rPr>
          <w:rFonts w:ascii="Arial" w:eastAsia="TimesNewRomanPSMT" w:hAnsi="Arial" w:cs="Arial"/>
          <w:sz w:val="24"/>
        </w:rPr>
        <w:t>All samples were adjusted</w:t>
      </w:r>
      <w:r w:rsidR="00D3746C" w:rsidRPr="00561831">
        <w:rPr>
          <w:rFonts w:ascii="Arial" w:hAnsi="Arial" w:cs="Arial" w:hint="eastAsia"/>
          <w:sz w:val="24"/>
        </w:rPr>
        <w:t xml:space="preserve"> </w:t>
      </w:r>
      <w:r w:rsidR="00D3746C" w:rsidRPr="00561831">
        <w:rPr>
          <w:rFonts w:ascii="Arial" w:eastAsia="TimesNewRomanPSMT" w:hAnsi="Arial" w:cs="Arial"/>
          <w:sz w:val="24"/>
        </w:rPr>
        <w:t xml:space="preserve">to an equal protein concentration and then diluted with </w:t>
      </w:r>
      <w:proofErr w:type="gramStart"/>
      <w:r w:rsidR="00D3746C" w:rsidRPr="00561831">
        <w:rPr>
          <w:rFonts w:ascii="Arial" w:hAnsi="Arial" w:cs="Arial" w:hint="eastAsia"/>
          <w:sz w:val="24"/>
        </w:rPr>
        <w:t>5</w:t>
      </w:r>
      <w:proofErr w:type="gramEnd"/>
      <w:r w:rsidR="00D3746C" w:rsidRPr="00561831">
        <w:rPr>
          <w:rFonts w:ascii="Arial" w:eastAsia="TimesNewRomanPSMT" w:hAnsi="Arial" w:cs="Arial"/>
          <w:sz w:val="24"/>
        </w:rPr>
        <w:t xml:space="preserve"> × loading buffer [0.63 ml of 0.5 M </w:t>
      </w:r>
      <w:proofErr w:type="spellStart"/>
      <w:r w:rsidR="00D3746C" w:rsidRPr="00561831">
        <w:rPr>
          <w:rFonts w:ascii="Arial" w:eastAsia="TimesNewRomanPSMT" w:hAnsi="Arial" w:cs="Arial"/>
          <w:sz w:val="24"/>
        </w:rPr>
        <w:t>Tris-HCl</w:t>
      </w:r>
      <w:proofErr w:type="spellEnd"/>
      <w:r w:rsidR="00D3746C" w:rsidRPr="00561831">
        <w:rPr>
          <w:rFonts w:ascii="Arial" w:eastAsia="TimesNewRomanPSMT" w:hAnsi="Arial" w:cs="Arial"/>
          <w:sz w:val="24"/>
        </w:rPr>
        <w:t xml:space="preserve"> (pH6.8), 0.42 ml 75% glycerol, 0.125 g SDS, 0.2ml β-</w:t>
      </w:r>
      <w:proofErr w:type="spellStart"/>
      <w:r w:rsidR="00D3746C" w:rsidRPr="00561831">
        <w:rPr>
          <w:rFonts w:ascii="Arial" w:eastAsia="TimesNewRomanPSMT" w:hAnsi="Arial" w:cs="Arial"/>
          <w:sz w:val="24"/>
        </w:rPr>
        <w:t>mercaptoethanol</w:t>
      </w:r>
      <w:proofErr w:type="spellEnd"/>
      <w:r w:rsidR="00D3746C" w:rsidRPr="00561831">
        <w:rPr>
          <w:rFonts w:ascii="Arial" w:eastAsia="TimesNewRomanPSMT" w:hAnsi="Arial" w:cs="Arial"/>
          <w:sz w:val="24"/>
        </w:rPr>
        <w:t>, 0.2 ml 0.05%</w:t>
      </w:r>
      <w:r w:rsidR="00D3746C" w:rsidRPr="00561831">
        <w:rPr>
          <w:rFonts w:ascii="Arial" w:hAnsi="Arial" w:cs="Arial" w:hint="eastAsia"/>
          <w:sz w:val="24"/>
        </w:rPr>
        <w:t xml:space="preserve"> </w:t>
      </w:r>
      <w:r w:rsidR="00D3746C" w:rsidRPr="00561831">
        <w:rPr>
          <w:rFonts w:ascii="Arial" w:eastAsia="TimesNewRomanPSMT" w:hAnsi="Arial" w:cs="Arial"/>
          <w:sz w:val="24"/>
        </w:rPr>
        <w:t xml:space="preserve">solution of </w:t>
      </w:r>
      <w:proofErr w:type="spellStart"/>
      <w:r w:rsidR="00D3746C" w:rsidRPr="00561831">
        <w:rPr>
          <w:rFonts w:ascii="Arial" w:eastAsia="TimesNewRomanPSMT" w:hAnsi="Arial" w:cs="Arial"/>
          <w:sz w:val="24"/>
        </w:rPr>
        <w:t>bromphenol</w:t>
      </w:r>
      <w:proofErr w:type="spellEnd"/>
      <w:r w:rsidR="00D3746C" w:rsidRPr="00561831">
        <w:rPr>
          <w:rFonts w:ascii="Arial" w:eastAsia="TimesNewRomanPSMT" w:hAnsi="Arial" w:cs="Arial"/>
          <w:sz w:val="24"/>
        </w:rPr>
        <w:t xml:space="preserve"> blue, and 1 ml water] and heated in boiling water for </w:t>
      </w:r>
      <w:r w:rsidR="00D3746C" w:rsidRPr="00561831">
        <w:rPr>
          <w:rFonts w:ascii="Arial" w:hAnsi="Arial" w:cs="Arial" w:hint="eastAsia"/>
          <w:sz w:val="24"/>
        </w:rPr>
        <w:t>10m</w:t>
      </w:r>
      <w:r w:rsidR="00D3746C" w:rsidRPr="00561831">
        <w:rPr>
          <w:rFonts w:ascii="Arial" w:eastAsia="TimesNewRomanPSMT" w:hAnsi="Arial" w:cs="Arial" w:hint="eastAsia"/>
          <w:sz w:val="24"/>
        </w:rPr>
        <w:t>in</w:t>
      </w:r>
      <w:r w:rsidR="00D3746C" w:rsidRPr="00561831">
        <w:rPr>
          <w:rFonts w:ascii="Arial" w:eastAsia="TimesNewRomanPSMT" w:hAnsi="Arial" w:cs="Arial"/>
          <w:sz w:val="24"/>
        </w:rPr>
        <w:t xml:space="preserve"> </w:t>
      </w:r>
      <w:r w:rsidR="00D3746C" w:rsidRPr="00561831">
        <w:rPr>
          <w:rFonts w:ascii="Arial" w:eastAsia="TimesNewRomanPSMT" w:hAnsi="Arial" w:cs="Arial" w:hint="eastAsia"/>
          <w:sz w:val="24"/>
        </w:rPr>
        <w:t xml:space="preserve">to </w:t>
      </w:r>
      <w:r w:rsidR="00D3746C" w:rsidRPr="00561831">
        <w:rPr>
          <w:rFonts w:ascii="Arial" w:eastAsia="TimesNewRomanPSMT" w:hAnsi="Arial" w:cs="Arial"/>
          <w:sz w:val="24"/>
        </w:rPr>
        <w:t>de</w:t>
      </w:r>
      <w:r w:rsidR="00D3746C" w:rsidRPr="00561831">
        <w:rPr>
          <w:rFonts w:ascii="Arial" w:hAnsi="Arial" w:cs="Arial"/>
          <w:sz w:val="24"/>
        </w:rPr>
        <w:t>nature</w:t>
      </w:r>
      <w:r w:rsidR="00D3746C" w:rsidRPr="00561831">
        <w:rPr>
          <w:rFonts w:ascii="Arial" w:hAnsi="Arial" w:cs="Arial" w:hint="eastAsia"/>
          <w:sz w:val="24"/>
        </w:rPr>
        <w:t>.</w:t>
      </w:r>
      <w:r w:rsidR="00D3746C" w:rsidRPr="00561831">
        <w:rPr>
          <w:rFonts w:ascii="Arial" w:hAnsi="Arial" w:cs="Arial" w:hint="eastAsia"/>
          <w:sz w:val="24"/>
          <w:szCs w:val="24"/>
        </w:rPr>
        <w:t xml:space="preserve"> </w:t>
      </w:r>
      <w:r w:rsidR="003A71A4" w:rsidRPr="00561831">
        <w:rPr>
          <w:rFonts w:ascii="Arial" w:hAnsi="Arial" w:cs="Arial" w:hint="eastAsia"/>
          <w:sz w:val="24"/>
          <w:szCs w:val="24"/>
        </w:rPr>
        <w:t xml:space="preserve">The </w:t>
      </w:r>
      <w:r w:rsidR="003A71A4" w:rsidRPr="00561831">
        <w:rPr>
          <w:rFonts w:ascii="Arial" w:eastAsia="TimesNewRomanPSMT" w:hAnsi="Arial" w:cs="Arial"/>
          <w:sz w:val="24"/>
        </w:rPr>
        <w:t>de</w:t>
      </w:r>
      <w:r w:rsidR="003A71A4" w:rsidRPr="00561831">
        <w:rPr>
          <w:rFonts w:ascii="Arial" w:hAnsi="Arial" w:cs="Arial"/>
          <w:sz w:val="24"/>
        </w:rPr>
        <w:t>natured</w:t>
      </w:r>
      <w:r w:rsidRPr="00561831">
        <w:rPr>
          <w:rFonts w:ascii="Arial" w:hAnsi="Arial" w:cs="Arial"/>
          <w:sz w:val="24"/>
          <w:szCs w:val="24"/>
        </w:rPr>
        <w:t xml:space="preserve"> protein</w:t>
      </w:r>
      <w:r w:rsidR="003A71A4" w:rsidRPr="00561831">
        <w:rPr>
          <w:rFonts w:ascii="Arial" w:hAnsi="Arial" w:cs="Arial"/>
          <w:sz w:val="24"/>
          <w:szCs w:val="24"/>
        </w:rPr>
        <w:t>s</w:t>
      </w:r>
      <w:r w:rsidRPr="0056183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61831">
        <w:rPr>
          <w:rFonts w:ascii="Arial" w:hAnsi="Arial" w:cs="Arial"/>
          <w:sz w:val="24"/>
          <w:szCs w:val="24"/>
        </w:rPr>
        <w:t>were separated</w:t>
      </w:r>
      <w:proofErr w:type="gramEnd"/>
      <w:r w:rsidRPr="00561831">
        <w:rPr>
          <w:rFonts w:ascii="Arial" w:hAnsi="Arial" w:cs="Arial"/>
          <w:sz w:val="24"/>
          <w:szCs w:val="24"/>
        </w:rPr>
        <w:t xml:space="preserve"> by sodium dodecyl sulfate-polyacrylamide gel electrophoresis (SDS-PAGE) on a 10% </w:t>
      </w:r>
      <w:r w:rsidR="00D3746C" w:rsidRPr="00561831">
        <w:rPr>
          <w:rFonts w:ascii="Arial" w:hAnsi="Arial" w:cs="Arial"/>
          <w:sz w:val="24"/>
          <w:szCs w:val="24"/>
        </w:rPr>
        <w:t xml:space="preserve">gradient </w:t>
      </w:r>
      <w:r w:rsidRPr="00561831">
        <w:rPr>
          <w:rFonts w:ascii="Arial" w:hAnsi="Arial" w:cs="Arial"/>
          <w:sz w:val="24"/>
          <w:szCs w:val="24"/>
        </w:rPr>
        <w:t xml:space="preserve">gel. </w:t>
      </w:r>
      <w:r w:rsidR="00390C45" w:rsidRPr="00561831">
        <w:rPr>
          <w:rFonts w:ascii="Arial" w:hAnsi="Arial" w:cs="Arial"/>
          <w:sz w:val="24"/>
          <w:szCs w:val="24"/>
        </w:rPr>
        <w:t xml:space="preserve">Separated proteins </w:t>
      </w:r>
      <w:proofErr w:type="gramStart"/>
      <w:r w:rsidR="00390C45" w:rsidRPr="00561831">
        <w:rPr>
          <w:rFonts w:ascii="Arial" w:hAnsi="Arial" w:cs="Arial"/>
          <w:sz w:val="24"/>
          <w:szCs w:val="24"/>
        </w:rPr>
        <w:t>were transferred</w:t>
      </w:r>
      <w:proofErr w:type="gramEnd"/>
      <w:r w:rsidR="00390C45" w:rsidRPr="00561831">
        <w:rPr>
          <w:rFonts w:ascii="Arial" w:hAnsi="Arial" w:cs="Arial"/>
          <w:sz w:val="24"/>
          <w:szCs w:val="24"/>
        </w:rPr>
        <w:t xml:space="preserve"> onto </w:t>
      </w:r>
      <w:proofErr w:type="spellStart"/>
      <w:r w:rsidR="00390C45" w:rsidRPr="00561831">
        <w:rPr>
          <w:rFonts w:ascii="Arial" w:hAnsi="Arial" w:cs="Arial"/>
          <w:sz w:val="24"/>
          <w:szCs w:val="24"/>
        </w:rPr>
        <w:t>polyvinylidene</w:t>
      </w:r>
      <w:proofErr w:type="spellEnd"/>
      <w:r w:rsidR="00390C45" w:rsidRPr="00561831">
        <w:rPr>
          <w:rFonts w:ascii="Arial" w:hAnsi="Arial" w:cs="Arial"/>
          <w:sz w:val="24"/>
          <w:szCs w:val="24"/>
        </w:rPr>
        <w:t xml:space="preserve"> fluoride (PVDF) </w:t>
      </w:r>
      <w:bookmarkStart w:id="65" w:name="OLE_LINK436"/>
      <w:bookmarkStart w:id="66" w:name="OLE_LINK437"/>
      <w:r w:rsidR="00390C45" w:rsidRPr="00561831">
        <w:rPr>
          <w:rFonts w:ascii="Arial" w:hAnsi="Arial" w:cs="Arial"/>
          <w:sz w:val="24"/>
          <w:szCs w:val="24"/>
        </w:rPr>
        <w:t>membrane</w:t>
      </w:r>
      <w:bookmarkEnd w:id="65"/>
      <w:bookmarkEnd w:id="66"/>
      <w:r w:rsidR="00390C45" w:rsidRPr="00561831">
        <w:rPr>
          <w:rFonts w:ascii="Arial" w:hAnsi="Arial" w:cs="Arial"/>
          <w:sz w:val="24"/>
          <w:szCs w:val="24"/>
        </w:rPr>
        <w:t>s</w:t>
      </w:r>
      <w:r w:rsidR="00476E8D" w:rsidRPr="00561831">
        <w:rPr>
          <w:rFonts w:ascii="Arial" w:hAnsi="Arial" w:cs="Arial" w:hint="eastAsia"/>
          <w:sz w:val="24"/>
          <w:szCs w:val="24"/>
        </w:rPr>
        <w:t xml:space="preserve"> in </w:t>
      </w:r>
      <w:r w:rsidR="00476E8D" w:rsidRPr="00561831">
        <w:rPr>
          <w:rFonts w:ascii="Arial" w:hAnsi="Arial" w:cs="Arial"/>
          <w:sz w:val="24"/>
          <w:szCs w:val="24"/>
        </w:rPr>
        <w:t>transfer</w:t>
      </w:r>
      <w:r w:rsidR="00476E8D" w:rsidRPr="00561831">
        <w:rPr>
          <w:rFonts w:ascii="Arial" w:hAnsi="Arial" w:cs="Arial" w:hint="eastAsia"/>
          <w:sz w:val="24"/>
          <w:szCs w:val="24"/>
        </w:rPr>
        <w:t xml:space="preserve"> </w:t>
      </w:r>
      <w:r w:rsidR="00476E8D" w:rsidRPr="00561831">
        <w:rPr>
          <w:rFonts w:ascii="Arial" w:hAnsi="Arial" w:cs="Arial"/>
          <w:sz w:val="24"/>
          <w:szCs w:val="24"/>
        </w:rPr>
        <w:t>buffer</w:t>
      </w:r>
      <w:r w:rsidR="00390C45" w:rsidRPr="00561831">
        <w:rPr>
          <w:rFonts w:ascii="Arial" w:hAnsi="Arial" w:cs="Arial"/>
          <w:sz w:val="24"/>
          <w:szCs w:val="24"/>
        </w:rPr>
        <w:t>.</w:t>
      </w:r>
      <w:r w:rsidR="00390C45" w:rsidRPr="00561831">
        <w:rPr>
          <w:rFonts w:ascii="Arial" w:hAnsi="Arial" w:cs="Arial" w:hint="eastAsia"/>
          <w:sz w:val="24"/>
          <w:szCs w:val="24"/>
        </w:rPr>
        <w:t xml:space="preserve"> </w:t>
      </w:r>
      <w:r w:rsidR="003A71A4" w:rsidRPr="00561831">
        <w:rPr>
          <w:rFonts w:ascii="Arial" w:hAnsi="Arial" w:cs="Arial"/>
          <w:sz w:val="24"/>
          <w:szCs w:val="24"/>
        </w:rPr>
        <w:t>Make notches in</w:t>
      </w:r>
      <w:r w:rsidR="003A71A4" w:rsidRPr="00561831">
        <w:rPr>
          <w:rFonts w:ascii="Arial" w:hAnsi="Arial" w:cs="Arial" w:hint="eastAsia"/>
          <w:sz w:val="24"/>
          <w:szCs w:val="24"/>
        </w:rPr>
        <w:t xml:space="preserve"> </w:t>
      </w:r>
      <w:r w:rsidR="00864311" w:rsidRPr="00561831">
        <w:rPr>
          <w:rFonts w:ascii="Arial" w:hAnsi="Arial" w:cs="Arial" w:hint="eastAsia"/>
          <w:sz w:val="24"/>
          <w:szCs w:val="24"/>
        </w:rPr>
        <w:t xml:space="preserve">the </w:t>
      </w:r>
      <w:r w:rsidR="00390C45" w:rsidRPr="00561831">
        <w:rPr>
          <w:rFonts w:ascii="Arial" w:hAnsi="Arial" w:cs="Arial" w:hint="eastAsia"/>
          <w:sz w:val="24"/>
          <w:szCs w:val="24"/>
        </w:rPr>
        <w:t xml:space="preserve">corner of </w:t>
      </w:r>
      <w:r w:rsidR="00476E8D" w:rsidRPr="00561831">
        <w:rPr>
          <w:rFonts w:ascii="Arial" w:hAnsi="Arial" w:cs="Arial"/>
          <w:sz w:val="24"/>
          <w:szCs w:val="24"/>
        </w:rPr>
        <w:t>membranes</w:t>
      </w:r>
      <w:r w:rsidR="00390C45" w:rsidRPr="00561831">
        <w:rPr>
          <w:rFonts w:ascii="Arial" w:hAnsi="Arial" w:cs="Arial" w:hint="eastAsia"/>
          <w:sz w:val="24"/>
          <w:szCs w:val="24"/>
        </w:rPr>
        <w:t xml:space="preserve"> for orientation.</w:t>
      </w:r>
      <w:r w:rsidR="00A7764A" w:rsidRPr="00561831">
        <w:rPr>
          <w:rFonts w:ascii="Arial" w:hAnsi="Arial" w:cs="Arial" w:hint="eastAsia"/>
          <w:sz w:val="24"/>
          <w:szCs w:val="24"/>
        </w:rPr>
        <w:t xml:space="preserve"> </w:t>
      </w:r>
    </w:p>
    <w:p w:rsidR="00275B8C" w:rsidRPr="00561831" w:rsidRDefault="00476E8D" w:rsidP="00123C78">
      <w:pPr>
        <w:spacing w:afterLines="50" w:after="156" w:line="360" w:lineRule="auto"/>
        <w:rPr>
          <w:rFonts w:ascii="Arial" w:hAnsi="Arial" w:cs="Arial"/>
          <w:sz w:val="24"/>
          <w:szCs w:val="24"/>
        </w:rPr>
      </w:pPr>
      <w:proofErr w:type="spellStart"/>
      <w:r w:rsidRPr="00561831">
        <w:rPr>
          <w:rFonts w:ascii="Arial" w:hAnsi="Arial" w:cs="Arial"/>
          <w:sz w:val="24"/>
          <w:szCs w:val="24"/>
        </w:rPr>
        <w:t>Immuno</w:t>
      </w:r>
      <w:r w:rsidRPr="00561831">
        <w:rPr>
          <w:rFonts w:ascii="Arial" w:hAnsi="Arial" w:cs="Arial" w:hint="eastAsia"/>
          <w:sz w:val="24"/>
          <w:szCs w:val="24"/>
        </w:rPr>
        <w:t>detection</w:t>
      </w:r>
      <w:proofErr w:type="spellEnd"/>
      <w:r w:rsidRPr="00561831">
        <w:rPr>
          <w:rFonts w:ascii="Arial" w:hAnsi="Arial" w:cs="Arial" w:hint="eastAsia"/>
          <w:sz w:val="24"/>
          <w:szCs w:val="24"/>
        </w:rPr>
        <w:t>: M</w:t>
      </w:r>
      <w:r w:rsidR="00275B8C" w:rsidRPr="00561831">
        <w:rPr>
          <w:rFonts w:ascii="Arial" w:hAnsi="Arial" w:cs="Arial"/>
          <w:sz w:val="24"/>
          <w:szCs w:val="24"/>
        </w:rPr>
        <w:t xml:space="preserve">embranes were blocked at room temperature for 2 h with 5% non-fat dried milk in </w:t>
      </w:r>
      <w:proofErr w:type="spellStart"/>
      <w:r w:rsidR="00275B8C" w:rsidRPr="00561831">
        <w:rPr>
          <w:rFonts w:ascii="Arial" w:hAnsi="Arial" w:cs="Arial"/>
          <w:sz w:val="24"/>
          <w:szCs w:val="24"/>
        </w:rPr>
        <w:t>tris</w:t>
      </w:r>
      <w:proofErr w:type="spellEnd"/>
      <w:r w:rsidR="00275B8C" w:rsidRPr="00561831">
        <w:rPr>
          <w:rFonts w:ascii="Arial" w:hAnsi="Arial" w:cs="Arial"/>
          <w:sz w:val="24"/>
          <w:szCs w:val="24"/>
        </w:rPr>
        <w:t xml:space="preserve">-buffered saline with tween (TBST), then </w:t>
      </w:r>
      <w:bookmarkStart w:id="67" w:name="OLE_LINK434"/>
      <w:bookmarkStart w:id="68" w:name="OLE_LINK435"/>
      <w:bookmarkStart w:id="69" w:name="OLE_LINK438"/>
      <w:bookmarkStart w:id="70" w:name="OLE_LINK439"/>
      <w:r w:rsidR="00275B8C" w:rsidRPr="00561831">
        <w:rPr>
          <w:rFonts w:ascii="Arial" w:hAnsi="Arial" w:cs="Arial"/>
          <w:sz w:val="24"/>
          <w:szCs w:val="24"/>
        </w:rPr>
        <w:t>incubated</w:t>
      </w:r>
      <w:bookmarkEnd w:id="67"/>
      <w:bookmarkEnd w:id="68"/>
      <w:r w:rsidR="00275B8C" w:rsidRPr="00561831">
        <w:rPr>
          <w:rFonts w:ascii="Arial" w:hAnsi="Arial" w:cs="Arial"/>
          <w:sz w:val="24"/>
          <w:szCs w:val="24"/>
        </w:rPr>
        <w:t xml:space="preserve"> with primary antibody</w:t>
      </w:r>
      <w:bookmarkEnd w:id="69"/>
      <w:bookmarkEnd w:id="70"/>
      <w:r w:rsidR="00275B8C" w:rsidRPr="00561831">
        <w:rPr>
          <w:rFonts w:ascii="Arial" w:hAnsi="Arial" w:cs="Arial"/>
          <w:sz w:val="24"/>
          <w:szCs w:val="24"/>
        </w:rPr>
        <w:t xml:space="preserve"> [β-actin (Santa</w:t>
      </w:r>
      <w:r w:rsidR="00275B8C" w:rsidRPr="00561831">
        <w:rPr>
          <w:rFonts w:ascii="Arial" w:hAnsi="Arial" w:cs="Arial" w:hint="eastAsia"/>
          <w:sz w:val="24"/>
          <w:szCs w:val="24"/>
        </w:rPr>
        <w:t>,</w:t>
      </w:r>
      <w:r w:rsidR="00275B8C" w:rsidRPr="00561831">
        <w:rPr>
          <w:rFonts w:ascii="Arial" w:eastAsia="Arial Unicode MS" w:hAnsi="Arial" w:cs="Arial"/>
          <w:sz w:val="24"/>
          <w:szCs w:val="24"/>
        </w:rPr>
        <w:t xml:space="preserve"> </w:t>
      </w:r>
      <w:r w:rsidR="00275B8C" w:rsidRPr="00561831">
        <w:rPr>
          <w:rFonts w:ascii="Arial" w:hAnsi="Arial" w:cs="Arial"/>
          <w:sz w:val="24"/>
        </w:rPr>
        <w:t xml:space="preserve">SC-47778; </w:t>
      </w:r>
      <w:r w:rsidR="00275B8C" w:rsidRPr="00561831">
        <w:rPr>
          <w:rFonts w:ascii="Arial" w:hAnsi="Arial" w:cs="Arial"/>
          <w:sz w:val="24"/>
          <w:szCs w:val="24"/>
        </w:rPr>
        <w:t>1:3000 dilution); lysozyme (</w:t>
      </w:r>
      <w:proofErr w:type="spellStart"/>
      <w:r w:rsidR="00275B8C" w:rsidRPr="00561831">
        <w:rPr>
          <w:rFonts w:ascii="Arial" w:hAnsi="Arial" w:cs="Arial"/>
          <w:sz w:val="24"/>
          <w:szCs w:val="24"/>
        </w:rPr>
        <w:t>abcam</w:t>
      </w:r>
      <w:proofErr w:type="spellEnd"/>
      <w:r w:rsidR="00275B8C" w:rsidRPr="00561831">
        <w:rPr>
          <w:rFonts w:ascii="Arial" w:hAnsi="Arial" w:cs="Arial" w:hint="eastAsia"/>
          <w:sz w:val="24"/>
          <w:szCs w:val="24"/>
        </w:rPr>
        <w:t xml:space="preserve">, </w:t>
      </w:r>
      <w:r w:rsidR="00275B8C" w:rsidRPr="00561831">
        <w:rPr>
          <w:rFonts w:ascii="Arial" w:hAnsi="Arial" w:cs="Arial"/>
          <w:sz w:val="24"/>
          <w:szCs w:val="24"/>
        </w:rPr>
        <w:t>ab2408</w:t>
      </w:r>
      <w:r w:rsidR="00275B8C" w:rsidRPr="00561831">
        <w:rPr>
          <w:rFonts w:ascii="Arial" w:hAnsi="Arial" w:cs="Arial" w:hint="eastAsia"/>
          <w:sz w:val="24"/>
          <w:szCs w:val="24"/>
        </w:rPr>
        <w:t>;</w:t>
      </w:r>
      <w:r w:rsidR="00275B8C" w:rsidRPr="00561831">
        <w:rPr>
          <w:rFonts w:ascii="Arial" w:hAnsi="Arial" w:cs="Arial"/>
          <w:sz w:val="24"/>
          <w:szCs w:val="24"/>
        </w:rPr>
        <w:t xml:space="preserve"> 1:</w:t>
      </w:r>
      <w:r w:rsidR="00275B8C" w:rsidRPr="00561831">
        <w:rPr>
          <w:rFonts w:ascii="Arial" w:hAnsi="Arial" w:cs="Arial" w:hint="eastAsia"/>
          <w:sz w:val="24"/>
          <w:szCs w:val="24"/>
        </w:rPr>
        <w:t>1</w:t>
      </w:r>
      <w:r w:rsidR="00275B8C" w:rsidRPr="00561831">
        <w:rPr>
          <w:rFonts w:ascii="Arial" w:hAnsi="Arial" w:cs="Arial"/>
          <w:sz w:val="24"/>
          <w:szCs w:val="24"/>
        </w:rPr>
        <w:t>000 dilution); non-p-β-catenin (</w:t>
      </w:r>
      <w:hyperlink r:id="rId7" w:tgtFrame="_blank" w:history="1">
        <w:r w:rsidR="00275B8C" w:rsidRPr="00561831">
          <w:rPr>
            <w:rFonts w:ascii="Arial" w:hAnsi="Arial" w:cs="Arial"/>
            <w:sz w:val="24"/>
            <w:szCs w:val="24"/>
          </w:rPr>
          <w:t>Cell Signaling Technology</w:t>
        </w:r>
      </w:hyperlink>
      <w:r w:rsidR="00275B8C" w:rsidRPr="00561831">
        <w:rPr>
          <w:rFonts w:ascii="Arial" w:hAnsi="Arial" w:cs="Arial"/>
          <w:sz w:val="24"/>
          <w:szCs w:val="24"/>
        </w:rPr>
        <w:t>,</w:t>
      </w:r>
      <w:r w:rsidR="00275B8C" w:rsidRPr="00561831">
        <w:rPr>
          <w:rFonts w:ascii="Arial" w:hAnsi="Arial" w:cs="Arial" w:hint="eastAsia"/>
          <w:sz w:val="24"/>
          <w:szCs w:val="24"/>
        </w:rPr>
        <w:t xml:space="preserve"> D2U8Y;</w:t>
      </w:r>
      <w:r w:rsidR="00275B8C" w:rsidRPr="00561831">
        <w:rPr>
          <w:rFonts w:ascii="Arial" w:hAnsi="Arial" w:cs="Arial"/>
          <w:sz w:val="24"/>
          <w:szCs w:val="24"/>
        </w:rPr>
        <w:t xml:space="preserve"> 1:1000 dilution); β-catenin (</w:t>
      </w:r>
      <w:hyperlink r:id="rId8" w:tgtFrame="_blank" w:history="1">
        <w:r w:rsidR="00275B8C" w:rsidRPr="00561831">
          <w:rPr>
            <w:rFonts w:ascii="Arial" w:hAnsi="Arial" w:cs="Arial"/>
            <w:sz w:val="24"/>
            <w:szCs w:val="24"/>
          </w:rPr>
          <w:t>Cell Signaling Technology</w:t>
        </w:r>
      </w:hyperlink>
      <w:r w:rsidR="00275B8C" w:rsidRPr="00561831">
        <w:rPr>
          <w:rFonts w:ascii="Arial" w:hAnsi="Arial" w:cs="Arial"/>
          <w:sz w:val="24"/>
          <w:szCs w:val="24"/>
        </w:rPr>
        <w:t>,</w:t>
      </w:r>
      <w:r w:rsidR="00275B8C" w:rsidRPr="00561831">
        <w:t xml:space="preserve"> </w:t>
      </w:r>
      <w:r w:rsidR="00275B8C" w:rsidRPr="00561831">
        <w:rPr>
          <w:rFonts w:ascii="Arial" w:hAnsi="Arial" w:cs="Arial"/>
          <w:sz w:val="24"/>
          <w:szCs w:val="24"/>
        </w:rPr>
        <w:t>D10A8</w:t>
      </w:r>
      <w:r w:rsidR="00275B8C" w:rsidRPr="00561831">
        <w:rPr>
          <w:rFonts w:ascii="Arial" w:hAnsi="Arial" w:cs="Arial" w:hint="eastAsia"/>
          <w:sz w:val="24"/>
          <w:szCs w:val="24"/>
        </w:rPr>
        <w:t>;</w:t>
      </w:r>
      <w:r w:rsidR="00275B8C" w:rsidRPr="00561831">
        <w:rPr>
          <w:rFonts w:ascii="Arial" w:hAnsi="Arial" w:cs="Arial"/>
          <w:sz w:val="24"/>
          <w:szCs w:val="24"/>
        </w:rPr>
        <w:t xml:space="preserve"> 1:1000 dilution)] overnight at 4</w:t>
      </w:r>
      <w:bookmarkStart w:id="71" w:name="OLE_LINK368"/>
      <w:bookmarkStart w:id="72" w:name="OLE_LINK369"/>
      <w:bookmarkStart w:id="73" w:name="OLE_LINK370"/>
      <w:bookmarkStart w:id="74" w:name="OLE_LINK371"/>
      <w:r w:rsidR="00275B8C" w:rsidRPr="00561831">
        <w:rPr>
          <w:rFonts w:ascii="Arial" w:hAnsi="Arial" w:cs="Arial"/>
          <w:sz w:val="24"/>
          <w:szCs w:val="24"/>
        </w:rPr>
        <w:t xml:space="preserve">°C. </w:t>
      </w:r>
      <w:bookmarkStart w:id="75" w:name="OLE_LINK2001"/>
      <w:bookmarkStart w:id="76" w:name="OLE_LINK2002"/>
      <w:r w:rsidR="00275B8C" w:rsidRPr="00561831">
        <w:rPr>
          <w:rFonts w:ascii="Arial" w:hAnsi="Arial" w:cs="Arial"/>
          <w:sz w:val="24"/>
          <w:szCs w:val="24"/>
        </w:rPr>
        <w:t xml:space="preserve">After washing the membranes thrice in </w:t>
      </w:r>
      <w:bookmarkStart w:id="77" w:name="OLE_LINK440"/>
      <w:bookmarkStart w:id="78" w:name="OLE_LINK547"/>
      <w:r w:rsidR="00275B8C" w:rsidRPr="00561831">
        <w:rPr>
          <w:rFonts w:ascii="Arial" w:hAnsi="Arial" w:cs="Arial"/>
          <w:sz w:val="24"/>
          <w:szCs w:val="24"/>
        </w:rPr>
        <w:t xml:space="preserve">TBST, they </w:t>
      </w:r>
      <w:proofErr w:type="gramStart"/>
      <w:r w:rsidR="00275B8C" w:rsidRPr="00561831">
        <w:rPr>
          <w:rFonts w:ascii="Arial" w:hAnsi="Arial" w:cs="Arial"/>
          <w:sz w:val="24"/>
          <w:szCs w:val="24"/>
        </w:rPr>
        <w:t>were incubated</w:t>
      </w:r>
      <w:proofErr w:type="gramEnd"/>
      <w:r w:rsidR="00275B8C" w:rsidRPr="00561831">
        <w:rPr>
          <w:rFonts w:ascii="Arial" w:hAnsi="Arial" w:cs="Arial"/>
          <w:sz w:val="24"/>
          <w:szCs w:val="24"/>
        </w:rPr>
        <w:t xml:space="preserve"> with </w:t>
      </w:r>
      <w:r w:rsidRPr="00561831">
        <w:rPr>
          <w:rFonts w:ascii="Arial" w:hAnsi="Arial" w:cs="Arial" w:hint="eastAsia"/>
          <w:sz w:val="24"/>
          <w:szCs w:val="24"/>
        </w:rPr>
        <w:t>the</w:t>
      </w:r>
      <w:r w:rsidRPr="00561831">
        <w:rPr>
          <w:rFonts w:ascii="Arial" w:hAnsi="Arial" w:cs="Arial"/>
          <w:sz w:val="24"/>
          <w:szCs w:val="24"/>
        </w:rPr>
        <w:t xml:space="preserve"> corresponding horseradish peroxidase-conjugated secondary antibody</w:t>
      </w:r>
      <w:r w:rsidR="00275B8C" w:rsidRPr="00561831">
        <w:rPr>
          <w:rFonts w:ascii="Arial" w:hAnsi="Arial" w:cs="Arial"/>
          <w:sz w:val="24"/>
          <w:szCs w:val="24"/>
        </w:rPr>
        <w:t xml:space="preserve"> for 2 h at room temperature. </w:t>
      </w:r>
      <w:r w:rsidR="000A3D9A" w:rsidRPr="00561831">
        <w:rPr>
          <w:rFonts w:ascii="Arial" w:eastAsia="Arial Unicode MS" w:hAnsi="Arial" w:cs="Arial"/>
          <w:sz w:val="24"/>
          <w:szCs w:val="24"/>
        </w:rPr>
        <w:t>The developing </w:t>
      </w:r>
      <w:proofErr w:type="gramStart"/>
      <w:r w:rsidR="000A3D9A" w:rsidRPr="00561831">
        <w:rPr>
          <w:rFonts w:ascii="Arial" w:eastAsia="Arial Unicode MS" w:hAnsi="Arial" w:cs="Arial"/>
          <w:sz w:val="24"/>
          <w:szCs w:val="24"/>
        </w:rPr>
        <w:t>was used</w:t>
      </w:r>
      <w:proofErr w:type="gramEnd"/>
      <w:r w:rsidR="000A3D9A" w:rsidRPr="00561831">
        <w:rPr>
          <w:rFonts w:ascii="Arial" w:eastAsia="Arial Unicode MS" w:hAnsi="Arial" w:cs="Arial"/>
          <w:sz w:val="24"/>
          <w:szCs w:val="24"/>
        </w:rPr>
        <w:t xml:space="preserve"> to visualize </w:t>
      </w:r>
      <w:r w:rsidR="000A3D9A" w:rsidRPr="00561831">
        <w:rPr>
          <w:rFonts w:ascii="Arial" w:eastAsia="Arial Unicode MS" w:hAnsi="Arial" w:cs="Arial" w:hint="eastAsia"/>
          <w:sz w:val="24"/>
          <w:szCs w:val="24"/>
        </w:rPr>
        <w:t xml:space="preserve">the </w:t>
      </w:r>
      <w:proofErr w:type="spellStart"/>
      <w:r w:rsidR="000A3D9A" w:rsidRPr="00561831">
        <w:rPr>
          <w:rFonts w:ascii="Arial" w:hAnsi="Arial" w:cs="Arial" w:hint="eastAsia"/>
          <w:sz w:val="24"/>
          <w:szCs w:val="24"/>
        </w:rPr>
        <w:t>i</w:t>
      </w:r>
      <w:r w:rsidR="000A3D9A" w:rsidRPr="00561831">
        <w:rPr>
          <w:rFonts w:ascii="Arial" w:hAnsi="Arial" w:cs="Arial"/>
          <w:sz w:val="24"/>
          <w:szCs w:val="24"/>
        </w:rPr>
        <w:t>mmunoreactive</w:t>
      </w:r>
      <w:proofErr w:type="spellEnd"/>
      <w:r w:rsidR="000A3D9A" w:rsidRPr="00561831">
        <w:rPr>
          <w:rFonts w:ascii="Arial" w:hAnsi="Arial" w:cs="Arial"/>
          <w:sz w:val="24"/>
          <w:szCs w:val="24"/>
        </w:rPr>
        <w:t xml:space="preserve"> bands</w:t>
      </w:r>
      <w:r w:rsidR="000A3D9A" w:rsidRPr="00561831">
        <w:rPr>
          <w:rFonts w:ascii="Arial" w:eastAsia="Arial Unicode MS" w:hAnsi="Arial" w:cs="Arial"/>
          <w:sz w:val="24"/>
          <w:szCs w:val="24"/>
        </w:rPr>
        <w:t xml:space="preserve"> by adding </w:t>
      </w:r>
      <w:proofErr w:type="spellStart"/>
      <w:r w:rsidR="000A3D9A" w:rsidRPr="00561831">
        <w:rPr>
          <w:rFonts w:ascii="Arial" w:eastAsia="Arial Unicode MS" w:hAnsi="Arial" w:cs="Arial"/>
          <w:sz w:val="24"/>
          <w:szCs w:val="24"/>
        </w:rPr>
        <w:t>chemiluminescence</w:t>
      </w:r>
      <w:proofErr w:type="spellEnd"/>
      <w:r w:rsidR="000A3D9A" w:rsidRPr="00561831">
        <w:rPr>
          <w:rFonts w:ascii="Arial" w:eastAsia="Arial Unicode MS" w:hAnsi="Arial" w:cs="Arial"/>
          <w:sz w:val="24"/>
          <w:szCs w:val="24"/>
        </w:rPr>
        <w:t xml:space="preserve"> solution (</w:t>
      </w:r>
      <w:proofErr w:type="spellStart"/>
      <w:r w:rsidR="000A3D9A" w:rsidRPr="00561831">
        <w:rPr>
          <w:rFonts w:ascii="Arial" w:eastAsia="Arial Unicode MS" w:hAnsi="Arial" w:cs="Arial"/>
          <w:sz w:val="24"/>
          <w:szCs w:val="24"/>
        </w:rPr>
        <w:t>Applygen</w:t>
      </w:r>
      <w:proofErr w:type="spellEnd"/>
      <w:r w:rsidR="000A3D9A" w:rsidRPr="00561831">
        <w:rPr>
          <w:rFonts w:ascii="Arial" w:eastAsia="Arial Unicode MS" w:hAnsi="Arial" w:cs="Arial"/>
          <w:sz w:val="24"/>
          <w:szCs w:val="24"/>
        </w:rPr>
        <w:t>) and using an analytical imaging system</w:t>
      </w:r>
      <w:bookmarkEnd w:id="71"/>
      <w:bookmarkEnd w:id="72"/>
      <w:bookmarkEnd w:id="73"/>
      <w:bookmarkEnd w:id="74"/>
      <w:r w:rsidR="00275B8C" w:rsidRPr="00561831">
        <w:rPr>
          <w:rFonts w:ascii="Arial" w:hAnsi="Arial" w:cs="Arial"/>
          <w:sz w:val="24"/>
        </w:rPr>
        <w:t>.</w:t>
      </w:r>
      <w:r w:rsidR="00275B8C" w:rsidRPr="00561831">
        <w:rPr>
          <w:rFonts w:ascii="Arial" w:hAnsi="Arial" w:cs="Arial"/>
          <w:sz w:val="24"/>
          <w:szCs w:val="24"/>
        </w:rPr>
        <w:t xml:space="preserve"> </w:t>
      </w:r>
      <w:r w:rsidR="000A3D9A" w:rsidRPr="00561831">
        <w:rPr>
          <w:rFonts w:ascii="Arial" w:eastAsia="Arial Unicode MS" w:hAnsi="Arial" w:cs="Arial"/>
          <w:sz w:val="24"/>
          <w:szCs w:val="24"/>
        </w:rPr>
        <w:t xml:space="preserve">The developing time of β-actin, lysozyme, </w:t>
      </w:r>
      <w:r w:rsidR="000A3D9A" w:rsidRPr="00561831">
        <w:rPr>
          <w:rFonts w:ascii="Arial" w:eastAsia="Arial Unicode MS" w:hAnsi="Arial" w:cs="Arial"/>
          <w:i/>
          <w:sz w:val="24"/>
          <w:szCs w:val="24"/>
        </w:rPr>
        <w:t>non-p-β-catenin</w:t>
      </w:r>
      <w:r w:rsidR="000A3D9A" w:rsidRPr="00561831">
        <w:rPr>
          <w:rFonts w:ascii="Arial" w:eastAsia="Arial Unicode MS" w:hAnsi="Arial" w:cs="Arial"/>
          <w:sz w:val="24"/>
          <w:szCs w:val="24"/>
        </w:rPr>
        <w:t xml:space="preserve">, </w:t>
      </w:r>
      <w:r w:rsidR="000A3D9A" w:rsidRPr="00561831">
        <w:rPr>
          <w:rFonts w:ascii="Arial" w:eastAsia="Arial Unicode MS" w:hAnsi="Arial" w:cs="Arial"/>
          <w:i/>
          <w:sz w:val="24"/>
          <w:szCs w:val="24"/>
        </w:rPr>
        <w:t>β-catenin</w:t>
      </w:r>
      <w:r w:rsidR="000A3D9A" w:rsidRPr="00561831">
        <w:rPr>
          <w:rFonts w:ascii="Arial" w:eastAsia="Arial Unicode MS" w:hAnsi="Arial" w:cs="Arial"/>
          <w:sz w:val="24"/>
          <w:szCs w:val="24"/>
        </w:rPr>
        <w:t xml:space="preserve"> is </w:t>
      </w:r>
      <w:proofErr w:type="gramStart"/>
      <w:r w:rsidR="000A3D9A" w:rsidRPr="00561831">
        <w:rPr>
          <w:rFonts w:ascii="Arial" w:eastAsia="Arial Unicode MS" w:hAnsi="Arial" w:cs="Arial"/>
          <w:sz w:val="24"/>
          <w:szCs w:val="24"/>
        </w:rPr>
        <w:t>1s</w:t>
      </w:r>
      <w:proofErr w:type="gramEnd"/>
      <w:r w:rsidR="000A3D9A" w:rsidRPr="00561831">
        <w:rPr>
          <w:rFonts w:ascii="Arial" w:eastAsia="Arial Unicode MS" w:hAnsi="Arial" w:cs="Arial"/>
          <w:sz w:val="24"/>
          <w:szCs w:val="24"/>
        </w:rPr>
        <w:t>, 1min, 35s, 10s, respectively.</w:t>
      </w:r>
      <w:r w:rsidR="000A3D9A" w:rsidRPr="00561831">
        <w:rPr>
          <w:rFonts w:ascii="Arial" w:eastAsia="Arial Unicode MS" w:hAnsi="Arial" w:cs="Arial" w:hint="eastAsia"/>
          <w:sz w:val="24"/>
          <w:szCs w:val="24"/>
        </w:rPr>
        <w:t xml:space="preserve"> </w:t>
      </w:r>
      <w:r w:rsidR="00275B8C" w:rsidRPr="00561831">
        <w:rPr>
          <w:rFonts w:ascii="Arial" w:hAnsi="Arial" w:cs="Arial"/>
          <w:sz w:val="24"/>
          <w:szCs w:val="24"/>
        </w:rPr>
        <w:t xml:space="preserve">Measurements </w:t>
      </w:r>
      <w:r w:rsidR="000A3D9A" w:rsidRPr="00561831">
        <w:rPr>
          <w:rFonts w:ascii="Arial" w:hAnsi="Arial" w:cs="Arial" w:hint="eastAsia"/>
          <w:sz w:val="24"/>
          <w:szCs w:val="24"/>
        </w:rPr>
        <w:t xml:space="preserve">of protein bands </w:t>
      </w:r>
      <w:proofErr w:type="gramStart"/>
      <w:r w:rsidR="00275B8C" w:rsidRPr="00561831">
        <w:rPr>
          <w:rFonts w:ascii="Arial" w:hAnsi="Arial" w:cs="Arial"/>
          <w:sz w:val="24"/>
          <w:szCs w:val="24"/>
        </w:rPr>
        <w:t>were made</w:t>
      </w:r>
      <w:bookmarkStart w:id="79" w:name="OLE_LINK2003"/>
      <w:bookmarkStart w:id="80" w:name="OLE_LINK2004"/>
      <w:proofErr w:type="gramEnd"/>
      <w:r w:rsidR="00275B8C" w:rsidRPr="00561831">
        <w:rPr>
          <w:rFonts w:ascii="Arial" w:hAnsi="Arial" w:cs="Arial"/>
          <w:sz w:val="24"/>
          <w:szCs w:val="24"/>
        </w:rPr>
        <w:t xml:space="preserve"> using Gel-pro </w:t>
      </w:r>
      <w:bookmarkStart w:id="81" w:name="OLE_LINK628"/>
      <w:bookmarkStart w:id="82" w:name="OLE_LINK629"/>
      <w:bookmarkStart w:id="83" w:name="OLE_LINK952"/>
      <w:bookmarkStart w:id="84" w:name="OLE_LINK953"/>
      <w:bookmarkStart w:id="85" w:name="OLE_LINK954"/>
      <w:r w:rsidR="00275B8C" w:rsidRPr="00561831">
        <w:rPr>
          <w:rFonts w:ascii="Arial" w:hAnsi="Arial" w:cs="Arial"/>
          <w:sz w:val="24"/>
          <w:szCs w:val="24"/>
        </w:rPr>
        <w:t>Analyzer</w:t>
      </w:r>
      <w:bookmarkEnd w:id="81"/>
      <w:bookmarkEnd w:id="82"/>
      <w:bookmarkEnd w:id="83"/>
      <w:bookmarkEnd w:id="84"/>
      <w:bookmarkEnd w:id="85"/>
      <w:r w:rsidR="00275B8C" w:rsidRPr="00561831">
        <w:rPr>
          <w:rFonts w:ascii="Arial" w:hAnsi="Arial" w:cs="Arial"/>
          <w:sz w:val="24"/>
          <w:szCs w:val="24"/>
        </w:rPr>
        <w:t xml:space="preserve"> software (Media Cybernetics).</w:t>
      </w:r>
      <w:bookmarkEnd w:id="77"/>
      <w:bookmarkEnd w:id="78"/>
      <w:bookmarkEnd w:id="79"/>
      <w:bookmarkEnd w:id="80"/>
    </w:p>
    <w:p w:rsidR="00E076CD" w:rsidRPr="00561831" w:rsidRDefault="0080464B" w:rsidP="003159E6">
      <w:pPr>
        <w:spacing w:afterLines="50" w:after="156"/>
        <w:rPr>
          <w:rFonts w:ascii="Arial" w:eastAsia="Arial Unicode MS" w:hAnsi="Arial" w:cs="Arial"/>
          <w:b/>
          <w:sz w:val="24"/>
          <w:szCs w:val="24"/>
        </w:rPr>
      </w:pPr>
      <w:bookmarkStart w:id="86" w:name="OLE_LINK126"/>
      <w:bookmarkStart w:id="87" w:name="OLE_LINK127"/>
      <w:bookmarkStart w:id="88" w:name="OLE_LINK128"/>
      <w:bookmarkEnd w:id="7"/>
      <w:bookmarkEnd w:id="8"/>
      <w:bookmarkEnd w:id="9"/>
      <w:bookmarkEnd w:id="40"/>
      <w:bookmarkEnd w:id="41"/>
      <w:bookmarkEnd w:id="42"/>
      <w:bookmarkEnd w:id="43"/>
      <w:bookmarkEnd w:id="75"/>
      <w:bookmarkEnd w:id="76"/>
      <w:r w:rsidRPr="00561831">
        <w:rPr>
          <w:rFonts w:ascii="Arial" w:hAnsi="Arial" w:cstheme="minorBidi"/>
          <w:b/>
          <w:sz w:val="24"/>
          <w:szCs w:val="24"/>
          <w:lang w:val="en-GB"/>
        </w:rPr>
        <w:lastRenderedPageBreak/>
        <w:t>Su</w:t>
      </w:r>
      <w:bookmarkStart w:id="89" w:name="OLE_LINK679"/>
      <w:bookmarkStart w:id="90" w:name="OLE_LINK680"/>
      <w:r w:rsidRPr="00561831">
        <w:rPr>
          <w:rFonts w:ascii="Arial" w:hAnsi="Arial" w:cstheme="minorBidi"/>
          <w:b/>
          <w:sz w:val="24"/>
          <w:szCs w:val="24"/>
          <w:lang w:val="en-GB"/>
        </w:rPr>
        <w:t>pple</w:t>
      </w:r>
      <w:bookmarkStart w:id="91" w:name="OLE_LINK63"/>
      <w:bookmarkStart w:id="92" w:name="OLE_LINK64"/>
      <w:r w:rsidRPr="00561831">
        <w:rPr>
          <w:rFonts w:ascii="Arial" w:hAnsi="Arial" w:cstheme="minorBidi"/>
          <w:b/>
          <w:sz w:val="24"/>
          <w:szCs w:val="24"/>
          <w:lang w:val="en-GB"/>
        </w:rPr>
        <w:t>m</w:t>
      </w:r>
      <w:bookmarkStart w:id="93" w:name="OLE_LINK889"/>
      <w:bookmarkStart w:id="94" w:name="OLE_LINK890"/>
      <w:bookmarkStart w:id="95" w:name="OLE_LINK891"/>
      <w:r w:rsidRPr="00561831">
        <w:rPr>
          <w:rFonts w:ascii="Arial" w:hAnsi="Arial" w:cstheme="minorBidi"/>
          <w:b/>
          <w:sz w:val="24"/>
          <w:szCs w:val="24"/>
          <w:lang w:val="en-GB"/>
        </w:rPr>
        <w:t>enta</w:t>
      </w:r>
      <w:bookmarkEnd w:id="91"/>
      <w:bookmarkEnd w:id="92"/>
      <w:r w:rsidRPr="00561831">
        <w:rPr>
          <w:rFonts w:ascii="Arial" w:hAnsi="Arial" w:cstheme="minorBidi"/>
          <w:b/>
          <w:sz w:val="24"/>
          <w:szCs w:val="24"/>
          <w:lang w:val="en-GB"/>
        </w:rPr>
        <w:t>ry</w:t>
      </w:r>
      <w:bookmarkStart w:id="96" w:name="OLE_LINK39"/>
      <w:bookmarkStart w:id="97" w:name="OLE_LINK52"/>
      <w:r w:rsidRPr="00561831">
        <w:rPr>
          <w:rFonts w:ascii="Arial" w:eastAsia="Arial Unicode MS" w:hAnsi="Arial" w:cs="Arial"/>
          <w:b/>
          <w:sz w:val="24"/>
          <w:szCs w:val="24"/>
        </w:rPr>
        <w:t xml:space="preserve"> Figure</w:t>
      </w:r>
      <w:r w:rsidRPr="00561831">
        <w:rPr>
          <w:rFonts w:ascii="Arial" w:eastAsia="Arial Unicode MS" w:hAnsi="Arial" w:cs="Arial" w:hint="eastAsia"/>
          <w:b/>
          <w:sz w:val="24"/>
          <w:szCs w:val="24"/>
        </w:rPr>
        <w:t xml:space="preserve"> S</w:t>
      </w:r>
      <w:bookmarkEnd w:id="96"/>
      <w:bookmarkEnd w:id="97"/>
      <w:r w:rsidRPr="00561831">
        <w:rPr>
          <w:rFonts w:ascii="Arial" w:eastAsia="Arial Unicode MS" w:hAnsi="Arial" w:cs="Arial" w:hint="eastAsia"/>
          <w:b/>
          <w:sz w:val="24"/>
          <w:szCs w:val="24"/>
        </w:rPr>
        <w:t>1:</w:t>
      </w:r>
      <w:bookmarkStart w:id="98" w:name="OLE_LINK3"/>
      <w:bookmarkStart w:id="99" w:name="OLE_LINK4"/>
      <w:bookmarkStart w:id="100" w:name="OLE_LINK24"/>
    </w:p>
    <w:bookmarkEnd w:id="10"/>
    <w:bookmarkEnd w:id="11"/>
    <w:bookmarkEnd w:id="15"/>
    <w:bookmarkEnd w:id="16"/>
    <w:bookmarkEnd w:id="44"/>
    <w:bookmarkEnd w:id="45"/>
    <w:bookmarkEnd w:id="46"/>
    <w:bookmarkEnd w:id="86"/>
    <w:bookmarkEnd w:id="87"/>
    <w:bookmarkEnd w:id="88"/>
    <w:bookmarkEnd w:id="89"/>
    <w:bookmarkEnd w:id="90"/>
    <w:bookmarkEnd w:id="93"/>
    <w:bookmarkEnd w:id="94"/>
    <w:bookmarkEnd w:id="95"/>
    <w:p w:rsidR="00E076CD" w:rsidRPr="00561831" w:rsidRDefault="00A1082E" w:rsidP="00E076CD">
      <w:pPr>
        <w:rPr>
          <w:rFonts w:ascii="Arial" w:eastAsia="Arial Unicode MS" w:hAnsi="Arial" w:cs="Arial"/>
          <w:b/>
          <w:sz w:val="24"/>
          <w:szCs w:val="24"/>
        </w:rPr>
      </w:pPr>
      <w:r w:rsidRPr="00561831">
        <w:rPr>
          <w:rFonts w:ascii="Arial" w:eastAsia="Arial Unicode MS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 wp14:anchorId="0688595A" wp14:editId="37D88AB7">
            <wp:extent cx="6116782" cy="5465619"/>
            <wp:effectExtent l="0" t="0" r="0" b="1905"/>
            <wp:docPr id="2" name="图片 2" descr="C:\Users\Administrator\Desktop\提交animal\蛋白图\7d-LYZ全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提交animal\蛋白图\7d-LYZ全图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29" w:rsidRPr="00561831" w:rsidRDefault="00A1082E" w:rsidP="00E076CD">
      <w:pPr>
        <w:rPr>
          <w:rFonts w:ascii="Arial" w:eastAsia="Arial Unicode MS" w:hAnsi="Arial" w:cs="Arial"/>
          <w:b/>
          <w:sz w:val="24"/>
          <w:szCs w:val="24"/>
        </w:rPr>
      </w:pPr>
      <w:r w:rsidRPr="00561831">
        <w:rPr>
          <w:rFonts w:ascii="Arial" w:eastAsia="Arial Unicode MS" w:hAnsi="Arial" w:cs="Arial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94E7117" wp14:editId="21553455">
            <wp:extent cx="6116781" cy="5458691"/>
            <wp:effectExtent l="0" t="0" r="0" b="8890"/>
            <wp:docPr id="3" name="图片 3" descr="C:\Users\Administrator\Desktop\提交animal\蛋白图\14d-LYZ全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提交animal\蛋白图\14d-LYZ全图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4B" w:rsidRPr="00561831" w:rsidRDefault="0080464B" w:rsidP="009F5567">
      <w:pPr>
        <w:spacing w:afterLines="50" w:after="156" w:line="360" w:lineRule="auto"/>
        <w:rPr>
          <w:rFonts w:ascii="Arial" w:eastAsia="Arial Unicode MS" w:hAnsi="Arial" w:cs="Arial"/>
          <w:b/>
          <w:sz w:val="24"/>
          <w:szCs w:val="24"/>
        </w:rPr>
      </w:pPr>
      <w:bookmarkStart w:id="101" w:name="OLE_LINK886"/>
      <w:bookmarkStart w:id="102" w:name="OLE_LINK887"/>
      <w:bookmarkStart w:id="103" w:name="OLE_LINK888"/>
      <w:r w:rsidRPr="00561831">
        <w:rPr>
          <w:rFonts w:ascii="Arial" w:hAnsi="Arial"/>
          <w:b/>
          <w:sz w:val="24"/>
          <w:szCs w:val="24"/>
          <w:lang w:val="en-GB"/>
        </w:rPr>
        <w:t>Supplementary</w:t>
      </w:r>
      <w:r w:rsidRPr="00561831">
        <w:rPr>
          <w:rFonts w:ascii="Arial" w:eastAsia="Arial Unicode MS" w:hAnsi="Arial" w:cs="Arial"/>
          <w:b/>
          <w:sz w:val="24"/>
          <w:szCs w:val="24"/>
        </w:rPr>
        <w:t xml:space="preserve"> Figure</w:t>
      </w:r>
      <w:r w:rsidRPr="00561831">
        <w:rPr>
          <w:rFonts w:ascii="Arial" w:eastAsia="Arial Unicode MS" w:hAnsi="Arial" w:cs="Arial" w:hint="eastAsia"/>
          <w:b/>
          <w:sz w:val="24"/>
          <w:szCs w:val="24"/>
        </w:rPr>
        <w:t xml:space="preserve"> S1</w:t>
      </w:r>
      <w:bookmarkEnd w:id="98"/>
      <w:bookmarkEnd w:id="99"/>
      <w:bookmarkEnd w:id="100"/>
      <w:r w:rsidRPr="00561831">
        <w:rPr>
          <w:rFonts w:ascii="Arial" w:eastAsia="Arial Unicode MS" w:hAnsi="Arial" w:cs="Arial" w:hint="eastAsia"/>
          <w:b/>
          <w:sz w:val="24"/>
          <w:szCs w:val="24"/>
        </w:rPr>
        <w:t xml:space="preserve"> </w:t>
      </w:r>
      <w:r w:rsidRPr="00561831">
        <w:rPr>
          <w:rFonts w:ascii="Arial" w:hAnsi="Arial" w:cs="Arial"/>
          <w:sz w:val="24"/>
          <w:szCs w:val="24"/>
        </w:rPr>
        <w:t xml:space="preserve">Effects of dietary supplement with epidermal growth factor (EGF) on </w:t>
      </w:r>
      <w:r w:rsidR="00EA61FC" w:rsidRPr="00561831">
        <w:rPr>
          <w:rFonts w:ascii="Arial" w:hAnsi="Arial" w:cs="Arial"/>
          <w:sz w:val="24"/>
          <w:szCs w:val="24"/>
        </w:rPr>
        <w:t xml:space="preserve">lysozyme </w:t>
      </w:r>
      <w:r w:rsidRPr="00561831">
        <w:rPr>
          <w:rFonts w:ascii="Arial" w:hAnsi="Arial" w:cs="Arial"/>
          <w:sz w:val="24"/>
          <w:szCs w:val="24"/>
        </w:rPr>
        <w:t xml:space="preserve">protein abundance </w:t>
      </w:r>
      <w:r w:rsidR="00703D28" w:rsidRPr="00561831">
        <w:rPr>
          <w:rFonts w:ascii="Arial" w:hAnsi="Arial" w:cs="Arial" w:hint="eastAsia"/>
          <w:sz w:val="24"/>
          <w:szCs w:val="24"/>
        </w:rPr>
        <w:t>of piglets</w:t>
      </w:r>
      <w:r w:rsidRPr="00561831">
        <w:rPr>
          <w:rFonts w:ascii="Arial" w:hAnsi="Arial" w:cs="Arial"/>
          <w:sz w:val="24"/>
          <w:szCs w:val="24"/>
        </w:rPr>
        <w:t xml:space="preserve"> on day 7 (A) and day 14 (B) post-weaning. </w:t>
      </w:r>
      <w:bookmarkStart w:id="104" w:name="OLE_LINK41"/>
      <w:bookmarkStart w:id="105" w:name="OLE_LINK43"/>
      <w:bookmarkStart w:id="106" w:name="OLE_LINK46"/>
      <w:bookmarkStart w:id="107" w:name="OLE_LINK42"/>
      <w:bookmarkStart w:id="108" w:name="OLE_LINK45"/>
      <w:bookmarkStart w:id="109" w:name="OLE_LINK47"/>
      <w:bookmarkStart w:id="110" w:name="OLE_LINK44"/>
      <w:bookmarkStart w:id="111" w:name="OLE_LINK40"/>
      <w:r w:rsidRPr="00561831">
        <w:rPr>
          <w:rFonts w:ascii="Arial" w:hAnsi="Arial" w:cs="Arial"/>
          <w:sz w:val="24"/>
          <w:szCs w:val="24"/>
        </w:rPr>
        <w:t xml:space="preserve">Protein 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561831">
        <w:rPr>
          <w:rFonts w:ascii="Arial" w:hAnsi="Arial" w:cs="Arial"/>
          <w:sz w:val="24"/>
          <w:szCs w:val="24"/>
        </w:rPr>
        <w:t xml:space="preserve">abundance of lysozyme </w:t>
      </w:r>
      <w:bookmarkStart w:id="112" w:name="OLE_LINK51"/>
      <w:bookmarkStart w:id="113" w:name="OLE_LINK62"/>
      <w:bookmarkStart w:id="114" w:name="OLE_LINK50"/>
      <w:r w:rsidRPr="00561831">
        <w:rPr>
          <w:rFonts w:ascii="Arial" w:hAnsi="Arial" w:cs="Arial"/>
          <w:sz w:val="24"/>
          <w:szCs w:val="24"/>
        </w:rPr>
        <w:t xml:space="preserve">was </w:t>
      </w:r>
      <w:bookmarkStart w:id="115" w:name="OLE_LINK206"/>
      <w:bookmarkStart w:id="116" w:name="OLE_LINK207"/>
      <w:bookmarkStart w:id="117" w:name="OLE_LINK208"/>
      <w:r w:rsidRPr="00561831">
        <w:rPr>
          <w:rFonts w:ascii="Arial" w:hAnsi="Arial" w:cs="Arial"/>
          <w:sz w:val="24"/>
          <w:szCs w:val="24"/>
        </w:rPr>
        <w:t>determine</w:t>
      </w:r>
      <w:bookmarkEnd w:id="115"/>
      <w:bookmarkEnd w:id="116"/>
      <w:bookmarkEnd w:id="117"/>
      <w:r w:rsidRPr="00561831">
        <w:rPr>
          <w:rFonts w:ascii="Arial" w:hAnsi="Arial" w:cs="Arial"/>
          <w:sz w:val="24"/>
          <w:szCs w:val="24"/>
        </w:rPr>
        <w:t>d</w:t>
      </w:r>
      <w:bookmarkEnd w:id="112"/>
      <w:bookmarkEnd w:id="113"/>
      <w:bookmarkEnd w:id="114"/>
      <w:r w:rsidRPr="00561831">
        <w:rPr>
          <w:rFonts w:ascii="Arial" w:hAnsi="Arial" w:cs="Arial"/>
          <w:sz w:val="24"/>
          <w:szCs w:val="24"/>
        </w:rPr>
        <w:t xml:space="preserve"> by </w:t>
      </w:r>
      <w:bookmarkStart w:id="118" w:name="OLE_LINK209"/>
      <w:bookmarkStart w:id="119" w:name="OLE_LINK210"/>
      <w:r w:rsidRPr="00561831">
        <w:rPr>
          <w:rFonts w:ascii="Arial" w:hAnsi="Arial" w:cs="Arial"/>
          <w:sz w:val="24"/>
          <w:szCs w:val="24"/>
        </w:rPr>
        <w:t>western blotting</w:t>
      </w:r>
      <w:bookmarkEnd w:id="118"/>
      <w:bookmarkEnd w:id="119"/>
      <w:r w:rsidRPr="00561831">
        <w:rPr>
          <w:rFonts w:ascii="Arial" w:hAnsi="Arial" w:cs="Arial" w:hint="eastAsia"/>
          <w:sz w:val="24"/>
          <w:szCs w:val="24"/>
        </w:rPr>
        <w:t>.</w:t>
      </w:r>
      <w:r w:rsidRPr="00561831">
        <w:rPr>
          <w:rFonts w:ascii="Arial" w:hAnsi="Arial" w:cs="Arial"/>
          <w:sz w:val="24"/>
          <w:szCs w:val="24"/>
        </w:rPr>
        <w:t xml:space="preserve"> </w:t>
      </w:r>
      <w:bookmarkStart w:id="120" w:name="OLE_LINK6"/>
      <w:bookmarkStart w:id="121" w:name="OLE_LINK7"/>
      <w:r w:rsidRPr="00561831">
        <w:rPr>
          <w:rFonts w:ascii="Arial" w:hAnsi="Arial" w:cs="Arial" w:hint="eastAsia"/>
          <w:iCs/>
          <w:sz w:val="24"/>
          <w:szCs w:val="24"/>
        </w:rPr>
        <w:t>The</w:t>
      </w:r>
      <w:bookmarkStart w:id="122" w:name="OLE_LINK86"/>
      <w:bookmarkStart w:id="123" w:name="OLE_LINK87"/>
      <w:bookmarkStart w:id="124" w:name="OLE_LINK88"/>
      <w:r w:rsidRPr="00561831">
        <w:rPr>
          <w:rFonts w:ascii="Arial" w:hAnsi="Arial" w:cs="Arial" w:hint="eastAsia"/>
          <w:iCs/>
          <w:sz w:val="24"/>
          <w:szCs w:val="24"/>
        </w:rPr>
        <w:t xml:space="preserve"> </w:t>
      </w:r>
      <w:r w:rsidRPr="00561831">
        <w:rPr>
          <w:rFonts w:ascii="Arial" w:hAnsi="Arial" w:cs="Arial"/>
          <w:iCs/>
          <w:sz w:val="24"/>
          <w:szCs w:val="24"/>
        </w:rPr>
        <w:t>β-</w:t>
      </w:r>
      <w:r w:rsidRPr="00561831">
        <w:rPr>
          <w:rFonts w:ascii="Arial" w:hAnsi="Arial" w:cs="Arial" w:hint="eastAsia"/>
          <w:iCs/>
          <w:sz w:val="24"/>
          <w:szCs w:val="24"/>
        </w:rPr>
        <w:t>a</w:t>
      </w:r>
      <w:r w:rsidRPr="00561831">
        <w:rPr>
          <w:rFonts w:ascii="Arial" w:hAnsi="Arial" w:cs="Arial"/>
          <w:iCs/>
          <w:sz w:val="24"/>
          <w:szCs w:val="24"/>
        </w:rPr>
        <w:t>ctin</w:t>
      </w:r>
      <w:bookmarkEnd w:id="122"/>
      <w:bookmarkEnd w:id="123"/>
      <w:bookmarkEnd w:id="124"/>
      <w:r w:rsidRPr="00561831">
        <w:rPr>
          <w:rFonts w:ascii="Arial" w:hAnsi="Arial" w:cs="Arial"/>
          <w:iCs/>
          <w:sz w:val="24"/>
          <w:szCs w:val="24"/>
        </w:rPr>
        <w:t xml:space="preserve"> </w:t>
      </w:r>
      <w:proofErr w:type="gramStart"/>
      <w:r w:rsidRPr="00561831">
        <w:rPr>
          <w:rFonts w:ascii="Arial" w:hAnsi="Arial" w:cs="Arial"/>
          <w:iCs/>
          <w:sz w:val="24"/>
          <w:szCs w:val="24"/>
        </w:rPr>
        <w:t>was used</w:t>
      </w:r>
      <w:proofErr w:type="gramEnd"/>
      <w:r w:rsidRPr="00561831">
        <w:rPr>
          <w:rFonts w:ascii="Arial" w:hAnsi="Arial" w:cs="Arial"/>
          <w:iCs/>
          <w:sz w:val="24"/>
          <w:szCs w:val="24"/>
        </w:rPr>
        <w:t xml:space="preserve"> as loading control. </w:t>
      </w:r>
      <w:bookmarkStart w:id="125" w:name="OLE_LINK91"/>
      <w:bookmarkStart w:id="126" w:name="OLE_LINK92"/>
      <w:r w:rsidRPr="00561831">
        <w:rPr>
          <w:rFonts w:ascii="Arial" w:hAnsi="Arial" w:cs="Arial" w:hint="eastAsia"/>
          <w:sz w:val="24"/>
          <w:szCs w:val="24"/>
        </w:rPr>
        <w:t>MW =</w:t>
      </w:r>
      <w:r w:rsidRPr="00561831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561831">
        <w:rPr>
          <w:rFonts w:ascii="Arial" w:hAnsi="Arial" w:cs="Arial"/>
          <w:sz w:val="24"/>
          <w:szCs w:val="24"/>
        </w:rPr>
        <w:t>molecular weight</w:t>
      </w:r>
      <w:r w:rsidRPr="00561831">
        <w:rPr>
          <w:rFonts w:ascii="Arial" w:hAnsi="Arial" w:cs="Arial" w:hint="eastAsia"/>
          <w:sz w:val="24"/>
          <w:szCs w:val="24"/>
        </w:rPr>
        <w:t>.</w:t>
      </w:r>
      <w:bookmarkEnd w:id="120"/>
      <w:bookmarkEnd w:id="121"/>
      <w:bookmarkEnd w:id="125"/>
      <w:bookmarkEnd w:id="126"/>
      <w:r w:rsidR="00946A6E" w:rsidRPr="00561831">
        <w:rPr>
          <w:rFonts w:ascii="Arial" w:hAnsi="Arial" w:cs="Arial"/>
          <w:sz w:val="20"/>
          <w:szCs w:val="20"/>
        </w:rPr>
        <w:t xml:space="preserve"> </w:t>
      </w:r>
      <w:bookmarkEnd w:id="101"/>
      <w:bookmarkEnd w:id="102"/>
      <w:bookmarkEnd w:id="103"/>
      <w:r w:rsidRPr="00561831">
        <w:rPr>
          <w:rFonts w:ascii="Arial" w:hAnsi="Arial" w:cs="Arial"/>
          <w:sz w:val="20"/>
          <w:szCs w:val="20"/>
        </w:rPr>
        <w:br w:type="page"/>
      </w:r>
      <w:bookmarkStart w:id="127" w:name="OLE_LINK93"/>
      <w:bookmarkStart w:id="128" w:name="OLE_LINK94"/>
      <w:r w:rsidRPr="00561831">
        <w:rPr>
          <w:rFonts w:ascii="Arial" w:hAnsi="Arial" w:cstheme="minorBidi"/>
          <w:b/>
          <w:sz w:val="24"/>
          <w:szCs w:val="24"/>
          <w:lang w:val="en-GB"/>
        </w:rPr>
        <w:lastRenderedPageBreak/>
        <w:t>Sup</w:t>
      </w:r>
      <w:bookmarkStart w:id="129" w:name="OLE_LINK12"/>
      <w:bookmarkStart w:id="130" w:name="OLE_LINK13"/>
      <w:bookmarkStart w:id="131" w:name="OLE_LINK14"/>
      <w:r w:rsidRPr="00561831">
        <w:rPr>
          <w:rFonts w:ascii="Arial" w:hAnsi="Arial" w:cstheme="minorBidi"/>
          <w:b/>
          <w:sz w:val="24"/>
          <w:szCs w:val="24"/>
          <w:lang w:val="en-GB"/>
        </w:rPr>
        <w:t>plementary</w:t>
      </w:r>
      <w:r w:rsidRPr="00561831">
        <w:rPr>
          <w:rFonts w:ascii="Arial" w:eastAsia="Arial Unicode MS" w:hAnsi="Arial" w:cs="Arial"/>
          <w:b/>
          <w:sz w:val="24"/>
          <w:szCs w:val="24"/>
        </w:rPr>
        <w:t xml:space="preserve"> Figure </w:t>
      </w:r>
      <w:r w:rsidRPr="00561831">
        <w:rPr>
          <w:rFonts w:ascii="Arial" w:eastAsia="Arial Unicode MS" w:hAnsi="Arial" w:cs="Arial" w:hint="eastAsia"/>
          <w:b/>
          <w:sz w:val="24"/>
          <w:szCs w:val="24"/>
        </w:rPr>
        <w:t>S2</w:t>
      </w:r>
      <w:bookmarkEnd w:id="127"/>
      <w:bookmarkEnd w:id="128"/>
      <w:r w:rsidRPr="00561831">
        <w:rPr>
          <w:rFonts w:ascii="Arial" w:eastAsia="Arial Unicode MS" w:hAnsi="Arial" w:cs="Arial" w:hint="eastAsia"/>
          <w:b/>
          <w:sz w:val="24"/>
          <w:szCs w:val="24"/>
        </w:rPr>
        <w:t>:</w:t>
      </w:r>
    </w:p>
    <w:p w:rsidR="00245056" w:rsidRPr="00561831" w:rsidRDefault="00245056" w:rsidP="0080464B">
      <w:pPr>
        <w:rPr>
          <w:rFonts w:ascii="Arial" w:eastAsia="Arial Unicode MS" w:hAnsi="Arial" w:cs="Arial"/>
          <w:b/>
          <w:sz w:val="24"/>
          <w:szCs w:val="24"/>
        </w:rPr>
      </w:pPr>
      <w:r w:rsidRPr="00561831">
        <w:rPr>
          <w:rFonts w:ascii="Arial" w:eastAsia="Arial Unicode MS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 wp14:anchorId="57B6935F" wp14:editId="124082D3">
            <wp:extent cx="6510018" cy="7751618"/>
            <wp:effectExtent l="0" t="0" r="5715" b="1905"/>
            <wp:docPr id="4" name="图片 4" descr="C:\Users\Administrator\Desktop\提交animal\蛋白图\A全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提交animal\蛋白图\A全图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66" cy="77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56" w:rsidRPr="00561831" w:rsidRDefault="00245056" w:rsidP="00245056">
      <w:r w:rsidRPr="00561831">
        <w:br w:type="page"/>
      </w:r>
    </w:p>
    <w:bookmarkEnd w:id="129"/>
    <w:bookmarkEnd w:id="130"/>
    <w:bookmarkEnd w:id="131"/>
    <w:p w:rsidR="00BE4DCE" w:rsidRPr="00561831" w:rsidRDefault="004E2586" w:rsidP="001F7558">
      <w:pPr>
        <w:spacing w:line="360" w:lineRule="auto"/>
        <w:rPr>
          <w:rFonts w:ascii="Arial" w:hAnsi="Arial" w:cs="Arial"/>
          <w:noProof/>
          <w:sz w:val="20"/>
          <w:szCs w:val="20"/>
        </w:rPr>
      </w:pPr>
      <w:r w:rsidRPr="00561831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6546720" cy="7758545"/>
            <wp:effectExtent l="0" t="0" r="6985" b="0"/>
            <wp:docPr id="6" name="图片 6" descr="C:\Users\Administrator\Desktop\提交animal\蛋白图\B全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提交animal\蛋白图\B全张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13" cy="77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D1" w:rsidRPr="00561831" w:rsidRDefault="002A06D1">
      <w:pPr>
        <w:widowControl/>
        <w:jc w:val="left"/>
        <w:rPr>
          <w:rFonts w:ascii="Arial" w:hAnsi="Arial" w:cs="Arial"/>
          <w:noProof/>
          <w:sz w:val="20"/>
          <w:szCs w:val="20"/>
        </w:rPr>
      </w:pPr>
      <w:r w:rsidRPr="00561831">
        <w:rPr>
          <w:rFonts w:ascii="Arial" w:hAnsi="Arial" w:cs="Arial"/>
          <w:noProof/>
          <w:sz w:val="20"/>
          <w:szCs w:val="20"/>
        </w:rPr>
        <w:br w:type="page"/>
      </w:r>
    </w:p>
    <w:p w:rsidR="00890BDB" w:rsidRPr="00561831" w:rsidRDefault="002A06D1" w:rsidP="001F7558">
      <w:pPr>
        <w:spacing w:line="360" w:lineRule="auto"/>
        <w:rPr>
          <w:rFonts w:ascii="Arial" w:hAnsi="Arial" w:cs="Arial"/>
          <w:noProof/>
          <w:sz w:val="20"/>
          <w:szCs w:val="20"/>
        </w:rPr>
      </w:pPr>
      <w:r w:rsidRPr="00561831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6669215" cy="7813963"/>
            <wp:effectExtent l="0" t="0" r="0" b="0"/>
            <wp:docPr id="7" name="图片 7" descr="C:\Users\Administrator\Desktop\提交animal\蛋白图\C全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提交animal\蛋白图\C全张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62" cy="781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CD" w:rsidRPr="00561831" w:rsidRDefault="00224ECD">
      <w:pPr>
        <w:widowControl/>
        <w:jc w:val="left"/>
        <w:rPr>
          <w:rFonts w:ascii="Arial" w:hAnsi="Arial" w:cs="Arial"/>
          <w:noProof/>
          <w:sz w:val="20"/>
          <w:szCs w:val="20"/>
        </w:rPr>
      </w:pPr>
      <w:bookmarkStart w:id="132" w:name="OLE_LINK654"/>
      <w:bookmarkStart w:id="133" w:name="OLE_LINK655"/>
      <w:bookmarkStart w:id="134" w:name="OLE_LINK656"/>
      <w:r w:rsidRPr="00561831">
        <w:rPr>
          <w:rFonts w:ascii="Arial" w:hAnsi="Arial" w:cs="Arial"/>
          <w:noProof/>
          <w:sz w:val="20"/>
          <w:szCs w:val="20"/>
        </w:rPr>
        <w:br w:type="page"/>
      </w:r>
    </w:p>
    <w:p w:rsidR="00890BDB" w:rsidRPr="00561831" w:rsidRDefault="00224ECD" w:rsidP="001F7558">
      <w:pPr>
        <w:spacing w:line="360" w:lineRule="auto"/>
        <w:rPr>
          <w:rFonts w:ascii="Arial" w:hAnsi="Arial" w:cs="Arial"/>
          <w:noProof/>
          <w:sz w:val="20"/>
          <w:szCs w:val="20"/>
        </w:rPr>
      </w:pPr>
      <w:r w:rsidRPr="00561831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6615546" cy="7760969"/>
            <wp:effectExtent l="0" t="0" r="0" b="0"/>
            <wp:docPr id="8" name="图片 8" descr="C:\Users\Administrator\Desktop\提交animal\蛋白图\D全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提交animal\蛋白图\D全张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61" cy="77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05" w:rsidRPr="00561831" w:rsidRDefault="001B0F41" w:rsidP="00A51085">
      <w:pPr>
        <w:pStyle w:val="NormalWeb"/>
        <w:spacing w:beforeLines="50" w:before="156" w:beforeAutospacing="0" w:after="0" w:afterAutospacing="0"/>
        <w:jc w:val="both"/>
        <w:rPr>
          <w:rFonts w:ascii="Arial" w:hAnsi="Arial" w:cs="Arial"/>
        </w:rPr>
      </w:pPr>
      <w:bookmarkStart w:id="135" w:name="OLE_LINK53"/>
      <w:bookmarkStart w:id="136" w:name="OLE_LINK54"/>
      <w:bookmarkStart w:id="137" w:name="OLE_LINK174"/>
      <w:bookmarkStart w:id="138" w:name="OLE_LINK175"/>
      <w:bookmarkStart w:id="139" w:name="OLE_LINK176"/>
      <w:bookmarkStart w:id="140" w:name="OLE_LINK177"/>
      <w:bookmarkStart w:id="141" w:name="OLE_LINK233"/>
      <w:r w:rsidRPr="00561831">
        <w:rPr>
          <w:rFonts w:ascii="Arial" w:hAnsi="Arial" w:cstheme="minorBidi"/>
          <w:b/>
          <w:lang w:val="en-GB"/>
        </w:rPr>
        <w:t>Supplementary</w:t>
      </w:r>
      <w:r w:rsidRPr="00561831">
        <w:rPr>
          <w:rFonts w:ascii="Arial" w:eastAsia="Arial Unicode MS" w:hAnsi="Arial" w:cs="Arial"/>
          <w:b/>
        </w:rPr>
        <w:t xml:space="preserve"> Figure S2</w:t>
      </w:r>
      <w:r w:rsidR="0080464B" w:rsidRPr="00561831">
        <w:rPr>
          <w:rFonts w:ascii="Arial" w:hAnsi="Arial" w:cs="Arial"/>
          <w:b/>
        </w:rPr>
        <w:t xml:space="preserve"> </w:t>
      </w:r>
      <w:r w:rsidR="0080464B" w:rsidRPr="00561831">
        <w:rPr>
          <w:rFonts w:ascii="Arial" w:hAnsi="Arial" w:cs="Arial"/>
        </w:rPr>
        <w:t>Effec</w:t>
      </w:r>
      <w:bookmarkStart w:id="142" w:name="OLE_LINK722"/>
      <w:bookmarkStart w:id="143" w:name="OLE_LINK723"/>
      <w:bookmarkStart w:id="144" w:name="OLE_LINK724"/>
      <w:r w:rsidR="0080464B" w:rsidRPr="00561831">
        <w:rPr>
          <w:rFonts w:ascii="Arial" w:hAnsi="Arial" w:cs="Arial"/>
        </w:rPr>
        <w:t>ts of dietary supplemen</w:t>
      </w:r>
      <w:bookmarkStart w:id="145" w:name="OLE_LINK657"/>
      <w:bookmarkStart w:id="146" w:name="OLE_LINK658"/>
      <w:r w:rsidR="0080464B" w:rsidRPr="00561831">
        <w:rPr>
          <w:rFonts w:ascii="Arial" w:hAnsi="Arial" w:cs="Arial"/>
        </w:rPr>
        <w:t>t with e</w:t>
      </w:r>
      <w:bookmarkEnd w:id="142"/>
      <w:bookmarkEnd w:id="143"/>
      <w:bookmarkEnd w:id="144"/>
      <w:r w:rsidR="0080464B" w:rsidRPr="00561831">
        <w:rPr>
          <w:rFonts w:ascii="Arial" w:hAnsi="Arial" w:cs="Arial"/>
        </w:rPr>
        <w:t>pidermal growth factor (EG</w:t>
      </w:r>
      <w:bookmarkStart w:id="147" w:name="OLE_LINK725"/>
      <w:bookmarkStart w:id="148" w:name="OLE_LINK726"/>
      <w:r w:rsidR="0080464B" w:rsidRPr="00561831">
        <w:rPr>
          <w:rFonts w:ascii="Arial" w:hAnsi="Arial" w:cs="Arial"/>
        </w:rPr>
        <w:t xml:space="preserve">F) on the </w:t>
      </w:r>
      <w:bookmarkStart w:id="149" w:name="OLE_LINK669"/>
      <w:bookmarkStart w:id="150" w:name="OLE_LINK670"/>
      <w:bookmarkStart w:id="151" w:name="OLE_LINK671"/>
      <w:bookmarkStart w:id="152" w:name="OLE_LINK672"/>
      <w:bookmarkStart w:id="153" w:name="OLE_LINK673"/>
      <w:bookmarkStart w:id="154" w:name="OLE_LINK674"/>
      <w:r w:rsidR="0080464B" w:rsidRPr="00561831">
        <w:rPr>
          <w:rFonts w:ascii="Arial" w:hAnsi="Arial" w:cs="Arial"/>
        </w:rPr>
        <w:t>a</w:t>
      </w:r>
      <w:bookmarkStart w:id="155" w:name="OLE_LINK659"/>
      <w:bookmarkStart w:id="156" w:name="OLE_LINK660"/>
      <w:r w:rsidR="0080464B" w:rsidRPr="00561831">
        <w:rPr>
          <w:rFonts w:ascii="Arial" w:hAnsi="Arial" w:cs="Arial"/>
        </w:rPr>
        <w:t>ctivity</w:t>
      </w:r>
      <w:bookmarkEnd w:id="149"/>
      <w:bookmarkEnd w:id="150"/>
      <w:r w:rsidR="0080464B" w:rsidRPr="00561831">
        <w:rPr>
          <w:rFonts w:ascii="Arial" w:hAnsi="Arial" w:cs="Arial"/>
        </w:rPr>
        <w:t xml:space="preserve"> </w:t>
      </w:r>
      <w:bookmarkStart w:id="157" w:name="OLE_LINK665"/>
      <w:bookmarkStart w:id="158" w:name="OLE_LINK666"/>
      <w:bookmarkStart w:id="159" w:name="OLE_LINK667"/>
      <w:bookmarkStart w:id="160" w:name="OLE_LINK668"/>
      <w:r w:rsidR="0080464B" w:rsidRPr="00561831">
        <w:rPr>
          <w:rFonts w:ascii="Arial" w:hAnsi="Arial" w:cs="Arial"/>
        </w:rPr>
        <w:t>of</w:t>
      </w:r>
      <w:bookmarkStart w:id="161" w:name="OLE_LINK81"/>
      <w:bookmarkStart w:id="162" w:name="OLE_LINK82"/>
      <w:r w:rsidR="0080464B" w:rsidRPr="00561831">
        <w:rPr>
          <w:rFonts w:ascii="Arial" w:hAnsi="Arial" w:cs="Arial"/>
        </w:rPr>
        <w:t xml:space="preserve"> </w:t>
      </w:r>
      <w:bookmarkEnd w:id="157"/>
      <w:bookmarkEnd w:id="158"/>
      <w:proofErr w:type="spellStart"/>
      <w:r w:rsidR="0080464B" w:rsidRPr="00561831">
        <w:rPr>
          <w:rFonts w:ascii="Arial" w:hAnsi="Arial" w:cs="Arial"/>
        </w:rPr>
        <w:t>Wnt</w:t>
      </w:r>
      <w:proofErr w:type="spellEnd"/>
      <w:r w:rsidR="0080464B" w:rsidRPr="00561831">
        <w:rPr>
          <w:rFonts w:ascii="Arial" w:hAnsi="Arial" w:cs="Arial"/>
        </w:rPr>
        <w:t>/β</w:t>
      </w:r>
      <w:bookmarkEnd w:id="145"/>
      <w:bookmarkEnd w:id="146"/>
      <w:r w:rsidR="0080464B" w:rsidRPr="00561831">
        <w:rPr>
          <w:rFonts w:ascii="Arial" w:hAnsi="Arial" w:cs="Arial"/>
        </w:rPr>
        <w:t>-c</w:t>
      </w:r>
      <w:bookmarkStart w:id="163" w:name="OLE_LINK661"/>
      <w:bookmarkStart w:id="164" w:name="OLE_LINK662"/>
      <w:r w:rsidR="0080464B" w:rsidRPr="00561831">
        <w:rPr>
          <w:rFonts w:ascii="Arial" w:hAnsi="Arial" w:cs="Arial"/>
        </w:rPr>
        <w:t>ate</w:t>
      </w:r>
      <w:bookmarkStart w:id="165" w:name="OLE_LINK663"/>
      <w:bookmarkStart w:id="166" w:name="OLE_LINK664"/>
      <w:r w:rsidR="0080464B" w:rsidRPr="00561831">
        <w:rPr>
          <w:rFonts w:ascii="Arial" w:hAnsi="Arial" w:cs="Arial"/>
        </w:rPr>
        <w:t>nin</w:t>
      </w:r>
      <w:bookmarkEnd w:id="155"/>
      <w:bookmarkEnd w:id="156"/>
      <w:r w:rsidR="0080464B" w:rsidRPr="00561831">
        <w:rPr>
          <w:rFonts w:ascii="Arial" w:hAnsi="Arial" w:cs="Arial"/>
        </w:rPr>
        <w:t xml:space="preserve"> sig</w:t>
      </w:r>
      <w:bookmarkStart w:id="167" w:name="OLE_LINK727"/>
      <w:bookmarkStart w:id="168" w:name="OLE_LINK728"/>
      <w:bookmarkEnd w:id="159"/>
      <w:bookmarkEnd w:id="160"/>
      <w:r w:rsidR="0080464B" w:rsidRPr="00561831">
        <w:rPr>
          <w:rFonts w:ascii="Arial" w:hAnsi="Arial" w:cs="Arial"/>
        </w:rPr>
        <w:t>na</w:t>
      </w:r>
      <w:bookmarkStart w:id="169" w:name="OLE_LINK77"/>
      <w:bookmarkStart w:id="170" w:name="OLE_LINK78"/>
      <w:bookmarkEnd w:id="151"/>
      <w:bookmarkEnd w:id="152"/>
      <w:bookmarkEnd w:id="153"/>
      <w:bookmarkEnd w:id="154"/>
      <w:r w:rsidR="0080464B" w:rsidRPr="00561831">
        <w:rPr>
          <w:rFonts w:ascii="Arial" w:hAnsi="Arial" w:cs="Arial"/>
        </w:rPr>
        <w:t>lin</w:t>
      </w:r>
      <w:bookmarkEnd w:id="165"/>
      <w:bookmarkEnd w:id="166"/>
      <w:r w:rsidR="0080464B" w:rsidRPr="00561831">
        <w:rPr>
          <w:rFonts w:ascii="Arial" w:hAnsi="Arial" w:cs="Arial"/>
        </w:rPr>
        <w:t>g</w:t>
      </w:r>
      <w:bookmarkEnd w:id="163"/>
      <w:bookmarkEnd w:id="164"/>
      <w:r w:rsidR="00520E36" w:rsidRPr="00561831">
        <w:rPr>
          <w:rFonts w:ascii="Arial" w:hAnsi="Arial" w:cs="Arial" w:hint="eastAsia"/>
        </w:rPr>
        <w:t xml:space="preserve"> in weaning piglets</w:t>
      </w:r>
      <w:r w:rsidR="0080464B" w:rsidRPr="00561831">
        <w:rPr>
          <w:rFonts w:ascii="Arial" w:hAnsi="Arial" w:cs="Arial"/>
        </w:rPr>
        <w:t xml:space="preserve">. </w:t>
      </w:r>
      <w:bookmarkStart w:id="171" w:name="OLE_LINK70"/>
      <w:bookmarkStart w:id="172" w:name="OLE_LINK71"/>
      <w:bookmarkStart w:id="173" w:name="OLE_LINK83"/>
      <w:r w:rsidR="0080464B" w:rsidRPr="00561831">
        <w:rPr>
          <w:rFonts w:ascii="Arial" w:hAnsi="Arial" w:cs="Arial"/>
        </w:rPr>
        <w:t>P</w:t>
      </w:r>
      <w:bookmarkStart w:id="174" w:name="OLE_LINK729"/>
      <w:bookmarkStart w:id="175" w:name="OLE_LINK730"/>
      <w:bookmarkStart w:id="176" w:name="OLE_LINK731"/>
      <w:bookmarkStart w:id="177" w:name="OLE_LINK675"/>
      <w:bookmarkStart w:id="178" w:name="OLE_LINK676"/>
      <w:bookmarkStart w:id="179" w:name="OLE_LINK677"/>
      <w:bookmarkStart w:id="180" w:name="OLE_LINK678"/>
      <w:r w:rsidR="0080464B" w:rsidRPr="00561831">
        <w:rPr>
          <w:rFonts w:ascii="Arial" w:hAnsi="Arial" w:cs="Arial"/>
        </w:rPr>
        <w:t>rot</w:t>
      </w:r>
      <w:bookmarkStart w:id="181" w:name="OLE_LINK79"/>
      <w:bookmarkStart w:id="182" w:name="OLE_LINK80"/>
      <w:r w:rsidR="0080464B" w:rsidRPr="00561831">
        <w:rPr>
          <w:rFonts w:ascii="Arial" w:hAnsi="Arial" w:cs="Arial"/>
        </w:rPr>
        <w:t>ein abundance</w:t>
      </w:r>
      <w:bookmarkEnd w:id="167"/>
      <w:bookmarkEnd w:id="168"/>
      <w:r w:rsidR="0080464B" w:rsidRPr="00561831">
        <w:rPr>
          <w:rFonts w:ascii="Arial" w:hAnsi="Arial" w:cs="Arial"/>
        </w:rPr>
        <w:t xml:space="preserve"> of </w:t>
      </w:r>
      <w:bookmarkStart w:id="183" w:name="OLE_LINK66"/>
      <w:bookmarkStart w:id="184" w:name="OLE_LINK67"/>
      <w:r w:rsidR="0080464B" w:rsidRPr="00561831">
        <w:rPr>
          <w:rFonts w:ascii="Arial" w:hAnsi="Arial" w:cs="Arial"/>
        </w:rPr>
        <w:t>non-</w:t>
      </w:r>
      <w:proofErr w:type="spellStart"/>
      <w:r w:rsidR="0080464B" w:rsidRPr="00561831">
        <w:rPr>
          <w:rFonts w:ascii="Arial" w:hAnsi="Arial" w:cs="Arial"/>
        </w:rPr>
        <w:t>phospho</w:t>
      </w:r>
      <w:proofErr w:type="spellEnd"/>
      <w:r w:rsidR="0080464B" w:rsidRPr="00561831">
        <w:rPr>
          <w:rFonts w:ascii="Arial" w:hAnsi="Arial" w:cs="Arial"/>
        </w:rPr>
        <w:t xml:space="preserve"> (p)-β-catenin a</w:t>
      </w:r>
      <w:bookmarkEnd w:id="147"/>
      <w:bookmarkEnd w:id="148"/>
      <w:r w:rsidR="0080464B" w:rsidRPr="00561831">
        <w:rPr>
          <w:rFonts w:ascii="Arial" w:hAnsi="Arial" w:cs="Arial"/>
        </w:rPr>
        <w:t>n</w:t>
      </w:r>
      <w:bookmarkEnd w:id="174"/>
      <w:bookmarkEnd w:id="175"/>
      <w:bookmarkEnd w:id="176"/>
      <w:r w:rsidR="0080464B" w:rsidRPr="00561831">
        <w:rPr>
          <w:rFonts w:ascii="Arial" w:hAnsi="Arial" w:cs="Arial"/>
        </w:rPr>
        <w:t>d β-catenin</w:t>
      </w:r>
      <w:bookmarkEnd w:id="171"/>
      <w:bookmarkEnd w:id="172"/>
      <w:bookmarkEnd w:id="183"/>
      <w:bookmarkEnd w:id="184"/>
      <w:r w:rsidR="0080464B" w:rsidRPr="00561831">
        <w:rPr>
          <w:rFonts w:ascii="Arial" w:hAnsi="Arial" w:cs="Arial"/>
        </w:rPr>
        <w:t xml:space="preserve"> was</w:t>
      </w:r>
      <w:bookmarkStart w:id="185" w:name="OLE_LINK75"/>
      <w:bookmarkStart w:id="186" w:name="OLE_LINK76"/>
      <w:r w:rsidR="0080464B" w:rsidRPr="00561831">
        <w:rPr>
          <w:rFonts w:ascii="Arial" w:hAnsi="Arial" w:cs="Arial"/>
        </w:rPr>
        <w:t xml:space="preserve"> determined b</w:t>
      </w:r>
      <w:bookmarkStart w:id="187" w:name="OLE_LINK732"/>
      <w:bookmarkStart w:id="188" w:name="OLE_LINK733"/>
      <w:bookmarkStart w:id="189" w:name="OLE_LINK734"/>
      <w:r w:rsidRPr="00561831">
        <w:rPr>
          <w:rFonts w:ascii="Arial" w:hAnsi="Arial" w:cs="Arial"/>
        </w:rPr>
        <w:t>y w</w:t>
      </w:r>
      <w:bookmarkStart w:id="190" w:name="OLE_LINK705"/>
      <w:bookmarkStart w:id="191" w:name="OLE_LINK706"/>
      <w:bookmarkStart w:id="192" w:name="OLE_LINK707"/>
      <w:bookmarkStart w:id="193" w:name="OLE_LINK708"/>
      <w:bookmarkStart w:id="194" w:name="OLE_LINK709"/>
      <w:bookmarkStart w:id="195" w:name="OLE_LINK710"/>
      <w:bookmarkStart w:id="196" w:name="OLE_LINK711"/>
      <w:bookmarkStart w:id="197" w:name="OLE_LINK712"/>
      <w:r w:rsidRPr="00561831">
        <w:rPr>
          <w:rFonts w:ascii="Arial" w:hAnsi="Arial" w:cs="Arial"/>
        </w:rPr>
        <w:t>e</w:t>
      </w:r>
      <w:bookmarkEnd w:id="161"/>
      <w:bookmarkEnd w:id="162"/>
      <w:bookmarkEnd w:id="181"/>
      <w:bookmarkEnd w:id="182"/>
      <w:r w:rsidRPr="00561831">
        <w:rPr>
          <w:rFonts w:ascii="Arial" w:hAnsi="Arial" w:cs="Arial"/>
        </w:rPr>
        <w:t>s</w:t>
      </w:r>
      <w:bookmarkEnd w:id="169"/>
      <w:bookmarkEnd w:id="170"/>
      <w:r w:rsidRPr="00561831">
        <w:rPr>
          <w:rFonts w:ascii="Arial" w:hAnsi="Arial" w:cs="Arial"/>
        </w:rPr>
        <w:t>ter</w:t>
      </w:r>
      <w:bookmarkEnd w:id="173"/>
      <w:r w:rsidRPr="00561831">
        <w:rPr>
          <w:rFonts w:ascii="Arial" w:hAnsi="Arial" w:cs="Arial"/>
        </w:rPr>
        <w:t>n blotti</w:t>
      </w:r>
      <w:bookmarkEnd w:id="177"/>
      <w:bookmarkEnd w:id="178"/>
      <w:r w:rsidRPr="00561831">
        <w:rPr>
          <w:rFonts w:ascii="Arial" w:hAnsi="Arial" w:cs="Arial"/>
        </w:rPr>
        <w:t>ng</w:t>
      </w:r>
      <w:bookmarkStart w:id="198" w:name="OLE_LINK744"/>
      <w:bookmarkStart w:id="199" w:name="OLE_LINK745"/>
      <w:bookmarkStart w:id="200" w:name="OLE_LINK752"/>
      <w:bookmarkStart w:id="201" w:name="OLE_LINK753"/>
      <w:bookmarkStart w:id="202" w:name="OLE_LINK806"/>
      <w:bookmarkStart w:id="203" w:name="OLE_LINK807"/>
      <w:r w:rsidRPr="00561831">
        <w:rPr>
          <w:rFonts w:ascii="Arial" w:hAnsi="Arial" w:cs="Arial"/>
        </w:rPr>
        <w:t>.</w:t>
      </w:r>
      <w:bookmarkStart w:id="204" w:name="OLE_LINK746"/>
      <w:bookmarkStart w:id="205" w:name="OLE_LINK747"/>
      <w:bookmarkStart w:id="206" w:name="OLE_LINK748"/>
      <w:bookmarkStart w:id="207" w:name="OLE_LINK738"/>
      <w:bookmarkStart w:id="208" w:name="OLE_LINK739"/>
      <w:bookmarkStart w:id="209" w:name="OLE_LINK740"/>
      <w:bookmarkStart w:id="210" w:name="OLE_LINK741"/>
      <w:bookmarkStart w:id="211" w:name="OLE_LINK742"/>
      <w:bookmarkStart w:id="212" w:name="OLE_LINK743"/>
      <w:r w:rsidRPr="00561831">
        <w:rPr>
          <w:rFonts w:ascii="Arial" w:hAnsi="Arial" w:cs="Arial"/>
        </w:rPr>
        <w:t xml:space="preserve"> </w:t>
      </w:r>
      <w:bookmarkStart w:id="213" w:name="OLE_LINK749"/>
      <w:bookmarkStart w:id="214" w:name="OLE_LINK750"/>
      <w:bookmarkStart w:id="215" w:name="OLE_LINK751"/>
      <w:r w:rsidRPr="00561831">
        <w:rPr>
          <w:rFonts w:ascii="Arial" w:hAnsi="Arial" w:cs="Arial"/>
        </w:rPr>
        <w:t>A</w:t>
      </w:r>
      <w:bookmarkStart w:id="216" w:name="OLE_LINK735"/>
      <w:bookmarkStart w:id="217" w:name="OLE_LINK736"/>
      <w:bookmarkStart w:id="218" w:name="OLE_LINK737"/>
      <w:r w:rsidRPr="00561831">
        <w:rPr>
          <w:rFonts w:ascii="Arial" w:hAnsi="Arial" w:cs="Arial"/>
        </w:rPr>
        <w:t xml:space="preserve">. </w:t>
      </w:r>
      <w:bookmarkStart w:id="219" w:name="OLE_LINK68"/>
      <w:bookmarkStart w:id="220" w:name="OLE_LINK69"/>
      <w:bookmarkStart w:id="221" w:name="OLE_LINK84"/>
      <w:bookmarkStart w:id="222" w:name="OLE_LINK85"/>
      <w:bookmarkEnd w:id="187"/>
      <w:bookmarkEnd w:id="188"/>
      <w:bookmarkEnd w:id="189"/>
      <w:bookmarkEnd w:id="216"/>
      <w:bookmarkEnd w:id="217"/>
      <w:bookmarkEnd w:id="218"/>
      <w:r w:rsidRPr="00561831">
        <w:rPr>
          <w:rFonts w:ascii="Arial" w:hAnsi="Arial" w:cs="Arial" w:hint="eastAsia"/>
        </w:rPr>
        <w:t>T</w:t>
      </w:r>
      <w:r w:rsidRPr="00561831">
        <w:rPr>
          <w:rFonts w:ascii="Arial" w:hAnsi="Arial" w:cs="Arial"/>
        </w:rPr>
        <w:t xml:space="preserve">he </w:t>
      </w:r>
      <w:bookmarkStart w:id="223" w:name="OLE_LINK703"/>
      <w:bookmarkStart w:id="224" w:name="OLE_LINK704"/>
      <w:bookmarkEnd w:id="219"/>
      <w:bookmarkEnd w:id="220"/>
      <w:r w:rsidRPr="00561831">
        <w:rPr>
          <w:rFonts w:ascii="Arial" w:hAnsi="Arial" w:cs="Arial" w:hint="eastAsia"/>
        </w:rPr>
        <w:t>p</w:t>
      </w:r>
      <w:r w:rsidR="00165B5E" w:rsidRPr="00561831">
        <w:rPr>
          <w:rFonts w:ascii="Arial" w:hAnsi="Arial" w:cs="Arial"/>
        </w:rPr>
        <w:t>rotein abundance of non-</w:t>
      </w:r>
      <w:r w:rsidRPr="00561831">
        <w:rPr>
          <w:rFonts w:ascii="Arial" w:hAnsi="Arial" w:cs="Arial"/>
        </w:rPr>
        <w:t>p-β-cate</w:t>
      </w:r>
      <w:bookmarkEnd w:id="185"/>
      <w:bookmarkEnd w:id="186"/>
      <w:r w:rsidRPr="00561831">
        <w:rPr>
          <w:rFonts w:ascii="Arial" w:hAnsi="Arial" w:cs="Arial"/>
        </w:rPr>
        <w:t>nin and β-catenin</w:t>
      </w:r>
      <w:bookmarkEnd w:id="221"/>
      <w:bookmarkEnd w:id="222"/>
      <w:r w:rsidRPr="00561831">
        <w:rPr>
          <w:rFonts w:ascii="Arial" w:hAnsi="Arial" w:cs="Arial"/>
        </w:rPr>
        <w:t xml:space="preserve"> in the villus on day </w:t>
      </w:r>
      <w:bookmarkStart w:id="225" w:name="OLE_LINK72"/>
      <w:bookmarkStart w:id="226" w:name="OLE_LINK73"/>
      <w:bookmarkStart w:id="227" w:name="OLE_LINK74"/>
      <w:r w:rsidRPr="00561831">
        <w:rPr>
          <w:rFonts w:ascii="Arial" w:hAnsi="Arial" w:cs="Arial"/>
        </w:rPr>
        <w:t>7 post</w:t>
      </w:r>
      <w:bookmarkEnd w:id="225"/>
      <w:bookmarkEnd w:id="226"/>
      <w:bookmarkEnd w:id="227"/>
      <w:r w:rsidRPr="00561831">
        <w:rPr>
          <w:rFonts w:ascii="Arial" w:hAnsi="Arial" w:cs="Arial"/>
        </w:rPr>
        <w:t>-</w:t>
      </w:r>
      <w:bookmarkEnd w:id="179"/>
      <w:bookmarkEnd w:id="180"/>
      <w:r w:rsidRPr="00561831">
        <w:rPr>
          <w:rFonts w:ascii="Arial" w:hAnsi="Arial" w:cs="Arial"/>
        </w:rPr>
        <w:t xml:space="preserve">weaning; B. </w:t>
      </w:r>
      <w:bookmarkStart w:id="228" w:name="OLE_LINK89"/>
      <w:bookmarkStart w:id="229" w:name="OLE_LINK90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="00EB6BE9" w:rsidRPr="00561831">
        <w:rPr>
          <w:rFonts w:ascii="Arial" w:hAnsi="Arial" w:cs="Arial"/>
        </w:rPr>
        <w:lastRenderedPageBreak/>
        <w:t>The protein abundance of non-</w:t>
      </w:r>
      <w:r w:rsidRPr="00561831">
        <w:rPr>
          <w:rFonts w:ascii="Arial" w:hAnsi="Arial" w:cs="Arial"/>
        </w:rPr>
        <w:t>p-β-catenin and β-catenin</w:t>
      </w:r>
      <w:bookmarkEnd w:id="228"/>
      <w:bookmarkEnd w:id="229"/>
      <w:r w:rsidRPr="00561831">
        <w:rPr>
          <w:rFonts w:ascii="Arial" w:hAnsi="Arial" w:cs="Arial"/>
        </w:rPr>
        <w:t xml:space="preserve"> in the vill</w:t>
      </w:r>
      <w:bookmarkEnd w:id="223"/>
      <w:bookmarkEnd w:id="224"/>
      <w:r w:rsidRPr="00561831">
        <w:rPr>
          <w:rFonts w:ascii="Arial" w:hAnsi="Arial" w:cs="Arial"/>
        </w:rPr>
        <w:t>us on day 14 post-weaning;</w:t>
      </w:r>
      <w:bookmarkEnd w:id="198"/>
      <w:bookmarkEnd w:id="199"/>
      <w:bookmarkEnd w:id="204"/>
      <w:bookmarkEnd w:id="205"/>
      <w:bookmarkEnd w:id="206"/>
      <w:bookmarkEnd w:id="213"/>
      <w:bookmarkEnd w:id="214"/>
      <w:bookmarkEnd w:id="215"/>
      <w:r w:rsidRPr="00561831">
        <w:rPr>
          <w:rFonts w:ascii="Arial" w:hAnsi="Arial" w:cs="Arial"/>
        </w:rPr>
        <w:t xml:space="preserve"> C. </w:t>
      </w:r>
      <w:r w:rsidR="00EB6BE9" w:rsidRPr="00561831">
        <w:rPr>
          <w:rFonts w:ascii="Arial" w:hAnsi="Arial" w:cs="Arial"/>
        </w:rPr>
        <w:t>The protein abundance of non-</w:t>
      </w:r>
      <w:r w:rsidRPr="00561831">
        <w:rPr>
          <w:rFonts w:ascii="Arial" w:hAnsi="Arial" w:cs="Arial"/>
        </w:rPr>
        <w:t>p-β-catenin and β-catenin in the crypt on day 7</w:t>
      </w:r>
      <w:bookmarkEnd w:id="207"/>
      <w:bookmarkEnd w:id="208"/>
      <w:bookmarkEnd w:id="209"/>
      <w:bookmarkEnd w:id="210"/>
      <w:bookmarkEnd w:id="211"/>
      <w:bookmarkEnd w:id="212"/>
      <w:r w:rsidRPr="00561831">
        <w:rPr>
          <w:rFonts w:ascii="Arial" w:hAnsi="Arial" w:cs="Arial"/>
        </w:rPr>
        <w:t xml:space="preserve"> post-weaning; D. </w:t>
      </w:r>
      <w:r w:rsidR="00EB6BE9" w:rsidRPr="00561831">
        <w:rPr>
          <w:rFonts w:ascii="Arial" w:hAnsi="Arial" w:cs="Arial"/>
        </w:rPr>
        <w:t>The protein abundance of non-</w:t>
      </w:r>
      <w:r w:rsidRPr="00561831">
        <w:rPr>
          <w:rFonts w:ascii="Arial" w:hAnsi="Arial" w:cs="Arial"/>
        </w:rPr>
        <w:t xml:space="preserve">p-β-catenin and β-catenin in the crypt on day 14 post-weaning. </w:t>
      </w:r>
      <w:bookmarkEnd w:id="200"/>
      <w:bookmarkEnd w:id="201"/>
      <w:bookmarkEnd w:id="202"/>
      <w:bookmarkEnd w:id="203"/>
      <w:r w:rsidR="00713205" w:rsidRPr="00561831">
        <w:rPr>
          <w:rFonts w:ascii="Arial" w:hAnsi="Arial" w:cs="Arial" w:hint="eastAsia"/>
          <w:iCs/>
        </w:rPr>
        <w:t xml:space="preserve">The </w:t>
      </w:r>
      <w:r w:rsidR="00713205" w:rsidRPr="00561831">
        <w:rPr>
          <w:rFonts w:ascii="Arial" w:hAnsi="Arial" w:cs="Arial"/>
          <w:iCs/>
        </w:rPr>
        <w:t>β-</w:t>
      </w:r>
      <w:r w:rsidR="00713205" w:rsidRPr="00561831">
        <w:rPr>
          <w:rFonts w:ascii="Arial" w:hAnsi="Arial" w:cs="Arial" w:hint="eastAsia"/>
          <w:iCs/>
        </w:rPr>
        <w:t>a</w:t>
      </w:r>
      <w:r w:rsidR="00713205" w:rsidRPr="00561831">
        <w:rPr>
          <w:rFonts w:ascii="Arial" w:hAnsi="Arial" w:cs="Arial"/>
          <w:iCs/>
        </w:rPr>
        <w:t xml:space="preserve">ctin </w:t>
      </w:r>
      <w:proofErr w:type="gramStart"/>
      <w:r w:rsidR="00713205" w:rsidRPr="00561831">
        <w:rPr>
          <w:rFonts w:ascii="Arial" w:hAnsi="Arial" w:cs="Arial"/>
          <w:iCs/>
        </w:rPr>
        <w:t>was used</w:t>
      </w:r>
      <w:proofErr w:type="gramEnd"/>
      <w:r w:rsidR="00713205" w:rsidRPr="00561831">
        <w:rPr>
          <w:rFonts w:ascii="Arial" w:hAnsi="Arial" w:cs="Arial"/>
          <w:iCs/>
        </w:rPr>
        <w:t xml:space="preserve"> as loading control</w:t>
      </w:r>
      <w:r w:rsidR="00713205" w:rsidRPr="00561831">
        <w:rPr>
          <w:rFonts w:ascii="Arial" w:hAnsi="Arial" w:cs="Arial" w:hint="eastAsia"/>
        </w:rPr>
        <w:t xml:space="preserve">. </w:t>
      </w:r>
      <w:r w:rsidRPr="00561831">
        <w:rPr>
          <w:rFonts w:ascii="Arial" w:hAnsi="Arial" w:cs="Arial" w:hint="eastAsia"/>
        </w:rPr>
        <w:t>MW =</w:t>
      </w:r>
      <w:r w:rsidRPr="00561831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561831">
        <w:rPr>
          <w:rFonts w:ascii="Arial" w:hAnsi="Arial" w:cs="Arial"/>
        </w:rPr>
        <w:t>molecular weight</w:t>
      </w:r>
      <w:r w:rsidRPr="00561831">
        <w:rPr>
          <w:rFonts w:ascii="Arial" w:hAnsi="Arial" w:cs="Arial" w:hint="eastAsia"/>
        </w:rPr>
        <w:t>.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r w:rsidR="00DA347D" w:rsidRPr="00561831">
        <w:rPr>
          <w:rFonts w:ascii="Arial" w:hAnsi="Arial" w:cs="Arial" w:hint="eastAsia"/>
          <w:sz w:val="20"/>
          <w:szCs w:val="20"/>
        </w:rPr>
        <w:t xml:space="preserve"> </w:t>
      </w:r>
    </w:p>
    <w:sectPr w:rsidR="00713205" w:rsidRPr="00561831" w:rsidSect="00771D98">
      <w:pgSz w:w="11906" w:h="16838"/>
      <w:pgMar w:top="1304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032" w:rsidRDefault="00957032" w:rsidP="004F0464">
      <w:r>
        <w:separator/>
      </w:r>
    </w:p>
  </w:endnote>
  <w:endnote w:type="continuationSeparator" w:id="0">
    <w:p w:rsidR="00957032" w:rsidRDefault="00957032" w:rsidP="004F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auto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032" w:rsidRDefault="00957032" w:rsidP="004F0464">
      <w:r>
        <w:separator/>
      </w:r>
    </w:p>
  </w:footnote>
  <w:footnote w:type="continuationSeparator" w:id="0">
    <w:p w:rsidR="00957032" w:rsidRDefault="00957032" w:rsidP="004F0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0NzQ1MzY1NTAyMzJR0lEKTi0uzszPAykwrAUAsHh/KSwAAAA="/>
  </w:docVars>
  <w:rsids>
    <w:rsidRoot w:val="00D21924"/>
    <w:rsid w:val="0002307D"/>
    <w:rsid w:val="000409DF"/>
    <w:rsid w:val="00044858"/>
    <w:rsid w:val="0005367E"/>
    <w:rsid w:val="00060842"/>
    <w:rsid w:val="00071332"/>
    <w:rsid w:val="00073BE3"/>
    <w:rsid w:val="00074229"/>
    <w:rsid w:val="000A3D9A"/>
    <w:rsid w:val="000B15FB"/>
    <w:rsid w:val="000B631F"/>
    <w:rsid w:val="000D306E"/>
    <w:rsid w:val="000D458B"/>
    <w:rsid w:val="000D70E9"/>
    <w:rsid w:val="00114FAA"/>
    <w:rsid w:val="001173F1"/>
    <w:rsid w:val="00123C78"/>
    <w:rsid w:val="0013553F"/>
    <w:rsid w:val="0014247A"/>
    <w:rsid w:val="001440BC"/>
    <w:rsid w:val="0014746F"/>
    <w:rsid w:val="00160014"/>
    <w:rsid w:val="00165B5E"/>
    <w:rsid w:val="0017047B"/>
    <w:rsid w:val="00174016"/>
    <w:rsid w:val="001A34BE"/>
    <w:rsid w:val="001B0F41"/>
    <w:rsid w:val="001C628A"/>
    <w:rsid w:val="001D473E"/>
    <w:rsid w:val="001E6FBC"/>
    <w:rsid w:val="001F0873"/>
    <w:rsid w:val="001F25DD"/>
    <w:rsid w:val="001F43AE"/>
    <w:rsid w:val="001F5C5A"/>
    <w:rsid w:val="001F7558"/>
    <w:rsid w:val="002122F2"/>
    <w:rsid w:val="00222B5E"/>
    <w:rsid w:val="00224ECD"/>
    <w:rsid w:val="00245056"/>
    <w:rsid w:val="00252EEE"/>
    <w:rsid w:val="00253C7F"/>
    <w:rsid w:val="002547A5"/>
    <w:rsid w:val="002675D4"/>
    <w:rsid w:val="002708F9"/>
    <w:rsid w:val="00275B8C"/>
    <w:rsid w:val="002810A5"/>
    <w:rsid w:val="00287CA2"/>
    <w:rsid w:val="002A06D1"/>
    <w:rsid w:val="002A1079"/>
    <w:rsid w:val="002A34A3"/>
    <w:rsid w:val="002A4CD3"/>
    <w:rsid w:val="002D69A9"/>
    <w:rsid w:val="002E3DF4"/>
    <w:rsid w:val="003159E6"/>
    <w:rsid w:val="003160AF"/>
    <w:rsid w:val="00325E57"/>
    <w:rsid w:val="00326870"/>
    <w:rsid w:val="00332851"/>
    <w:rsid w:val="00350025"/>
    <w:rsid w:val="00355EDD"/>
    <w:rsid w:val="0037696B"/>
    <w:rsid w:val="003809D9"/>
    <w:rsid w:val="0038125F"/>
    <w:rsid w:val="00390B56"/>
    <w:rsid w:val="00390C45"/>
    <w:rsid w:val="00391716"/>
    <w:rsid w:val="003A71A4"/>
    <w:rsid w:val="003C6CE0"/>
    <w:rsid w:val="003C71B6"/>
    <w:rsid w:val="003C7597"/>
    <w:rsid w:val="003E2786"/>
    <w:rsid w:val="004059C6"/>
    <w:rsid w:val="004077E4"/>
    <w:rsid w:val="00427B95"/>
    <w:rsid w:val="00440657"/>
    <w:rsid w:val="00450529"/>
    <w:rsid w:val="004536FE"/>
    <w:rsid w:val="00476E8D"/>
    <w:rsid w:val="00477145"/>
    <w:rsid w:val="00487620"/>
    <w:rsid w:val="0049457C"/>
    <w:rsid w:val="00494D09"/>
    <w:rsid w:val="004A3054"/>
    <w:rsid w:val="004C1BBF"/>
    <w:rsid w:val="004C387E"/>
    <w:rsid w:val="004D4AAA"/>
    <w:rsid w:val="004D5E4D"/>
    <w:rsid w:val="004E2586"/>
    <w:rsid w:val="004F0464"/>
    <w:rsid w:val="00507312"/>
    <w:rsid w:val="00514F14"/>
    <w:rsid w:val="00515755"/>
    <w:rsid w:val="00520E36"/>
    <w:rsid w:val="00535568"/>
    <w:rsid w:val="00543F13"/>
    <w:rsid w:val="00550202"/>
    <w:rsid w:val="00561831"/>
    <w:rsid w:val="005659F0"/>
    <w:rsid w:val="00584318"/>
    <w:rsid w:val="005B4F49"/>
    <w:rsid w:val="005E1586"/>
    <w:rsid w:val="005F3F7E"/>
    <w:rsid w:val="006042E3"/>
    <w:rsid w:val="0061602A"/>
    <w:rsid w:val="00627C90"/>
    <w:rsid w:val="006329C4"/>
    <w:rsid w:val="00636F59"/>
    <w:rsid w:val="006427DF"/>
    <w:rsid w:val="00664DAB"/>
    <w:rsid w:val="00686DC7"/>
    <w:rsid w:val="0069526B"/>
    <w:rsid w:val="006959F0"/>
    <w:rsid w:val="006A0AF9"/>
    <w:rsid w:val="006A15EF"/>
    <w:rsid w:val="006B1509"/>
    <w:rsid w:val="006B4E6D"/>
    <w:rsid w:val="006B59EC"/>
    <w:rsid w:val="006C38C9"/>
    <w:rsid w:val="006D19C3"/>
    <w:rsid w:val="006F07CB"/>
    <w:rsid w:val="006F32AD"/>
    <w:rsid w:val="006F6607"/>
    <w:rsid w:val="006F6980"/>
    <w:rsid w:val="007007A8"/>
    <w:rsid w:val="00703D28"/>
    <w:rsid w:val="00705C91"/>
    <w:rsid w:val="007101C2"/>
    <w:rsid w:val="00713205"/>
    <w:rsid w:val="007157BD"/>
    <w:rsid w:val="00735066"/>
    <w:rsid w:val="00754A93"/>
    <w:rsid w:val="00765DF2"/>
    <w:rsid w:val="00771D98"/>
    <w:rsid w:val="007B17E1"/>
    <w:rsid w:val="007D71B4"/>
    <w:rsid w:val="007F0179"/>
    <w:rsid w:val="007F0DAB"/>
    <w:rsid w:val="0080464B"/>
    <w:rsid w:val="00811F0C"/>
    <w:rsid w:val="0085442A"/>
    <w:rsid w:val="00864311"/>
    <w:rsid w:val="008721D0"/>
    <w:rsid w:val="00886A3E"/>
    <w:rsid w:val="00886C2C"/>
    <w:rsid w:val="00890BDB"/>
    <w:rsid w:val="00897D13"/>
    <w:rsid w:val="008A16FC"/>
    <w:rsid w:val="008D1017"/>
    <w:rsid w:val="008F151A"/>
    <w:rsid w:val="008F5711"/>
    <w:rsid w:val="00905C79"/>
    <w:rsid w:val="009173BA"/>
    <w:rsid w:val="00926A51"/>
    <w:rsid w:val="00933688"/>
    <w:rsid w:val="00946300"/>
    <w:rsid w:val="00946A6E"/>
    <w:rsid w:val="00957032"/>
    <w:rsid w:val="00977A2D"/>
    <w:rsid w:val="00977E18"/>
    <w:rsid w:val="00985BF8"/>
    <w:rsid w:val="009879FC"/>
    <w:rsid w:val="00991DA7"/>
    <w:rsid w:val="009A631E"/>
    <w:rsid w:val="009B18F6"/>
    <w:rsid w:val="009B7579"/>
    <w:rsid w:val="009C084A"/>
    <w:rsid w:val="009D015B"/>
    <w:rsid w:val="009D48CD"/>
    <w:rsid w:val="009D787F"/>
    <w:rsid w:val="009D7DD5"/>
    <w:rsid w:val="009F5567"/>
    <w:rsid w:val="00A04A56"/>
    <w:rsid w:val="00A07221"/>
    <w:rsid w:val="00A1082E"/>
    <w:rsid w:val="00A10A23"/>
    <w:rsid w:val="00A22929"/>
    <w:rsid w:val="00A51085"/>
    <w:rsid w:val="00A7764A"/>
    <w:rsid w:val="00AA3076"/>
    <w:rsid w:val="00AA7E96"/>
    <w:rsid w:val="00AC1597"/>
    <w:rsid w:val="00AC7775"/>
    <w:rsid w:val="00AD0335"/>
    <w:rsid w:val="00AF233C"/>
    <w:rsid w:val="00B05FC8"/>
    <w:rsid w:val="00B24E56"/>
    <w:rsid w:val="00B33E56"/>
    <w:rsid w:val="00B34A9B"/>
    <w:rsid w:val="00B350A9"/>
    <w:rsid w:val="00B372B7"/>
    <w:rsid w:val="00B41677"/>
    <w:rsid w:val="00B75EB4"/>
    <w:rsid w:val="00BC187D"/>
    <w:rsid w:val="00BC4F55"/>
    <w:rsid w:val="00BD1062"/>
    <w:rsid w:val="00BD10DD"/>
    <w:rsid w:val="00BD2101"/>
    <w:rsid w:val="00BE0078"/>
    <w:rsid w:val="00BE4DCE"/>
    <w:rsid w:val="00BF3697"/>
    <w:rsid w:val="00BF5025"/>
    <w:rsid w:val="00C11381"/>
    <w:rsid w:val="00C46D1A"/>
    <w:rsid w:val="00C47D81"/>
    <w:rsid w:val="00C729AD"/>
    <w:rsid w:val="00C80EAC"/>
    <w:rsid w:val="00C9375A"/>
    <w:rsid w:val="00C94F83"/>
    <w:rsid w:val="00CB008F"/>
    <w:rsid w:val="00CE278B"/>
    <w:rsid w:val="00CE3553"/>
    <w:rsid w:val="00CE54F3"/>
    <w:rsid w:val="00D03F50"/>
    <w:rsid w:val="00D153C3"/>
    <w:rsid w:val="00D21924"/>
    <w:rsid w:val="00D3746C"/>
    <w:rsid w:val="00D52CA8"/>
    <w:rsid w:val="00D52E9D"/>
    <w:rsid w:val="00D86D39"/>
    <w:rsid w:val="00D90FA6"/>
    <w:rsid w:val="00DA347D"/>
    <w:rsid w:val="00DC78A1"/>
    <w:rsid w:val="00DE290F"/>
    <w:rsid w:val="00DE31F1"/>
    <w:rsid w:val="00DE50F3"/>
    <w:rsid w:val="00E073A4"/>
    <w:rsid w:val="00E076CD"/>
    <w:rsid w:val="00E100DC"/>
    <w:rsid w:val="00E23C96"/>
    <w:rsid w:val="00E40454"/>
    <w:rsid w:val="00E53AAD"/>
    <w:rsid w:val="00E97D1A"/>
    <w:rsid w:val="00EA4114"/>
    <w:rsid w:val="00EA586B"/>
    <w:rsid w:val="00EA61FC"/>
    <w:rsid w:val="00EB2E18"/>
    <w:rsid w:val="00EB40EC"/>
    <w:rsid w:val="00EB6BE9"/>
    <w:rsid w:val="00EC08A0"/>
    <w:rsid w:val="00EC12D6"/>
    <w:rsid w:val="00ED0864"/>
    <w:rsid w:val="00ED17C8"/>
    <w:rsid w:val="00EE43F7"/>
    <w:rsid w:val="00F00A34"/>
    <w:rsid w:val="00F165E6"/>
    <w:rsid w:val="00F36DC3"/>
    <w:rsid w:val="00F40E18"/>
    <w:rsid w:val="00F4268C"/>
    <w:rsid w:val="00F65A49"/>
    <w:rsid w:val="00F7029C"/>
    <w:rsid w:val="00F74BF5"/>
    <w:rsid w:val="00F9755C"/>
    <w:rsid w:val="00FA0692"/>
    <w:rsid w:val="00FA2C8E"/>
    <w:rsid w:val="00FB72BE"/>
    <w:rsid w:val="00FC1126"/>
    <w:rsid w:val="00FC1D20"/>
    <w:rsid w:val="00FD5C43"/>
    <w:rsid w:val="00FD70C1"/>
    <w:rsid w:val="00FD76C7"/>
    <w:rsid w:val="00FD7C15"/>
    <w:rsid w:val="00FE129C"/>
    <w:rsid w:val="00FF27AD"/>
    <w:rsid w:val="00FF4CE5"/>
    <w:rsid w:val="00F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806ECD-0330-4126-9748-92F07B9B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34"/>
    <w:pPr>
      <w:widowControl w:val="0"/>
      <w:jc w:val="both"/>
    </w:pPr>
    <w:rPr>
      <w:rFonts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4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4F0464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4F0464"/>
    <w:pPr>
      <w:tabs>
        <w:tab w:val="center" w:pos="4153"/>
        <w:tab w:val="right" w:pos="8306"/>
      </w:tabs>
      <w:snapToGrid w:val="0"/>
      <w:jc w:val="left"/>
    </w:pPr>
    <w:rPr>
      <w:rFonts w:cstheme="minorBidi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4F0464"/>
    <w:rPr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F7029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1079"/>
    <w:rPr>
      <w:rFonts w:cstheme="min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1079"/>
    <w:rPr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536FE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4536FE"/>
    <w:rPr>
      <w:rFonts w:asciiTheme="majorHAnsi" w:eastAsia="SimSun" w:hAnsiTheme="majorHAnsi" w:cstheme="majorBidi"/>
      <w:b/>
      <w:bCs/>
      <w:sz w:val="32"/>
      <w:szCs w:val="32"/>
    </w:rPr>
  </w:style>
  <w:style w:type="paragraph" w:customStyle="1" w:styleId="ANMheading1">
    <w:name w:val="ANM heading 1"/>
    <w:next w:val="Normal"/>
    <w:link w:val="ANMheading1Car"/>
    <w:uiPriority w:val="99"/>
    <w:qFormat/>
    <w:rsid w:val="0080464B"/>
    <w:pPr>
      <w:spacing w:line="480" w:lineRule="auto"/>
    </w:pPr>
    <w:rPr>
      <w:rFonts w:ascii="Arial" w:hAnsi="Arial" w:cs="Times New Roman"/>
      <w:b/>
      <w:kern w:val="0"/>
      <w:sz w:val="24"/>
      <w:szCs w:val="24"/>
      <w:lang w:val="en-GB" w:eastAsia="fr-FR"/>
    </w:rPr>
  </w:style>
  <w:style w:type="character" w:customStyle="1" w:styleId="ANMheading1Car">
    <w:name w:val="ANM heading 1 Car"/>
    <w:link w:val="ANMheading1"/>
    <w:uiPriority w:val="99"/>
    <w:locked/>
    <w:rsid w:val="0080464B"/>
    <w:rPr>
      <w:rFonts w:ascii="Arial" w:hAnsi="Arial" w:cs="Times New Roman"/>
      <w:b/>
      <w:kern w:val="0"/>
      <w:sz w:val="24"/>
      <w:szCs w:val="24"/>
      <w:lang w:val="en-GB" w:eastAsia="fr-FR"/>
    </w:rPr>
  </w:style>
  <w:style w:type="character" w:customStyle="1" w:styleId="highlight">
    <w:name w:val="highlight"/>
    <w:basedOn w:val="Policepardfaut"/>
    <w:rsid w:val="00F40E18"/>
  </w:style>
  <w:style w:type="character" w:customStyle="1" w:styleId="apple-converted-space">
    <w:name w:val="apple-converted-space"/>
    <w:basedOn w:val="Policepardfaut"/>
    <w:rsid w:val="00F40E18"/>
  </w:style>
  <w:style w:type="paragraph" w:styleId="NormalWeb">
    <w:name w:val="Normal (Web)"/>
    <w:basedOn w:val="Normal"/>
    <w:uiPriority w:val="99"/>
    <w:unhideWhenUsed/>
    <w:rsid w:val="006F32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ccentuation">
    <w:name w:val="Emphasis"/>
    <w:basedOn w:val="Policepardfaut"/>
    <w:uiPriority w:val="20"/>
    <w:qFormat/>
    <w:rsid w:val="00DC78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gou.com/link?url=DSOYnZeCC_qY5nWg7_9-cidQRoztLvNXreaVHN88tHY.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http://www.sogou.com/link?url=DSOYnZeCC_qY5nWg7_9-cidQRoztLvNXreaVHN88tHY.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9FB39-4805-4AC5-AF07-197AEC458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ANM</cp:lastModifiedBy>
  <cp:revision>3</cp:revision>
  <dcterms:created xsi:type="dcterms:W3CDTF">2019-09-26T11:40:00Z</dcterms:created>
  <dcterms:modified xsi:type="dcterms:W3CDTF">2019-09-26T11:40:00Z</dcterms:modified>
</cp:coreProperties>
</file>