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F4" w:rsidRPr="008C41B5" w:rsidRDefault="00C973F4" w:rsidP="00F41981">
      <w:pPr>
        <w:jc w:val="both"/>
        <w:rPr>
          <w:rFonts w:ascii="Arial" w:hAnsi="Arial" w:cs="Arial"/>
          <w:b/>
          <w:bCs/>
          <w:sz w:val="24"/>
          <w:szCs w:val="24"/>
          <w:lang w:eastAsia="zh-CN"/>
        </w:rPr>
      </w:pPr>
      <w:bookmarkStart w:id="0" w:name="_Hlk523832327"/>
      <w:r w:rsidRPr="008C41B5">
        <w:rPr>
          <w:rFonts w:ascii="Arial" w:hAnsi="Arial" w:cs="Arial"/>
          <w:b/>
          <w:bCs/>
          <w:noProof/>
          <w:sz w:val="24"/>
          <w:szCs w:val="24"/>
          <w:lang w:eastAsia="zh-CN"/>
        </w:rPr>
        <w:t>A rapid</w:t>
      </w:r>
      <w:r w:rsidRPr="008C41B5">
        <w:rPr>
          <w:rFonts w:ascii="Arial" w:hAnsi="Arial" w:cs="Arial"/>
          <w:b/>
          <w:bCs/>
          <w:sz w:val="24"/>
          <w:szCs w:val="24"/>
          <w:lang w:eastAsia="zh-CN"/>
        </w:rPr>
        <w:t xml:space="preserve"> </w:t>
      </w:r>
      <w:r w:rsidRPr="008C41B5">
        <w:rPr>
          <w:rFonts w:ascii="Arial" w:hAnsi="Arial" w:cs="Arial"/>
          <w:b/>
          <w:sz w:val="24"/>
          <w:szCs w:val="24"/>
        </w:rPr>
        <w:t xml:space="preserve">shift </w:t>
      </w:r>
      <w:r w:rsidRPr="008C41B5">
        <w:rPr>
          <w:rFonts w:ascii="Arial" w:hAnsi="Arial" w:cs="Arial"/>
          <w:b/>
          <w:bCs/>
          <w:sz w:val="24"/>
          <w:szCs w:val="24"/>
          <w:lang w:eastAsia="zh-CN"/>
        </w:rPr>
        <w:t xml:space="preserve">to high-grain diet results in dynamic changes in rumen </w:t>
      </w:r>
      <w:r w:rsidRPr="008C41B5">
        <w:rPr>
          <w:rFonts w:ascii="Arial" w:hAnsi="Arial" w:cs="Arial"/>
          <w:b/>
          <w:bCs/>
          <w:noProof/>
          <w:sz w:val="24"/>
          <w:szCs w:val="24"/>
          <w:lang w:eastAsia="zh-CN"/>
        </w:rPr>
        <w:t>epimural</w:t>
      </w:r>
      <w:r w:rsidRPr="008C41B5">
        <w:rPr>
          <w:rFonts w:ascii="Arial" w:hAnsi="Arial" w:cs="Arial"/>
          <w:b/>
          <w:bCs/>
          <w:sz w:val="24"/>
          <w:szCs w:val="24"/>
          <w:lang w:eastAsia="zh-CN"/>
        </w:rPr>
        <w:t xml:space="preserve"> microbiome in sheep</w:t>
      </w:r>
    </w:p>
    <w:bookmarkEnd w:id="0"/>
    <w:p w:rsidR="003C2F90" w:rsidRPr="008C41B5" w:rsidRDefault="003C2F90" w:rsidP="00F41981">
      <w:pPr>
        <w:spacing w:after="0"/>
        <w:jc w:val="both"/>
        <w:rPr>
          <w:rFonts w:asciiTheme="minorBidi" w:hAnsiTheme="minorBidi"/>
          <w:bCs/>
          <w:sz w:val="24"/>
          <w:szCs w:val="24"/>
        </w:rPr>
      </w:pPr>
      <w:r w:rsidRPr="008C41B5">
        <w:rPr>
          <w:rFonts w:asciiTheme="minorBidi" w:hAnsiTheme="minorBidi"/>
          <w:bCs/>
          <w:sz w:val="24"/>
          <w:szCs w:val="24"/>
        </w:rPr>
        <w:t>H. Seddik</w:t>
      </w:r>
      <w:r w:rsidRPr="008C41B5">
        <w:rPr>
          <w:rFonts w:asciiTheme="minorBidi" w:hAnsiTheme="minorBidi"/>
          <w:bCs/>
          <w:sz w:val="24"/>
          <w:szCs w:val="24"/>
          <w:vertAlign w:val="superscript"/>
        </w:rPr>
        <w:t>1</w:t>
      </w:r>
      <w:r w:rsidRPr="008C41B5">
        <w:rPr>
          <w:rFonts w:asciiTheme="minorBidi" w:hAnsiTheme="minorBidi"/>
          <w:bCs/>
          <w:sz w:val="24"/>
          <w:szCs w:val="24"/>
        </w:rPr>
        <w:t>, L. Xu</w:t>
      </w:r>
      <w:r w:rsidRPr="008C41B5">
        <w:rPr>
          <w:rFonts w:asciiTheme="minorBidi" w:hAnsiTheme="minorBidi"/>
          <w:bCs/>
          <w:sz w:val="24"/>
          <w:szCs w:val="24"/>
          <w:vertAlign w:val="superscript"/>
        </w:rPr>
        <w:t>1</w:t>
      </w:r>
      <w:r w:rsidRPr="008C41B5">
        <w:rPr>
          <w:rFonts w:asciiTheme="minorBidi" w:hAnsiTheme="minorBidi"/>
          <w:bCs/>
          <w:sz w:val="24"/>
          <w:szCs w:val="24"/>
        </w:rPr>
        <w:t>, Y. Wang</w:t>
      </w:r>
      <w:r w:rsidRPr="008C41B5">
        <w:rPr>
          <w:rFonts w:asciiTheme="minorBidi" w:hAnsiTheme="minorBidi"/>
          <w:bCs/>
          <w:sz w:val="24"/>
          <w:szCs w:val="24"/>
          <w:vertAlign w:val="superscript"/>
        </w:rPr>
        <w:t>1</w:t>
      </w:r>
      <w:r w:rsidRPr="008C41B5">
        <w:rPr>
          <w:rFonts w:asciiTheme="minorBidi" w:hAnsiTheme="minorBidi"/>
          <w:bCs/>
          <w:sz w:val="24"/>
          <w:szCs w:val="24"/>
        </w:rPr>
        <w:t xml:space="preserve"> and S.Y. Mao</w:t>
      </w:r>
      <w:r w:rsidRPr="008C41B5">
        <w:rPr>
          <w:rFonts w:asciiTheme="minorBidi" w:hAnsiTheme="minorBidi"/>
          <w:bCs/>
          <w:sz w:val="24"/>
          <w:szCs w:val="24"/>
          <w:vertAlign w:val="superscript"/>
        </w:rPr>
        <w:t>1</w:t>
      </w:r>
    </w:p>
    <w:p w:rsidR="00F41981" w:rsidRDefault="00F41981" w:rsidP="00F41981">
      <w:pPr>
        <w:spacing w:after="0"/>
        <w:rPr>
          <w:rFonts w:asciiTheme="minorBidi" w:hAnsiTheme="minorBidi"/>
          <w:b/>
          <w:bCs/>
          <w:sz w:val="24"/>
          <w:szCs w:val="24"/>
        </w:rPr>
      </w:pPr>
    </w:p>
    <w:p w:rsidR="00122B78" w:rsidRPr="008C41B5" w:rsidRDefault="00122B78" w:rsidP="00F41981">
      <w:pPr>
        <w:spacing w:after="0"/>
        <w:rPr>
          <w:rFonts w:asciiTheme="minorBidi" w:hAnsiTheme="minorBidi"/>
          <w:b/>
          <w:sz w:val="24"/>
          <w:szCs w:val="24"/>
          <w:lang w:eastAsia="zh-CN"/>
        </w:rPr>
      </w:pPr>
      <w:r w:rsidRPr="008C41B5">
        <w:rPr>
          <w:rFonts w:asciiTheme="minorBidi" w:hAnsiTheme="minorBidi"/>
          <w:b/>
          <w:i/>
          <w:iCs/>
          <w:sz w:val="24"/>
          <w:szCs w:val="24"/>
          <w:lang w:val="en-GB" w:eastAsia="zh-CN"/>
        </w:rPr>
        <w:t>Animal</w:t>
      </w:r>
      <w:r w:rsidRPr="008C41B5">
        <w:rPr>
          <w:rFonts w:asciiTheme="minorBidi" w:hAnsiTheme="minorBidi"/>
          <w:b/>
          <w:sz w:val="24"/>
          <w:szCs w:val="24"/>
          <w:lang w:val="en-GB" w:eastAsia="zh-CN"/>
        </w:rPr>
        <w:t xml:space="preserve"> journal Supplementary Materials</w:t>
      </w:r>
      <w:r w:rsidRPr="008C41B5">
        <w:rPr>
          <w:rFonts w:asciiTheme="minorBidi" w:hAnsiTheme="minorBidi"/>
          <w:b/>
          <w:sz w:val="24"/>
          <w:szCs w:val="24"/>
          <w:lang w:eastAsia="zh-CN"/>
        </w:rPr>
        <w:t xml:space="preserve"> </w:t>
      </w:r>
    </w:p>
    <w:p w:rsidR="00122B78" w:rsidRDefault="00122B78" w:rsidP="00F41981">
      <w:pPr>
        <w:spacing w:after="0"/>
        <w:rPr>
          <w:rFonts w:asciiTheme="minorBidi" w:hAnsiTheme="minorBidi"/>
          <w:b/>
          <w:sz w:val="24"/>
          <w:szCs w:val="24"/>
          <w:lang w:eastAsia="zh-CN"/>
        </w:rPr>
      </w:pPr>
    </w:p>
    <w:p w:rsidR="00F41981" w:rsidRDefault="00F41981" w:rsidP="00F41981">
      <w:pPr>
        <w:spacing w:after="0"/>
        <w:rPr>
          <w:rFonts w:asciiTheme="minorBidi" w:hAnsiTheme="minorBidi"/>
          <w:b/>
          <w:sz w:val="24"/>
          <w:szCs w:val="24"/>
          <w:lang w:eastAsia="zh-CN"/>
        </w:rPr>
      </w:pPr>
    </w:p>
    <w:p w:rsidR="00F41981" w:rsidRPr="008C41B5" w:rsidRDefault="00F41981" w:rsidP="00F41981">
      <w:pPr>
        <w:spacing w:after="0"/>
        <w:rPr>
          <w:rFonts w:asciiTheme="minorBidi" w:hAnsiTheme="minorBidi"/>
          <w:b/>
          <w:sz w:val="24"/>
          <w:szCs w:val="24"/>
          <w:lang w:eastAsia="zh-CN"/>
        </w:rPr>
      </w:pPr>
    </w:p>
    <w:p w:rsidR="00A374A4" w:rsidRDefault="000B4086" w:rsidP="00F41981">
      <w:pPr>
        <w:spacing w:after="0"/>
        <w:rPr>
          <w:rFonts w:asciiTheme="minorBidi" w:hAnsiTheme="minorBidi"/>
          <w:b/>
          <w:sz w:val="24"/>
          <w:szCs w:val="24"/>
          <w:lang w:eastAsia="zh-CN"/>
        </w:rPr>
      </w:pPr>
      <w:r>
        <w:rPr>
          <w:rFonts w:asciiTheme="minorBidi" w:hAnsiTheme="minorBidi"/>
          <w:b/>
          <w:sz w:val="24"/>
          <w:szCs w:val="24"/>
          <w:lang w:eastAsia="zh-CN"/>
        </w:rPr>
        <w:t>Supplementary Material</w:t>
      </w:r>
      <w:r w:rsidR="00A374A4">
        <w:rPr>
          <w:rFonts w:asciiTheme="minorBidi" w:hAnsiTheme="minorBidi"/>
          <w:b/>
          <w:sz w:val="24"/>
          <w:szCs w:val="24"/>
          <w:lang w:eastAsia="zh-CN"/>
        </w:rPr>
        <w:t xml:space="preserve"> S1</w:t>
      </w:r>
      <w:r>
        <w:rPr>
          <w:rFonts w:asciiTheme="minorBidi" w:hAnsiTheme="minorBidi"/>
          <w:b/>
          <w:sz w:val="24"/>
          <w:szCs w:val="24"/>
          <w:lang w:eastAsia="zh-CN"/>
        </w:rPr>
        <w:t xml:space="preserve"> </w:t>
      </w:r>
    </w:p>
    <w:p w:rsidR="00A374A4" w:rsidRDefault="00A374A4" w:rsidP="00F41981">
      <w:pPr>
        <w:spacing w:after="0"/>
        <w:rPr>
          <w:rFonts w:asciiTheme="minorBidi" w:hAnsiTheme="minorBidi"/>
          <w:b/>
          <w:sz w:val="24"/>
          <w:szCs w:val="24"/>
          <w:lang w:eastAsia="zh-CN"/>
        </w:rPr>
      </w:pPr>
    </w:p>
    <w:p w:rsidR="00C020A3" w:rsidRPr="008C41B5" w:rsidRDefault="00C020A3" w:rsidP="00F41981">
      <w:pPr>
        <w:spacing w:after="0"/>
        <w:rPr>
          <w:rFonts w:asciiTheme="minorBidi" w:hAnsiTheme="minorBidi"/>
          <w:b/>
          <w:sz w:val="24"/>
          <w:szCs w:val="24"/>
          <w:lang w:eastAsia="zh-CN"/>
        </w:rPr>
      </w:pPr>
      <w:r w:rsidRPr="008C41B5">
        <w:rPr>
          <w:rFonts w:asciiTheme="minorBidi" w:hAnsiTheme="minorBidi"/>
          <w:b/>
          <w:sz w:val="24"/>
          <w:szCs w:val="24"/>
          <w:lang w:eastAsia="zh-CN"/>
        </w:rPr>
        <w:t>S1. Materials and methods</w:t>
      </w:r>
    </w:p>
    <w:p w:rsidR="00C020A3" w:rsidRPr="008C41B5" w:rsidRDefault="00C020A3" w:rsidP="00F41981">
      <w:pPr>
        <w:spacing w:after="0"/>
        <w:rPr>
          <w:rFonts w:asciiTheme="minorBidi" w:hAnsiTheme="minorBidi"/>
          <w:b/>
          <w:sz w:val="24"/>
          <w:szCs w:val="24"/>
          <w:lang w:eastAsia="zh-CN"/>
        </w:rPr>
      </w:pPr>
    </w:p>
    <w:p w:rsidR="00C020A3" w:rsidRPr="008C41B5" w:rsidRDefault="00C020A3" w:rsidP="00F41981">
      <w:pPr>
        <w:spacing w:after="0"/>
        <w:rPr>
          <w:rFonts w:asciiTheme="minorBidi" w:hAnsiTheme="minorBidi"/>
          <w:bCs/>
          <w:i/>
          <w:iCs/>
          <w:sz w:val="24"/>
          <w:szCs w:val="24"/>
          <w:lang w:eastAsia="zh-CN"/>
        </w:rPr>
      </w:pPr>
      <w:r w:rsidRPr="008C41B5">
        <w:rPr>
          <w:rFonts w:asciiTheme="minorBidi" w:hAnsiTheme="minorBidi"/>
          <w:bCs/>
          <w:i/>
          <w:iCs/>
          <w:sz w:val="24"/>
          <w:szCs w:val="24"/>
          <w:lang w:eastAsia="zh-CN"/>
        </w:rPr>
        <w:t>S.1.1. Rumen fermentation parameters</w:t>
      </w:r>
    </w:p>
    <w:p w:rsidR="00C020A3" w:rsidRPr="008C41B5" w:rsidRDefault="00C020A3" w:rsidP="00F41981">
      <w:pPr>
        <w:widowControl w:val="0"/>
        <w:autoSpaceDE w:val="0"/>
        <w:autoSpaceDN w:val="0"/>
        <w:adjustRightInd w:val="0"/>
        <w:jc w:val="both"/>
        <w:outlineLvl w:val="0"/>
        <w:rPr>
          <w:rFonts w:ascii="Arial" w:eastAsia="SimSun" w:hAnsi="Arial" w:cs="Arial"/>
          <w:sz w:val="24"/>
          <w:szCs w:val="24"/>
          <w:lang w:eastAsia="zh-CN"/>
        </w:rPr>
      </w:pPr>
      <w:r w:rsidRPr="008C41B5">
        <w:rPr>
          <w:rFonts w:ascii="Arial" w:eastAsia="SimSun" w:hAnsi="Arial" w:cs="Arial"/>
          <w:sz w:val="24"/>
          <w:szCs w:val="24"/>
          <w:lang w:eastAsia="zh-CN"/>
        </w:rPr>
        <w:t xml:space="preserve">Ruminal pH was determined instantly by a pH meter (PB-10; Sartorius, Goettingen, Germany) in a homogenized sample of rumen fluid. Rumen fluid samples </w:t>
      </w:r>
      <w:r w:rsidRPr="008C41B5">
        <w:rPr>
          <w:rFonts w:ascii="Arial" w:eastAsia="SimSun" w:hAnsi="Arial" w:cs="Arial"/>
          <w:noProof/>
          <w:sz w:val="24"/>
          <w:szCs w:val="24"/>
          <w:lang w:eastAsia="zh-CN"/>
        </w:rPr>
        <w:t>were then filtered</w:t>
      </w:r>
      <w:r w:rsidRPr="008C41B5">
        <w:rPr>
          <w:rFonts w:ascii="Arial" w:eastAsia="SimSun" w:hAnsi="Arial" w:cs="Arial"/>
          <w:sz w:val="24"/>
          <w:szCs w:val="24"/>
          <w:lang w:eastAsia="zh-CN"/>
        </w:rPr>
        <w:t xml:space="preserve"> through four layers of cheesecloth. </w:t>
      </w:r>
      <w:bookmarkStart w:id="1" w:name="_Hlk523832608"/>
      <w:r w:rsidRPr="008C41B5">
        <w:rPr>
          <w:rFonts w:ascii="Arial" w:eastAsia="SimSun" w:hAnsi="Arial" w:cs="Arial"/>
          <w:noProof/>
          <w:sz w:val="24"/>
          <w:szCs w:val="24"/>
          <w:lang w:eastAsia="zh-CN"/>
        </w:rPr>
        <w:t>A sample</w:t>
      </w:r>
      <w:r w:rsidRPr="008C41B5">
        <w:rPr>
          <w:rFonts w:ascii="Arial" w:eastAsia="SimSun" w:hAnsi="Arial" w:cs="Arial"/>
          <w:sz w:val="24"/>
          <w:szCs w:val="24"/>
          <w:lang w:eastAsia="zh-CN"/>
        </w:rPr>
        <w:t xml:space="preserve"> of the ruminal </w:t>
      </w:r>
      <w:r w:rsidRPr="008C41B5">
        <w:rPr>
          <w:rFonts w:ascii="Arial" w:eastAsia="SimSun" w:hAnsi="Arial" w:cs="Arial"/>
          <w:noProof/>
          <w:sz w:val="24"/>
          <w:szCs w:val="24"/>
          <w:lang w:eastAsia="zh-CN"/>
        </w:rPr>
        <w:t>fluid</w:t>
      </w:r>
      <w:r w:rsidRPr="008C41B5">
        <w:rPr>
          <w:rFonts w:ascii="Arial" w:eastAsia="SimSun" w:hAnsi="Arial" w:cs="Arial"/>
          <w:sz w:val="24"/>
          <w:szCs w:val="24"/>
          <w:lang w:eastAsia="zh-CN"/>
        </w:rPr>
        <w:t xml:space="preserve"> </w:t>
      </w:r>
      <w:r w:rsidRPr="008C41B5">
        <w:rPr>
          <w:rFonts w:ascii="Arial" w:eastAsia="SimSun" w:hAnsi="Arial" w:cs="Arial"/>
          <w:noProof/>
          <w:sz w:val="24"/>
          <w:szCs w:val="24"/>
          <w:lang w:eastAsia="zh-CN"/>
        </w:rPr>
        <w:t>was kept</w:t>
      </w:r>
      <w:r w:rsidRPr="008C41B5">
        <w:rPr>
          <w:rFonts w:ascii="Arial" w:eastAsia="SimSun" w:hAnsi="Arial" w:cs="Arial"/>
          <w:sz w:val="24"/>
          <w:szCs w:val="24"/>
          <w:lang w:eastAsia="zh-CN"/>
        </w:rPr>
        <w:t xml:space="preserve"> at –20°C for further analysis </w:t>
      </w:r>
      <w:r w:rsidR="006E2270" w:rsidRPr="008C41B5">
        <w:rPr>
          <w:rFonts w:ascii="Arial" w:eastAsia="SimSun" w:hAnsi="Arial" w:cs="Arial"/>
          <w:sz w:val="24"/>
          <w:szCs w:val="24"/>
          <w:lang w:eastAsia="zh-CN"/>
        </w:rPr>
        <w:t xml:space="preserve">of acetate, propionate, butyrate, valerate, isovalerate and isobutyrate </w:t>
      </w:r>
      <w:r w:rsidRPr="008C41B5">
        <w:rPr>
          <w:rFonts w:ascii="Arial" w:eastAsia="SimSun" w:hAnsi="Arial" w:cs="Arial"/>
          <w:sz w:val="24"/>
          <w:szCs w:val="24"/>
          <w:lang w:eastAsia="zh-CN"/>
        </w:rPr>
        <w:t xml:space="preserve">using a capillary column gas chromatography (GC-14B; Shimadzu, Japan; Capillary Column: 30 </w:t>
      </w:r>
      <w:r w:rsidRPr="008C41B5">
        <w:rPr>
          <w:rFonts w:ascii="Arial" w:eastAsia="AdvMPi-One" w:hAnsi="Arial" w:cs="Arial"/>
          <w:sz w:val="24"/>
          <w:szCs w:val="24"/>
          <w:lang w:eastAsia="zh-CN"/>
        </w:rPr>
        <w:t>m×</w:t>
      </w:r>
      <w:r w:rsidRPr="008C41B5">
        <w:rPr>
          <w:rFonts w:ascii="Arial" w:eastAsia="SimSun" w:hAnsi="Arial" w:cs="Arial"/>
          <w:sz w:val="24"/>
          <w:szCs w:val="24"/>
          <w:lang w:eastAsia="zh-CN"/>
        </w:rPr>
        <w:t>0.32 mm</w:t>
      </w:r>
      <w:r w:rsidRPr="008C41B5">
        <w:rPr>
          <w:rFonts w:ascii="Arial" w:eastAsia="AdvMPi-One" w:hAnsi="Arial" w:cs="Arial"/>
          <w:sz w:val="24"/>
          <w:szCs w:val="24"/>
          <w:lang w:eastAsia="zh-CN"/>
        </w:rPr>
        <w:t>×</w:t>
      </w:r>
      <w:r w:rsidRPr="008C41B5">
        <w:rPr>
          <w:rFonts w:ascii="Arial" w:eastAsia="SimSun" w:hAnsi="Arial" w:cs="Arial"/>
          <w:sz w:val="24"/>
          <w:szCs w:val="24"/>
          <w:lang w:eastAsia="zh-CN"/>
        </w:rPr>
        <w:t xml:space="preserve">0.25 </w:t>
      </w:r>
      <w:r w:rsidRPr="008C41B5">
        <w:rPr>
          <w:rFonts w:ascii="Arial" w:eastAsia="AdvMPi-One" w:hAnsi="Arial" w:cs="Arial"/>
          <w:sz w:val="24"/>
          <w:szCs w:val="24"/>
          <w:lang w:eastAsia="zh-CN"/>
        </w:rPr>
        <w:t>m</w:t>
      </w:r>
      <w:r w:rsidRPr="008C41B5">
        <w:rPr>
          <w:rFonts w:ascii="Arial" w:eastAsia="SimSun" w:hAnsi="Arial" w:cs="Arial"/>
          <w:sz w:val="24"/>
          <w:szCs w:val="24"/>
          <w:lang w:eastAsia="zh-CN"/>
        </w:rPr>
        <w:t xml:space="preserve">m film thickness; Column temperature </w:t>
      </w:r>
      <w:r w:rsidRPr="008C41B5">
        <w:rPr>
          <w:rFonts w:ascii="Arial" w:eastAsia="AdvMPi-One" w:hAnsi="Arial" w:cs="Arial"/>
          <w:sz w:val="24"/>
          <w:szCs w:val="24"/>
          <w:lang w:eastAsia="zh-CN"/>
        </w:rPr>
        <w:t xml:space="preserve">= </w:t>
      </w:r>
      <w:r w:rsidRPr="008C41B5">
        <w:rPr>
          <w:rFonts w:ascii="Arial" w:eastAsia="SimSun" w:hAnsi="Arial" w:cs="Arial"/>
          <w:sz w:val="24"/>
          <w:szCs w:val="24"/>
          <w:lang w:eastAsia="zh-CN"/>
        </w:rPr>
        <w:t>130</w:t>
      </w:r>
      <w:r w:rsidRPr="008C41B5">
        <w:rPr>
          <w:rFonts w:ascii="Arial" w:eastAsia="ComputerModern-Regular" w:hAnsi="Arial" w:cs="Arial"/>
          <w:sz w:val="24"/>
          <w:szCs w:val="24"/>
          <w:lang w:eastAsia="zh-CN"/>
        </w:rPr>
        <w:t>°C</w:t>
      </w:r>
      <w:r w:rsidRPr="008C41B5">
        <w:rPr>
          <w:rFonts w:ascii="Arial" w:eastAsia="SimSun" w:hAnsi="Arial" w:cs="Arial"/>
          <w:sz w:val="24"/>
          <w:szCs w:val="24"/>
          <w:lang w:eastAsia="zh-CN"/>
        </w:rPr>
        <w:t xml:space="preserve">, injector temperature </w:t>
      </w:r>
      <w:r w:rsidRPr="008C41B5">
        <w:rPr>
          <w:rFonts w:ascii="Arial" w:eastAsia="AdvMPi-One" w:hAnsi="Arial" w:cs="Arial"/>
          <w:sz w:val="24"/>
          <w:szCs w:val="24"/>
          <w:lang w:eastAsia="zh-CN"/>
        </w:rPr>
        <w:t xml:space="preserve">= </w:t>
      </w:r>
      <w:r w:rsidRPr="008C41B5">
        <w:rPr>
          <w:rFonts w:ascii="Arial" w:eastAsia="SimSun" w:hAnsi="Arial" w:cs="Arial"/>
          <w:sz w:val="24"/>
          <w:szCs w:val="24"/>
          <w:lang w:eastAsia="zh-CN"/>
        </w:rPr>
        <w:t>180</w:t>
      </w:r>
      <w:r w:rsidRPr="008C41B5">
        <w:rPr>
          <w:rFonts w:ascii="Arial" w:eastAsia="ComputerModern-Regular" w:hAnsi="Arial" w:cs="Arial"/>
          <w:sz w:val="24"/>
          <w:szCs w:val="24"/>
          <w:lang w:eastAsia="zh-CN"/>
        </w:rPr>
        <w:t>°C</w:t>
      </w:r>
      <w:r w:rsidRPr="008C41B5">
        <w:rPr>
          <w:rFonts w:ascii="Arial" w:eastAsia="SimSun" w:hAnsi="Arial" w:cs="Arial"/>
          <w:sz w:val="24"/>
          <w:szCs w:val="24"/>
          <w:lang w:eastAsia="zh-CN"/>
        </w:rPr>
        <w:t xml:space="preserve">, detector temperature </w:t>
      </w:r>
      <w:r w:rsidRPr="008C41B5">
        <w:rPr>
          <w:rFonts w:ascii="Arial" w:eastAsia="AdvMPi-One" w:hAnsi="Arial" w:cs="Arial"/>
          <w:sz w:val="24"/>
          <w:szCs w:val="24"/>
          <w:lang w:eastAsia="zh-CN"/>
        </w:rPr>
        <w:t xml:space="preserve">= </w:t>
      </w:r>
      <w:r w:rsidRPr="008C41B5">
        <w:rPr>
          <w:rFonts w:ascii="Arial" w:eastAsia="SimSun" w:hAnsi="Arial" w:cs="Arial"/>
          <w:sz w:val="24"/>
          <w:szCs w:val="24"/>
          <w:lang w:eastAsia="zh-CN"/>
        </w:rPr>
        <w:t>180</w:t>
      </w:r>
      <w:r w:rsidRPr="008C41B5">
        <w:rPr>
          <w:rFonts w:ascii="Arial" w:eastAsia="ComputerModern-Regular" w:hAnsi="Arial" w:cs="Arial"/>
          <w:sz w:val="24"/>
          <w:szCs w:val="24"/>
          <w:lang w:eastAsia="zh-CN"/>
        </w:rPr>
        <w:t>°C</w:t>
      </w:r>
      <w:r w:rsidRPr="008C41B5">
        <w:rPr>
          <w:rFonts w:ascii="Arial" w:eastAsia="SimSun" w:hAnsi="Arial" w:cs="Arial"/>
          <w:noProof/>
          <w:sz w:val="24"/>
          <w:szCs w:val="24"/>
          <w:lang w:eastAsia="zh-CN"/>
        </w:rPr>
        <w:t xml:space="preserve">) </w:t>
      </w:r>
      <w:r w:rsidR="008A2ACF" w:rsidRPr="008C41B5">
        <w:rPr>
          <w:rFonts w:ascii="Arial" w:eastAsia="SimSun" w:hAnsi="Arial" w:cs="Arial"/>
          <w:noProof/>
          <w:sz w:val="24"/>
          <w:szCs w:val="24"/>
          <w:lang w:eastAsia="zh-CN"/>
        </w:rPr>
        <w:fldChar w:fldCharType="begin"/>
      </w:r>
      <w:r w:rsidRPr="008C41B5">
        <w:rPr>
          <w:rFonts w:ascii="Arial" w:eastAsia="SimSun" w:hAnsi="Arial" w:cs="Arial"/>
          <w:noProof/>
          <w:sz w:val="24"/>
          <w:szCs w:val="24"/>
          <w:lang w:eastAsia="zh-CN"/>
        </w:rPr>
        <w:instrText xml:space="preserve"> ADDIN EN.CITE &lt;EndNote&gt;&lt;Cite&gt;&lt;Author&gt;Qin&lt;/Author&gt;&lt;Year&gt;1982&lt;/Year&gt;&lt;RecNum&gt;60&lt;/RecNum&gt;&lt;DisplayText&gt;(Qin, 1982)&lt;/DisplayText&gt;&lt;record&gt;&lt;rec-number&gt;60&lt;/rec-number&gt;&lt;foreign-keys&gt;&lt;key app="EN" db-id="rrpvzpsxq0zrape9rs9vsf2jzpre0rdaew2f" timestamp="1514384561"&gt;60&lt;/key&gt;&lt;/foreign-keys&gt;&lt;ref-type name="Journal Article"&gt;17&lt;/ref-type&gt;&lt;contributors&gt;&lt;authors&gt;&lt;author&gt;Qin, Weilin&lt;/author&gt;&lt;/authors&gt;&lt;/contributors&gt;&lt;titles&gt;&lt;title&gt;DETERM NATON OF RUMEN VOLATILE FATTY ACIDS BY MEANS OF GAS CHROMATOGRAPHY&lt;/title&gt;&lt;secondary-title&gt;Journal of Nanjing Agricultural University&lt;/secondary-title&gt;&lt;/titles&gt;&lt;periodical&gt;&lt;full-title&gt;Journal of Nanjing Agricultural University&lt;/full-title&gt;&lt;/periodical&gt;&lt;dates&gt;&lt;year&gt;1982&lt;/year&gt;&lt;/dates&gt;&lt;urls&gt;&lt;/urls&gt;&lt;/record&gt;&lt;/Cite&gt;&lt;/EndNote&gt;</w:instrText>
      </w:r>
      <w:r w:rsidR="008A2ACF" w:rsidRPr="008C41B5">
        <w:rPr>
          <w:rFonts w:ascii="Arial" w:eastAsia="SimSun" w:hAnsi="Arial" w:cs="Arial"/>
          <w:noProof/>
          <w:sz w:val="24"/>
          <w:szCs w:val="24"/>
          <w:lang w:eastAsia="zh-CN"/>
        </w:rPr>
        <w:fldChar w:fldCharType="separate"/>
      </w:r>
      <w:r w:rsidRPr="008C41B5">
        <w:rPr>
          <w:rFonts w:ascii="Arial" w:eastAsia="SimSun" w:hAnsi="Arial" w:cs="Arial"/>
          <w:noProof/>
          <w:sz w:val="24"/>
          <w:szCs w:val="24"/>
          <w:lang w:eastAsia="zh-CN"/>
        </w:rPr>
        <w:t>(Qin, 1982)</w:t>
      </w:r>
      <w:r w:rsidR="008A2ACF" w:rsidRPr="008C41B5">
        <w:rPr>
          <w:rFonts w:ascii="Arial" w:eastAsia="SimSun" w:hAnsi="Arial" w:cs="Arial"/>
          <w:noProof/>
          <w:sz w:val="24"/>
          <w:szCs w:val="24"/>
          <w:lang w:eastAsia="zh-CN"/>
        </w:rPr>
        <w:fldChar w:fldCharType="end"/>
      </w:r>
      <w:r w:rsidRPr="008C41B5">
        <w:rPr>
          <w:rFonts w:ascii="Arial" w:eastAsia="SimSun" w:hAnsi="Arial" w:cs="Arial"/>
          <w:sz w:val="24"/>
          <w:szCs w:val="24"/>
          <w:lang w:eastAsia="zh-CN"/>
        </w:rPr>
        <w:t xml:space="preserve"> </w:t>
      </w:r>
      <w:bookmarkEnd w:id="1"/>
      <w:r w:rsidRPr="008C41B5">
        <w:rPr>
          <w:rFonts w:ascii="Arial" w:eastAsia="SimSun" w:hAnsi="Arial" w:cs="Arial"/>
          <w:sz w:val="24"/>
          <w:szCs w:val="24"/>
          <w:lang w:eastAsia="zh-CN"/>
        </w:rPr>
        <w:t xml:space="preserve">and lactate analysis </w:t>
      </w:r>
      <w:r w:rsidR="008A2ACF" w:rsidRPr="008C41B5">
        <w:rPr>
          <w:rFonts w:ascii="Arial" w:eastAsia="SimSun" w:hAnsi="Arial" w:cs="Arial"/>
          <w:sz w:val="24"/>
          <w:szCs w:val="24"/>
          <w:lang w:eastAsia="zh-CN"/>
        </w:rPr>
        <w:fldChar w:fldCharType="begin"/>
      </w:r>
      <w:r w:rsidRPr="008C41B5">
        <w:rPr>
          <w:rFonts w:ascii="Arial" w:eastAsia="SimSun" w:hAnsi="Arial" w:cs="Arial"/>
          <w:sz w:val="24"/>
          <w:szCs w:val="24"/>
          <w:lang w:eastAsia="zh-CN"/>
        </w:rPr>
        <w:instrText xml:space="preserve"> ADDIN EN.CITE &lt;EndNote&gt;&lt;Cite&gt;&lt;Author&gt;Barker&lt;/Author&gt;&lt;Year&gt;1941&lt;/Year&gt;&lt;RecNum&gt;208&lt;/RecNum&gt;&lt;DisplayText&gt;(Barker and Summerson, 1941)&lt;/DisplayText&gt;&lt;record&gt;&lt;rec-number&gt;208&lt;/rec-number&gt;&lt;foreign-keys&gt;&lt;key app="EN" db-id="rzavwr0vmxrsviesz5dp2wztxff5rwawdevx"&gt;208&lt;/key&gt;&lt;/foreign-keys&gt;&lt;ref-type name="Journal Article"&gt;17&lt;/ref-type&gt;&lt;contributors&gt;&lt;authors&gt;&lt;author&gt;Barker, S. B&lt;/author&gt;&lt;author&gt;Summerson, W. H&lt;/author&gt;&lt;/authors&gt;&lt;/contributors&gt;&lt;titles&gt;&lt;title&gt;The colorimetric determination of lactic acid in biological material&lt;/title&gt;&lt;secondary-title&gt;Journal of Biological Chemistry&lt;/secondary-title&gt;&lt;/titles&gt;&lt;periodical&gt;&lt;full-title&gt;Journal Of Biological Chemistry&lt;/full-title&gt;&lt;abbr-1&gt;J Biol Chem&lt;/abbr-1&gt;&lt;/periodical&gt;&lt;pages&gt;535-554&lt;/pages&gt;&lt;volume&gt;138&lt;/volume&gt;&lt;number&gt;2&lt;/number&gt;&lt;dates&gt;&lt;year&gt;1941&lt;/year&gt;&lt;/dates&gt;&lt;urls&gt;&lt;/urls&gt;&lt;/record&gt;&lt;/Cite&gt;&lt;/EndNote&gt;</w:instrText>
      </w:r>
      <w:r w:rsidR="008A2ACF" w:rsidRPr="008C41B5">
        <w:rPr>
          <w:rFonts w:ascii="Arial" w:eastAsia="SimSun" w:hAnsi="Arial" w:cs="Arial"/>
          <w:sz w:val="24"/>
          <w:szCs w:val="24"/>
          <w:lang w:eastAsia="zh-CN"/>
        </w:rPr>
        <w:fldChar w:fldCharType="separate"/>
      </w:r>
      <w:r w:rsidRPr="008C41B5">
        <w:rPr>
          <w:rFonts w:ascii="Arial" w:eastAsia="SimSun" w:hAnsi="Arial" w:cs="Arial"/>
          <w:noProof/>
          <w:sz w:val="24"/>
          <w:szCs w:val="24"/>
          <w:lang w:eastAsia="zh-CN"/>
        </w:rPr>
        <w:t>(Barker and Summerson, 1941)</w:t>
      </w:r>
      <w:r w:rsidR="008A2ACF" w:rsidRPr="008C41B5">
        <w:rPr>
          <w:rFonts w:ascii="Arial" w:eastAsia="SimSun" w:hAnsi="Arial" w:cs="Arial"/>
          <w:sz w:val="24"/>
          <w:szCs w:val="24"/>
          <w:lang w:eastAsia="zh-CN"/>
        </w:rPr>
        <w:fldChar w:fldCharType="end"/>
      </w:r>
      <w:r w:rsidRPr="008C41B5">
        <w:rPr>
          <w:rFonts w:ascii="Arial" w:eastAsia="SimSun" w:hAnsi="Arial" w:cs="Arial"/>
          <w:sz w:val="24"/>
          <w:szCs w:val="24"/>
          <w:lang w:eastAsia="zh-CN"/>
        </w:rPr>
        <w:t>. The rumen epithelium was rinsed using a physiological solution (NaCl 0.8%). The ruminal epithelial samples were scraped using sterile slides, and then stored at -80°C for subsequent DNA extraction.</w:t>
      </w:r>
    </w:p>
    <w:p w:rsidR="00C020A3" w:rsidRPr="008C41B5" w:rsidRDefault="00C020A3" w:rsidP="00F41981">
      <w:pPr>
        <w:widowControl w:val="0"/>
        <w:autoSpaceDE w:val="0"/>
        <w:autoSpaceDN w:val="0"/>
        <w:adjustRightInd w:val="0"/>
        <w:spacing w:after="0"/>
        <w:jc w:val="both"/>
        <w:outlineLvl w:val="0"/>
        <w:rPr>
          <w:rFonts w:asciiTheme="minorBidi" w:eastAsia="SimSun" w:hAnsiTheme="minorBidi"/>
          <w:bCs/>
          <w:i/>
          <w:sz w:val="24"/>
          <w:szCs w:val="24"/>
          <w:lang w:eastAsia="zh-CN"/>
        </w:rPr>
      </w:pPr>
    </w:p>
    <w:p w:rsidR="00C020A3" w:rsidRPr="008C41B5" w:rsidRDefault="00C020A3" w:rsidP="00F41981">
      <w:pPr>
        <w:widowControl w:val="0"/>
        <w:autoSpaceDE w:val="0"/>
        <w:autoSpaceDN w:val="0"/>
        <w:adjustRightInd w:val="0"/>
        <w:spacing w:after="0"/>
        <w:jc w:val="both"/>
        <w:outlineLvl w:val="0"/>
        <w:rPr>
          <w:rFonts w:asciiTheme="minorBidi" w:eastAsia="SimSun" w:hAnsiTheme="minorBidi"/>
          <w:bCs/>
          <w:i/>
          <w:sz w:val="24"/>
          <w:szCs w:val="24"/>
          <w:lang w:eastAsia="zh-CN"/>
        </w:rPr>
      </w:pPr>
      <w:r w:rsidRPr="008C41B5">
        <w:rPr>
          <w:rFonts w:asciiTheme="minorBidi" w:eastAsia="SimSun" w:hAnsiTheme="minorBidi"/>
          <w:bCs/>
          <w:i/>
          <w:sz w:val="24"/>
          <w:szCs w:val="24"/>
          <w:lang w:eastAsia="zh-CN"/>
        </w:rPr>
        <w:t xml:space="preserve">S1.2 Isolation of microbial genomic </w:t>
      </w:r>
      <w:r w:rsidR="00D56B0E" w:rsidRPr="008C41B5">
        <w:rPr>
          <w:rFonts w:asciiTheme="minorBidi" w:eastAsia="SimSun" w:hAnsiTheme="minorBidi"/>
          <w:bCs/>
          <w:i/>
          <w:sz w:val="24"/>
          <w:szCs w:val="24"/>
          <w:lang w:eastAsia="zh-CN"/>
        </w:rPr>
        <w:t>deoxyribonucleic acid</w:t>
      </w:r>
    </w:p>
    <w:p w:rsidR="00C020A3" w:rsidRPr="008C41B5" w:rsidRDefault="00C020A3" w:rsidP="00F41981">
      <w:pPr>
        <w:widowControl w:val="0"/>
        <w:autoSpaceDE w:val="0"/>
        <w:autoSpaceDN w:val="0"/>
        <w:adjustRightInd w:val="0"/>
        <w:spacing w:after="0"/>
        <w:jc w:val="both"/>
        <w:outlineLvl w:val="0"/>
        <w:rPr>
          <w:rFonts w:asciiTheme="minorBidi" w:eastAsia="SimSun" w:hAnsiTheme="minorBidi"/>
          <w:sz w:val="24"/>
          <w:szCs w:val="24"/>
          <w:lang w:eastAsia="zh-CN"/>
        </w:rPr>
      </w:pPr>
      <w:r w:rsidRPr="008C41B5">
        <w:rPr>
          <w:rFonts w:asciiTheme="minorBidi" w:eastAsia="SimSun" w:hAnsiTheme="minorBidi"/>
          <w:sz w:val="24"/>
          <w:szCs w:val="24"/>
          <w:lang w:eastAsia="zh-CN"/>
        </w:rPr>
        <w:t xml:space="preserve">The whole genomic </w:t>
      </w:r>
      <w:r w:rsidR="00D56B0E" w:rsidRPr="008C41B5">
        <w:rPr>
          <w:rFonts w:asciiTheme="minorBidi" w:eastAsia="SimSun" w:hAnsiTheme="minorBidi"/>
          <w:bCs/>
          <w:i/>
          <w:sz w:val="24"/>
          <w:szCs w:val="24"/>
          <w:lang w:eastAsia="zh-CN"/>
        </w:rPr>
        <w:t>deoxyribonucleic acid</w:t>
      </w:r>
      <w:r w:rsidR="00D56B0E" w:rsidRPr="008C41B5">
        <w:rPr>
          <w:rFonts w:asciiTheme="minorBidi" w:eastAsia="SimSun" w:hAnsiTheme="minorBidi"/>
          <w:sz w:val="24"/>
          <w:szCs w:val="24"/>
          <w:lang w:eastAsia="zh-CN"/>
        </w:rPr>
        <w:t xml:space="preserve"> </w:t>
      </w:r>
      <w:r w:rsidRPr="008C41B5">
        <w:rPr>
          <w:rFonts w:asciiTheme="minorBidi" w:eastAsia="SimSun" w:hAnsiTheme="minorBidi"/>
          <w:sz w:val="24"/>
          <w:szCs w:val="24"/>
          <w:lang w:eastAsia="zh-CN"/>
        </w:rPr>
        <w:t>DNA was extracted by applying the procedures of QIAamp Fast DNA Stool Mini Kit (Qiagen, Hilden, Germany). Samples were homogenized by vortex for 1 minute after adding 1 ml of InhibitEX buffer to each sample. Heating for 5 min</w:t>
      </w:r>
      <w:r w:rsidR="00D56B0E" w:rsidRPr="008C41B5">
        <w:rPr>
          <w:rFonts w:asciiTheme="minorBidi" w:eastAsia="SimSun" w:hAnsiTheme="minorBidi"/>
          <w:sz w:val="24"/>
          <w:szCs w:val="24"/>
          <w:lang w:eastAsia="zh-CN"/>
        </w:rPr>
        <w:t>utes</w:t>
      </w:r>
      <w:r w:rsidRPr="008C41B5">
        <w:rPr>
          <w:rFonts w:asciiTheme="minorBidi" w:eastAsia="SimSun" w:hAnsiTheme="minorBidi"/>
          <w:sz w:val="24"/>
          <w:szCs w:val="24"/>
          <w:lang w:eastAsia="zh-CN"/>
        </w:rPr>
        <w:t xml:space="preserve"> at 70˚C was applied to the suspension before increasing the temperature to 95˚C and vortex for 15 seconds. Centrifugation was applied to pellet particles and the supernatant was transferred into a new tube. 15 µl of Proteinase K and 200µl of buffer AL</w:t>
      </w:r>
      <w:r w:rsidR="00D56B0E" w:rsidRPr="008C41B5">
        <w:rPr>
          <w:rFonts w:asciiTheme="minorBidi" w:eastAsia="SimSun" w:hAnsiTheme="minorBidi"/>
          <w:sz w:val="24"/>
          <w:szCs w:val="24"/>
          <w:lang w:eastAsia="zh-CN"/>
        </w:rPr>
        <w:t xml:space="preserve"> </w:t>
      </w:r>
      <w:r w:rsidRPr="008C41B5">
        <w:rPr>
          <w:rFonts w:asciiTheme="minorBidi" w:eastAsia="SimSun" w:hAnsiTheme="minorBidi"/>
          <w:sz w:val="24"/>
          <w:szCs w:val="24"/>
          <w:lang w:eastAsia="zh-CN"/>
        </w:rPr>
        <w:t xml:space="preserve">was added to the supernatant and then incubated at 70˚C for 10 minutes. The resulted lysate was put into a spin column followed by adding 200µl of ethanol, 500 µl of buffer AW1 and 500 µl of buffer AW2, respectively with being filtered </w:t>
      </w:r>
      <w:r w:rsidRPr="008C41B5">
        <w:rPr>
          <w:rFonts w:asciiTheme="minorBidi" w:eastAsia="SimSun" w:hAnsiTheme="minorBidi"/>
          <w:sz w:val="24"/>
          <w:szCs w:val="24"/>
          <w:lang w:eastAsia="zh-CN"/>
        </w:rPr>
        <w:lastRenderedPageBreak/>
        <w:t>after each treatment</w:t>
      </w:r>
      <w:r w:rsidR="00D56B0E" w:rsidRPr="008C41B5">
        <w:rPr>
          <w:rFonts w:asciiTheme="minorBidi" w:eastAsia="SimSun" w:hAnsiTheme="minorBidi"/>
          <w:sz w:val="24"/>
          <w:szCs w:val="24"/>
          <w:lang w:eastAsia="zh-CN"/>
        </w:rPr>
        <w:t>. AL, AW1 and AW2 are the official names of buffers named by the kit’s manufacturer.</w:t>
      </w:r>
      <w:r w:rsidRPr="008C41B5">
        <w:rPr>
          <w:rFonts w:asciiTheme="minorBidi" w:eastAsia="SimSun" w:hAnsiTheme="minorBidi"/>
          <w:sz w:val="24"/>
          <w:szCs w:val="24"/>
          <w:lang w:eastAsia="zh-CN"/>
        </w:rPr>
        <w:t xml:space="preserve"> 200 µl of elution buffer was added before incubation for 1 min at room temperature and then centrifugation was done to elute DNA. Measuring of DNA was performed using a Nanodrop 2000 spectrophotometer (Thermo Fisher Scientific, Waltham, MA, USA). Ultimately, DNA samples were stored at -80˚C for subsequent processing.</w:t>
      </w:r>
    </w:p>
    <w:p w:rsidR="00C020A3" w:rsidRPr="008C41B5" w:rsidRDefault="00C020A3" w:rsidP="00F41981">
      <w:pPr>
        <w:widowControl w:val="0"/>
        <w:autoSpaceDE w:val="0"/>
        <w:autoSpaceDN w:val="0"/>
        <w:adjustRightInd w:val="0"/>
        <w:spacing w:after="0"/>
        <w:jc w:val="both"/>
        <w:outlineLvl w:val="0"/>
        <w:rPr>
          <w:rFonts w:asciiTheme="minorBidi" w:eastAsia="SimSun" w:hAnsiTheme="minorBidi"/>
          <w:sz w:val="24"/>
          <w:szCs w:val="24"/>
          <w:lang w:eastAsia="zh-CN"/>
        </w:rPr>
      </w:pPr>
    </w:p>
    <w:p w:rsidR="00C020A3" w:rsidRPr="008C41B5" w:rsidRDefault="00C020A3" w:rsidP="00F41981">
      <w:pPr>
        <w:widowControl w:val="0"/>
        <w:autoSpaceDE w:val="0"/>
        <w:autoSpaceDN w:val="0"/>
        <w:adjustRightInd w:val="0"/>
        <w:spacing w:after="0"/>
        <w:jc w:val="both"/>
        <w:outlineLvl w:val="0"/>
        <w:rPr>
          <w:rFonts w:asciiTheme="minorBidi" w:eastAsia="SimSun" w:hAnsiTheme="minorBidi"/>
          <w:bCs/>
          <w:i/>
          <w:iCs/>
          <w:sz w:val="24"/>
          <w:szCs w:val="24"/>
          <w:lang w:eastAsia="zh-CN"/>
        </w:rPr>
      </w:pPr>
      <w:r w:rsidRPr="008C41B5">
        <w:rPr>
          <w:rFonts w:asciiTheme="minorBidi" w:eastAsia="SimSun" w:hAnsiTheme="minorBidi"/>
          <w:bCs/>
          <w:i/>
          <w:iCs/>
          <w:sz w:val="24"/>
          <w:szCs w:val="24"/>
          <w:lang w:eastAsia="zh-CN"/>
        </w:rPr>
        <w:t xml:space="preserve">S1.3. 16S ribosomal </w:t>
      </w:r>
      <w:r w:rsidR="00855D30" w:rsidRPr="008C41B5">
        <w:rPr>
          <w:rFonts w:asciiTheme="minorBidi" w:eastAsia="SimSun" w:hAnsiTheme="minorBidi"/>
          <w:bCs/>
          <w:i/>
          <w:iCs/>
          <w:sz w:val="24"/>
          <w:szCs w:val="24"/>
          <w:lang w:eastAsia="zh-CN"/>
        </w:rPr>
        <w:t>ribonucleic acid</w:t>
      </w:r>
      <w:r w:rsidRPr="008C41B5">
        <w:rPr>
          <w:rFonts w:asciiTheme="minorBidi" w:eastAsia="SimSun" w:hAnsiTheme="minorBidi"/>
          <w:bCs/>
          <w:i/>
          <w:iCs/>
          <w:sz w:val="24"/>
          <w:szCs w:val="24"/>
          <w:lang w:eastAsia="zh-CN"/>
        </w:rPr>
        <w:t xml:space="preserve"> genes amplification and </w:t>
      </w:r>
      <w:bookmarkStart w:id="2" w:name="_Hlk503515311"/>
      <w:r w:rsidR="00855D30" w:rsidRPr="008C41B5">
        <w:rPr>
          <w:rFonts w:asciiTheme="minorBidi" w:eastAsia="SimSun" w:hAnsiTheme="minorBidi"/>
          <w:bCs/>
          <w:i/>
          <w:iCs/>
          <w:sz w:val="24"/>
          <w:szCs w:val="24"/>
          <w:lang w:eastAsia="zh-CN"/>
        </w:rPr>
        <w:t xml:space="preserve">high through-put sequencing </w:t>
      </w:r>
      <w:bookmarkEnd w:id="2"/>
    </w:p>
    <w:p w:rsidR="00C020A3" w:rsidRPr="008C41B5" w:rsidRDefault="00C020A3" w:rsidP="00F41981">
      <w:pPr>
        <w:widowControl w:val="0"/>
        <w:autoSpaceDE w:val="0"/>
        <w:autoSpaceDN w:val="0"/>
        <w:adjustRightInd w:val="0"/>
        <w:spacing w:after="0"/>
        <w:jc w:val="both"/>
        <w:outlineLvl w:val="0"/>
        <w:rPr>
          <w:rFonts w:asciiTheme="minorBidi" w:eastAsia="SimSun" w:hAnsiTheme="minorBidi"/>
          <w:sz w:val="24"/>
          <w:szCs w:val="24"/>
          <w:lang w:eastAsia="zh-CN"/>
        </w:rPr>
      </w:pPr>
      <w:r w:rsidRPr="008C41B5">
        <w:rPr>
          <w:rFonts w:asciiTheme="minorBidi" w:eastAsia="SimSun" w:hAnsiTheme="minorBidi"/>
          <w:sz w:val="24"/>
          <w:szCs w:val="24"/>
          <w:lang w:eastAsia="zh-CN"/>
        </w:rPr>
        <w:t xml:space="preserve">V3-V4 region of bacterial 16S ribosomal </w:t>
      </w:r>
      <w:r w:rsidR="00D56B0E" w:rsidRPr="008C41B5">
        <w:rPr>
          <w:rFonts w:asciiTheme="minorBidi" w:eastAsia="SimSun" w:hAnsiTheme="minorBidi"/>
          <w:sz w:val="24"/>
          <w:szCs w:val="24"/>
          <w:lang w:eastAsia="zh-CN"/>
        </w:rPr>
        <w:t>ribonucleic acid</w:t>
      </w:r>
      <w:r w:rsidRPr="008C41B5">
        <w:rPr>
          <w:rFonts w:asciiTheme="minorBidi" w:eastAsia="SimSun" w:hAnsiTheme="minorBidi"/>
          <w:sz w:val="24"/>
          <w:szCs w:val="24"/>
          <w:lang w:eastAsia="zh-CN"/>
        </w:rPr>
        <w:t xml:space="preserve"> </w:t>
      </w:r>
      <w:r w:rsidR="00D56B0E" w:rsidRPr="008C41B5">
        <w:rPr>
          <w:rFonts w:asciiTheme="minorBidi" w:eastAsia="SimSun" w:hAnsiTheme="minorBidi"/>
          <w:sz w:val="24"/>
          <w:szCs w:val="24"/>
          <w:lang w:eastAsia="zh-CN"/>
        </w:rPr>
        <w:t xml:space="preserve">(rRNA) </w:t>
      </w:r>
      <w:r w:rsidRPr="008C41B5">
        <w:rPr>
          <w:rFonts w:asciiTheme="minorBidi" w:eastAsia="SimSun" w:hAnsiTheme="minorBidi"/>
          <w:sz w:val="24"/>
          <w:szCs w:val="24"/>
          <w:lang w:eastAsia="zh-CN"/>
        </w:rPr>
        <w:t>gene was amplified by</w:t>
      </w:r>
      <w:r w:rsidR="00855D30" w:rsidRPr="008C41B5">
        <w:rPr>
          <w:rFonts w:asciiTheme="minorBidi" w:eastAsia="SimSun" w:hAnsiTheme="minorBidi"/>
          <w:sz w:val="24"/>
          <w:szCs w:val="24"/>
          <w:lang w:eastAsia="zh-CN"/>
        </w:rPr>
        <w:t xml:space="preserve"> </w:t>
      </w:r>
      <w:r w:rsidRPr="008C41B5">
        <w:rPr>
          <w:rFonts w:asciiTheme="minorBidi" w:eastAsia="SimSun" w:hAnsiTheme="minorBidi"/>
          <w:sz w:val="24"/>
          <w:szCs w:val="24"/>
          <w:lang w:eastAsia="zh-CN"/>
        </w:rPr>
        <w:t>(5’-barcode-ACTCCTRCGGGAGGCAGCAG-3’) and (5’-GGACTACCVGGGTATCTAAT-3’) primers (amplicon</w:t>
      </w:r>
      <w:r w:rsidR="00855D30" w:rsidRPr="008C41B5">
        <w:rPr>
          <w:rFonts w:asciiTheme="minorBidi" w:eastAsia="SimSun" w:hAnsiTheme="minorBidi"/>
          <w:sz w:val="24"/>
          <w:szCs w:val="24"/>
          <w:lang w:eastAsia="zh-CN"/>
        </w:rPr>
        <w:t>e</w:t>
      </w:r>
      <w:r w:rsidRPr="008C41B5">
        <w:rPr>
          <w:rFonts w:asciiTheme="minorBidi" w:eastAsia="SimSun" w:hAnsiTheme="minorBidi"/>
          <w:sz w:val="24"/>
          <w:szCs w:val="24"/>
          <w:lang w:eastAsia="zh-CN"/>
        </w:rPr>
        <w:t xml:space="preserve"> length 420bp). </w:t>
      </w:r>
    </w:p>
    <w:p w:rsidR="00C020A3" w:rsidRPr="008C41B5" w:rsidRDefault="00855D30" w:rsidP="00F41981">
      <w:pPr>
        <w:widowControl w:val="0"/>
        <w:autoSpaceDE w:val="0"/>
        <w:autoSpaceDN w:val="0"/>
        <w:adjustRightInd w:val="0"/>
        <w:spacing w:after="0"/>
        <w:jc w:val="both"/>
        <w:outlineLvl w:val="0"/>
        <w:rPr>
          <w:rFonts w:asciiTheme="minorBidi" w:hAnsiTheme="minorBidi"/>
          <w:sz w:val="24"/>
          <w:szCs w:val="24"/>
          <w:lang w:eastAsia="zh-CN"/>
        </w:rPr>
      </w:pPr>
      <w:r w:rsidRPr="008C41B5">
        <w:rPr>
          <w:rFonts w:asciiTheme="minorBidi" w:eastAsia="SimSun" w:hAnsiTheme="minorBidi"/>
          <w:sz w:val="24"/>
          <w:szCs w:val="24"/>
          <w:lang w:eastAsia="zh-CN"/>
        </w:rPr>
        <w:t>Polymerase chain reaction (P</w:t>
      </w:r>
      <w:r w:rsidR="00C020A3" w:rsidRPr="008C41B5">
        <w:rPr>
          <w:rFonts w:asciiTheme="minorBidi" w:eastAsia="SimSun" w:hAnsiTheme="minorBidi"/>
          <w:sz w:val="24"/>
          <w:szCs w:val="24"/>
          <w:lang w:eastAsia="zh-CN"/>
        </w:rPr>
        <w:t>CR</w:t>
      </w:r>
      <w:r w:rsidRPr="008C41B5">
        <w:rPr>
          <w:rFonts w:asciiTheme="minorBidi" w:eastAsia="SimSun" w:hAnsiTheme="minorBidi"/>
          <w:sz w:val="24"/>
          <w:szCs w:val="24"/>
          <w:lang w:eastAsia="zh-CN"/>
        </w:rPr>
        <w:t>)</w:t>
      </w:r>
      <w:r w:rsidR="00C020A3" w:rsidRPr="008C41B5">
        <w:rPr>
          <w:rFonts w:asciiTheme="minorBidi" w:eastAsia="SimSun" w:hAnsiTheme="minorBidi"/>
          <w:sz w:val="24"/>
          <w:szCs w:val="24"/>
          <w:lang w:eastAsia="zh-CN"/>
        </w:rPr>
        <w:t xml:space="preserve"> products were separated by 2% agarose gel and then purified by AxyPrep DNA Gel Extraction Kit (Axygen Biosciences, Union City, CA, USA). Quantification of amplicons was performed using QuantiFluor</w:t>
      </w:r>
      <w:r w:rsidR="00C020A3" w:rsidRPr="008C41B5">
        <w:rPr>
          <w:rFonts w:asciiTheme="minorBidi" w:eastAsia="SimSun" w:hAnsiTheme="minorBidi"/>
          <w:sz w:val="24"/>
          <w:szCs w:val="24"/>
          <w:vertAlign w:val="superscript"/>
          <w:lang w:eastAsia="zh-CN"/>
        </w:rPr>
        <w:t>TM</w:t>
      </w:r>
      <w:r w:rsidR="00C020A3" w:rsidRPr="008C41B5">
        <w:rPr>
          <w:rFonts w:asciiTheme="minorBidi" w:eastAsia="SimSun" w:hAnsiTheme="minorBidi"/>
          <w:sz w:val="24"/>
          <w:szCs w:val="24"/>
          <w:lang w:eastAsia="zh-CN"/>
        </w:rPr>
        <w:t xml:space="preserve"> – ST (Promega, Durham, NC, USA). Ilumina TruSeq DNA sample preparation Kit (Illumina, San Diego, CA, USA) was used to construct a sequencing library. Cluster generation, isothermal amplification, template hybridization, linearization, hybridization, blocking and denaturisation was performed using Illumina TruSeq PE Cluster and Sequencing by Synthesis (SBS) Kits. Paired-end sequencing 2×</w:t>
      </w:r>
      <w:r w:rsidR="005F5B23" w:rsidRPr="008C41B5">
        <w:rPr>
          <w:rFonts w:asciiTheme="minorBidi" w:hAnsiTheme="minorBidi" w:hint="eastAsia"/>
          <w:sz w:val="24"/>
          <w:szCs w:val="24"/>
          <w:lang w:eastAsia="zh-CN"/>
        </w:rPr>
        <w:t>30</w:t>
      </w:r>
      <w:r w:rsidR="00C020A3" w:rsidRPr="008C41B5">
        <w:rPr>
          <w:rFonts w:asciiTheme="minorBidi" w:eastAsia="SimSun" w:hAnsiTheme="minorBidi"/>
          <w:sz w:val="24"/>
          <w:szCs w:val="24"/>
          <w:lang w:eastAsia="zh-CN"/>
        </w:rPr>
        <w:t xml:space="preserve">0 base pair was done to sequence all libraries on Illumina MiSeq platform </w:t>
      </w:r>
      <w:r w:rsidR="008A2ACF" w:rsidRPr="008C41B5">
        <w:rPr>
          <w:rFonts w:asciiTheme="minorBidi" w:eastAsia="SimSun" w:hAnsiTheme="minorBidi"/>
          <w:sz w:val="24"/>
          <w:szCs w:val="24"/>
          <w:lang w:eastAsia="zh-CN"/>
        </w:rPr>
        <w:fldChar w:fldCharType="begin"/>
      </w:r>
      <w:r w:rsidR="00C020A3" w:rsidRPr="008C41B5">
        <w:rPr>
          <w:rFonts w:asciiTheme="minorBidi" w:eastAsia="SimSun" w:hAnsiTheme="minorBidi"/>
          <w:sz w:val="24"/>
          <w:szCs w:val="24"/>
          <w:lang w:eastAsia="zh-CN"/>
        </w:rPr>
        <w:instrText xml:space="preserve"> ADDIN EN.CITE &lt;EndNote&gt;&lt;Cite&gt;&lt;Author&gt;Caporaso&lt;/Author&gt;&lt;Year&gt;2012&lt;/Year&gt;&lt;RecNum&gt;4&lt;/RecNum&gt;&lt;DisplayText&gt;(Caporaso&lt;style face="italic"&gt; et al.&lt;/style&gt;, 2012)&lt;/DisplayText&gt;&lt;record&gt;&lt;rec-number&gt;4&lt;/rec-number&gt;&lt;foreign-keys&gt;&lt;key app="EN" db-id="rrpvzpsxq0zrape9rs9vsf2jzpre0rdaew2f" timestamp="1514127329"&gt;4&lt;/key&gt;&lt;/foreign-keys&gt;&lt;ref-type name="Journal Article"&gt;17&lt;/ref-type&gt;&lt;contributors&gt;&lt;authors&gt;&lt;author&gt;Caporaso, J. Gregory&lt;/author&gt;&lt;author&gt;Lauber, Christian L.&lt;/author&gt;&lt;author&gt;Walters, William A.&lt;/author&gt;&lt;author&gt;Berg-Lyons, Donna&lt;/author&gt;&lt;author&gt;Huntley, James&lt;/author&gt;&lt;author&gt;Fierer, Noah&lt;/author&gt;&lt;author&gt;Owens, Sarah M.&lt;/author&gt;&lt;author&gt;Betley, Jason&lt;/author&gt;&lt;author&gt;Fraser, Louise&lt;/author&gt;&lt;author&gt;Bauer, Markus&lt;/author&gt;&lt;author&gt;Gormley, Niall&lt;/author&gt;&lt;author&gt;Gilbert, Jack A.&lt;/author&gt;&lt;author&gt;Smith, Geoff&lt;/author&gt;&lt;author&gt;Knight, Rob&lt;/author&gt;&lt;/authors&gt;&lt;/contributors&gt;&lt;titles&gt;&lt;title&gt;Ultra-high-throughput microbial community analysis on the Illumina HiSeq and MiSeq platforms&lt;/title&gt;&lt;secondary-title&gt;The Isme Journal&lt;/secondary-title&gt;&lt;/titles&gt;&lt;periodical&gt;&lt;full-title&gt;The Isme Journal&lt;/full-title&gt;&lt;/periodical&gt;&lt;pages&gt;1621&lt;/pages&gt;&lt;volume&gt;6&lt;/volume&gt;&lt;dates&gt;&lt;year&gt;2012&lt;/year&gt;&lt;pub-dates&gt;&lt;date&gt;03/08/online&lt;/date&gt;&lt;/pub-dates&gt;&lt;/dates&gt;&lt;publisher&gt;The Author(s)&lt;/publisher&gt;&lt;work-type&gt;Short Communication&lt;/work-type&gt;&lt;urls&gt;&lt;related-urls&gt;&lt;url&gt;http://dx.doi.org/10.1038/ismej.2012.8&lt;/url&gt;&lt;/related-urls&gt;&lt;/urls&gt;&lt;electronic-resource-num&gt;10.1038/ismej.2012.8&amp;#xD;https://www.nature.com/articles/ismej20128#supplementary-information&lt;/electronic-resource-num&gt;&lt;/record&gt;&lt;/Cite&gt;&lt;/EndNote&gt;</w:instrText>
      </w:r>
      <w:r w:rsidR="008A2ACF" w:rsidRPr="008C41B5">
        <w:rPr>
          <w:rFonts w:asciiTheme="minorBidi" w:eastAsia="SimSun" w:hAnsiTheme="minorBidi"/>
          <w:sz w:val="24"/>
          <w:szCs w:val="24"/>
          <w:lang w:eastAsia="zh-CN"/>
        </w:rPr>
        <w:fldChar w:fldCharType="separate"/>
      </w:r>
      <w:r w:rsidR="00C020A3" w:rsidRPr="008C41B5">
        <w:rPr>
          <w:rFonts w:asciiTheme="minorBidi" w:eastAsia="SimSun" w:hAnsiTheme="minorBidi"/>
          <w:noProof/>
          <w:sz w:val="24"/>
          <w:szCs w:val="24"/>
          <w:lang w:eastAsia="zh-CN"/>
        </w:rPr>
        <w:t>(Caporaso</w:t>
      </w:r>
      <w:r w:rsidR="00C020A3" w:rsidRPr="008C41B5">
        <w:rPr>
          <w:rFonts w:asciiTheme="minorBidi" w:eastAsia="SimSun" w:hAnsiTheme="minorBidi"/>
          <w:i/>
          <w:noProof/>
          <w:sz w:val="24"/>
          <w:szCs w:val="24"/>
          <w:lang w:eastAsia="zh-CN"/>
        </w:rPr>
        <w:t xml:space="preserve"> et al.</w:t>
      </w:r>
      <w:r w:rsidR="00C020A3" w:rsidRPr="008C41B5">
        <w:rPr>
          <w:rFonts w:asciiTheme="minorBidi" w:eastAsia="SimSun" w:hAnsiTheme="minorBidi"/>
          <w:noProof/>
          <w:sz w:val="24"/>
          <w:szCs w:val="24"/>
          <w:lang w:eastAsia="zh-CN"/>
        </w:rPr>
        <w:t>, 2012)</w:t>
      </w:r>
      <w:r w:rsidR="008A2ACF" w:rsidRPr="008C41B5">
        <w:rPr>
          <w:rFonts w:asciiTheme="minorBidi" w:eastAsia="SimSun" w:hAnsiTheme="minorBidi"/>
          <w:sz w:val="24"/>
          <w:szCs w:val="24"/>
          <w:lang w:eastAsia="zh-CN"/>
        </w:rPr>
        <w:fldChar w:fldCharType="end"/>
      </w:r>
      <w:r w:rsidR="005F5B23" w:rsidRPr="008C41B5">
        <w:rPr>
          <w:rFonts w:asciiTheme="minorBidi" w:hAnsiTheme="minorBidi" w:hint="eastAsia"/>
          <w:sz w:val="24"/>
          <w:szCs w:val="24"/>
          <w:lang w:eastAsia="zh-CN"/>
        </w:rPr>
        <w:t>.</w:t>
      </w:r>
    </w:p>
    <w:p w:rsidR="00C020A3" w:rsidRPr="008C41B5" w:rsidRDefault="00C020A3" w:rsidP="00F41981">
      <w:pPr>
        <w:jc w:val="both"/>
        <w:textAlignment w:val="top"/>
        <w:rPr>
          <w:rFonts w:ascii="Segoe UI" w:hAnsi="Segoe UI" w:cs="Segoe UI"/>
          <w:sz w:val="24"/>
          <w:szCs w:val="24"/>
        </w:rPr>
      </w:pPr>
      <w:r w:rsidRPr="008C41B5">
        <w:rPr>
          <w:rFonts w:asciiTheme="minorBidi" w:eastAsia="SimSun" w:hAnsiTheme="minorBidi"/>
          <w:sz w:val="24"/>
          <w:szCs w:val="24"/>
          <w:lang w:eastAsia="zh-CN"/>
        </w:rPr>
        <w:t>QIIME software package (version 1.70)</w:t>
      </w:r>
      <w:r w:rsidR="008658DC" w:rsidRPr="008C41B5">
        <w:rPr>
          <w:rFonts w:asciiTheme="minorBidi" w:eastAsia="SimSun" w:hAnsiTheme="minorBidi"/>
          <w:sz w:val="24"/>
          <w:szCs w:val="24"/>
          <w:lang w:eastAsia="zh-CN"/>
        </w:rPr>
        <w:t xml:space="preserve"> </w:t>
      </w:r>
      <w:r w:rsidR="008658DC" w:rsidRPr="008C41B5">
        <w:rPr>
          <w:rFonts w:ascii="Arial" w:hAnsi="Arial" w:cs="Arial"/>
          <w:sz w:val="24"/>
          <w:szCs w:val="24"/>
        </w:rPr>
        <w:t>(</w:t>
      </w:r>
      <w:hyperlink r:id="rId8" w:history="1">
        <w:r w:rsidR="008658DC" w:rsidRPr="008C41B5">
          <w:rPr>
            <w:rStyle w:val="Lienhypertexte"/>
            <w:rFonts w:ascii="Arial" w:hAnsi="Arial" w:cs="Arial"/>
            <w:color w:val="auto"/>
            <w:sz w:val="24"/>
            <w:szCs w:val="24"/>
          </w:rPr>
          <w:t>http://qiime.org/</w:t>
        </w:r>
      </w:hyperlink>
      <w:r w:rsidR="008658DC" w:rsidRPr="008C41B5">
        <w:rPr>
          <w:rFonts w:ascii="Arial" w:hAnsi="Arial" w:cs="Arial"/>
          <w:sz w:val="24"/>
          <w:szCs w:val="24"/>
        </w:rPr>
        <w:t xml:space="preserve">) </w:t>
      </w:r>
      <w:r w:rsidR="008A2ACF" w:rsidRPr="008C41B5">
        <w:rPr>
          <w:rFonts w:asciiTheme="minorBidi" w:eastAsia="SimSun" w:hAnsiTheme="minorBidi"/>
          <w:sz w:val="24"/>
          <w:szCs w:val="24"/>
          <w:lang w:eastAsia="zh-CN"/>
        </w:rPr>
        <w:fldChar w:fldCharType="begin"/>
      </w:r>
      <w:r w:rsidRPr="008C41B5">
        <w:rPr>
          <w:rFonts w:asciiTheme="minorBidi" w:eastAsia="SimSun" w:hAnsiTheme="minorBidi"/>
          <w:sz w:val="24"/>
          <w:szCs w:val="24"/>
          <w:lang w:eastAsia="zh-CN"/>
        </w:rPr>
        <w:instrText xml:space="preserve"> ADDIN EN.CITE &lt;EndNote&gt;&lt;Cite&gt;&lt;Author&gt;Campbell&lt;/Author&gt;&lt;Year&gt;2010&lt;/Year&gt;&lt;RecNum&gt;2&lt;/RecNum&gt;&lt;DisplayText&gt;(Campbell&lt;style face="italic"&gt; et al.&lt;/style&gt;, 2010)&lt;/DisplayText&gt;&lt;record&gt;&lt;rec-number&gt;2&lt;/rec-number&gt;&lt;foreign-keys&gt;&lt;key app="EN" db-id="rrpvzpsxq0zrape9rs9vsf2jzpre0rdaew2f" timestamp="1514127182"&gt;2&lt;/key&gt;&lt;/foreign-keys&gt;&lt;ref-type name="Journal Article"&gt;17&lt;/ref-type&gt;&lt;contributors&gt;&lt;authors&gt;&lt;author&gt;Campbell, Barbara J.&lt;/author&gt;&lt;author&gt;Polson, Shawn W.&lt;/author&gt;&lt;author&gt;Hanson, Thomas E.&lt;/author&gt;&lt;author&gt;Mack, Michelle C.&lt;/author&gt;&lt;author&gt;Schuur, Edward A. G.&lt;/author&gt;&lt;/authors&gt;&lt;/contributors&gt;&lt;titles&gt;&lt;title&gt;The effect of nutrient deposition on bacterial communities in Arctic tundra soil&lt;/title&gt;&lt;secondary-title&gt;Environmental Microbiology&lt;/secondary-title&gt;&lt;/titles&gt;&lt;periodical&gt;&lt;full-title&gt;Environmental Microbiology&lt;/full-title&gt;&lt;/periodical&gt;&lt;pages&gt;1842-1854&lt;/pages&gt;&lt;volume&gt;12&lt;/volume&gt;&lt;number&gt;7&lt;/number&gt;&lt;dates&gt;&lt;year&gt;2010&lt;/year&gt;&lt;/dates&gt;&lt;publisher&gt;Blackwell Publishing Ltd&lt;/publisher&gt;&lt;isbn&gt;1462-2920&lt;/isbn&gt;&lt;urls&gt;&lt;related-urls&gt;&lt;url&gt;http://dx.doi.org/10.1111/j.1462-2920.2010.02189.x&lt;/url&gt;&lt;/related-urls&gt;&lt;/urls&gt;&lt;electronic-resource-num&gt;10.1111/j.1462-2920.2010.02189.x&lt;/electronic-resource-num&gt;&lt;/record&gt;&lt;/Cite&gt;&lt;/EndNote&gt;</w:instrText>
      </w:r>
      <w:r w:rsidR="008A2ACF" w:rsidRPr="008C41B5">
        <w:rPr>
          <w:rFonts w:asciiTheme="minorBidi" w:eastAsia="SimSun" w:hAnsiTheme="minorBidi"/>
          <w:sz w:val="24"/>
          <w:szCs w:val="24"/>
          <w:lang w:eastAsia="zh-CN"/>
        </w:rPr>
        <w:fldChar w:fldCharType="separate"/>
      </w:r>
      <w:r w:rsidRPr="008C41B5">
        <w:rPr>
          <w:rFonts w:asciiTheme="minorBidi" w:eastAsia="SimSun" w:hAnsiTheme="minorBidi"/>
          <w:noProof/>
          <w:sz w:val="24"/>
          <w:szCs w:val="24"/>
          <w:lang w:eastAsia="zh-CN"/>
        </w:rPr>
        <w:t>(Campbell</w:t>
      </w:r>
      <w:r w:rsidRPr="008C41B5">
        <w:rPr>
          <w:rFonts w:asciiTheme="minorBidi" w:eastAsia="SimSun" w:hAnsiTheme="minorBidi"/>
          <w:i/>
          <w:noProof/>
          <w:sz w:val="24"/>
          <w:szCs w:val="24"/>
          <w:lang w:eastAsia="zh-CN"/>
        </w:rPr>
        <w:t xml:space="preserve"> et al.</w:t>
      </w:r>
      <w:r w:rsidRPr="008C41B5">
        <w:rPr>
          <w:rFonts w:asciiTheme="minorBidi" w:eastAsia="SimSun" w:hAnsiTheme="minorBidi"/>
          <w:noProof/>
          <w:sz w:val="24"/>
          <w:szCs w:val="24"/>
          <w:lang w:eastAsia="zh-CN"/>
        </w:rPr>
        <w:t>, 2010)</w:t>
      </w:r>
      <w:r w:rsidR="008A2ACF" w:rsidRPr="008C41B5">
        <w:rPr>
          <w:rFonts w:asciiTheme="minorBidi" w:eastAsia="SimSun" w:hAnsiTheme="minorBidi"/>
          <w:sz w:val="24"/>
          <w:szCs w:val="24"/>
          <w:lang w:eastAsia="zh-CN"/>
        </w:rPr>
        <w:fldChar w:fldCharType="end"/>
      </w:r>
      <w:r w:rsidRPr="008C41B5">
        <w:rPr>
          <w:rFonts w:asciiTheme="minorBidi" w:eastAsia="SimSun" w:hAnsiTheme="minorBidi"/>
          <w:sz w:val="24"/>
          <w:szCs w:val="24"/>
          <w:lang w:eastAsia="zh-CN"/>
        </w:rPr>
        <w:t xml:space="preserve"> was used to analyze the sequence data. Sequence reads were assigned to each sample before being trimmed based on their barcodes. High quality sequences (&gt;250 bp without ambiguous base ‘N’ and average base quality score &gt;25) were used for downstream analysis. UCHIME </w:t>
      </w:r>
      <w:r w:rsidR="00E75F91" w:rsidRPr="008C41B5">
        <w:rPr>
          <w:rFonts w:ascii="Segoe UI" w:hAnsi="Segoe UI" w:cs="Segoe UI"/>
          <w:sz w:val="24"/>
          <w:szCs w:val="24"/>
        </w:rPr>
        <w:t>(</w:t>
      </w:r>
      <w:hyperlink r:id="rId9" w:history="1">
        <w:r w:rsidR="00E75F91" w:rsidRPr="008C41B5">
          <w:rPr>
            <w:rStyle w:val="Lienhypertexte"/>
            <w:rFonts w:ascii="Segoe UI" w:hAnsi="Segoe UI" w:cs="Segoe UI"/>
            <w:color w:val="auto"/>
            <w:sz w:val="24"/>
            <w:szCs w:val="24"/>
          </w:rPr>
          <w:t>http://drive5.com/usearch/manual/uchime_algo.html</w:t>
        </w:r>
      </w:hyperlink>
      <w:r w:rsidR="00E75F91" w:rsidRPr="008C41B5">
        <w:rPr>
          <w:rFonts w:ascii="Segoe UI" w:hAnsi="Segoe UI" w:cs="Segoe UI"/>
          <w:sz w:val="24"/>
          <w:szCs w:val="24"/>
        </w:rPr>
        <w:t xml:space="preserve">) </w:t>
      </w:r>
      <w:r w:rsidRPr="008C41B5">
        <w:rPr>
          <w:rFonts w:asciiTheme="minorBidi" w:eastAsia="SimSun" w:hAnsiTheme="minorBidi"/>
          <w:sz w:val="24"/>
          <w:szCs w:val="24"/>
          <w:lang w:eastAsia="zh-CN"/>
        </w:rPr>
        <w:t xml:space="preserve">was used to filter chimeric sequences </w:t>
      </w:r>
      <w:r w:rsidR="008A2ACF" w:rsidRPr="008C41B5">
        <w:rPr>
          <w:rFonts w:asciiTheme="minorBidi" w:eastAsia="SimSun" w:hAnsiTheme="minorBidi"/>
          <w:sz w:val="24"/>
          <w:szCs w:val="24"/>
          <w:lang w:eastAsia="zh-CN"/>
        </w:rPr>
        <w:fldChar w:fldCharType="begin"/>
      </w:r>
      <w:r w:rsidRPr="008C41B5">
        <w:rPr>
          <w:rFonts w:asciiTheme="minorBidi" w:eastAsia="SimSun" w:hAnsiTheme="minorBidi"/>
          <w:sz w:val="24"/>
          <w:szCs w:val="24"/>
          <w:lang w:eastAsia="zh-CN"/>
        </w:rPr>
        <w:instrText xml:space="preserve"> ADDIN EN.CITE &lt;EndNote&gt;&lt;Cite&gt;&lt;Author&gt;Edgar&lt;/Author&gt;&lt;Year&gt;2010&lt;/Year&gt;&lt;RecNum&gt;7&lt;/RecNum&gt;&lt;DisplayText&gt;(Edgar, 2010)&lt;/DisplayText&gt;&lt;record&gt;&lt;rec-number&gt;7&lt;/rec-number&gt;&lt;foreign-keys&gt;&lt;key app="EN" db-id="rrpvzpsxq0zrape9rs9vsf2jzpre0rdaew2f" timestamp="1514128045"&gt;7&lt;/key&gt;&lt;/foreign-keys&gt;&lt;ref-type name="Journal Article"&gt;17&lt;/ref-type&gt;&lt;contributors&gt;&lt;authors&gt;&lt;author&gt;Edgar, Robert C.&lt;/author&gt;&lt;/authors&gt;&lt;/contributors&gt;&lt;titles&gt;&lt;title&gt;Search and clustering orders of magnitude faster than BLAST&lt;/title&gt;&lt;secondary-title&gt;Bioinformatics&lt;/secondary-title&gt;&lt;/titles&gt;&lt;periodical&gt;&lt;full-title&gt;Bioinformatics&lt;/full-title&gt;&lt;/periodical&gt;&lt;pages&gt;2460-2461&lt;/pages&gt;&lt;volume&gt;26&lt;/volume&gt;&lt;number&gt;19&lt;/number&gt;&lt;dates&gt;&lt;year&gt;2010&lt;/year&gt;&lt;/dates&gt;&lt;isbn&gt;1367-4803&lt;/isbn&gt;&lt;urls&gt;&lt;related-urls&gt;&lt;url&gt;http://dx.doi.org/10.1093/bioinformatics/btq461&lt;/url&gt;&lt;/related-urls&gt;&lt;/urls&gt;&lt;electronic-resource-num&gt;10.1093/bioinformatics/btq461&lt;/electronic-resource-num&gt;&lt;/record&gt;&lt;/Cite&gt;&lt;/EndNote&gt;</w:instrText>
      </w:r>
      <w:r w:rsidR="008A2ACF" w:rsidRPr="008C41B5">
        <w:rPr>
          <w:rFonts w:asciiTheme="minorBidi" w:eastAsia="SimSun" w:hAnsiTheme="minorBidi"/>
          <w:sz w:val="24"/>
          <w:szCs w:val="24"/>
          <w:lang w:eastAsia="zh-CN"/>
        </w:rPr>
        <w:fldChar w:fldCharType="separate"/>
      </w:r>
      <w:r w:rsidRPr="008C41B5">
        <w:rPr>
          <w:rFonts w:asciiTheme="minorBidi" w:eastAsia="SimSun" w:hAnsiTheme="minorBidi"/>
          <w:noProof/>
          <w:sz w:val="24"/>
          <w:szCs w:val="24"/>
          <w:lang w:eastAsia="zh-CN"/>
        </w:rPr>
        <w:t>(Edgar, 2010)</w:t>
      </w:r>
      <w:r w:rsidR="008A2ACF" w:rsidRPr="008C41B5">
        <w:rPr>
          <w:rFonts w:asciiTheme="minorBidi" w:eastAsia="SimSun" w:hAnsiTheme="minorBidi"/>
          <w:sz w:val="24"/>
          <w:szCs w:val="24"/>
          <w:lang w:eastAsia="zh-CN"/>
        </w:rPr>
        <w:fldChar w:fldCharType="end"/>
      </w:r>
      <w:r w:rsidRPr="008C41B5">
        <w:rPr>
          <w:rFonts w:asciiTheme="minorBidi" w:eastAsia="SimSun" w:hAnsiTheme="minorBidi"/>
          <w:sz w:val="24"/>
          <w:szCs w:val="24"/>
          <w:lang w:eastAsia="zh-CN"/>
        </w:rPr>
        <w:t xml:space="preserve"> and then sequences were clustered into operational taxonomic units (OTUs) de novo based on similarity 97% using UPARSE</w:t>
      </w:r>
      <w:r w:rsidR="00855D30" w:rsidRPr="008C41B5">
        <w:rPr>
          <w:rFonts w:asciiTheme="minorBidi" w:eastAsia="SimSun" w:hAnsiTheme="minorBidi"/>
          <w:sz w:val="24"/>
          <w:szCs w:val="24"/>
          <w:lang w:eastAsia="zh-CN"/>
        </w:rPr>
        <w:t xml:space="preserve"> </w:t>
      </w:r>
      <w:r w:rsidR="00E75F91" w:rsidRPr="008C41B5">
        <w:rPr>
          <w:rFonts w:ascii="Arial" w:eastAsia="SimSun" w:hAnsi="Arial" w:cs="Arial"/>
          <w:sz w:val="24"/>
          <w:szCs w:val="24"/>
          <w:lang w:eastAsia="zh-CN"/>
        </w:rPr>
        <w:t>(</w:t>
      </w:r>
      <w:hyperlink r:id="rId10" w:history="1">
        <w:r w:rsidR="00E75F91" w:rsidRPr="008C41B5">
          <w:rPr>
            <w:rFonts w:ascii="Arial" w:eastAsia="SimSun" w:hAnsi="Arial" w:cs="Arial"/>
            <w:sz w:val="24"/>
            <w:szCs w:val="24"/>
            <w:u w:val="single"/>
            <w:lang w:eastAsia="zh-CN"/>
          </w:rPr>
          <w:t>http://drive5.com/uparse/</w:t>
        </w:r>
      </w:hyperlink>
      <w:r w:rsidR="00E75F91" w:rsidRPr="008C41B5">
        <w:rPr>
          <w:rFonts w:ascii="Arial" w:eastAsia="SimSun" w:hAnsi="Arial" w:cs="Arial"/>
          <w:sz w:val="24"/>
          <w:szCs w:val="24"/>
          <w:lang w:eastAsia="zh-CN"/>
        </w:rPr>
        <w:t>).</w:t>
      </w:r>
      <w:r w:rsidRPr="008C41B5">
        <w:rPr>
          <w:rFonts w:asciiTheme="minorBidi" w:eastAsia="SimSun" w:hAnsiTheme="minorBidi"/>
          <w:sz w:val="24"/>
          <w:szCs w:val="24"/>
          <w:lang w:eastAsia="zh-CN"/>
        </w:rPr>
        <w:t xml:space="preserve"> RDP classifier </w:t>
      </w:r>
      <w:r w:rsidR="00E75F91" w:rsidRPr="008C41B5">
        <w:rPr>
          <w:rFonts w:asciiTheme="minorBidi" w:eastAsia="SimSun" w:hAnsiTheme="minorBidi"/>
          <w:sz w:val="24"/>
          <w:szCs w:val="24"/>
          <w:lang w:eastAsia="zh-CN"/>
        </w:rPr>
        <w:t xml:space="preserve">(Release 11.1 </w:t>
      </w:r>
      <w:hyperlink r:id="rId11" w:history="1">
        <w:r w:rsidR="00E75F91" w:rsidRPr="008C41B5">
          <w:rPr>
            <w:rStyle w:val="Lienhypertexte"/>
            <w:rFonts w:asciiTheme="minorBidi" w:eastAsia="SimSun" w:hAnsiTheme="minorBidi"/>
            <w:color w:val="auto"/>
            <w:sz w:val="24"/>
            <w:szCs w:val="24"/>
            <w:lang w:eastAsia="zh-CN"/>
          </w:rPr>
          <w:t>http://rdp.cme.msu.edu/</w:t>
        </w:r>
      </w:hyperlink>
      <w:r w:rsidR="00E75F91" w:rsidRPr="008C41B5">
        <w:rPr>
          <w:rFonts w:asciiTheme="minorBidi" w:eastAsia="SimSun" w:hAnsiTheme="minorBidi"/>
          <w:sz w:val="24"/>
          <w:szCs w:val="24"/>
          <w:lang w:eastAsia="zh-CN"/>
        </w:rPr>
        <w:t xml:space="preserve">) </w:t>
      </w:r>
      <w:r w:rsidRPr="008C41B5">
        <w:rPr>
          <w:rFonts w:asciiTheme="minorBidi" w:eastAsia="SimSun" w:hAnsiTheme="minorBidi"/>
          <w:sz w:val="24"/>
          <w:szCs w:val="24"/>
          <w:lang w:eastAsia="zh-CN"/>
        </w:rPr>
        <w:t xml:space="preserve">was used to assign representative sequences from each OTU </w:t>
      </w:r>
      <w:r w:rsidR="008A2ACF" w:rsidRPr="008C41B5">
        <w:rPr>
          <w:rFonts w:asciiTheme="minorBidi" w:eastAsia="SimSun" w:hAnsiTheme="minorBidi"/>
          <w:sz w:val="24"/>
          <w:szCs w:val="24"/>
          <w:lang w:eastAsia="zh-CN"/>
        </w:rPr>
        <w:fldChar w:fldCharType="begin"/>
      </w:r>
      <w:r w:rsidRPr="008C41B5">
        <w:rPr>
          <w:rFonts w:asciiTheme="minorBidi" w:eastAsia="SimSun" w:hAnsiTheme="minorBidi"/>
          <w:sz w:val="24"/>
          <w:szCs w:val="24"/>
          <w:lang w:eastAsia="zh-CN"/>
        </w:rPr>
        <w:instrText xml:space="preserve"> ADDIN EN.CITE &lt;EndNote&gt;&lt;Cite&gt;&lt;Author&gt;Wang&lt;/Author&gt;&lt;Year&gt;2007&lt;/Year&gt;&lt;RecNum&gt;45&lt;/RecNum&gt;&lt;DisplayText&gt;(Wang&lt;style face="italic"&gt; et al.&lt;/style&gt;, 2007)&lt;/DisplayText&gt;&lt;record&gt;&lt;rec-number&gt;45&lt;/rec-number&gt;&lt;foreign-keys&gt;&lt;key app="EN" db-id="rrpvzpsxq0zrape9rs9vsf2jzpre0rdaew2f" timestamp="1514153869"&gt;45&lt;/key&gt;&lt;/foreign-keys&gt;&lt;ref-type name="Journal Article"&gt;17&lt;/ref-type&gt;&lt;contributors&gt;&lt;authors&gt;&lt;author&gt;Wang, Qiong&lt;/author&gt;&lt;author&gt;Garrity, George M&lt;/author&gt;&lt;author&gt;Tiedje, James M&lt;/author&gt;&lt;author&gt;Cole, James R&lt;/author&gt;&lt;/authors&gt;&lt;/contributors&gt;&lt;titles&gt;&lt;title&gt;Naive Bayesian classifier for rapid assignment of rRNA sequences into the new bacterial taxonomy&lt;/title&gt;&lt;secondary-title&gt;Applied and environmental microbiology&lt;/secondary-title&gt;&lt;/titles&gt;&lt;periodical&gt;&lt;full-title&gt;Applied and Environmental Microbiology&lt;/full-title&gt;&lt;/periodical&gt;&lt;pages&gt;5261-5267&lt;/pages&gt;&lt;volume&gt;73&lt;/volume&gt;&lt;number&gt;16&lt;/number&gt;&lt;dates&gt;&lt;year&gt;2007&lt;/year&gt;&lt;/dates&gt;&lt;isbn&gt;0099-2240&lt;/isbn&gt;&lt;urls&gt;&lt;/urls&gt;&lt;/record&gt;&lt;/Cite&gt;&lt;/EndNote&gt;</w:instrText>
      </w:r>
      <w:r w:rsidR="008A2ACF" w:rsidRPr="008C41B5">
        <w:rPr>
          <w:rFonts w:asciiTheme="minorBidi" w:eastAsia="SimSun" w:hAnsiTheme="minorBidi"/>
          <w:sz w:val="24"/>
          <w:szCs w:val="24"/>
          <w:lang w:eastAsia="zh-CN"/>
        </w:rPr>
        <w:fldChar w:fldCharType="separate"/>
      </w:r>
      <w:r w:rsidRPr="008C41B5">
        <w:rPr>
          <w:rFonts w:asciiTheme="minorBidi" w:eastAsia="SimSun" w:hAnsiTheme="minorBidi"/>
          <w:noProof/>
          <w:sz w:val="24"/>
          <w:szCs w:val="24"/>
          <w:lang w:eastAsia="zh-CN"/>
        </w:rPr>
        <w:t>(Wang</w:t>
      </w:r>
      <w:r w:rsidRPr="008C41B5">
        <w:rPr>
          <w:rFonts w:asciiTheme="minorBidi" w:eastAsia="SimSun" w:hAnsiTheme="minorBidi"/>
          <w:i/>
          <w:noProof/>
          <w:sz w:val="24"/>
          <w:szCs w:val="24"/>
          <w:lang w:eastAsia="zh-CN"/>
        </w:rPr>
        <w:t xml:space="preserve"> et al.</w:t>
      </w:r>
      <w:r w:rsidRPr="008C41B5">
        <w:rPr>
          <w:rFonts w:asciiTheme="minorBidi" w:eastAsia="SimSun" w:hAnsiTheme="minorBidi"/>
          <w:noProof/>
          <w:sz w:val="24"/>
          <w:szCs w:val="24"/>
          <w:lang w:eastAsia="zh-CN"/>
        </w:rPr>
        <w:t>, 2007)</w:t>
      </w:r>
      <w:r w:rsidR="008A2ACF" w:rsidRPr="008C41B5">
        <w:rPr>
          <w:rFonts w:asciiTheme="minorBidi" w:eastAsia="SimSun" w:hAnsiTheme="minorBidi"/>
          <w:sz w:val="24"/>
          <w:szCs w:val="24"/>
          <w:lang w:eastAsia="zh-CN"/>
        </w:rPr>
        <w:fldChar w:fldCharType="end"/>
      </w:r>
      <w:r w:rsidRPr="008C41B5">
        <w:rPr>
          <w:rFonts w:asciiTheme="minorBidi" w:eastAsia="SimSun" w:hAnsiTheme="minorBidi"/>
          <w:sz w:val="24"/>
          <w:szCs w:val="24"/>
          <w:lang w:eastAsia="zh-CN"/>
        </w:rPr>
        <w:t>. The default parameters set by QIIME were maintained while aligning these representative sequences to the SILVA reference database</w:t>
      </w:r>
      <w:r w:rsidR="00E75F91" w:rsidRPr="008C41B5">
        <w:rPr>
          <w:rFonts w:asciiTheme="minorBidi" w:eastAsia="SimSun" w:hAnsiTheme="minorBidi"/>
          <w:sz w:val="24"/>
          <w:szCs w:val="24"/>
          <w:lang w:eastAsia="zh-CN"/>
        </w:rPr>
        <w:t xml:space="preserve"> </w:t>
      </w:r>
      <w:hyperlink r:id="rId12" w:history="1">
        <w:r w:rsidR="00E75F91" w:rsidRPr="008C41B5">
          <w:rPr>
            <w:rStyle w:val="Lienhypertexte"/>
            <w:rFonts w:ascii="Arial" w:eastAsia="SimSun" w:hAnsi="Arial" w:cs="Arial"/>
            <w:color w:val="auto"/>
            <w:sz w:val="24"/>
            <w:szCs w:val="24"/>
            <w:lang w:eastAsia="zh-CN"/>
          </w:rPr>
          <w:t>(Release119 http://www.arb-silva.de);</w:t>
        </w:r>
      </w:hyperlink>
      <w:r w:rsidRPr="008C41B5">
        <w:rPr>
          <w:rFonts w:asciiTheme="minorBidi" w:eastAsia="SimSun" w:hAnsiTheme="minorBidi"/>
          <w:sz w:val="24"/>
          <w:szCs w:val="24"/>
          <w:lang w:eastAsia="zh-CN"/>
        </w:rPr>
        <w:t xml:space="preserve"> by using PyNAST </w:t>
      </w:r>
      <w:r w:rsidR="008A2ACF" w:rsidRPr="008C41B5">
        <w:rPr>
          <w:rFonts w:asciiTheme="minorBidi" w:eastAsia="SimSun" w:hAnsiTheme="minorBidi"/>
          <w:sz w:val="24"/>
          <w:szCs w:val="24"/>
          <w:lang w:eastAsia="zh-CN"/>
        </w:rPr>
        <w:fldChar w:fldCharType="begin"/>
      </w:r>
      <w:r w:rsidRPr="008C41B5">
        <w:rPr>
          <w:rFonts w:asciiTheme="minorBidi" w:eastAsia="SimSun" w:hAnsiTheme="minorBidi"/>
          <w:sz w:val="24"/>
          <w:szCs w:val="24"/>
          <w:lang w:eastAsia="zh-CN"/>
        </w:rPr>
        <w:instrText xml:space="preserve"> ADDIN EN.CITE &lt;EndNote&gt;&lt;Cite&gt;&lt;Author&gt;Caporaso&lt;/Author&gt;&lt;Year&gt;2010&lt;/Year&gt;&lt;RecNum&gt;1&lt;/RecNum&gt;&lt;DisplayText&gt;(Caporaso&lt;style face="italic"&gt; et al.&lt;/style&gt;, 2010)&lt;/DisplayText&gt;&lt;record&gt;&lt;rec-number&gt;1&lt;/rec-number&gt;&lt;foreign-keys&gt;&lt;key app="EN" db-id="rrpvzpsxq0zrape9rs9vsf2jzpre0rdaew2f" timestamp="1514127168"&gt;1&lt;/key&gt;&lt;/foreign-keys&gt;&lt;ref-type name="Journal Article"&gt;17&lt;/ref-type&gt;&lt;contributors&gt;&lt;authors&gt;&lt;author&gt;Caporaso, J. Gregory&lt;/author&gt;&lt;author&gt;Bittinger, Kyle&lt;/author&gt;&lt;author&gt;Bushman, Frederic D.&lt;/author&gt;&lt;author&gt;DeSantis, Todd Z.&lt;/author&gt;&lt;author&gt;Andersen, Gary L.&lt;/author&gt;&lt;author&gt;Knight, Rob&lt;/author&gt;&lt;/authors&gt;&lt;/contributors&gt;&lt;titles&gt;&lt;title&gt;PyNAST: a flexible tool for aligning sequences to a template alignment&lt;/title&gt;&lt;secondary-title&gt;Bioinformatics&lt;/secondary-title&gt;&lt;/titles&gt;&lt;periodical&gt;&lt;full-title&gt;Bioinformatics&lt;/full-title&gt;&lt;/periodical&gt;&lt;pages&gt;266-267&lt;/pages&gt;&lt;volume&gt;26&lt;/volume&gt;&lt;number&gt;2&lt;/number&gt;&lt;dates&gt;&lt;year&gt;2010&lt;/year&gt;&lt;pub-dates&gt;&lt;date&gt;11/13&amp;#xD;09/21/received&amp;#xD;11/08/revised&amp;#xD;11/09/accepted&lt;/date&gt;&lt;/pub-dates&gt;&lt;/dates&gt;&lt;publisher&gt;Oxford University Press&lt;/publisher&gt;&lt;isbn&gt;1367-4803&amp;#xD;1367-4811&lt;/isbn&gt;&lt;accession-num&gt;PMC2804299&lt;/accession-num&gt;&lt;urls&gt;&lt;related-urls&gt;&lt;url&gt;http://www.ncbi.nlm.nih.gov/pmc/articles/PMC2804299/&lt;/url&gt;&lt;/related-urls&gt;&lt;/urls&gt;&lt;electronic-resource-num&gt;10.1093/bioinformatics/btp636&lt;/electronic-resource-num&gt;&lt;remote-database-name&gt;PMC&lt;/remote-database-name&gt;&lt;/record&gt;&lt;/Cite&gt;&lt;/EndNote&gt;</w:instrText>
      </w:r>
      <w:r w:rsidR="008A2ACF" w:rsidRPr="008C41B5">
        <w:rPr>
          <w:rFonts w:asciiTheme="minorBidi" w:eastAsia="SimSun" w:hAnsiTheme="minorBidi"/>
          <w:sz w:val="24"/>
          <w:szCs w:val="24"/>
          <w:lang w:eastAsia="zh-CN"/>
        </w:rPr>
        <w:fldChar w:fldCharType="separate"/>
      </w:r>
      <w:r w:rsidRPr="008C41B5">
        <w:rPr>
          <w:rFonts w:asciiTheme="minorBidi" w:eastAsia="SimSun" w:hAnsiTheme="minorBidi"/>
          <w:noProof/>
          <w:sz w:val="24"/>
          <w:szCs w:val="24"/>
          <w:lang w:eastAsia="zh-CN"/>
        </w:rPr>
        <w:t>(Caporaso</w:t>
      </w:r>
      <w:r w:rsidRPr="008C41B5">
        <w:rPr>
          <w:rFonts w:asciiTheme="minorBidi" w:eastAsia="SimSun" w:hAnsiTheme="minorBidi"/>
          <w:i/>
          <w:noProof/>
          <w:sz w:val="24"/>
          <w:szCs w:val="24"/>
          <w:lang w:eastAsia="zh-CN"/>
        </w:rPr>
        <w:t xml:space="preserve"> et al.</w:t>
      </w:r>
      <w:r w:rsidRPr="008C41B5">
        <w:rPr>
          <w:rFonts w:asciiTheme="minorBidi" w:eastAsia="SimSun" w:hAnsiTheme="minorBidi"/>
          <w:noProof/>
          <w:sz w:val="24"/>
          <w:szCs w:val="24"/>
          <w:lang w:eastAsia="zh-CN"/>
        </w:rPr>
        <w:t>, 2010)</w:t>
      </w:r>
      <w:r w:rsidR="008A2ACF" w:rsidRPr="008C41B5">
        <w:rPr>
          <w:rFonts w:asciiTheme="minorBidi" w:eastAsia="SimSun" w:hAnsiTheme="minorBidi"/>
          <w:sz w:val="24"/>
          <w:szCs w:val="24"/>
          <w:lang w:eastAsia="zh-CN"/>
        </w:rPr>
        <w:fldChar w:fldCharType="end"/>
      </w:r>
      <w:r w:rsidRPr="008C41B5">
        <w:rPr>
          <w:rFonts w:asciiTheme="minorBidi" w:eastAsia="SimSun" w:hAnsiTheme="minorBidi"/>
          <w:sz w:val="24"/>
          <w:szCs w:val="24"/>
          <w:lang w:eastAsia="zh-CN"/>
        </w:rPr>
        <w:t>. Diversity of community was estimated using the ACE1, Chao1, Shannon and simpson indices. Phylogenetic tree of the representative sequences was created by FASTTREE</w:t>
      </w:r>
      <w:r w:rsidR="008658DC" w:rsidRPr="008C41B5">
        <w:rPr>
          <w:rFonts w:asciiTheme="minorBidi" w:eastAsia="SimSun" w:hAnsiTheme="minorBidi"/>
          <w:sz w:val="24"/>
          <w:szCs w:val="24"/>
          <w:lang w:eastAsia="zh-CN"/>
        </w:rPr>
        <w:t xml:space="preserve"> </w:t>
      </w:r>
      <w:r w:rsidR="008658DC" w:rsidRPr="008C41B5">
        <w:rPr>
          <w:rFonts w:ascii="Segoe UI" w:hAnsi="Segoe UI" w:cs="Segoe UI"/>
          <w:sz w:val="24"/>
          <w:szCs w:val="24"/>
        </w:rPr>
        <w:lastRenderedPageBreak/>
        <w:t>(</w:t>
      </w:r>
      <w:hyperlink r:id="rId13" w:history="1">
        <w:r w:rsidR="008658DC" w:rsidRPr="008C41B5">
          <w:rPr>
            <w:rStyle w:val="Lienhypertexte"/>
            <w:rFonts w:ascii="Segoe UI" w:hAnsi="Segoe UI" w:cs="Segoe UI"/>
            <w:color w:val="auto"/>
            <w:sz w:val="24"/>
            <w:szCs w:val="24"/>
          </w:rPr>
          <w:t>http://www.microbesonline.org/fasttree/</w:t>
        </w:r>
      </w:hyperlink>
      <w:r w:rsidR="008658DC" w:rsidRPr="008C41B5">
        <w:rPr>
          <w:rFonts w:ascii="Segoe UI" w:hAnsi="Segoe UI" w:cs="Segoe UI"/>
          <w:sz w:val="24"/>
          <w:szCs w:val="24"/>
        </w:rPr>
        <w:t>)</w:t>
      </w:r>
      <w:r w:rsidRPr="008C41B5">
        <w:rPr>
          <w:rFonts w:asciiTheme="minorBidi" w:eastAsia="SimSun" w:hAnsiTheme="minorBidi"/>
          <w:sz w:val="24"/>
          <w:szCs w:val="24"/>
          <w:lang w:eastAsia="zh-CN"/>
        </w:rPr>
        <w:t xml:space="preserve"> </w:t>
      </w:r>
      <w:r w:rsidR="008A2ACF" w:rsidRPr="008C41B5">
        <w:rPr>
          <w:rFonts w:asciiTheme="minorBidi" w:eastAsia="SimSun" w:hAnsiTheme="minorBidi"/>
          <w:sz w:val="24"/>
          <w:szCs w:val="24"/>
          <w:lang w:eastAsia="zh-CN"/>
        </w:rPr>
        <w:fldChar w:fldCharType="begin"/>
      </w:r>
      <w:r w:rsidRPr="008C41B5">
        <w:rPr>
          <w:rFonts w:asciiTheme="minorBidi" w:eastAsia="SimSun" w:hAnsiTheme="minorBidi"/>
          <w:sz w:val="24"/>
          <w:szCs w:val="24"/>
          <w:lang w:eastAsia="zh-CN"/>
        </w:rPr>
        <w:instrText xml:space="preserve"> ADDIN EN.CITE &lt;EndNote&gt;&lt;Cite&gt;&lt;Author&gt;Price&lt;/Author&gt;&lt;Year&gt;2009&lt;/Year&gt;&lt;RecNum&gt;38&lt;/RecNum&gt;&lt;DisplayText&gt;(Price&lt;style face="italic"&gt; et al.&lt;/style&gt;, 2009)&lt;/DisplayText&gt;&lt;record&gt;&lt;rec-number&gt;38&lt;/rec-number&gt;&lt;foreign-keys&gt;&lt;key app="EN" db-id="rrpvzpsxq0zrape9rs9vsf2jzpre0rdaew2f" timestamp="1514153505"&gt;38&lt;/key&gt;&lt;/foreign-keys&gt;&lt;ref-type name="Journal Article"&gt;17&lt;/ref-type&gt;&lt;contributors&gt;&lt;authors&gt;&lt;author&gt;Price, Morgan N&lt;/author&gt;&lt;author&gt;Dehal, Paramvir S&lt;/author&gt;&lt;author&gt;Arkin, Adam P&lt;/author&gt;&lt;/authors&gt;&lt;/contributors&gt;&lt;titles&gt;&lt;title&gt;FastTree: computing large minimum evolution trees with profiles instead of a distance matrix&lt;/title&gt;&lt;secondary-title&gt;Molecular biology and evolution&lt;/secondary-title&gt;&lt;/titles&gt;&lt;periodical&gt;&lt;full-title&gt;Molecular biology and evolution&lt;/full-title&gt;&lt;/periodical&gt;&lt;pages&gt;1641-1650&lt;/pages&gt;&lt;volume&gt;26&lt;/volume&gt;&lt;number&gt;7&lt;/number&gt;&lt;dates&gt;&lt;year&gt;2009&lt;/year&gt;&lt;/dates&gt;&lt;isbn&gt;1537-1719&lt;/isbn&gt;&lt;urls&gt;&lt;/urls&gt;&lt;/record&gt;&lt;/Cite&gt;&lt;/EndNote&gt;</w:instrText>
      </w:r>
      <w:r w:rsidR="008A2ACF" w:rsidRPr="008C41B5">
        <w:rPr>
          <w:rFonts w:asciiTheme="minorBidi" w:eastAsia="SimSun" w:hAnsiTheme="minorBidi"/>
          <w:sz w:val="24"/>
          <w:szCs w:val="24"/>
          <w:lang w:eastAsia="zh-CN"/>
        </w:rPr>
        <w:fldChar w:fldCharType="separate"/>
      </w:r>
      <w:r w:rsidRPr="008C41B5">
        <w:rPr>
          <w:rFonts w:asciiTheme="minorBidi" w:eastAsia="SimSun" w:hAnsiTheme="minorBidi"/>
          <w:noProof/>
          <w:sz w:val="24"/>
          <w:szCs w:val="24"/>
          <w:lang w:eastAsia="zh-CN"/>
        </w:rPr>
        <w:t>(Price</w:t>
      </w:r>
      <w:r w:rsidRPr="008C41B5">
        <w:rPr>
          <w:rFonts w:asciiTheme="minorBidi" w:eastAsia="SimSun" w:hAnsiTheme="minorBidi"/>
          <w:i/>
          <w:noProof/>
          <w:sz w:val="24"/>
          <w:szCs w:val="24"/>
          <w:lang w:eastAsia="zh-CN"/>
        </w:rPr>
        <w:t xml:space="preserve"> et al.</w:t>
      </w:r>
      <w:r w:rsidRPr="008C41B5">
        <w:rPr>
          <w:rFonts w:asciiTheme="minorBidi" w:eastAsia="SimSun" w:hAnsiTheme="minorBidi"/>
          <w:noProof/>
          <w:sz w:val="24"/>
          <w:szCs w:val="24"/>
          <w:lang w:eastAsia="zh-CN"/>
        </w:rPr>
        <w:t>, 2009)</w:t>
      </w:r>
      <w:r w:rsidR="008A2ACF" w:rsidRPr="008C41B5">
        <w:rPr>
          <w:rFonts w:asciiTheme="minorBidi" w:eastAsia="SimSun" w:hAnsiTheme="minorBidi"/>
          <w:sz w:val="24"/>
          <w:szCs w:val="24"/>
          <w:lang w:eastAsia="zh-CN"/>
        </w:rPr>
        <w:fldChar w:fldCharType="end"/>
      </w:r>
      <w:r w:rsidRPr="008C41B5">
        <w:rPr>
          <w:rFonts w:asciiTheme="minorBidi" w:eastAsia="SimSun" w:hAnsiTheme="minorBidi"/>
          <w:sz w:val="24"/>
          <w:szCs w:val="24"/>
          <w:lang w:eastAsia="zh-CN"/>
        </w:rPr>
        <w:t xml:space="preserve">. Principle coordinate analysis was performed by unweighted UniFrac distance method </w:t>
      </w:r>
      <w:r w:rsidR="008A2ACF" w:rsidRPr="008C41B5">
        <w:rPr>
          <w:rFonts w:asciiTheme="minorBidi" w:eastAsia="SimSun" w:hAnsiTheme="minorBidi"/>
          <w:sz w:val="24"/>
          <w:szCs w:val="24"/>
          <w:lang w:eastAsia="zh-CN"/>
        </w:rPr>
        <w:fldChar w:fldCharType="begin"/>
      </w:r>
      <w:r w:rsidRPr="008C41B5">
        <w:rPr>
          <w:rFonts w:asciiTheme="minorBidi" w:eastAsia="SimSun" w:hAnsiTheme="minorBidi"/>
          <w:sz w:val="24"/>
          <w:szCs w:val="24"/>
          <w:lang w:eastAsia="zh-CN"/>
        </w:rPr>
        <w:instrText xml:space="preserve"> ADDIN EN.CITE &lt;EndNote&gt;&lt;Cite&gt;&lt;Author&gt;Lozupone&lt;/Author&gt;&lt;Year&gt;2005&lt;/Year&gt;&lt;RecNum&gt;26&lt;/RecNum&gt;&lt;DisplayText&gt;(Lozupone and Knight, 2005)&lt;/DisplayText&gt;&lt;record&gt;&lt;rec-number&gt;26&lt;/rec-number&gt;&lt;foreign-keys&gt;&lt;key app="EN" db-id="rrpvzpsxq0zrape9rs9vsf2jzpre0rdaew2f" timestamp="1514152608"&gt;26&lt;/key&gt;&lt;/foreign-keys&gt;&lt;ref-type name="Journal Article"&gt;17&lt;/ref-type&gt;&lt;contributors&gt;&lt;authors&gt;&lt;author&gt;Lozupone, Catherine&lt;/author&gt;&lt;author&gt;Knight, Rob&lt;/author&gt;&lt;/authors&gt;&lt;/contributors&gt;&lt;titles&gt;&lt;title&gt;UniFrac: a new phylogenetic method for comparing microbial communities&lt;/title&gt;&lt;secondary-title&gt;Applied and environmental microbiology&lt;/secondary-title&gt;&lt;/titles&gt;&lt;periodical&gt;&lt;full-title&gt;Applied and Environmental Microbiology&lt;/full-title&gt;&lt;/periodical&gt;&lt;pages&gt;8228-8235&lt;/pages&gt;&lt;volume&gt;71&lt;/volume&gt;&lt;number&gt;12&lt;/number&gt;&lt;dates&gt;&lt;year&gt;2005&lt;/year&gt;&lt;/dates&gt;&lt;isbn&gt;0099-2240&lt;/isbn&gt;&lt;urls&gt;&lt;/urls&gt;&lt;/record&gt;&lt;/Cite&gt;&lt;/EndNote&gt;</w:instrText>
      </w:r>
      <w:r w:rsidR="008A2ACF" w:rsidRPr="008C41B5">
        <w:rPr>
          <w:rFonts w:asciiTheme="minorBidi" w:eastAsia="SimSun" w:hAnsiTheme="minorBidi"/>
          <w:sz w:val="24"/>
          <w:szCs w:val="24"/>
          <w:lang w:eastAsia="zh-CN"/>
        </w:rPr>
        <w:fldChar w:fldCharType="separate"/>
      </w:r>
      <w:r w:rsidRPr="008C41B5">
        <w:rPr>
          <w:rFonts w:asciiTheme="minorBidi" w:eastAsia="SimSun" w:hAnsiTheme="minorBidi"/>
          <w:noProof/>
          <w:sz w:val="24"/>
          <w:szCs w:val="24"/>
          <w:lang w:eastAsia="zh-CN"/>
        </w:rPr>
        <w:t>(Lozupone and Knight, 2005)</w:t>
      </w:r>
      <w:r w:rsidR="008A2ACF" w:rsidRPr="008C41B5">
        <w:rPr>
          <w:rFonts w:asciiTheme="minorBidi" w:eastAsia="SimSun" w:hAnsiTheme="minorBidi"/>
          <w:sz w:val="24"/>
          <w:szCs w:val="24"/>
          <w:lang w:eastAsia="zh-CN"/>
        </w:rPr>
        <w:fldChar w:fldCharType="end"/>
      </w:r>
      <w:r w:rsidRPr="008C41B5">
        <w:rPr>
          <w:rFonts w:asciiTheme="minorBidi" w:eastAsia="SimSun" w:hAnsiTheme="minorBidi"/>
          <w:sz w:val="24"/>
          <w:szCs w:val="24"/>
          <w:lang w:eastAsia="zh-CN"/>
        </w:rPr>
        <w:t xml:space="preserve">. Significant differences among samples were tested by unweighted distance-based analysis of molecular variance (AMOVA) using MOTHUR program </w:t>
      </w:r>
      <w:r w:rsidR="00E75F91" w:rsidRPr="008C41B5">
        <w:rPr>
          <w:rFonts w:ascii="Arial" w:eastAsia="SimSun" w:hAnsi="Arial" w:cs="Arial"/>
          <w:sz w:val="24"/>
          <w:szCs w:val="24"/>
          <w:lang w:eastAsia="zh-CN"/>
        </w:rPr>
        <w:t>(</w:t>
      </w:r>
      <w:hyperlink r:id="rId14" w:history="1">
        <w:r w:rsidR="00E75F91" w:rsidRPr="008C41B5">
          <w:rPr>
            <w:rStyle w:val="Lienhypertexte"/>
            <w:rFonts w:ascii="Arial" w:eastAsia="SimSun" w:hAnsi="Arial" w:cs="Arial"/>
            <w:color w:val="auto"/>
            <w:sz w:val="24"/>
            <w:szCs w:val="24"/>
            <w:lang w:eastAsia="zh-CN"/>
          </w:rPr>
          <w:t>https://www.mothur.org/</w:t>
        </w:r>
      </w:hyperlink>
      <w:r w:rsidR="00E75F91" w:rsidRPr="008C41B5">
        <w:rPr>
          <w:rFonts w:ascii="Arial" w:eastAsia="SimSun" w:hAnsi="Arial" w:cs="Arial"/>
          <w:sz w:val="24"/>
          <w:szCs w:val="24"/>
          <w:lang w:eastAsia="zh-CN"/>
        </w:rPr>
        <w:t xml:space="preserve">) </w:t>
      </w:r>
      <w:r w:rsidRPr="008C41B5">
        <w:rPr>
          <w:rFonts w:asciiTheme="minorBidi" w:eastAsia="SimSun" w:hAnsiTheme="minorBidi"/>
          <w:sz w:val="24"/>
          <w:szCs w:val="24"/>
          <w:lang w:eastAsia="zh-CN"/>
        </w:rPr>
        <w:t xml:space="preserve">(version 1.29) </w:t>
      </w:r>
      <w:r w:rsidR="008A2ACF" w:rsidRPr="008C41B5">
        <w:rPr>
          <w:rFonts w:asciiTheme="minorBidi" w:eastAsia="SimSun" w:hAnsiTheme="minorBidi"/>
          <w:sz w:val="24"/>
          <w:szCs w:val="24"/>
          <w:lang w:eastAsia="zh-CN"/>
        </w:rPr>
        <w:fldChar w:fldCharType="begin"/>
      </w:r>
      <w:r w:rsidRPr="008C41B5">
        <w:rPr>
          <w:rFonts w:asciiTheme="minorBidi" w:eastAsia="SimSun" w:hAnsiTheme="minorBidi"/>
          <w:sz w:val="24"/>
          <w:szCs w:val="24"/>
          <w:lang w:eastAsia="zh-CN"/>
        </w:rPr>
        <w:instrText xml:space="preserve"> ADDIN EN.CITE &lt;EndNote&gt;&lt;Cite&gt;&lt;Author&gt;Schloss&lt;/Author&gt;&lt;Year&gt;2009&lt;/Year&gt;&lt;RecNum&gt;42&lt;/RecNum&gt;&lt;DisplayText&gt;(Schloss&lt;style face="italic"&gt; et al.&lt;/style&gt;, 2009)&lt;/DisplayText&gt;&lt;record&gt;&lt;rec-number&gt;42&lt;/rec-number&gt;&lt;foreign-keys&gt;&lt;key app="EN" db-id="rrpvzpsxq0zrape9rs9vsf2jzpre0rdaew2f" timestamp="1514153740"&gt;42&lt;/key&gt;&lt;/foreign-keys&gt;&lt;ref-type name="Journal Article"&gt;17&lt;/ref-type&gt;&lt;contributors&gt;&lt;authors&gt;&lt;author&gt;Schloss, Patrick D&lt;/author&gt;&lt;author&gt;Westcott, Sarah L&lt;/author&gt;&lt;author&gt;Ryabin, Thomas&lt;/author&gt;&lt;author&gt;Hall, Justine R&lt;/author&gt;&lt;author&gt;Hartmann, Martin&lt;/author&gt;&lt;author&gt;Hollister, Emily B&lt;/author&gt;&lt;author&gt;Lesniewski, Ryan A&lt;/author&gt;&lt;author&gt;Oakley, Brian B&lt;/author&gt;&lt;author&gt;Parks, Donovan H&lt;/author&gt;&lt;author&gt;Robinson, Courtney J&lt;/author&gt;&lt;/authors&gt;&lt;/contributors&gt;&lt;titles&gt;&lt;title&gt;Introducing mothur: open-source, platform-independent, community-supported software for describing and comparing microbial communities&lt;/title&gt;&lt;secondary-title&gt;Applied and environmental microbiology&lt;/secondary-title&gt;&lt;/titles&gt;&lt;periodical&gt;&lt;full-title&gt;Applied and Environmental Microbiology&lt;/full-title&gt;&lt;/periodical&gt;&lt;pages&gt;7537-7541&lt;/pages&gt;&lt;volume&gt;75&lt;/volume&gt;&lt;number&gt;23&lt;/number&gt;&lt;dates&gt;&lt;year&gt;2009&lt;/year&gt;&lt;/dates&gt;&lt;isbn&gt;0099-2240&lt;/isbn&gt;&lt;urls&gt;&lt;/urls&gt;&lt;/record&gt;&lt;/Cite&gt;&lt;/EndNote&gt;</w:instrText>
      </w:r>
      <w:r w:rsidR="008A2ACF" w:rsidRPr="008C41B5">
        <w:rPr>
          <w:rFonts w:asciiTheme="minorBidi" w:eastAsia="SimSun" w:hAnsiTheme="minorBidi"/>
          <w:sz w:val="24"/>
          <w:szCs w:val="24"/>
          <w:lang w:eastAsia="zh-CN"/>
        </w:rPr>
        <w:fldChar w:fldCharType="separate"/>
      </w:r>
      <w:r w:rsidRPr="008C41B5">
        <w:rPr>
          <w:rFonts w:asciiTheme="minorBidi" w:eastAsia="SimSun" w:hAnsiTheme="minorBidi"/>
          <w:noProof/>
          <w:sz w:val="24"/>
          <w:szCs w:val="24"/>
          <w:lang w:eastAsia="zh-CN"/>
        </w:rPr>
        <w:t>(Schloss</w:t>
      </w:r>
      <w:r w:rsidRPr="008C41B5">
        <w:rPr>
          <w:rFonts w:asciiTheme="minorBidi" w:eastAsia="SimSun" w:hAnsiTheme="minorBidi"/>
          <w:i/>
          <w:noProof/>
          <w:sz w:val="24"/>
          <w:szCs w:val="24"/>
          <w:lang w:eastAsia="zh-CN"/>
        </w:rPr>
        <w:t xml:space="preserve"> et al.</w:t>
      </w:r>
      <w:r w:rsidRPr="008C41B5">
        <w:rPr>
          <w:rFonts w:asciiTheme="minorBidi" w:eastAsia="SimSun" w:hAnsiTheme="minorBidi"/>
          <w:noProof/>
          <w:sz w:val="24"/>
          <w:szCs w:val="24"/>
          <w:lang w:eastAsia="zh-CN"/>
        </w:rPr>
        <w:t>, 2009)</w:t>
      </w:r>
      <w:r w:rsidR="008A2ACF" w:rsidRPr="008C41B5">
        <w:rPr>
          <w:rFonts w:asciiTheme="minorBidi" w:eastAsia="SimSun" w:hAnsiTheme="minorBidi"/>
          <w:sz w:val="24"/>
          <w:szCs w:val="24"/>
          <w:lang w:eastAsia="zh-CN"/>
        </w:rPr>
        <w:fldChar w:fldCharType="end"/>
      </w:r>
      <w:r w:rsidRPr="008C41B5">
        <w:rPr>
          <w:rFonts w:asciiTheme="minorBidi" w:eastAsia="SimSun" w:hAnsiTheme="minorBidi"/>
          <w:sz w:val="24"/>
          <w:szCs w:val="24"/>
          <w:lang w:eastAsia="zh-CN"/>
        </w:rPr>
        <w:t xml:space="preserve">.  </w:t>
      </w:r>
      <w:bookmarkStart w:id="3" w:name="_Hlk502874371"/>
    </w:p>
    <w:bookmarkEnd w:id="3"/>
    <w:p w:rsidR="00C020A3" w:rsidRPr="008C41B5" w:rsidRDefault="00C020A3" w:rsidP="00F41981">
      <w:pPr>
        <w:autoSpaceDE w:val="0"/>
        <w:autoSpaceDN w:val="0"/>
        <w:adjustRightInd w:val="0"/>
        <w:spacing w:after="0"/>
        <w:jc w:val="both"/>
        <w:rPr>
          <w:rFonts w:asciiTheme="minorBidi" w:eastAsia="SimSun" w:hAnsiTheme="minorBidi"/>
          <w:i/>
          <w:sz w:val="24"/>
          <w:szCs w:val="24"/>
          <w:lang w:eastAsia="zh-CN"/>
        </w:rPr>
      </w:pPr>
      <w:r w:rsidRPr="008C41B5">
        <w:rPr>
          <w:rFonts w:asciiTheme="minorBidi" w:eastAsia="Calibri" w:hAnsiTheme="minorBidi"/>
          <w:bCs/>
          <w:i/>
          <w:sz w:val="24"/>
          <w:szCs w:val="24"/>
        </w:rPr>
        <w:t>S1.4. Predicted metabolic capacity analysis</w:t>
      </w:r>
    </w:p>
    <w:p w:rsidR="00C020A3" w:rsidRPr="008C41B5" w:rsidRDefault="00C020A3" w:rsidP="00F41981">
      <w:pPr>
        <w:jc w:val="both"/>
        <w:textAlignment w:val="top"/>
        <w:rPr>
          <w:rFonts w:ascii="Arial" w:eastAsia="Times New Roman" w:hAnsi="Arial" w:cs="Arial"/>
          <w:sz w:val="24"/>
          <w:szCs w:val="24"/>
        </w:rPr>
      </w:pPr>
      <w:r w:rsidRPr="008C41B5">
        <w:rPr>
          <w:rFonts w:asciiTheme="minorBidi" w:eastAsia="SimSun" w:hAnsiTheme="minorBidi"/>
          <w:sz w:val="24"/>
          <w:szCs w:val="24"/>
          <w:lang w:eastAsia="zh-CN"/>
        </w:rPr>
        <w:t xml:space="preserve">In the present study, we used </w:t>
      </w:r>
      <w:r w:rsidR="00855D30" w:rsidRPr="008C41B5">
        <w:rPr>
          <w:rFonts w:ascii="Arial" w:hAnsi="Arial" w:cs="Arial"/>
          <w:sz w:val="24"/>
          <w:szCs w:val="24"/>
          <w:lang w:eastAsia="zh-CN"/>
        </w:rPr>
        <w:t>Phylogenetic Investigation of Communities by Reconstruction of Unobserved States (</w:t>
      </w:r>
      <w:r w:rsidRPr="008C41B5">
        <w:rPr>
          <w:rFonts w:asciiTheme="minorBidi" w:eastAsia="SimSun" w:hAnsiTheme="minorBidi"/>
          <w:sz w:val="24"/>
          <w:szCs w:val="24"/>
          <w:lang w:eastAsia="zh-CN"/>
        </w:rPr>
        <w:t>PICRUSt</w:t>
      </w:r>
      <w:r w:rsidR="00855D30" w:rsidRPr="008C41B5">
        <w:rPr>
          <w:rFonts w:asciiTheme="minorBidi" w:eastAsia="SimSun" w:hAnsiTheme="minorBidi"/>
          <w:sz w:val="24"/>
          <w:szCs w:val="24"/>
          <w:lang w:eastAsia="zh-CN"/>
        </w:rPr>
        <w:t>) tool</w:t>
      </w:r>
      <w:r w:rsidRPr="008C41B5">
        <w:rPr>
          <w:rFonts w:asciiTheme="minorBidi" w:eastAsia="SimSun" w:hAnsiTheme="minorBidi"/>
          <w:sz w:val="24"/>
          <w:szCs w:val="24"/>
          <w:lang w:eastAsia="zh-CN"/>
        </w:rPr>
        <w:t xml:space="preserve"> to predict the metabolic functions of each sample based on 16S rRNA data. PICRUSt is a bioinformatics tool that depends on marker genes, 16S </w:t>
      </w:r>
      <w:r w:rsidR="00855D30" w:rsidRPr="008C41B5">
        <w:rPr>
          <w:rFonts w:asciiTheme="minorBidi" w:eastAsia="SimSun" w:hAnsiTheme="minorBidi"/>
          <w:sz w:val="24"/>
          <w:szCs w:val="24"/>
          <w:lang w:eastAsia="zh-CN"/>
        </w:rPr>
        <w:t xml:space="preserve">rRNA </w:t>
      </w:r>
      <w:r w:rsidRPr="008C41B5">
        <w:rPr>
          <w:rFonts w:asciiTheme="minorBidi" w:eastAsia="SimSun" w:hAnsiTheme="minorBidi"/>
          <w:sz w:val="24"/>
          <w:szCs w:val="24"/>
          <w:lang w:eastAsia="zh-CN"/>
        </w:rPr>
        <w:t>in our study, to predict the genomic functional capabilities of microorganisms. In the present study, we used the KEGG database and did closed reference OTU picking based on the sampled reads against Greengenes database (Greengenes 13.5)</w:t>
      </w:r>
      <w:r w:rsidR="00064ECF" w:rsidRPr="008C41B5">
        <w:rPr>
          <w:rFonts w:asciiTheme="minorBidi" w:eastAsia="SimSun" w:hAnsiTheme="minorBidi"/>
          <w:sz w:val="24"/>
          <w:szCs w:val="24"/>
          <w:lang w:eastAsia="zh-CN"/>
        </w:rPr>
        <w:t xml:space="preserve"> (release 13.5</w:t>
      </w:r>
      <w:r w:rsidR="00855D30" w:rsidRPr="008C41B5">
        <w:rPr>
          <w:rFonts w:asciiTheme="minorBidi" w:eastAsia="SimSun" w:hAnsiTheme="minorBidi"/>
          <w:sz w:val="24"/>
          <w:szCs w:val="24"/>
          <w:lang w:eastAsia="zh-CN"/>
        </w:rPr>
        <w:t>)</w:t>
      </w:r>
      <w:r w:rsidR="00064ECF" w:rsidRPr="008C41B5">
        <w:rPr>
          <w:rFonts w:asciiTheme="minorBidi" w:eastAsia="SimSun" w:hAnsiTheme="minorBidi"/>
          <w:sz w:val="24"/>
          <w:szCs w:val="24"/>
          <w:lang w:eastAsia="zh-CN"/>
        </w:rPr>
        <w:t xml:space="preserve"> </w:t>
      </w:r>
      <w:r w:rsidR="00855D30" w:rsidRPr="008C41B5">
        <w:rPr>
          <w:rFonts w:asciiTheme="minorBidi" w:eastAsia="SimSun" w:hAnsiTheme="minorBidi"/>
          <w:sz w:val="24"/>
          <w:szCs w:val="24"/>
          <w:lang w:eastAsia="zh-CN"/>
        </w:rPr>
        <w:t>(</w:t>
      </w:r>
      <w:r w:rsidR="00064ECF" w:rsidRPr="008C41B5">
        <w:rPr>
          <w:rFonts w:asciiTheme="minorBidi" w:eastAsia="SimSun" w:hAnsiTheme="minorBidi"/>
          <w:sz w:val="24"/>
          <w:szCs w:val="24"/>
          <w:lang w:eastAsia="zh-CN"/>
        </w:rPr>
        <w:t>http://greengenes.secondgenome.com/)</w:t>
      </w:r>
      <w:r w:rsidRPr="008C41B5">
        <w:rPr>
          <w:rFonts w:asciiTheme="minorBidi" w:eastAsia="SimSun" w:hAnsiTheme="minorBidi"/>
          <w:sz w:val="24"/>
          <w:szCs w:val="24"/>
          <w:lang w:eastAsia="zh-CN"/>
        </w:rPr>
        <w:t>. Genomic metabolic functions were predicted using the predict_metagenomes.py and data were summarized into</w:t>
      </w:r>
      <w:r w:rsidR="00DF1BFB" w:rsidRPr="008C41B5">
        <w:rPr>
          <w:rFonts w:asciiTheme="minorBidi" w:eastAsia="SimSun" w:hAnsiTheme="minorBidi"/>
          <w:sz w:val="24"/>
          <w:szCs w:val="24"/>
          <w:lang w:eastAsia="zh-CN"/>
        </w:rPr>
        <w:t xml:space="preserve"> Kyoto Encyclopedia of Genes and Genomes</w:t>
      </w:r>
      <w:r w:rsidRPr="008C41B5">
        <w:rPr>
          <w:rFonts w:asciiTheme="minorBidi" w:eastAsia="SimSun" w:hAnsiTheme="minorBidi"/>
          <w:sz w:val="24"/>
          <w:szCs w:val="24"/>
          <w:lang w:eastAsia="zh-CN"/>
        </w:rPr>
        <w:t xml:space="preserve"> </w:t>
      </w:r>
      <w:r w:rsidR="00DF1BFB" w:rsidRPr="008C41B5">
        <w:rPr>
          <w:rFonts w:asciiTheme="minorBidi" w:eastAsia="SimSun" w:hAnsiTheme="minorBidi"/>
          <w:sz w:val="24"/>
          <w:szCs w:val="24"/>
          <w:lang w:eastAsia="zh-CN"/>
        </w:rPr>
        <w:t>(</w:t>
      </w:r>
      <w:r w:rsidRPr="008C41B5">
        <w:rPr>
          <w:rFonts w:asciiTheme="minorBidi" w:eastAsia="SimSun" w:hAnsiTheme="minorBidi"/>
          <w:sz w:val="24"/>
          <w:szCs w:val="24"/>
          <w:lang w:eastAsia="zh-CN"/>
        </w:rPr>
        <w:t>KEGG</w:t>
      </w:r>
      <w:r w:rsidR="00DF1BFB" w:rsidRPr="008C41B5">
        <w:rPr>
          <w:rFonts w:asciiTheme="minorBidi" w:eastAsia="SimSun" w:hAnsiTheme="minorBidi"/>
          <w:sz w:val="24"/>
          <w:szCs w:val="24"/>
          <w:lang w:eastAsia="zh-CN"/>
        </w:rPr>
        <w:t>)</w:t>
      </w:r>
      <w:r w:rsidRPr="008C41B5">
        <w:rPr>
          <w:rFonts w:asciiTheme="minorBidi" w:eastAsia="SimSun" w:hAnsiTheme="minorBidi"/>
          <w:sz w:val="24"/>
          <w:szCs w:val="24"/>
          <w:lang w:eastAsia="zh-CN"/>
        </w:rPr>
        <w:t xml:space="preserve"> pathways </w:t>
      </w:r>
      <w:r w:rsidR="008658DC" w:rsidRPr="008C41B5">
        <w:rPr>
          <w:rFonts w:ascii="Arial" w:hAnsi="Arial" w:cs="Arial"/>
          <w:sz w:val="24"/>
          <w:szCs w:val="24"/>
        </w:rPr>
        <w:t>(</w:t>
      </w:r>
      <w:hyperlink r:id="rId15" w:history="1">
        <w:r w:rsidR="008658DC" w:rsidRPr="008C41B5">
          <w:rPr>
            <w:rStyle w:val="Lienhypertexte"/>
            <w:rFonts w:ascii="Arial" w:hAnsi="Arial" w:cs="Arial"/>
            <w:color w:val="auto"/>
            <w:sz w:val="24"/>
            <w:szCs w:val="24"/>
          </w:rPr>
          <w:t>http://www.genome.jp/kegg/</w:t>
        </w:r>
      </w:hyperlink>
      <w:r w:rsidR="008658DC" w:rsidRPr="008C41B5">
        <w:rPr>
          <w:rFonts w:ascii="Arial" w:hAnsi="Arial" w:cs="Arial"/>
          <w:sz w:val="24"/>
          <w:szCs w:val="24"/>
        </w:rPr>
        <w:t>)</w:t>
      </w:r>
      <w:r w:rsidR="008658DC" w:rsidRPr="008C41B5">
        <w:rPr>
          <w:rFonts w:ascii="Arial" w:eastAsia="Times New Roman" w:hAnsi="Arial" w:cs="Arial"/>
          <w:sz w:val="24"/>
          <w:szCs w:val="24"/>
        </w:rPr>
        <w:t xml:space="preserve"> </w:t>
      </w:r>
      <w:r w:rsidRPr="008C41B5">
        <w:rPr>
          <w:rFonts w:asciiTheme="minorBidi" w:eastAsia="SimSun" w:hAnsiTheme="minorBidi"/>
          <w:sz w:val="24"/>
          <w:szCs w:val="24"/>
          <w:lang w:eastAsia="zh-CN"/>
        </w:rPr>
        <w:t>using the categorize_by_function.py script, all included in PICRUSt</w:t>
      </w:r>
      <w:r w:rsidR="004C226A" w:rsidRPr="008C41B5">
        <w:rPr>
          <w:rFonts w:asciiTheme="minorBidi" w:eastAsia="SimSun" w:hAnsiTheme="minorBidi"/>
          <w:sz w:val="24"/>
          <w:szCs w:val="24"/>
          <w:lang w:eastAsia="zh-CN"/>
        </w:rPr>
        <w:t xml:space="preserve"> </w:t>
      </w:r>
      <w:hyperlink r:id="rId16" w:history="1">
        <w:r w:rsidR="004C226A" w:rsidRPr="008C41B5">
          <w:rPr>
            <w:rStyle w:val="Lienhypertexte"/>
            <w:rFonts w:ascii="Arial" w:hAnsi="Arial" w:cs="Arial"/>
            <w:color w:val="auto"/>
            <w:sz w:val="24"/>
            <w:szCs w:val="24"/>
          </w:rPr>
          <w:t>http://picrust.github.io/picrust/</w:t>
        </w:r>
      </w:hyperlink>
      <w:r w:rsidRPr="008C41B5">
        <w:rPr>
          <w:rFonts w:asciiTheme="minorBidi" w:eastAsia="MinionPro-Regular" w:hAnsiTheme="minorBidi"/>
          <w:sz w:val="24"/>
          <w:szCs w:val="24"/>
        </w:rPr>
        <w:t xml:space="preserve"> </w:t>
      </w:r>
      <w:r w:rsidR="008A2ACF" w:rsidRPr="008C41B5">
        <w:rPr>
          <w:rFonts w:asciiTheme="minorBidi" w:eastAsia="SimSun" w:hAnsiTheme="minorBidi"/>
          <w:iCs/>
          <w:sz w:val="24"/>
          <w:szCs w:val="24"/>
          <w:lang w:eastAsia="zh-CN"/>
        </w:rPr>
        <w:fldChar w:fldCharType="begin"/>
      </w:r>
      <w:r w:rsidRPr="008C41B5">
        <w:rPr>
          <w:rFonts w:asciiTheme="minorBidi" w:eastAsia="SimSun" w:hAnsiTheme="minorBidi"/>
          <w:iCs/>
          <w:sz w:val="24"/>
          <w:szCs w:val="24"/>
          <w:lang w:eastAsia="zh-CN"/>
        </w:rPr>
        <w:instrText xml:space="preserve"> ADDIN EN.CITE &lt;EndNote&gt;&lt;Cite&gt;&lt;Author&gt;Langille&lt;/Author&gt;&lt;Year&gt;2013&lt;/Year&gt;&lt;RecNum&gt;22&lt;/RecNum&gt;&lt;DisplayText&gt;(Langille&lt;style face="italic"&gt; et al.&lt;/style&gt;, 2013)&lt;/DisplayText&gt;&lt;record&gt;&lt;rec-number&gt;22&lt;/rec-number&gt;&lt;foreign-keys&gt;&lt;key app="EN" db-id="rrpvzpsxq0zrape9rs9vsf2jzpre0rdaew2f" timestamp="1514151613"&gt;22&lt;/key&gt;&lt;/foreign-keys&gt;&lt;ref-type name="Journal Article"&gt;17&lt;/ref-type&gt;&lt;contributors&gt;&lt;authors&gt;&lt;author&gt;Langille, Morgan G. I.&lt;/author&gt;&lt;author&gt;Zaneveld, Jesse&lt;/author&gt;&lt;author&gt;Caporaso, J. Gregory&lt;/author&gt;&lt;author&gt;McDonald, Daniel&lt;/author&gt;&lt;author&gt;Knights, Dan&lt;/author&gt;&lt;author&gt;Reyes, Joshua A.&lt;/author&gt;&lt;author&gt;Clemente, Jose C.&lt;/author&gt;&lt;author&gt;Burkepile, Deron E.&lt;/author&gt;&lt;author&gt;Vega Thurber, Rebecca L.&lt;/author&gt;&lt;author&gt;Knight, Rob&lt;/author&gt;&lt;author&gt;Beiko, Robert G.&lt;/author&gt;&lt;author&gt;Huttenhower, Curtis&lt;/author&gt;&lt;/authors&gt;&lt;/contributors&gt;&lt;titles&gt;&lt;title&gt;Predictive functional profiling of microbial communities using 16S rRNA marker gene sequences&lt;/title&gt;&lt;secondary-title&gt;Nature Biotechnology&lt;/secondary-title&gt;&lt;/titles&gt;&lt;periodical&gt;&lt;full-title&gt;Nature Biotechnology&lt;/full-title&gt;&lt;/periodical&gt;&lt;pages&gt;814&lt;/pages&gt;&lt;volume&gt;31&lt;/volume&gt;&lt;dates&gt;&lt;year&gt;2013&lt;/year&gt;&lt;pub-dates&gt;&lt;date&gt;08/25/online&lt;/date&gt;&lt;/pub-dates&gt;&lt;/dates&gt;&lt;publisher&gt;Nature Publishing Group, a division of Macmillan Publishers Limited. All Rights Reserved.&lt;/publisher&gt;&lt;urls&gt;&lt;related-urls&gt;&lt;url&gt;http://dx.doi.org/10.1038/nbt.2676&lt;/url&gt;&lt;/related-urls&gt;&lt;/urls&gt;&lt;electronic-resource-num&gt;10.1038/nbt.2676&amp;#xD;https://www.nature.com/articles/nbt.2676#supplementary-information&lt;/electronic-resource-num&gt;&lt;/record&gt;&lt;/Cite&gt;&lt;/EndNote&gt;</w:instrText>
      </w:r>
      <w:r w:rsidR="008A2ACF" w:rsidRPr="008C41B5">
        <w:rPr>
          <w:rFonts w:asciiTheme="minorBidi" w:eastAsia="SimSun" w:hAnsiTheme="minorBidi"/>
          <w:iCs/>
          <w:sz w:val="24"/>
          <w:szCs w:val="24"/>
          <w:lang w:eastAsia="zh-CN"/>
        </w:rPr>
        <w:fldChar w:fldCharType="separate"/>
      </w:r>
      <w:r w:rsidRPr="008C41B5">
        <w:rPr>
          <w:rFonts w:asciiTheme="minorBidi" w:eastAsia="SimSun" w:hAnsiTheme="minorBidi"/>
          <w:iCs/>
          <w:noProof/>
          <w:sz w:val="24"/>
          <w:szCs w:val="24"/>
          <w:lang w:eastAsia="zh-CN"/>
        </w:rPr>
        <w:t>(Langille</w:t>
      </w:r>
      <w:r w:rsidRPr="008C41B5">
        <w:rPr>
          <w:rFonts w:asciiTheme="minorBidi" w:eastAsia="SimSun" w:hAnsiTheme="minorBidi"/>
          <w:i/>
          <w:iCs/>
          <w:noProof/>
          <w:sz w:val="24"/>
          <w:szCs w:val="24"/>
          <w:lang w:eastAsia="zh-CN"/>
        </w:rPr>
        <w:t xml:space="preserve"> et al.</w:t>
      </w:r>
      <w:r w:rsidRPr="008C41B5">
        <w:rPr>
          <w:rFonts w:asciiTheme="minorBidi" w:eastAsia="SimSun" w:hAnsiTheme="minorBidi"/>
          <w:iCs/>
          <w:noProof/>
          <w:sz w:val="24"/>
          <w:szCs w:val="24"/>
          <w:lang w:eastAsia="zh-CN"/>
        </w:rPr>
        <w:t>, 2013)</w:t>
      </w:r>
      <w:r w:rsidR="008A2ACF" w:rsidRPr="008C41B5">
        <w:rPr>
          <w:rFonts w:asciiTheme="minorBidi" w:eastAsia="SimSun" w:hAnsiTheme="minorBidi"/>
          <w:iCs/>
          <w:sz w:val="24"/>
          <w:szCs w:val="24"/>
          <w:lang w:eastAsia="zh-CN"/>
        </w:rPr>
        <w:fldChar w:fldCharType="end"/>
      </w:r>
      <w:r w:rsidRPr="008C41B5">
        <w:rPr>
          <w:rFonts w:asciiTheme="minorBidi" w:eastAsia="SimSun" w:hAnsiTheme="minorBidi"/>
          <w:i/>
          <w:iCs/>
          <w:sz w:val="24"/>
          <w:szCs w:val="24"/>
          <w:lang w:eastAsia="zh-CN"/>
        </w:rPr>
        <w:t>.</w:t>
      </w:r>
    </w:p>
    <w:p w:rsidR="00C020A3" w:rsidRPr="008C41B5" w:rsidRDefault="00C020A3" w:rsidP="00F41981">
      <w:pPr>
        <w:autoSpaceDE w:val="0"/>
        <w:autoSpaceDN w:val="0"/>
        <w:adjustRightInd w:val="0"/>
        <w:spacing w:after="0"/>
        <w:jc w:val="both"/>
        <w:rPr>
          <w:rFonts w:asciiTheme="minorBidi" w:eastAsia="SimSun" w:hAnsiTheme="minorBidi"/>
          <w:i/>
          <w:iCs/>
          <w:sz w:val="24"/>
          <w:szCs w:val="24"/>
          <w:lang w:eastAsia="zh-CN"/>
        </w:rPr>
      </w:pPr>
    </w:p>
    <w:p w:rsidR="00C020A3" w:rsidRPr="008C41B5" w:rsidRDefault="00C020A3" w:rsidP="00F41981">
      <w:pPr>
        <w:widowControl w:val="0"/>
        <w:autoSpaceDE w:val="0"/>
        <w:autoSpaceDN w:val="0"/>
        <w:adjustRightInd w:val="0"/>
        <w:spacing w:after="0"/>
        <w:jc w:val="both"/>
        <w:outlineLvl w:val="0"/>
        <w:rPr>
          <w:rFonts w:asciiTheme="minorBidi" w:eastAsia="SimSun" w:hAnsiTheme="minorBidi"/>
          <w:sz w:val="24"/>
          <w:szCs w:val="24"/>
          <w:lang w:eastAsia="zh-CN"/>
        </w:rPr>
      </w:pPr>
      <w:bookmarkStart w:id="4" w:name="_Hlk503515568"/>
      <w:r w:rsidRPr="008C41B5">
        <w:rPr>
          <w:rFonts w:asciiTheme="minorBidi" w:eastAsia="SimSun" w:hAnsiTheme="minorBidi"/>
          <w:bCs/>
          <w:i/>
          <w:sz w:val="24"/>
          <w:szCs w:val="24"/>
        </w:rPr>
        <w:t>S1.5. Statistical analysis</w:t>
      </w:r>
    </w:p>
    <w:p w:rsidR="00C020A3" w:rsidRPr="008C41B5" w:rsidRDefault="00C020A3" w:rsidP="00F41981">
      <w:pPr>
        <w:autoSpaceDE w:val="0"/>
        <w:autoSpaceDN w:val="0"/>
        <w:adjustRightInd w:val="0"/>
        <w:spacing w:after="0"/>
        <w:jc w:val="both"/>
        <w:rPr>
          <w:rFonts w:asciiTheme="minorBidi" w:eastAsia="SimSun" w:hAnsiTheme="minorBidi"/>
          <w:sz w:val="24"/>
          <w:szCs w:val="24"/>
        </w:rPr>
      </w:pPr>
      <w:r w:rsidRPr="008C41B5">
        <w:rPr>
          <w:rFonts w:asciiTheme="minorBidi" w:eastAsia="SimSun" w:hAnsiTheme="minorBidi"/>
          <w:sz w:val="24"/>
          <w:szCs w:val="24"/>
        </w:rPr>
        <w:t>Statistical calculations were carried out by conducting tests using the SPSS software package (SPSS version 23, SPSS, Inc.). The fermentation data</w:t>
      </w:r>
      <w:r w:rsidRPr="008C41B5">
        <w:rPr>
          <w:rFonts w:asciiTheme="minorBidi" w:eastAsia="SimSun" w:hAnsiTheme="minorBidi"/>
          <w:sz w:val="24"/>
          <w:szCs w:val="24"/>
          <w:lang w:eastAsia="zh-CN"/>
        </w:rPr>
        <w:t xml:space="preserve"> and </w:t>
      </w:r>
      <w:r w:rsidRPr="008C41B5">
        <w:rPr>
          <w:rFonts w:asciiTheme="minorBidi" w:eastAsia="SimSun" w:hAnsiTheme="minorBidi"/>
          <w:sz w:val="24"/>
          <w:szCs w:val="24"/>
        </w:rPr>
        <w:t>pH value obtained were analyzed using one-way ANOVA</w:t>
      </w:r>
      <w:r w:rsidRPr="008C41B5">
        <w:rPr>
          <w:rFonts w:asciiTheme="minorBidi" w:eastAsia="SimSun" w:hAnsiTheme="minorBidi"/>
          <w:sz w:val="24"/>
          <w:szCs w:val="24"/>
          <w:lang w:eastAsia="zh-CN"/>
        </w:rPr>
        <w:t>.</w:t>
      </w:r>
      <w:r w:rsidRPr="008C41B5">
        <w:rPr>
          <w:rFonts w:asciiTheme="minorBidi" w:eastAsia="SimSun" w:hAnsiTheme="minorBidi"/>
          <w:sz w:val="24"/>
          <w:szCs w:val="24"/>
        </w:rPr>
        <w:t xml:space="preserve"> </w:t>
      </w:r>
      <w:bookmarkEnd w:id="4"/>
      <w:r w:rsidRPr="008C41B5">
        <w:rPr>
          <w:rFonts w:asciiTheme="minorBidi" w:eastAsia="SimSun" w:hAnsiTheme="minorBidi"/>
          <w:sz w:val="24"/>
          <w:szCs w:val="24"/>
        </w:rPr>
        <w:t>The hypotheses were tested using contrast test (treatment: CON vs. HG) to evaluate the diet effect and polynomial contrasts (linear, quadratic, and cubic effects) to evaluate whether time of HG feeding resulted in linear, quadratic, or cubic patterns ac</w:t>
      </w:r>
      <w:r w:rsidR="0022118D" w:rsidRPr="008C41B5">
        <w:rPr>
          <w:rFonts w:asciiTheme="minorBidi" w:eastAsia="SimSun" w:hAnsiTheme="minorBidi"/>
          <w:sz w:val="24"/>
          <w:szCs w:val="24"/>
        </w:rPr>
        <w:t>counting</w:t>
      </w:r>
      <w:r w:rsidRPr="008C41B5">
        <w:rPr>
          <w:rFonts w:asciiTheme="minorBidi" w:eastAsia="SimSun" w:hAnsiTheme="minorBidi"/>
          <w:sz w:val="24"/>
          <w:szCs w:val="24"/>
        </w:rPr>
        <w:t xml:space="preserve"> for unequal durations that sheep were fed the HG</w:t>
      </w:r>
      <w:r w:rsidR="0022118D" w:rsidRPr="008C41B5">
        <w:rPr>
          <w:rFonts w:asciiTheme="minorBidi" w:eastAsia="SimSun" w:hAnsiTheme="minorBidi"/>
          <w:sz w:val="24"/>
          <w:szCs w:val="24"/>
        </w:rPr>
        <w:t xml:space="preserve"> diet</w:t>
      </w:r>
      <w:r w:rsidRPr="008C41B5">
        <w:rPr>
          <w:rFonts w:asciiTheme="minorBidi" w:eastAsia="SimSun" w:hAnsiTheme="minorBidi"/>
          <w:sz w:val="24"/>
          <w:szCs w:val="24"/>
        </w:rPr>
        <w:t xml:space="preserve">. </w:t>
      </w:r>
      <w:bookmarkStart w:id="5" w:name="_Hlk503515623"/>
      <w:r w:rsidRPr="008C41B5">
        <w:rPr>
          <w:rFonts w:asciiTheme="minorBidi" w:eastAsia="SimSun" w:hAnsiTheme="minorBidi"/>
          <w:sz w:val="24"/>
          <w:szCs w:val="24"/>
          <w:lang w:eastAsia="zh-CN"/>
        </w:rPr>
        <w:t xml:space="preserve">For the relative abundance of the phyla, genera and KEGGs, The R statistics npmv </w:t>
      </w:r>
      <w:r w:rsidR="008A2ACF" w:rsidRPr="008C41B5">
        <w:rPr>
          <w:rFonts w:asciiTheme="minorBidi" w:eastAsia="SimSun" w:hAnsiTheme="minorBidi"/>
          <w:sz w:val="24"/>
          <w:szCs w:val="24"/>
          <w:lang w:eastAsia="zh-CN"/>
        </w:rPr>
        <w:fldChar w:fldCharType="begin"/>
      </w:r>
      <w:r w:rsidRPr="008C41B5">
        <w:rPr>
          <w:rFonts w:asciiTheme="minorBidi" w:eastAsia="SimSun" w:hAnsiTheme="minorBidi"/>
          <w:sz w:val="24"/>
          <w:szCs w:val="24"/>
          <w:lang w:eastAsia="zh-CN"/>
        </w:rPr>
        <w:instrText xml:space="preserve"> ADDIN EN.CITE &lt;EndNote&gt;&lt;Cite&gt;&lt;Author&gt;W. Burchett&lt;/Author&gt;&lt;Year&gt;2017&lt;/Year&gt;&lt;RecNum&gt;67&lt;/RecNum&gt;&lt;DisplayText&gt;(W. Burchett&lt;style face="italic"&gt; et al.&lt;/style&gt;, 2017)&lt;/DisplayText&gt;&lt;record&gt;&lt;rec-number&gt;67&lt;/rec-number&gt;&lt;foreign-keys&gt;&lt;key app="EN" db-id="rrpvzpsxq0zrape9rs9vsf2jzpre0rdaew2f" timestamp="1522730328"&gt;67&lt;/key&gt;&lt;/foreign-keys&gt;&lt;ref-type name="Book"&gt;6&lt;/ref-type&gt;&lt;contributors&gt;&lt;authors&gt;&lt;author&gt;W. Burchett, Woodrow&lt;/author&gt;&lt;author&gt;R. Ellis, Amanda&lt;/author&gt;&lt;author&gt;Harrar, Solomon&lt;/author&gt;&lt;author&gt;Bathke, Arne&lt;/author&gt;&lt;/authors&gt;&lt;/contributors&gt;&lt;titles&gt;&lt;title&gt;Nonparametric Inference for Multivariate Data: The R Package npmv&lt;/title&gt;&lt;/titles&gt;&lt;volume&gt;76&lt;/volume&gt;&lt;dates&gt;&lt;year&gt;2017&lt;/year&gt;&lt;/dates&gt;&lt;urls&gt;&lt;/urls&gt;&lt;electronic-resource-num&gt;10.18637/jss.v076.i04&lt;/electronic-resource-num&gt;&lt;/record&gt;&lt;/Cite&gt;&lt;/EndNote&gt;</w:instrText>
      </w:r>
      <w:r w:rsidR="008A2ACF" w:rsidRPr="008C41B5">
        <w:rPr>
          <w:rFonts w:asciiTheme="minorBidi" w:eastAsia="SimSun" w:hAnsiTheme="minorBidi"/>
          <w:sz w:val="24"/>
          <w:szCs w:val="24"/>
          <w:lang w:eastAsia="zh-CN"/>
        </w:rPr>
        <w:fldChar w:fldCharType="separate"/>
      </w:r>
      <w:r w:rsidRPr="008C41B5">
        <w:rPr>
          <w:rFonts w:asciiTheme="minorBidi" w:eastAsia="SimSun" w:hAnsiTheme="minorBidi"/>
          <w:noProof/>
          <w:sz w:val="24"/>
          <w:szCs w:val="24"/>
          <w:lang w:eastAsia="zh-CN"/>
        </w:rPr>
        <w:t>(Burchett</w:t>
      </w:r>
      <w:r w:rsidRPr="008C41B5">
        <w:rPr>
          <w:rFonts w:asciiTheme="minorBidi" w:eastAsia="SimSun" w:hAnsiTheme="minorBidi"/>
          <w:i/>
          <w:noProof/>
          <w:sz w:val="24"/>
          <w:szCs w:val="24"/>
          <w:lang w:eastAsia="zh-CN"/>
        </w:rPr>
        <w:t xml:space="preserve"> et al.</w:t>
      </w:r>
      <w:r w:rsidRPr="008C41B5">
        <w:rPr>
          <w:rFonts w:asciiTheme="minorBidi" w:eastAsia="SimSun" w:hAnsiTheme="minorBidi"/>
          <w:noProof/>
          <w:sz w:val="24"/>
          <w:szCs w:val="24"/>
          <w:lang w:eastAsia="zh-CN"/>
        </w:rPr>
        <w:t>, 2017)</w:t>
      </w:r>
      <w:r w:rsidR="008A2ACF" w:rsidRPr="008C41B5">
        <w:rPr>
          <w:rFonts w:asciiTheme="minorBidi" w:eastAsia="SimSun" w:hAnsiTheme="minorBidi"/>
          <w:sz w:val="24"/>
          <w:szCs w:val="24"/>
          <w:lang w:eastAsia="zh-CN"/>
        </w:rPr>
        <w:fldChar w:fldCharType="end"/>
      </w:r>
      <w:r w:rsidRPr="008C41B5">
        <w:rPr>
          <w:rFonts w:asciiTheme="minorBidi" w:eastAsia="SimSun" w:hAnsiTheme="minorBidi"/>
          <w:sz w:val="24"/>
          <w:szCs w:val="24"/>
          <w:lang w:eastAsia="zh-CN"/>
        </w:rPr>
        <w:t xml:space="preserve"> package </w:t>
      </w:r>
      <w:r w:rsidR="008658DC" w:rsidRPr="008C41B5">
        <w:rPr>
          <w:rFonts w:ascii="Arial" w:hAnsi="Arial" w:cs="Arial"/>
          <w:bCs/>
          <w:sz w:val="24"/>
          <w:szCs w:val="24"/>
        </w:rPr>
        <w:t>(</w:t>
      </w:r>
      <w:hyperlink r:id="rId17" w:history="1">
        <w:r w:rsidR="008658DC" w:rsidRPr="008C41B5">
          <w:rPr>
            <w:rStyle w:val="Lienhypertexte"/>
            <w:rFonts w:ascii="Arial" w:hAnsi="Arial" w:cs="Arial"/>
            <w:bCs/>
            <w:color w:val="auto"/>
            <w:sz w:val="24"/>
            <w:szCs w:val="24"/>
          </w:rPr>
          <w:t>https://www.r-project.org</w:t>
        </w:r>
      </w:hyperlink>
      <w:r w:rsidR="008658DC" w:rsidRPr="008C41B5">
        <w:rPr>
          <w:rFonts w:ascii="Arial" w:hAnsi="Arial" w:cs="Arial"/>
          <w:bCs/>
          <w:sz w:val="24"/>
          <w:szCs w:val="24"/>
        </w:rPr>
        <w:t xml:space="preserve">) </w:t>
      </w:r>
      <w:r w:rsidRPr="008C41B5">
        <w:rPr>
          <w:rFonts w:asciiTheme="minorBidi" w:eastAsia="SimSun" w:hAnsiTheme="minorBidi"/>
          <w:sz w:val="24"/>
          <w:szCs w:val="24"/>
          <w:lang w:eastAsia="zh-CN"/>
        </w:rPr>
        <w:t>was used to deduce the global variance in the relative abundance of the phyla, genera and KEGGs.</w:t>
      </w:r>
    </w:p>
    <w:p w:rsidR="00C020A3" w:rsidRPr="008C41B5" w:rsidRDefault="00C020A3" w:rsidP="00F41981">
      <w:pPr>
        <w:autoSpaceDE w:val="0"/>
        <w:autoSpaceDN w:val="0"/>
        <w:adjustRightInd w:val="0"/>
        <w:spacing w:after="0"/>
        <w:jc w:val="both"/>
        <w:rPr>
          <w:rFonts w:asciiTheme="minorBidi" w:eastAsia="SimSun" w:hAnsiTheme="minorBidi"/>
          <w:sz w:val="24"/>
          <w:szCs w:val="24"/>
        </w:rPr>
      </w:pPr>
      <w:r w:rsidRPr="008C41B5">
        <w:rPr>
          <w:rFonts w:asciiTheme="minorBidi" w:eastAsia="SimSun" w:hAnsiTheme="minorBidi"/>
          <w:sz w:val="24"/>
          <w:szCs w:val="24"/>
        </w:rPr>
        <w:t>The Kruskal–Wallis test was used to test the variance between groups across each phylum, genus and KEGG family</w:t>
      </w:r>
      <w:bookmarkEnd w:id="5"/>
      <w:r w:rsidRPr="008C41B5">
        <w:rPr>
          <w:rFonts w:asciiTheme="minorBidi" w:eastAsia="SimSun" w:hAnsiTheme="minorBidi"/>
          <w:sz w:val="24"/>
          <w:szCs w:val="24"/>
        </w:rPr>
        <w:t>, followed by pair-wise comparison between group</w:t>
      </w:r>
      <w:r w:rsidR="001B2712" w:rsidRPr="008C41B5">
        <w:rPr>
          <w:rFonts w:asciiTheme="minorBidi" w:eastAsia="SimSun" w:hAnsiTheme="minorBidi"/>
          <w:sz w:val="24"/>
          <w:szCs w:val="24"/>
        </w:rPr>
        <w:t>s’</w:t>
      </w:r>
      <w:r w:rsidRPr="008C41B5">
        <w:rPr>
          <w:rFonts w:asciiTheme="minorBidi" w:eastAsia="SimSun" w:hAnsiTheme="minorBidi"/>
          <w:sz w:val="24"/>
          <w:szCs w:val="24"/>
        </w:rPr>
        <w:t xml:space="preserve"> means.</w:t>
      </w:r>
      <w:r w:rsidRPr="008C41B5">
        <w:rPr>
          <w:rFonts w:asciiTheme="minorBidi" w:eastAsia="SimSun" w:hAnsiTheme="minorBidi"/>
          <w:sz w:val="24"/>
          <w:szCs w:val="24"/>
          <w:lang w:eastAsia="zh-CN"/>
        </w:rPr>
        <w:t xml:space="preserve"> </w:t>
      </w:r>
      <w:bookmarkStart w:id="6" w:name="_Hlk503515653"/>
      <w:r w:rsidRPr="008C41B5">
        <w:rPr>
          <w:rFonts w:asciiTheme="minorBidi" w:eastAsia="SimSun" w:hAnsiTheme="minorBidi"/>
          <w:sz w:val="24"/>
          <w:szCs w:val="24"/>
        </w:rPr>
        <w:t xml:space="preserve">Correlations between variables were </w:t>
      </w:r>
      <w:r w:rsidRPr="008C41B5">
        <w:rPr>
          <w:rFonts w:asciiTheme="minorBidi" w:eastAsia="SimSun" w:hAnsiTheme="minorBidi"/>
          <w:sz w:val="24"/>
          <w:szCs w:val="24"/>
          <w:lang w:eastAsia="zh-CN"/>
        </w:rPr>
        <w:t>tested</w:t>
      </w:r>
      <w:r w:rsidRPr="008C41B5">
        <w:rPr>
          <w:rFonts w:asciiTheme="minorBidi" w:eastAsia="SimSun" w:hAnsiTheme="minorBidi"/>
          <w:sz w:val="24"/>
          <w:szCs w:val="24"/>
        </w:rPr>
        <w:t xml:space="preserve"> by Pearson correlation test </w:t>
      </w:r>
      <w:bookmarkEnd w:id="6"/>
      <w:r w:rsidRPr="008C41B5">
        <w:rPr>
          <w:rFonts w:asciiTheme="minorBidi" w:eastAsia="SimSun" w:hAnsiTheme="minorBidi"/>
          <w:sz w:val="24"/>
          <w:szCs w:val="24"/>
        </w:rPr>
        <w:t xml:space="preserve">using GraphPad Prism version 6.00 </w:t>
      </w:r>
      <w:r w:rsidR="008658DC" w:rsidRPr="008C41B5">
        <w:rPr>
          <w:rFonts w:ascii="Arial" w:hAnsi="Arial" w:cs="Arial"/>
          <w:sz w:val="24"/>
          <w:szCs w:val="24"/>
        </w:rPr>
        <w:t>(</w:t>
      </w:r>
      <w:hyperlink r:id="rId18" w:history="1">
        <w:r w:rsidR="008658DC" w:rsidRPr="008C41B5">
          <w:rPr>
            <w:rStyle w:val="Lienhypertexte"/>
            <w:rFonts w:ascii="Arial" w:hAnsi="Arial" w:cs="Arial"/>
            <w:color w:val="auto"/>
            <w:sz w:val="24"/>
            <w:szCs w:val="24"/>
          </w:rPr>
          <w:t>https://www.graphpad.com/scientific-software/prism/</w:t>
        </w:r>
      </w:hyperlink>
      <w:r w:rsidR="008658DC" w:rsidRPr="008C41B5">
        <w:rPr>
          <w:rFonts w:ascii="Arial" w:hAnsi="Arial" w:cs="Arial"/>
          <w:sz w:val="24"/>
          <w:szCs w:val="24"/>
        </w:rPr>
        <w:t>)</w:t>
      </w:r>
      <w:r w:rsidR="008658DC" w:rsidRPr="008C41B5">
        <w:rPr>
          <w:rFonts w:asciiTheme="minorBidi" w:eastAsia="SimSun" w:hAnsiTheme="minorBidi"/>
          <w:sz w:val="24"/>
          <w:szCs w:val="24"/>
        </w:rPr>
        <w:t xml:space="preserve"> </w:t>
      </w:r>
      <w:r w:rsidRPr="008C41B5">
        <w:rPr>
          <w:rFonts w:asciiTheme="minorBidi" w:eastAsia="SimSun" w:hAnsiTheme="minorBidi"/>
          <w:sz w:val="24"/>
          <w:szCs w:val="24"/>
        </w:rPr>
        <w:t>(GraphPad Software). Significance was set at 0.05.</w:t>
      </w:r>
    </w:p>
    <w:p w:rsidR="00C020A3" w:rsidRPr="008C41B5" w:rsidRDefault="00C020A3" w:rsidP="00F41981">
      <w:pPr>
        <w:autoSpaceDE w:val="0"/>
        <w:autoSpaceDN w:val="0"/>
        <w:adjustRightInd w:val="0"/>
        <w:spacing w:after="0"/>
        <w:jc w:val="both"/>
        <w:rPr>
          <w:rFonts w:asciiTheme="minorBidi" w:eastAsia="SimSun" w:hAnsiTheme="minorBidi"/>
          <w:b/>
          <w:iCs/>
          <w:sz w:val="24"/>
          <w:szCs w:val="24"/>
          <w:lang w:eastAsia="zh-CN"/>
        </w:rPr>
      </w:pPr>
    </w:p>
    <w:p w:rsidR="00C020A3" w:rsidRPr="008C41B5" w:rsidRDefault="00C020A3" w:rsidP="00F41981">
      <w:pPr>
        <w:autoSpaceDE w:val="0"/>
        <w:autoSpaceDN w:val="0"/>
        <w:adjustRightInd w:val="0"/>
        <w:spacing w:after="0"/>
        <w:jc w:val="both"/>
        <w:rPr>
          <w:rFonts w:asciiTheme="minorBidi" w:eastAsia="SimSun" w:hAnsiTheme="minorBidi"/>
          <w:b/>
          <w:iCs/>
          <w:sz w:val="24"/>
          <w:szCs w:val="24"/>
          <w:lang w:eastAsia="zh-CN"/>
        </w:rPr>
      </w:pPr>
      <w:r w:rsidRPr="008C41B5">
        <w:rPr>
          <w:rFonts w:asciiTheme="minorBidi" w:eastAsia="SimSun" w:hAnsiTheme="minorBidi"/>
          <w:b/>
          <w:iCs/>
          <w:sz w:val="24"/>
          <w:szCs w:val="24"/>
          <w:lang w:eastAsia="zh-CN"/>
        </w:rPr>
        <w:t>S2. Results</w:t>
      </w:r>
    </w:p>
    <w:p w:rsidR="00C020A3" w:rsidRPr="008C41B5" w:rsidRDefault="00C020A3" w:rsidP="00F41981">
      <w:pPr>
        <w:autoSpaceDE w:val="0"/>
        <w:autoSpaceDN w:val="0"/>
        <w:adjustRightInd w:val="0"/>
        <w:spacing w:after="0"/>
        <w:jc w:val="both"/>
        <w:rPr>
          <w:rFonts w:asciiTheme="minorBidi" w:eastAsia="SimSun" w:hAnsiTheme="minorBidi"/>
          <w:bCs/>
          <w:i/>
          <w:sz w:val="24"/>
          <w:szCs w:val="24"/>
          <w:lang w:eastAsia="zh-CN"/>
        </w:rPr>
      </w:pPr>
      <w:r w:rsidRPr="008C41B5">
        <w:rPr>
          <w:rFonts w:asciiTheme="minorBidi" w:eastAsia="SimSun" w:hAnsiTheme="minorBidi"/>
          <w:bCs/>
          <w:i/>
          <w:sz w:val="24"/>
          <w:szCs w:val="24"/>
          <w:lang w:eastAsia="zh-CN"/>
        </w:rPr>
        <w:t>S2.1. Results of quality control procedures</w:t>
      </w:r>
    </w:p>
    <w:p w:rsidR="00C020A3" w:rsidRPr="008C41B5" w:rsidRDefault="00C020A3" w:rsidP="00F41981">
      <w:pPr>
        <w:autoSpaceDE w:val="0"/>
        <w:autoSpaceDN w:val="0"/>
        <w:adjustRightInd w:val="0"/>
        <w:spacing w:after="0"/>
        <w:jc w:val="both"/>
        <w:rPr>
          <w:rFonts w:asciiTheme="minorBidi" w:eastAsia="SimSun" w:hAnsiTheme="minorBidi"/>
          <w:b/>
          <w:iCs/>
          <w:sz w:val="24"/>
          <w:szCs w:val="24"/>
          <w:lang w:eastAsia="zh-CN"/>
        </w:rPr>
      </w:pPr>
      <w:r w:rsidRPr="008C41B5">
        <w:rPr>
          <w:rFonts w:ascii="Arial" w:eastAsia="SimSun" w:hAnsi="Arial" w:cs="Arial"/>
          <w:noProof/>
          <w:sz w:val="24"/>
          <w:szCs w:val="24"/>
        </w:rPr>
        <w:t>Number</w:t>
      </w:r>
      <w:r w:rsidRPr="008C41B5">
        <w:rPr>
          <w:rFonts w:ascii="Arial" w:eastAsia="SimSun" w:hAnsi="Arial" w:cs="Arial"/>
          <w:sz w:val="24"/>
          <w:szCs w:val="24"/>
        </w:rPr>
        <w:t xml:space="preserve"> of sequences and average sequence length after trimming and chimera checking </w:t>
      </w:r>
      <w:r w:rsidRPr="008C41B5">
        <w:rPr>
          <w:rFonts w:ascii="Arial" w:eastAsia="SimSun" w:hAnsi="Arial" w:cs="Arial"/>
          <w:noProof/>
          <w:sz w:val="24"/>
          <w:szCs w:val="24"/>
        </w:rPr>
        <w:t>are shown</w:t>
      </w:r>
      <w:r w:rsidRPr="008C41B5">
        <w:rPr>
          <w:rFonts w:ascii="Arial" w:eastAsia="SimSun" w:hAnsi="Arial" w:cs="Arial"/>
          <w:sz w:val="24"/>
          <w:szCs w:val="24"/>
        </w:rPr>
        <w:t xml:space="preserve"> in (Supplementary Table S</w:t>
      </w:r>
      <w:r w:rsidR="00E81FC2">
        <w:rPr>
          <w:rFonts w:ascii="Arial" w:eastAsia="SimSun" w:hAnsi="Arial" w:cs="Arial"/>
          <w:sz w:val="24"/>
          <w:szCs w:val="24"/>
        </w:rPr>
        <w:t>7</w:t>
      </w:r>
      <w:r w:rsidRPr="008C41B5">
        <w:rPr>
          <w:rFonts w:ascii="Arial" w:eastAsia="SimSun" w:hAnsi="Arial" w:cs="Arial"/>
          <w:sz w:val="24"/>
          <w:szCs w:val="24"/>
        </w:rPr>
        <w:t xml:space="preserve">). It can </w:t>
      </w:r>
      <w:r w:rsidRPr="008C41B5">
        <w:rPr>
          <w:rFonts w:ascii="Arial" w:eastAsia="SimSun" w:hAnsi="Arial" w:cs="Arial"/>
          <w:noProof/>
          <w:sz w:val="24"/>
          <w:szCs w:val="24"/>
        </w:rPr>
        <w:t>be noticed</w:t>
      </w:r>
      <w:r w:rsidRPr="008C41B5">
        <w:rPr>
          <w:rFonts w:ascii="Arial" w:eastAsia="SimSun" w:hAnsi="Arial" w:cs="Arial"/>
          <w:sz w:val="24"/>
          <w:szCs w:val="24"/>
        </w:rPr>
        <w:t xml:space="preserve"> that the average number of </w:t>
      </w:r>
      <w:r w:rsidRPr="008C41B5">
        <w:rPr>
          <w:rFonts w:ascii="Arial" w:eastAsia="SimSun" w:hAnsi="Arial" w:cs="Arial"/>
          <w:noProof/>
          <w:sz w:val="24"/>
          <w:szCs w:val="24"/>
        </w:rPr>
        <w:t>sequences</w:t>
      </w:r>
      <w:r w:rsidRPr="008C41B5">
        <w:rPr>
          <w:rFonts w:ascii="Arial" w:eastAsia="SimSun" w:hAnsi="Arial" w:cs="Arial"/>
          <w:sz w:val="24"/>
          <w:szCs w:val="24"/>
        </w:rPr>
        <w:t xml:space="preserve"> in each sample was 43326 and the average length was 416. Rarefaction curves obtained for each </w:t>
      </w:r>
      <w:r w:rsidRPr="008C41B5">
        <w:rPr>
          <w:rFonts w:ascii="Arial" w:eastAsia="SimSun" w:hAnsi="Arial" w:cs="Arial"/>
          <w:noProof/>
          <w:sz w:val="24"/>
          <w:szCs w:val="24"/>
        </w:rPr>
        <w:t>sample</w:t>
      </w:r>
      <w:r w:rsidRPr="008C41B5">
        <w:rPr>
          <w:rFonts w:ascii="Arial" w:eastAsia="SimSun" w:hAnsi="Arial" w:cs="Arial"/>
          <w:sz w:val="24"/>
          <w:szCs w:val="24"/>
        </w:rPr>
        <w:t xml:space="preserve"> </w:t>
      </w:r>
      <w:r w:rsidRPr="008C41B5">
        <w:rPr>
          <w:rFonts w:ascii="Arial" w:eastAsia="SimSun" w:hAnsi="Arial" w:cs="Arial"/>
          <w:noProof/>
          <w:sz w:val="24"/>
          <w:szCs w:val="24"/>
        </w:rPr>
        <w:t>are shown</w:t>
      </w:r>
      <w:r w:rsidRPr="008C41B5">
        <w:rPr>
          <w:rFonts w:ascii="Arial" w:eastAsia="SimSun" w:hAnsi="Arial" w:cs="Arial"/>
          <w:sz w:val="24"/>
          <w:szCs w:val="24"/>
        </w:rPr>
        <w:t xml:space="preserve"> in Supplementary Figure S1. </w:t>
      </w:r>
      <w:r w:rsidRPr="008C41B5">
        <w:rPr>
          <w:rFonts w:ascii="Arial" w:hAnsi="Arial" w:cs="Arial"/>
          <w:sz w:val="24"/>
          <w:szCs w:val="24"/>
        </w:rPr>
        <w:t xml:space="preserve">It can </w:t>
      </w:r>
      <w:r w:rsidRPr="008C41B5">
        <w:rPr>
          <w:rFonts w:ascii="Arial" w:hAnsi="Arial" w:cs="Arial"/>
          <w:noProof/>
          <w:sz w:val="24"/>
          <w:szCs w:val="24"/>
        </w:rPr>
        <w:t>be noticed</w:t>
      </w:r>
      <w:r w:rsidRPr="008C41B5">
        <w:rPr>
          <w:rFonts w:ascii="Arial" w:hAnsi="Arial" w:cs="Arial"/>
          <w:sz w:val="24"/>
          <w:szCs w:val="24"/>
        </w:rPr>
        <w:t xml:space="preserve"> </w:t>
      </w:r>
      <w:r w:rsidRPr="008C41B5">
        <w:rPr>
          <w:rFonts w:ascii="Arial" w:hAnsi="Arial" w:cs="Arial"/>
          <w:noProof/>
          <w:sz w:val="24"/>
          <w:szCs w:val="24"/>
        </w:rPr>
        <w:t>that</w:t>
      </w:r>
      <w:r w:rsidRPr="008C41B5">
        <w:rPr>
          <w:rFonts w:ascii="Arial" w:hAnsi="Arial" w:cs="Arial"/>
          <w:sz w:val="24"/>
          <w:szCs w:val="24"/>
        </w:rPr>
        <w:t xml:space="preserve"> rarefaction curves of each sample have reached a plateau, suggesting an adequate sequence depth for detecting the majority of the bacteria present in the samples. </w:t>
      </w:r>
      <w:r w:rsidRPr="008C41B5">
        <w:rPr>
          <w:rFonts w:ascii="Arial" w:hAnsi="Arial" w:cs="Arial"/>
          <w:sz w:val="24"/>
          <w:szCs w:val="24"/>
          <w:lang w:eastAsia="zh-CN"/>
        </w:rPr>
        <w:t xml:space="preserve">For the PICRUSt analysis, results </w:t>
      </w:r>
      <w:r w:rsidRPr="008C41B5">
        <w:rPr>
          <w:rFonts w:ascii="Arial" w:hAnsi="Arial" w:cs="Arial" w:hint="eastAsia"/>
          <w:sz w:val="24"/>
          <w:szCs w:val="24"/>
          <w:lang w:eastAsia="zh-CN"/>
        </w:rPr>
        <w:t xml:space="preserve">showed that </w:t>
      </w:r>
      <w:r w:rsidRPr="008C41B5">
        <w:rPr>
          <w:rFonts w:ascii="Arial" w:hAnsi="Arial" w:cs="Arial"/>
          <w:sz w:val="24"/>
          <w:szCs w:val="24"/>
          <w:lang w:eastAsia="zh-CN"/>
        </w:rPr>
        <w:t>72.5</w:t>
      </w:r>
      <w:r w:rsidRPr="008C41B5">
        <w:rPr>
          <w:rFonts w:ascii="Arial" w:hAnsi="Arial" w:cs="Arial" w:hint="eastAsia"/>
          <w:sz w:val="24"/>
          <w:szCs w:val="24"/>
          <w:lang w:eastAsia="zh-CN"/>
        </w:rPr>
        <w:t xml:space="preserve"> % of total OTUs</w:t>
      </w:r>
      <w:r w:rsidRPr="008C41B5">
        <w:rPr>
          <w:rFonts w:ascii="Arial" w:hAnsi="Arial" w:cs="Arial"/>
          <w:sz w:val="24"/>
          <w:szCs w:val="24"/>
          <w:lang w:eastAsia="zh-CN"/>
        </w:rPr>
        <w:t xml:space="preserve"> </w:t>
      </w:r>
      <w:r w:rsidRPr="008C41B5">
        <w:rPr>
          <w:rFonts w:ascii="Arial" w:hAnsi="Arial" w:cs="Arial" w:hint="eastAsia"/>
          <w:sz w:val="24"/>
          <w:szCs w:val="24"/>
          <w:lang w:eastAsia="zh-CN"/>
        </w:rPr>
        <w:t xml:space="preserve">were </w:t>
      </w:r>
      <w:r w:rsidRPr="008C41B5">
        <w:rPr>
          <w:rFonts w:ascii="Arial" w:hAnsi="Arial" w:cs="Arial"/>
          <w:sz w:val="24"/>
          <w:szCs w:val="24"/>
          <w:lang w:eastAsia="zh-CN"/>
        </w:rPr>
        <w:t>able to be mapped to known genomes</w:t>
      </w:r>
      <w:r w:rsidRPr="008C41B5">
        <w:rPr>
          <w:rFonts w:ascii="Arial" w:hAnsi="Arial" w:cs="Arial" w:hint="eastAsia"/>
          <w:sz w:val="24"/>
          <w:szCs w:val="24"/>
          <w:lang w:eastAsia="zh-CN"/>
        </w:rPr>
        <w:t>.</w:t>
      </w:r>
      <w:r w:rsidRPr="008C41B5">
        <w:rPr>
          <w:rFonts w:ascii="Arial" w:hAnsi="Arial" w:cs="Arial"/>
          <w:sz w:val="24"/>
          <w:szCs w:val="24"/>
          <w:lang w:eastAsia="zh-CN"/>
        </w:rPr>
        <w:t xml:space="preserve"> The ratio of mapped OTUs of each phylum is </w:t>
      </w:r>
      <w:r w:rsidRPr="008C41B5">
        <w:rPr>
          <w:rFonts w:ascii="Arial" w:hAnsi="Arial" w:cs="Arial" w:hint="eastAsia"/>
          <w:sz w:val="24"/>
          <w:szCs w:val="24"/>
          <w:lang w:eastAsia="zh-CN"/>
        </w:rPr>
        <w:t xml:space="preserve">also </w:t>
      </w:r>
      <w:r w:rsidRPr="008C41B5">
        <w:rPr>
          <w:rFonts w:ascii="Arial" w:hAnsi="Arial" w:cs="Arial"/>
          <w:sz w:val="24"/>
          <w:szCs w:val="24"/>
          <w:lang w:eastAsia="zh-CN"/>
        </w:rPr>
        <w:t>illustrated in Supplementary Table S</w:t>
      </w:r>
      <w:r w:rsidR="00E81FC2">
        <w:rPr>
          <w:rFonts w:ascii="Arial" w:hAnsi="Arial" w:cs="Arial"/>
          <w:sz w:val="24"/>
          <w:szCs w:val="24"/>
          <w:lang w:eastAsia="zh-CN"/>
        </w:rPr>
        <w:t>8</w:t>
      </w:r>
      <w:r w:rsidRPr="008C41B5">
        <w:rPr>
          <w:rFonts w:ascii="Arial" w:hAnsi="Arial" w:cs="Arial"/>
          <w:sz w:val="24"/>
          <w:szCs w:val="24"/>
          <w:lang w:eastAsia="zh-CN"/>
        </w:rPr>
        <w:t>.</w:t>
      </w:r>
    </w:p>
    <w:p w:rsidR="00C020A3" w:rsidRPr="008C41B5" w:rsidRDefault="00C020A3" w:rsidP="00F41981">
      <w:pPr>
        <w:autoSpaceDE w:val="0"/>
        <w:autoSpaceDN w:val="0"/>
        <w:adjustRightInd w:val="0"/>
        <w:spacing w:after="0"/>
        <w:jc w:val="both"/>
        <w:rPr>
          <w:rFonts w:asciiTheme="minorBidi" w:eastAsia="SimSun" w:hAnsiTheme="minorBidi"/>
          <w:b/>
          <w:iCs/>
          <w:sz w:val="24"/>
          <w:szCs w:val="24"/>
          <w:lang w:eastAsia="zh-CN"/>
        </w:rPr>
      </w:pPr>
      <w:bookmarkStart w:id="7" w:name="_GoBack"/>
      <w:bookmarkEnd w:id="7"/>
    </w:p>
    <w:p w:rsidR="00C020A3" w:rsidRPr="008C41B5" w:rsidRDefault="00C020A3" w:rsidP="00F41981">
      <w:pPr>
        <w:autoSpaceDE w:val="0"/>
        <w:autoSpaceDN w:val="0"/>
        <w:adjustRightInd w:val="0"/>
        <w:spacing w:after="0"/>
        <w:jc w:val="both"/>
        <w:rPr>
          <w:rFonts w:asciiTheme="minorBidi" w:eastAsia="SimSun" w:hAnsiTheme="minorBidi"/>
          <w:sz w:val="24"/>
          <w:szCs w:val="24"/>
        </w:rPr>
      </w:pPr>
      <w:r w:rsidRPr="008C41B5">
        <w:rPr>
          <w:rFonts w:asciiTheme="minorBidi" w:eastAsia="SimSun" w:hAnsiTheme="minorBidi"/>
          <w:b/>
          <w:iCs/>
          <w:sz w:val="24"/>
          <w:szCs w:val="24"/>
          <w:lang w:eastAsia="zh-CN"/>
        </w:rPr>
        <w:t>S4. References</w:t>
      </w:r>
    </w:p>
    <w:p w:rsidR="00C020A3" w:rsidRPr="008C41B5" w:rsidRDefault="00C020A3" w:rsidP="00F41981">
      <w:pPr>
        <w:spacing w:after="0"/>
        <w:rPr>
          <w:rFonts w:asciiTheme="minorBidi" w:hAnsiTheme="minorBidi"/>
          <w:i/>
          <w:iCs/>
          <w:sz w:val="24"/>
          <w:szCs w:val="24"/>
          <w:lang w:eastAsia="zh-CN"/>
        </w:rPr>
      </w:pPr>
      <w:r w:rsidRPr="008C41B5">
        <w:rPr>
          <w:rFonts w:asciiTheme="minorBidi" w:hAnsiTheme="minorBidi"/>
          <w:i/>
          <w:iCs/>
          <w:sz w:val="24"/>
          <w:szCs w:val="24"/>
          <w:lang w:eastAsia="zh-CN"/>
        </w:rPr>
        <w:t>S4.</w:t>
      </w:r>
      <w:r w:rsidR="002C267E">
        <w:rPr>
          <w:rFonts w:asciiTheme="minorBidi" w:hAnsiTheme="minorBidi"/>
          <w:i/>
          <w:iCs/>
          <w:sz w:val="24"/>
          <w:szCs w:val="24"/>
          <w:lang w:eastAsia="zh-CN"/>
        </w:rPr>
        <w:t>1</w:t>
      </w:r>
      <w:r w:rsidRPr="008C41B5">
        <w:rPr>
          <w:rFonts w:asciiTheme="minorBidi" w:hAnsiTheme="minorBidi"/>
          <w:i/>
          <w:iCs/>
          <w:sz w:val="24"/>
          <w:szCs w:val="24"/>
          <w:lang w:eastAsia="zh-CN"/>
        </w:rPr>
        <w:t>. References cited in the supplementary materials</w:t>
      </w:r>
    </w:p>
    <w:p w:rsidR="00543F85" w:rsidRDefault="0008101B" w:rsidP="00F41981">
      <w:pPr>
        <w:pStyle w:val="EndNoteBibliography"/>
        <w:spacing w:after="0" w:line="276" w:lineRule="auto"/>
        <w:ind w:left="630" w:hanging="630"/>
        <w:rPr>
          <w:rFonts w:asciiTheme="minorBidi" w:hAnsiTheme="minorBidi" w:cstheme="minorBidi"/>
          <w:sz w:val="24"/>
          <w:szCs w:val="24"/>
        </w:rPr>
      </w:pPr>
      <w:r>
        <w:rPr>
          <w:rFonts w:asciiTheme="minorBidi" w:hAnsiTheme="minorBidi" w:cstheme="minorBidi"/>
          <w:sz w:val="24"/>
          <w:szCs w:val="24"/>
        </w:rPr>
        <w:t>Burchett WW,</w:t>
      </w:r>
      <w:r w:rsidR="00543F85" w:rsidRPr="008C41B5">
        <w:rPr>
          <w:rFonts w:asciiTheme="minorBidi" w:hAnsiTheme="minorBidi" w:cstheme="minorBidi"/>
          <w:sz w:val="24"/>
          <w:szCs w:val="24"/>
        </w:rPr>
        <w:t xml:space="preserve"> Ellis A</w:t>
      </w:r>
      <w:r>
        <w:rPr>
          <w:rFonts w:asciiTheme="minorBidi" w:hAnsiTheme="minorBidi" w:cstheme="minorBidi"/>
          <w:sz w:val="24"/>
          <w:szCs w:val="24"/>
        </w:rPr>
        <w:t>R</w:t>
      </w:r>
      <w:r w:rsidR="00543F85" w:rsidRPr="008C41B5">
        <w:rPr>
          <w:rFonts w:asciiTheme="minorBidi" w:hAnsiTheme="minorBidi" w:cstheme="minorBidi"/>
          <w:sz w:val="24"/>
          <w:szCs w:val="24"/>
        </w:rPr>
        <w:t>, Harrar S</w:t>
      </w:r>
      <w:r>
        <w:rPr>
          <w:rFonts w:asciiTheme="minorBidi" w:hAnsiTheme="minorBidi" w:cstheme="minorBidi"/>
          <w:sz w:val="24"/>
          <w:szCs w:val="24"/>
        </w:rPr>
        <w:t>W</w:t>
      </w:r>
      <w:r w:rsidR="00543F85" w:rsidRPr="008C41B5">
        <w:rPr>
          <w:rFonts w:asciiTheme="minorBidi" w:hAnsiTheme="minorBidi" w:cstheme="minorBidi"/>
          <w:sz w:val="24"/>
          <w:szCs w:val="24"/>
        </w:rPr>
        <w:t xml:space="preserve"> and Bathke A</w:t>
      </w:r>
      <w:r>
        <w:rPr>
          <w:rFonts w:asciiTheme="minorBidi" w:hAnsiTheme="minorBidi" w:cstheme="minorBidi"/>
          <w:sz w:val="24"/>
          <w:szCs w:val="24"/>
        </w:rPr>
        <w:t>C</w:t>
      </w:r>
      <w:r w:rsidR="00543F85" w:rsidRPr="008C41B5">
        <w:rPr>
          <w:rFonts w:asciiTheme="minorBidi" w:hAnsiTheme="minorBidi" w:cstheme="minorBidi"/>
          <w:sz w:val="24"/>
          <w:szCs w:val="24"/>
        </w:rPr>
        <w:t xml:space="preserve"> 2017. Nonparametric Inference for Multivariate Data: The R Package npmv</w:t>
      </w:r>
      <w:r w:rsidR="00543F85">
        <w:rPr>
          <w:rFonts w:asciiTheme="minorBidi" w:hAnsiTheme="minorBidi" w:cstheme="minorBidi"/>
          <w:sz w:val="24"/>
          <w:szCs w:val="24"/>
        </w:rPr>
        <w:t xml:space="preserve">. Journal of </w:t>
      </w:r>
      <w:r>
        <w:rPr>
          <w:rFonts w:asciiTheme="minorBidi" w:hAnsiTheme="minorBidi" w:cstheme="minorBidi"/>
          <w:sz w:val="24"/>
          <w:szCs w:val="24"/>
        </w:rPr>
        <w:t xml:space="preserve">Statistical Software 76, 1-18. </w:t>
      </w:r>
    </w:p>
    <w:p w:rsidR="00C020A3" w:rsidRPr="008C41B5" w:rsidRDefault="008A2ACF" w:rsidP="00F41981">
      <w:pPr>
        <w:pStyle w:val="EndNoteBibliography"/>
        <w:spacing w:after="0" w:line="276" w:lineRule="auto"/>
        <w:ind w:left="630" w:hanging="630"/>
        <w:rPr>
          <w:rFonts w:asciiTheme="minorBidi" w:hAnsiTheme="minorBidi" w:cstheme="minorBidi"/>
          <w:sz w:val="24"/>
          <w:szCs w:val="24"/>
        </w:rPr>
      </w:pPr>
      <w:r w:rsidRPr="008C41B5">
        <w:rPr>
          <w:rFonts w:asciiTheme="minorBidi" w:hAnsiTheme="minorBidi" w:cstheme="minorBidi"/>
          <w:sz w:val="24"/>
          <w:szCs w:val="24"/>
          <w:lang w:eastAsia="zh-CN"/>
        </w:rPr>
        <w:fldChar w:fldCharType="begin"/>
      </w:r>
      <w:r w:rsidR="00C020A3" w:rsidRPr="008C41B5">
        <w:rPr>
          <w:rFonts w:asciiTheme="minorBidi" w:hAnsiTheme="minorBidi" w:cstheme="minorBidi"/>
          <w:sz w:val="24"/>
          <w:szCs w:val="24"/>
          <w:lang w:eastAsia="zh-CN"/>
        </w:rPr>
        <w:instrText xml:space="preserve"> ADDIN EN.REFLIST </w:instrText>
      </w:r>
      <w:r w:rsidRPr="008C41B5">
        <w:rPr>
          <w:rFonts w:asciiTheme="minorBidi" w:hAnsiTheme="minorBidi" w:cstheme="minorBidi"/>
          <w:sz w:val="24"/>
          <w:szCs w:val="24"/>
          <w:lang w:eastAsia="zh-CN"/>
        </w:rPr>
        <w:fldChar w:fldCharType="separate"/>
      </w:r>
      <w:r w:rsidR="00C020A3" w:rsidRPr="008C41B5">
        <w:rPr>
          <w:rFonts w:asciiTheme="minorBidi" w:hAnsiTheme="minorBidi" w:cstheme="minorBidi"/>
          <w:sz w:val="24"/>
          <w:szCs w:val="24"/>
        </w:rPr>
        <w:t>Campbell BJ, Polson SW, Hanson TE, Mack MC and Schuur EAG 2010. The effect of nutrient deposition on bacterial communities in Arctic tundra soil. Environmental Microbiology 12, 1842-1854.</w:t>
      </w:r>
    </w:p>
    <w:p w:rsidR="00C020A3" w:rsidRPr="008C41B5" w:rsidRDefault="00C020A3" w:rsidP="00F41981">
      <w:pPr>
        <w:pStyle w:val="EndNoteBibliography"/>
        <w:spacing w:after="0"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t>Caporaso JG, Bittinger K, Bushman FD, DeSantis TZ, Andersen GL and Knight R 2010. PyNAST: a flexible tool for aligning sequences to a template alignment. Bioinformatics 26, 266-267.</w:t>
      </w:r>
    </w:p>
    <w:p w:rsidR="00C020A3" w:rsidRPr="008C41B5" w:rsidRDefault="00C020A3" w:rsidP="00F41981">
      <w:pPr>
        <w:pStyle w:val="EndNoteBibliography"/>
        <w:spacing w:after="0"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t>Caporaso JG, Lauber CL, Walters WA, Berg-Lyons D, Huntley J, Fierer N, Owens SM, Betley J, Fraser L, Bauer M, Gormley N, Gilbert JA, Smith G and Knight R 2012. Ultra-high-throughput microbial community analysis on the Illumina HiSeq and MiSeq platforms. The I</w:t>
      </w:r>
      <w:r w:rsidR="000B4086" w:rsidRPr="008C41B5">
        <w:rPr>
          <w:rFonts w:asciiTheme="minorBidi" w:hAnsiTheme="minorBidi" w:cstheme="minorBidi"/>
          <w:sz w:val="24"/>
          <w:szCs w:val="24"/>
        </w:rPr>
        <w:t>SME</w:t>
      </w:r>
      <w:r w:rsidRPr="008C41B5">
        <w:rPr>
          <w:rFonts w:asciiTheme="minorBidi" w:hAnsiTheme="minorBidi" w:cstheme="minorBidi"/>
          <w:sz w:val="24"/>
          <w:szCs w:val="24"/>
        </w:rPr>
        <w:t xml:space="preserve"> Journal 6, 1621</w:t>
      </w:r>
      <w:r w:rsidR="00CF2C88">
        <w:rPr>
          <w:rFonts w:asciiTheme="minorBidi" w:hAnsiTheme="minorBidi" w:cstheme="minorBidi"/>
          <w:sz w:val="24"/>
          <w:szCs w:val="24"/>
        </w:rPr>
        <w:t>-1624</w:t>
      </w:r>
    </w:p>
    <w:p w:rsidR="00C020A3" w:rsidRPr="008C41B5" w:rsidRDefault="00C020A3" w:rsidP="00F41981">
      <w:pPr>
        <w:pStyle w:val="EndNoteBibliography"/>
        <w:spacing w:after="0"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t>Edgar RC 2010. Search and clustering orders of magnitude faster than BLAST. Bioinformatics 26, 2460-2461.</w:t>
      </w:r>
    </w:p>
    <w:p w:rsidR="00C020A3" w:rsidRPr="008C41B5" w:rsidRDefault="00C020A3" w:rsidP="00F41981">
      <w:pPr>
        <w:pStyle w:val="EndNoteBibliography"/>
        <w:spacing w:after="0"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t>Langille MGI, Zaneveld J, Caporaso JG, McDonald D, Knights D, Reyes JA, Clemente JC, Burkepile DE, Vega Thurber RL, Knight R, Beiko RG and Huttenhower C 2013. Predictive functional profiling of microbial communities using 16S rRNA marker gene sequences. Nature Biotechnology 31, 814.</w:t>
      </w:r>
    </w:p>
    <w:p w:rsidR="00C020A3" w:rsidRPr="008C41B5" w:rsidRDefault="00C020A3" w:rsidP="00F41981">
      <w:pPr>
        <w:pStyle w:val="EndNoteBibliography"/>
        <w:spacing w:after="0"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lastRenderedPageBreak/>
        <w:t>Lozupone C and Knight R 2005. UniFrac: a new phylogenetic method for comparing microbial communities. Applied and Environmental Microbiology 71, 8228-8235.</w:t>
      </w:r>
    </w:p>
    <w:p w:rsidR="00C020A3" w:rsidRPr="008C41B5" w:rsidRDefault="00C020A3" w:rsidP="00F41981">
      <w:pPr>
        <w:pStyle w:val="EndNoteBibliography"/>
        <w:spacing w:after="0"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t>Price MN, Dehal PS and Arkin AP 2009. FastTree: computing large minimum evolution trees with profiles instead o</w:t>
      </w:r>
      <w:r w:rsidR="000B4086">
        <w:rPr>
          <w:rFonts w:asciiTheme="minorBidi" w:hAnsiTheme="minorBidi" w:cstheme="minorBidi"/>
          <w:sz w:val="24"/>
          <w:szCs w:val="24"/>
        </w:rPr>
        <w:t>f a distance matrix. Molecular Biology and E</w:t>
      </w:r>
      <w:r w:rsidRPr="008C41B5">
        <w:rPr>
          <w:rFonts w:asciiTheme="minorBidi" w:hAnsiTheme="minorBidi" w:cstheme="minorBidi"/>
          <w:sz w:val="24"/>
          <w:szCs w:val="24"/>
        </w:rPr>
        <w:t>volution 26, 1641-1650.</w:t>
      </w:r>
    </w:p>
    <w:p w:rsidR="00C020A3" w:rsidRPr="008C41B5" w:rsidRDefault="00C020A3" w:rsidP="00F41981">
      <w:pPr>
        <w:pStyle w:val="EndNoteBibliography"/>
        <w:spacing w:after="0"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t>Schloss PD, Westcott SL, Ryabin T, Hall JR, Hartmann M, Hollister EB, Lesniewski RA, Oakley BB, Parks DH and Robinson CJ 2009. Introducing mothur: open-source, platform-independent, community-supported software for describing and comparing microbial communities. Applied and Environmental Microbiology 75, 7537-7541.</w:t>
      </w:r>
    </w:p>
    <w:p w:rsidR="00C020A3" w:rsidRPr="008C41B5" w:rsidRDefault="00C020A3" w:rsidP="00F41981">
      <w:pPr>
        <w:pStyle w:val="EndNoteBibliography"/>
        <w:spacing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t>Wang Q, Garrity GM, Tiedje JM and Cole JR 2007. Naive Bayesian classifier for rapid assignment of rRNA sequences into the new bacterial taxonomy. Applied and Environmental Microbiology 73, 5261.</w:t>
      </w:r>
    </w:p>
    <w:p w:rsidR="00C020A3" w:rsidRPr="008C41B5" w:rsidRDefault="00C020A3" w:rsidP="00F41981">
      <w:pPr>
        <w:pStyle w:val="EndNoteBibliography"/>
        <w:spacing w:line="276" w:lineRule="auto"/>
        <w:ind w:left="630" w:hanging="630"/>
        <w:rPr>
          <w:rFonts w:asciiTheme="minorBidi" w:hAnsiTheme="minorBidi" w:cstheme="minorBidi"/>
          <w:i/>
          <w:iCs/>
          <w:sz w:val="24"/>
          <w:szCs w:val="24"/>
        </w:rPr>
      </w:pPr>
      <w:r w:rsidRPr="008C41B5">
        <w:rPr>
          <w:rFonts w:asciiTheme="minorBidi" w:hAnsiTheme="minorBidi" w:cstheme="minorBidi"/>
          <w:i/>
          <w:iCs/>
          <w:sz w:val="24"/>
          <w:szCs w:val="24"/>
        </w:rPr>
        <w:t>S4.</w:t>
      </w:r>
      <w:r w:rsidR="002C267E">
        <w:rPr>
          <w:rFonts w:asciiTheme="minorBidi" w:hAnsiTheme="minorBidi" w:cstheme="minorBidi"/>
          <w:i/>
          <w:iCs/>
          <w:sz w:val="24"/>
          <w:szCs w:val="24"/>
        </w:rPr>
        <w:t>2</w:t>
      </w:r>
      <w:r w:rsidRPr="008C41B5">
        <w:rPr>
          <w:rFonts w:asciiTheme="minorBidi" w:hAnsiTheme="minorBidi" w:cstheme="minorBidi"/>
          <w:i/>
          <w:iCs/>
          <w:sz w:val="24"/>
          <w:szCs w:val="24"/>
        </w:rPr>
        <w:t>. References cited in the manuscript</w:t>
      </w:r>
    </w:p>
    <w:p w:rsidR="002B02AA" w:rsidRPr="008C41B5" w:rsidRDefault="002B02AA" w:rsidP="00F41981">
      <w:pPr>
        <w:pStyle w:val="EndNoteBibliography"/>
        <w:spacing w:line="276" w:lineRule="auto"/>
        <w:ind w:left="810" w:hanging="810"/>
        <w:rPr>
          <w:rFonts w:asciiTheme="minorBidi" w:hAnsiTheme="minorBidi" w:cstheme="minorBidi"/>
          <w:sz w:val="24"/>
          <w:szCs w:val="24"/>
        </w:rPr>
      </w:pPr>
      <w:r w:rsidRPr="008C41B5">
        <w:rPr>
          <w:rFonts w:asciiTheme="minorBidi" w:hAnsiTheme="minorBidi" w:cstheme="minorBidi"/>
          <w:sz w:val="24"/>
          <w:szCs w:val="24"/>
        </w:rPr>
        <w:t xml:space="preserve">Russell J, Garner M and Flint J 2002. Allisonella histiformans, sp. nov., a novel bacterium that produces histamine, utilizes histidine as its sole energy source, and could play a role in bovine and equine laminitis. </w:t>
      </w:r>
      <w:r w:rsidR="008C4CB2">
        <w:rPr>
          <w:rFonts w:asciiTheme="minorBidi" w:hAnsiTheme="minorBidi" w:cstheme="minorBidi"/>
          <w:sz w:val="24"/>
          <w:szCs w:val="24"/>
        </w:rPr>
        <w:t>Systematic and Applied Microbiology</w:t>
      </w:r>
      <w:r w:rsidRPr="008C41B5">
        <w:rPr>
          <w:rFonts w:asciiTheme="minorBidi" w:hAnsiTheme="minorBidi" w:cstheme="minorBidi"/>
          <w:sz w:val="24"/>
          <w:szCs w:val="24"/>
        </w:rPr>
        <w:t xml:space="preserve"> 25, 498-506.</w:t>
      </w:r>
    </w:p>
    <w:p w:rsidR="002B02AA" w:rsidRPr="008C41B5" w:rsidRDefault="002B02AA" w:rsidP="00F41981">
      <w:pPr>
        <w:pStyle w:val="EndNoteBibliography"/>
        <w:spacing w:line="276" w:lineRule="auto"/>
        <w:ind w:left="810" w:hanging="810"/>
        <w:rPr>
          <w:rFonts w:asciiTheme="minorBidi" w:hAnsiTheme="minorBidi" w:cstheme="minorBidi"/>
          <w:sz w:val="24"/>
          <w:szCs w:val="24"/>
        </w:rPr>
      </w:pPr>
      <w:r w:rsidRPr="008C41B5">
        <w:rPr>
          <w:rFonts w:asciiTheme="minorBidi" w:hAnsiTheme="minorBidi" w:cstheme="minorBidi"/>
          <w:sz w:val="24"/>
          <w:szCs w:val="24"/>
        </w:rPr>
        <w:t>Stewart D 1977. Biochemical and biological studies on the lipopolysaccharide of Ba</w:t>
      </w:r>
      <w:r w:rsidR="00A374A4">
        <w:rPr>
          <w:rFonts w:asciiTheme="minorBidi" w:hAnsiTheme="minorBidi" w:cstheme="minorBidi"/>
          <w:sz w:val="24"/>
          <w:szCs w:val="24"/>
        </w:rPr>
        <w:t>cteroides nodosus. Research in Veterinary S</w:t>
      </w:r>
      <w:r w:rsidRPr="008C41B5">
        <w:rPr>
          <w:rFonts w:asciiTheme="minorBidi" w:hAnsiTheme="minorBidi" w:cstheme="minorBidi"/>
          <w:sz w:val="24"/>
          <w:szCs w:val="24"/>
        </w:rPr>
        <w:t>cience 23, 319-325.</w:t>
      </w:r>
    </w:p>
    <w:p w:rsidR="00C020A3" w:rsidRPr="008C41B5" w:rsidRDefault="00C020A3" w:rsidP="00F41981">
      <w:pPr>
        <w:pStyle w:val="EndNoteBibliography"/>
        <w:tabs>
          <w:tab w:val="left" w:pos="90"/>
        </w:tabs>
        <w:spacing w:after="0" w:line="276" w:lineRule="auto"/>
        <w:ind w:left="630" w:hanging="630"/>
        <w:jc w:val="both"/>
        <w:rPr>
          <w:rFonts w:asciiTheme="minorBidi" w:hAnsiTheme="minorBidi" w:cstheme="minorBidi"/>
          <w:sz w:val="24"/>
          <w:szCs w:val="24"/>
        </w:rPr>
      </w:pPr>
      <w:r w:rsidRPr="008C41B5">
        <w:rPr>
          <w:rFonts w:asciiTheme="minorBidi" w:hAnsiTheme="minorBidi" w:cstheme="minorBidi"/>
          <w:sz w:val="24"/>
          <w:szCs w:val="24"/>
        </w:rPr>
        <w:t>Ye H, Liu J, Feng P, Zhu W and Mao S 2016. Grain-rich diets altered the colonic fermentation and mucosa-associated bacterial communities and induced mucosal</w:t>
      </w:r>
      <w:r w:rsidR="00A374A4">
        <w:rPr>
          <w:rFonts w:asciiTheme="minorBidi" w:hAnsiTheme="minorBidi" w:cstheme="minorBidi"/>
          <w:sz w:val="24"/>
          <w:szCs w:val="24"/>
        </w:rPr>
        <w:t xml:space="preserve"> injuries in goats. Scientific R</w:t>
      </w:r>
      <w:r w:rsidRPr="008C41B5">
        <w:rPr>
          <w:rFonts w:asciiTheme="minorBidi" w:hAnsiTheme="minorBidi" w:cstheme="minorBidi"/>
          <w:sz w:val="24"/>
          <w:szCs w:val="24"/>
        </w:rPr>
        <w:t>eports 6</w:t>
      </w:r>
      <w:r w:rsidR="00143C32">
        <w:rPr>
          <w:rFonts w:asciiTheme="minorBidi" w:hAnsiTheme="minorBidi" w:cstheme="minorBidi"/>
          <w:sz w:val="24"/>
          <w:szCs w:val="24"/>
        </w:rPr>
        <w:t>, 20329</w:t>
      </w:r>
      <w:r w:rsidRPr="008C41B5">
        <w:rPr>
          <w:rFonts w:asciiTheme="minorBidi" w:hAnsiTheme="minorBidi" w:cstheme="minorBidi"/>
          <w:sz w:val="24"/>
          <w:szCs w:val="24"/>
        </w:rPr>
        <w:t>.</w:t>
      </w:r>
      <w:r w:rsidR="0000353C">
        <w:rPr>
          <w:rFonts w:asciiTheme="minorBidi" w:hAnsiTheme="minorBidi" w:cstheme="minorBidi"/>
          <w:sz w:val="24"/>
          <w:szCs w:val="24"/>
        </w:rPr>
        <w:t xml:space="preserve"> </w:t>
      </w:r>
    </w:p>
    <w:p w:rsidR="00C020A3" w:rsidRPr="008C41B5" w:rsidRDefault="00C020A3" w:rsidP="00F41981">
      <w:pPr>
        <w:pStyle w:val="EndNoteBibliography"/>
        <w:tabs>
          <w:tab w:val="left" w:pos="90"/>
        </w:tabs>
        <w:spacing w:after="0" w:line="276" w:lineRule="auto"/>
        <w:ind w:left="630" w:hanging="630"/>
        <w:jc w:val="both"/>
        <w:rPr>
          <w:rFonts w:asciiTheme="minorBidi" w:hAnsiTheme="minorBidi" w:cstheme="minorBidi"/>
          <w:sz w:val="24"/>
          <w:szCs w:val="24"/>
        </w:rPr>
      </w:pPr>
      <w:r w:rsidRPr="008C41B5">
        <w:rPr>
          <w:rFonts w:asciiTheme="minorBidi" w:hAnsiTheme="minorBidi" w:cstheme="minorBidi"/>
          <w:sz w:val="24"/>
          <w:szCs w:val="24"/>
        </w:rPr>
        <w:t xml:space="preserve">Ze X, Duncan SH, Louis P and Flint HJ 2012. Ruminococcus bromii is a keystone species for the degradation of resistant starch in the human colon. The </w:t>
      </w:r>
      <w:r w:rsidR="00A374A4" w:rsidRPr="008C41B5">
        <w:rPr>
          <w:rFonts w:asciiTheme="minorBidi" w:hAnsiTheme="minorBidi" w:cstheme="minorBidi"/>
          <w:sz w:val="24"/>
          <w:szCs w:val="24"/>
        </w:rPr>
        <w:t>ISME</w:t>
      </w:r>
      <w:r w:rsidRPr="008C41B5">
        <w:rPr>
          <w:rFonts w:asciiTheme="minorBidi" w:hAnsiTheme="minorBidi" w:cstheme="minorBidi"/>
          <w:sz w:val="24"/>
          <w:szCs w:val="24"/>
        </w:rPr>
        <w:t xml:space="preserve"> Journal 6, 1535-1543.</w:t>
      </w:r>
    </w:p>
    <w:p w:rsidR="00C020A3" w:rsidRPr="008C41B5" w:rsidRDefault="00C020A3" w:rsidP="00F41981">
      <w:pPr>
        <w:pStyle w:val="EndNoteBibliography"/>
        <w:tabs>
          <w:tab w:val="left" w:pos="90"/>
        </w:tabs>
        <w:spacing w:after="0" w:line="276" w:lineRule="auto"/>
        <w:ind w:left="630" w:hanging="630"/>
        <w:jc w:val="both"/>
        <w:rPr>
          <w:rFonts w:asciiTheme="minorBidi" w:hAnsiTheme="minorBidi" w:cstheme="minorBidi"/>
          <w:sz w:val="24"/>
          <w:szCs w:val="24"/>
        </w:rPr>
      </w:pPr>
      <w:r w:rsidRPr="008C41B5">
        <w:rPr>
          <w:rFonts w:asciiTheme="minorBidi" w:hAnsiTheme="minorBidi" w:cstheme="minorBidi"/>
          <w:sz w:val="24"/>
          <w:szCs w:val="24"/>
        </w:rPr>
        <w:t>Zhao L, Meng Q, Ren L, Liu W, Zhang X, Huo Y and Zhou Z 2015. Effects of nitrate addition on rumen fermentation, bacterial biodiversity and abundance. Asian-Aust</w:t>
      </w:r>
      <w:r w:rsidR="00A374A4">
        <w:rPr>
          <w:rFonts w:asciiTheme="minorBidi" w:hAnsiTheme="minorBidi" w:cstheme="minorBidi"/>
          <w:sz w:val="24"/>
          <w:szCs w:val="24"/>
        </w:rPr>
        <w:t>ralasian Journal of Animal S</w:t>
      </w:r>
      <w:r w:rsidRPr="008C41B5">
        <w:rPr>
          <w:rFonts w:asciiTheme="minorBidi" w:hAnsiTheme="minorBidi" w:cstheme="minorBidi"/>
          <w:sz w:val="24"/>
          <w:szCs w:val="24"/>
        </w:rPr>
        <w:t>ciences 28, 1433.</w:t>
      </w:r>
    </w:p>
    <w:p w:rsidR="00C020A3" w:rsidRPr="008C41B5" w:rsidRDefault="00C020A3" w:rsidP="00F41981">
      <w:pPr>
        <w:pStyle w:val="EndNoteBibliography"/>
        <w:spacing w:line="276" w:lineRule="auto"/>
        <w:ind w:left="630" w:hanging="630"/>
        <w:rPr>
          <w:rFonts w:asciiTheme="minorBidi" w:hAnsiTheme="minorBidi" w:cstheme="minorBidi"/>
          <w:sz w:val="24"/>
          <w:szCs w:val="24"/>
        </w:rPr>
      </w:pPr>
      <w:r w:rsidRPr="008C41B5">
        <w:rPr>
          <w:rFonts w:asciiTheme="minorBidi" w:hAnsiTheme="minorBidi" w:cstheme="minorBidi"/>
          <w:sz w:val="24"/>
          <w:szCs w:val="24"/>
        </w:rPr>
        <w:t>Zhao S, Wang J and Bu D 2014. Pyrosequencing-based profiling of bacterial 16S rRNA genes identifies the unique Proteobacteria attached to the rumen epithelium of bovines. J</w:t>
      </w:r>
      <w:r w:rsidR="00DF1BFB" w:rsidRPr="008C41B5">
        <w:rPr>
          <w:rFonts w:asciiTheme="minorBidi" w:hAnsiTheme="minorBidi" w:cstheme="minorBidi"/>
          <w:sz w:val="24"/>
          <w:szCs w:val="24"/>
        </w:rPr>
        <w:t>ournal of</w:t>
      </w:r>
      <w:r w:rsidRPr="008C41B5">
        <w:rPr>
          <w:rFonts w:asciiTheme="minorBidi" w:hAnsiTheme="minorBidi" w:cstheme="minorBidi"/>
          <w:sz w:val="24"/>
          <w:szCs w:val="24"/>
        </w:rPr>
        <w:t xml:space="preserve"> Dairy Sci</w:t>
      </w:r>
      <w:r w:rsidR="00DF1BFB" w:rsidRPr="008C41B5">
        <w:rPr>
          <w:rFonts w:asciiTheme="minorBidi" w:hAnsiTheme="minorBidi" w:cstheme="minorBidi"/>
          <w:sz w:val="24"/>
          <w:szCs w:val="24"/>
        </w:rPr>
        <w:t>ence</w:t>
      </w:r>
      <w:r w:rsidRPr="008C41B5">
        <w:rPr>
          <w:rFonts w:asciiTheme="minorBidi" w:hAnsiTheme="minorBidi" w:cstheme="minorBidi"/>
          <w:sz w:val="24"/>
          <w:szCs w:val="24"/>
        </w:rPr>
        <w:t xml:space="preserve"> 97, 869-870</w:t>
      </w:r>
    </w:p>
    <w:p w:rsidR="00C020A3" w:rsidRPr="008C41B5" w:rsidRDefault="008A2ACF" w:rsidP="00F41981">
      <w:pPr>
        <w:rPr>
          <w:rFonts w:asciiTheme="minorBidi" w:hAnsiTheme="minorBidi"/>
          <w:sz w:val="24"/>
          <w:szCs w:val="24"/>
          <w:lang w:eastAsia="zh-CN"/>
        </w:rPr>
      </w:pPr>
      <w:r w:rsidRPr="008C41B5">
        <w:rPr>
          <w:rFonts w:asciiTheme="minorBidi" w:hAnsiTheme="minorBidi"/>
          <w:sz w:val="24"/>
          <w:szCs w:val="24"/>
          <w:lang w:eastAsia="zh-CN"/>
        </w:rPr>
        <w:fldChar w:fldCharType="end"/>
      </w:r>
    </w:p>
    <w:p w:rsidR="00C020A3" w:rsidRPr="008C41B5" w:rsidRDefault="00C020A3" w:rsidP="00F41981">
      <w:pPr>
        <w:rPr>
          <w:rFonts w:asciiTheme="minorBidi" w:hAnsiTheme="minorBidi"/>
          <w:b/>
          <w:bCs/>
          <w:sz w:val="24"/>
          <w:szCs w:val="24"/>
        </w:rPr>
      </w:pPr>
    </w:p>
    <w:p w:rsidR="00FB7B14" w:rsidRPr="008C41B5" w:rsidRDefault="00FB7B14" w:rsidP="00F41981">
      <w:pPr>
        <w:rPr>
          <w:rFonts w:asciiTheme="minorBidi" w:hAnsiTheme="minorBidi"/>
          <w:b/>
          <w:bCs/>
          <w:sz w:val="24"/>
          <w:szCs w:val="24"/>
        </w:rPr>
      </w:pPr>
    </w:p>
    <w:p w:rsidR="00A31829" w:rsidRPr="008C41B5" w:rsidRDefault="00A31829" w:rsidP="00F41981">
      <w:pPr>
        <w:rPr>
          <w:rFonts w:ascii="Arial" w:hAnsi="Arial" w:cs="Arial"/>
        </w:rPr>
      </w:pPr>
      <w:r w:rsidRPr="008C41B5">
        <w:rPr>
          <w:rFonts w:asciiTheme="minorBidi" w:hAnsiTheme="minorBidi"/>
          <w:b/>
          <w:bCs/>
          <w:sz w:val="24"/>
          <w:szCs w:val="24"/>
        </w:rPr>
        <w:t xml:space="preserve">Table </w:t>
      </w:r>
      <w:r w:rsidRPr="008C41B5">
        <w:rPr>
          <w:rFonts w:asciiTheme="minorBidi" w:hAnsiTheme="minorBidi"/>
          <w:b/>
          <w:bCs/>
          <w:sz w:val="24"/>
          <w:szCs w:val="24"/>
          <w:lang w:eastAsia="zh-CN"/>
        </w:rPr>
        <w:t>S</w:t>
      </w:r>
      <w:r w:rsidRPr="008C41B5">
        <w:rPr>
          <w:rFonts w:asciiTheme="minorBidi" w:hAnsiTheme="minorBidi"/>
          <w:b/>
          <w:bCs/>
          <w:sz w:val="24"/>
          <w:szCs w:val="24"/>
        </w:rPr>
        <w:t>1</w:t>
      </w:r>
      <w:r w:rsidRPr="008C41B5">
        <w:rPr>
          <w:rFonts w:asciiTheme="minorBidi" w:hAnsiTheme="minorBidi"/>
          <w:bCs/>
        </w:rPr>
        <w:t xml:space="preserve"> </w:t>
      </w:r>
      <w:r w:rsidR="00B12C43" w:rsidRPr="008C41B5">
        <w:rPr>
          <w:rFonts w:asciiTheme="minorBidi" w:hAnsiTheme="minorBidi"/>
          <w:bCs/>
          <w:i/>
          <w:sz w:val="24"/>
          <w:szCs w:val="24"/>
        </w:rPr>
        <w:t>Experimental d</w:t>
      </w:r>
      <w:r w:rsidRPr="008C41B5">
        <w:rPr>
          <w:rFonts w:asciiTheme="minorBidi" w:hAnsiTheme="minorBidi"/>
          <w:bCs/>
          <w:i/>
          <w:sz w:val="24"/>
          <w:szCs w:val="24"/>
        </w:rPr>
        <w:t>iet</w:t>
      </w:r>
      <w:r w:rsidR="00B12C43" w:rsidRPr="008C41B5">
        <w:rPr>
          <w:rFonts w:asciiTheme="minorBidi" w:hAnsiTheme="minorBidi"/>
          <w:bCs/>
          <w:i/>
          <w:sz w:val="24"/>
          <w:szCs w:val="24"/>
        </w:rPr>
        <w:t>s</w:t>
      </w:r>
      <w:r w:rsidRPr="008C41B5">
        <w:rPr>
          <w:rFonts w:asciiTheme="minorBidi" w:hAnsiTheme="minorBidi"/>
          <w:bCs/>
          <w:i/>
          <w:sz w:val="24"/>
          <w:szCs w:val="24"/>
        </w:rPr>
        <w:t xml:space="preserve"> ingredients and proximate analysis</w:t>
      </w:r>
      <w:r w:rsidR="00FB7B14" w:rsidRPr="008C41B5">
        <w:rPr>
          <w:rFonts w:asciiTheme="minorBidi" w:hAnsiTheme="minorBidi"/>
          <w:bCs/>
          <w:i/>
          <w:sz w:val="24"/>
          <w:szCs w:val="24"/>
        </w:rPr>
        <w:t xml:space="preserve"> of </w:t>
      </w:r>
      <w:r w:rsidR="00FB7B14" w:rsidRPr="008C41B5">
        <w:rPr>
          <w:rFonts w:ascii="Arial" w:hAnsi="Arial" w:cs="Arial"/>
          <w:bCs/>
          <w:i/>
          <w:sz w:val="24"/>
          <w:szCs w:val="24"/>
        </w:rPr>
        <w:t xml:space="preserve">sheep </w:t>
      </w:r>
      <w:r w:rsidR="00FB7B14" w:rsidRPr="008C41B5">
        <w:rPr>
          <w:rFonts w:ascii="Arial" w:eastAsia="SimSun" w:hAnsi="Arial" w:cs="Arial"/>
          <w:bCs/>
          <w:i/>
          <w:sz w:val="24"/>
          <w:szCs w:val="24"/>
        </w:rPr>
        <w:t xml:space="preserve">fed </w:t>
      </w:r>
      <w:r w:rsidR="008C41B5" w:rsidRPr="008C41B5">
        <w:rPr>
          <w:rFonts w:ascii="Arial" w:eastAsia="SimSun" w:hAnsi="Arial" w:cs="Arial"/>
          <w:bCs/>
          <w:i/>
          <w:sz w:val="24"/>
          <w:szCs w:val="24"/>
        </w:rPr>
        <w:t>h</w:t>
      </w:r>
      <w:r w:rsidR="00FB7B14" w:rsidRPr="008C41B5">
        <w:rPr>
          <w:rFonts w:ascii="Arial" w:eastAsia="SimSun" w:hAnsi="Arial" w:cs="Arial"/>
          <w:bCs/>
          <w:i/>
          <w:sz w:val="24"/>
          <w:szCs w:val="24"/>
        </w:rPr>
        <w:t>ay (CON) or abruptly shifted to high-grain diet for 7 (HG7), 14 (HG14) or 28 (HG28) days</w:t>
      </w:r>
    </w:p>
    <w:tbl>
      <w:tblPr>
        <w:tblW w:w="0" w:type="auto"/>
        <w:tblBorders>
          <w:top w:val="single" w:sz="12" w:space="0" w:color="008000"/>
          <w:bottom w:val="single" w:sz="12" w:space="0" w:color="008000"/>
        </w:tblBorders>
        <w:tblLook w:val="04A0" w:firstRow="1" w:lastRow="0" w:firstColumn="1" w:lastColumn="0" w:noHBand="0" w:noVBand="1"/>
      </w:tblPr>
      <w:tblGrid>
        <w:gridCol w:w="3566"/>
        <w:gridCol w:w="1986"/>
        <w:gridCol w:w="2760"/>
      </w:tblGrid>
      <w:tr w:rsidR="008C41B5" w:rsidRPr="008C41B5" w:rsidTr="00D519E6">
        <w:trPr>
          <w:trHeight w:val="512"/>
        </w:trPr>
        <w:tc>
          <w:tcPr>
            <w:tcW w:w="3652" w:type="dxa"/>
            <w:vMerge w:val="restart"/>
            <w:tcBorders>
              <w:top w:val="single" w:sz="4" w:space="0" w:color="000000"/>
              <w:bottom w:val="single" w:sz="6" w:space="0" w:color="008000"/>
            </w:tcBorders>
            <w:shd w:val="clear" w:color="auto" w:fill="auto"/>
          </w:tcPr>
          <w:p w:rsidR="00A31829" w:rsidRPr="008C41B5" w:rsidRDefault="00A31829" w:rsidP="00F41981">
            <w:pPr>
              <w:spacing w:after="0"/>
              <w:rPr>
                <w:rFonts w:asciiTheme="minorBidi" w:hAnsiTheme="minorBidi"/>
                <w:bCs/>
              </w:rPr>
            </w:pPr>
            <w:r w:rsidRPr="008C41B5">
              <w:rPr>
                <w:rFonts w:asciiTheme="minorBidi" w:hAnsiTheme="minorBidi"/>
                <w:bCs/>
              </w:rPr>
              <w:t>Item</w:t>
            </w:r>
          </w:p>
        </w:tc>
        <w:tc>
          <w:tcPr>
            <w:tcW w:w="4870" w:type="dxa"/>
            <w:gridSpan w:val="2"/>
            <w:tcBorders>
              <w:top w:val="single" w:sz="4" w:space="0" w:color="000000"/>
              <w:bottom w:val="single" w:sz="4" w:space="0" w:color="auto"/>
            </w:tcBorders>
            <w:shd w:val="clear" w:color="auto" w:fill="auto"/>
          </w:tcPr>
          <w:p w:rsidR="00A31829" w:rsidRPr="008C41B5" w:rsidRDefault="00A31829" w:rsidP="00F41981">
            <w:pPr>
              <w:spacing w:after="0"/>
              <w:jc w:val="center"/>
              <w:rPr>
                <w:rFonts w:asciiTheme="minorBidi" w:hAnsiTheme="minorBidi"/>
                <w:bCs/>
              </w:rPr>
            </w:pPr>
            <w:r w:rsidRPr="008C41B5">
              <w:rPr>
                <w:rFonts w:asciiTheme="minorBidi" w:hAnsiTheme="minorBidi"/>
                <w:bCs/>
              </w:rPr>
              <w:t>Diet</w:t>
            </w:r>
          </w:p>
        </w:tc>
      </w:tr>
      <w:tr w:rsidR="008C41B5" w:rsidRPr="008C41B5" w:rsidTr="00D519E6">
        <w:trPr>
          <w:trHeight w:val="512"/>
        </w:trPr>
        <w:tc>
          <w:tcPr>
            <w:tcW w:w="3652" w:type="dxa"/>
            <w:vMerge/>
            <w:tcBorders>
              <w:bottom w:val="single" w:sz="4" w:space="0" w:color="auto"/>
            </w:tcBorders>
            <w:shd w:val="clear" w:color="auto" w:fill="auto"/>
          </w:tcPr>
          <w:p w:rsidR="00A31829" w:rsidRPr="008C41B5" w:rsidRDefault="00A31829" w:rsidP="00F41981">
            <w:pPr>
              <w:spacing w:after="0"/>
              <w:jc w:val="center"/>
              <w:rPr>
                <w:rFonts w:asciiTheme="minorBidi" w:hAnsiTheme="minorBidi"/>
              </w:rPr>
            </w:pPr>
          </w:p>
        </w:tc>
        <w:tc>
          <w:tcPr>
            <w:tcW w:w="2029" w:type="dxa"/>
            <w:tcBorders>
              <w:top w:val="single" w:sz="4" w:space="0" w:color="auto"/>
              <w:bottom w:val="single" w:sz="4" w:space="0" w:color="auto"/>
            </w:tcBorders>
            <w:shd w:val="clear" w:color="auto" w:fill="auto"/>
          </w:tcPr>
          <w:p w:rsidR="00A31829" w:rsidRPr="008C41B5" w:rsidRDefault="00411224" w:rsidP="00F41981">
            <w:pPr>
              <w:spacing w:after="0"/>
              <w:jc w:val="center"/>
              <w:rPr>
                <w:rFonts w:asciiTheme="minorBidi" w:hAnsiTheme="minorBidi"/>
                <w:bCs/>
                <w:vertAlign w:val="superscript"/>
              </w:rPr>
            </w:pPr>
            <w:r w:rsidRPr="008C41B5">
              <w:rPr>
                <w:rFonts w:asciiTheme="minorBidi" w:hAnsiTheme="minorBidi"/>
                <w:bCs/>
              </w:rPr>
              <w:t>Control</w:t>
            </w:r>
            <w:r w:rsidR="00435838" w:rsidRPr="008C41B5">
              <w:rPr>
                <w:rFonts w:asciiTheme="minorBidi" w:hAnsiTheme="minorBidi"/>
                <w:bCs/>
              </w:rPr>
              <w:t xml:space="preserve"> </w:t>
            </w:r>
          </w:p>
        </w:tc>
        <w:tc>
          <w:tcPr>
            <w:tcW w:w="2841" w:type="dxa"/>
            <w:tcBorders>
              <w:top w:val="single" w:sz="4" w:space="0" w:color="auto"/>
              <w:bottom w:val="single" w:sz="4" w:space="0" w:color="auto"/>
            </w:tcBorders>
            <w:shd w:val="clear" w:color="auto" w:fill="auto"/>
          </w:tcPr>
          <w:p w:rsidR="00A31829" w:rsidRPr="008C41B5" w:rsidRDefault="00A31829" w:rsidP="00F41981">
            <w:pPr>
              <w:spacing w:after="0"/>
              <w:jc w:val="center"/>
              <w:rPr>
                <w:rFonts w:asciiTheme="minorBidi" w:hAnsiTheme="minorBidi"/>
                <w:bCs/>
              </w:rPr>
            </w:pPr>
            <w:r w:rsidRPr="008C41B5">
              <w:rPr>
                <w:rFonts w:asciiTheme="minorBidi" w:hAnsiTheme="minorBidi"/>
                <w:bCs/>
              </w:rPr>
              <w:t>High</w:t>
            </w:r>
            <w:r w:rsidR="00435838" w:rsidRPr="008C41B5">
              <w:rPr>
                <w:rFonts w:asciiTheme="minorBidi" w:hAnsiTheme="minorBidi"/>
                <w:bCs/>
              </w:rPr>
              <w:t>-</w:t>
            </w:r>
            <w:r w:rsidRPr="008C41B5">
              <w:rPr>
                <w:rFonts w:asciiTheme="minorBidi" w:hAnsiTheme="minorBidi"/>
                <w:bCs/>
              </w:rPr>
              <w:t xml:space="preserve">grain </w:t>
            </w:r>
          </w:p>
        </w:tc>
      </w:tr>
      <w:tr w:rsidR="008C41B5" w:rsidRPr="008C41B5" w:rsidTr="00D519E6">
        <w:trPr>
          <w:trHeight w:val="512"/>
        </w:trPr>
        <w:tc>
          <w:tcPr>
            <w:tcW w:w="3652" w:type="dxa"/>
            <w:tcBorders>
              <w:top w:val="single" w:sz="4" w:space="0" w:color="auto"/>
            </w:tcBorders>
            <w:shd w:val="clear" w:color="auto" w:fill="auto"/>
          </w:tcPr>
          <w:p w:rsidR="00A31829" w:rsidRPr="008C41B5" w:rsidRDefault="00A31829" w:rsidP="00F41981">
            <w:pPr>
              <w:spacing w:after="0"/>
              <w:rPr>
                <w:rFonts w:asciiTheme="minorBidi" w:hAnsiTheme="minorBidi"/>
                <w:bCs/>
                <w:lang w:eastAsia="zh-CN"/>
              </w:rPr>
            </w:pPr>
            <w:r w:rsidRPr="008C41B5">
              <w:rPr>
                <w:rFonts w:asciiTheme="minorBidi" w:hAnsiTheme="minorBidi"/>
                <w:bCs/>
              </w:rPr>
              <w:t>Ingredient composition, DM</w:t>
            </w:r>
            <w:r w:rsidR="009F679C" w:rsidRPr="008C41B5">
              <w:rPr>
                <w:rFonts w:asciiTheme="minorBidi" w:hAnsiTheme="minorBidi"/>
                <w:bCs/>
                <w:lang w:eastAsia="zh-CN"/>
              </w:rPr>
              <w:t xml:space="preserve"> %</w:t>
            </w:r>
          </w:p>
        </w:tc>
        <w:tc>
          <w:tcPr>
            <w:tcW w:w="2029" w:type="dxa"/>
            <w:tcBorders>
              <w:top w:val="single" w:sz="4" w:space="0" w:color="auto"/>
            </w:tcBorders>
            <w:shd w:val="clear" w:color="auto" w:fill="auto"/>
          </w:tcPr>
          <w:p w:rsidR="00A31829" w:rsidRPr="008C41B5" w:rsidRDefault="00A31829" w:rsidP="00F41981">
            <w:pPr>
              <w:spacing w:after="0"/>
              <w:rPr>
                <w:rFonts w:asciiTheme="minorBidi" w:hAnsiTheme="minorBidi"/>
              </w:rPr>
            </w:pPr>
          </w:p>
        </w:tc>
        <w:tc>
          <w:tcPr>
            <w:tcW w:w="2841" w:type="dxa"/>
            <w:tcBorders>
              <w:top w:val="single" w:sz="4" w:space="0" w:color="auto"/>
            </w:tcBorders>
            <w:shd w:val="clear" w:color="auto" w:fill="auto"/>
          </w:tcPr>
          <w:p w:rsidR="00A31829" w:rsidRPr="008C41B5" w:rsidRDefault="00A31829" w:rsidP="00F41981">
            <w:pPr>
              <w:spacing w:after="0"/>
              <w:rPr>
                <w:rFonts w:asciiTheme="minorBidi" w:hAnsiTheme="minorBidi"/>
              </w:rPr>
            </w:pP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Oat hay</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63.40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26.00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Alfalfa hay</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33.00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14.00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Corn meal</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34.20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Wheat meal</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18.00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Soybean meal</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4.20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CaCO</w:t>
            </w:r>
            <w:r w:rsidRPr="008C41B5">
              <w:rPr>
                <w:rFonts w:asciiTheme="minorBidi" w:hAnsiTheme="minorBidi"/>
                <w:bCs/>
                <w:vertAlign w:val="subscript"/>
              </w:rPr>
              <w:t>3</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1.00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1.00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NaCl, salt</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0.40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0.40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CaHPO</w:t>
            </w:r>
            <w:r w:rsidRPr="008C41B5">
              <w:rPr>
                <w:rFonts w:asciiTheme="minorBidi" w:hAnsiTheme="minorBidi"/>
                <w:bCs/>
                <w:vertAlign w:val="subscript"/>
              </w:rPr>
              <w:t>4</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1.20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1.20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3"/>
              <w:rPr>
                <w:rFonts w:asciiTheme="minorBidi" w:hAnsiTheme="minorBidi"/>
                <w:bCs/>
                <w:lang w:eastAsia="zh-CN"/>
              </w:rPr>
            </w:pPr>
            <w:r w:rsidRPr="008C41B5">
              <w:rPr>
                <w:rFonts w:asciiTheme="minorBidi" w:hAnsiTheme="minorBidi"/>
                <w:bCs/>
              </w:rPr>
              <w:t>Mineral and vitamin supplement</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1.00</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1.00</w:t>
            </w:r>
          </w:p>
        </w:tc>
      </w:tr>
      <w:tr w:rsidR="008C41B5" w:rsidRPr="008C41B5" w:rsidTr="00D519E6">
        <w:trPr>
          <w:trHeight w:val="512"/>
        </w:trPr>
        <w:tc>
          <w:tcPr>
            <w:tcW w:w="3652" w:type="dxa"/>
            <w:shd w:val="clear" w:color="auto" w:fill="auto"/>
          </w:tcPr>
          <w:p w:rsidR="00A31829" w:rsidRPr="008C41B5" w:rsidRDefault="00A31829" w:rsidP="00F41981">
            <w:pPr>
              <w:spacing w:after="0"/>
              <w:ind w:hanging="17"/>
              <w:rPr>
                <w:rFonts w:asciiTheme="minorBidi" w:hAnsiTheme="minorBidi"/>
                <w:bCs/>
                <w:lang w:eastAsia="zh-CN"/>
              </w:rPr>
            </w:pPr>
            <w:r w:rsidRPr="008C41B5">
              <w:rPr>
                <w:rFonts w:asciiTheme="minorBidi" w:hAnsiTheme="minorBidi"/>
                <w:bCs/>
              </w:rPr>
              <w:t>Nutrient composition</w:t>
            </w:r>
          </w:p>
        </w:tc>
        <w:tc>
          <w:tcPr>
            <w:tcW w:w="2029" w:type="dxa"/>
            <w:shd w:val="clear" w:color="auto" w:fill="auto"/>
          </w:tcPr>
          <w:p w:rsidR="00A31829" w:rsidRPr="008C41B5" w:rsidRDefault="00A31829" w:rsidP="00F41981">
            <w:pPr>
              <w:spacing w:after="0"/>
              <w:jc w:val="center"/>
              <w:rPr>
                <w:rFonts w:asciiTheme="minorBidi" w:hAnsiTheme="minorBidi"/>
              </w:rPr>
            </w:pPr>
          </w:p>
        </w:tc>
        <w:tc>
          <w:tcPr>
            <w:tcW w:w="2841" w:type="dxa"/>
            <w:shd w:val="clear" w:color="auto" w:fill="auto"/>
          </w:tcPr>
          <w:p w:rsidR="00A31829" w:rsidRPr="008C41B5" w:rsidRDefault="00A31829" w:rsidP="00F41981">
            <w:pPr>
              <w:spacing w:after="0"/>
              <w:jc w:val="center"/>
              <w:rPr>
                <w:rFonts w:asciiTheme="minorBidi" w:hAnsiTheme="minorBidi"/>
              </w:rPr>
            </w:pP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DE, MJ/kg DM</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8.88</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11.73</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Crude protein, DM</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11.18</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11.92</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Crude fat, DM</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2.09</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2.49</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Crude fiber, DM</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28.41</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12.90</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Neutral detergent fiber, DM</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44.45</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24.54</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Acid detergent fiber, DM</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19.52</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10.15</w:t>
            </w:r>
          </w:p>
        </w:tc>
      </w:tr>
      <w:tr w:rsidR="008C41B5" w:rsidRPr="008C41B5" w:rsidTr="00D519E6">
        <w:trPr>
          <w:trHeight w:val="512"/>
        </w:trPr>
        <w:tc>
          <w:tcPr>
            <w:tcW w:w="3652" w:type="dxa"/>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Crude ash, DM</w:t>
            </w:r>
          </w:p>
        </w:tc>
        <w:tc>
          <w:tcPr>
            <w:tcW w:w="2029"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8.34</w:t>
            </w:r>
          </w:p>
        </w:tc>
        <w:tc>
          <w:tcPr>
            <w:tcW w:w="2841" w:type="dxa"/>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4.53</w:t>
            </w:r>
          </w:p>
        </w:tc>
      </w:tr>
      <w:tr w:rsidR="008C41B5" w:rsidRPr="008C41B5" w:rsidTr="001B05C6">
        <w:trPr>
          <w:trHeight w:val="80"/>
        </w:trPr>
        <w:tc>
          <w:tcPr>
            <w:tcW w:w="3652" w:type="dxa"/>
            <w:tcBorders>
              <w:bottom w:val="single" w:sz="4" w:space="0" w:color="auto"/>
            </w:tcBorders>
            <w:shd w:val="clear" w:color="auto" w:fill="auto"/>
          </w:tcPr>
          <w:p w:rsidR="00A31829" w:rsidRPr="008C41B5" w:rsidRDefault="00A31829" w:rsidP="00F41981">
            <w:pPr>
              <w:spacing w:after="0"/>
              <w:ind w:firstLine="165"/>
              <w:rPr>
                <w:rFonts w:asciiTheme="minorBidi" w:hAnsiTheme="minorBidi"/>
                <w:bCs/>
              </w:rPr>
            </w:pPr>
            <w:r w:rsidRPr="008C41B5">
              <w:rPr>
                <w:rFonts w:asciiTheme="minorBidi" w:hAnsiTheme="minorBidi"/>
                <w:bCs/>
              </w:rPr>
              <w:t>Starch, DM</w:t>
            </w:r>
          </w:p>
        </w:tc>
        <w:tc>
          <w:tcPr>
            <w:tcW w:w="2029" w:type="dxa"/>
            <w:tcBorders>
              <w:bottom w:val="single" w:sz="4" w:space="0" w:color="auto"/>
            </w:tcBorders>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3.25</w:t>
            </w:r>
          </w:p>
        </w:tc>
        <w:tc>
          <w:tcPr>
            <w:tcW w:w="2841" w:type="dxa"/>
            <w:tcBorders>
              <w:bottom w:val="single" w:sz="4" w:space="0" w:color="auto"/>
            </w:tcBorders>
            <w:shd w:val="clear" w:color="auto" w:fill="auto"/>
          </w:tcPr>
          <w:p w:rsidR="00A31829" w:rsidRPr="008C41B5" w:rsidRDefault="00A31829" w:rsidP="00F41981">
            <w:pPr>
              <w:spacing w:after="0"/>
              <w:jc w:val="center"/>
              <w:rPr>
                <w:rFonts w:asciiTheme="minorBidi" w:hAnsiTheme="minorBidi"/>
              </w:rPr>
            </w:pPr>
            <w:r w:rsidRPr="008C41B5">
              <w:rPr>
                <w:rFonts w:asciiTheme="minorBidi" w:hAnsiTheme="minorBidi"/>
              </w:rPr>
              <w:t>32.34</w:t>
            </w:r>
          </w:p>
        </w:tc>
      </w:tr>
    </w:tbl>
    <w:p w:rsidR="00435838" w:rsidRPr="008C41B5" w:rsidRDefault="00435838" w:rsidP="00F41981">
      <w:pPr>
        <w:tabs>
          <w:tab w:val="left" w:pos="990"/>
        </w:tabs>
        <w:autoSpaceDE w:val="0"/>
        <w:autoSpaceDN w:val="0"/>
        <w:adjustRightInd w:val="0"/>
        <w:spacing w:after="0"/>
        <w:jc w:val="both"/>
        <w:rPr>
          <w:rFonts w:asciiTheme="minorBidi" w:eastAsia="SimSun" w:hAnsiTheme="minorBidi"/>
          <w:sz w:val="24"/>
          <w:szCs w:val="24"/>
        </w:rPr>
      </w:pPr>
      <w:r w:rsidRPr="008C41B5">
        <w:rPr>
          <w:rFonts w:asciiTheme="minorBidi" w:eastAsia="SimSun" w:hAnsiTheme="minorBidi"/>
          <w:sz w:val="24"/>
          <w:szCs w:val="24"/>
        </w:rPr>
        <w:t>DM, Dry matter based</w:t>
      </w:r>
    </w:p>
    <w:p w:rsidR="00FB7B14" w:rsidRPr="008C41B5" w:rsidRDefault="00435838" w:rsidP="00F41981">
      <w:pPr>
        <w:tabs>
          <w:tab w:val="left" w:pos="990"/>
        </w:tabs>
        <w:autoSpaceDE w:val="0"/>
        <w:autoSpaceDN w:val="0"/>
        <w:adjustRightInd w:val="0"/>
        <w:spacing w:after="0"/>
        <w:jc w:val="both"/>
        <w:rPr>
          <w:rFonts w:asciiTheme="minorBidi" w:eastAsia="SimSun" w:hAnsiTheme="minorBidi"/>
          <w:sz w:val="24"/>
          <w:szCs w:val="24"/>
        </w:rPr>
      </w:pPr>
      <w:r w:rsidRPr="008C41B5">
        <w:rPr>
          <w:rFonts w:asciiTheme="minorBidi" w:eastAsia="SimSun" w:hAnsiTheme="minorBidi"/>
          <w:sz w:val="24"/>
          <w:szCs w:val="24"/>
        </w:rPr>
        <w:t>DE, Digestible energy</w:t>
      </w:r>
    </w:p>
    <w:p w:rsidR="00FB7B14" w:rsidRPr="008C41B5" w:rsidRDefault="00FB7B14" w:rsidP="00F41981">
      <w:pPr>
        <w:tabs>
          <w:tab w:val="left" w:pos="990"/>
        </w:tabs>
        <w:autoSpaceDE w:val="0"/>
        <w:autoSpaceDN w:val="0"/>
        <w:adjustRightInd w:val="0"/>
        <w:spacing w:after="0"/>
        <w:jc w:val="both"/>
        <w:rPr>
          <w:rFonts w:asciiTheme="minorBidi" w:hAnsiTheme="minorBidi"/>
          <w:b/>
          <w:bCs/>
          <w:sz w:val="24"/>
          <w:szCs w:val="24"/>
          <w:lang w:eastAsia="zh-CN"/>
        </w:rPr>
      </w:pPr>
    </w:p>
    <w:p w:rsidR="00A31829" w:rsidRPr="008C41B5" w:rsidRDefault="00A31829" w:rsidP="00F41981">
      <w:pPr>
        <w:tabs>
          <w:tab w:val="left" w:pos="990"/>
        </w:tabs>
        <w:autoSpaceDE w:val="0"/>
        <w:autoSpaceDN w:val="0"/>
        <w:adjustRightInd w:val="0"/>
        <w:spacing w:after="0"/>
        <w:jc w:val="both"/>
        <w:rPr>
          <w:rFonts w:asciiTheme="minorBidi" w:eastAsia="SimSun" w:hAnsiTheme="minorBidi"/>
          <w:sz w:val="24"/>
          <w:szCs w:val="24"/>
        </w:rPr>
      </w:pPr>
      <w:r w:rsidRPr="008C41B5">
        <w:rPr>
          <w:rFonts w:asciiTheme="minorBidi" w:hAnsiTheme="minorBidi"/>
          <w:b/>
          <w:bCs/>
          <w:sz w:val="24"/>
          <w:szCs w:val="24"/>
          <w:lang w:eastAsia="zh-CN"/>
        </w:rPr>
        <w:lastRenderedPageBreak/>
        <w:t>Table S</w:t>
      </w:r>
      <w:r w:rsidR="00DF1BFB" w:rsidRPr="008C41B5">
        <w:rPr>
          <w:rFonts w:asciiTheme="minorBidi" w:hAnsiTheme="minorBidi"/>
          <w:b/>
          <w:bCs/>
          <w:sz w:val="24"/>
          <w:szCs w:val="24"/>
          <w:lang w:eastAsia="zh-CN"/>
        </w:rPr>
        <w:t>2</w:t>
      </w:r>
      <w:r w:rsidRPr="008C41B5">
        <w:rPr>
          <w:rFonts w:asciiTheme="minorBidi" w:hAnsiTheme="minorBidi"/>
          <w:b/>
          <w:bCs/>
          <w:sz w:val="24"/>
          <w:szCs w:val="24"/>
          <w:lang w:eastAsia="zh-CN"/>
        </w:rPr>
        <w:t>.</w:t>
      </w:r>
      <w:r w:rsidRPr="008C41B5">
        <w:rPr>
          <w:rFonts w:asciiTheme="minorBidi" w:hAnsiTheme="minorBidi"/>
          <w:bCs/>
          <w:sz w:val="24"/>
          <w:szCs w:val="24"/>
          <w:lang w:eastAsia="zh-CN"/>
        </w:rPr>
        <w:t xml:space="preserve"> </w:t>
      </w:r>
      <w:r w:rsidRPr="008C41B5">
        <w:rPr>
          <w:rFonts w:asciiTheme="minorBidi" w:hAnsiTheme="minorBidi"/>
          <w:bCs/>
          <w:i/>
          <w:sz w:val="24"/>
          <w:szCs w:val="24"/>
        </w:rPr>
        <w:t xml:space="preserve">AMOVA of unweighted PCoA of rumen </w:t>
      </w:r>
      <w:r w:rsidR="00B12C43" w:rsidRPr="008C41B5">
        <w:rPr>
          <w:rFonts w:asciiTheme="minorBidi" w:hAnsiTheme="minorBidi"/>
          <w:bCs/>
          <w:i/>
          <w:sz w:val="24"/>
          <w:szCs w:val="24"/>
        </w:rPr>
        <w:t xml:space="preserve">epimural bacteriome in sheep fed hay </w:t>
      </w:r>
      <w:r w:rsidR="00435838" w:rsidRPr="008C41B5">
        <w:rPr>
          <w:rFonts w:asciiTheme="minorBidi" w:hAnsiTheme="minorBidi"/>
          <w:bCs/>
          <w:i/>
          <w:sz w:val="24"/>
          <w:szCs w:val="24"/>
        </w:rPr>
        <w:t xml:space="preserve">(CON) </w:t>
      </w:r>
      <w:r w:rsidR="00D519E6" w:rsidRPr="008C41B5">
        <w:rPr>
          <w:rFonts w:asciiTheme="minorBidi" w:hAnsiTheme="minorBidi"/>
          <w:bCs/>
          <w:i/>
          <w:sz w:val="24"/>
          <w:szCs w:val="24"/>
        </w:rPr>
        <w:t xml:space="preserve">or </w:t>
      </w:r>
      <w:r w:rsidR="00B952CD" w:rsidRPr="008C41B5">
        <w:rPr>
          <w:rFonts w:asciiTheme="minorBidi" w:hAnsiTheme="minorBidi"/>
          <w:bCs/>
          <w:i/>
          <w:sz w:val="24"/>
          <w:szCs w:val="24"/>
        </w:rPr>
        <w:t>abruptly</w:t>
      </w:r>
      <w:r w:rsidR="00D519E6" w:rsidRPr="008C41B5">
        <w:rPr>
          <w:rFonts w:asciiTheme="minorBidi" w:hAnsiTheme="minorBidi"/>
          <w:bCs/>
          <w:i/>
          <w:sz w:val="24"/>
          <w:szCs w:val="24"/>
        </w:rPr>
        <w:t xml:space="preserve"> shifted to</w:t>
      </w:r>
      <w:r w:rsidR="00B12C43" w:rsidRPr="008C41B5">
        <w:rPr>
          <w:rFonts w:asciiTheme="minorBidi" w:hAnsiTheme="minorBidi"/>
          <w:bCs/>
          <w:i/>
          <w:sz w:val="24"/>
          <w:szCs w:val="24"/>
        </w:rPr>
        <w:t xml:space="preserve"> a high-grain diet for 7</w:t>
      </w:r>
      <w:r w:rsidR="00A434A2" w:rsidRPr="008C41B5">
        <w:rPr>
          <w:rFonts w:asciiTheme="minorBidi" w:hAnsiTheme="minorBidi"/>
          <w:bCs/>
          <w:i/>
          <w:sz w:val="24"/>
          <w:szCs w:val="24"/>
        </w:rPr>
        <w:t xml:space="preserve"> </w:t>
      </w:r>
      <w:r w:rsidR="00435838" w:rsidRPr="008C41B5">
        <w:rPr>
          <w:rFonts w:asciiTheme="minorBidi" w:hAnsiTheme="minorBidi"/>
          <w:bCs/>
          <w:i/>
          <w:sz w:val="24"/>
          <w:szCs w:val="24"/>
        </w:rPr>
        <w:t>(HG7)</w:t>
      </w:r>
      <w:r w:rsidR="00B12C43" w:rsidRPr="008C41B5">
        <w:rPr>
          <w:rFonts w:asciiTheme="minorBidi" w:hAnsiTheme="minorBidi"/>
          <w:bCs/>
          <w:i/>
          <w:sz w:val="24"/>
          <w:szCs w:val="24"/>
        </w:rPr>
        <w:t>,</w:t>
      </w:r>
      <w:r w:rsidR="00C12674" w:rsidRPr="008C41B5">
        <w:rPr>
          <w:rFonts w:asciiTheme="minorBidi" w:hAnsiTheme="minorBidi"/>
          <w:bCs/>
          <w:i/>
          <w:sz w:val="24"/>
          <w:szCs w:val="24"/>
          <w:lang w:eastAsia="zh-CN"/>
        </w:rPr>
        <w:t xml:space="preserve"> </w:t>
      </w:r>
      <w:r w:rsidR="00B12C43" w:rsidRPr="008C41B5">
        <w:rPr>
          <w:rFonts w:asciiTheme="minorBidi" w:hAnsiTheme="minorBidi"/>
          <w:bCs/>
          <w:i/>
          <w:sz w:val="24"/>
          <w:szCs w:val="24"/>
        </w:rPr>
        <w:t>14</w:t>
      </w:r>
      <w:r w:rsidR="00A434A2" w:rsidRPr="008C41B5">
        <w:rPr>
          <w:rFonts w:asciiTheme="minorBidi" w:hAnsiTheme="minorBidi"/>
          <w:bCs/>
          <w:i/>
          <w:sz w:val="24"/>
          <w:szCs w:val="24"/>
        </w:rPr>
        <w:t xml:space="preserve"> </w:t>
      </w:r>
      <w:r w:rsidR="00435838" w:rsidRPr="008C41B5">
        <w:rPr>
          <w:rFonts w:asciiTheme="minorBidi" w:hAnsiTheme="minorBidi"/>
          <w:bCs/>
          <w:i/>
          <w:sz w:val="24"/>
          <w:szCs w:val="24"/>
        </w:rPr>
        <w:t>(HG14)</w:t>
      </w:r>
      <w:r w:rsidR="00B12C43" w:rsidRPr="008C41B5">
        <w:rPr>
          <w:rFonts w:asciiTheme="minorBidi" w:hAnsiTheme="minorBidi"/>
          <w:bCs/>
          <w:i/>
          <w:sz w:val="24"/>
          <w:szCs w:val="24"/>
        </w:rPr>
        <w:t xml:space="preserve"> or 28 </w:t>
      </w:r>
      <w:r w:rsidR="00435838" w:rsidRPr="008C41B5">
        <w:rPr>
          <w:rFonts w:asciiTheme="minorBidi" w:hAnsiTheme="minorBidi"/>
          <w:bCs/>
          <w:i/>
          <w:sz w:val="24"/>
          <w:szCs w:val="24"/>
        </w:rPr>
        <w:t xml:space="preserve">(HG28) </w:t>
      </w:r>
      <w:r w:rsidR="00B12C43" w:rsidRPr="008C41B5">
        <w:rPr>
          <w:rFonts w:asciiTheme="minorBidi" w:hAnsiTheme="minorBidi"/>
          <w:bCs/>
          <w:i/>
          <w:sz w:val="24"/>
          <w:szCs w:val="24"/>
        </w:rPr>
        <w:t>days</w:t>
      </w:r>
    </w:p>
    <w:tbl>
      <w:tblPr>
        <w:tblStyle w:val="Grillecouleur-Accent2"/>
        <w:tblW w:w="0" w:type="auto"/>
        <w:tblBorders>
          <w:top w:val="single" w:sz="4" w:space="0" w:color="auto"/>
          <w:bottom w:val="single" w:sz="4" w:space="0" w:color="auto"/>
          <w:insideH w:val="none" w:sz="0" w:space="0" w:color="auto"/>
        </w:tblBorders>
        <w:shd w:val="clear" w:color="auto" w:fill="FFFFFF" w:themeFill="background1"/>
        <w:tblLayout w:type="fixed"/>
        <w:tblLook w:val="0000" w:firstRow="0" w:lastRow="0" w:firstColumn="0" w:lastColumn="0" w:noHBand="0" w:noVBand="0"/>
      </w:tblPr>
      <w:tblGrid>
        <w:gridCol w:w="994"/>
        <w:gridCol w:w="914"/>
        <w:gridCol w:w="1073"/>
        <w:gridCol w:w="993"/>
        <w:gridCol w:w="994"/>
      </w:tblGrid>
      <w:tr w:rsidR="008A1567" w:rsidRPr="008C41B5" w:rsidTr="009F679C">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94" w:type="dxa"/>
            <w:tcBorders>
              <w:top w:val="single" w:sz="4" w:space="0" w:color="auto"/>
              <w:bottom w:val="single" w:sz="4" w:space="0" w:color="auto"/>
            </w:tcBorders>
            <w:shd w:val="clear" w:color="auto" w:fill="FFFFFF" w:themeFill="background1"/>
          </w:tcPr>
          <w:p w:rsidR="00A31829" w:rsidRPr="008C41B5" w:rsidRDefault="00A31829" w:rsidP="00F41981">
            <w:pPr>
              <w:autoSpaceDE w:val="0"/>
              <w:autoSpaceDN w:val="0"/>
              <w:adjustRightInd w:val="0"/>
              <w:jc w:val="right"/>
              <w:rPr>
                <w:rFonts w:asciiTheme="minorBidi" w:eastAsia="SimSun" w:hAnsiTheme="minorBidi"/>
                <w:color w:val="auto"/>
              </w:rPr>
            </w:pPr>
          </w:p>
        </w:tc>
        <w:tc>
          <w:tcPr>
            <w:tcW w:w="914" w:type="dxa"/>
            <w:tcBorders>
              <w:top w:val="single" w:sz="4" w:space="0" w:color="auto"/>
              <w:bottom w:val="single" w:sz="4" w:space="0" w:color="auto"/>
            </w:tcBorders>
            <w:shd w:val="clear" w:color="auto" w:fill="FFFFFF" w:themeFill="background1"/>
          </w:tcPr>
          <w:p w:rsidR="00A31829" w:rsidRPr="008C41B5" w:rsidRDefault="00716BC0" w:rsidP="00F419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lang w:eastAsia="zh-CN"/>
              </w:rPr>
            </w:pPr>
            <w:r w:rsidRPr="008C41B5">
              <w:rPr>
                <w:rFonts w:asciiTheme="minorBidi" w:hAnsiTheme="minorBidi"/>
                <w:color w:val="auto"/>
                <w:lang w:eastAsia="zh-CN"/>
              </w:rPr>
              <w:t>CON</w:t>
            </w:r>
          </w:p>
        </w:tc>
        <w:tc>
          <w:tcPr>
            <w:cnfStyle w:val="000010000000" w:firstRow="0" w:lastRow="0" w:firstColumn="0" w:lastColumn="0" w:oddVBand="1" w:evenVBand="0" w:oddHBand="0" w:evenHBand="0" w:firstRowFirstColumn="0" w:firstRowLastColumn="0" w:lastRowFirstColumn="0" w:lastRowLastColumn="0"/>
            <w:tcW w:w="1073" w:type="dxa"/>
            <w:tcBorders>
              <w:top w:val="single" w:sz="4" w:space="0" w:color="auto"/>
              <w:bottom w:val="single" w:sz="4" w:space="0" w:color="auto"/>
            </w:tcBorders>
            <w:shd w:val="clear" w:color="auto" w:fill="FFFFFF" w:themeFill="background1"/>
          </w:tcPr>
          <w:p w:rsidR="00A31829" w:rsidRPr="008C41B5" w:rsidRDefault="00716BC0" w:rsidP="00F41981">
            <w:pPr>
              <w:autoSpaceDE w:val="0"/>
              <w:autoSpaceDN w:val="0"/>
              <w:adjustRightInd w:val="0"/>
              <w:jc w:val="center"/>
              <w:rPr>
                <w:rFonts w:asciiTheme="minorBidi" w:eastAsia="SimSun" w:hAnsiTheme="minorBidi"/>
                <w:color w:val="auto"/>
              </w:rPr>
            </w:pPr>
            <w:r w:rsidRPr="008C41B5">
              <w:rPr>
                <w:rFonts w:asciiTheme="minorBidi" w:hAnsiTheme="minorBidi"/>
                <w:color w:val="auto"/>
                <w:lang w:eastAsia="zh-CN"/>
              </w:rPr>
              <w:t>H</w:t>
            </w:r>
            <w:r w:rsidR="00A31829" w:rsidRPr="008C41B5">
              <w:rPr>
                <w:rFonts w:asciiTheme="minorBidi" w:eastAsia="SimSun" w:hAnsiTheme="minorBidi"/>
                <w:color w:val="auto"/>
              </w:rPr>
              <w:t>G7</w:t>
            </w:r>
          </w:p>
        </w:tc>
        <w:tc>
          <w:tcPr>
            <w:tcW w:w="993" w:type="dxa"/>
            <w:tcBorders>
              <w:top w:val="single" w:sz="4" w:space="0" w:color="auto"/>
              <w:bottom w:val="single" w:sz="4" w:space="0" w:color="auto"/>
            </w:tcBorders>
            <w:shd w:val="clear" w:color="auto" w:fill="FFFFFF" w:themeFill="background1"/>
          </w:tcPr>
          <w:p w:rsidR="00A31829" w:rsidRPr="008C41B5" w:rsidRDefault="00716BC0" w:rsidP="00F419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auto"/>
              </w:rPr>
            </w:pPr>
            <w:r w:rsidRPr="008C41B5">
              <w:rPr>
                <w:rFonts w:asciiTheme="minorBidi" w:hAnsiTheme="minorBidi"/>
                <w:color w:val="auto"/>
                <w:lang w:eastAsia="zh-CN"/>
              </w:rPr>
              <w:t>H</w:t>
            </w:r>
            <w:r w:rsidR="00A31829" w:rsidRPr="008C41B5">
              <w:rPr>
                <w:rFonts w:asciiTheme="minorBidi" w:eastAsia="SimSun" w:hAnsiTheme="minorBidi"/>
                <w:color w:val="auto"/>
              </w:rPr>
              <w:t>G14</w:t>
            </w:r>
          </w:p>
        </w:tc>
        <w:tc>
          <w:tcPr>
            <w:cnfStyle w:val="000010000000" w:firstRow="0" w:lastRow="0" w:firstColumn="0" w:lastColumn="0" w:oddVBand="1" w:evenVBand="0" w:oddHBand="0" w:evenHBand="0" w:firstRowFirstColumn="0" w:firstRowLastColumn="0" w:lastRowFirstColumn="0" w:lastRowLastColumn="0"/>
            <w:tcW w:w="994" w:type="dxa"/>
            <w:tcBorders>
              <w:top w:val="single" w:sz="4" w:space="0" w:color="auto"/>
              <w:bottom w:val="single" w:sz="4" w:space="0" w:color="auto"/>
            </w:tcBorders>
            <w:shd w:val="clear" w:color="auto" w:fill="FFFFFF" w:themeFill="background1"/>
          </w:tcPr>
          <w:p w:rsidR="00A31829" w:rsidRPr="008C41B5" w:rsidRDefault="00716BC0" w:rsidP="00F41981">
            <w:pPr>
              <w:autoSpaceDE w:val="0"/>
              <w:autoSpaceDN w:val="0"/>
              <w:adjustRightInd w:val="0"/>
              <w:rPr>
                <w:rFonts w:asciiTheme="minorBidi" w:eastAsia="SimSun" w:hAnsiTheme="minorBidi"/>
                <w:color w:val="auto"/>
              </w:rPr>
            </w:pPr>
            <w:r w:rsidRPr="008C41B5">
              <w:rPr>
                <w:rFonts w:asciiTheme="minorBidi" w:hAnsiTheme="minorBidi"/>
                <w:color w:val="auto"/>
                <w:lang w:eastAsia="zh-CN"/>
              </w:rPr>
              <w:t>HG</w:t>
            </w:r>
            <w:r w:rsidR="00A31829" w:rsidRPr="008C41B5">
              <w:rPr>
                <w:rFonts w:asciiTheme="minorBidi" w:eastAsia="SimSun" w:hAnsiTheme="minorBidi"/>
                <w:color w:val="auto"/>
              </w:rPr>
              <w:t>28</w:t>
            </w:r>
          </w:p>
        </w:tc>
      </w:tr>
      <w:tr w:rsidR="008A1567" w:rsidRPr="008C41B5" w:rsidTr="009F679C">
        <w:trPr>
          <w:trHeight w:val="270"/>
        </w:trPr>
        <w:tc>
          <w:tcPr>
            <w:cnfStyle w:val="000010000000" w:firstRow="0" w:lastRow="0" w:firstColumn="0" w:lastColumn="0" w:oddVBand="1" w:evenVBand="0" w:oddHBand="0" w:evenHBand="0" w:firstRowFirstColumn="0" w:firstRowLastColumn="0" w:lastRowFirstColumn="0" w:lastRowLastColumn="0"/>
            <w:tcW w:w="994" w:type="dxa"/>
            <w:tcBorders>
              <w:top w:val="single" w:sz="4" w:space="0" w:color="auto"/>
            </w:tcBorders>
            <w:shd w:val="clear" w:color="auto" w:fill="FFFFFF" w:themeFill="background1"/>
          </w:tcPr>
          <w:p w:rsidR="00A31829" w:rsidRPr="008C41B5" w:rsidRDefault="00716BC0" w:rsidP="00F41981">
            <w:pPr>
              <w:autoSpaceDE w:val="0"/>
              <w:autoSpaceDN w:val="0"/>
              <w:adjustRightInd w:val="0"/>
              <w:rPr>
                <w:rFonts w:asciiTheme="minorBidi" w:hAnsiTheme="minorBidi"/>
                <w:color w:val="auto"/>
                <w:lang w:eastAsia="zh-CN"/>
              </w:rPr>
            </w:pPr>
            <w:r w:rsidRPr="008C41B5">
              <w:rPr>
                <w:rFonts w:asciiTheme="minorBidi" w:hAnsiTheme="minorBidi"/>
                <w:color w:val="auto"/>
                <w:lang w:eastAsia="zh-CN"/>
              </w:rPr>
              <w:t>CON</w:t>
            </w:r>
          </w:p>
        </w:tc>
        <w:tc>
          <w:tcPr>
            <w:tcW w:w="914" w:type="dxa"/>
            <w:tcBorders>
              <w:top w:val="single" w:sz="4" w:space="0" w:color="auto"/>
            </w:tcBorders>
            <w:shd w:val="clear" w:color="auto" w:fill="FFFFFF" w:themeFill="background1"/>
          </w:tcPr>
          <w:p w:rsidR="00A31829" w:rsidRPr="008C41B5" w:rsidRDefault="00A31829" w:rsidP="00F41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auto"/>
              </w:rPr>
            </w:pPr>
          </w:p>
        </w:tc>
        <w:tc>
          <w:tcPr>
            <w:cnfStyle w:val="000010000000" w:firstRow="0" w:lastRow="0" w:firstColumn="0" w:lastColumn="0" w:oddVBand="1" w:evenVBand="0" w:oddHBand="0" w:evenHBand="0" w:firstRowFirstColumn="0" w:firstRowLastColumn="0" w:lastRowFirstColumn="0" w:lastRowLastColumn="0"/>
            <w:tcW w:w="1073" w:type="dxa"/>
            <w:tcBorders>
              <w:top w:val="single" w:sz="4" w:space="0" w:color="auto"/>
            </w:tcBorders>
            <w:shd w:val="clear" w:color="auto" w:fill="FFFFFF" w:themeFill="background1"/>
          </w:tcPr>
          <w:p w:rsidR="00A31829" w:rsidRPr="008C41B5" w:rsidRDefault="00A31829" w:rsidP="00F41981">
            <w:pPr>
              <w:autoSpaceDE w:val="0"/>
              <w:autoSpaceDN w:val="0"/>
              <w:adjustRightInd w:val="0"/>
              <w:jc w:val="center"/>
              <w:rPr>
                <w:rFonts w:asciiTheme="minorBidi" w:eastAsia="SimSun" w:hAnsiTheme="minorBidi"/>
                <w:color w:val="auto"/>
              </w:rPr>
            </w:pPr>
          </w:p>
        </w:tc>
        <w:tc>
          <w:tcPr>
            <w:tcW w:w="993" w:type="dxa"/>
            <w:tcBorders>
              <w:top w:val="single" w:sz="4" w:space="0" w:color="auto"/>
            </w:tcBorders>
            <w:shd w:val="clear" w:color="auto" w:fill="FFFFFF" w:themeFill="background1"/>
          </w:tcPr>
          <w:p w:rsidR="00A31829" w:rsidRPr="008C41B5" w:rsidRDefault="00A31829" w:rsidP="00F41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auto"/>
              </w:rPr>
            </w:pPr>
          </w:p>
        </w:tc>
        <w:tc>
          <w:tcPr>
            <w:cnfStyle w:val="000010000000" w:firstRow="0" w:lastRow="0" w:firstColumn="0" w:lastColumn="0" w:oddVBand="1" w:evenVBand="0" w:oddHBand="0" w:evenHBand="0" w:firstRowFirstColumn="0" w:firstRowLastColumn="0" w:lastRowFirstColumn="0" w:lastRowLastColumn="0"/>
            <w:tcW w:w="994" w:type="dxa"/>
            <w:tcBorders>
              <w:top w:val="single" w:sz="4" w:space="0" w:color="auto"/>
            </w:tcBorders>
            <w:shd w:val="clear" w:color="auto" w:fill="FFFFFF" w:themeFill="background1"/>
          </w:tcPr>
          <w:p w:rsidR="00A31829" w:rsidRPr="008C41B5" w:rsidRDefault="00A31829" w:rsidP="00F41981">
            <w:pPr>
              <w:autoSpaceDE w:val="0"/>
              <w:autoSpaceDN w:val="0"/>
              <w:adjustRightInd w:val="0"/>
              <w:jc w:val="right"/>
              <w:rPr>
                <w:rFonts w:asciiTheme="minorBidi" w:eastAsia="SimSun" w:hAnsiTheme="minorBidi"/>
                <w:color w:val="auto"/>
              </w:rPr>
            </w:pPr>
          </w:p>
        </w:tc>
      </w:tr>
      <w:tr w:rsidR="008A1567" w:rsidRPr="008C41B5" w:rsidTr="009F679C">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94" w:type="dxa"/>
            <w:shd w:val="clear" w:color="auto" w:fill="FFFFFF" w:themeFill="background1"/>
          </w:tcPr>
          <w:p w:rsidR="00A31829" w:rsidRPr="008C41B5" w:rsidRDefault="00716BC0" w:rsidP="00F41981">
            <w:pPr>
              <w:autoSpaceDE w:val="0"/>
              <w:autoSpaceDN w:val="0"/>
              <w:adjustRightInd w:val="0"/>
              <w:rPr>
                <w:rFonts w:asciiTheme="minorBidi" w:eastAsia="SimSun" w:hAnsiTheme="minorBidi"/>
                <w:color w:val="auto"/>
              </w:rPr>
            </w:pPr>
            <w:r w:rsidRPr="008C41B5">
              <w:rPr>
                <w:rFonts w:asciiTheme="minorBidi" w:eastAsia="SimSun" w:hAnsiTheme="minorBidi"/>
                <w:color w:val="auto"/>
              </w:rPr>
              <w:t>HG</w:t>
            </w:r>
            <w:r w:rsidR="00A31829" w:rsidRPr="008C41B5">
              <w:rPr>
                <w:rFonts w:asciiTheme="minorBidi" w:eastAsia="SimSun" w:hAnsiTheme="minorBidi"/>
                <w:color w:val="auto"/>
              </w:rPr>
              <w:t>7</w:t>
            </w:r>
          </w:p>
        </w:tc>
        <w:tc>
          <w:tcPr>
            <w:tcW w:w="914" w:type="dxa"/>
            <w:shd w:val="clear" w:color="auto" w:fill="FFFFFF" w:themeFill="background1"/>
          </w:tcPr>
          <w:p w:rsidR="00A31829" w:rsidRPr="008C41B5" w:rsidRDefault="00005C7E" w:rsidP="00F419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auto"/>
              </w:rPr>
            </w:pPr>
            <w:r w:rsidRPr="008C41B5">
              <w:rPr>
                <w:rFonts w:asciiTheme="minorBidi" w:eastAsia="SimSun" w:hAnsiTheme="minorBidi"/>
                <w:color w:val="auto"/>
              </w:rPr>
              <w:t>0.002</w:t>
            </w:r>
          </w:p>
        </w:tc>
        <w:tc>
          <w:tcPr>
            <w:cnfStyle w:val="000010000000" w:firstRow="0" w:lastRow="0" w:firstColumn="0" w:lastColumn="0" w:oddVBand="1" w:evenVBand="0" w:oddHBand="0" w:evenHBand="0" w:firstRowFirstColumn="0" w:firstRowLastColumn="0" w:lastRowFirstColumn="0" w:lastRowLastColumn="0"/>
            <w:tcW w:w="1073" w:type="dxa"/>
            <w:shd w:val="clear" w:color="auto" w:fill="FFFFFF" w:themeFill="background1"/>
          </w:tcPr>
          <w:p w:rsidR="00A31829" w:rsidRPr="008C41B5" w:rsidRDefault="00A31829" w:rsidP="00F41981">
            <w:pPr>
              <w:autoSpaceDE w:val="0"/>
              <w:autoSpaceDN w:val="0"/>
              <w:adjustRightInd w:val="0"/>
              <w:jc w:val="center"/>
              <w:rPr>
                <w:rFonts w:asciiTheme="minorBidi" w:eastAsia="SimSun" w:hAnsiTheme="minorBidi"/>
                <w:color w:val="auto"/>
              </w:rPr>
            </w:pPr>
          </w:p>
        </w:tc>
        <w:tc>
          <w:tcPr>
            <w:tcW w:w="993" w:type="dxa"/>
            <w:shd w:val="clear" w:color="auto" w:fill="FFFFFF" w:themeFill="background1"/>
          </w:tcPr>
          <w:p w:rsidR="00A31829" w:rsidRPr="008C41B5" w:rsidRDefault="00A31829" w:rsidP="00F419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auto"/>
              </w:rPr>
            </w:pPr>
          </w:p>
        </w:tc>
        <w:tc>
          <w:tcPr>
            <w:cnfStyle w:val="000010000000" w:firstRow="0" w:lastRow="0" w:firstColumn="0" w:lastColumn="0" w:oddVBand="1" w:evenVBand="0" w:oddHBand="0" w:evenHBand="0" w:firstRowFirstColumn="0" w:firstRowLastColumn="0" w:lastRowFirstColumn="0" w:lastRowLastColumn="0"/>
            <w:tcW w:w="994" w:type="dxa"/>
            <w:shd w:val="clear" w:color="auto" w:fill="FFFFFF" w:themeFill="background1"/>
          </w:tcPr>
          <w:p w:rsidR="00A31829" w:rsidRPr="008C41B5" w:rsidRDefault="00A31829" w:rsidP="00F41981">
            <w:pPr>
              <w:autoSpaceDE w:val="0"/>
              <w:autoSpaceDN w:val="0"/>
              <w:adjustRightInd w:val="0"/>
              <w:jc w:val="right"/>
              <w:rPr>
                <w:rFonts w:asciiTheme="minorBidi" w:eastAsia="SimSun" w:hAnsiTheme="minorBidi"/>
                <w:color w:val="auto"/>
              </w:rPr>
            </w:pPr>
          </w:p>
        </w:tc>
      </w:tr>
      <w:tr w:rsidR="008A1567" w:rsidRPr="008C41B5" w:rsidTr="009F679C">
        <w:trPr>
          <w:trHeight w:val="270"/>
        </w:trPr>
        <w:tc>
          <w:tcPr>
            <w:cnfStyle w:val="000010000000" w:firstRow="0" w:lastRow="0" w:firstColumn="0" w:lastColumn="0" w:oddVBand="1" w:evenVBand="0" w:oddHBand="0" w:evenHBand="0" w:firstRowFirstColumn="0" w:firstRowLastColumn="0" w:lastRowFirstColumn="0" w:lastRowLastColumn="0"/>
            <w:tcW w:w="994" w:type="dxa"/>
            <w:shd w:val="clear" w:color="auto" w:fill="FFFFFF" w:themeFill="background1"/>
          </w:tcPr>
          <w:p w:rsidR="00A31829" w:rsidRPr="008C41B5" w:rsidRDefault="00716BC0" w:rsidP="00F41981">
            <w:pPr>
              <w:autoSpaceDE w:val="0"/>
              <w:autoSpaceDN w:val="0"/>
              <w:adjustRightInd w:val="0"/>
              <w:rPr>
                <w:rFonts w:asciiTheme="minorBidi" w:eastAsia="SimSun" w:hAnsiTheme="minorBidi"/>
                <w:color w:val="auto"/>
              </w:rPr>
            </w:pPr>
            <w:r w:rsidRPr="008C41B5">
              <w:rPr>
                <w:rFonts w:asciiTheme="minorBidi" w:eastAsia="SimSun" w:hAnsiTheme="minorBidi"/>
                <w:color w:val="auto"/>
              </w:rPr>
              <w:t>HG</w:t>
            </w:r>
            <w:r w:rsidR="00A31829" w:rsidRPr="008C41B5">
              <w:rPr>
                <w:rFonts w:asciiTheme="minorBidi" w:eastAsia="SimSun" w:hAnsiTheme="minorBidi"/>
                <w:color w:val="auto"/>
              </w:rPr>
              <w:t>14</w:t>
            </w:r>
          </w:p>
        </w:tc>
        <w:tc>
          <w:tcPr>
            <w:tcW w:w="914" w:type="dxa"/>
            <w:shd w:val="clear" w:color="auto" w:fill="FFFFFF" w:themeFill="background1"/>
          </w:tcPr>
          <w:p w:rsidR="00A31829" w:rsidRPr="008C41B5" w:rsidRDefault="00005C7E" w:rsidP="00F41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auto"/>
              </w:rPr>
            </w:pPr>
            <w:r w:rsidRPr="008C41B5">
              <w:rPr>
                <w:rFonts w:asciiTheme="minorBidi" w:eastAsia="SimSun" w:hAnsiTheme="minorBidi"/>
                <w:color w:val="auto"/>
              </w:rPr>
              <w:t>0.001</w:t>
            </w:r>
          </w:p>
        </w:tc>
        <w:tc>
          <w:tcPr>
            <w:cnfStyle w:val="000010000000" w:firstRow="0" w:lastRow="0" w:firstColumn="0" w:lastColumn="0" w:oddVBand="1" w:evenVBand="0" w:oddHBand="0" w:evenHBand="0" w:firstRowFirstColumn="0" w:firstRowLastColumn="0" w:lastRowFirstColumn="0" w:lastRowLastColumn="0"/>
            <w:tcW w:w="1073" w:type="dxa"/>
            <w:shd w:val="clear" w:color="auto" w:fill="FFFFFF" w:themeFill="background1"/>
          </w:tcPr>
          <w:p w:rsidR="00A31829" w:rsidRPr="008C41B5" w:rsidRDefault="00005C7E" w:rsidP="00F41981">
            <w:pPr>
              <w:autoSpaceDE w:val="0"/>
              <w:autoSpaceDN w:val="0"/>
              <w:adjustRightInd w:val="0"/>
              <w:jc w:val="center"/>
              <w:rPr>
                <w:rFonts w:asciiTheme="minorBidi" w:eastAsia="SimSun" w:hAnsiTheme="minorBidi"/>
                <w:color w:val="auto"/>
              </w:rPr>
            </w:pPr>
            <w:r w:rsidRPr="008C41B5">
              <w:rPr>
                <w:rFonts w:asciiTheme="minorBidi" w:eastAsia="SimSun" w:hAnsiTheme="minorBidi"/>
                <w:color w:val="auto"/>
              </w:rPr>
              <w:t>0.058</w:t>
            </w:r>
          </w:p>
        </w:tc>
        <w:tc>
          <w:tcPr>
            <w:tcW w:w="993" w:type="dxa"/>
            <w:shd w:val="clear" w:color="auto" w:fill="FFFFFF" w:themeFill="background1"/>
          </w:tcPr>
          <w:p w:rsidR="00A31829" w:rsidRPr="008C41B5" w:rsidRDefault="00A31829" w:rsidP="00F419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auto"/>
              </w:rPr>
            </w:pPr>
          </w:p>
        </w:tc>
        <w:tc>
          <w:tcPr>
            <w:cnfStyle w:val="000010000000" w:firstRow="0" w:lastRow="0" w:firstColumn="0" w:lastColumn="0" w:oddVBand="1" w:evenVBand="0" w:oddHBand="0" w:evenHBand="0" w:firstRowFirstColumn="0" w:firstRowLastColumn="0" w:lastRowFirstColumn="0" w:lastRowLastColumn="0"/>
            <w:tcW w:w="994" w:type="dxa"/>
            <w:shd w:val="clear" w:color="auto" w:fill="FFFFFF" w:themeFill="background1"/>
          </w:tcPr>
          <w:p w:rsidR="00A31829" w:rsidRPr="008C41B5" w:rsidRDefault="00A31829" w:rsidP="00F41981">
            <w:pPr>
              <w:autoSpaceDE w:val="0"/>
              <w:autoSpaceDN w:val="0"/>
              <w:adjustRightInd w:val="0"/>
              <w:jc w:val="right"/>
              <w:rPr>
                <w:rFonts w:asciiTheme="minorBidi" w:eastAsia="SimSun" w:hAnsiTheme="minorBidi"/>
                <w:color w:val="auto"/>
              </w:rPr>
            </w:pPr>
          </w:p>
        </w:tc>
      </w:tr>
      <w:tr w:rsidR="008A1567" w:rsidRPr="008C41B5" w:rsidTr="009F679C">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94" w:type="dxa"/>
            <w:shd w:val="clear" w:color="auto" w:fill="FFFFFF" w:themeFill="background1"/>
          </w:tcPr>
          <w:p w:rsidR="00A31829" w:rsidRPr="008C41B5" w:rsidRDefault="00716BC0" w:rsidP="00F41981">
            <w:pPr>
              <w:autoSpaceDE w:val="0"/>
              <w:autoSpaceDN w:val="0"/>
              <w:adjustRightInd w:val="0"/>
              <w:rPr>
                <w:rFonts w:asciiTheme="minorBidi" w:eastAsia="SimSun" w:hAnsiTheme="minorBidi"/>
                <w:color w:val="auto"/>
              </w:rPr>
            </w:pPr>
            <w:r w:rsidRPr="008C41B5">
              <w:rPr>
                <w:rFonts w:asciiTheme="minorBidi" w:eastAsia="SimSun" w:hAnsiTheme="minorBidi"/>
                <w:color w:val="auto"/>
              </w:rPr>
              <w:t>HG</w:t>
            </w:r>
            <w:r w:rsidR="00A31829" w:rsidRPr="008C41B5">
              <w:rPr>
                <w:rFonts w:asciiTheme="minorBidi" w:eastAsia="SimSun" w:hAnsiTheme="minorBidi"/>
                <w:color w:val="auto"/>
              </w:rPr>
              <w:t>28</w:t>
            </w:r>
          </w:p>
        </w:tc>
        <w:tc>
          <w:tcPr>
            <w:tcW w:w="914" w:type="dxa"/>
            <w:shd w:val="clear" w:color="auto" w:fill="FFFFFF" w:themeFill="background1"/>
          </w:tcPr>
          <w:p w:rsidR="00A31829" w:rsidRPr="008C41B5" w:rsidRDefault="00005C7E" w:rsidP="00F419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auto"/>
              </w:rPr>
            </w:pPr>
            <w:r w:rsidRPr="008C41B5">
              <w:rPr>
                <w:rFonts w:asciiTheme="minorBidi" w:eastAsia="SimSun" w:hAnsiTheme="minorBidi"/>
                <w:color w:val="auto"/>
              </w:rPr>
              <w:t>0.003</w:t>
            </w:r>
          </w:p>
        </w:tc>
        <w:tc>
          <w:tcPr>
            <w:cnfStyle w:val="000010000000" w:firstRow="0" w:lastRow="0" w:firstColumn="0" w:lastColumn="0" w:oddVBand="1" w:evenVBand="0" w:oddHBand="0" w:evenHBand="0" w:firstRowFirstColumn="0" w:firstRowLastColumn="0" w:lastRowFirstColumn="0" w:lastRowLastColumn="0"/>
            <w:tcW w:w="1073" w:type="dxa"/>
            <w:shd w:val="clear" w:color="auto" w:fill="FFFFFF" w:themeFill="background1"/>
          </w:tcPr>
          <w:p w:rsidR="00A31829" w:rsidRPr="008C41B5" w:rsidRDefault="00005C7E" w:rsidP="00F41981">
            <w:pPr>
              <w:autoSpaceDE w:val="0"/>
              <w:autoSpaceDN w:val="0"/>
              <w:adjustRightInd w:val="0"/>
              <w:jc w:val="center"/>
              <w:rPr>
                <w:rFonts w:asciiTheme="minorBidi" w:eastAsia="SimSun" w:hAnsiTheme="minorBidi"/>
                <w:color w:val="auto"/>
              </w:rPr>
            </w:pPr>
            <w:r w:rsidRPr="008C41B5">
              <w:rPr>
                <w:rFonts w:asciiTheme="minorBidi" w:eastAsia="SimSun" w:hAnsiTheme="minorBidi"/>
                <w:color w:val="auto"/>
              </w:rPr>
              <w:t>0.034</w:t>
            </w:r>
          </w:p>
        </w:tc>
        <w:tc>
          <w:tcPr>
            <w:tcW w:w="993" w:type="dxa"/>
            <w:shd w:val="clear" w:color="auto" w:fill="FFFFFF" w:themeFill="background1"/>
          </w:tcPr>
          <w:p w:rsidR="00A31829" w:rsidRPr="008C41B5" w:rsidRDefault="00005C7E" w:rsidP="00F419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auto"/>
              </w:rPr>
            </w:pPr>
            <w:r w:rsidRPr="008C41B5">
              <w:rPr>
                <w:rFonts w:asciiTheme="minorBidi" w:eastAsia="SimSun" w:hAnsiTheme="minorBidi"/>
                <w:color w:val="auto"/>
              </w:rPr>
              <w:t>0.062</w:t>
            </w:r>
          </w:p>
        </w:tc>
        <w:tc>
          <w:tcPr>
            <w:cnfStyle w:val="000010000000" w:firstRow="0" w:lastRow="0" w:firstColumn="0" w:lastColumn="0" w:oddVBand="1" w:evenVBand="0" w:oddHBand="0" w:evenHBand="0" w:firstRowFirstColumn="0" w:firstRowLastColumn="0" w:lastRowFirstColumn="0" w:lastRowLastColumn="0"/>
            <w:tcW w:w="994" w:type="dxa"/>
            <w:shd w:val="clear" w:color="auto" w:fill="FFFFFF" w:themeFill="background1"/>
          </w:tcPr>
          <w:p w:rsidR="00A31829" w:rsidRPr="008C41B5" w:rsidRDefault="00A31829" w:rsidP="00F41981">
            <w:pPr>
              <w:autoSpaceDE w:val="0"/>
              <w:autoSpaceDN w:val="0"/>
              <w:adjustRightInd w:val="0"/>
              <w:jc w:val="right"/>
              <w:rPr>
                <w:rFonts w:asciiTheme="minorBidi" w:eastAsia="SimSun" w:hAnsiTheme="minorBidi"/>
                <w:color w:val="auto"/>
              </w:rPr>
            </w:pPr>
          </w:p>
        </w:tc>
      </w:tr>
    </w:tbl>
    <w:p w:rsidR="00A31829" w:rsidRPr="008C41B5" w:rsidRDefault="00A31829" w:rsidP="00F41981">
      <w:pPr>
        <w:spacing w:after="0"/>
        <w:rPr>
          <w:rFonts w:asciiTheme="minorBidi" w:hAnsiTheme="minorBidi"/>
          <w:lang w:eastAsia="zh-CN"/>
        </w:rPr>
      </w:pPr>
    </w:p>
    <w:p w:rsidR="009976EB" w:rsidRPr="008C41B5" w:rsidRDefault="009976EB" w:rsidP="00F41981">
      <w:pPr>
        <w:spacing w:after="0"/>
        <w:rPr>
          <w:rFonts w:asciiTheme="minorBidi" w:hAnsiTheme="minorBidi"/>
          <w:lang w:eastAsia="zh-CN"/>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8C41B5" w:rsidRPr="008C41B5" w:rsidRDefault="008C41B5" w:rsidP="00F41981">
      <w:pPr>
        <w:rPr>
          <w:rFonts w:asciiTheme="minorBidi" w:hAnsiTheme="minorBidi"/>
          <w:b/>
          <w:bCs/>
          <w:sz w:val="24"/>
          <w:szCs w:val="24"/>
        </w:rPr>
      </w:pPr>
    </w:p>
    <w:p w:rsidR="00F41981" w:rsidRDefault="00F41981">
      <w:pPr>
        <w:spacing w:after="0" w:line="240" w:lineRule="auto"/>
        <w:rPr>
          <w:rFonts w:asciiTheme="minorBidi" w:hAnsiTheme="minorBidi"/>
          <w:b/>
          <w:bCs/>
          <w:sz w:val="24"/>
          <w:szCs w:val="24"/>
        </w:rPr>
      </w:pPr>
      <w:r>
        <w:rPr>
          <w:rFonts w:asciiTheme="minorBidi" w:hAnsiTheme="minorBidi"/>
          <w:b/>
          <w:bCs/>
          <w:sz w:val="24"/>
          <w:szCs w:val="24"/>
        </w:rPr>
        <w:br w:type="page"/>
      </w:r>
    </w:p>
    <w:p w:rsidR="00FB7B14" w:rsidRPr="008C41B5" w:rsidRDefault="00571DCD" w:rsidP="00F41981">
      <w:pPr>
        <w:rPr>
          <w:rFonts w:ascii="Arial" w:hAnsi="Arial" w:cs="Arial"/>
        </w:rPr>
      </w:pPr>
      <w:r w:rsidRPr="008C41B5">
        <w:rPr>
          <w:rFonts w:asciiTheme="minorBidi" w:hAnsiTheme="minorBidi"/>
          <w:b/>
          <w:bCs/>
          <w:sz w:val="24"/>
          <w:szCs w:val="24"/>
        </w:rPr>
        <w:lastRenderedPageBreak/>
        <w:t>Table S</w:t>
      </w:r>
      <w:r w:rsidR="00DF1BFB" w:rsidRPr="008C41B5">
        <w:rPr>
          <w:rFonts w:asciiTheme="minorBidi" w:hAnsiTheme="minorBidi"/>
          <w:b/>
          <w:bCs/>
          <w:sz w:val="24"/>
          <w:szCs w:val="24"/>
        </w:rPr>
        <w:t>3</w:t>
      </w:r>
      <w:r w:rsidRPr="008C41B5">
        <w:rPr>
          <w:rFonts w:asciiTheme="minorBidi" w:hAnsiTheme="minorBidi"/>
          <w:b/>
          <w:bCs/>
          <w:sz w:val="24"/>
          <w:szCs w:val="24"/>
        </w:rPr>
        <w:t>.</w:t>
      </w:r>
      <w:r w:rsidRPr="008C41B5">
        <w:rPr>
          <w:rFonts w:asciiTheme="minorBidi" w:hAnsiTheme="minorBidi"/>
          <w:bCs/>
          <w:sz w:val="24"/>
          <w:szCs w:val="24"/>
        </w:rPr>
        <w:t xml:space="preserve"> </w:t>
      </w:r>
      <w:r w:rsidRPr="008C41B5">
        <w:rPr>
          <w:rFonts w:asciiTheme="minorBidi" w:hAnsiTheme="minorBidi"/>
          <w:bCs/>
          <w:i/>
          <w:sz w:val="24"/>
          <w:szCs w:val="24"/>
        </w:rPr>
        <w:t>The global variance test results of nonparametric multivariate data using npmv R package</w:t>
      </w:r>
      <w:r w:rsidR="000345E1" w:rsidRPr="008C41B5">
        <w:rPr>
          <w:rFonts w:asciiTheme="minorBidi" w:hAnsiTheme="minorBidi"/>
          <w:bCs/>
          <w:i/>
          <w:sz w:val="24"/>
          <w:szCs w:val="24"/>
        </w:rPr>
        <w:t xml:space="preserve"> for the relative abundance of phyla, Genera, OTUs and KEGGs</w:t>
      </w:r>
      <w:r w:rsidRPr="008C41B5">
        <w:rPr>
          <w:rFonts w:asciiTheme="minorBidi" w:hAnsiTheme="minorBidi"/>
          <w:bCs/>
          <w:i/>
          <w:sz w:val="24"/>
          <w:szCs w:val="24"/>
        </w:rPr>
        <w:t xml:space="preserve"> </w:t>
      </w:r>
      <w:r w:rsidR="00FB7B14" w:rsidRPr="008C41B5">
        <w:rPr>
          <w:rFonts w:asciiTheme="minorBidi" w:hAnsiTheme="minorBidi"/>
          <w:bCs/>
          <w:i/>
          <w:sz w:val="24"/>
          <w:szCs w:val="24"/>
        </w:rPr>
        <w:t>of</w:t>
      </w:r>
      <w:r w:rsidR="00FB7B14" w:rsidRPr="008C41B5">
        <w:rPr>
          <w:rFonts w:ascii="Arial" w:hAnsi="Arial" w:cs="Arial"/>
          <w:bCs/>
          <w:i/>
          <w:sz w:val="24"/>
          <w:szCs w:val="24"/>
        </w:rPr>
        <w:t xml:space="preserve"> rumen epimural microbiome of sheep </w:t>
      </w:r>
      <w:r w:rsidR="00FB7B14" w:rsidRPr="008C41B5">
        <w:rPr>
          <w:rFonts w:ascii="Arial" w:eastAsia="SimSun" w:hAnsi="Arial" w:cs="Arial"/>
          <w:bCs/>
          <w:i/>
          <w:sz w:val="24"/>
          <w:szCs w:val="24"/>
        </w:rPr>
        <w:t xml:space="preserve">fed </w:t>
      </w:r>
      <w:r w:rsidR="008C41B5" w:rsidRPr="008C41B5">
        <w:rPr>
          <w:rFonts w:ascii="Arial" w:eastAsia="SimSun" w:hAnsi="Arial" w:cs="Arial"/>
          <w:bCs/>
          <w:i/>
          <w:sz w:val="24"/>
          <w:szCs w:val="24"/>
        </w:rPr>
        <w:t>h</w:t>
      </w:r>
      <w:r w:rsidR="00FB7B14" w:rsidRPr="008C41B5">
        <w:rPr>
          <w:rFonts w:ascii="Arial" w:eastAsia="SimSun" w:hAnsi="Arial" w:cs="Arial"/>
          <w:bCs/>
          <w:i/>
          <w:sz w:val="24"/>
          <w:szCs w:val="24"/>
        </w:rPr>
        <w:t>ay (CON) or abruptly shifted to high-grain diet for 7 (HG7), 14 (HG14) or 28 (HG28) days</w:t>
      </w:r>
    </w:p>
    <w:p w:rsidR="00571DCD" w:rsidRPr="008C41B5" w:rsidRDefault="00FB7B14" w:rsidP="00F41981">
      <w:pPr>
        <w:spacing w:after="0"/>
        <w:rPr>
          <w:rFonts w:asciiTheme="minorBidi" w:hAnsiTheme="minorBidi"/>
          <w:lang w:eastAsia="zh-CN"/>
        </w:rPr>
      </w:pPr>
      <w:r w:rsidRPr="008C41B5">
        <w:rPr>
          <w:rFonts w:asciiTheme="minorBidi" w:hAnsiTheme="minorBidi"/>
          <w:bCs/>
          <w:i/>
          <w:sz w:val="24"/>
          <w:szCs w:val="24"/>
        </w:rPr>
        <w:t xml:space="preserve"> </w:t>
      </w:r>
      <w:r w:rsidR="002968FA" w:rsidRPr="008C41B5">
        <w:rPr>
          <w:rFonts w:asciiTheme="minorBidi" w:hAnsiTheme="minorBidi"/>
          <w:bCs/>
          <w:i/>
          <w:sz w:val="24"/>
          <w:szCs w:val="24"/>
        </w:rPr>
        <w:t>(Burchett, 2017)</w:t>
      </w:r>
    </w:p>
    <w:tbl>
      <w:tblPr>
        <w:tblStyle w:val="PlainTable21"/>
        <w:tblW w:w="0" w:type="auto"/>
        <w:tblLook w:val="04A0" w:firstRow="1" w:lastRow="0" w:firstColumn="1" w:lastColumn="0" w:noHBand="0" w:noVBand="1"/>
      </w:tblPr>
      <w:tblGrid>
        <w:gridCol w:w="2767"/>
        <w:gridCol w:w="2767"/>
        <w:gridCol w:w="2768"/>
      </w:tblGrid>
      <w:tr w:rsidR="008A1567" w:rsidRPr="008C41B5" w:rsidTr="003F0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7" w:type="dxa"/>
            <w:vMerge w:val="restart"/>
            <w:tcBorders>
              <w:top w:val="single" w:sz="4" w:space="0" w:color="auto"/>
              <w:bottom w:val="single" w:sz="4" w:space="0" w:color="auto"/>
            </w:tcBorders>
          </w:tcPr>
          <w:p w:rsidR="00571DCD" w:rsidRPr="008C41B5" w:rsidRDefault="00571DCD" w:rsidP="00F41981">
            <w:pPr>
              <w:rPr>
                <w:rFonts w:asciiTheme="minorBidi" w:hAnsiTheme="minorBidi"/>
                <w:bCs w:val="0"/>
                <w:iCs/>
              </w:rPr>
            </w:pPr>
          </w:p>
        </w:tc>
        <w:tc>
          <w:tcPr>
            <w:tcW w:w="5535" w:type="dxa"/>
            <w:gridSpan w:val="2"/>
            <w:tcBorders>
              <w:top w:val="single" w:sz="4" w:space="0" w:color="auto"/>
              <w:bottom w:val="single" w:sz="4" w:space="0" w:color="auto"/>
            </w:tcBorders>
          </w:tcPr>
          <w:p w:rsidR="00571DCD" w:rsidRPr="008C41B5" w:rsidRDefault="00571DCD" w:rsidP="00F4198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iCs/>
              </w:rPr>
            </w:pPr>
            <w:r w:rsidRPr="008C41B5">
              <w:rPr>
                <w:rFonts w:asciiTheme="minorBidi" w:hAnsiTheme="minorBidi"/>
                <w:b w:val="0"/>
                <w:bCs w:val="0"/>
                <w:iCs/>
              </w:rPr>
              <w:t xml:space="preserve">Permutation </w:t>
            </w:r>
            <w:r w:rsidRPr="008C41B5">
              <w:rPr>
                <w:rFonts w:asciiTheme="minorBidi" w:hAnsiTheme="minorBidi"/>
                <w:b w:val="0"/>
                <w:bCs w:val="0"/>
                <w:i/>
              </w:rPr>
              <w:t>P</w:t>
            </w:r>
          </w:p>
        </w:tc>
      </w:tr>
      <w:tr w:rsidR="008A1567" w:rsidRPr="008C41B5" w:rsidTr="00344282">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767" w:type="dxa"/>
            <w:vMerge/>
            <w:tcBorders>
              <w:bottom w:val="single" w:sz="4" w:space="0" w:color="auto"/>
            </w:tcBorders>
          </w:tcPr>
          <w:p w:rsidR="00571DCD" w:rsidRPr="008C41B5" w:rsidRDefault="00571DCD" w:rsidP="00F41981">
            <w:pPr>
              <w:rPr>
                <w:rFonts w:asciiTheme="minorBidi" w:hAnsiTheme="minorBidi"/>
                <w:bCs w:val="0"/>
                <w:iCs/>
              </w:rPr>
            </w:pPr>
          </w:p>
        </w:tc>
        <w:tc>
          <w:tcPr>
            <w:tcW w:w="2767" w:type="dxa"/>
            <w:tcBorders>
              <w:top w:val="single" w:sz="4" w:space="0" w:color="auto"/>
              <w:bottom w:val="single" w:sz="4" w:space="0" w:color="auto"/>
            </w:tcBorders>
          </w:tcPr>
          <w:p w:rsidR="00571DCD" w:rsidRPr="008C41B5" w:rsidRDefault="00571DCD" w:rsidP="00F419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iCs/>
                <w:vertAlign w:val="superscript"/>
              </w:rPr>
            </w:pPr>
            <w:r w:rsidRPr="008C41B5">
              <w:rPr>
                <w:rFonts w:asciiTheme="minorBidi" w:hAnsiTheme="minorBidi"/>
                <w:bCs/>
                <w:iCs/>
              </w:rPr>
              <w:t>Diet</w:t>
            </w:r>
            <w:r w:rsidRPr="008C41B5">
              <w:rPr>
                <w:rFonts w:asciiTheme="minorBidi" w:hAnsiTheme="minorBidi"/>
                <w:bCs/>
                <w:iCs/>
                <w:vertAlign w:val="superscript"/>
              </w:rPr>
              <w:t>1</w:t>
            </w:r>
          </w:p>
        </w:tc>
        <w:tc>
          <w:tcPr>
            <w:tcW w:w="2768" w:type="dxa"/>
            <w:tcBorders>
              <w:top w:val="single" w:sz="4" w:space="0" w:color="auto"/>
              <w:bottom w:val="single" w:sz="4" w:space="0" w:color="auto"/>
            </w:tcBorders>
          </w:tcPr>
          <w:p w:rsidR="00571DCD" w:rsidRPr="008C41B5" w:rsidRDefault="00571DCD" w:rsidP="00F419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iCs/>
                <w:vertAlign w:val="superscript"/>
              </w:rPr>
            </w:pPr>
            <w:r w:rsidRPr="008C41B5">
              <w:rPr>
                <w:rFonts w:asciiTheme="minorBidi" w:hAnsiTheme="minorBidi"/>
                <w:bCs/>
                <w:iCs/>
              </w:rPr>
              <w:t>Adaptation</w:t>
            </w:r>
            <w:r w:rsidRPr="008C41B5">
              <w:rPr>
                <w:rFonts w:asciiTheme="minorBidi" w:hAnsiTheme="minorBidi"/>
                <w:bCs/>
                <w:iCs/>
                <w:vertAlign w:val="superscript"/>
              </w:rPr>
              <w:t>2</w:t>
            </w:r>
          </w:p>
        </w:tc>
      </w:tr>
      <w:tr w:rsidR="008A1567" w:rsidRPr="008C41B5" w:rsidTr="003F091C">
        <w:tc>
          <w:tcPr>
            <w:cnfStyle w:val="001000000000" w:firstRow="0" w:lastRow="0" w:firstColumn="1" w:lastColumn="0" w:oddVBand="0" w:evenVBand="0" w:oddHBand="0" w:evenHBand="0" w:firstRowFirstColumn="0" w:firstRowLastColumn="0" w:lastRowFirstColumn="0" w:lastRowLastColumn="0"/>
            <w:tcW w:w="2767" w:type="dxa"/>
            <w:tcBorders>
              <w:top w:val="single" w:sz="4" w:space="0" w:color="auto"/>
              <w:bottom w:val="nil"/>
            </w:tcBorders>
          </w:tcPr>
          <w:p w:rsidR="00571DCD" w:rsidRPr="008C41B5" w:rsidRDefault="00571DCD" w:rsidP="00F41981">
            <w:pPr>
              <w:rPr>
                <w:rFonts w:asciiTheme="minorBidi" w:hAnsiTheme="minorBidi"/>
                <w:b w:val="0"/>
                <w:bCs w:val="0"/>
                <w:iCs/>
              </w:rPr>
            </w:pPr>
            <w:r w:rsidRPr="008C41B5">
              <w:rPr>
                <w:rFonts w:asciiTheme="minorBidi" w:hAnsiTheme="minorBidi"/>
                <w:b w:val="0"/>
                <w:bCs w:val="0"/>
                <w:iCs/>
              </w:rPr>
              <w:t>Phyla</w:t>
            </w:r>
          </w:p>
        </w:tc>
        <w:tc>
          <w:tcPr>
            <w:tcW w:w="2767" w:type="dxa"/>
            <w:tcBorders>
              <w:top w:val="single" w:sz="4" w:space="0" w:color="auto"/>
              <w:bottom w:val="nil"/>
            </w:tcBorders>
          </w:tcPr>
          <w:p w:rsidR="00571DCD" w:rsidRPr="008C41B5" w:rsidRDefault="00571DCD" w:rsidP="00F419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iCs/>
              </w:rPr>
            </w:pPr>
            <w:r w:rsidRPr="008C41B5">
              <w:rPr>
                <w:rFonts w:asciiTheme="minorBidi" w:hAnsiTheme="minorBidi"/>
                <w:bCs/>
                <w:iCs/>
              </w:rPr>
              <w:t>&lt;0.001</w:t>
            </w:r>
          </w:p>
        </w:tc>
        <w:tc>
          <w:tcPr>
            <w:tcW w:w="2768" w:type="dxa"/>
            <w:tcBorders>
              <w:top w:val="single" w:sz="4" w:space="0" w:color="auto"/>
              <w:bottom w:val="nil"/>
            </w:tcBorders>
          </w:tcPr>
          <w:p w:rsidR="00571DCD" w:rsidRPr="008C41B5" w:rsidRDefault="00571DCD" w:rsidP="00F419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iCs/>
              </w:rPr>
            </w:pPr>
            <w:r w:rsidRPr="008C41B5">
              <w:rPr>
                <w:rFonts w:asciiTheme="minorBidi" w:hAnsiTheme="minorBidi"/>
                <w:bCs/>
                <w:iCs/>
              </w:rPr>
              <w:t>0.1</w:t>
            </w:r>
            <w:r w:rsidR="0073593D" w:rsidRPr="008C41B5">
              <w:rPr>
                <w:rFonts w:asciiTheme="minorBidi" w:hAnsiTheme="minorBidi"/>
                <w:bCs/>
                <w:iCs/>
              </w:rPr>
              <w:t>1</w:t>
            </w:r>
          </w:p>
        </w:tc>
      </w:tr>
      <w:tr w:rsidR="008A1567" w:rsidRPr="008C41B5" w:rsidTr="003F0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rsidR="00571DCD" w:rsidRPr="008C41B5" w:rsidRDefault="00571DCD" w:rsidP="00F41981">
            <w:pPr>
              <w:rPr>
                <w:rFonts w:asciiTheme="minorBidi" w:hAnsiTheme="minorBidi"/>
                <w:b w:val="0"/>
                <w:bCs w:val="0"/>
                <w:iCs/>
              </w:rPr>
            </w:pPr>
            <w:r w:rsidRPr="008C41B5">
              <w:rPr>
                <w:rFonts w:asciiTheme="minorBidi" w:hAnsiTheme="minorBidi"/>
                <w:b w:val="0"/>
                <w:bCs w:val="0"/>
                <w:iCs/>
              </w:rPr>
              <w:t>Genera</w:t>
            </w:r>
          </w:p>
        </w:tc>
        <w:tc>
          <w:tcPr>
            <w:tcW w:w="2767" w:type="dxa"/>
            <w:tcBorders>
              <w:top w:val="nil"/>
              <w:bottom w:val="nil"/>
            </w:tcBorders>
          </w:tcPr>
          <w:p w:rsidR="00571DCD" w:rsidRPr="008C41B5" w:rsidRDefault="00571DCD" w:rsidP="00F419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iCs/>
              </w:rPr>
            </w:pPr>
            <w:r w:rsidRPr="008C41B5">
              <w:rPr>
                <w:rFonts w:asciiTheme="minorBidi" w:hAnsiTheme="minorBidi"/>
                <w:bCs/>
                <w:iCs/>
              </w:rPr>
              <w:t>&lt;0.001</w:t>
            </w:r>
          </w:p>
        </w:tc>
        <w:tc>
          <w:tcPr>
            <w:tcW w:w="2768" w:type="dxa"/>
            <w:tcBorders>
              <w:top w:val="nil"/>
              <w:bottom w:val="nil"/>
            </w:tcBorders>
          </w:tcPr>
          <w:p w:rsidR="00571DCD" w:rsidRPr="008C41B5" w:rsidRDefault="00571DCD" w:rsidP="00F419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iCs/>
              </w:rPr>
            </w:pPr>
            <w:r w:rsidRPr="008C41B5">
              <w:rPr>
                <w:rFonts w:asciiTheme="minorBidi" w:hAnsiTheme="minorBidi"/>
                <w:bCs/>
                <w:iCs/>
              </w:rPr>
              <w:t>0.00</w:t>
            </w:r>
            <w:r w:rsidR="0073593D" w:rsidRPr="008C41B5">
              <w:rPr>
                <w:rFonts w:asciiTheme="minorBidi" w:hAnsiTheme="minorBidi"/>
                <w:bCs/>
                <w:iCs/>
              </w:rPr>
              <w:t>1</w:t>
            </w:r>
          </w:p>
        </w:tc>
      </w:tr>
      <w:tr w:rsidR="008A1567" w:rsidRPr="008C41B5" w:rsidTr="003F091C">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rsidR="00571DCD" w:rsidRPr="008C41B5" w:rsidRDefault="00571DCD" w:rsidP="00F41981">
            <w:pPr>
              <w:rPr>
                <w:rFonts w:asciiTheme="minorBidi" w:hAnsiTheme="minorBidi"/>
                <w:b w:val="0"/>
                <w:bCs w:val="0"/>
                <w:iCs/>
              </w:rPr>
            </w:pPr>
            <w:r w:rsidRPr="008C41B5">
              <w:rPr>
                <w:rFonts w:asciiTheme="minorBidi" w:hAnsiTheme="minorBidi"/>
                <w:b w:val="0"/>
                <w:bCs w:val="0"/>
                <w:iCs/>
              </w:rPr>
              <w:t>OTU</w:t>
            </w:r>
            <w:r w:rsidR="00A434A2" w:rsidRPr="008C41B5">
              <w:rPr>
                <w:rFonts w:asciiTheme="minorBidi" w:hAnsiTheme="minorBidi"/>
                <w:b w:val="0"/>
                <w:bCs w:val="0"/>
                <w:iCs/>
              </w:rPr>
              <w:t>s</w:t>
            </w:r>
          </w:p>
        </w:tc>
        <w:tc>
          <w:tcPr>
            <w:tcW w:w="2767" w:type="dxa"/>
            <w:tcBorders>
              <w:top w:val="nil"/>
              <w:bottom w:val="nil"/>
            </w:tcBorders>
          </w:tcPr>
          <w:p w:rsidR="00571DCD" w:rsidRPr="008C41B5" w:rsidRDefault="00571DCD" w:rsidP="00F419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iCs/>
              </w:rPr>
            </w:pPr>
            <w:r w:rsidRPr="008C41B5">
              <w:rPr>
                <w:rFonts w:asciiTheme="minorBidi" w:hAnsiTheme="minorBidi"/>
                <w:bCs/>
                <w:iCs/>
              </w:rPr>
              <w:t>&lt;0.001</w:t>
            </w:r>
          </w:p>
        </w:tc>
        <w:tc>
          <w:tcPr>
            <w:tcW w:w="2768" w:type="dxa"/>
            <w:tcBorders>
              <w:top w:val="nil"/>
              <w:bottom w:val="nil"/>
            </w:tcBorders>
          </w:tcPr>
          <w:p w:rsidR="00571DCD" w:rsidRPr="008C41B5" w:rsidRDefault="00571DCD" w:rsidP="00F419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iCs/>
              </w:rPr>
            </w:pPr>
            <w:r w:rsidRPr="008C41B5">
              <w:rPr>
                <w:rFonts w:asciiTheme="minorBidi" w:hAnsiTheme="minorBidi"/>
                <w:bCs/>
                <w:iCs/>
              </w:rPr>
              <w:t>0.01</w:t>
            </w:r>
            <w:r w:rsidR="0073593D" w:rsidRPr="008C41B5">
              <w:rPr>
                <w:rFonts w:asciiTheme="minorBidi" w:hAnsiTheme="minorBidi"/>
                <w:bCs/>
                <w:iCs/>
              </w:rPr>
              <w:t>1</w:t>
            </w:r>
          </w:p>
        </w:tc>
      </w:tr>
      <w:tr w:rsidR="008A1567" w:rsidRPr="008C41B5" w:rsidTr="0034428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767" w:type="dxa"/>
            <w:tcBorders>
              <w:top w:val="nil"/>
              <w:bottom w:val="single" w:sz="4" w:space="0" w:color="auto"/>
            </w:tcBorders>
          </w:tcPr>
          <w:p w:rsidR="00571DCD" w:rsidRPr="008C41B5" w:rsidRDefault="00571DCD" w:rsidP="00F41981">
            <w:pPr>
              <w:rPr>
                <w:rFonts w:asciiTheme="minorBidi" w:hAnsiTheme="minorBidi"/>
                <w:b w:val="0"/>
                <w:bCs w:val="0"/>
                <w:iCs/>
              </w:rPr>
            </w:pPr>
            <w:r w:rsidRPr="008C41B5">
              <w:rPr>
                <w:rFonts w:asciiTheme="minorBidi" w:hAnsiTheme="minorBidi"/>
                <w:b w:val="0"/>
                <w:bCs w:val="0"/>
                <w:iCs/>
              </w:rPr>
              <w:t>KEGGs</w:t>
            </w:r>
          </w:p>
        </w:tc>
        <w:tc>
          <w:tcPr>
            <w:tcW w:w="2767" w:type="dxa"/>
            <w:tcBorders>
              <w:top w:val="nil"/>
              <w:bottom w:val="single" w:sz="4" w:space="0" w:color="auto"/>
            </w:tcBorders>
          </w:tcPr>
          <w:p w:rsidR="00571DCD" w:rsidRPr="008C41B5" w:rsidRDefault="00571DCD" w:rsidP="00F419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iCs/>
              </w:rPr>
            </w:pPr>
            <w:r w:rsidRPr="008C41B5">
              <w:rPr>
                <w:rFonts w:asciiTheme="minorBidi" w:hAnsiTheme="minorBidi"/>
                <w:bCs/>
                <w:iCs/>
              </w:rPr>
              <w:t>0.001</w:t>
            </w:r>
          </w:p>
        </w:tc>
        <w:tc>
          <w:tcPr>
            <w:tcW w:w="2768" w:type="dxa"/>
            <w:tcBorders>
              <w:top w:val="nil"/>
              <w:bottom w:val="single" w:sz="4" w:space="0" w:color="auto"/>
            </w:tcBorders>
          </w:tcPr>
          <w:p w:rsidR="00571DCD" w:rsidRPr="008C41B5" w:rsidRDefault="00571DCD" w:rsidP="00F419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iCs/>
              </w:rPr>
            </w:pPr>
            <w:r w:rsidRPr="008C41B5">
              <w:rPr>
                <w:rFonts w:asciiTheme="minorBidi" w:hAnsiTheme="minorBidi"/>
                <w:bCs/>
                <w:iCs/>
              </w:rPr>
              <w:t>0.545</w:t>
            </w:r>
          </w:p>
        </w:tc>
      </w:tr>
    </w:tbl>
    <w:p w:rsidR="00571DCD" w:rsidRPr="008C41B5" w:rsidRDefault="00571DCD" w:rsidP="00F41981">
      <w:pPr>
        <w:spacing w:after="0"/>
        <w:rPr>
          <w:rFonts w:asciiTheme="minorBidi" w:hAnsiTheme="minorBidi"/>
          <w:bCs/>
          <w:iCs/>
        </w:rPr>
      </w:pPr>
      <w:r w:rsidRPr="008C41B5">
        <w:rPr>
          <w:rFonts w:asciiTheme="minorBidi" w:hAnsiTheme="minorBidi"/>
          <w:bCs/>
          <w:iCs/>
          <w:vertAlign w:val="superscript"/>
        </w:rPr>
        <w:t>1</w:t>
      </w:r>
      <w:r w:rsidRPr="008C41B5">
        <w:rPr>
          <w:rFonts w:asciiTheme="minorBidi" w:hAnsiTheme="minorBidi"/>
          <w:bCs/>
          <w:iCs/>
        </w:rPr>
        <w:t>Control group was included in the test</w:t>
      </w:r>
    </w:p>
    <w:p w:rsidR="00571DCD" w:rsidRPr="008C41B5" w:rsidRDefault="00571DCD" w:rsidP="00F41981">
      <w:pPr>
        <w:spacing w:after="0"/>
        <w:rPr>
          <w:rFonts w:asciiTheme="minorBidi" w:hAnsiTheme="minorBidi"/>
          <w:bCs/>
          <w:iCs/>
        </w:rPr>
      </w:pPr>
      <w:r w:rsidRPr="008C41B5">
        <w:rPr>
          <w:rFonts w:asciiTheme="minorBidi" w:hAnsiTheme="minorBidi"/>
          <w:bCs/>
          <w:iCs/>
          <w:vertAlign w:val="superscript"/>
        </w:rPr>
        <w:t>2</w:t>
      </w:r>
      <w:r w:rsidRPr="008C41B5">
        <w:rPr>
          <w:rFonts w:asciiTheme="minorBidi" w:hAnsiTheme="minorBidi"/>
          <w:bCs/>
          <w:iCs/>
        </w:rPr>
        <w:t>Control group was not included in the test</w:t>
      </w:r>
    </w:p>
    <w:p w:rsidR="00F71995" w:rsidRDefault="008D783A" w:rsidP="00F41981">
      <w:pPr>
        <w:spacing w:after="0"/>
        <w:rPr>
          <w:rFonts w:asciiTheme="minorBidi" w:eastAsia="SimSun" w:hAnsiTheme="minorBidi"/>
          <w:sz w:val="24"/>
          <w:szCs w:val="24"/>
          <w:lang w:eastAsia="zh-CN"/>
        </w:rPr>
      </w:pPr>
      <w:r>
        <w:rPr>
          <w:rFonts w:asciiTheme="minorBidi" w:hAnsiTheme="minorBidi"/>
          <w:bCs/>
          <w:iCs/>
          <w:sz w:val="24"/>
          <w:szCs w:val="24"/>
        </w:rPr>
        <w:t>OTU</w:t>
      </w:r>
      <w:r w:rsidR="00C50425">
        <w:rPr>
          <w:rFonts w:asciiTheme="minorBidi" w:hAnsiTheme="minorBidi"/>
          <w:bCs/>
          <w:iCs/>
          <w:sz w:val="24"/>
          <w:szCs w:val="24"/>
        </w:rPr>
        <w:t xml:space="preserve"> =</w:t>
      </w:r>
      <w:r w:rsidR="00C50425" w:rsidRPr="00F71995">
        <w:rPr>
          <w:rFonts w:asciiTheme="minorBidi" w:hAnsiTheme="minorBidi"/>
          <w:bCs/>
          <w:iCs/>
          <w:sz w:val="24"/>
          <w:szCs w:val="24"/>
        </w:rPr>
        <w:t xml:space="preserve"> </w:t>
      </w:r>
      <w:r w:rsidR="00C50425">
        <w:rPr>
          <w:rFonts w:asciiTheme="minorBidi" w:hAnsiTheme="minorBidi"/>
          <w:bCs/>
          <w:iCs/>
          <w:sz w:val="24"/>
          <w:szCs w:val="24"/>
        </w:rPr>
        <w:t>Operational Taxonomic U</w:t>
      </w:r>
      <w:r>
        <w:rPr>
          <w:rFonts w:asciiTheme="minorBidi" w:hAnsiTheme="minorBidi"/>
          <w:bCs/>
          <w:iCs/>
          <w:sz w:val="24"/>
          <w:szCs w:val="24"/>
        </w:rPr>
        <w:t>nit</w:t>
      </w:r>
    </w:p>
    <w:p w:rsidR="00F63ED8" w:rsidRPr="008C41B5" w:rsidRDefault="00F71995" w:rsidP="00F41981">
      <w:pPr>
        <w:spacing w:after="0"/>
        <w:rPr>
          <w:rFonts w:asciiTheme="minorBidi" w:hAnsiTheme="minorBidi"/>
          <w:bCs/>
          <w:iCs/>
        </w:rPr>
      </w:pPr>
      <w:r>
        <w:rPr>
          <w:rFonts w:asciiTheme="minorBidi" w:eastAsia="SimSun" w:hAnsiTheme="minorBidi"/>
          <w:sz w:val="24"/>
          <w:szCs w:val="24"/>
          <w:lang w:eastAsia="zh-CN"/>
        </w:rPr>
        <w:t xml:space="preserve">KEGG = </w:t>
      </w:r>
      <w:r w:rsidRPr="008C41B5">
        <w:rPr>
          <w:rFonts w:asciiTheme="minorBidi" w:eastAsia="SimSun" w:hAnsiTheme="minorBidi"/>
          <w:sz w:val="24"/>
          <w:szCs w:val="24"/>
          <w:lang w:eastAsia="zh-CN"/>
        </w:rPr>
        <w:t>Kyoto Encyclopedia of Genes and Genomes</w:t>
      </w:r>
    </w:p>
    <w:p w:rsidR="00F63ED8" w:rsidRPr="008C41B5" w:rsidRDefault="00F63ED8" w:rsidP="00F41981">
      <w:pPr>
        <w:spacing w:after="0"/>
        <w:rPr>
          <w:rFonts w:asciiTheme="minorBidi" w:hAnsiTheme="minorBidi"/>
          <w:bCs/>
          <w:iCs/>
        </w:rPr>
      </w:pPr>
    </w:p>
    <w:p w:rsidR="00F63ED8" w:rsidRPr="008C41B5" w:rsidRDefault="00F63ED8" w:rsidP="00F41981">
      <w:pPr>
        <w:spacing w:after="0"/>
        <w:rPr>
          <w:rFonts w:asciiTheme="minorBidi" w:hAnsiTheme="minorBidi"/>
          <w:bCs/>
          <w:iCs/>
        </w:rPr>
      </w:pPr>
    </w:p>
    <w:p w:rsidR="005F5B23" w:rsidRPr="008C41B5" w:rsidRDefault="005F5B23" w:rsidP="00F41981">
      <w:pPr>
        <w:spacing w:after="0"/>
        <w:rPr>
          <w:rFonts w:asciiTheme="minorBidi" w:hAnsiTheme="minorBidi"/>
          <w:bCs/>
          <w:iCs/>
        </w:rPr>
      </w:pPr>
      <w:r w:rsidRPr="008C41B5">
        <w:rPr>
          <w:rFonts w:asciiTheme="minorBidi" w:hAnsiTheme="minorBidi"/>
          <w:bCs/>
          <w:iCs/>
        </w:rPr>
        <w:br w:type="page"/>
      </w:r>
    </w:p>
    <w:p w:rsidR="00F63ED8" w:rsidRPr="008C41B5" w:rsidRDefault="00F63ED8" w:rsidP="00F41981">
      <w:pPr>
        <w:rPr>
          <w:rFonts w:ascii="Arial" w:hAnsi="Arial" w:cs="Arial"/>
        </w:rPr>
      </w:pPr>
      <w:r w:rsidRPr="008C41B5">
        <w:rPr>
          <w:rFonts w:ascii="Arial" w:hAnsi="Arial" w:cs="Arial"/>
          <w:b/>
          <w:bCs/>
          <w:sz w:val="24"/>
          <w:szCs w:val="24"/>
        </w:rPr>
        <w:lastRenderedPageBreak/>
        <w:t>Table S</w:t>
      </w:r>
      <w:r w:rsidR="00DF1BFB" w:rsidRPr="008C41B5">
        <w:rPr>
          <w:rFonts w:ascii="Arial" w:hAnsi="Arial" w:cs="Arial"/>
          <w:b/>
          <w:bCs/>
          <w:sz w:val="24"/>
          <w:szCs w:val="24"/>
        </w:rPr>
        <w:t>4</w:t>
      </w:r>
      <w:r w:rsidRPr="008C41B5">
        <w:rPr>
          <w:rFonts w:ascii="Arial" w:hAnsi="Arial" w:cs="Arial"/>
          <w:bCs/>
          <w:sz w:val="24"/>
          <w:szCs w:val="24"/>
        </w:rPr>
        <w:t xml:space="preserve"> </w:t>
      </w:r>
      <w:r w:rsidRPr="008C41B5">
        <w:rPr>
          <w:rFonts w:ascii="Arial" w:hAnsi="Arial" w:cs="Arial"/>
          <w:bCs/>
          <w:i/>
          <w:sz w:val="24"/>
          <w:szCs w:val="24"/>
        </w:rPr>
        <w:t xml:space="preserve">The relative abundance of bacterial phyla in rumen epimural microbiome of sheep </w:t>
      </w:r>
      <w:r w:rsidRPr="008C41B5">
        <w:rPr>
          <w:rFonts w:ascii="Arial" w:eastAsia="SimSun" w:hAnsi="Arial" w:cs="Arial"/>
          <w:bCs/>
          <w:i/>
          <w:sz w:val="24"/>
          <w:szCs w:val="24"/>
        </w:rPr>
        <w:t xml:space="preserve">fed </w:t>
      </w:r>
      <w:r w:rsidR="008C41B5" w:rsidRPr="008C41B5">
        <w:rPr>
          <w:rFonts w:ascii="Arial" w:eastAsia="SimSun" w:hAnsi="Arial" w:cs="Arial"/>
          <w:bCs/>
          <w:i/>
          <w:sz w:val="24"/>
          <w:szCs w:val="24"/>
        </w:rPr>
        <w:t>h</w:t>
      </w:r>
      <w:r w:rsidRPr="008C41B5">
        <w:rPr>
          <w:rFonts w:ascii="Arial" w:eastAsia="SimSun" w:hAnsi="Arial" w:cs="Arial"/>
          <w:bCs/>
          <w:i/>
          <w:sz w:val="24"/>
          <w:szCs w:val="24"/>
        </w:rPr>
        <w:t>ay (CON) or abruptly shifted to high-grain diet for 7 (HG7), 14 (HG14) or 28 (HG28) days</w:t>
      </w:r>
    </w:p>
    <w:tbl>
      <w:tblPr>
        <w:tblW w:w="9534" w:type="dxa"/>
        <w:tblBorders>
          <w:top w:val="single" w:sz="4" w:space="0" w:color="auto"/>
          <w:bottom w:val="single" w:sz="4" w:space="0" w:color="auto"/>
        </w:tblBorders>
        <w:tblLook w:val="04A0" w:firstRow="1" w:lastRow="0" w:firstColumn="1" w:lastColumn="0" w:noHBand="0" w:noVBand="1"/>
      </w:tblPr>
      <w:tblGrid>
        <w:gridCol w:w="2890"/>
        <w:gridCol w:w="921"/>
        <w:gridCol w:w="921"/>
        <w:gridCol w:w="921"/>
        <w:gridCol w:w="929"/>
        <w:gridCol w:w="773"/>
        <w:gridCol w:w="841"/>
        <w:gridCol w:w="1346"/>
      </w:tblGrid>
      <w:tr w:rsidR="008A1567" w:rsidRPr="008C41B5" w:rsidTr="004A6B2D">
        <w:trPr>
          <w:trHeight w:val="300"/>
        </w:trPr>
        <w:tc>
          <w:tcPr>
            <w:tcW w:w="2890" w:type="dxa"/>
            <w:vMerge w:val="restart"/>
            <w:tcBorders>
              <w:top w:val="single" w:sz="4" w:space="0" w:color="auto"/>
              <w:bottom w:val="nil"/>
            </w:tcBorders>
            <w:shd w:val="clear" w:color="auto" w:fill="auto"/>
            <w:noWrap/>
            <w:vAlign w:val="center"/>
            <w:hideMark/>
          </w:tcPr>
          <w:p w:rsidR="005F1E48" w:rsidRPr="008C41B5" w:rsidRDefault="005F1E48" w:rsidP="00F41981">
            <w:pPr>
              <w:spacing w:after="0"/>
              <w:rPr>
                <w:rFonts w:asciiTheme="minorBidi" w:eastAsia="Times New Roman" w:hAnsiTheme="minorBidi"/>
              </w:rPr>
            </w:pPr>
            <w:r w:rsidRPr="008C41B5">
              <w:rPr>
                <w:rFonts w:asciiTheme="minorBidi" w:eastAsia="Times New Roman" w:hAnsiTheme="minorBidi"/>
              </w:rPr>
              <w:t>Phylum</w:t>
            </w:r>
          </w:p>
        </w:tc>
        <w:tc>
          <w:tcPr>
            <w:tcW w:w="3684" w:type="dxa"/>
            <w:gridSpan w:val="4"/>
            <w:tcBorders>
              <w:top w:val="single" w:sz="4" w:space="0" w:color="auto"/>
              <w:bottom w:val="single" w:sz="4" w:space="0" w:color="auto"/>
            </w:tcBorders>
            <w:shd w:val="clear" w:color="auto" w:fill="auto"/>
            <w:noWrap/>
            <w:vAlign w:val="center"/>
          </w:tcPr>
          <w:p w:rsidR="005F1E48" w:rsidRPr="008C41B5" w:rsidRDefault="005F1E48" w:rsidP="00F41981">
            <w:pPr>
              <w:spacing w:after="0"/>
              <w:jc w:val="center"/>
              <w:rPr>
                <w:rFonts w:asciiTheme="minorBidi" w:eastAsia="Times New Roman" w:hAnsiTheme="minorBidi"/>
              </w:rPr>
            </w:pPr>
            <w:r w:rsidRPr="008C41B5">
              <w:rPr>
                <w:rFonts w:asciiTheme="minorBidi" w:eastAsia="Times New Roman" w:hAnsiTheme="minorBidi"/>
              </w:rPr>
              <w:t>Relative abundance (%)</w:t>
            </w:r>
          </w:p>
        </w:tc>
        <w:tc>
          <w:tcPr>
            <w:tcW w:w="773" w:type="dxa"/>
            <w:vMerge w:val="restart"/>
            <w:tcBorders>
              <w:top w:val="single" w:sz="4" w:space="0" w:color="auto"/>
            </w:tcBorders>
            <w:vAlign w:val="center"/>
          </w:tcPr>
          <w:p w:rsidR="005F1E48" w:rsidRPr="008C41B5" w:rsidRDefault="005F1E48" w:rsidP="00F41981">
            <w:pPr>
              <w:spacing w:after="0"/>
              <w:jc w:val="center"/>
              <w:rPr>
                <w:rFonts w:asciiTheme="minorBidi" w:eastAsia="Times New Roman" w:hAnsiTheme="minorBidi"/>
              </w:rPr>
            </w:pPr>
            <w:r w:rsidRPr="008C41B5">
              <w:rPr>
                <w:rFonts w:asciiTheme="minorBidi" w:eastAsia="Times New Roman" w:hAnsiTheme="minorBidi"/>
              </w:rPr>
              <w:t>SEM</w:t>
            </w:r>
          </w:p>
        </w:tc>
        <w:tc>
          <w:tcPr>
            <w:tcW w:w="2187" w:type="dxa"/>
            <w:gridSpan w:val="2"/>
            <w:tcBorders>
              <w:top w:val="single" w:sz="4" w:space="0" w:color="auto"/>
              <w:bottom w:val="single" w:sz="4" w:space="0" w:color="auto"/>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i/>
                <w:iCs/>
              </w:rPr>
            </w:pPr>
            <w:r w:rsidRPr="008C41B5">
              <w:rPr>
                <w:rFonts w:asciiTheme="minorBidi" w:eastAsia="Times New Roman" w:hAnsiTheme="minorBidi"/>
                <w:i/>
                <w:iCs/>
              </w:rPr>
              <w:t>P</w:t>
            </w:r>
            <w:r w:rsidR="00A434A2" w:rsidRPr="008C41B5">
              <w:rPr>
                <w:rFonts w:asciiTheme="minorBidi" w:eastAsia="Times New Roman" w:hAnsiTheme="minorBidi"/>
                <w:i/>
                <w:iCs/>
              </w:rPr>
              <w:t>-value</w:t>
            </w:r>
          </w:p>
        </w:tc>
      </w:tr>
      <w:tr w:rsidR="008A1567" w:rsidRPr="008C41B5" w:rsidTr="004A6B2D">
        <w:trPr>
          <w:trHeight w:val="300"/>
        </w:trPr>
        <w:tc>
          <w:tcPr>
            <w:tcW w:w="2890" w:type="dxa"/>
            <w:vMerge/>
            <w:tcBorders>
              <w:top w:val="nil"/>
              <w:bottom w:val="single" w:sz="4" w:space="0" w:color="auto"/>
            </w:tcBorders>
            <w:vAlign w:val="center"/>
            <w:hideMark/>
          </w:tcPr>
          <w:p w:rsidR="005F1E48" w:rsidRPr="008C41B5" w:rsidRDefault="005F1E48" w:rsidP="00F41981">
            <w:pPr>
              <w:spacing w:after="0"/>
              <w:rPr>
                <w:rFonts w:asciiTheme="minorBidi" w:eastAsia="Times New Roman" w:hAnsiTheme="minorBidi"/>
              </w:rPr>
            </w:pPr>
          </w:p>
        </w:tc>
        <w:tc>
          <w:tcPr>
            <w:tcW w:w="921" w:type="dxa"/>
            <w:tcBorders>
              <w:top w:val="single" w:sz="4" w:space="0" w:color="auto"/>
              <w:bottom w:val="single" w:sz="4" w:space="0" w:color="auto"/>
            </w:tcBorders>
            <w:shd w:val="clear" w:color="auto" w:fill="auto"/>
            <w:vAlign w:val="center"/>
          </w:tcPr>
          <w:p w:rsidR="005F1E48" w:rsidRPr="008C41B5" w:rsidRDefault="005F1E48" w:rsidP="00F41981">
            <w:pPr>
              <w:spacing w:after="0"/>
              <w:rPr>
                <w:rFonts w:asciiTheme="minorBidi" w:eastAsia="Times New Roman" w:hAnsiTheme="minorBidi"/>
              </w:rPr>
            </w:pPr>
            <w:r w:rsidRPr="008C41B5">
              <w:rPr>
                <w:rFonts w:asciiTheme="minorBidi" w:eastAsia="Times New Roman" w:hAnsiTheme="minorBidi"/>
              </w:rPr>
              <w:t>CON</w:t>
            </w:r>
          </w:p>
        </w:tc>
        <w:tc>
          <w:tcPr>
            <w:tcW w:w="921" w:type="dxa"/>
            <w:tcBorders>
              <w:top w:val="single" w:sz="4" w:space="0" w:color="auto"/>
              <w:bottom w:val="single" w:sz="4" w:space="0" w:color="auto"/>
            </w:tcBorders>
            <w:shd w:val="clear" w:color="auto" w:fill="auto"/>
            <w:vAlign w:val="center"/>
          </w:tcPr>
          <w:p w:rsidR="005F1E48" w:rsidRPr="008C41B5" w:rsidRDefault="005F1E48" w:rsidP="00F41981">
            <w:pPr>
              <w:spacing w:after="0"/>
              <w:rPr>
                <w:rFonts w:asciiTheme="minorBidi" w:eastAsia="Times New Roman" w:hAnsiTheme="minorBidi"/>
              </w:rPr>
            </w:pPr>
            <w:r w:rsidRPr="008C41B5">
              <w:rPr>
                <w:rFonts w:asciiTheme="minorBidi" w:eastAsia="Times New Roman" w:hAnsiTheme="minorBidi"/>
              </w:rPr>
              <w:t>HG7</w:t>
            </w:r>
          </w:p>
        </w:tc>
        <w:tc>
          <w:tcPr>
            <w:tcW w:w="921" w:type="dxa"/>
            <w:tcBorders>
              <w:top w:val="single" w:sz="4" w:space="0" w:color="auto"/>
              <w:bottom w:val="single" w:sz="4" w:space="0" w:color="auto"/>
            </w:tcBorders>
            <w:shd w:val="clear" w:color="auto" w:fill="auto"/>
            <w:vAlign w:val="center"/>
          </w:tcPr>
          <w:p w:rsidR="005F1E48" w:rsidRPr="008C41B5" w:rsidRDefault="005F1E48" w:rsidP="00F41981">
            <w:pPr>
              <w:spacing w:after="0"/>
              <w:rPr>
                <w:rFonts w:asciiTheme="minorBidi" w:eastAsia="Times New Roman" w:hAnsiTheme="minorBidi"/>
              </w:rPr>
            </w:pPr>
            <w:r w:rsidRPr="008C41B5">
              <w:rPr>
                <w:rFonts w:asciiTheme="minorBidi" w:eastAsia="Times New Roman" w:hAnsiTheme="minorBidi"/>
              </w:rPr>
              <w:t>HG14</w:t>
            </w:r>
          </w:p>
        </w:tc>
        <w:tc>
          <w:tcPr>
            <w:tcW w:w="921" w:type="dxa"/>
            <w:tcBorders>
              <w:top w:val="single" w:sz="4" w:space="0" w:color="auto"/>
              <w:bottom w:val="single" w:sz="4" w:space="0" w:color="auto"/>
            </w:tcBorders>
            <w:shd w:val="clear" w:color="auto" w:fill="auto"/>
            <w:vAlign w:val="center"/>
          </w:tcPr>
          <w:p w:rsidR="005F1E48" w:rsidRPr="008C41B5" w:rsidRDefault="005F1E48" w:rsidP="00F41981">
            <w:pPr>
              <w:spacing w:after="0"/>
              <w:rPr>
                <w:rFonts w:asciiTheme="minorBidi" w:eastAsia="Times New Roman" w:hAnsiTheme="minorBidi"/>
              </w:rPr>
            </w:pPr>
            <w:r w:rsidRPr="008C41B5">
              <w:rPr>
                <w:rFonts w:asciiTheme="minorBidi" w:eastAsia="Times New Roman" w:hAnsiTheme="minorBidi"/>
              </w:rPr>
              <w:t>HG28</w:t>
            </w:r>
          </w:p>
        </w:tc>
        <w:tc>
          <w:tcPr>
            <w:tcW w:w="773" w:type="dxa"/>
            <w:vMerge/>
            <w:tcBorders>
              <w:bottom w:val="single" w:sz="4" w:space="0" w:color="auto"/>
            </w:tcBorders>
          </w:tcPr>
          <w:p w:rsidR="005F1E48" w:rsidRPr="008C41B5" w:rsidRDefault="005F1E48" w:rsidP="00F41981">
            <w:pPr>
              <w:spacing w:after="0"/>
              <w:jc w:val="center"/>
              <w:rPr>
                <w:rFonts w:asciiTheme="minorBidi" w:eastAsia="Times New Roman" w:hAnsiTheme="minorBidi"/>
              </w:rPr>
            </w:pPr>
          </w:p>
        </w:tc>
        <w:tc>
          <w:tcPr>
            <w:tcW w:w="841" w:type="dxa"/>
            <w:tcBorders>
              <w:top w:val="single" w:sz="4" w:space="0" w:color="auto"/>
              <w:bottom w:val="single" w:sz="4" w:space="0" w:color="auto"/>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vertAlign w:val="superscript"/>
              </w:rPr>
            </w:pPr>
            <w:r w:rsidRPr="008C41B5">
              <w:rPr>
                <w:rFonts w:asciiTheme="minorBidi" w:eastAsia="Times New Roman" w:hAnsiTheme="minorBidi"/>
              </w:rPr>
              <w:t>Diet</w:t>
            </w:r>
            <w:r w:rsidRPr="008C41B5">
              <w:rPr>
                <w:rFonts w:asciiTheme="minorBidi" w:eastAsia="Times New Roman" w:hAnsiTheme="minorBidi"/>
                <w:vertAlign w:val="superscript"/>
              </w:rPr>
              <w:t>1</w:t>
            </w:r>
          </w:p>
        </w:tc>
        <w:tc>
          <w:tcPr>
            <w:tcW w:w="1346" w:type="dxa"/>
            <w:tcBorders>
              <w:top w:val="single" w:sz="4" w:space="0" w:color="auto"/>
              <w:bottom w:val="single" w:sz="4" w:space="0" w:color="auto"/>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eastAsia="Times New Roman" w:hAnsiTheme="minorBidi"/>
              </w:rPr>
              <w:t>Adaptation</w:t>
            </w:r>
            <w:r w:rsidRPr="008C41B5">
              <w:rPr>
                <w:rFonts w:asciiTheme="minorBidi" w:eastAsia="Times New Roman" w:hAnsiTheme="minorBidi"/>
                <w:vertAlign w:val="superscript"/>
              </w:rPr>
              <w:t>2</w:t>
            </w:r>
            <w:r w:rsidRPr="008C41B5">
              <w:rPr>
                <w:rFonts w:asciiTheme="minorBidi" w:eastAsia="Times New Roman" w:hAnsiTheme="minorBidi"/>
              </w:rPr>
              <w:t xml:space="preserve"> </w:t>
            </w:r>
          </w:p>
        </w:tc>
      </w:tr>
      <w:tr w:rsidR="008A1567" w:rsidRPr="008C41B5" w:rsidTr="004A6B2D">
        <w:trPr>
          <w:trHeight w:val="300"/>
        </w:trPr>
        <w:tc>
          <w:tcPr>
            <w:tcW w:w="2890" w:type="dxa"/>
            <w:tcBorders>
              <w:top w:val="single" w:sz="4" w:space="0" w:color="auto"/>
            </w:tcBorders>
            <w:shd w:val="clear" w:color="auto" w:fill="auto"/>
            <w:noWrap/>
            <w:vAlign w:val="center"/>
            <w:hideMark/>
          </w:tcPr>
          <w:p w:rsidR="005F1E48" w:rsidRPr="008C41B5" w:rsidRDefault="005F1E48" w:rsidP="00F41981">
            <w:pPr>
              <w:spacing w:after="0"/>
              <w:rPr>
                <w:rFonts w:asciiTheme="minorBidi" w:eastAsia="Times New Roman" w:hAnsiTheme="minorBidi"/>
              </w:rPr>
            </w:pPr>
            <w:r w:rsidRPr="008C41B5">
              <w:rPr>
                <w:rFonts w:asciiTheme="minorBidi" w:eastAsia="Times New Roman" w:hAnsiTheme="minorBidi"/>
              </w:rPr>
              <w:t xml:space="preserve">  Bacteroidetes  </w:t>
            </w:r>
          </w:p>
        </w:tc>
        <w:tc>
          <w:tcPr>
            <w:tcW w:w="921" w:type="dxa"/>
            <w:tcBorders>
              <w:top w:val="nil"/>
              <w:left w:val="nil"/>
              <w:bottom w:val="nil"/>
              <w:right w:val="nil"/>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hAnsiTheme="minorBidi"/>
              </w:rPr>
              <w:t>34.25</w:t>
            </w:r>
          </w:p>
        </w:tc>
        <w:tc>
          <w:tcPr>
            <w:tcW w:w="921" w:type="dxa"/>
            <w:tcBorders>
              <w:top w:val="nil"/>
              <w:left w:val="nil"/>
              <w:bottom w:val="nil"/>
              <w:right w:val="nil"/>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hAnsiTheme="minorBidi"/>
              </w:rPr>
              <w:t>41.14</w:t>
            </w:r>
          </w:p>
        </w:tc>
        <w:tc>
          <w:tcPr>
            <w:tcW w:w="921" w:type="dxa"/>
            <w:tcBorders>
              <w:top w:val="nil"/>
              <w:left w:val="nil"/>
              <w:bottom w:val="nil"/>
              <w:right w:val="nil"/>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hAnsiTheme="minorBidi"/>
              </w:rPr>
              <w:t>38.67</w:t>
            </w:r>
          </w:p>
        </w:tc>
        <w:tc>
          <w:tcPr>
            <w:tcW w:w="921" w:type="dxa"/>
            <w:tcBorders>
              <w:top w:val="nil"/>
              <w:left w:val="nil"/>
              <w:bottom w:val="nil"/>
              <w:right w:val="nil"/>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hAnsiTheme="minorBidi"/>
              </w:rPr>
              <w:t>33.04</w:t>
            </w:r>
          </w:p>
        </w:tc>
        <w:tc>
          <w:tcPr>
            <w:tcW w:w="773" w:type="dxa"/>
            <w:tcBorders>
              <w:top w:val="nil"/>
            </w:tcBorders>
          </w:tcPr>
          <w:p w:rsidR="005F1E48" w:rsidRPr="008C41B5" w:rsidRDefault="005F1E48" w:rsidP="00F41981">
            <w:pPr>
              <w:spacing w:after="0"/>
              <w:jc w:val="center"/>
              <w:rPr>
                <w:rFonts w:asciiTheme="minorBidi" w:hAnsiTheme="minorBidi"/>
              </w:rPr>
            </w:pPr>
            <w:r w:rsidRPr="008C41B5">
              <w:rPr>
                <w:rFonts w:asciiTheme="minorBidi" w:hAnsiTheme="minorBidi"/>
              </w:rPr>
              <w:t>1.68</w:t>
            </w:r>
          </w:p>
        </w:tc>
        <w:tc>
          <w:tcPr>
            <w:tcW w:w="841" w:type="dxa"/>
            <w:tcBorders>
              <w:top w:val="nil"/>
              <w:left w:val="nil"/>
              <w:bottom w:val="nil"/>
              <w:right w:val="nil"/>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hAnsiTheme="minorBidi"/>
              </w:rPr>
              <w:t>0.226</w:t>
            </w:r>
          </w:p>
        </w:tc>
        <w:tc>
          <w:tcPr>
            <w:tcW w:w="1346" w:type="dxa"/>
            <w:tcBorders>
              <w:top w:val="nil"/>
              <w:left w:val="nil"/>
              <w:bottom w:val="nil"/>
              <w:right w:val="nil"/>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hAnsiTheme="minorBidi"/>
              </w:rPr>
              <w:t>0.326</w:t>
            </w:r>
          </w:p>
        </w:tc>
      </w:tr>
      <w:tr w:rsidR="008A1567" w:rsidRPr="008C41B5" w:rsidTr="004A6B2D">
        <w:trPr>
          <w:trHeight w:val="300"/>
        </w:trPr>
        <w:tc>
          <w:tcPr>
            <w:tcW w:w="2890" w:type="dxa"/>
            <w:shd w:val="clear" w:color="auto" w:fill="auto"/>
            <w:noWrap/>
            <w:vAlign w:val="center"/>
            <w:hideMark/>
          </w:tcPr>
          <w:p w:rsidR="005F1E48" w:rsidRPr="008C41B5" w:rsidRDefault="005F1E48" w:rsidP="00F41981">
            <w:pPr>
              <w:spacing w:after="0"/>
              <w:rPr>
                <w:rFonts w:asciiTheme="minorBidi" w:eastAsia="Times New Roman" w:hAnsiTheme="minorBidi"/>
              </w:rPr>
            </w:pPr>
            <w:r w:rsidRPr="008C41B5">
              <w:rPr>
                <w:rFonts w:asciiTheme="minorBidi" w:eastAsia="Times New Roman" w:hAnsiTheme="minorBidi"/>
              </w:rPr>
              <w:t xml:space="preserve">  Firmicutes  </w:t>
            </w:r>
          </w:p>
        </w:tc>
        <w:tc>
          <w:tcPr>
            <w:tcW w:w="921" w:type="dxa"/>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eastAsia="Times New Roman" w:hAnsiTheme="minorBidi"/>
              </w:rPr>
              <w:t>36.80</w:t>
            </w:r>
          </w:p>
        </w:tc>
        <w:tc>
          <w:tcPr>
            <w:tcW w:w="921" w:type="dxa"/>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eastAsia="Times New Roman" w:hAnsiTheme="minorBidi"/>
              </w:rPr>
              <w:t>39.90</w:t>
            </w:r>
          </w:p>
        </w:tc>
        <w:tc>
          <w:tcPr>
            <w:tcW w:w="921" w:type="dxa"/>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eastAsia="Times New Roman" w:hAnsiTheme="minorBidi"/>
              </w:rPr>
              <w:t>41.83</w:t>
            </w:r>
          </w:p>
        </w:tc>
        <w:tc>
          <w:tcPr>
            <w:tcW w:w="921" w:type="dxa"/>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eastAsia="Times New Roman" w:hAnsiTheme="minorBidi"/>
              </w:rPr>
              <w:t>47.67</w:t>
            </w:r>
          </w:p>
        </w:tc>
        <w:tc>
          <w:tcPr>
            <w:tcW w:w="773" w:type="dxa"/>
          </w:tcPr>
          <w:p w:rsidR="005F1E48" w:rsidRPr="008C41B5" w:rsidRDefault="005F1E48" w:rsidP="00F41981">
            <w:pPr>
              <w:spacing w:after="0"/>
              <w:rPr>
                <w:rFonts w:asciiTheme="minorBidi" w:hAnsiTheme="minorBidi"/>
              </w:rPr>
            </w:pPr>
            <w:r w:rsidRPr="008C41B5">
              <w:rPr>
                <w:rFonts w:asciiTheme="minorBidi" w:hAnsiTheme="minorBidi"/>
              </w:rPr>
              <w:t>1.96</w:t>
            </w:r>
          </w:p>
        </w:tc>
        <w:tc>
          <w:tcPr>
            <w:tcW w:w="841" w:type="dxa"/>
            <w:tcBorders>
              <w:top w:val="nil"/>
              <w:left w:val="nil"/>
              <w:bottom w:val="nil"/>
              <w:right w:val="nil"/>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hAnsiTheme="minorBidi"/>
              </w:rPr>
              <w:t>0.187</w:t>
            </w:r>
          </w:p>
        </w:tc>
        <w:tc>
          <w:tcPr>
            <w:tcW w:w="1346" w:type="dxa"/>
            <w:tcBorders>
              <w:top w:val="nil"/>
              <w:left w:val="nil"/>
              <w:bottom w:val="nil"/>
              <w:right w:val="nil"/>
            </w:tcBorders>
            <w:shd w:val="clear" w:color="auto" w:fill="auto"/>
            <w:noWrap/>
            <w:vAlign w:val="center"/>
            <w:hideMark/>
          </w:tcPr>
          <w:p w:rsidR="005F1E48" w:rsidRPr="008C41B5" w:rsidRDefault="005F1E48" w:rsidP="00F41981">
            <w:pPr>
              <w:spacing w:after="0"/>
              <w:jc w:val="center"/>
              <w:rPr>
                <w:rFonts w:asciiTheme="minorBidi" w:eastAsia="Times New Roman" w:hAnsiTheme="minorBidi"/>
              </w:rPr>
            </w:pPr>
            <w:r w:rsidRPr="008C41B5">
              <w:rPr>
                <w:rFonts w:asciiTheme="minorBidi" w:hAnsiTheme="minorBidi"/>
              </w:rPr>
              <w:t>0.230</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Proteobacteria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22.09</w:t>
            </w:r>
            <w:r w:rsidRPr="008C41B5">
              <w:rPr>
                <w:rFonts w:asciiTheme="minorBidi" w:eastAsia="Times New Roman" w:hAnsiTheme="minorBidi"/>
                <w:vertAlign w:val="superscript"/>
              </w:rPr>
              <w:t>a</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11.38</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10.42</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11.51</w:t>
            </w:r>
            <w:r w:rsidRPr="008C41B5">
              <w:rPr>
                <w:rFonts w:asciiTheme="minorBidi" w:eastAsia="Times New Roman" w:hAnsiTheme="minorBidi"/>
                <w:vertAlign w:val="superscript"/>
              </w:rPr>
              <w:t>b</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1.321</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0.042</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0.914</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Fibrobacteres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1.59</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1.30</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0.79</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0.75</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0.19</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0.177</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0.402</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Spirochaetes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2.85</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4.60</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7.14</w:t>
            </w:r>
            <w:r w:rsidRPr="008C41B5">
              <w:rPr>
                <w:rFonts w:asciiTheme="minorBidi" w:eastAsia="Times New Roman" w:hAnsiTheme="minorBidi"/>
                <w:vertAlign w:val="superscript"/>
              </w:rPr>
              <w:t>a</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3.48</w:t>
            </w:r>
            <w:r w:rsidRPr="008C41B5">
              <w:rPr>
                <w:rFonts w:asciiTheme="minorBidi" w:eastAsia="Times New Roman" w:hAnsiTheme="minorBidi"/>
                <w:vertAlign w:val="superscript"/>
              </w:rPr>
              <w:t>b</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0.6</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0.046</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0.048</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Cyanobacteria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0.36</w:t>
            </w:r>
            <w:r w:rsidRPr="008C41B5">
              <w:rPr>
                <w:rFonts w:asciiTheme="minorBidi" w:eastAsia="Times New Roman" w:hAnsiTheme="minorBidi"/>
                <w:vertAlign w:val="superscript"/>
              </w:rPr>
              <w:t>a</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0.29</w:t>
            </w:r>
            <w:r w:rsidRPr="008C41B5">
              <w:rPr>
                <w:rFonts w:asciiTheme="minorBidi" w:eastAsia="Times New Roman" w:hAnsiTheme="minorBidi"/>
                <w:vertAlign w:val="superscript"/>
              </w:rPr>
              <w:t>ab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0.06</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0.09</w:t>
            </w:r>
            <w:r w:rsidRPr="008C41B5">
              <w:rPr>
                <w:rFonts w:asciiTheme="minorBidi" w:eastAsia="Times New Roman" w:hAnsiTheme="minorBidi"/>
                <w:vertAlign w:val="superscript"/>
              </w:rPr>
              <w:t>ab</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0.05</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0.029</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0.141</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Candidate_division_TM7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0.31</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0.20</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0.14</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0.15</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0.04</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0.514</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0.932</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Synergistetes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0.38</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0.31</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0.39</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0.33</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0.05</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0.870</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1.000</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Actinobacteria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0.50</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0.62</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0.30</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2.60</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0.54</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0.295</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0.174</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Elusimicrobia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0.13</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0.07</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0.03</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0.03</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0.02</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0.227</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0.365</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Candidate_division_SR1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0.37</w:t>
            </w:r>
            <w:r w:rsidRPr="008C41B5">
              <w:rPr>
                <w:rFonts w:asciiTheme="minorBidi" w:eastAsia="Times New Roman" w:hAnsiTheme="minorBidi"/>
                <w:vertAlign w:val="superscript"/>
              </w:rPr>
              <w:t>a</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0.05</w:t>
            </w:r>
            <w:r w:rsidRPr="008C41B5">
              <w:rPr>
                <w:rFonts w:asciiTheme="minorBidi" w:eastAsia="Times New Roman" w:hAnsiTheme="minorBidi"/>
                <w:vertAlign w:val="superscript"/>
              </w:rPr>
              <w:t>ab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0.19</w:t>
            </w:r>
            <w:r w:rsidRPr="008C41B5">
              <w:rPr>
                <w:rFonts w:asciiTheme="minorBidi" w:eastAsia="Times New Roman" w:hAnsiTheme="minorBidi"/>
                <w:vertAlign w:val="superscript"/>
              </w:rPr>
              <w:t>ab</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0.04</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0.010</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0.135</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Tenericutes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0.22</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0.14</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0.12</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0.09</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0.02</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0.071</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0.578</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Lentisphaerae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0.08</w:t>
            </w:r>
            <w:r w:rsidRPr="008C41B5">
              <w:rPr>
                <w:rFonts w:asciiTheme="minorBidi" w:eastAsia="Times New Roman" w:hAnsiTheme="minorBidi"/>
                <w:vertAlign w:val="superscript"/>
              </w:rPr>
              <w:t>a</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0.02</w:t>
            </w:r>
            <w:r w:rsidRPr="008C41B5">
              <w:rPr>
                <w:rFonts w:asciiTheme="minorBidi" w:eastAsia="Times New Roman" w:hAnsiTheme="minorBidi"/>
                <w:vertAlign w:val="superscript"/>
              </w:rPr>
              <w:t>ab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0.03</w:t>
            </w:r>
            <w:r w:rsidRPr="008C41B5">
              <w:rPr>
                <w:rFonts w:asciiTheme="minorBidi" w:eastAsia="Times New Roman" w:hAnsiTheme="minorBidi"/>
                <w:vertAlign w:val="superscript"/>
              </w:rPr>
              <w:t>ab</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0.01</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0.030</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0.508</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Chloroflexi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0.02</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&lt;0.01</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0.761</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0.523</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Verrucomicrobia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0.02</w:t>
            </w:r>
            <w:r w:rsidRPr="008C41B5">
              <w:rPr>
                <w:rFonts w:asciiTheme="minorBidi" w:eastAsia="Times New Roman" w:hAnsiTheme="minorBidi"/>
                <w:vertAlign w:val="superscript"/>
              </w:rPr>
              <w:t>a</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r w:rsidRPr="008C41B5">
              <w:rPr>
                <w:rFonts w:asciiTheme="minorBidi" w:eastAsia="Times New Roman" w:hAnsiTheme="minorBidi"/>
                <w:vertAlign w:val="superscript"/>
              </w:rPr>
              <w:t>ab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&lt;0.00</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&lt;0.00</w:t>
            </w:r>
            <w:r w:rsidRPr="008C41B5">
              <w:rPr>
                <w:rFonts w:asciiTheme="minorBidi" w:eastAsia="Times New Roman" w:hAnsiTheme="minorBidi"/>
                <w:vertAlign w:val="superscript"/>
              </w:rPr>
              <w:t>ab</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&lt;0.01</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0.030</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0.581</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Chlorobi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r w:rsidRPr="008C41B5">
              <w:rPr>
                <w:rFonts w:asciiTheme="minorBidi" w:eastAsia="Times New Roman" w:hAnsiTheme="minorBidi"/>
                <w:vertAlign w:val="superscript"/>
              </w:rPr>
              <w:t>a</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&lt;0.00</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&lt;0.00</w:t>
            </w:r>
            <w:r w:rsidRPr="008C41B5">
              <w:rPr>
                <w:rFonts w:asciiTheme="minorBidi" w:eastAsia="Times New Roman" w:hAnsiTheme="minorBidi"/>
                <w:vertAlign w:val="superscript"/>
              </w:rPr>
              <w:t>b</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&lt;0.00</w:t>
            </w:r>
            <w:r w:rsidRPr="008C41B5">
              <w:rPr>
                <w:rFonts w:asciiTheme="minorBidi" w:eastAsia="Times New Roman" w:hAnsiTheme="minorBidi"/>
                <w:vertAlign w:val="superscript"/>
              </w:rPr>
              <w:t>b</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&lt;0.01</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0.003</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1.000</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SHA-109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hAnsiTheme="minorBidi" w:hint="eastAsia"/>
                <w:lang w:eastAsia="zh-CN"/>
              </w:rPr>
              <w:t>-</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hAnsiTheme="minorBidi" w:hint="eastAsia"/>
                <w:lang w:eastAsia="zh-CN"/>
              </w:rPr>
              <w:t>-</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eastAsia="Times New Roman" w:hAnsiTheme="minorBidi"/>
              </w:rPr>
              <w:t>&lt;0.0</w:t>
            </w:r>
            <w:r w:rsidRPr="008C41B5">
              <w:rPr>
                <w:rFonts w:asciiTheme="minorBidi" w:hAnsiTheme="minorBidi" w:hint="eastAsia"/>
                <w:lang w:eastAsia="zh-CN"/>
              </w:rPr>
              <w:t>1</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&lt;0.01</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0.051</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0.368</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BD1-5  </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&lt;0.01</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hAnsiTheme="minorBidi" w:hint="eastAsia"/>
                <w:lang w:eastAsia="zh-CN"/>
              </w:rPr>
              <w:t>-</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hAnsiTheme="minorBidi" w:hint="eastAsia"/>
                <w:lang w:eastAsia="zh-CN"/>
              </w:rPr>
              <w:t>-</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&lt;0.00</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&lt;0.01</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0.409</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0.581</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Deinococcus-Thermus  </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eastAsia="Times New Roman" w:hAnsiTheme="minorBidi"/>
              </w:rPr>
              <w:t>&lt;0.0</w:t>
            </w:r>
            <w:r w:rsidRPr="008C41B5">
              <w:rPr>
                <w:rFonts w:asciiTheme="minorBidi" w:hAnsiTheme="minorBidi" w:hint="eastAsia"/>
                <w:lang w:eastAsia="zh-CN"/>
              </w:rPr>
              <w:t>1</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hAnsiTheme="minorBidi" w:hint="eastAsia"/>
                <w:lang w:eastAsia="zh-CN"/>
              </w:rPr>
              <w:t>-</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&lt;0.00</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hAnsiTheme="minorBidi" w:hint="eastAsia"/>
                <w:lang w:eastAsia="zh-CN"/>
              </w:rPr>
              <w:t>-</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&lt;0.01</w:t>
            </w:r>
          </w:p>
        </w:tc>
        <w:tc>
          <w:tcPr>
            <w:tcW w:w="841"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0.519</w:t>
            </w:r>
          </w:p>
        </w:tc>
        <w:tc>
          <w:tcPr>
            <w:tcW w:w="1346" w:type="dxa"/>
            <w:tcBorders>
              <w:top w:val="nil"/>
              <w:left w:val="nil"/>
              <w:bottom w:val="nil"/>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0.362</w:t>
            </w:r>
          </w:p>
        </w:tc>
      </w:tr>
      <w:tr w:rsidR="004A6B2D" w:rsidRPr="008C41B5" w:rsidTr="004A6B2D">
        <w:trPr>
          <w:trHeight w:val="300"/>
        </w:trPr>
        <w:tc>
          <w:tcPr>
            <w:tcW w:w="2890" w:type="dxa"/>
            <w:shd w:val="clear" w:color="auto" w:fill="auto"/>
            <w:noWrap/>
            <w:vAlign w:val="center"/>
            <w:hideMark/>
          </w:tcPr>
          <w:p w:rsidR="004A6B2D" w:rsidRPr="008C41B5" w:rsidRDefault="004A6B2D" w:rsidP="00F41981">
            <w:pPr>
              <w:spacing w:after="0"/>
              <w:rPr>
                <w:rFonts w:asciiTheme="minorBidi" w:eastAsia="Times New Roman" w:hAnsiTheme="minorBidi"/>
              </w:rPr>
            </w:pPr>
            <w:r w:rsidRPr="008C41B5">
              <w:rPr>
                <w:rFonts w:asciiTheme="minorBidi" w:eastAsia="Times New Roman" w:hAnsiTheme="minorBidi"/>
              </w:rPr>
              <w:t xml:space="preserve">  Fusobacteria  </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eastAsia="Times New Roman" w:hAnsiTheme="minorBidi"/>
              </w:rPr>
              <w:t>&lt;0.0</w:t>
            </w:r>
            <w:r w:rsidRPr="008C41B5">
              <w:rPr>
                <w:rFonts w:asciiTheme="minorBidi" w:hAnsiTheme="minorBidi" w:hint="eastAsia"/>
                <w:lang w:eastAsia="zh-CN"/>
              </w:rPr>
              <w:t>1</w:t>
            </w:r>
          </w:p>
        </w:tc>
        <w:tc>
          <w:tcPr>
            <w:tcW w:w="921" w:type="dxa"/>
            <w:shd w:val="clear" w:color="auto" w:fill="auto"/>
            <w:noWrap/>
            <w:vAlign w:val="center"/>
            <w:hideMark/>
          </w:tcPr>
          <w:p w:rsidR="004A6B2D" w:rsidRPr="008C41B5" w:rsidRDefault="004A6B2D" w:rsidP="00F41981">
            <w:pPr>
              <w:spacing w:after="0"/>
              <w:jc w:val="center"/>
              <w:rPr>
                <w:rFonts w:asciiTheme="minorBidi" w:hAnsiTheme="minorBidi"/>
                <w:lang w:eastAsia="zh-CN"/>
              </w:rPr>
            </w:pPr>
            <w:r w:rsidRPr="008C41B5">
              <w:rPr>
                <w:rFonts w:asciiTheme="minorBidi" w:hAnsiTheme="minorBidi" w:hint="eastAsia"/>
                <w:lang w:eastAsia="zh-CN"/>
              </w:rPr>
              <w:t>-</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0.04</w:t>
            </w:r>
          </w:p>
        </w:tc>
        <w:tc>
          <w:tcPr>
            <w:tcW w:w="921" w:type="dxa"/>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eastAsia="Times New Roman" w:hAnsiTheme="minorBidi"/>
              </w:rPr>
              <w:t>0.01</w:t>
            </w:r>
          </w:p>
        </w:tc>
        <w:tc>
          <w:tcPr>
            <w:tcW w:w="773" w:type="dxa"/>
          </w:tcPr>
          <w:p w:rsidR="004A6B2D" w:rsidRPr="008C41B5" w:rsidRDefault="004A6B2D" w:rsidP="00F41981">
            <w:pPr>
              <w:spacing w:after="0"/>
              <w:jc w:val="center"/>
              <w:rPr>
                <w:rFonts w:asciiTheme="minorBidi" w:hAnsiTheme="minorBidi"/>
              </w:rPr>
            </w:pPr>
            <w:r w:rsidRPr="008C41B5">
              <w:rPr>
                <w:rFonts w:asciiTheme="minorBidi" w:hAnsiTheme="minorBidi"/>
              </w:rPr>
              <w:t>&lt;0.01</w:t>
            </w:r>
          </w:p>
        </w:tc>
        <w:tc>
          <w:tcPr>
            <w:tcW w:w="841" w:type="dxa"/>
            <w:tcBorders>
              <w:top w:val="nil"/>
              <w:left w:val="nil"/>
              <w:bottom w:val="single" w:sz="4" w:space="0" w:color="auto"/>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0.244</w:t>
            </w:r>
          </w:p>
        </w:tc>
        <w:tc>
          <w:tcPr>
            <w:tcW w:w="1346" w:type="dxa"/>
            <w:tcBorders>
              <w:top w:val="nil"/>
              <w:left w:val="nil"/>
              <w:bottom w:val="single" w:sz="4" w:space="0" w:color="auto"/>
              <w:right w:val="nil"/>
            </w:tcBorders>
            <w:shd w:val="clear" w:color="auto" w:fill="auto"/>
            <w:noWrap/>
            <w:vAlign w:val="center"/>
            <w:hideMark/>
          </w:tcPr>
          <w:p w:rsidR="004A6B2D" w:rsidRPr="008C41B5" w:rsidRDefault="004A6B2D" w:rsidP="00F41981">
            <w:pPr>
              <w:spacing w:after="0"/>
              <w:jc w:val="center"/>
              <w:rPr>
                <w:rFonts w:asciiTheme="minorBidi" w:eastAsia="Times New Roman" w:hAnsiTheme="minorBidi"/>
              </w:rPr>
            </w:pPr>
            <w:r w:rsidRPr="008C41B5">
              <w:rPr>
                <w:rFonts w:asciiTheme="minorBidi" w:hAnsiTheme="minorBidi"/>
              </w:rPr>
              <w:t>0.161</w:t>
            </w:r>
          </w:p>
        </w:tc>
      </w:tr>
    </w:tbl>
    <w:p w:rsidR="00F63ED8" w:rsidRPr="008C41B5" w:rsidRDefault="00F63ED8" w:rsidP="00F41981">
      <w:pPr>
        <w:spacing w:after="0"/>
        <w:rPr>
          <w:rFonts w:ascii="Arial" w:hAnsi="Arial" w:cs="Arial"/>
        </w:rPr>
      </w:pPr>
      <w:r w:rsidRPr="008C41B5">
        <w:rPr>
          <w:rFonts w:ascii="Arial" w:hAnsi="Arial" w:cs="Arial"/>
          <w:vertAlign w:val="superscript"/>
        </w:rPr>
        <w:t>1</w:t>
      </w:r>
      <w:r w:rsidRPr="008C41B5">
        <w:rPr>
          <w:rFonts w:ascii="Arial" w:hAnsi="Arial" w:cs="Arial"/>
        </w:rPr>
        <w:t>Control group is included in the test</w:t>
      </w:r>
    </w:p>
    <w:p w:rsidR="00F63ED8" w:rsidRPr="008C41B5" w:rsidRDefault="00F63ED8" w:rsidP="00F41981">
      <w:pPr>
        <w:spacing w:after="0"/>
        <w:rPr>
          <w:rFonts w:ascii="Arial" w:hAnsi="Arial" w:cs="Arial"/>
        </w:rPr>
      </w:pPr>
      <w:r w:rsidRPr="008C41B5">
        <w:rPr>
          <w:rFonts w:ascii="Arial" w:hAnsi="Arial" w:cs="Arial"/>
          <w:vertAlign w:val="superscript"/>
        </w:rPr>
        <w:t>2</w:t>
      </w:r>
      <w:r w:rsidRPr="008C41B5">
        <w:rPr>
          <w:rFonts w:ascii="Arial" w:hAnsi="Arial" w:cs="Arial"/>
        </w:rPr>
        <w:t>Control group is not included in the test</w:t>
      </w:r>
      <w:r w:rsidRPr="008C41B5">
        <w:rPr>
          <w:rFonts w:ascii="Arial" w:hAnsi="Arial" w:cs="Arial"/>
          <w:vertAlign w:val="superscript"/>
        </w:rPr>
        <w:t xml:space="preserve"> </w:t>
      </w:r>
    </w:p>
    <w:p w:rsidR="004A6B2D" w:rsidRPr="008C41B5" w:rsidRDefault="00893A38" w:rsidP="00F41981">
      <w:pPr>
        <w:spacing w:after="0"/>
        <w:rPr>
          <w:rFonts w:ascii="Arial" w:hAnsi="Arial" w:cs="Arial"/>
          <w:sz w:val="24"/>
          <w:szCs w:val="24"/>
          <w:lang w:eastAsia="zh-CN"/>
        </w:rPr>
      </w:pPr>
      <w:r w:rsidRPr="00893A38">
        <w:rPr>
          <w:rFonts w:ascii="Arial" w:hAnsi="Arial" w:cs="Arial"/>
          <w:sz w:val="24"/>
          <w:szCs w:val="24"/>
          <w:vertAlign w:val="superscript"/>
          <w:lang w:eastAsia="zh-CN"/>
        </w:rPr>
        <w:t>a,b</w:t>
      </w:r>
      <w:r w:rsidR="004A6B2D" w:rsidRPr="008C41B5">
        <w:rPr>
          <w:rFonts w:ascii="Arial" w:hAnsi="Arial" w:cs="Arial"/>
          <w:sz w:val="24"/>
          <w:szCs w:val="24"/>
          <w:vertAlign w:val="superscript"/>
          <w:lang w:eastAsia="zh-CN"/>
        </w:rPr>
        <w:t xml:space="preserve"> </w:t>
      </w:r>
      <w:r w:rsidR="004A6B2D" w:rsidRPr="008C41B5">
        <w:rPr>
          <w:rFonts w:ascii="Arial" w:hAnsi="Arial" w:cs="Arial"/>
          <w:sz w:val="24"/>
          <w:szCs w:val="24"/>
          <w:lang w:eastAsia="zh-CN"/>
        </w:rPr>
        <w:t xml:space="preserve">Mean values within a row with </w:t>
      </w:r>
      <w:r w:rsidR="00435838" w:rsidRPr="008C41B5">
        <w:rPr>
          <w:rFonts w:ascii="Arial" w:hAnsi="Arial" w:cs="Arial"/>
          <w:sz w:val="24"/>
          <w:szCs w:val="24"/>
          <w:lang w:eastAsia="zh-CN"/>
        </w:rPr>
        <w:t>different</w:t>
      </w:r>
      <w:r w:rsidR="004A6B2D" w:rsidRPr="008C41B5">
        <w:rPr>
          <w:rFonts w:ascii="Arial" w:hAnsi="Arial" w:cs="Arial"/>
          <w:sz w:val="24"/>
          <w:szCs w:val="24"/>
          <w:lang w:eastAsia="zh-CN"/>
        </w:rPr>
        <w:t xml:space="preserve"> superscript lower case letters are significantly different (</w:t>
      </w:r>
      <w:r w:rsidR="004A6B2D" w:rsidRPr="008C41B5">
        <w:rPr>
          <w:rFonts w:ascii="Arial" w:hAnsi="Arial" w:cs="Arial"/>
          <w:i/>
          <w:iCs/>
          <w:sz w:val="24"/>
          <w:szCs w:val="24"/>
          <w:lang w:eastAsia="zh-CN"/>
        </w:rPr>
        <w:t>P</w:t>
      </w:r>
      <w:r w:rsidR="004A6B2D" w:rsidRPr="008C41B5">
        <w:rPr>
          <w:rFonts w:ascii="Arial" w:hAnsi="Arial" w:cs="Arial"/>
          <w:sz w:val="24"/>
          <w:szCs w:val="24"/>
          <w:lang w:eastAsia="zh-CN"/>
        </w:rPr>
        <w:t> ≤ 0.05) in the analysis that comprised all the groups.</w:t>
      </w:r>
    </w:p>
    <w:p w:rsidR="00F63ED8" w:rsidRPr="008C41B5" w:rsidRDefault="004A6B2D" w:rsidP="00F41981">
      <w:pPr>
        <w:rPr>
          <w:rFonts w:ascii="Arial" w:hAnsi="Arial" w:cs="Arial"/>
          <w:b/>
          <w:sz w:val="24"/>
          <w:szCs w:val="24"/>
          <w:lang w:val="nl-NL" w:eastAsia="zh-CN"/>
        </w:rPr>
      </w:pPr>
      <w:r w:rsidRPr="008C41B5">
        <w:rPr>
          <w:rFonts w:ascii="Arial" w:hAnsi="Arial" w:cs="Arial"/>
          <w:bCs/>
          <w:sz w:val="24"/>
          <w:szCs w:val="24"/>
          <w:lang w:val="nl-NL" w:eastAsia="zh-CN"/>
        </w:rPr>
        <w:t xml:space="preserve">(-) </w:t>
      </w:r>
      <w:r w:rsidR="005F5B23" w:rsidRPr="008C41B5">
        <w:rPr>
          <w:rFonts w:asciiTheme="minorBidi" w:hAnsiTheme="minorBidi" w:hint="eastAsia"/>
          <w:bCs/>
          <w:iCs/>
          <w:lang w:eastAsia="zh-CN"/>
        </w:rPr>
        <w:t>not detected</w:t>
      </w:r>
    </w:p>
    <w:p w:rsidR="00571DCD" w:rsidRPr="008C41B5" w:rsidRDefault="00571DCD" w:rsidP="00F41981">
      <w:pPr>
        <w:spacing w:after="0"/>
        <w:rPr>
          <w:rFonts w:asciiTheme="minorBidi" w:hAnsiTheme="minorBidi"/>
          <w:bCs/>
          <w:iCs/>
        </w:rPr>
      </w:pPr>
    </w:p>
    <w:p w:rsidR="00571DCD" w:rsidRPr="008C41B5" w:rsidRDefault="00571DCD" w:rsidP="00F41981">
      <w:pPr>
        <w:spacing w:after="0"/>
        <w:rPr>
          <w:rFonts w:asciiTheme="minorBidi" w:hAnsiTheme="minorBidi"/>
          <w:bCs/>
          <w:iCs/>
        </w:rPr>
        <w:sectPr w:rsidR="00571DCD" w:rsidRPr="008C41B5" w:rsidSect="00D264E6">
          <w:pgSz w:w="11906" w:h="16838"/>
          <w:pgMar w:top="1440" w:right="1797" w:bottom="1440" w:left="1797" w:header="851" w:footer="992" w:gutter="0"/>
          <w:cols w:space="425"/>
          <w:docGrid w:type="linesAndChars" w:linePitch="312"/>
        </w:sectPr>
      </w:pPr>
    </w:p>
    <w:p w:rsidR="00571DCD" w:rsidRPr="008C41B5" w:rsidRDefault="00571DCD" w:rsidP="00F41981">
      <w:pPr>
        <w:rPr>
          <w:rFonts w:ascii="Arial" w:hAnsi="Arial" w:cs="Arial"/>
        </w:rPr>
      </w:pPr>
      <w:r w:rsidRPr="008C41B5">
        <w:rPr>
          <w:rFonts w:asciiTheme="minorBidi" w:hAnsiTheme="minorBidi"/>
          <w:b/>
          <w:iCs/>
          <w:sz w:val="24"/>
          <w:szCs w:val="24"/>
        </w:rPr>
        <w:lastRenderedPageBreak/>
        <w:t>Table S</w:t>
      </w:r>
      <w:r w:rsidR="00DF1BFB" w:rsidRPr="008C41B5">
        <w:rPr>
          <w:rFonts w:asciiTheme="minorBidi" w:hAnsiTheme="minorBidi"/>
          <w:b/>
          <w:iCs/>
          <w:sz w:val="24"/>
          <w:szCs w:val="24"/>
        </w:rPr>
        <w:t>5</w:t>
      </w:r>
      <w:r w:rsidRPr="008C41B5">
        <w:rPr>
          <w:rFonts w:asciiTheme="minorBidi" w:hAnsiTheme="minorBidi"/>
          <w:bCs/>
          <w:iCs/>
          <w:sz w:val="24"/>
          <w:szCs w:val="24"/>
        </w:rPr>
        <w:t xml:space="preserve">. The </w:t>
      </w:r>
      <w:r w:rsidR="00A434A2" w:rsidRPr="008C41B5">
        <w:rPr>
          <w:rFonts w:asciiTheme="minorBidi" w:hAnsiTheme="minorBidi"/>
          <w:bCs/>
          <w:iCs/>
          <w:sz w:val="24"/>
          <w:szCs w:val="24"/>
        </w:rPr>
        <w:t>operational taxonomic units (</w:t>
      </w:r>
      <w:r w:rsidRPr="008C41B5">
        <w:rPr>
          <w:rFonts w:asciiTheme="minorBidi" w:hAnsiTheme="minorBidi"/>
          <w:bCs/>
          <w:iCs/>
          <w:sz w:val="24"/>
          <w:szCs w:val="24"/>
        </w:rPr>
        <w:t>OTUs</w:t>
      </w:r>
      <w:r w:rsidR="00A434A2" w:rsidRPr="008C41B5">
        <w:rPr>
          <w:rFonts w:asciiTheme="minorBidi" w:hAnsiTheme="minorBidi"/>
          <w:bCs/>
          <w:iCs/>
          <w:sz w:val="24"/>
          <w:szCs w:val="24"/>
        </w:rPr>
        <w:t>)</w:t>
      </w:r>
      <w:r w:rsidRPr="008C41B5">
        <w:rPr>
          <w:rFonts w:asciiTheme="minorBidi" w:hAnsiTheme="minorBidi"/>
          <w:bCs/>
          <w:iCs/>
          <w:sz w:val="24"/>
          <w:szCs w:val="24"/>
        </w:rPr>
        <w:t xml:space="preserve"> that showed a significant difference </w:t>
      </w:r>
      <w:r w:rsidR="002968FA" w:rsidRPr="008C41B5">
        <w:rPr>
          <w:rFonts w:asciiTheme="minorBidi" w:hAnsiTheme="minorBidi"/>
          <w:bCs/>
          <w:iCs/>
          <w:sz w:val="24"/>
          <w:szCs w:val="24"/>
        </w:rPr>
        <w:t>due to</w:t>
      </w:r>
      <w:r w:rsidRPr="008C41B5">
        <w:rPr>
          <w:rFonts w:asciiTheme="minorBidi" w:hAnsiTheme="minorBidi"/>
          <w:bCs/>
          <w:iCs/>
          <w:sz w:val="24"/>
          <w:szCs w:val="24"/>
        </w:rPr>
        <w:t xml:space="preserve"> the </w:t>
      </w:r>
      <w:r w:rsidR="002968FA" w:rsidRPr="008C41B5">
        <w:rPr>
          <w:rFonts w:asciiTheme="minorBidi" w:hAnsiTheme="minorBidi"/>
          <w:bCs/>
          <w:iCs/>
          <w:sz w:val="24"/>
          <w:szCs w:val="24"/>
        </w:rPr>
        <w:t xml:space="preserve">duration of the </w:t>
      </w:r>
      <w:r w:rsidRPr="008C41B5">
        <w:rPr>
          <w:rFonts w:asciiTheme="minorBidi" w:hAnsiTheme="minorBidi"/>
          <w:bCs/>
          <w:iCs/>
          <w:sz w:val="24"/>
          <w:szCs w:val="24"/>
        </w:rPr>
        <w:t xml:space="preserve">high-grain diet </w:t>
      </w:r>
      <w:r w:rsidR="0034031D" w:rsidRPr="008C41B5">
        <w:rPr>
          <w:rFonts w:asciiTheme="minorBidi" w:hAnsiTheme="minorBidi"/>
          <w:bCs/>
          <w:iCs/>
          <w:sz w:val="24"/>
          <w:szCs w:val="24"/>
        </w:rPr>
        <w:t>feedin</w:t>
      </w:r>
      <w:r w:rsidR="002968FA" w:rsidRPr="008C41B5">
        <w:rPr>
          <w:rFonts w:asciiTheme="minorBidi" w:hAnsiTheme="minorBidi"/>
          <w:bCs/>
          <w:iCs/>
          <w:sz w:val="24"/>
          <w:szCs w:val="24"/>
        </w:rPr>
        <w:t>g</w:t>
      </w:r>
      <w:r w:rsidR="008C41B5" w:rsidRPr="008C41B5">
        <w:rPr>
          <w:rFonts w:asciiTheme="minorBidi" w:hAnsiTheme="minorBidi"/>
          <w:bCs/>
          <w:iCs/>
          <w:sz w:val="24"/>
          <w:szCs w:val="24"/>
        </w:rPr>
        <w:t xml:space="preserve"> </w:t>
      </w:r>
      <w:r w:rsidR="008C41B5" w:rsidRPr="008C41B5">
        <w:rPr>
          <w:rFonts w:ascii="Arial" w:hAnsi="Arial" w:cs="Arial"/>
          <w:bCs/>
          <w:i/>
          <w:sz w:val="24"/>
          <w:szCs w:val="24"/>
        </w:rPr>
        <w:t xml:space="preserve">in rumen epimural microbiome of sheep </w:t>
      </w:r>
      <w:r w:rsidR="008C41B5" w:rsidRPr="008C41B5">
        <w:rPr>
          <w:rFonts w:ascii="Arial" w:eastAsia="SimSun" w:hAnsi="Arial" w:cs="Arial"/>
          <w:bCs/>
          <w:i/>
          <w:sz w:val="24"/>
          <w:szCs w:val="24"/>
        </w:rPr>
        <w:t>fed hay (CON) or abruptly shifted to high-grain diet for 7 (HG7), 14 (HG14) or 28 (HG28) days</w:t>
      </w:r>
    </w:p>
    <w:tbl>
      <w:tblPr>
        <w:tblW w:w="5000" w:type="pct"/>
        <w:tblLook w:val="04A0" w:firstRow="1" w:lastRow="0" w:firstColumn="1" w:lastColumn="0" w:noHBand="0" w:noVBand="1"/>
      </w:tblPr>
      <w:tblGrid>
        <w:gridCol w:w="1106"/>
        <w:gridCol w:w="805"/>
        <w:gridCol w:w="949"/>
        <w:gridCol w:w="952"/>
        <w:gridCol w:w="731"/>
        <w:gridCol w:w="1083"/>
        <w:gridCol w:w="1736"/>
        <w:gridCol w:w="3182"/>
        <w:gridCol w:w="3414"/>
      </w:tblGrid>
      <w:tr w:rsidR="008A1567" w:rsidRPr="008C41B5" w:rsidTr="006111B6">
        <w:trPr>
          <w:trHeight w:val="156"/>
        </w:trPr>
        <w:tc>
          <w:tcPr>
            <w:tcW w:w="396" w:type="pct"/>
            <w:vMerge w:val="restart"/>
            <w:tcBorders>
              <w:top w:val="single" w:sz="4" w:space="0" w:color="auto"/>
              <w:left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 ID</w:t>
            </w:r>
          </w:p>
        </w:tc>
        <w:tc>
          <w:tcPr>
            <w:tcW w:w="969" w:type="pct"/>
            <w:gridSpan w:val="3"/>
            <w:tcBorders>
              <w:top w:val="single" w:sz="4" w:space="0" w:color="auto"/>
              <w:left w:val="nil"/>
              <w:bottom w:val="single" w:sz="4" w:space="0" w:color="auto"/>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Relative abundance (%)</w:t>
            </w:r>
          </w:p>
        </w:tc>
        <w:tc>
          <w:tcPr>
            <w:tcW w:w="262" w:type="pct"/>
            <w:vMerge w:val="restart"/>
            <w:tcBorders>
              <w:top w:val="single" w:sz="4" w:space="0" w:color="auto"/>
              <w:left w:val="nil"/>
              <w:bottom w:val="single" w:sz="4" w:space="0" w:color="auto"/>
              <w:right w:val="nil"/>
            </w:tcBorders>
            <w:vAlign w:val="center"/>
          </w:tcPr>
          <w:p w:rsidR="003E7F05" w:rsidRPr="008C41B5" w:rsidRDefault="003E7F05" w:rsidP="00F41981">
            <w:pPr>
              <w:spacing w:after="0"/>
              <w:jc w:val="both"/>
              <w:rPr>
                <w:rFonts w:asciiTheme="minorBidi" w:eastAsia="Times New Roman" w:hAnsiTheme="minorBidi"/>
              </w:rPr>
            </w:pPr>
            <w:r w:rsidRPr="008C41B5">
              <w:rPr>
                <w:rFonts w:asciiTheme="minorBidi" w:eastAsia="Times New Roman" w:hAnsiTheme="minorBidi"/>
              </w:rPr>
              <w:t>SEM</w:t>
            </w:r>
          </w:p>
        </w:tc>
        <w:tc>
          <w:tcPr>
            <w:tcW w:w="388" w:type="pct"/>
            <w:vMerge w:val="restart"/>
            <w:tcBorders>
              <w:top w:val="single" w:sz="4" w:space="0" w:color="auto"/>
              <w:left w:val="nil"/>
              <w:right w:val="nil"/>
            </w:tcBorders>
            <w:shd w:val="clear" w:color="auto" w:fill="auto"/>
            <w:vAlign w:val="center"/>
            <w:hideMark/>
          </w:tcPr>
          <w:p w:rsidR="003E7F05" w:rsidRPr="008C41B5" w:rsidRDefault="003E7F05" w:rsidP="00F41981">
            <w:pPr>
              <w:spacing w:after="0"/>
              <w:jc w:val="both"/>
              <w:rPr>
                <w:rFonts w:asciiTheme="minorBidi" w:eastAsia="Times New Roman" w:hAnsiTheme="minorBidi"/>
                <w:vertAlign w:val="superscript"/>
              </w:rPr>
            </w:pPr>
            <w:r w:rsidRPr="008C41B5">
              <w:rPr>
                <w:rFonts w:asciiTheme="minorBidi" w:eastAsia="Times New Roman" w:hAnsiTheme="minorBidi"/>
                <w:i/>
                <w:iCs/>
              </w:rPr>
              <w:t>P</w:t>
            </w:r>
            <w:r w:rsidR="005F5B23" w:rsidRPr="008C41B5">
              <w:rPr>
                <w:rFonts w:asciiTheme="minorBidi" w:hAnsiTheme="minorBidi" w:hint="eastAsia"/>
                <w:i/>
                <w:iCs/>
                <w:lang w:eastAsia="zh-CN"/>
              </w:rPr>
              <w:t xml:space="preserve"> value</w:t>
            </w:r>
            <w:r w:rsidRPr="008C41B5">
              <w:rPr>
                <w:rFonts w:asciiTheme="minorBidi" w:eastAsia="Times New Roman" w:hAnsiTheme="minorBidi"/>
                <w:vertAlign w:val="superscript"/>
              </w:rPr>
              <w:t>1</w:t>
            </w:r>
          </w:p>
        </w:tc>
        <w:tc>
          <w:tcPr>
            <w:tcW w:w="622" w:type="pct"/>
            <w:vMerge w:val="restart"/>
            <w:tcBorders>
              <w:top w:val="single" w:sz="4" w:space="0" w:color="auto"/>
              <w:left w:val="nil"/>
              <w:right w:val="nil"/>
            </w:tcBorders>
            <w:vAlign w:val="center"/>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Phylum</w:t>
            </w:r>
          </w:p>
        </w:tc>
        <w:tc>
          <w:tcPr>
            <w:tcW w:w="1140" w:type="pct"/>
            <w:vMerge w:val="restart"/>
            <w:tcBorders>
              <w:top w:val="single" w:sz="4" w:space="0" w:color="auto"/>
              <w:left w:val="nil"/>
              <w:right w:val="nil"/>
            </w:tcBorders>
            <w:vAlign w:val="center"/>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Genus</w:t>
            </w:r>
          </w:p>
        </w:tc>
        <w:tc>
          <w:tcPr>
            <w:tcW w:w="1223" w:type="pct"/>
            <w:vMerge w:val="restart"/>
            <w:tcBorders>
              <w:top w:val="single" w:sz="4" w:space="0" w:color="auto"/>
              <w:left w:val="nil"/>
              <w:right w:val="nil"/>
            </w:tcBorders>
            <w:vAlign w:val="center"/>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Highest available identity</w:t>
            </w:r>
          </w:p>
        </w:tc>
      </w:tr>
      <w:tr w:rsidR="008A1567" w:rsidRPr="008C41B5" w:rsidTr="006111B6">
        <w:trPr>
          <w:trHeight w:val="155"/>
        </w:trPr>
        <w:tc>
          <w:tcPr>
            <w:tcW w:w="396" w:type="pct"/>
            <w:vMerge/>
            <w:tcBorders>
              <w:left w:val="nil"/>
              <w:bottom w:val="single" w:sz="4" w:space="0" w:color="auto"/>
              <w:right w:val="nil"/>
            </w:tcBorders>
            <w:shd w:val="clear" w:color="auto" w:fill="auto"/>
            <w:noWrap/>
            <w:vAlign w:val="bottom"/>
          </w:tcPr>
          <w:p w:rsidR="003E7F05" w:rsidRPr="008C41B5" w:rsidRDefault="003E7F05" w:rsidP="00F41981">
            <w:pPr>
              <w:spacing w:after="0"/>
              <w:rPr>
                <w:rFonts w:asciiTheme="minorBidi" w:eastAsia="Times New Roman" w:hAnsiTheme="minorBidi"/>
              </w:rPr>
            </w:pPr>
          </w:p>
        </w:tc>
        <w:tc>
          <w:tcPr>
            <w:tcW w:w="288" w:type="pct"/>
            <w:tcBorders>
              <w:top w:val="single" w:sz="4" w:space="0" w:color="auto"/>
              <w:left w:val="nil"/>
              <w:bottom w:val="single" w:sz="4" w:space="0" w:color="auto"/>
              <w:right w:val="nil"/>
            </w:tcBorders>
            <w:shd w:val="clear" w:color="auto" w:fill="auto"/>
            <w:noWrap/>
            <w:vAlign w:val="bottom"/>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HG7</w:t>
            </w:r>
          </w:p>
        </w:tc>
        <w:tc>
          <w:tcPr>
            <w:tcW w:w="340" w:type="pct"/>
            <w:tcBorders>
              <w:top w:val="single" w:sz="4" w:space="0" w:color="auto"/>
              <w:left w:val="nil"/>
              <w:bottom w:val="single" w:sz="4" w:space="0" w:color="auto"/>
              <w:right w:val="nil"/>
            </w:tcBorders>
            <w:shd w:val="clear" w:color="auto" w:fill="auto"/>
            <w:noWrap/>
            <w:vAlign w:val="bottom"/>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HG14</w:t>
            </w:r>
          </w:p>
        </w:tc>
        <w:tc>
          <w:tcPr>
            <w:tcW w:w="340" w:type="pct"/>
            <w:tcBorders>
              <w:top w:val="single" w:sz="4" w:space="0" w:color="auto"/>
              <w:left w:val="nil"/>
              <w:bottom w:val="single" w:sz="4" w:space="0" w:color="auto"/>
              <w:right w:val="nil"/>
            </w:tcBorders>
            <w:shd w:val="clear" w:color="auto" w:fill="auto"/>
            <w:noWrap/>
            <w:vAlign w:val="bottom"/>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HG28</w:t>
            </w:r>
          </w:p>
        </w:tc>
        <w:tc>
          <w:tcPr>
            <w:tcW w:w="262" w:type="pct"/>
            <w:vMerge/>
            <w:tcBorders>
              <w:left w:val="nil"/>
              <w:bottom w:val="single" w:sz="4" w:space="0" w:color="auto"/>
              <w:right w:val="nil"/>
            </w:tcBorders>
            <w:vAlign w:val="bottom"/>
          </w:tcPr>
          <w:p w:rsidR="003E7F05" w:rsidRPr="008C41B5" w:rsidRDefault="003E7F05" w:rsidP="00F41981">
            <w:pPr>
              <w:spacing w:after="0"/>
              <w:jc w:val="center"/>
              <w:rPr>
                <w:rFonts w:asciiTheme="minorBidi" w:eastAsia="Times New Roman" w:hAnsiTheme="minorBidi"/>
              </w:rPr>
            </w:pPr>
          </w:p>
        </w:tc>
        <w:tc>
          <w:tcPr>
            <w:tcW w:w="388" w:type="pct"/>
            <w:vMerge/>
            <w:tcBorders>
              <w:left w:val="nil"/>
              <w:bottom w:val="single" w:sz="4" w:space="0" w:color="auto"/>
              <w:right w:val="nil"/>
            </w:tcBorders>
            <w:shd w:val="clear" w:color="auto" w:fill="auto"/>
            <w:vAlign w:val="bottom"/>
          </w:tcPr>
          <w:p w:rsidR="003E7F05" w:rsidRPr="008C41B5" w:rsidRDefault="003E7F05" w:rsidP="00F41981">
            <w:pPr>
              <w:spacing w:after="0"/>
              <w:jc w:val="center"/>
              <w:rPr>
                <w:rFonts w:asciiTheme="minorBidi" w:eastAsia="Times New Roman" w:hAnsiTheme="minorBidi"/>
                <w:i/>
                <w:iCs/>
              </w:rPr>
            </w:pPr>
          </w:p>
        </w:tc>
        <w:tc>
          <w:tcPr>
            <w:tcW w:w="622" w:type="pct"/>
            <w:vMerge/>
            <w:tcBorders>
              <w:left w:val="nil"/>
              <w:bottom w:val="single" w:sz="4" w:space="0" w:color="auto"/>
              <w:right w:val="nil"/>
            </w:tcBorders>
            <w:vAlign w:val="bottom"/>
          </w:tcPr>
          <w:p w:rsidR="003E7F05" w:rsidRPr="008C41B5" w:rsidRDefault="003E7F05" w:rsidP="00F41981">
            <w:pPr>
              <w:spacing w:after="0"/>
              <w:rPr>
                <w:rFonts w:asciiTheme="minorBidi" w:eastAsia="Times New Roman" w:hAnsiTheme="minorBidi"/>
                <w:i/>
                <w:iCs/>
              </w:rPr>
            </w:pPr>
          </w:p>
        </w:tc>
        <w:tc>
          <w:tcPr>
            <w:tcW w:w="1140" w:type="pct"/>
            <w:vMerge/>
            <w:tcBorders>
              <w:left w:val="nil"/>
              <w:bottom w:val="single" w:sz="4" w:space="0" w:color="auto"/>
              <w:right w:val="nil"/>
            </w:tcBorders>
            <w:vAlign w:val="bottom"/>
          </w:tcPr>
          <w:p w:rsidR="003E7F05" w:rsidRPr="008C41B5" w:rsidRDefault="003E7F05" w:rsidP="00F41981">
            <w:pPr>
              <w:spacing w:after="0"/>
              <w:rPr>
                <w:rFonts w:asciiTheme="minorBidi" w:eastAsia="Times New Roman" w:hAnsiTheme="minorBidi"/>
                <w:i/>
                <w:iCs/>
              </w:rPr>
            </w:pPr>
          </w:p>
        </w:tc>
        <w:tc>
          <w:tcPr>
            <w:tcW w:w="1223" w:type="pct"/>
            <w:vMerge/>
            <w:tcBorders>
              <w:left w:val="nil"/>
              <w:bottom w:val="single" w:sz="4" w:space="0" w:color="auto"/>
              <w:right w:val="nil"/>
            </w:tcBorders>
            <w:vAlign w:val="bottom"/>
          </w:tcPr>
          <w:p w:rsidR="003E7F05" w:rsidRPr="008C41B5" w:rsidRDefault="003E7F05" w:rsidP="00F41981">
            <w:pPr>
              <w:spacing w:after="0"/>
              <w:rPr>
                <w:rFonts w:asciiTheme="minorBidi" w:eastAsia="Times New Roman" w:hAnsiTheme="minorBidi"/>
                <w:i/>
                <w:iCs/>
              </w:rPr>
            </w:pPr>
          </w:p>
        </w:tc>
      </w:tr>
      <w:tr w:rsidR="008A1567" w:rsidRPr="008C41B5" w:rsidTr="006111B6">
        <w:trPr>
          <w:trHeight w:val="297"/>
        </w:trPr>
        <w:tc>
          <w:tcPr>
            <w:tcW w:w="396" w:type="pct"/>
            <w:tcBorders>
              <w:top w:val="single" w:sz="4" w:space="0" w:color="auto"/>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w:t>
            </w:r>
          </w:p>
        </w:tc>
        <w:tc>
          <w:tcPr>
            <w:tcW w:w="288" w:type="pct"/>
            <w:tcBorders>
              <w:top w:val="single" w:sz="4" w:space="0" w:color="auto"/>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3.99</w:t>
            </w:r>
          </w:p>
        </w:tc>
        <w:tc>
          <w:tcPr>
            <w:tcW w:w="340" w:type="pct"/>
            <w:tcBorders>
              <w:top w:val="single" w:sz="4" w:space="0" w:color="auto"/>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1.73</w:t>
            </w:r>
          </w:p>
        </w:tc>
        <w:tc>
          <w:tcPr>
            <w:tcW w:w="340" w:type="pct"/>
            <w:tcBorders>
              <w:top w:val="single" w:sz="4" w:space="0" w:color="auto"/>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1.95</w:t>
            </w:r>
          </w:p>
        </w:tc>
        <w:tc>
          <w:tcPr>
            <w:tcW w:w="262" w:type="pct"/>
            <w:tcBorders>
              <w:top w:val="single" w:sz="4" w:space="0" w:color="auto"/>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0.90</w:t>
            </w:r>
          </w:p>
        </w:tc>
        <w:tc>
          <w:tcPr>
            <w:tcW w:w="388" w:type="pct"/>
            <w:tcBorders>
              <w:top w:val="single" w:sz="4" w:space="0" w:color="auto"/>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0.013</w:t>
            </w:r>
          </w:p>
        </w:tc>
        <w:tc>
          <w:tcPr>
            <w:tcW w:w="622" w:type="pct"/>
            <w:tcBorders>
              <w:top w:val="single" w:sz="4" w:space="0" w:color="auto"/>
              <w:left w:val="nil"/>
              <w:bottom w:val="nil"/>
              <w:right w:val="nil"/>
            </w:tcBorders>
            <w:vAlign w:val="bottom"/>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Proteobacteria</w:t>
            </w:r>
          </w:p>
        </w:tc>
        <w:tc>
          <w:tcPr>
            <w:tcW w:w="1140" w:type="pct"/>
            <w:tcBorders>
              <w:top w:val="single" w:sz="4" w:space="0" w:color="auto"/>
              <w:left w:val="nil"/>
              <w:bottom w:val="nil"/>
              <w:right w:val="nil"/>
            </w:tcBorders>
            <w:vAlign w:val="bottom"/>
          </w:tcPr>
          <w:p w:rsidR="003E7F05" w:rsidRPr="008C41B5" w:rsidRDefault="003E7F05" w:rsidP="00F41981">
            <w:pPr>
              <w:spacing w:after="0"/>
              <w:rPr>
                <w:rFonts w:asciiTheme="minorBidi" w:eastAsia="Times New Roman" w:hAnsiTheme="minorBidi"/>
                <w:i/>
                <w:iCs/>
              </w:rPr>
            </w:pPr>
            <w:r w:rsidRPr="008C41B5">
              <w:rPr>
                <w:rFonts w:asciiTheme="minorBidi" w:eastAsia="Times New Roman" w:hAnsiTheme="minorBidi"/>
                <w:i/>
                <w:iCs/>
              </w:rPr>
              <w:t>Campylobacter</w:t>
            </w:r>
          </w:p>
        </w:tc>
        <w:tc>
          <w:tcPr>
            <w:tcW w:w="1223" w:type="pct"/>
            <w:tcBorders>
              <w:top w:val="single" w:sz="4" w:space="0" w:color="auto"/>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OTU33</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0.52</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1.36</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0.61</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0.13</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0.040</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Proteobacteria</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Desulfobulbus</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OTU231</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0.01</w:t>
            </w:r>
          </w:p>
        </w:tc>
        <w:tc>
          <w:tcPr>
            <w:tcW w:w="340" w:type="pct"/>
            <w:tcBorders>
              <w:top w:val="nil"/>
              <w:left w:val="nil"/>
              <w:bottom w:val="nil"/>
              <w:right w:val="nil"/>
            </w:tcBorders>
            <w:shd w:val="clear" w:color="auto" w:fill="auto"/>
            <w:noWrap/>
            <w:vAlign w:val="bottom"/>
            <w:hideMark/>
          </w:tcPr>
          <w:p w:rsidR="003E7F05" w:rsidRPr="008C41B5" w:rsidRDefault="0099642C" w:rsidP="00F41981">
            <w:pPr>
              <w:spacing w:after="0"/>
              <w:jc w:val="center"/>
              <w:rPr>
                <w:rFonts w:asciiTheme="minorBidi" w:eastAsia="Times New Roman" w:hAnsiTheme="minorBidi"/>
              </w:rPr>
            </w:pPr>
            <w:r w:rsidRPr="008C41B5">
              <w:rPr>
                <w:rFonts w:asciiTheme="minorBidi" w:eastAsia="Times New Roman" w:hAnsiTheme="minorBidi"/>
              </w:rPr>
              <w:t>&lt;</w:t>
            </w:r>
            <w:r w:rsidR="003E7F05" w:rsidRPr="008C41B5">
              <w:rPr>
                <w:rFonts w:asciiTheme="minorBidi" w:eastAsia="Times New Roman" w:hAnsiTheme="minorBidi"/>
              </w:rPr>
              <w:t>0.0</w:t>
            </w:r>
            <w:r w:rsidRPr="008C41B5">
              <w:rPr>
                <w:rFonts w:asciiTheme="minorBidi" w:eastAsia="Times New Roman" w:hAnsiTheme="minorBidi"/>
              </w:rPr>
              <w:t>1</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0.25</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0.04</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0.020</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Firmicutes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Unclassified Lacnospiraceae</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OTU98</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0.04</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0.53</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0.14</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0.07</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0.043</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Bacteroidetes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RC9_gut_group</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OTU128</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0.10</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0.38</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0.07</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0.024</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Firmicutes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Selenomonas</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OTU127</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0.19</w:t>
            </w:r>
          </w:p>
        </w:tc>
        <w:tc>
          <w:tcPr>
            <w:tcW w:w="340" w:type="pct"/>
            <w:tcBorders>
              <w:top w:val="nil"/>
              <w:left w:val="nil"/>
              <w:bottom w:val="nil"/>
              <w:right w:val="nil"/>
            </w:tcBorders>
            <w:shd w:val="clear" w:color="auto" w:fill="auto"/>
            <w:noWrap/>
            <w:vAlign w:val="bottom"/>
            <w:hideMark/>
          </w:tcPr>
          <w:p w:rsidR="003E7F05" w:rsidRPr="008C41B5" w:rsidRDefault="0099642C" w:rsidP="00F41981">
            <w:pPr>
              <w:spacing w:after="0"/>
              <w:jc w:val="center"/>
              <w:rPr>
                <w:rFonts w:asciiTheme="minorBidi" w:eastAsia="Times New Roman" w:hAnsiTheme="minorBidi"/>
              </w:rPr>
            </w:pPr>
            <w:r w:rsidRPr="008C41B5">
              <w:rPr>
                <w:rFonts w:asciiTheme="minorBidi" w:eastAsia="Times New Roman" w:hAnsiTheme="minorBidi"/>
              </w:rPr>
              <w:t>&lt;</w:t>
            </w:r>
            <w:r w:rsidR="003E7F05" w:rsidRPr="008C41B5">
              <w:rPr>
                <w:rFonts w:asciiTheme="minorBidi" w:eastAsia="Times New Roman" w:hAnsiTheme="minorBidi"/>
              </w:rPr>
              <w:t>0.0</w:t>
            </w:r>
            <w:r w:rsidRPr="008C41B5">
              <w:rPr>
                <w:rFonts w:asciiTheme="minorBidi" w:eastAsia="Times New Roman" w:hAnsiTheme="minorBidi"/>
              </w:rPr>
              <w:t>1</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0.30</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0.07</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0.015</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Actinobacteria</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Bifidobacterium</w:t>
            </w:r>
          </w:p>
        </w:tc>
        <w:tc>
          <w:tcPr>
            <w:tcW w:w="1223"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Bifidobacterium</w:t>
            </w:r>
            <w:r w:rsidR="00D50ADC" w:rsidRPr="008C41B5">
              <w:rPr>
                <w:rFonts w:asciiTheme="minorBidi" w:eastAsia="Times New Roman" w:hAnsiTheme="minorBidi"/>
                <w:i/>
                <w:iCs/>
              </w:rPr>
              <w:t xml:space="preserve"> </w:t>
            </w:r>
            <w:r w:rsidRPr="008C41B5">
              <w:rPr>
                <w:rFonts w:asciiTheme="minorBidi" w:eastAsia="Times New Roman" w:hAnsiTheme="minorBidi"/>
                <w:i/>
                <w:iCs/>
              </w:rPr>
              <w:t>pseudolongum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OTU101</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0.03</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0.56</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0.12</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0.049</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Bacteroidetes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Unclassified BS11 gut group</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OTU51</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0.68</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0.06</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0.22</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0.07</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0.007</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Firmicutes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Howardella</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OTU136</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0.10</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0.05</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0.23</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0.03</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0.019</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Firmicutes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Butyrivibrio</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OTU93</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0.64</w:t>
            </w:r>
          </w:p>
        </w:tc>
        <w:tc>
          <w:tcPr>
            <w:tcW w:w="340" w:type="pct"/>
            <w:tcBorders>
              <w:top w:val="nil"/>
              <w:left w:val="nil"/>
              <w:bottom w:val="nil"/>
              <w:right w:val="nil"/>
            </w:tcBorders>
            <w:shd w:val="clear" w:color="auto" w:fill="auto"/>
            <w:noWrap/>
            <w:vAlign w:val="bottom"/>
            <w:hideMark/>
          </w:tcPr>
          <w:p w:rsidR="003E7F05" w:rsidRPr="008C41B5" w:rsidRDefault="0099642C" w:rsidP="00F41981">
            <w:pPr>
              <w:spacing w:after="0"/>
              <w:jc w:val="center"/>
              <w:rPr>
                <w:rFonts w:asciiTheme="minorBidi" w:eastAsia="Times New Roman" w:hAnsiTheme="minorBidi"/>
              </w:rPr>
            </w:pPr>
            <w:r w:rsidRPr="008C41B5">
              <w:rPr>
                <w:rFonts w:asciiTheme="minorBidi" w:eastAsia="Times New Roman" w:hAnsiTheme="minorBidi"/>
              </w:rPr>
              <w:t>&lt;</w:t>
            </w:r>
            <w:r w:rsidR="003E7F05" w:rsidRPr="008C41B5">
              <w:rPr>
                <w:rFonts w:asciiTheme="minorBidi" w:eastAsia="Times New Roman" w:hAnsiTheme="minorBidi"/>
              </w:rPr>
              <w:t>0.0</w:t>
            </w:r>
            <w:r w:rsidRPr="008C41B5">
              <w:rPr>
                <w:rFonts w:asciiTheme="minorBidi" w:eastAsia="Times New Roman" w:hAnsiTheme="minorBidi"/>
              </w:rPr>
              <w:t>1</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0.12</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0.045</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Firmicutes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Ruminococcus</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OTU83</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0.53</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0.15</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0.11</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0.06</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0.034</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Firmicutes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Unclassified family XIII</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OTU20</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0.90</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1.55</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0.41</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0.24</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0.022</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Bacteroidetes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Prevotella</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OTU120</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0.35</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0.08</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0.05</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0.019</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Bacteroidetes</w:t>
            </w:r>
          </w:p>
        </w:tc>
        <w:tc>
          <w:tcPr>
            <w:tcW w:w="1140"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i/>
                <w:iCs/>
              </w:rPr>
            </w:pPr>
            <w:r w:rsidRPr="008C41B5">
              <w:rPr>
                <w:rFonts w:asciiTheme="minorBidi" w:eastAsia="Times New Roman" w:hAnsiTheme="minorBidi"/>
                <w:i/>
                <w:iCs/>
              </w:rPr>
              <w:t>Prevotella</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OTU220</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0.01</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0.03</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0.17</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0.03</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0.018</w:t>
            </w:r>
          </w:p>
        </w:tc>
        <w:tc>
          <w:tcPr>
            <w:tcW w:w="622" w:type="pct"/>
            <w:tcBorders>
              <w:top w:val="nil"/>
              <w:left w:val="nil"/>
              <w:bottom w:val="nil"/>
              <w:right w:val="nil"/>
            </w:tcBorders>
            <w:vAlign w:val="bottom"/>
          </w:tcPr>
          <w:p w:rsidR="003E7F05" w:rsidRPr="008C41B5" w:rsidRDefault="009B048C" w:rsidP="00F41981">
            <w:pPr>
              <w:spacing w:after="0"/>
              <w:rPr>
                <w:rFonts w:asciiTheme="minorBidi" w:eastAsia="Times New Roman" w:hAnsiTheme="minorBidi"/>
              </w:rPr>
            </w:pPr>
            <w:r w:rsidRPr="008C41B5">
              <w:rPr>
                <w:rFonts w:asciiTheme="minorBidi" w:eastAsia="Times New Roman" w:hAnsiTheme="minorBidi"/>
              </w:rPr>
              <w:t>Actinobacteria</w:t>
            </w:r>
          </w:p>
        </w:tc>
        <w:tc>
          <w:tcPr>
            <w:tcW w:w="1140"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i/>
                <w:iCs/>
              </w:rPr>
            </w:pPr>
            <w:r w:rsidRPr="008C41B5">
              <w:rPr>
                <w:rFonts w:asciiTheme="minorBidi" w:eastAsia="Times New Roman" w:hAnsiTheme="minorBidi"/>
                <w:i/>
                <w:iCs/>
              </w:rPr>
              <w:t>Atopobium</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OTU105</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0.47</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0.04</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0.14</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0.07</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0.042</w:t>
            </w:r>
          </w:p>
        </w:tc>
        <w:tc>
          <w:tcPr>
            <w:tcW w:w="622"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Firmicutes</w:t>
            </w:r>
          </w:p>
        </w:tc>
        <w:tc>
          <w:tcPr>
            <w:tcW w:w="1140"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i/>
                <w:iCs/>
              </w:rPr>
            </w:pPr>
            <w:r w:rsidRPr="008C41B5">
              <w:rPr>
                <w:rFonts w:asciiTheme="minorBidi" w:eastAsia="Times New Roman" w:hAnsiTheme="minorBidi"/>
                <w:i/>
                <w:iCs/>
              </w:rPr>
              <w:t>Ruminococcus</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OTU77</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0.49</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0.10</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0.37</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0.05</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0.030</w:t>
            </w:r>
          </w:p>
        </w:tc>
        <w:tc>
          <w:tcPr>
            <w:tcW w:w="622"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Firmicutes</w:t>
            </w:r>
          </w:p>
        </w:tc>
        <w:tc>
          <w:tcPr>
            <w:tcW w:w="1140"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i/>
                <w:iCs/>
              </w:rPr>
            </w:pPr>
            <w:r w:rsidRPr="008C41B5">
              <w:rPr>
                <w:rFonts w:asciiTheme="minorBidi" w:eastAsia="Times New Roman" w:hAnsiTheme="minorBidi"/>
                <w:i/>
                <w:iCs/>
              </w:rPr>
              <w:t>Syntrophococcus</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OTU39</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0.93</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0.47</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0.06</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0.16</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0.026</w:t>
            </w:r>
          </w:p>
        </w:tc>
        <w:tc>
          <w:tcPr>
            <w:tcW w:w="622"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Fibrobacteres</w:t>
            </w:r>
          </w:p>
        </w:tc>
        <w:tc>
          <w:tcPr>
            <w:tcW w:w="1140"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i/>
                <w:iCs/>
              </w:rPr>
            </w:pPr>
            <w:r w:rsidRPr="008C41B5">
              <w:rPr>
                <w:rFonts w:asciiTheme="minorBidi" w:eastAsia="Times New Roman" w:hAnsiTheme="minorBidi"/>
                <w:i/>
                <w:iCs/>
              </w:rPr>
              <w:t>Fibrobacter</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lastRenderedPageBreak/>
              <w:t>OTU92</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0.14</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0.71</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0.12</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0.026</w:t>
            </w:r>
          </w:p>
        </w:tc>
        <w:tc>
          <w:tcPr>
            <w:tcW w:w="622"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Bacteroidetes</w:t>
            </w:r>
          </w:p>
        </w:tc>
        <w:tc>
          <w:tcPr>
            <w:tcW w:w="1140"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i/>
                <w:iCs/>
              </w:rPr>
            </w:pPr>
            <w:r w:rsidRPr="008C41B5">
              <w:rPr>
                <w:rFonts w:asciiTheme="minorBidi" w:eastAsia="Times New Roman" w:hAnsiTheme="minorBidi"/>
                <w:i/>
                <w:iCs/>
              </w:rPr>
              <w:t>Prevotella</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OTU32</w:t>
            </w:r>
          </w:p>
        </w:tc>
        <w:tc>
          <w:tcPr>
            <w:tcW w:w="2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2.02</w:t>
            </w:r>
          </w:p>
        </w:tc>
        <w:tc>
          <w:tcPr>
            <w:tcW w:w="340"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0.42</w:t>
            </w:r>
          </w:p>
        </w:tc>
        <w:tc>
          <w:tcPr>
            <w:tcW w:w="340" w:type="pct"/>
            <w:tcBorders>
              <w:top w:val="nil"/>
              <w:left w:val="nil"/>
              <w:bottom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0.00</w:t>
            </w:r>
          </w:p>
        </w:tc>
        <w:tc>
          <w:tcPr>
            <w:tcW w:w="262" w:type="pct"/>
            <w:tcBorders>
              <w:top w:val="nil"/>
              <w:bottom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0.34</w:t>
            </w:r>
          </w:p>
        </w:tc>
        <w:tc>
          <w:tcPr>
            <w:tcW w:w="388" w:type="pct"/>
            <w:tcBorders>
              <w:top w:val="nil"/>
              <w:left w:val="nil"/>
              <w:bottom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0.024</w:t>
            </w:r>
          </w:p>
        </w:tc>
        <w:tc>
          <w:tcPr>
            <w:tcW w:w="622"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Bacteroidetes</w:t>
            </w:r>
          </w:p>
        </w:tc>
        <w:tc>
          <w:tcPr>
            <w:tcW w:w="1140"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Unclassified prevotellaceae</w:t>
            </w:r>
          </w:p>
        </w:tc>
        <w:tc>
          <w:tcPr>
            <w:tcW w:w="1223" w:type="pct"/>
            <w:tcBorders>
              <w:top w:val="nil"/>
              <w:left w:val="nil"/>
              <w:bottom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OTU111</w:t>
            </w:r>
          </w:p>
        </w:tc>
        <w:tc>
          <w:tcPr>
            <w:tcW w:w="288" w:type="pct"/>
            <w:tcBorders>
              <w:top w:val="nil"/>
              <w:left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0.72</w:t>
            </w:r>
          </w:p>
        </w:tc>
        <w:tc>
          <w:tcPr>
            <w:tcW w:w="340" w:type="pct"/>
            <w:tcBorders>
              <w:top w:val="nil"/>
              <w:left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0.00</w:t>
            </w:r>
          </w:p>
        </w:tc>
        <w:tc>
          <w:tcPr>
            <w:tcW w:w="340" w:type="pct"/>
            <w:tcBorders>
              <w:top w:val="nil"/>
              <w:lef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0.00</w:t>
            </w:r>
          </w:p>
        </w:tc>
        <w:tc>
          <w:tcPr>
            <w:tcW w:w="262" w:type="pct"/>
            <w:tcBorders>
              <w:top w:val="nil"/>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0.16</w:t>
            </w:r>
          </w:p>
        </w:tc>
        <w:tc>
          <w:tcPr>
            <w:tcW w:w="388" w:type="pct"/>
            <w:tcBorders>
              <w:top w:val="nil"/>
              <w:left w:val="nil"/>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0.031</w:t>
            </w:r>
          </w:p>
        </w:tc>
        <w:tc>
          <w:tcPr>
            <w:tcW w:w="622" w:type="pct"/>
            <w:tcBorders>
              <w:top w:val="nil"/>
              <w:left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Bacteroidetes</w:t>
            </w:r>
          </w:p>
        </w:tc>
        <w:tc>
          <w:tcPr>
            <w:tcW w:w="1140" w:type="pct"/>
            <w:tcBorders>
              <w:top w:val="nil"/>
              <w:left w:val="nil"/>
              <w:right w:val="nil"/>
            </w:tcBorders>
            <w:vAlign w:val="bottom"/>
          </w:tcPr>
          <w:p w:rsidR="003E7F05" w:rsidRPr="008C41B5" w:rsidRDefault="00D50ADC" w:rsidP="00F41981">
            <w:pPr>
              <w:spacing w:after="0"/>
              <w:rPr>
                <w:rFonts w:asciiTheme="minorBidi" w:eastAsia="Times New Roman" w:hAnsiTheme="minorBidi"/>
                <w:i/>
                <w:iCs/>
              </w:rPr>
            </w:pPr>
            <w:r w:rsidRPr="008C41B5">
              <w:rPr>
                <w:rFonts w:asciiTheme="minorBidi" w:eastAsia="Times New Roman" w:hAnsiTheme="minorBidi"/>
                <w:i/>
                <w:iCs/>
              </w:rPr>
              <w:t>Prevotella</w:t>
            </w:r>
          </w:p>
        </w:tc>
        <w:tc>
          <w:tcPr>
            <w:tcW w:w="1223" w:type="pct"/>
            <w:tcBorders>
              <w:top w:val="nil"/>
              <w:left w:val="nil"/>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r w:rsidR="008A1567" w:rsidRPr="008C41B5" w:rsidTr="006111B6">
        <w:trPr>
          <w:trHeight w:val="297"/>
        </w:trPr>
        <w:tc>
          <w:tcPr>
            <w:tcW w:w="396" w:type="pct"/>
            <w:tcBorders>
              <w:top w:val="nil"/>
              <w:left w:val="nil"/>
              <w:bottom w:val="single" w:sz="4" w:space="0" w:color="auto"/>
              <w:right w:val="nil"/>
            </w:tcBorders>
            <w:shd w:val="clear" w:color="auto" w:fill="auto"/>
            <w:noWrap/>
            <w:vAlign w:val="bottom"/>
            <w:hideMark/>
          </w:tcPr>
          <w:p w:rsidR="003E7F05" w:rsidRPr="008C41B5" w:rsidRDefault="003E7F05" w:rsidP="00F41981">
            <w:pPr>
              <w:spacing w:after="0"/>
              <w:rPr>
                <w:rFonts w:asciiTheme="minorBidi" w:eastAsia="Times New Roman" w:hAnsiTheme="minorBidi"/>
              </w:rPr>
            </w:pPr>
            <w:r w:rsidRPr="008C41B5">
              <w:rPr>
                <w:rFonts w:asciiTheme="minorBidi" w:eastAsia="Times New Roman" w:hAnsiTheme="minorBidi"/>
              </w:rPr>
              <w:t>OTU121</w:t>
            </w:r>
          </w:p>
        </w:tc>
        <w:tc>
          <w:tcPr>
            <w:tcW w:w="288" w:type="pct"/>
            <w:tcBorders>
              <w:top w:val="nil"/>
              <w:left w:val="nil"/>
              <w:bottom w:val="single" w:sz="4" w:space="0" w:color="auto"/>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0.12</w:t>
            </w:r>
          </w:p>
        </w:tc>
        <w:tc>
          <w:tcPr>
            <w:tcW w:w="340" w:type="pct"/>
            <w:tcBorders>
              <w:top w:val="nil"/>
              <w:left w:val="nil"/>
              <w:bottom w:val="single" w:sz="4" w:space="0" w:color="auto"/>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0.00</w:t>
            </w:r>
          </w:p>
        </w:tc>
        <w:tc>
          <w:tcPr>
            <w:tcW w:w="340" w:type="pct"/>
            <w:tcBorders>
              <w:top w:val="nil"/>
              <w:left w:val="nil"/>
              <w:bottom w:val="single" w:sz="4" w:space="0" w:color="auto"/>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0.00</w:t>
            </w:r>
          </w:p>
        </w:tc>
        <w:tc>
          <w:tcPr>
            <w:tcW w:w="262" w:type="pct"/>
            <w:tcBorders>
              <w:top w:val="nil"/>
              <w:bottom w:val="single" w:sz="4" w:space="0" w:color="auto"/>
            </w:tcBorders>
            <w:shd w:val="clear" w:color="auto" w:fill="auto"/>
            <w:vAlign w:val="bottom"/>
          </w:tcPr>
          <w:p w:rsidR="003E7F05" w:rsidRPr="008C41B5" w:rsidRDefault="003E7F05" w:rsidP="00F41981">
            <w:pPr>
              <w:spacing w:after="0"/>
              <w:jc w:val="center"/>
              <w:rPr>
                <w:rFonts w:asciiTheme="minorBidi" w:eastAsia="Times New Roman" w:hAnsiTheme="minorBidi"/>
              </w:rPr>
            </w:pPr>
            <w:r w:rsidRPr="008C41B5">
              <w:rPr>
                <w:rFonts w:ascii="Arial" w:hAnsi="Arial" w:cs="Arial"/>
              </w:rPr>
              <w:t>0.05</w:t>
            </w:r>
          </w:p>
        </w:tc>
        <w:tc>
          <w:tcPr>
            <w:tcW w:w="388" w:type="pct"/>
            <w:tcBorders>
              <w:top w:val="nil"/>
              <w:left w:val="nil"/>
              <w:bottom w:val="single" w:sz="4" w:space="0" w:color="auto"/>
              <w:right w:val="nil"/>
            </w:tcBorders>
            <w:shd w:val="clear" w:color="auto" w:fill="auto"/>
            <w:noWrap/>
            <w:vAlign w:val="bottom"/>
            <w:hideMark/>
          </w:tcPr>
          <w:p w:rsidR="003E7F05" w:rsidRPr="008C41B5" w:rsidRDefault="003E7F05" w:rsidP="00F41981">
            <w:pPr>
              <w:spacing w:after="0"/>
              <w:jc w:val="center"/>
              <w:rPr>
                <w:rFonts w:asciiTheme="minorBidi" w:eastAsia="Times New Roman" w:hAnsiTheme="minorBidi"/>
              </w:rPr>
            </w:pPr>
            <w:r w:rsidRPr="008C41B5">
              <w:rPr>
                <w:rFonts w:asciiTheme="minorBidi" w:eastAsia="Times New Roman" w:hAnsiTheme="minorBidi"/>
              </w:rPr>
              <w:t>0.001</w:t>
            </w:r>
          </w:p>
        </w:tc>
        <w:tc>
          <w:tcPr>
            <w:tcW w:w="622" w:type="pct"/>
            <w:tcBorders>
              <w:top w:val="nil"/>
              <w:left w:val="nil"/>
              <w:bottom w:val="single" w:sz="4" w:space="0" w:color="auto"/>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Fibrobacteres</w:t>
            </w:r>
          </w:p>
        </w:tc>
        <w:tc>
          <w:tcPr>
            <w:tcW w:w="1140" w:type="pct"/>
            <w:tcBorders>
              <w:top w:val="nil"/>
              <w:left w:val="nil"/>
              <w:bottom w:val="single" w:sz="4" w:space="0" w:color="auto"/>
              <w:right w:val="nil"/>
            </w:tcBorders>
            <w:vAlign w:val="bottom"/>
          </w:tcPr>
          <w:p w:rsidR="003E7F05" w:rsidRPr="008C41B5" w:rsidRDefault="00D50ADC" w:rsidP="00F41981">
            <w:pPr>
              <w:spacing w:after="0"/>
              <w:rPr>
                <w:rFonts w:asciiTheme="minorBidi" w:eastAsia="Times New Roman" w:hAnsiTheme="minorBidi"/>
                <w:i/>
                <w:iCs/>
              </w:rPr>
            </w:pPr>
            <w:r w:rsidRPr="008C41B5">
              <w:rPr>
                <w:rFonts w:asciiTheme="minorBidi" w:eastAsia="Times New Roman" w:hAnsiTheme="minorBidi"/>
                <w:i/>
                <w:iCs/>
              </w:rPr>
              <w:t>Fibrobacter</w:t>
            </w:r>
          </w:p>
        </w:tc>
        <w:tc>
          <w:tcPr>
            <w:tcW w:w="1223" w:type="pct"/>
            <w:tcBorders>
              <w:top w:val="nil"/>
              <w:left w:val="nil"/>
              <w:bottom w:val="single" w:sz="4" w:space="0" w:color="auto"/>
              <w:right w:val="nil"/>
            </w:tcBorders>
            <w:vAlign w:val="bottom"/>
          </w:tcPr>
          <w:p w:rsidR="003E7F05" w:rsidRPr="008C41B5" w:rsidRDefault="00D50ADC" w:rsidP="00F41981">
            <w:pPr>
              <w:spacing w:after="0"/>
              <w:rPr>
                <w:rFonts w:asciiTheme="minorBidi" w:eastAsia="Times New Roman" w:hAnsiTheme="minorBidi"/>
              </w:rPr>
            </w:pPr>
            <w:r w:rsidRPr="008C41B5">
              <w:rPr>
                <w:rFonts w:asciiTheme="minorBidi" w:eastAsia="Times New Roman" w:hAnsiTheme="minorBidi"/>
              </w:rPr>
              <w:t>Uncultured rumen bacterium</w:t>
            </w:r>
          </w:p>
        </w:tc>
      </w:tr>
    </w:tbl>
    <w:p w:rsidR="0099642C" w:rsidRPr="008C41B5" w:rsidRDefault="0034031D" w:rsidP="00F41981">
      <w:pPr>
        <w:rPr>
          <w:rFonts w:asciiTheme="minorBidi" w:hAnsiTheme="minorBidi"/>
          <w:bCs/>
          <w:iCs/>
          <w:sz w:val="24"/>
          <w:szCs w:val="24"/>
        </w:rPr>
      </w:pPr>
      <w:r w:rsidRPr="008C41B5">
        <w:rPr>
          <w:rFonts w:asciiTheme="minorBidi" w:hAnsiTheme="minorBidi"/>
          <w:bCs/>
          <w:iCs/>
          <w:sz w:val="24"/>
          <w:szCs w:val="24"/>
          <w:vertAlign w:val="superscript"/>
        </w:rPr>
        <w:t xml:space="preserve">1 </w:t>
      </w:r>
      <w:r w:rsidRPr="008C41B5">
        <w:rPr>
          <w:rFonts w:asciiTheme="minorBidi" w:hAnsiTheme="minorBidi"/>
          <w:bCs/>
          <w:iCs/>
          <w:sz w:val="24"/>
          <w:szCs w:val="24"/>
        </w:rPr>
        <w:t>The</w:t>
      </w:r>
      <w:r w:rsidR="00D519E6" w:rsidRPr="008C41B5">
        <w:rPr>
          <w:rFonts w:asciiTheme="minorBidi" w:hAnsiTheme="minorBidi"/>
          <w:bCs/>
          <w:iCs/>
          <w:sz w:val="24"/>
          <w:szCs w:val="24"/>
        </w:rPr>
        <w:t xml:space="preserve"> Kruskal-</w:t>
      </w:r>
      <w:r w:rsidR="00D56518" w:rsidRPr="008C41B5">
        <w:rPr>
          <w:rFonts w:asciiTheme="minorBidi" w:hAnsiTheme="minorBidi"/>
          <w:bCs/>
          <w:iCs/>
          <w:sz w:val="24"/>
          <w:szCs w:val="24"/>
        </w:rPr>
        <w:t>W</w:t>
      </w:r>
      <w:r w:rsidR="00D519E6" w:rsidRPr="008C41B5">
        <w:rPr>
          <w:rFonts w:asciiTheme="minorBidi" w:hAnsiTheme="minorBidi"/>
          <w:bCs/>
          <w:iCs/>
          <w:sz w:val="24"/>
          <w:szCs w:val="24"/>
        </w:rPr>
        <w:t>allis test</w:t>
      </w:r>
      <w:r w:rsidRPr="008C41B5">
        <w:rPr>
          <w:rFonts w:asciiTheme="minorBidi" w:hAnsiTheme="minorBidi"/>
          <w:bCs/>
          <w:iCs/>
          <w:sz w:val="24"/>
          <w:szCs w:val="24"/>
        </w:rPr>
        <w:t xml:space="preserve"> was </w:t>
      </w:r>
      <w:r w:rsidR="00D519E6" w:rsidRPr="008C41B5">
        <w:rPr>
          <w:rFonts w:asciiTheme="minorBidi" w:hAnsiTheme="minorBidi"/>
          <w:bCs/>
          <w:iCs/>
          <w:sz w:val="24"/>
          <w:szCs w:val="24"/>
        </w:rPr>
        <w:t>done</w:t>
      </w:r>
      <w:r w:rsidRPr="008C41B5">
        <w:rPr>
          <w:rFonts w:asciiTheme="minorBidi" w:hAnsiTheme="minorBidi"/>
          <w:bCs/>
          <w:iCs/>
          <w:sz w:val="24"/>
          <w:szCs w:val="24"/>
        </w:rPr>
        <w:t xml:space="preserve"> among the 3 HG groups only.</w:t>
      </w:r>
    </w:p>
    <w:p w:rsidR="00FB7B14" w:rsidRPr="008C41B5" w:rsidRDefault="00FB7B14" w:rsidP="00F41981">
      <w:pPr>
        <w:rPr>
          <w:rFonts w:asciiTheme="minorBidi" w:hAnsiTheme="minorBidi"/>
          <w:b/>
          <w:sz w:val="24"/>
          <w:szCs w:val="24"/>
          <w:lang w:eastAsia="zh-CN"/>
        </w:rPr>
      </w:pPr>
    </w:p>
    <w:p w:rsidR="00FB7B14" w:rsidRPr="008C41B5" w:rsidRDefault="00FB7B14" w:rsidP="00F41981">
      <w:pPr>
        <w:rPr>
          <w:rFonts w:asciiTheme="minorBidi" w:hAnsiTheme="minorBidi"/>
          <w:b/>
          <w:sz w:val="24"/>
          <w:szCs w:val="24"/>
          <w:lang w:eastAsia="zh-CN"/>
        </w:rPr>
      </w:pPr>
    </w:p>
    <w:p w:rsidR="00FB7B14" w:rsidRPr="008C41B5" w:rsidRDefault="00FB7B14" w:rsidP="00F41981">
      <w:pPr>
        <w:rPr>
          <w:rFonts w:asciiTheme="minorBidi" w:hAnsiTheme="minorBidi"/>
          <w:b/>
          <w:sz w:val="24"/>
          <w:szCs w:val="24"/>
          <w:lang w:eastAsia="zh-CN"/>
        </w:rPr>
      </w:pPr>
    </w:p>
    <w:p w:rsidR="00FB7B14" w:rsidRPr="008C41B5" w:rsidRDefault="00FB7B14" w:rsidP="00F41981">
      <w:pPr>
        <w:rPr>
          <w:rFonts w:asciiTheme="minorBidi" w:hAnsiTheme="minorBidi"/>
          <w:b/>
          <w:sz w:val="24"/>
          <w:szCs w:val="24"/>
          <w:lang w:eastAsia="zh-CN"/>
        </w:rPr>
      </w:pPr>
    </w:p>
    <w:p w:rsidR="00FB7B14" w:rsidRPr="008C41B5" w:rsidRDefault="00FB7B14" w:rsidP="00F41981">
      <w:pPr>
        <w:rPr>
          <w:rFonts w:asciiTheme="minorBidi" w:hAnsiTheme="minorBidi"/>
          <w:b/>
          <w:sz w:val="24"/>
          <w:szCs w:val="24"/>
          <w:lang w:eastAsia="zh-CN"/>
        </w:rPr>
      </w:pPr>
    </w:p>
    <w:p w:rsidR="00FB7B14" w:rsidRPr="008C41B5" w:rsidRDefault="00FB7B14" w:rsidP="00F41981">
      <w:pPr>
        <w:rPr>
          <w:rFonts w:asciiTheme="minorBidi" w:hAnsiTheme="minorBidi"/>
          <w:b/>
          <w:sz w:val="24"/>
          <w:szCs w:val="24"/>
          <w:lang w:eastAsia="zh-CN"/>
        </w:rPr>
      </w:pPr>
    </w:p>
    <w:p w:rsidR="00FB7B14" w:rsidRPr="008C41B5" w:rsidRDefault="00FB7B14" w:rsidP="00F41981">
      <w:pPr>
        <w:rPr>
          <w:rFonts w:asciiTheme="minorBidi" w:hAnsiTheme="minorBidi"/>
          <w:b/>
          <w:sz w:val="24"/>
          <w:szCs w:val="24"/>
          <w:lang w:eastAsia="zh-CN"/>
        </w:rPr>
      </w:pPr>
    </w:p>
    <w:p w:rsidR="00FB7B14" w:rsidRPr="008C41B5" w:rsidRDefault="00FB7B14" w:rsidP="00F41981">
      <w:pPr>
        <w:rPr>
          <w:rFonts w:asciiTheme="minorBidi" w:hAnsiTheme="minorBidi"/>
          <w:b/>
          <w:sz w:val="24"/>
          <w:szCs w:val="24"/>
          <w:lang w:eastAsia="zh-CN"/>
        </w:rPr>
      </w:pPr>
    </w:p>
    <w:p w:rsidR="00F41981" w:rsidRDefault="00F41981">
      <w:pPr>
        <w:spacing w:after="0" w:line="240" w:lineRule="auto"/>
        <w:rPr>
          <w:rFonts w:asciiTheme="minorBidi" w:hAnsiTheme="minorBidi"/>
          <w:b/>
          <w:sz w:val="24"/>
          <w:szCs w:val="24"/>
          <w:lang w:eastAsia="zh-CN"/>
        </w:rPr>
      </w:pPr>
      <w:r>
        <w:rPr>
          <w:rFonts w:asciiTheme="minorBidi" w:hAnsiTheme="minorBidi"/>
          <w:b/>
          <w:sz w:val="24"/>
          <w:szCs w:val="24"/>
          <w:lang w:eastAsia="zh-CN"/>
        </w:rPr>
        <w:br w:type="page"/>
      </w:r>
    </w:p>
    <w:p w:rsidR="006111B6" w:rsidRPr="008C41B5" w:rsidRDefault="006111B6" w:rsidP="00F41981">
      <w:pPr>
        <w:rPr>
          <w:rFonts w:asciiTheme="minorBidi" w:hAnsiTheme="minorBidi"/>
          <w:bCs/>
          <w:iCs/>
          <w:sz w:val="24"/>
          <w:szCs w:val="24"/>
        </w:rPr>
      </w:pPr>
      <w:r w:rsidRPr="008C41B5">
        <w:rPr>
          <w:rFonts w:asciiTheme="minorBidi" w:hAnsiTheme="minorBidi"/>
          <w:b/>
          <w:sz w:val="24"/>
          <w:szCs w:val="24"/>
          <w:lang w:eastAsia="zh-CN"/>
        </w:rPr>
        <w:lastRenderedPageBreak/>
        <w:t>Table S</w:t>
      </w:r>
      <w:r w:rsidR="00DF1BFB" w:rsidRPr="008C41B5">
        <w:rPr>
          <w:rFonts w:asciiTheme="minorBidi" w:hAnsiTheme="minorBidi"/>
          <w:b/>
          <w:sz w:val="24"/>
          <w:szCs w:val="24"/>
          <w:lang w:eastAsia="zh-CN"/>
        </w:rPr>
        <w:t>6</w:t>
      </w:r>
      <w:r w:rsidRPr="008C41B5">
        <w:rPr>
          <w:rFonts w:asciiTheme="minorBidi" w:hAnsiTheme="minorBidi"/>
          <w:bCs/>
          <w:i/>
          <w:sz w:val="24"/>
          <w:szCs w:val="24"/>
        </w:rPr>
        <w:t xml:space="preserve"> The relative abundance of KEGG genes in rumen epimural microbiome of sheep </w:t>
      </w:r>
      <w:r w:rsidRPr="008C41B5">
        <w:rPr>
          <w:rFonts w:asciiTheme="minorBidi" w:eastAsia="SimSun" w:hAnsiTheme="minorBidi"/>
          <w:bCs/>
          <w:i/>
          <w:sz w:val="24"/>
          <w:szCs w:val="24"/>
        </w:rPr>
        <w:t xml:space="preserve">fed </w:t>
      </w:r>
      <w:r w:rsidR="008C41B5" w:rsidRPr="008C41B5">
        <w:rPr>
          <w:rFonts w:asciiTheme="minorBidi" w:eastAsia="SimSun" w:hAnsiTheme="minorBidi"/>
          <w:bCs/>
          <w:i/>
          <w:sz w:val="24"/>
          <w:szCs w:val="24"/>
        </w:rPr>
        <w:t>h</w:t>
      </w:r>
      <w:r w:rsidRPr="008C41B5">
        <w:rPr>
          <w:rFonts w:asciiTheme="minorBidi" w:eastAsia="SimSun" w:hAnsiTheme="minorBidi"/>
          <w:bCs/>
          <w:i/>
          <w:sz w:val="24"/>
          <w:szCs w:val="24"/>
        </w:rPr>
        <w:t>ay (CON) or abruptly shifted to high-grain diet for 7 (HG7), 14 (HG14) or 28 (HG28) days</w:t>
      </w:r>
    </w:p>
    <w:tbl>
      <w:tblPr>
        <w:tblStyle w:val="Ombrageclai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109"/>
        <w:gridCol w:w="1193"/>
        <w:gridCol w:w="1140"/>
        <w:gridCol w:w="1246"/>
        <w:gridCol w:w="926"/>
        <w:gridCol w:w="1194"/>
        <w:gridCol w:w="1992"/>
      </w:tblGrid>
      <w:tr w:rsidR="008C41B5" w:rsidRPr="008C41B5" w:rsidTr="006111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vMerge w:val="restart"/>
            <w:shd w:val="clear" w:color="auto" w:fill="auto"/>
            <w:noWrap/>
            <w:vAlign w:val="center"/>
          </w:tcPr>
          <w:p w:rsidR="006111B6" w:rsidRPr="008C41B5" w:rsidRDefault="006111B6" w:rsidP="00F41981">
            <w:pPr>
              <w:spacing w:after="0"/>
              <w:rPr>
                <w:rFonts w:asciiTheme="minorBidi" w:eastAsia="Times New Roman" w:hAnsiTheme="minorBidi"/>
                <w:b w:val="0"/>
                <w:color w:val="auto"/>
              </w:rPr>
            </w:pPr>
            <w:r w:rsidRPr="008C41B5">
              <w:rPr>
                <w:rFonts w:asciiTheme="minorBidi" w:eastAsia="Times New Roman" w:hAnsiTheme="minorBidi"/>
                <w:b w:val="0"/>
                <w:color w:val="auto"/>
              </w:rPr>
              <w:t> </w:t>
            </w:r>
          </w:p>
        </w:tc>
        <w:tc>
          <w:tcPr>
            <w:tcW w:w="1914" w:type="pct"/>
            <w:gridSpan w:val="4"/>
            <w:shd w:val="clear" w:color="auto" w:fill="auto"/>
            <w:noWrap/>
          </w:tcPr>
          <w:p w:rsidR="006111B6" w:rsidRPr="008C41B5" w:rsidRDefault="006111B6" w:rsidP="00F41981">
            <w:pPr>
              <w:spacing w:after="0"/>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color w:val="auto"/>
              </w:rPr>
            </w:pPr>
            <w:r w:rsidRPr="008C41B5">
              <w:rPr>
                <w:rFonts w:asciiTheme="minorBidi" w:eastAsia="Times New Roman" w:hAnsiTheme="minorBidi"/>
                <w:b w:val="0"/>
                <w:color w:val="auto"/>
              </w:rPr>
              <w:t>Relative abundance (%)</w:t>
            </w:r>
          </w:p>
        </w:tc>
        <w:tc>
          <w:tcPr>
            <w:tcW w:w="390" w:type="pct"/>
            <w:vMerge w:val="restart"/>
            <w:shd w:val="clear" w:color="auto" w:fill="auto"/>
            <w:noWrap/>
            <w:vAlign w:val="center"/>
          </w:tcPr>
          <w:p w:rsidR="006111B6" w:rsidRPr="008C41B5" w:rsidRDefault="006111B6" w:rsidP="00F41981">
            <w:pPr>
              <w:spacing w:after="0"/>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color w:val="auto"/>
              </w:rPr>
            </w:pPr>
            <w:r w:rsidRPr="008C41B5">
              <w:rPr>
                <w:rFonts w:asciiTheme="minorBidi" w:eastAsia="Times New Roman" w:hAnsiTheme="minorBidi"/>
                <w:b w:val="0"/>
                <w:color w:val="auto"/>
              </w:rPr>
              <w:t xml:space="preserve">SEM </w:t>
            </w:r>
          </w:p>
        </w:tc>
        <w:tc>
          <w:tcPr>
            <w:tcW w:w="1259" w:type="pct"/>
            <w:gridSpan w:val="2"/>
            <w:shd w:val="clear" w:color="auto" w:fill="auto"/>
            <w:noWrap/>
            <w:vAlign w:val="center"/>
          </w:tcPr>
          <w:p w:rsidR="006111B6" w:rsidRPr="008C41B5" w:rsidRDefault="006111B6" w:rsidP="00F41981">
            <w:pPr>
              <w:spacing w:after="0"/>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i/>
                <w:iCs/>
                <w:color w:val="auto"/>
              </w:rPr>
            </w:pPr>
            <w:r w:rsidRPr="008C41B5">
              <w:rPr>
                <w:rFonts w:asciiTheme="minorBidi" w:eastAsia="Times New Roman" w:hAnsiTheme="minorBidi"/>
                <w:b w:val="0"/>
                <w:i/>
                <w:iCs/>
                <w:color w:val="auto"/>
              </w:rPr>
              <w:t>P</w:t>
            </w:r>
            <w:r w:rsidR="00A434A2" w:rsidRPr="008C41B5">
              <w:rPr>
                <w:rFonts w:asciiTheme="minorBidi" w:eastAsia="Times New Roman" w:hAnsiTheme="minorBidi"/>
                <w:b w:val="0"/>
                <w:i/>
                <w:iCs/>
                <w:color w:val="auto"/>
              </w:rPr>
              <w:t>-</w:t>
            </w:r>
            <w:r w:rsidR="00A434A2" w:rsidRPr="008C41B5">
              <w:rPr>
                <w:rFonts w:asciiTheme="minorBidi" w:eastAsia="Times New Roman" w:hAnsiTheme="minorBidi"/>
                <w:b w:val="0"/>
                <w:color w:val="auto"/>
              </w:rPr>
              <w:t>value</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vMerge/>
            <w:tcBorders>
              <w:bottom w:val="single" w:sz="4" w:space="0" w:color="auto"/>
            </w:tcBorders>
            <w:shd w:val="clear" w:color="auto" w:fill="auto"/>
            <w:noWrap/>
            <w:vAlign w:val="center"/>
            <w:hideMark/>
          </w:tcPr>
          <w:p w:rsidR="006111B6" w:rsidRPr="008C41B5" w:rsidRDefault="006111B6" w:rsidP="00F41981">
            <w:pPr>
              <w:spacing w:after="0"/>
              <w:rPr>
                <w:rFonts w:asciiTheme="minorBidi" w:eastAsia="Times New Roman" w:hAnsiTheme="minorBidi"/>
                <w:b w:val="0"/>
                <w:color w:val="auto"/>
              </w:rPr>
            </w:pPr>
          </w:p>
        </w:tc>
        <w:tc>
          <w:tcPr>
            <w:tcW w:w="456" w:type="pct"/>
            <w:tcBorders>
              <w:bottom w:val="single" w:sz="4" w:space="0" w:color="auto"/>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CON</w:t>
            </w:r>
          </w:p>
        </w:tc>
        <w:tc>
          <w:tcPr>
            <w:tcW w:w="486" w:type="pct"/>
            <w:tcBorders>
              <w:bottom w:val="single" w:sz="4" w:space="0" w:color="auto"/>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HG7</w:t>
            </w:r>
          </w:p>
        </w:tc>
        <w:tc>
          <w:tcPr>
            <w:tcW w:w="467" w:type="pct"/>
            <w:tcBorders>
              <w:bottom w:val="single" w:sz="4" w:space="0" w:color="auto"/>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HG14</w:t>
            </w:r>
          </w:p>
        </w:tc>
        <w:tc>
          <w:tcPr>
            <w:tcW w:w="505" w:type="pct"/>
            <w:tcBorders>
              <w:bottom w:val="single" w:sz="4" w:space="0" w:color="auto"/>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HG28</w:t>
            </w:r>
          </w:p>
        </w:tc>
        <w:tc>
          <w:tcPr>
            <w:tcW w:w="390" w:type="pct"/>
            <w:vMerge/>
            <w:tcBorders>
              <w:bottom w:val="single" w:sz="4" w:space="0" w:color="auto"/>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486" w:type="pct"/>
            <w:tcBorders>
              <w:bottom w:val="single" w:sz="4" w:space="0" w:color="auto"/>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vertAlign w:val="superscript"/>
              </w:rPr>
            </w:pPr>
            <w:r w:rsidRPr="008C41B5">
              <w:rPr>
                <w:rFonts w:asciiTheme="minorBidi" w:eastAsia="Times New Roman" w:hAnsiTheme="minorBidi"/>
                <w:color w:val="auto"/>
              </w:rPr>
              <w:t>Diet</w:t>
            </w:r>
            <w:r w:rsidRPr="008C41B5">
              <w:rPr>
                <w:rFonts w:asciiTheme="minorBidi" w:eastAsia="Times New Roman" w:hAnsiTheme="minorBidi"/>
                <w:color w:val="auto"/>
                <w:vertAlign w:val="superscript"/>
              </w:rPr>
              <w:t>1</w:t>
            </w:r>
          </w:p>
        </w:tc>
        <w:tc>
          <w:tcPr>
            <w:tcW w:w="773" w:type="pct"/>
            <w:tcBorders>
              <w:bottom w:val="single" w:sz="4" w:space="0" w:color="auto"/>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vertAlign w:val="superscript"/>
              </w:rPr>
            </w:pPr>
            <w:r w:rsidRPr="008C41B5">
              <w:rPr>
                <w:rFonts w:asciiTheme="minorBidi" w:eastAsia="Times New Roman" w:hAnsiTheme="minorBidi"/>
                <w:color w:val="auto"/>
              </w:rPr>
              <w:t>Adaptation</w:t>
            </w:r>
            <w:r w:rsidRPr="008C41B5">
              <w:rPr>
                <w:rFonts w:asciiTheme="minorBidi" w:eastAsia="Times New Roman" w:hAnsiTheme="minorBidi"/>
                <w:color w:val="auto"/>
                <w:vertAlign w:val="superscript"/>
              </w:rPr>
              <w:t>2</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auto"/>
              <w:left w:val="nil"/>
              <w:bottom w:val="nil"/>
              <w:right w:val="nil"/>
            </w:tcBorders>
            <w:shd w:val="clear" w:color="auto" w:fill="auto"/>
            <w:noWrap/>
            <w:vAlign w:val="center"/>
          </w:tcPr>
          <w:p w:rsidR="006111B6" w:rsidRPr="008C41B5" w:rsidRDefault="006111B6" w:rsidP="00F41981">
            <w:pPr>
              <w:spacing w:after="0"/>
              <w:rPr>
                <w:rFonts w:asciiTheme="minorBidi" w:eastAsia="Times New Roman" w:hAnsiTheme="minorBidi"/>
                <w:b w:val="0"/>
                <w:color w:val="auto"/>
              </w:rPr>
            </w:pPr>
            <w:r w:rsidRPr="008C41B5">
              <w:rPr>
                <w:rFonts w:asciiTheme="minorBidi" w:eastAsia="Times New Roman" w:hAnsiTheme="minorBidi"/>
                <w:b w:val="0"/>
                <w:color w:val="auto"/>
              </w:rPr>
              <w:t>Cellular processes</w:t>
            </w:r>
          </w:p>
        </w:tc>
        <w:tc>
          <w:tcPr>
            <w:tcW w:w="456" w:type="pct"/>
            <w:tcBorders>
              <w:top w:val="single" w:sz="4" w:space="0" w:color="auto"/>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single" w:sz="4" w:space="0" w:color="auto"/>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67" w:type="pct"/>
            <w:tcBorders>
              <w:top w:val="single" w:sz="4" w:space="0" w:color="auto"/>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505" w:type="pct"/>
            <w:tcBorders>
              <w:top w:val="single" w:sz="4" w:space="0" w:color="auto"/>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390" w:type="pct"/>
            <w:tcBorders>
              <w:top w:val="single" w:sz="4" w:space="0" w:color="auto"/>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single" w:sz="4" w:space="0" w:color="auto"/>
              <w:left w:val="nil"/>
              <w:bottom w:val="nil"/>
              <w:right w:val="nil"/>
            </w:tcBorders>
            <w:shd w:val="clear" w:color="auto" w:fill="auto"/>
            <w:noWrap/>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773" w:type="pct"/>
            <w:tcBorders>
              <w:top w:val="single" w:sz="4" w:space="0" w:color="auto"/>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251" w:hanging="90"/>
              <w:rPr>
                <w:rFonts w:asciiTheme="minorBidi" w:eastAsia="Times New Roman" w:hAnsiTheme="minorBidi"/>
                <w:b w:val="0"/>
                <w:color w:val="auto"/>
              </w:rPr>
            </w:pPr>
            <w:r w:rsidRPr="008C41B5">
              <w:rPr>
                <w:rFonts w:asciiTheme="minorBidi" w:eastAsia="Times New Roman" w:hAnsiTheme="minorBidi"/>
                <w:b w:val="0"/>
                <w:color w:val="auto"/>
              </w:rPr>
              <w:t xml:space="preserve"> Cell Motility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3.24</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3.22</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3.65</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3.37</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0.09</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0.265</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0.203</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251" w:hanging="90"/>
              <w:rPr>
                <w:rFonts w:asciiTheme="minorBidi" w:eastAsia="Times New Roman" w:hAnsiTheme="minorBidi"/>
                <w:b w:val="0"/>
                <w:color w:val="auto"/>
              </w:rPr>
            </w:pPr>
            <w:r w:rsidRPr="008C41B5">
              <w:rPr>
                <w:rFonts w:asciiTheme="minorBidi" w:eastAsia="Times New Roman" w:hAnsiTheme="minorBidi"/>
                <w:b w:val="0"/>
                <w:color w:val="auto"/>
              </w:rPr>
              <w:t xml:space="preserve"> Cell Growth and Death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0.54</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0.53</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0.53</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0.52</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0.341</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0.882</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251" w:hanging="90"/>
              <w:rPr>
                <w:rFonts w:asciiTheme="minorBidi" w:eastAsia="Times New Roman" w:hAnsiTheme="minorBidi"/>
                <w:b w:val="0"/>
                <w:color w:val="auto"/>
              </w:rPr>
            </w:pPr>
            <w:r w:rsidRPr="008C41B5">
              <w:rPr>
                <w:rFonts w:asciiTheme="minorBidi" w:eastAsia="Times New Roman" w:hAnsiTheme="minorBidi"/>
                <w:b w:val="0"/>
                <w:color w:val="auto"/>
              </w:rPr>
              <w:t xml:space="preserve"> Transport and Catabolism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0.28</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0.26</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0.26</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0.24</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0.153</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0.553</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tcPr>
          <w:p w:rsidR="006111B6" w:rsidRPr="008C41B5" w:rsidRDefault="006111B6" w:rsidP="00F41981">
            <w:pPr>
              <w:spacing w:after="0"/>
              <w:rPr>
                <w:rFonts w:asciiTheme="minorBidi" w:eastAsia="Times New Roman" w:hAnsiTheme="minorBidi"/>
                <w:b w:val="0"/>
                <w:color w:val="auto"/>
              </w:rPr>
            </w:pPr>
            <w:r w:rsidRPr="008C41B5">
              <w:rPr>
                <w:rFonts w:asciiTheme="minorBidi" w:eastAsia="Times New Roman" w:hAnsiTheme="minorBidi"/>
                <w:b w:val="0"/>
                <w:color w:val="auto"/>
              </w:rPr>
              <w:t>Environmental Information Processing</w:t>
            </w:r>
          </w:p>
        </w:tc>
        <w:tc>
          <w:tcPr>
            <w:tcW w:w="456"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67"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505"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390"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nil"/>
              <w:left w:val="nil"/>
              <w:bottom w:val="nil"/>
              <w:right w:val="nil"/>
            </w:tcBorders>
            <w:shd w:val="clear" w:color="auto" w:fill="auto"/>
            <w:noWrap/>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341" w:hanging="90"/>
              <w:rPr>
                <w:rFonts w:asciiTheme="minorBidi" w:eastAsia="Times New Roman" w:hAnsiTheme="minorBidi"/>
                <w:b w:val="0"/>
                <w:color w:val="auto"/>
              </w:rPr>
            </w:pPr>
            <w:r w:rsidRPr="008C41B5">
              <w:rPr>
                <w:rFonts w:asciiTheme="minorBidi" w:eastAsia="Times New Roman" w:hAnsiTheme="minorBidi"/>
                <w:b w:val="0"/>
                <w:color w:val="auto"/>
              </w:rPr>
              <w:t xml:space="preserve"> Membrane Transport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11.52</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11.38</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11.27</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11.78</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0.17</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0.807</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0.651</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341" w:hanging="90"/>
              <w:rPr>
                <w:rFonts w:asciiTheme="minorBidi" w:eastAsia="Times New Roman" w:hAnsiTheme="minorBidi"/>
                <w:b w:val="0"/>
                <w:color w:val="auto"/>
              </w:rPr>
            </w:pPr>
            <w:r w:rsidRPr="008C41B5">
              <w:rPr>
                <w:rFonts w:asciiTheme="minorBidi" w:eastAsia="Times New Roman" w:hAnsiTheme="minorBidi"/>
                <w:b w:val="0"/>
                <w:color w:val="auto"/>
              </w:rPr>
              <w:t xml:space="preserve"> Signal Transduction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1.73</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1.70</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1.83</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1.71</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0.03</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0.296</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0.173</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341" w:hanging="90"/>
              <w:rPr>
                <w:rFonts w:asciiTheme="minorBidi" w:eastAsia="Times New Roman" w:hAnsiTheme="minorBidi"/>
                <w:b w:val="0"/>
                <w:color w:val="auto"/>
              </w:rPr>
            </w:pPr>
            <w:r w:rsidRPr="008C41B5">
              <w:rPr>
                <w:rFonts w:asciiTheme="minorBidi" w:eastAsia="Times New Roman" w:hAnsiTheme="minorBidi"/>
                <w:b w:val="0"/>
                <w:color w:val="auto"/>
              </w:rPr>
              <w:t xml:space="preserve"> Signaling Molecules and Interaction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0.14</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0.15</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0.15</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0.15</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0.561</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0.902</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tcPr>
          <w:p w:rsidR="006111B6" w:rsidRPr="008C41B5" w:rsidRDefault="006111B6" w:rsidP="00F41981">
            <w:pPr>
              <w:spacing w:after="0"/>
              <w:rPr>
                <w:rFonts w:asciiTheme="minorBidi" w:eastAsia="Times New Roman" w:hAnsiTheme="minorBidi"/>
                <w:b w:val="0"/>
                <w:color w:val="auto"/>
              </w:rPr>
            </w:pPr>
            <w:r w:rsidRPr="008C41B5">
              <w:rPr>
                <w:rFonts w:asciiTheme="minorBidi" w:eastAsia="Times New Roman" w:hAnsiTheme="minorBidi"/>
                <w:b w:val="0"/>
                <w:color w:val="auto"/>
              </w:rPr>
              <w:t>Genetic Information Processing</w:t>
            </w:r>
          </w:p>
        </w:tc>
        <w:tc>
          <w:tcPr>
            <w:tcW w:w="456"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67"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505"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390"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nil"/>
              <w:left w:val="nil"/>
              <w:bottom w:val="nil"/>
              <w:right w:val="nil"/>
            </w:tcBorders>
            <w:shd w:val="clear" w:color="auto" w:fill="auto"/>
            <w:noWrap/>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431" w:hanging="90"/>
              <w:rPr>
                <w:rFonts w:asciiTheme="minorBidi" w:eastAsia="Times New Roman" w:hAnsiTheme="minorBidi"/>
                <w:b w:val="0"/>
                <w:color w:val="auto"/>
              </w:rPr>
            </w:pPr>
            <w:r w:rsidRPr="008C41B5">
              <w:rPr>
                <w:rFonts w:asciiTheme="minorBidi" w:eastAsia="Times New Roman" w:hAnsiTheme="minorBidi"/>
                <w:b w:val="0"/>
                <w:color w:val="auto"/>
              </w:rPr>
              <w:t xml:space="preserve"> Replication and Repair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9.08</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8.88</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8.80</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8.95</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0.05</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0.204</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0.405</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431" w:hanging="90"/>
              <w:rPr>
                <w:rFonts w:asciiTheme="minorBidi" w:eastAsia="Times New Roman" w:hAnsiTheme="minorBidi"/>
                <w:b w:val="0"/>
                <w:color w:val="auto"/>
              </w:rPr>
            </w:pPr>
            <w:r w:rsidRPr="008C41B5">
              <w:rPr>
                <w:rFonts w:asciiTheme="minorBidi" w:eastAsia="Times New Roman" w:hAnsiTheme="minorBidi"/>
                <w:b w:val="0"/>
                <w:color w:val="auto"/>
              </w:rPr>
              <w:t xml:space="preserve"> Translation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6.05</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6.06</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6.02</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6.02</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0.05</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0.994</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0.990</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431" w:hanging="90"/>
              <w:rPr>
                <w:rFonts w:asciiTheme="minorBidi" w:eastAsia="Times New Roman" w:hAnsiTheme="minorBidi"/>
                <w:b w:val="0"/>
                <w:color w:val="auto"/>
              </w:rPr>
            </w:pPr>
            <w:r w:rsidRPr="008C41B5">
              <w:rPr>
                <w:rFonts w:asciiTheme="minorBidi" w:eastAsia="Times New Roman" w:hAnsiTheme="minorBidi"/>
                <w:b w:val="0"/>
                <w:color w:val="auto"/>
              </w:rPr>
              <w:t xml:space="preserve"> Folding, Sorting and Degradation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2.57</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2.48</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2.48</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2.46</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0.128</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0.906</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431" w:hanging="90"/>
              <w:rPr>
                <w:rFonts w:asciiTheme="minorBidi" w:eastAsia="Times New Roman" w:hAnsiTheme="minorBidi"/>
                <w:b w:val="0"/>
                <w:color w:val="auto"/>
              </w:rPr>
            </w:pPr>
            <w:r w:rsidRPr="008C41B5">
              <w:rPr>
                <w:rFonts w:asciiTheme="minorBidi" w:eastAsia="Times New Roman" w:hAnsiTheme="minorBidi"/>
                <w:b w:val="0"/>
                <w:color w:val="auto"/>
              </w:rPr>
              <w:t xml:space="preserve"> Transcription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2.50</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2.60</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2.54</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2.64</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0.105</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0.343</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tcPr>
          <w:p w:rsidR="006111B6" w:rsidRPr="008C41B5" w:rsidRDefault="006111B6" w:rsidP="00F41981">
            <w:pPr>
              <w:spacing w:after="0"/>
              <w:rPr>
                <w:rFonts w:asciiTheme="minorBidi" w:eastAsia="Times New Roman" w:hAnsiTheme="minorBidi"/>
                <w:b w:val="0"/>
                <w:color w:val="auto"/>
              </w:rPr>
            </w:pPr>
            <w:r w:rsidRPr="008C41B5">
              <w:rPr>
                <w:rFonts w:asciiTheme="minorBidi" w:eastAsia="Times New Roman" w:hAnsiTheme="minorBidi"/>
                <w:b w:val="0"/>
                <w:color w:val="auto"/>
              </w:rPr>
              <w:t>Human diseases</w:t>
            </w:r>
          </w:p>
        </w:tc>
        <w:tc>
          <w:tcPr>
            <w:tcW w:w="456"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486"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467"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505"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390"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486" w:type="pct"/>
            <w:tcBorders>
              <w:top w:val="nil"/>
              <w:bottom w:val="nil"/>
            </w:tcBorders>
            <w:shd w:val="clear" w:color="auto" w:fill="auto"/>
            <w:noWrap/>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611" w:hanging="185"/>
              <w:rPr>
                <w:rFonts w:asciiTheme="minorBidi" w:eastAsia="Times New Roman" w:hAnsiTheme="minorBidi"/>
                <w:b w:val="0"/>
                <w:color w:val="auto"/>
              </w:rPr>
            </w:pPr>
            <w:r w:rsidRPr="008C41B5">
              <w:rPr>
                <w:rFonts w:asciiTheme="minorBidi" w:eastAsia="Times New Roman" w:hAnsiTheme="minorBidi"/>
                <w:b w:val="0"/>
                <w:color w:val="auto"/>
              </w:rPr>
              <w:t xml:space="preserve">Infectious Diseases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0.35</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0.37</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0.38</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0.38</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0.061</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0.821</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611" w:hanging="185"/>
              <w:rPr>
                <w:rFonts w:asciiTheme="minorBidi" w:eastAsia="Times New Roman" w:hAnsiTheme="minorBidi"/>
                <w:b w:val="0"/>
                <w:color w:val="auto"/>
              </w:rPr>
            </w:pPr>
            <w:r w:rsidRPr="008C41B5">
              <w:rPr>
                <w:rFonts w:asciiTheme="minorBidi" w:eastAsia="Times New Roman" w:hAnsiTheme="minorBidi"/>
                <w:b w:val="0"/>
                <w:color w:val="auto"/>
              </w:rPr>
              <w:t xml:space="preserve">Neurodegenerative Diseases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0.24 </w:t>
            </w:r>
            <w:r w:rsidRPr="008C41B5">
              <w:rPr>
                <w:rFonts w:asciiTheme="minorBidi" w:eastAsia="Times New Roman" w:hAnsiTheme="minorBidi"/>
                <w:color w:val="auto"/>
                <w:vertAlign w:val="superscript"/>
              </w:rPr>
              <w:t>a</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0.15 </w:t>
            </w:r>
            <w:r w:rsidRPr="008C41B5">
              <w:rPr>
                <w:rFonts w:asciiTheme="minorBidi" w:eastAsia="Times New Roman" w:hAnsiTheme="minorBidi"/>
                <w:color w:val="auto"/>
                <w:vertAlign w:val="superscript"/>
              </w:rPr>
              <w:t>b</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0.14 </w:t>
            </w:r>
            <w:r w:rsidRPr="008C41B5">
              <w:rPr>
                <w:rFonts w:asciiTheme="minorBidi" w:eastAsia="Times New Roman" w:hAnsiTheme="minorBidi"/>
                <w:color w:val="auto"/>
                <w:vertAlign w:val="superscript"/>
              </w:rPr>
              <w:t>b</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0.13 </w:t>
            </w:r>
            <w:r w:rsidRPr="008C41B5">
              <w:rPr>
                <w:rFonts w:asciiTheme="minorBidi" w:eastAsia="Times New Roman" w:hAnsiTheme="minorBidi"/>
                <w:color w:val="auto"/>
                <w:vertAlign w:val="superscript"/>
              </w:rPr>
              <w:t>b</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0.005</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0.213</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611" w:hanging="185"/>
              <w:rPr>
                <w:rFonts w:asciiTheme="minorBidi" w:eastAsia="Times New Roman" w:hAnsiTheme="minorBidi"/>
                <w:b w:val="0"/>
                <w:color w:val="auto"/>
              </w:rPr>
            </w:pPr>
            <w:r w:rsidRPr="008C41B5">
              <w:rPr>
                <w:rFonts w:asciiTheme="minorBidi" w:eastAsia="Times New Roman" w:hAnsiTheme="minorBidi"/>
                <w:b w:val="0"/>
                <w:color w:val="auto"/>
              </w:rPr>
              <w:t xml:space="preserve">Cancers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0.494</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0.350</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611" w:hanging="185"/>
              <w:rPr>
                <w:rFonts w:asciiTheme="minorBidi" w:eastAsia="Times New Roman" w:hAnsiTheme="minorBidi"/>
                <w:b w:val="0"/>
                <w:color w:val="auto"/>
              </w:rPr>
            </w:pPr>
            <w:r w:rsidRPr="008C41B5">
              <w:rPr>
                <w:rFonts w:asciiTheme="minorBidi" w:eastAsia="Times New Roman" w:hAnsiTheme="minorBidi"/>
                <w:b w:val="0"/>
                <w:color w:val="auto"/>
              </w:rPr>
              <w:t xml:space="preserve">Metabolic Diseases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0.761</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0.664</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611" w:hanging="185"/>
              <w:rPr>
                <w:rFonts w:asciiTheme="minorBidi" w:eastAsia="Times New Roman" w:hAnsiTheme="minorBidi"/>
                <w:b w:val="0"/>
                <w:color w:val="auto"/>
              </w:rPr>
            </w:pPr>
            <w:r w:rsidRPr="008C41B5">
              <w:rPr>
                <w:rFonts w:asciiTheme="minorBidi" w:eastAsia="Times New Roman" w:hAnsiTheme="minorBidi"/>
                <w:b w:val="0"/>
                <w:color w:val="auto"/>
              </w:rPr>
              <w:lastRenderedPageBreak/>
              <w:t xml:space="preserve">Immune System Diseases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0.05</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0.05</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0.05</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0.186</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0.584</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tcPr>
          <w:p w:rsidR="006111B6" w:rsidRPr="008C41B5" w:rsidRDefault="006111B6" w:rsidP="00F41981">
            <w:pPr>
              <w:spacing w:after="0"/>
              <w:rPr>
                <w:rFonts w:asciiTheme="minorBidi" w:eastAsia="Times New Roman" w:hAnsiTheme="minorBidi"/>
                <w:b w:val="0"/>
                <w:color w:val="auto"/>
              </w:rPr>
            </w:pPr>
            <w:r w:rsidRPr="008C41B5">
              <w:rPr>
                <w:rFonts w:asciiTheme="minorBidi" w:eastAsia="Times New Roman" w:hAnsiTheme="minorBidi"/>
                <w:b w:val="0"/>
                <w:color w:val="auto"/>
              </w:rPr>
              <w:t>Metabolism</w:t>
            </w:r>
          </w:p>
        </w:tc>
        <w:tc>
          <w:tcPr>
            <w:tcW w:w="456"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486"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467"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505"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390" w:type="pct"/>
            <w:tcBorders>
              <w:top w:val="nil"/>
              <w:bottom w:val="nil"/>
            </w:tcBorders>
            <w:shd w:val="clear" w:color="auto" w:fill="auto"/>
            <w:noWrap/>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486" w:type="pct"/>
            <w:tcBorders>
              <w:top w:val="nil"/>
              <w:bottom w:val="nil"/>
            </w:tcBorders>
            <w:shd w:val="clear" w:color="auto" w:fill="auto"/>
            <w:noWrap/>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Amino Acid Metabolism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9.98</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9.94</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9.76</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9.80</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0.128</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0.221</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Carbohydrate Metabolism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9.43</w:t>
            </w:r>
            <w:r w:rsidRPr="008C41B5">
              <w:rPr>
                <w:rFonts w:asciiTheme="minorBidi" w:eastAsia="Times New Roman" w:hAnsiTheme="minorBidi"/>
                <w:color w:val="auto"/>
                <w:vertAlign w:val="superscript"/>
              </w:rPr>
              <w:t xml:space="preserve"> b</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9.92 </w:t>
            </w:r>
            <w:r w:rsidRPr="008C41B5">
              <w:rPr>
                <w:rFonts w:asciiTheme="minorBidi" w:eastAsia="Times New Roman" w:hAnsiTheme="minorBidi"/>
                <w:color w:val="auto"/>
                <w:vertAlign w:val="superscript"/>
              </w:rPr>
              <w:t>a</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9.85 </w:t>
            </w:r>
            <w:r w:rsidRPr="008C41B5">
              <w:rPr>
                <w:rFonts w:asciiTheme="minorBidi" w:eastAsia="Times New Roman" w:hAnsiTheme="minorBidi"/>
                <w:color w:val="auto"/>
                <w:vertAlign w:val="superscript"/>
              </w:rPr>
              <w:t>a</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9.95 </w:t>
            </w:r>
            <w:r w:rsidRPr="008C41B5">
              <w:rPr>
                <w:rFonts w:asciiTheme="minorBidi" w:eastAsia="Times New Roman" w:hAnsiTheme="minorBidi"/>
                <w:color w:val="auto"/>
                <w:vertAlign w:val="superscript"/>
              </w:rPr>
              <w:t>a</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0.07</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0.027</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0.757</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Energy Metabolism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6.04</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6.18</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6.34</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6.11</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0.06</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0.36</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0.357</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Metabolism of Cofactors and Vitamins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4.28</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4.25</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4.26</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4.30</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0.941</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0.914</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Nucleotide Metabolism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4.11</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4.22</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4.15</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4.17</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0.03</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0.539</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0.852</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Lipid Metabolism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2.85 </w:t>
            </w:r>
            <w:r w:rsidRPr="008C41B5">
              <w:rPr>
                <w:rFonts w:asciiTheme="minorBidi" w:eastAsia="Times New Roman" w:hAnsiTheme="minorBidi"/>
                <w:color w:val="auto"/>
                <w:vertAlign w:val="superscript"/>
              </w:rPr>
              <w:t>a</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2.73 </w:t>
            </w:r>
            <w:r w:rsidRPr="008C41B5">
              <w:rPr>
                <w:rFonts w:asciiTheme="minorBidi" w:eastAsia="Times New Roman" w:hAnsiTheme="minorBidi"/>
                <w:color w:val="auto"/>
                <w:vertAlign w:val="superscript"/>
              </w:rPr>
              <w:t>ab</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2.64 </w:t>
            </w:r>
            <w:r w:rsidRPr="008C41B5">
              <w:rPr>
                <w:rFonts w:asciiTheme="minorBidi" w:eastAsia="Times New Roman" w:hAnsiTheme="minorBidi"/>
                <w:color w:val="auto"/>
                <w:vertAlign w:val="superscript"/>
              </w:rPr>
              <w:t>b</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2.63 </w:t>
            </w:r>
            <w:r w:rsidRPr="008C41B5">
              <w:rPr>
                <w:rFonts w:asciiTheme="minorBidi" w:eastAsia="Times New Roman" w:hAnsiTheme="minorBidi"/>
                <w:color w:val="auto"/>
                <w:vertAlign w:val="superscript"/>
              </w:rPr>
              <w:t>b</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0.03</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0.012</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0.190</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Glycan Biosynthesis and Metabolism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2.42</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2.20</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2.15</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2.13</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0.05</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0.089</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0.590</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Enzyme Families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2.09</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2.14</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2.13</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2.15</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0.151</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0.790</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Xenobiotics Biodegradation and Metabolism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1.84</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1.80</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1.77</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1.67</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0.062</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0.088</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Metabolism of Terpenoids and Polyketides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1.77</w:t>
            </w:r>
            <w:r w:rsidRPr="008C41B5">
              <w:rPr>
                <w:rFonts w:asciiTheme="minorBidi" w:eastAsia="Times New Roman" w:hAnsiTheme="minorBidi"/>
                <w:color w:val="auto"/>
                <w:vertAlign w:val="superscript"/>
              </w:rPr>
              <w:t xml:space="preserve"> a</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1.71</w:t>
            </w:r>
            <w:r w:rsidRPr="008C41B5">
              <w:rPr>
                <w:rFonts w:asciiTheme="minorBidi" w:eastAsia="Times New Roman" w:hAnsiTheme="minorBidi"/>
                <w:color w:val="auto"/>
                <w:vertAlign w:val="superscript"/>
              </w:rPr>
              <w:t xml:space="preserve"> b</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1.71</w:t>
            </w:r>
            <w:r w:rsidRPr="008C41B5">
              <w:rPr>
                <w:rFonts w:asciiTheme="minorBidi" w:eastAsia="Times New Roman" w:hAnsiTheme="minorBidi"/>
                <w:color w:val="auto"/>
                <w:vertAlign w:val="superscript"/>
              </w:rPr>
              <w:t xml:space="preserve"> b</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1.68 </w:t>
            </w:r>
            <w:r w:rsidRPr="008C41B5">
              <w:rPr>
                <w:rFonts w:asciiTheme="minorBidi" w:eastAsia="Times New Roman" w:hAnsiTheme="minorBidi"/>
                <w:color w:val="auto"/>
                <w:vertAlign w:val="superscript"/>
              </w:rPr>
              <w:t>b</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0.032</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0.322</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Metabolism of Other Amino Acids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1.54</w:t>
            </w:r>
            <w:r w:rsidRPr="008C41B5">
              <w:rPr>
                <w:rFonts w:asciiTheme="minorBidi" w:eastAsia="Times New Roman" w:hAnsiTheme="minorBidi"/>
                <w:color w:val="auto"/>
                <w:vertAlign w:val="superscript"/>
              </w:rPr>
              <w:t xml:space="preserve"> a</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1.44</w:t>
            </w:r>
            <w:r w:rsidRPr="008C41B5">
              <w:rPr>
                <w:rFonts w:asciiTheme="minorBidi" w:eastAsia="Times New Roman" w:hAnsiTheme="minorBidi"/>
                <w:color w:val="auto"/>
                <w:vertAlign w:val="superscript"/>
              </w:rPr>
              <w:t xml:space="preserve"> b</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1.42 </w:t>
            </w:r>
            <w:r w:rsidRPr="008C41B5">
              <w:rPr>
                <w:rFonts w:asciiTheme="minorBidi" w:eastAsia="Times New Roman" w:hAnsiTheme="minorBidi"/>
                <w:color w:val="auto"/>
                <w:vertAlign w:val="superscript"/>
              </w:rPr>
              <w:t>b</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1.47 </w:t>
            </w:r>
            <w:r w:rsidRPr="008C41B5">
              <w:rPr>
                <w:rFonts w:asciiTheme="minorBidi" w:eastAsia="Times New Roman" w:hAnsiTheme="minorBidi"/>
                <w:color w:val="auto"/>
                <w:vertAlign w:val="superscript"/>
              </w:rPr>
              <w:t>ab</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0.018</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0.394</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521" w:hanging="90"/>
              <w:rPr>
                <w:rFonts w:asciiTheme="minorBidi" w:eastAsia="Times New Roman" w:hAnsiTheme="minorBidi"/>
                <w:b w:val="0"/>
                <w:color w:val="auto"/>
              </w:rPr>
            </w:pPr>
            <w:r w:rsidRPr="008C41B5">
              <w:rPr>
                <w:rFonts w:asciiTheme="minorBidi" w:eastAsia="Times New Roman" w:hAnsiTheme="minorBidi"/>
                <w:b w:val="0"/>
                <w:color w:val="auto"/>
              </w:rPr>
              <w:t xml:space="preserve"> Biosynthesis of Other Secondary Metabolites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0.87</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0.91</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0.91</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0.92</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0.233</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0.982</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tcPr>
          <w:p w:rsidR="006111B6" w:rsidRPr="008C41B5" w:rsidRDefault="006111B6" w:rsidP="00F41981">
            <w:pPr>
              <w:spacing w:after="0"/>
              <w:rPr>
                <w:rFonts w:asciiTheme="minorBidi" w:eastAsia="Times New Roman" w:hAnsiTheme="minorBidi"/>
                <w:b w:val="0"/>
                <w:color w:val="auto"/>
              </w:rPr>
            </w:pPr>
            <w:r w:rsidRPr="008C41B5">
              <w:rPr>
                <w:rFonts w:asciiTheme="minorBidi" w:eastAsia="Times New Roman" w:hAnsiTheme="minorBidi"/>
                <w:b w:val="0"/>
                <w:color w:val="auto"/>
              </w:rPr>
              <w:t>Organismal systems</w:t>
            </w:r>
          </w:p>
        </w:tc>
        <w:tc>
          <w:tcPr>
            <w:tcW w:w="456"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67"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505"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390"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nil"/>
              <w:left w:val="nil"/>
              <w:bottom w:val="nil"/>
              <w:right w:val="nil"/>
            </w:tcBorders>
            <w:shd w:val="clear" w:color="auto" w:fill="auto"/>
            <w:noWrap/>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Endocrine System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0.28</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0.29</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0.27</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0.27</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0.436</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0.311</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Environmental Adaptation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0.17</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0.17</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0.18</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0.18</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0.244</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0.554</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Nervous System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0.09</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0.09</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0.09</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0.06</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0.108</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Immune System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0.08</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0.08</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0.08</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0.08</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0.287</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0.308</w:t>
            </w:r>
          </w:p>
        </w:tc>
      </w:tr>
      <w:tr w:rsidR="008C41B5" w:rsidRPr="008C41B5" w:rsidTr="0034428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Circulatory System   </w:t>
            </w:r>
          </w:p>
        </w:tc>
        <w:tc>
          <w:tcPr>
            <w:tcW w:w="456" w:type="pct"/>
            <w:tcBorders>
              <w:top w:val="nil"/>
              <w:bottom w:val="nil"/>
            </w:tcBorders>
            <w:shd w:val="clear" w:color="auto" w:fill="auto"/>
            <w:noWrap/>
            <w:hideMark/>
          </w:tcPr>
          <w:p w:rsidR="006111B6" w:rsidRPr="008C41B5" w:rsidRDefault="00344282"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w:t>
            </w:r>
            <w:r w:rsidR="006111B6" w:rsidRPr="008C41B5">
              <w:rPr>
                <w:rFonts w:asciiTheme="minorBidi" w:eastAsia="Times New Roman" w:hAnsiTheme="minorBidi"/>
                <w:color w:val="auto"/>
                <w:vertAlign w:val="superscript"/>
              </w:rPr>
              <w:t>a</w:t>
            </w:r>
          </w:p>
        </w:tc>
        <w:tc>
          <w:tcPr>
            <w:tcW w:w="486" w:type="pct"/>
            <w:tcBorders>
              <w:top w:val="nil"/>
              <w:bottom w:val="nil"/>
            </w:tcBorders>
            <w:shd w:val="clear" w:color="auto" w:fill="auto"/>
            <w:noWrap/>
            <w:hideMark/>
          </w:tcPr>
          <w:p w:rsidR="006111B6" w:rsidRPr="008C41B5" w:rsidRDefault="00344282"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w:t>
            </w:r>
            <w:r w:rsidR="006111B6" w:rsidRPr="008C41B5">
              <w:rPr>
                <w:rFonts w:asciiTheme="minorBidi" w:eastAsia="Times New Roman" w:hAnsiTheme="minorBidi"/>
                <w:color w:val="auto"/>
                <w:vertAlign w:val="superscript"/>
              </w:rPr>
              <w:t>b</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0.01 </w:t>
            </w:r>
            <w:r w:rsidRPr="008C41B5">
              <w:rPr>
                <w:rFonts w:asciiTheme="minorBidi" w:eastAsia="Times New Roman" w:hAnsiTheme="minorBidi"/>
                <w:color w:val="auto"/>
                <w:vertAlign w:val="superscript"/>
              </w:rPr>
              <w:t>b</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0.01 </w:t>
            </w:r>
            <w:r w:rsidRPr="008C41B5">
              <w:rPr>
                <w:rFonts w:asciiTheme="minorBidi" w:eastAsia="Times New Roman" w:hAnsiTheme="minorBidi"/>
                <w:color w:val="auto"/>
                <w:vertAlign w:val="superscript"/>
              </w:rPr>
              <w:t>b</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0.004</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0.136</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Digestive System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0.03</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0.087</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0.591</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Excretory System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w:t>
            </w:r>
            <w:r w:rsidRPr="008C41B5">
              <w:rPr>
                <w:rFonts w:asciiTheme="minorBidi" w:eastAsia="Times New Roman" w:hAnsiTheme="minorBidi"/>
                <w:color w:val="auto"/>
                <w:vertAlign w:val="superscript"/>
              </w:rPr>
              <w:t xml:space="preserve"> a</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0.02 </w:t>
            </w:r>
            <w:r w:rsidRPr="008C41B5">
              <w:rPr>
                <w:rFonts w:asciiTheme="minorBidi" w:eastAsia="Times New Roman" w:hAnsiTheme="minorBidi"/>
                <w:color w:val="auto"/>
                <w:vertAlign w:val="superscript"/>
              </w:rPr>
              <w:t>a</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0.02 </w:t>
            </w:r>
            <w:r w:rsidRPr="008C41B5">
              <w:rPr>
                <w:rFonts w:asciiTheme="minorBidi" w:eastAsia="Times New Roman" w:hAnsiTheme="minorBidi"/>
                <w:color w:val="auto"/>
                <w:vertAlign w:val="superscript"/>
              </w:rPr>
              <w:t>a</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0.01 </w:t>
            </w:r>
            <w:r w:rsidRPr="008C41B5">
              <w:rPr>
                <w:rFonts w:asciiTheme="minorBidi" w:eastAsia="Times New Roman" w:hAnsiTheme="minorBidi"/>
                <w:color w:val="auto"/>
                <w:vertAlign w:val="superscript"/>
              </w:rPr>
              <w:t>b</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0.043</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0.097</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tcPr>
          <w:p w:rsidR="006111B6" w:rsidRPr="008C41B5" w:rsidRDefault="006111B6" w:rsidP="00F41981">
            <w:pPr>
              <w:spacing w:after="0"/>
              <w:rPr>
                <w:rFonts w:asciiTheme="minorBidi" w:eastAsia="Times New Roman" w:hAnsiTheme="minorBidi"/>
                <w:b w:val="0"/>
                <w:color w:val="auto"/>
              </w:rPr>
            </w:pPr>
            <w:r w:rsidRPr="008C41B5">
              <w:rPr>
                <w:rFonts w:asciiTheme="minorBidi" w:eastAsia="Times New Roman" w:hAnsiTheme="minorBidi"/>
                <w:b w:val="0"/>
                <w:color w:val="auto"/>
              </w:rPr>
              <w:t>Unclassified</w:t>
            </w:r>
          </w:p>
        </w:tc>
        <w:tc>
          <w:tcPr>
            <w:tcW w:w="456"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67"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505"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390" w:type="pct"/>
            <w:tcBorders>
              <w:top w:val="nil"/>
              <w:left w:val="nil"/>
              <w:bottom w:val="nil"/>
              <w:right w:val="nil"/>
            </w:tcBorders>
            <w:shd w:val="clear" w:color="auto" w:fill="auto"/>
            <w:noWrap/>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486" w:type="pct"/>
            <w:tcBorders>
              <w:top w:val="nil"/>
              <w:left w:val="nil"/>
              <w:bottom w:val="nil"/>
              <w:right w:val="nil"/>
            </w:tcBorders>
            <w:shd w:val="clear" w:color="auto" w:fill="auto"/>
            <w:noWrap/>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lastRenderedPageBreak/>
              <w:t xml:space="preserve"> Poorly Characterized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4.83</w:t>
            </w:r>
            <w:r w:rsidRPr="008C41B5">
              <w:rPr>
                <w:rFonts w:asciiTheme="minorBidi" w:eastAsia="Times New Roman" w:hAnsiTheme="minorBidi"/>
                <w:color w:val="auto"/>
                <w:vertAlign w:val="superscript"/>
              </w:rPr>
              <w:t xml:space="preserve"> b</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5.12 </w:t>
            </w:r>
            <w:r w:rsidRPr="008C41B5">
              <w:rPr>
                <w:rFonts w:asciiTheme="minorBidi" w:eastAsia="Times New Roman" w:hAnsiTheme="minorBidi"/>
                <w:color w:val="auto"/>
                <w:vertAlign w:val="superscript"/>
              </w:rPr>
              <w:t>a</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5.20 </w:t>
            </w:r>
            <w:r w:rsidRPr="008C41B5">
              <w:rPr>
                <w:rFonts w:asciiTheme="minorBidi" w:eastAsia="Times New Roman" w:hAnsiTheme="minorBidi"/>
                <w:color w:val="auto"/>
                <w:vertAlign w:val="superscript"/>
              </w:rPr>
              <w:t>a</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5.01</w:t>
            </w:r>
            <w:r w:rsidRPr="008C41B5">
              <w:rPr>
                <w:rFonts w:asciiTheme="minorBidi" w:eastAsia="Times New Roman" w:hAnsiTheme="minorBidi"/>
                <w:color w:val="auto"/>
                <w:vertAlign w:val="superscript"/>
              </w:rPr>
              <w:t>a</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0.05</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0.007</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0.300</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nil"/>
              <w:right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Cellular Processes and Signaling   </w:t>
            </w:r>
          </w:p>
        </w:tc>
        <w:tc>
          <w:tcPr>
            <w:tcW w:w="45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3.7 </w:t>
            </w:r>
            <w:r w:rsidRPr="008C41B5">
              <w:rPr>
                <w:rFonts w:asciiTheme="minorBidi" w:eastAsia="Times New Roman" w:hAnsiTheme="minorBidi"/>
                <w:color w:val="auto"/>
                <w:vertAlign w:val="superscript"/>
              </w:rPr>
              <w:t>a</w:t>
            </w:r>
          </w:p>
        </w:tc>
        <w:tc>
          <w:tcPr>
            <w:tcW w:w="486"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3.51</w:t>
            </w:r>
            <w:r w:rsidRPr="008C41B5">
              <w:rPr>
                <w:rFonts w:asciiTheme="minorBidi" w:eastAsia="Times New Roman" w:hAnsiTheme="minorBidi"/>
                <w:color w:val="auto"/>
                <w:vertAlign w:val="superscript"/>
              </w:rPr>
              <w:t>b</w:t>
            </w:r>
          </w:p>
        </w:tc>
        <w:tc>
          <w:tcPr>
            <w:tcW w:w="467"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3.46 </w:t>
            </w:r>
            <w:r w:rsidRPr="008C41B5">
              <w:rPr>
                <w:rFonts w:asciiTheme="minorBidi" w:eastAsia="Times New Roman" w:hAnsiTheme="minorBidi"/>
                <w:color w:val="auto"/>
                <w:vertAlign w:val="superscript"/>
              </w:rPr>
              <w:t>b</w:t>
            </w:r>
          </w:p>
        </w:tc>
        <w:tc>
          <w:tcPr>
            <w:tcW w:w="505"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3.55</w:t>
            </w:r>
            <w:r w:rsidRPr="008C41B5">
              <w:rPr>
                <w:rFonts w:asciiTheme="minorBidi" w:eastAsia="Times New Roman" w:hAnsiTheme="minorBidi"/>
                <w:color w:val="auto"/>
                <w:vertAlign w:val="superscript"/>
              </w:rPr>
              <w:t>b</w:t>
            </w:r>
          </w:p>
        </w:tc>
        <w:tc>
          <w:tcPr>
            <w:tcW w:w="390" w:type="pct"/>
            <w:tcBorders>
              <w:top w:val="nil"/>
              <w:left w:val="nil"/>
              <w:bottom w:val="nil"/>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0.04</w:t>
            </w:r>
          </w:p>
        </w:tc>
        <w:tc>
          <w:tcPr>
            <w:tcW w:w="486" w:type="pct"/>
            <w:tcBorders>
              <w:top w:val="nil"/>
              <w:left w:val="nil"/>
              <w:bottom w:val="nil"/>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0.027</w:t>
            </w:r>
          </w:p>
        </w:tc>
        <w:tc>
          <w:tcPr>
            <w:tcW w:w="773" w:type="pct"/>
            <w:tcBorders>
              <w:top w:val="nil"/>
              <w:left w:val="nil"/>
              <w:bottom w:val="nil"/>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0.608</w:t>
            </w:r>
          </w:p>
        </w:tc>
      </w:tr>
      <w:tr w:rsidR="008C41B5" w:rsidRPr="008C41B5" w:rsidTr="006111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bottom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 Genetic Information Processing   </w:t>
            </w:r>
          </w:p>
        </w:tc>
        <w:tc>
          <w:tcPr>
            <w:tcW w:w="45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2.72</w:t>
            </w:r>
            <w:r w:rsidRPr="008C41B5">
              <w:rPr>
                <w:rFonts w:asciiTheme="minorBidi" w:eastAsia="Times New Roman" w:hAnsiTheme="minorBidi"/>
                <w:color w:val="auto"/>
                <w:vertAlign w:val="superscript"/>
              </w:rPr>
              <w:t xml:space="preserve"> b</w:t>
            </w:r>
          </w:p>
        </w:tc>
        <w:tc>
          <w:tcPr>
            <w:tcW w:w="486"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2.83 </w:t>
            </w:r>
            <w:r w:rsidRPr="008C41B5">
              <w:rPr>
                <w:rFonts w:asciiTheme="minorBidi" w:eastAsia="Times New Roman" w:hAnsiTheme="minorBidi"/>
                <w:color w:val="auto"/>
                <w:vertAlign w:val="superscript"/>
              </w:rPr>
              <w:t>ab</w:t>
            </w:r>
          </w:p>
        </w:tc>
        <w:tc>
          <w:tcPr>
            <w:tcW w:w="467"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 xml:space="preserve">2.89 </w:t>
            </w:r>
            <w:r w:rsidRPr="008C41B5">
              <w:rPr>
                <w:rFonts w:asciiTheme="minorBidi" w:eastAsia="Times New Roman" w:hAnsiTheme="minorBidi"/>
                <w:color w:val="auto"/>
                <w:vertAlign w:val="superscript"/>
              </w:rPr>
              <w:t>a</w:t>
            </w:r>
          </w:p>
        </w:tc>
        <w:tc>
          <w:tcPr>
            <w:tcW w:w="505"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2.79</w:t>
            </w:r>
            <w:r w:rsidRPr="008C41B5">
              <w:rPr>
                <w:rFonts w:asciiTheme="minorBidi" w:eastAsia="Times New Roman" w:hAnsiTheme="minorBidi"/>
                <w:color w:val="auto"/>
                <w:vertAlign w:val="superscript"/>
              </w:rPr>
              <w:t>ab</w:t>
            </w:r>
          </w:p>
        </w:tc>
        <w:tc>
          <w:tcPr>
            <w:tcW w:w="390" w:type="pct"/>
            <w:tcBorders>
              <w:top w:val="nil"/>
              <w:bottom w:val="nil"/>
            </w:tcBorders>
            <w:shd w:val="clear" w:color="auto" w:fill="auto"/>
            <w:noWrap/>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w:t>
            </w:r>
          </w:p>
        </w:tc>
        <w:tc>
          <w:tcPr>
            <w:tcW w:w="486" w:type="pct"/>
            <w:tcBorders>
              <w:top w:val="nil"/>
              <w:bottom w:val="nil"/>
            </w:tcBorders>
            <w:shd w:val="clear" w:color="auto" w:fill="auto"/>
            <w:noWrap/>
            <w:vAlign w:val="center"/>
            <w:hideMark/>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0.026</w:t>
            </w:r>
          </w:p>
        </w:tc>
        <w:tc>
          <w:tcPr>
            <w:tcW w:w="773" w:type="pct"/>
            <w:tcBorders>
              <w:top w:val="nil"/>
              <w:bottom w:val="nil"/>
            </w:tcBorders>
            <w:shd w:val="clear" w:color="auto" w:fill="auto"/>
            <w:vAlign w:val="center"/>
          </w:tcPr>
          <w:p w:rsidR="006111B6" w:rsidRPr="008C41B5" w:rsidRDefault="006111B6" w:rsidP="00F41981">
            <w:pPr>
              <w:spacing w:after="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0.300</w:t>
            </w:r>
          </w:p>
        </w:tc>
      </w:tr>
      <w:tr w:rsidR="008C41B5" w:rsidRPr="008C41B5" w:rsidTr="006111B6">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nil"/>
              <w:bottom w:val="single" w:sz="4" w:space="0" w:color="auto"/>
              <w:right w:val="nil"/>
            </w:tcBorders>
            <w:shd w:val="clear" w:color="auto" w:fill="auto"/>
            <w:noWrap/>
            <w:vAlign w:val="center"/>
            <w:hideMark/>
          </w:tcPr>
          <w:p w:rsidR="006111B6" w:rsidRPr="008C41B5" w:rsidRDefault="006111B6" w:rsidP="00F41981">
            <w:pPr>
              <w:spacing w:after="0"/>
              <w:ind w:left="611" w:hanging="90"/>
              <w:rPr>
                <w:rFonts w:asciiTheme="minorBidi" w:eastAsia="Times New Roman" w:hAnsiTheme="minorBidi"/>
                <w:b w:val="0"/>
                <w:color w:val="auto"/>
              </w:rPr>
            </w:pPr>
            <w:r w:rsidRPr="008C41B5">
              <w:rPr>
                <w:rFonts w:asciiTheme="minorBidi" w:eastAsia="Times New Roman" w:hAnsiTheme="minorBidi"/>
                <w:b w:val="0"/>
                <w:color w:val="auto"/>
              </w:rPr>
              <w:t xml:space="preserve">Metabolism   </w:t>
            </w:r>
          </w:p>
        </w:tc>
        <w:tc>
          <w:tcPr>
            <w:tcW w:w="456" w:type="pct"/>
            <w:tcBorders>
              <w:top w:val="nil"/>
              <w:left w:val="nil"/>
              <w:bottom w:val="single" w:sz="4" w:space="0" w:color="auto"/>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2.32</w:t>
            </w:r>
          </w:p>
        </w:tc>
        <w:tc>
          <w:tcPr>
            <w:tcW w:w="486" w:type="pct"/>
            <w:tcBorders>
              <w:top w:val="nil"/>
              <w:left w:val="nil"/>
              <w:bottom w:val="single" w:sz="4" w:space="0" w:color="auto"/>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2.35</w:t>
            </w:r>
          </w:p>
        </w:tc>
        <w:tc>
          <w:tcPr>
            <w:tcW w:w="467" w:type="pct"/>
            <w:tcBorders>
              <w:top w:val="nil"/>
              <w:left w:val="nil"/>
              <w:bottom w:val="single" w:sz="4" w:space="0" w:color="auto"/>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2.40</w:t>
            </w:r>
          </w:p>
        </w:tc>
        <w:tc>
          <w:tcPr>
            <w:tcW w:w="505" w:type="pct"/>
            <w:tcBorders>
              <w:top w:val="nil"/>
              <w:left w:val="nil"/>
              <w:bottom w:val="single" w:sz="4" w:space="0" w:color="auto"/>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2.38</w:t>
            </w:r>
          </w:p>
        </w:tc>
        <w:tc>
          <w:tcPr>
            <w:tcW w:w="390" w:type="pct"/>
            <w:tcBorders>
              <w:top w:val="nil"/>
              <w:left w:val="nil"/>
              <w:bottom w:val="single" w:sz="4" w:space="0" w:color="auto"/>
              <w:right w:val="nil"/>
            </w:tcBorders>
            <w:shd w:val="clear" w:color="auto" w:fill="auto"/>
            <w:noWrap/>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0.01</w:t>
            </w:r>
          </w:p>
        </w:tc>
        <w:tc>
          <w:tcPr>
            <w:tcW w:w="486" w:type="pct"/>
            <w:tcBorders>
              <w:top w:val="nil"/>
              <w:left w:val="nil"/>
              <w:bottom w:val="single" w:sz="4" w:space="0" w:color="auto"/>
              <w:right w:val="nil"/>
            </w:tcBorders>
            <w:shd w:val="clear" w:color="auto" w:fill="auto"/>
            <w:noWrap/>
            <w:vAlign w:val="center"/>
            <w:hideMark/>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0.069</w:t>
            </w:r>
          </w:p>
        </w:tc>
        <w:tc>
          <w:tcPr>
            <w:tcW w:w="773" w:type="pct"/>
            <w:tcBorders>
              <w:top w:val="nil"/>
              <w:left w:val="nil"/>
              <w:bottom w:val="single" w:sz="4" w:space="0" w:color="auto"/>
              <w:right w:val="nil"/>
            </w:tcBorders>
            <w:shd w:val="clear" w:color="auto" w:fill="auto"/>
            <w:vAlign w:val="center"/>
          </w:tcPr>
          <w:p w:rsidR="006111B6" w:rsidRPr="008C41B5" w:rsidRDefault="006111B6" w:rsidP="00F41981">
            <w:pPr>
              <w:spacing w:after="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auto"/>
              </w:rPr>
            </w:pPr>
            <w:r w:rsidRPr="008C41B5">
              <w:rPr>
                <w:rFonts w:asciiTheme="minorBidi" w:eastAsia="Times New Roman" w:hAnsiTheme="minorBidi"/>
                <w:color w:val="auto"/>
              </w:rPr>
              <w:t>0.186</w:t>
            </w:r>
          </w:p>
        </w:tc>
      </w:tr>
    </w:tbl>
    <w:p w:rsidR="006111B6" w:rsidRPr="008C41B5" w:rsidRDefault="006111B6" w:rsidP="00F41981">
      <w:pPr>
        <w:spacing w:after="0"/>
        <w:rPr>
          <w:rFonts w:asciiTheme="minorBidi" w:hAnsiTheme="minorBidi"/>
          <w:bCs/>
          <w:iCs/>
        </w:rPr>
      </w:pPr>
      <w:r w:rsidRPr="008C41B5">
        <w:rPr>
          <w:rFonts w:asciiTheme="minorBidi" w:hAnsiTheme="minorBidi"/>
          <w:bCs/>
          <w:iCs/>
          <w:vertAlign w:val="superscript"/>
        </w:rPr>
        <w:t>1</w:t>
      </w:r>
      <w:r w:rsidRPr="008C41B5">
        <w:rPr>
          <w:rFonts w:asciiTheme="minorBidi" w:hAnsiTheme="minorBidi"/>
          <w:bCs/>
          <w:iCs/>
        </w:rPr>
        <w:t>Control group was included in the test</w:t>
      </w:r>
    </w:p>
    <w:p w:rsidR="006111B6" w:rsidRDefault="006111B6" w:rsidP="00F41981">
      <w:pPr>
        <w:spacing w:after="0"/>
        <w:rPr>
          <w:rFonts w:asciiTheme="minorBidi" w:hAnsiTheme="minorBidi"/>
          <w:bCs/>
          <w:iCs/>
        </w:rPr>
      </w:pPr>
      <w:r w:rsidRPr="008C41B5">
        <w:rPr>
          <w:rFonts w:asciiTheme="minorBidi" w:hAnsiTheme="minorBidi"/>
          <w:bCs/>
          <w:iCs/>
          <w:vertAlign w:val="superscript"/>
        </w:rPr>
        <w:t>2</w:t>
      </w:r>
      <w:r w:rsidRPr="008C41B5">
        <w:rPr>
          <w:rFonts w:asciiTheme="minorBidi" w:hAnsiTheme="minorBidi"/>
          <w:bCs/>
          <w:iCs/>
        </w:rPr>
        <w:t>Control group was not included in the test</w:t>
      </w:r>
    </w:p>
    <w:p w:rsidR="00F71995" w:rsidRPr="008C41B5" w:rsidRDefault="00F71995" w:rsidP="00F41981">
      <w:pPr>
        <w:spacing w:after="0"/>
        <w:rPr>
          <w:rFonts w:asciiTheme="minorBidi" w:hAnsiTheme="minorBidi"/>
          <w:bCs/>
          <w:iCs/>
        </w:rPr>
      </w:pPr>
      <w:r w:rsidRPr="008C41B5">
        <w:rPr>
          <w:rFonts w:asciiTheme="minorBidi" w:eastAsia="SimSun" w:hAnsiTheme="minorBidi"/>
          <w:sz w:val="24"/>
          <w:szCs w:val="24"/>
          <w:lang w:eastAsia="zh-CN"/>
        </w:rPr>
        <w:t xml:space="preserve">KEGG </w:t>
      </w:r>
      <w:r>
        <w:rPr>
          <w:rFonts w:asciiTheme="minorBidi" w:eastAsia="SimSun" w:hAnsiTheme="minorBidi"/>
          <w:sz w:val="24"/>
          <w:szCs w:val="24"/>
          <w:lang w:eastAsia="zh-CN"/>
        </w:rPr>
        <w:t xml:space="preserve">= </w:t>
      </w:r>
      <w:r w:rsidRPr="008C41B5">
        <w:rPr>
          <w:rFonts w:asciiTheme="minorBidi" w:eastAsia="SimSun" w:hAnsiTheme="minorBidi"/>
          <w:sz w:val="24"/>
          <w:szCs w:val="24"/>
          <w:lang w:eastAsia="zh-CN"/>
        </w:rPr>
        <w:t>Kyoto Encyclopedia of Genes and Genomes</w:t>
      </w:r>
    </w:p>
    <w:p w:rsidR="0099642C" w:rsidRPr="008C41B5" w:rsidRDefault="00893A38" w:rsidP="00F41981">
      <w:pPr>
        <w:spacing w:after="0"/>
        <w:rPr>
          <w:rFonts w:ascii="Arial" w:hAnsi="Arial" w:cs="Arial"/>
          <w:sz w:val="24"/>
          <w:szCs w:val="24"/>
          <w:lang w:eastAsia="zh-CN"/>
        </w:rPr>
      </w:pPr>
      <w:r w:rsidRPr="00893A38">
        <w:rPr>
          <w:rFonts w:ascii="Arial" w:hAnsi="Arial" w:cs="Arial"/>
          <w:sz w:val="24"/>
          <w:szCs w:val="24"/>
          <w:vertAlign w:val="superscript"/>
          <w:lang w:eastAsia="zh-CN"/>
        </w:rPr>
        <w:t>a,b</w:t>
      </w:r>
      <w:r w:rsidR="0099642C" w:rsidRPr="008C41B5">
        <w:rPr>
          <w:rFonts w:ascii="Arial" w:hAnsi="Arial" w:cs="Arial"/>
          <w:sz w:val="24"/>
          <w:szCs w:val="24"/>
          <w:vertAlign w:val="superscript"/>
          <w:lang w:eastAsia="zh-CN"/>
        </w:rPr>
        <w:t xml:space="preserve"> </w:t>
      </w:r>
      <w:r w:rsidR="0099642C" w:rsidRPr="008C41B5">
        <w:rPr>
          <w:rFonts w:ascii="Arial" w:hAnsi="Arial" w:cs="Arial"/>
          <w:sz w:val="24"/>
          <w:szCs w:val="24"/>
          <w:lang w:eastAsia="zh-CN"/>
        </w:rPr>
        <w:t>Mean values within a row with dissimilar superscript lower case letters are significantly different (</w:t>
      </w:r>
      <w:r w:rsidR="0099642C" w:rsidRPr="008C41B5">
        <w:rPr>
          <w:rFonts w:ascii="Arial" w:hAnsi="Arial" w:cs="Arial"/>
          <w:i/>
          <w:iCs/>
          <w:sz w:val="24"/>
          <w:szCs w:val="24"/>
          <w:lang w:eastAsia="zh-CN"/>
        </w:rPr>
        <w:t>P</w:t>
      </w:r>
      <w:r w:rsidR="0099642C" w:rsidRPr="008C41B5">
        <w:rPr>
          <w:rFonts w:ascii="Arial" w:hAnsi="Arial" w:cs="Arial"/>
          <w:sz w:val="24"/>
          <w:szCs w:val="24"/>
          <w:lang w:eastAsia="zh-CN"/>
        </w:rPr>
        <w:t> ≤ 0.05) in the analysis that comprised all the groups.</w:t>
      </w:r>
    </w:p>
    <w:p w:rsidR="006111B6" w:rsidRPr="008C41B5" w:rsidRDefault="006111B6" w:rsidP="00F41981">
      <w:pPr>
        <w:rPr>
          <w:rFonts w:asciiTheme="minorBidi" w:hAnsiTheme="minorBidi"/>
        </w:rPr>
      </w:pPr>
    </w:p>
    <w:p w:rsidR="00FB7B14" w:rsidRPr="008C41B5" w:rsidRDefault="00FB7B14" w:rsidP="00F41981">
      <w:pPr>
        <w:rPr>
          <w:rFonts w:asciiTheme="minorBidi" w:eastAsia="SimSun" w:hAnsiTheme="minorBidi"/>
          <w:b/>
          <w:bCs/>
          <w:sz w:val="24"/>
          <w:szCs w:val="24"/>
        </w:rPr>
      </w:pPr>
    </w:p>
    <w:p w:rsidR="00FB7B14" w:rsidRPr="008C41B5" w:rsidRDefault="00FB7B14" w:rsidP="00F41981">
      <w:pPr>
        <w:rPr>
          <w:rFonts w:asciiTheme="minorBidi" w:eastAsia="SimSun" w:hAnsiTheme="minorBidi"/>
          <w:b/>
          <w:bCs/>
          <w:sz w:val="24"/>
          <w:szCs w:val="24"/>
        </w:rPr>
      </w:pPr>
    </w:p>
    <w:p w:rsidR="00FB7B14" w:rsidRPr="008C41B5" w:rsidRDefault="00FB7B14" w:rsidP="00F41981">
      <w:pPr>
        <w:rPr>
          <w:rFonts w:asciiTheme="minorBidi" w:eastAsia="SimSun" w:hAnsiTheme="minorBidi"/>
          <w:b/>
          <w:bCs/>
          <w:sz w:val="24"/>
          <w:szCs w:val="24"/>
        </w:rPr>
      </w:pPr>
    </w:p>
    <w:p w:rsidR="00FB7B14" w:rsidRPr="008C41B5" w:rsidRDefault="00FB7B14" w:rsidP="00F41981">
      <w:pPr>
        <w:rPr>
          <w:rFonts w:asciiTheme="minorBidi" w:eastAsia="SimSun" w:hAnsiTheme="minorBidi"/>
          <w:b/>
          <w:bCs/>
          <w:sz w:val="24"/>
          <w:szCs w:val="24"/>
        </w:rPr>
      </w:pPr>
    </w:p>
    <w:p w:rsidR="00FB7B14" w:rsidRPr="008C41B5" w:rsidRDefault="00FB7B14" w:rsidP="00F41981">
      <w:pPr>
        <w:rPr>
          <w:rFonts w:asciiTheme="minorBidi" w:eastAsia="SimSun" w:hAnsiTheme="minorBidi"/>
          <w:b/>
          <w:bCs/>
          <w:sz w:val="24"/>
          <w:szCs w:val="24"/>
        </w:rPr>
      </w:pPr>
    </w:p>
    <w:p w:rsidR="00FB7B14" w:rsidRPr="008C41B5" w:rsidRDefault="00FB7B14" w:rsidP="00F41981">
      <w:pPr>
        <w:rPr>
          <w:rFonts w:asciiTheme="minorBidi" w:eastAsia="SimSun" w:hAnsiTheme="minorBidi"/>
          <w:b/>
          <w:bCs/>
          <w:sz w:val="24"/>
          <w:szCs w:val="24"/>
        </w:rPr>
      </w:pPr>
    </w:p>
    <w:p w:rsidR="00F41981" w:rsidRDefault="00F41981">
      <w:pPr>
        <w:spacing w:after="0" w:line="240" w:lineRule="auto"/>
        <w:rPr>
          <w:rFonts w:asciiTheme="minorBidi" w:eastAsia="SimSun" w:hAnsiTheme="minorBidi"/>
          <w:b/>
          <w:bCs/>
          <w:sz w:val="24"/>
          <w:szCs w:val="24"/>
        </w:rPr>
      </w:pPr>
      <w:r>
        <w:rPr>
          <w:rFonts w:asciiTheme="minorBidi" w:eastAsia="SimSun" w:hAnsiTheme="minorBidi"/>
          <w:b/>
          <w:bCs/>
          <w:sz w:val="24"/>
          <w:szCs w:val="24"/>
        </w:rPr>
        <w:br w:type="page"/>
      </w:r>
    </w:p>
    <w:p w:rsidR="00DF1BFB" w:rsidRPr="008C41B5" w:rsidRDefault="00DF1BFB" w:rsidP="00F41981">
      <w:pPr>
        <w:rPr>
          <w:rFonts w:asciiTheme="minorBidi" w:hAnsiTheme="minorBidi"/>
          <w:bCs/>
          <w:i/>
          <w:iCs/>
          <w:sz w:val="24"/>
          <w:szCs w:val="24"/>
        </w:rPr>
      </w:pPr>
      <w:r w:rsidRPr="008C41B5">
        <w:rPr>
          <w:rFonts w:asciiTheme="minorBidi" w:eastAsia="SimSun" w:hAnsiTheme="minorBidi"/>
          <w:b/>
          <w:bCs/>
          <w:sz w:val="24"/>
          <w:szCs w:val="24"/>
        </w:rPr>
        <w:lastRenderedPageBreak/>
        <w:t>Table S7</w:t>
      </w:r>
      <w:r w:rsidRPr="008C41B5">
        <w:rPr>
          <w:rFonts w:asciiTheme="minorBidi" w:eastAsia="SimSun" w:hAnsiTheme="minorBidi"/>
          <w:sz w:val="24"/>
          <w:szCs w:val="24"/>
        </w:rPr>
        <w:t xml:space="preserve"> </w:t>
      </w:r>
      <w:r w:rsidRPr="008C41B5">
        <w:rPr>
          <w:rFonts w:asciiTheme="minorBidi" w:eastAsia="SimSun" w:hAnsiTheme="minorBidi"/>
          <w:i/>
          <w:iCs/>
          <w:sz w:val="24"/>
          <w:szCs w:val="24"/>
        </w:rPr>
        <w:t>Number of sequences and average length in each sample</w:t>
      </w:r>
      <w:r w:rsidR="00FB7B14" w:rsidRPr="008C41B5">
        <w:rPr>
          <w:rFonts w:asciiTheme="minorBidi" w:eastAsia="SimSun" w:hAnsiTheme="minorBidi"/>
          <w:i/>
          <w:iCs/>
          <w:sz w:val="24"/>
          <w:szCs w:val="24"/>
        </w:rPr>
        <w:t xml:space="preserve"> </w:t>
      </w:r>
      <w:r w:rsidR="00FB7B14" w:rsidRPr="008C41B5">
        <w:rPr>
          <w:rFonts w:asciiTheme="minorBidi" w:hAnsiTheme="minorBidi"/>
          <w:bCs/>
          <w:i/>
          <w:iCs/>
          <w:sz w:val="24"/>
          <w:szCs w:val="24"/>
        </w:rPr>
        <w:t xml:space="preserve">of rumen epimural bacteria of sheep fed </w:t>
      </w:r>
      <w:r w:rsidR="008C41B5" w:rsidRPr="008C41B5">
        <w:rPr>
          <w:rFonts w:asciiTheme="minorBidi" w:hAnsiTheme="minorBidi"/>
          <w:bCs/>
          <w:i/>
          <w:iCs/>
          <w:sz w:val="24"/>
          <w:szCs w:val="24"/>
        </w:rPr>
        <w:t>h</w:t>
      </w:r>
      <w:r w:rsidR="00FB7B14" w:rsidRPr="008C41B5">
        <w:rPr>
          <w:rFonts w:asciiTheme="minorBidi" w:hAnsiTheme="minorBidi"/>
          <w:bCs/>
          <w:i/>
          <w:iCs/>
          <w:sz w:val="24"/>
          <w:szCs w:val="24"/>
        </w:rPr>
        <w:t xml:space="preserve">ay (CON) or abruptly shifted to high-grain diet for 7 (HG7), 14 (HG14) or 28 (HG28) days. </w:t>
      </w:r>
    </w:p>
    <w:tbl>
      <w:tblPr>
        <w:tblW w:w="4660" w:type="dxa"/>
        <w:tblLook w:val="04A0" w:firstRow="1" w:lastRow="0" w:firstColumn="1" w:lastColumn="0" w:noHBand="0" w:noVBand="1"/>
      </w:tblPr>
      <w:tblGrid>
        <w:gridCol w:w="1036"/>
        <w:gridCol w:w="1720"/>
        <w:gridCol w:w="1980"/>
      </w:tblGrid>
      <w:tr w:rsidR="00DF1BFB" w:rsidRPr="008C41B5" w:rsidTr="008C4CB2">
        <w:trPr>
          <w:trHeight w:val="300"/>
        </w:trPr>
        <w:tc>
          <w:tcPr>
            <w:tcW w:w="960" w:type="dxa"/>
            <w:tcBorders>
              <w:top w:val="single" w:sz="4" w:space="0" w:color="auto"/>
              <w:bottom w:val="single" w:sz="4" w:space="0" w:color="auto"/>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Sample</w:t>
            </w:r>
          </w:p>
        </w:tc>
        <w:tc>
          <w:tcPr>
            <w:tcW w:w="1720" w:type="dxa"/>
            <w:tcBorders>
              <w:top w:val="single" w:sz="4" w:space="0" w:color="auto"/>
              <w:bottom w:val="single" w:sz="4" w:space="0" w:color="auto"/>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No. of sequences</w:t>
            </w:r>
          </w:p>
        </w:tc>
        <w:tc>
          <w:tcPr>
            <w:tcW w:w="1980" w:type="dxa"/>
            <w:tcBorders>
              <w:top w:val="single" w:sz="4" w:space="0" w:color="auto"/>
              <w:bottom w:val="single" w:sz="4" w:space="0" w:color="auto"/>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Average length (bp)</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CON-1</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43256</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416.28</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CON-2</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38262</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416.68</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CON-3</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44317</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416.27</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CON-4</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42378</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416.07</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CON-5</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44256</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418.47</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HG7-1</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44593</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417.69</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HG7-2</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34345</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415.89</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HG7-3</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37747</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415.23</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HG7-4</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43291</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418.52</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HG7-5</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43326</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416.17</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HG14-1</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44264</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413.33</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HG14-2</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38826</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416.98</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HG14-3</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33902</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419.34</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HG14-4</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31078</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419.23</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HG14-5</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38603</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419.22</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HG28-1</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38632</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415.84</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HG28-2</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32493</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416.02</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HG28-3</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32042</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418.49</w:t>
            </w:r>
          </w:p>
        </w:tc>
      </w:tr>
      <w:tr w:rsidR="00DF1BFB" w:rsidRPr="008C41B5" w:rsidTr="008C4CB2">
        <w:trPr>
          <w:trHeight w:val="300"/>
        </w:trPr>
        <w:tc>
          <w:tcPr>
            <w:tcW w:w="960" w:type="dxa"/>
            <w:tcBorders>
              <w:top w:val="nil"/>
              <w:left w:val="nil"/>
              <w:bottom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lastRenderedPageBreak/>
              <w:t>HG28-4</w:t>
            </w:r>
          </w:p>
        </w:tc>
        <w:tc>
          <w:tcPr>
            <w:tcW w:w="172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44537</w:t>
            </w:r>
          </w:p>
        </w:tc>
        <w:tc>
          <w:tcPr>
            <w:tcW w:w="1980" w:type="dxa"/>
            <w:tcBorders>
              <w:top w:val="nil"/>
              <w:left w:val="nil"/>
              <w:bottom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414.32</w:t>
            </w:r>
          </w:p>
        </w:tc>
      </w:tr>
      <w:tr w:rsidR="00DF1BFB" w:rsidRPr="008C41B5" w:rsidTr="008C4CB2">
        <w:trPr>
          <w:trHeight w:val="300"/>
        </w:trPr>
        <w:tc>
          <w:tcPr>
            <w:tcW w:w="960" w:type="dxa"/>
            <w:tcBorders>
              <w:top w:val="nil"/>
              <w:left w:val="nil"/>
              <w:right w:val="nil"/>
            </w:tcBorders>
            <w:shd w:val="clear" w:color="auto" w:fill="auto"/>
            <w:noWrap/>
            <w:vAlign w:val="bottom"/>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HG28-5</w:t>
            </w:r>
          </w:p>
        </w:tc>
        <w:tc>
          <w:tcPr>
            <w:tcW w:w="1720" w:type="dxa"/>
            <w:tcBorders>
              <w:top w:val="nil"/>
              <w:left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33671</w:t>
            </w:r>
          </w:p>
        </w:tc>
        <w:tc>
          <w:tcPr>
            <w:tcW w:w="1980" w:type="dxa"/>
            <w:tcBorders>
              <w:top w:val="nil"/>
              <w:left w:val="nil"/>
              <w:right w:val="nil"/>
            </w:tcBorders>
            <w:shd w:val="clear" w:color="auto" w:fill="auto"/>
            <w:noWrap/>
            <w:vAlign w:val="bottom"/>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415.63</w:t>
            </w:r>
          </w:p>
        </w:tc>
      </w:tr>
      <w:tr w:rsidR="00DF1BFB" w:rsidRPr="008C41B5" w:rsidTr="008C4CB2">
        <w:trPr>
          <w:trHeight w:val="387"/>
        </w:trPr>
        <w:tc>
          <w:tcPr>
            <w:tcW w:w="960" w:type="dxa"/>
            <w:tcBorders>
              <w:top w:val="nil"/>
              <w:left w:val="nil"/>
              <w:bottom w:val="single" w:sz="4" w:space="0" w:color="auto"/>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Average</w:t>
            </w:r>
          </w:p>
        </w:tc>
        <w:tc>
          <w:tcPr>
            <w:tcW w:w="1720" w:type="dxa"/>
            <w:tcBorders>
              <w:top w:val="nil"/>
              <w:left w:val="nil"/>
              <w:bottom w:val="single" w:sz="4" w:space="0" w:color="auto"/>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43326</w:t>
            </w:r>
          </w:p>
        </w:tc>
        <w:tc>
          <w:tcPr>
            <w:tcW w:w="1980" w:type="dxa"/>
            <w:tcBorders>
              <w:top w:val="nil"/>
              <w:left w:val="nil"/>
              <w:bottom w:val="single" w:sz="4" w:space="0" w:color="auto"/>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416.17</w:t>
            </w:r>
          </w:p>
        </w:tc>
      </w:tr>
    </w:tbl>
    <w:p w:rsidR="00DF1BFB" w:rsidRPr="008C41B5" w:rsidRDefault="00DF1BFB" w:rsidP="00F41981">
      <w:pPr>
        <w:rPr>
          <w:rFonts w:asciiTheme="minorBidi" w:hAnsiTheme="minorBidi"/>
          <w:lang w:eastAsia="zh-CN"/>
        </w:rPr>
      </w:pPr>
    </w:p>
    <w:p w:rsidR="00DF1BFB" w:rsidRPr="008C41B5" w:rsidRDefault="00DF1BFB" w:rsidP="00F41981">
      <w:pPr>
        <w:rPr>
          <w:rFonts w:asciiTheme="minorBidi" w:hAnsiTheme="minorBidi"/>
          <w:lang w:eastAsia="zh-CN"/>
        </w:rPr>
      </w:pPr>
    </w:p>
    <w:p w:rsidR="00DF1BFB" w:rsidRPr="008C41B5" w:rsidRDefault="00DF1BFB" w:rsidP="00F41981">
      <w:pPr>
        <w:rPr>
          <w:rFonts w:asciiTheme="minorBidi" w:hAnsiTheme="minorBidi"/>
          <w:lang w:eastAsia="zh-CN"/>
        </w:rPr>
      </w:pPr>
    </w:p>
    <w:p w:rsidR="00DF1BFB" w:rsidRPr="008C41B5" w:rsidRDefault="00DF1BFB" w:rsidP="00F41981">
      <w:pPr>
        <w:rPr>
          <w:rFonts w:asciiTheme="minorBidi" w:hAnsiTheme="minorBidi"/>
          <w:lang w:eastAsia="zh-CN"/>
        </w:rPr>
      </w:pPr>
    </w:p>
    <w:p w:rsidR="00DF1BFB" w:rsidRPr="008C41B5" w:rsidRDefault="00DF1BFB" w:rsidP="00F41981">
      <w:pPr>
        <w:rPr>
          <w:rFonts w:asciiTheme="minorBidi" w:hAnsiTheme="minorBidi"/>
          <w:lang w:eastAsia="zh-CN"/>
        </w:rPr>
      </w:pPr>
    </w:p>
    <w:p w:rsidR="00DF1BFB" w:rsidRPr="008C41B5" w:rsidRDefault="00DF1BFB" w:rsidP="00F41981">
      <w:pPr>
        <w:rPr>
          <w:rFonts w:asciiTheme="minorBidi" w:hAnsiTheme="minorBidi"/>
          <w:lang w:eastAsia="zh-CN"/>
        </w:rPr>
      </w:pPr>
    </w:p>
    <w:p w:rsidR="00DF1BFB" w:rsidRPr="008C41B5" w:rsidRDefault="00DF1BFB" w:rsidP="00F41981">
      <w:pPr>
        <w:rPr>
          <w:rFonts w:asciiTheme="minorBidi" w:hAnsiTheme="minorBidi"/>
          <w:lang w:eastAsia="zh-CN"/>
        </w:rPr>
      </w:pPr>
    </w:p>
    <w:p w:rsidR="00DF1BFB" w:rsidRPr="008C41B5" w:rsidRDefault="00DF1BFB" w:rsidP="00F41981">
      <w:pPr>
        <w:rPr>
          <w:rFonts w:asciiTheme="minorBidi" w:hAnsiTheme="minorBidi"/>
          <w:lang w:eastAsia="zh-CN"/>
        </w:rPr>
      </w:pPr>
    </w:p>
    <w:p w:rsidR="00DF1BFB" w:rsidRPr="008C41B5" w:rsidRDefault="00DF1BFB" w:rsidP="00F41981">
      <w:pPr>
        <w:rPr>
          <w:rFonts w:asciiTheme="minorBidi" w:hAnsiTheme="minorBidi"/>
          <w:lang w:eastAsia="zh-CN"/>
        </w:rPr>
      </w:pPr>
    </w:p>
    <w:p w:rsidR="00FB7B14" w:rsidRPr="008C41B5" w:rsidRDefault="00FB7B14" w:rsidP="00F41981">
      <w:pPr>
        <w:rPr>
          <w:rFonts w:asciiTheme="minorBidi" w:hAnsiTheme="minorBidi"/>
          <w:b/>
          <w:bCs/>
          <w:sz w:val="24"/>
          <w:szCs w:val="24"/>
        </w:rPr>
      </w:pPr>
    </w:p>
    <w:p w:rsidR="00FB7B14" w:rsidRPr="008C41B5" w:rsidRDefault="00FB7B14" w:rsidP="00F41981">
      <w:pPr>
        <w:rPr>
          <w:rFonts w:asciiTheme="minorBidi" w:hAnsiTheme="minorBidi"/>
          <w:b/>
          <w:bCs/>
          <w:sz w:val="24"/>
          <w:szCs w:val="24"/>
        </w:rPr>
      </w:pPr>
    </w:p>
    <w:p w:rsidR="00F41981" w:rsidRDefault="00F41981">
      <w:pPr>
        <w:spacing w:after="0" w:line="240" w:lineRule="auto"/>
        <w:rPr>
          <w:rFonts w:asciiTheme="minorBidi" w:hAnsiTheme="minorBidi"/>
          <w:b/>
          <w:bCs/>
          <w:sz w:val="24"/>
          <w:szCs w:val="24"/>
        </w:rPr>
      </w:pPr>
      <w:r>
        <w:rPr>
          <w:rFonts w:asciiTheme="minorBidi" w:hAnsiTheme="minorBidi"/>
          <w:b/>
          <w:bCs/>
          <w:sz w:val="24"/>
          <w:szCs w:val="24"/>
        </w:rPr>
        <w:br w:type="page"/>
      </w:r>
    </w:p>
    <w:p w:rsidR="00FB7B14" w:rsidRPr="008C41B5" w:rsidRDefault="00DF1BFB" w:rsidP="00F41981">
      <w:pPr>
        <w:rPr>
          <w:rFonts w:asciiTheme="minorBidi" w:hAnsiTheme="minorBidi"/>
          <w:bCs/>
          <w:i/>
          <w:iCs/>
          <w:sz w:val="24"/>
          <w:szCs w:val="24"/>
        </w:rPr>
      </w:pPr>
      <w:r w:rsidRPr="008C41B5">
        <w:rPr>
          <w:rFonts w:asciiTheme="minorBidi" w:hAnsiTheme="minorBidi"/>
          <w:b/>
          <w:bCs/>
          <w:sz w:val="24"/>
          <w:szCs w:val="24"/>
        </w:rPr>
        <w:lastRenderedPageBreak/>
        <w:t>Table S8</w:t>
      </w:r>
      <w:r w:rsidRPr="008C41B5">
        <w:rPr>
          <w:rFonts w:asciiTheme="minorBidi" w:hAnsiTheme="minorBidi"/>
          <w:sz w:val="24"/>
          <w:szCs w:val="24"/>
        </w:rPr>
        <w:t xml:space="preserve">. </w:t>
      </w:r>
      <w:r w:rsidRPr="008C41B5">
        <w:rPr>
          <w:rFonts w:asciiTheme="minorBidi" w:hAnsiTheme="minorBidi"/>
          <w:i/>
          <w:iCs/>
          <w:sz w:val="24"/>
          <w:szCs w:val="24"/>
        </w:rPr>
        <w:t>Proportion of OTUs that could be mapped in the PICRUSt analysis for each phylum</w:t>
      </w:r>
      <w:r w:rsidR="00FB7B14" w:rsidRPr="008C41B5">
        <w:rPr>
          <w:rFonts w:asciiTheme="minorBidi" w:hAnsiTheme="minorBidi"/>
          <w:i/>
          <w:iCs/>
          <w:sz w:val="24"/>
          <w:szCs w:val="24"/>
        </w:rPr>
        <w:t xml:space="preserve"> </w:t>
      </w:r>
      <w:r w:rsidR="00FB7B14" w:rsidRPr="008C41B5">
        <w:rPr>
          <w:rFonts w:asciiTheme="minorBidi" w:hAnsiTheme="minorBidi"/>
          <w:bCs/>
          <w:i/>
          <w:iCs/>
          <w:sz w:val="24"/>
          <w:szCs w:val="24"/>
        </w:rPr>
        <w:t xml:space="preserve">of rumen epimural bacteria of sheep fed </w:t>
      </w:r>
      <w:r w:rsidR="008C41B5" w:rsidRPr="008C41B5">
        <w:rPr>
          <w:rFonts w:asciiTheme="minorBidi" w:hAnsiTheme="minorBidi"/>
          <w:bCs/>
          <w:i/>
          <w:iCs/>
          <w:sz w:val="24"/>
          <w:szCs w:val="24"/>
        </w:rPr>
        <w:t>h</w:t>
      </w:r>
      <w:r w:rsidR="00FB7B14" w:rsidRPr="008C41B5">
        <w:rPr>
          <w:rFonts w:asciiTheme="minorBidi" w:hAnsiTheme="minorBidi"/>
          <w:bCs/>
          <w:i/>
          <w:iCs/>
          <w:sz w:val="24"/>
          <w:szCs w:val="24"/>
        </w:rPr>
        <w:t xml:space="preserve">ay (CON) or abruptly shifted to high-grain diet for 7 (HG7), 14 (HG14) or 28 (HG28) days. </w:t>
      </w:r>
    </w:p>
    <w:tbl>
      <w:tblPr>
        <w:tblW w:w="8396" w:type="dxa"/>
        <w:tblLayout w:type="fixed"/>
        <w:tblLook w:val="04A0" w:firstRow="1" w:lastRow="0" w:firstColumn="1" w:lastColumn="0" w:noHBand="0" w:noVBand="1"/>
      </w:tblPr>
      <w:tblGrid>
        <w:gridCol w:w="1890"/>
        <w:gridCol w:w="1530"/>
        <w:gridCol w:w="2700"/>
        <w:gridCol w:w="2276"/>
      </w:tblGrid>
      <w:tr w:rsidR="00DF1BFB" w:rsidRPr="008C41B5" w:rsidTr="008C4CB2">
        <w:trPr>
          <w:trHeight w:val="300"/>
        </w:trPr>
        <w:tc>
          <w:tcPr>
            <w:tcW w:w="1890" w:type="dxa"/>
            <w:tcBorders>
              <w:top w:val="single" w:sz="4" w:space="0" w:color="auto"/>
              <w:left w:val="nil"/>
              <w:bottom w:val="single" w:sz="4" w:space="0" w:color="auto"/>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Phylum</w:t>
            </w:r>
          </w:p>
        </w:tc>
        <w:tc>
          <w:tcPr>
            <w:tcW w:w="1530" w:type="dxa"/>
            <w:tcBorders>
              <w:top w:val="single" w:sz="4" w:space="0" w:color="auto"/>
              <w:left w:val="nil"/>
              <w:bottom w:val="single" w:sz="4" w:space="0" w:color="auto"/>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lang w:val="en-GB"/>
              </w:rPr>
            </w:pPr>
            <w:r w:rsidRPr="008C41B5">
              <w:rPr>
                <w:rFonts w:asciiTheme="minorBidi" w:eastAsia="Times New Roman" w:hAnsiTheme="minorBidi"/>
              </w:rPr>
              <w:t>Total number of OTUs</w:t>
            </w:r>
          </w:p>
        </w:tc>
        <w:tc>
          <w:tcPr>
            <w:tcW w:w="2700" w:type="dxa"/>
            <w:tcBorders>
              <w:top w:val="single" w:sz="4" w:space="0" w:color="auto"/>
              <w:left w:val="nil"/>
              <w:bottom w:val="single" w:sz="4" w:space="0" w:color="auto"/>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No. of OTUs mapped in PICRUSt analysis</w:t>
            </w:r>
          </w:p>
        </w:tc>
        <w:tc>
          <w:tcPr>
            <w:tcW w:w="2276" w:type="dxa"/>
            <w:tcBorders>
              <w:top w:val="single" w:sz="4" w:space="0" w:color="auto"/>
              <w:left w:val="nil"/>
              <w:bottom w:val="single" w:sz="4" w:space="0" w:color="auto"/>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 of OTUs mapped in PICRUSt</w:t>
            </w:r>
          </w:p>
        </w:tc>
      </w:tr>
      <w:tr w:rsidR="00DF1BFB" w:rsidRPr="008C41B5" w:rsidTr="008C4CB2">
        <w:trPr>
          <w:trHeight w:val="300"/>
        </w:trPr>
        <w:tc>
          <w:tcPr>
            <w:tcW w:w="1890" w:type="dxa"/>
            <w:tcBorders>
              <w:top w:val="single" w:sz="4" w:space="0" w:color="auto"/>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Actinobacteria  </w:t>
            </w:r>
          </w:p>
        </w:tc>
        <w:tc>
          <w:tcPr>
            <w:tcW w:w="1530" w:type="dxa"/>
            <w:tcBorders>
              <w:top w:val="single" w:sz="4" w:space="0" w:color="auto"/>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67</w:t>
            </w:r>
          </w:p>
        </w:tc>
        <w:tc>
          <w:tcPr>
            <w:tcW w:w="2700" w:type="dxa"/>
            <w:tcBorders>
              <w:top w:val="single" w:sz="4" w:space="0" w:color="auto"/>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36</w:t>
            </w:r>
          </w:p>
        </w:tc>
        <w:tc>
          <w:tcPr>
            <w:tcW w:w="2276" w:type="dxa"/>
            <w:tcBorders>
              <w:top w:val="single" w:sz="4" w:space="0" w:color="auto"/>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53.73%</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Bacteroidetes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580</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382</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65.86%</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BD1-5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Not mapped</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0.00%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Candidate division SR1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2</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2</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100.00%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Candidate division TM7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22</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18</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81.82%</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Chlorobi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Not mapped</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0.00%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Chloroflexi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75.00%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Cyanobacteria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41</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34</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82.93%</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Deinococcus-Thermus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100.00%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Elusimicrobia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7</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6</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85.71%</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Fibrobacteres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19</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17</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89.47%</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Firmicutes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1272</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1000</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78.62%</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Fusobacteria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100.00%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Lentisphaerae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37</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21</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56.76%</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Proteobacteria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132</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88</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66.67%</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lastRenderedPageBreak/>
              <w:t xml:space="preserve">SHA-109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2</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2</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100.00%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Spirochaetes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74</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37</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50.00%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Synergistetes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8</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7</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87.50%</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Tenericutes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80</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47</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58.75%</w:t>
            </w:r>
          </w:p>
        </w:tc>
      </w:tr>
      <w:tr w:rsidR="00DF1BFB" w:rsidRPr="008C41B5" w:rsidTr="008C4CB2">
        <w:trPr>
          <w:trHeight w:val="300"/>
        </w:trPr>
        <w:tc>
          <w:tcPr>
            <w:tcW w:w="1890" w:type="dxa"/>
            <w:tcBorders>
              <w:top w:val="nil"/>
              <w:left w:val="nil"/>
              <w:bottom w:val="nil"/>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 xml:space="preserve">Verrucomicrobia  </w:t>
            </w:r>
          </w:p>
        </w:tc>
        <w:tc>
          <w:tcPr>
            <w:tcW w:w="153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w:t>
            </w:r>
          </w:p>
        </w:tc>
        <w:tc>
          <w:tcPr>
            <w:tcW w:w="2700"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3</w:t>
            </w:r>
          </w:p>
        </w:tc>
        <w:tc>
          <w:tcPr>
            <w:tcW w:w="2276" w:type="dxa"/>
            <w:tcBorders>
              <w:top w:val="nil"/>
              <w:left w:val="nil"/>
              <w:bottom w:val="nil"/>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100.00%</w:t>
            </w:r>
          </w:p>
        </w:tc>
      </w:tr>
      <w:tr w:rsidR="008C41B5" w:rsidRPr="008C41B5" w:rsidTr="008C4CB2">
        <w:trPr>
          <w:trHeight w:val="300"/>
        </w:trPr>
        <w:tc>
          <w:tcPr>
            <w:tcW w:w="1890" w:type="dxa"/>
            <w:tcBorders>
              <w:top w:val="nil"/>
              <w:left w:val="nil"/>
              <w:bottom w:val="single" w:sz="4" w:space="0" w:color="auto"/>
              <w:right w:val="nil"/>
            </w:tcBorders>
            <w:shd w:val="clear" w:color="auto" w:fill="auto"/>
            <w:noWrap/>
            <w:vAlign w:val="center"/>
            <w:hideMark/>
          </w:tcPr>
          <w:p w:rsidR="00DF1BFB" w:rsidRPr="008C41B5" w:rsidRDefault="00DF1BFB" w:rsidP="00F41981">
            <w:pPr>
              <w:spacing w:after="0"/>
              <w:rPr>
                <w:rFonts w:asciiTheme="minorBidi" w:eastAsia="Times New Roman" w:hAnsiTheme="minorBidi"/>
              </w:rPr>
            </w:pPr>
            <w:r w:rsidRPr="008C41B5">
              <w:rPr>
                <w:rFonts w:asciiTheme="minorBidi" w:eastAsia="Times New Roman" w:hAnsiTheme="minorBidi"/>
              </w:rPr>
              <w:t>Total</w:t>
            </w:r>
          </w:p>
        </w:tc>
        <w:tc>
          <w:tcPr>
            <w:tcW w:w="1530" w:type="dxa"/>
            <w:tcBorders>
              <w:top w:val="nil"/>
              <w:left w:val="nil"/>
              <w:bottom w:val="single" w:sz="4" w:space="0" w:color="auto"/>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2360</w:t>
            </w:r>
          </w:p>
        </w:tc>
        <w:tc>
          <w:tcPr>
            <w:tcW w:w="2700" w:type="dxa"/>
            <w:tcBorders>
              <w:top w:val="nil"/>
              <w:left w:val="nil"/>
              <w:bottom w:val="single" w:sz="4" w:space="0" w:color="auto"/>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1711</w:t>
            </w:r>
          </w:p>
        </w:tc>
        <w:tc>
          <w:tcPr>
            <w:tcW w:w="2276" w:type="dxa"/>
            <w:tcBorders>
              <w:top w:val="nil"/>
              <w:left w:val="nil"/>
              <w:bottom w:val="single" w:sz="4" w:space="0" w:color="auto"/>
              <w:right w:val="nil"/>
            </w:tcBorders>
            <w:shd w:val="clear" w:color="auto" w:fill="auto"/>
            <w:noWrap/>
            <w:vAlign w:val="center"/>
            <w:hideMark/>
          </w:tcPr>
          <w:p w:rsidR="00DF1BFB" w:rsidRPr="008C41B5" w:rsidRDefault="00DF1BFB" w:rsidP="00F41981">
            <w:pPr>
              <w:spacing w:after="0"/>
              <w:jc w:val="center"/>
              <w:rPr>
                <w:rFonts w:asciiTheme="minorBidi" w:eastAsia="Times New Roman" w:hAnsiTheme="minorBidi"/>
              </w:rPr>
            </w:pPr>
            <w:r w:rsidRPr="008C41B5">
              <w:rPr>
                <w:rFonts w:asciiTheme="minorBidi" w:eastAsia="Times New Roman" w:hAnsiTheme="minorBidi"/>
              </w:rPr>
              <w:t>72.50%</w:t>
            </w:r>
          </w:p>
        </w:tc>
      </w:tr>
    </w:tbl>
    <w:p w:rsidR="006111B6" w:rsidRPr="008C41B5" w:rsidRDefault="0086093A" w:rsidP="00F41981">
      <w:pPr>
        <w:spacing w:after="0"/>
        <w:rPr>
          <w:rFonts w:asciiTheme="minorBidi" w:hAnsiTheme="minorBidi"/>
          <w:bCs/>
          <w:iCs/>
          <w:sz w:val="24"/>
          <w:szCs w:val="24"/>
        </w:rPr>
      </w:pPr>
      <w:r>
        <w:rPr>
          <w:rFonts w:asciiTheme="minorBidi" w:hAnsiTheme="minorBidi"/>
          <w:bCs/>
          <w:iCs/>
          <w:sz w:val="24"/>
          <w:szCs w:val="24"/>
        </w:rPr>
        <w:t>OTU</w:t>
      </w:r>
      <w:r w:rsidR="00F71995">
        <w:rPr>
          <w:rFonts w:asciiTheme="minorBidi" w:hAnsiTheme="minorBidi"/>
          <w:bCs/>
          <w:iCs/>
          <w:sz w:val="24"/>
          <w:szCs w:val="24"/>
        </w:rPr>
        <w:t xml:space="preserve"> =</w:t>
      </w:r>
      <w:r w:rsidR="00F71995" w:rsidRPr="00F71995">
        <w:rPr>
          <w:rFonts w:asciiTheme="minorBidi" w:hAnsiTheme="minorBidi"/>
          <w:bCs/>
          <w:iCs/>
          <w:sz w:val="24"/>
          <w:szCs w:val="24"/>
        </w:rPr>
        <w:t xml:space="preserve"> </w:t>
      </w:r>
      <w:r w:rsidR="00F71995">
        <w:rPr>
          <w:rFonts w:asciiTheme="minorBidi" w:hAnsiTheme="minorBidi"/>
          <w:bCs/>
          <w:iCs/>
          <w:sz w:val="24"/>
          <w:szCs w:val="24"/>
        </w:rPr>
        <w:t>Operational Taxonomic U</w:t>
      </w:r>
      <w:r>
        <w:rPr>
          <w:rFonts w:asciiTheme="minorBidi" w:hAnsiTheme="minorBidi"/>
          <w:bCs/>
          <w:iCs/>
          <w:sz w:val="24"/>
          <w:szCs w:val="24"/>
        </w:rPr>
        <w:t>nit</w:t>
      </w:r>
      <w:r w:rsidR="006111B6" w:rsidRPr="008C41B5">
        <w:rPr>
          <w:rFonts w:asciiTheme="minorBidi" w:hAnsiTheme="minorBidi"/>
          <w:bCs/>
          <w:iCs/>
          <w:sz w:val="24"/>
          <w:szCs w:val="24"/>
        </w:rPr>
        <w:br w:type="page"/>
      </w:r>
    </w:p>
    <w:p w:rsidR="00571DCD" w:rsidRPr="008C41B5" w:rsidRDefault="00571DCD" w:rsidP="00F41981">
      <w:pPr>
        <w:rPr>
          <w:rFonts w:asciiTheme="minorBidi" w:hAnsiTheme="minorBidi"/>
          <w:bCs/>
          <w:iCs/>
          <w:sz w:val="24"/>
          <w:szCs w:val="24"/>
        </w:rPr>
        <w:sectPr w:rsidR="00571DCD" w:rsidRPr="008C41B5" w:rsidSect="00D50ADC">
          <w:pgSz w:w="16838" w:h="11906" w:orient="landscape"/>
          <w:pgMar w:top="1800" w:right="1440" w:bottom="1800" w:left="1440" w:header="850" w:footer="994" w:gutter="0"/>
          <w:cols w:space="425"/>
          <w:docGrid w:type="lines" w:linePitch="312"/>
        </w:sectPr>
      </w:pPr>
    </w:p>
    <w:p w:rsidR="00020DAB" w:rsidRPr="008C41B5" w:rsidRDefault="001831D4" w:rsidP="00F41981">
      <w:pPr>
        <w:rPr>
          <w:rFonts w:asciiTheme="minorBidi" w:hAnsiTheme="minorBidi"/>
        </w:rPr>
      </w:pPr>
      <w:r w:rsidRPr="008C41B5">
        <w:rPr>
          <w:rFonts w:asciiTheme="minorBidi" w:hAnsiTheme="minorBidi"/>
          <w:noProof/>
          <w:lang w:val="en-GB" w:eastAsia="en-GB"/>
        </w:rPr>
        <w:lastRenderedPageBreak/>
        <w:drawing>
          <wp:inline distT="0" distB="0" distL="0" distR="0">
            <wp:extent cx="5278120" cy="470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ra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8120" cy="4706620"/>
                    </a:xfrm>
                    <a:prstGeom prst="rect">
                      <a:avLst/>
                    </a:prstGeom>
                  </pic:spPr>
                </pic:pic>
              </a:graphicData>
            </a:graphic>
          </wp:inline>
        </w:drawing>
      </w:r>
    </w:p>
    <w:p w:rsidR="00C774B0" w:rsidRPr="008C41B5" w:rsidRDefault="00C774B0" w:rsidP="00F41981">
      <w:pPr>
        <w:rPr>
          <w:rFonts w:asciiTheme="minorBidi" w:hAnsiTheme="minorBidi"/>
          <w:bCs/>
          <w:i/>
          <w:iCs/>
          <w:sz w:val="24"/>
          <w:szCs w:val="24"/>
        </w:rPr>
      </w:pPr>
      <w:r w:rsidRPr="008C41B5">
        <w:rPr>
          <w:rFonts w:asciiTheme="minorBidi" w:hAnsiTheme="minorBidi"/>
          <w:b/>
          <w:bCs/>
          <w:sz w:val="24"/>
          <w:szCs w:val="24"/>
        </w:rPr>
        <w:t>Figure S1</w:t>
      </w:r>
      <w:r w:rsidRPr="008C41B5">
        <w:rPr>
          <w:rFonts w:asciiTheme="minorBidi" w:hAnsiTheme="minorBidi"/>
          <w:bCs/>
          <w:sz w:val="24"/>
          <w:szCs w:val="24"/>
        </w:rPr>
        <w:t xml:space="preserve"> </w:t>
      </w:r>
      <w:r w:rsidRPr="008C41B5">
        <w:rPr>
          <w:rFonts w:asciiTheme="minorBidi" w:hAnsiTheme="minorBidi"/>
          <w:bCs/>
          <w:i/>
          <w:iCs/>
          <w:sz w:val="24"/>
          <w:szCs w:val="24"/>
        </w:rPr>
        <w:t xml:space="preserve">Rarefaction curves obtained based on </w:t>
      </w:r>
      <w:r w:rsidR="00CA5364" w:rsidRPr="008C41B5">
        <w:rPr>
          <w:rFonts w:asciiTheme="minorBidi" w:hAnsiTheme="minorBidi"/>
          <w:bCs/>
          <w:i/>
          <w:iCs/>
          <w:sz w:val="24"/>
          <w:szCs w:val="24"/>
        </w:rPr>
        <w:t xml:space="preserve">assigned </w:t>
      </w:r>
      <w:r w:rsidR="00A434A2" w:rsidRPr="008C41B5">
        <w:rPr>
          <w:rFonts w:asciiTheme="minorBidi" w:hAnsiTheme="minorBidi"/>
          <w:bCs/>
          <w:i/>
          <w:iCs/>
          <w:sz w:val="24"/>
          <w:szCs w:val="24"/>
        </w:rPr>
        <w:t>operational taxonomic units (</w:t>
      </w:r>
      <w:r w:rsidRPr="008C41B5">
        <w:rPr>
          <w:rFonts w:asciiTheme="minorBidi" w:hAnsiTheme="minorBidi"/>
          <w:bCs/>
          <w:i/>
          <w:iCs/>
          <w:sz w:val="24"/>
          <w:szCs w:val="24"/>
        </w:rPr>
        <w:t>OTUs</w:t>
      </w:r>
      <w:r w:rsidR="00A434A2" w:rsidRPr="008C41B5">
        <w:rPr>
          <w:rFonts w:asciiTheme="minorBidi" w:hAnsiTheme="minorBidi"/>
          <w:bCs/>
          <w:i/>
          <w:iCs/>
          <w:sz w:val="24"/>
          <w:szCs w:val="24"/>
        </w:rPr>
        <w:t>)</w:t>
      </w:r>
      <w:r w:rsidRPr="008C41B5">
        <w:rPr>
          <w:rFonts w:asciiTheme="minorBidi" w:hAnsiTheme="minorBidi"/>
          <w:bCs/>
          <w:i/>
          <w:iCs/>
          <w:sz w:val="24"/>
          <w:szCs w:val="24"/>
        </w:rPr>
        <w:t xml:space="preserve"> of rumen epimural bacteria of sheep </w:t>
      </w:r>
      <w:bookmarkStart w:id="8" w:name="_Hlk503049320"/>
      <w:r w:rsidRPr="008C41B5">
        <w:rPr>
          <w:rFonts w:asciiTheme="minorBidi" w:hAnsiTheme="minorBidi"/>
          <w:bCs/>
          <w:i/>
          <w:iCs/>
          <w:sz w:val="24"/>
          <w:szCs w:val="24"/>
        </w:rPr>
        <w:t xml:space="preserve">fed </w:t>
      </w:r>
      <w:r w:rsidR="008C41B5" w:rsidRPr="008C41B5">
        <w:rPr>
          <w:rFonts w:asciiTheme="minorBidi" w:hAnsiTheme="minorBidi"/>
          <w:bCs/>
          <w:i/>
          <w:iCs/>
          <w:sz w:val="24"/>
          <w:szCs w:val="24"/>
        </w:rPr>
        <w:t>h</w:t>
      </w:r>
      <w:r w:rsidRPr="008C41B5">
        <w:rPr>
          <w:rFonts w:asciiTheme="minorBidi" w:hAnsiTheme="minorBidi"/>
          <w:bCs/>
          <w:i/>
          <w:iCs/>
          <w:sz w:val="24"/>
          <w:szCs w:val="24"/>
        </w:rPr>
        <w:t xml:space="preserve">ay </w:t>
      </w:r>
      <w:r w:rsidR="00A434A2" w:rsidRPr="008C41B5">
        <w:rPr>
          <w:rFonts w:asciiTheme="minorBidi" w:hAnsiTheme="minorBidi"/>
          <w:bCs/>
          <w:i/>
          <w:iCs/>
          <w:sz w:val="24"/>
          <w:szCs w:val="24"/>
        </w:rPr>
        <w:t xml:space="preserve">(CON) </w:t>
      </w:r>
      <w:r w:rsidRPr="008C41B5">
        <w:rPr>
          <w:rFonts w:asciiTheme="minorBidi" w:hAnsiTheme="minorBidi"/>
          <w:bCs/>
          <w:i/>
          <w:iCs/>
          <w:sz w:val="24"/>
          <w:szCs w:val="24"/>
        </w:rPr>
        <w:t>or abruptly shifted to high-grain diet for 7 (HG7), 14 (HG14) or 28 (HG28) days.</w:t>
      </w:r>
      <w:bookmarkEnd w:id="8"/>
      <w:r w:rsidRPr="008C41B5">
        <w:rPr>
          <w:rFonts w:asciiTheme="minorBidi" w:hAnsiTheme="minorBidi"/>
          <w:bCs/>
          <w:i/>
          <w:iCs/>
          <w:sz w:val="24"/>
          <w:szCs w:val="24"/>
        </w:rPr>
        <w:t xml:space="preserve"> </w:t>
      </w:r>
    </w:p>
    <w:p w:rsidR="00020DAB" w:rsidRPr="008C41B5" w:rsidRDefault="00020DAB" w:rsidP="00F41981">
      <w:pPr>
        <w:rPr>
          <w:rFonts w:asciiTheme="minorBidi" w:hAnsiTheme="minorBidi"/>
          <w:i/>
          <w:iCs/>
        </w:rPr>
      </w:pPr>
    </w:p>
    <w:p w:rsidR="002F4EB2" w:rsidRPr="008C41B5" w:rsidRDefault="002F4EB2" w:rsidP="00F41981">
      <w:pPr>
        <w:rPr>
          <w:rFonts w:asciiTheme="minorBidi" w:hAnsiTheme="minorBidi"/>
        </w:rPr>
      </w:pPr>
    </w:p>
    <w:p w:rsidR="002F4EB2" w:rsidRPr="008C41B5" w:rsidRDefault="002F4EB2" w:rsidP="00F41981">
      <w:pPr>
        <w:rPr>
          <w:rFonts w:asciiTheme="minorBidi" w:hAnsiTheme="minorBidi"/>
        </w:rPr>
      </w:pPr>
    </w:p>
    <w:p w:rsidR="002F4EB2" w:rsidRPr="008C41B5" w:rsidRDefault="002F4EB2" w:rsidP="00F41981">
      <w:pPr>
        <w:rPr>
          <w:rFonts w:asciiTheme="minorBidi" w:hAnsiTheme="minorBidi"/>
        </w:rPr>
      </w:pPr>
    </w:p>
    <w:p w:rsidR="00C774B0" w:rsidRPr="008C41B5" w:rsidRDefault="00C774B0" w:rsidP="00F41981">
      <w:pPr>
        <w:rPr>
          <w:rFonts w:asciiTheme="minorBidi" w:hAnsiTheme="minorBidi"/>
        </w:rPr>
      </w:pPr>
    </w:p>
    <w:p w:rsidR="00E92A07" w:rsidRPr="008C41B5" w:rsidRDefault="00E92A07" w:rsidP="00F41981">
      <w:pPr>
        <w:rPr>
          <w:rFonts w:asciiTheme="minorBidi" w:hAnsiTheme="minorBidi"/>
          <w:bCs/>
          <w:sz w:val="24"/>
          <w:szCs w:val="24"/>
        </w:rPr>
      </w:pPr>
    </w:p>
    <w:sectPr w:rsidR="00E92A07" w:rsidRPr="008C41B5" w:rsidSect="00D264E6">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FD" w:rsidRDefault="00A46BFD" w:rsidP="00A31829">
      <w:pPr>
        <w:spacing w:after="0" w:line="240" w:lineRule="auto"/>
      </w:pPr>
      <w:r>
        <w:separator/>
      </w:r>
    </w:p>
  </w:endnote>
  <w:endnote w:type="continuationSeparator" w:id="0">
    <w:p w:rsidR="00A46BFD" w:rsidRDefault="00A46BFD" w:rsidP="00A3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dvMPi-One">
    <w:altName w:val="SimSun"/>
    <w:charset w:val="86"/>
    <w:family w:val="auto"/>
    <w:pitch w:val="default"/>
    <w:sig w:usb0="00000000" w:usb1="080E0000" w:usb2="00000010" w:usb3="00000000" w:csb0="00040000" w:csb1="00000000"/>
  </w:font>
  <w:font w:name="ComputerModern-Regular">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nionPro-Regular">
    <w:altName w:val="Microsoft YaHei"/>
    <w:panose1 w:val="00000000000000000000"/>
    <w:charset w:val="86"/>
    <w:family w:val="roman"/>
    <w:notTrueType/>
    <w:pitch w:val="default"/>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FD" w:rsidRDefault="00A46BFD" w:rsidP="00A31829">
      <w:pPr>
        <w:spacing w:after="0" w:line="240" w:lineRule="auto"/>
      </w:pPr>
      <w:r>
        <w:separator/>
      </w:r>
    </w:p>
  </w:footnote>
  <w:footnote w:type="continuationSeparator" w:id="0">
    <w:p w:rsidR="00A46BFD" w:rsidRDefault="00A46BFD" w:rsidP="00A31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141"/>
    <w:multiLevelType w:val="hybridMultilevel"/>
    <w:tmpl w:val="839C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54C85"/>
    <w:multiLevelType w:val="hybridMultilevel"/>
    <w:tmpl w:val="8D42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92C08"/>
    <w:multiLevelType w:val="hybridMultilevel"/>
    <w:tmpl w:val="ED348A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EE47A7"/>
    <w:multiLevelType w:val="hybridMultilevel"/>
    <w:tmpl w:val="D0E8DEE8"/>
    <w:lvl w:ilvl="0" w:tplc="1CCC26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74017"/>
    <w:multiLevelType w:val="hybridMultilevel"/>
    <w:tmpl w:val="D0E8DEE8"/>
    <w:lvl w:ilvl="0" w:tplc="1CCC26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33F4E"/>
    <w:multiLevelType w:val="hybridMultilevel"/>
    <w:tmpl w:val="33AA6390"/>
    <w:lvl w:ilvl="0" w:tplc="1CCC26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74BA8"/>
    <w:multiLevelType w:val="hybridMultilevel"/>
    <w:tmpl w:val="5768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1Nzc0NzMwNTSztDBS0lEKTi0uzszPAykwrgUAKROM+CwAAAA="/>
    <w:docVar w:name="EN.InstantFormat" w:val="Tᣭࡤᷪ〟ᤊ࡭ḌざᤦࡷḮろ᥃ࢁṑヅᥠࢊṳー᥽࢔ẖㄳᦙ࢞Ẹㅪᦶࢧḯㆢ᧓ࢱỽ㇙᧰ࢻ἟㈐ᨌࣄὂ㉇ᨩ࣎ὤ㉿ᩆࣘἰ㊶ᩣ࣢ᾩ㋭᩿࣫Ή㌤᪜ࣵ῭㍛᪹ࣿ‐㎓᫕ई‱㏊᫲ऒ⁔㐁ᬏज⁷㐸ᬬथₙ㑰ᭈय₻㒧᭥ह′㓞ᮂू℀㔕ᮟौ™㕍ᮻॖⅅ㖄ᯘय़Ⅷ㖻᯵३↉"/>
    <w:docVar w:name="EN.Layout" w:val=" A T V W Y Ά Α Δ Λ Τ Υ Ϋ11A ATAVAWAYAvAwAyA’F,F.FAL LTLVLWLYLyL’P P,P.PARTRVRWRYRyT T,T-T.T:T;TATOTaTcTeTiToTrTsTuTwTyV V,V-V.V:V;VAVaVeViVoVrVuVyW W,W-W.W:W;WAWaWeWiWoWrWuWyY Y,Y-Y.Y:Y;YAYaYeYiYoYpYqYuYvfff’r,r-r.rgr’v,v.w,w.y,y.‘‘’ ’s’t’’‚Ђ‚Ћ‚Т‚Ч‚Ъ„Ђ„Ћ„Т„Ч„ЪΓ,Γ.ΓΐΓΑΓΔΓΛΓιΘΑΘΔΘΛΘΥΘΫΦΑΦΥΦΫΆ ΆΘΆΦΆΟΆΤΆΥΆΫΆγΆνΆχΌΑΌΔΌΛΌΥΌΫΎΘΎΦΎαΎδΎσΎφΎΑΎΔΎΛΎΟΎΩΎάΎήΎίΎηΎιΎκΎμΎοΎϊΎόΏΥΑ Α’ΑΘΑΦΑΟΑΤΑΥΑΫΑγΑνΑχΔ ΔΟΔΤΔΥΔΫΚΘΚΦΚαΚδΚσΚφΚΟΚΤΚάΚζΚθΚξΚωΚώΛ ΛΘΛΟΛΤΛΥΛΫΟΑΟΔΟΛΟΥΟΫΡ,Ρ.ΡΑΡΔΡΛΣτΤ Τ,Τ-Τ.Τ:Τ;ΤΘΤΦΤαΤδΤεΤσΤφΤΐΤΑΤΔΤΛΤΟΤΩΤάΤέΤγΤηΤιΤμΤνΤοΤχΤψΤϋΤόΤύΥ Υ,Υ-Υ.Υ:Υ;ΥΘΥΦΥαΥδΥσΥφΥΑΥΔΥΛΥΟΥΩΥάΥήΥίΥγΥηΥιΥκΥμΥοΥϊΥόΧωΧώΨαΨδΨσΨφΨάΨθΨοΨωΨόΨώΩΥΩΫΫ ΫΘΫΦΫαΫδΫσΫφΫΑΫΔΫΛΫΟΫΩΫάΫήΫίΫηΫιΫκΫμΫοΫϊΫόγεζαζδζσζτζφζάζήζγζηζθζιζκζνζοζωζόζώκακδκσκφκάκξκοκςκωκόκώλήλΰληλιλκλνλυλϋλύξαξδξσξφξάξζξξξοξςξόχαχδχσχφχάχοχςχωχόχώЃ,Ѓ.Ѓ«Ѓ»Ѓ—Љ’Њ’А’АЗАОАСАТАУАФАЧАЭАаАбАеАоАсАтАуАфБАБДБЖБЛБОБСБТБУБФБХБЧБЪБЯБдБлБуВАВДВЖВЛВТВУВХВЧВЪВЯВдВуВхВчГ,Г.Г«Г»Г—ГАГДГЗГЛГМГОГСГЯГаГвГдГеГиГлГмГнГоГрГуГыГьГюГяДЗДУДЭДеДзЕЗЕЛЖЗЖОЖСЖТЖУЖЪЖаЖбЖеЖоЖуЗДЗЖЗЛЗУЗЧЗЯЗдЗлКОКСКУКФКЧКЭКаКеКзКоКсКтКуКэЛФЛбЛеЛоЛуМФМеМоМуМчОАОДОЖОЛОСОУОФОХОЧОЯОдР,Р.Р:Р;Р»РАРДРЖРЗРЛРОРСРТРУРФРХРЯРдРеРоРэРяСАСДСЛСУСХСЧСЪСбСеСсСтСуСчСэТ,Т.Т«Т»ТАТДТЛТМТОТФТЯТаТвТеТиТкТлТмТоТпТрТсТуТхТщТыТьТюТяУ,У.У:У;У«У»У—УАУДУЗУЛУОУФУЭУЯУбУвУгУдУеУжУзУиУйУкУлУмУнУоУпУрУсУхУцУшУщУюУяФАФДФЛФОФТФУФЧФЯФлХЗХОХСХФХЭХоХуЦОЦоЩуЪ’ЪЯЬ’ЬАЬДЬЖЬЗЬЛЬМЬОЬСЬТЬХЬЧЬЭЬЯЭДЭЖЭЗЭЛЭОЭФЭХЭЯЭдЭлЮАЮДЮЖЮЛЮОЮТЮХЮЧЮдЮжЮлалапатауачбдбебжблбмбубхбчбъбявавбвдвевжвлвмвовсвтвувфвчвъвяг,г.гдгеглгмгогядздэеeеаедезесеуефехечжбжежзжожсжчжъздзжзззмзозузфзчзък«какбкекзкокскткукфкчкэмамэодоеожоломосотоуохочоэоярдрзрлрмртрурчрэсасбсесзсусфсхсчсэт,т.татдтжтзтлтотртстутэтяу,у.у:у;у»уаубудуеужулумуоуфуяфдфлфуфффч㵸悢ꮰȬ䣘悢鎤忸㵸悢ꮰȬ䤸悢鎤忸㵸悢ꮰȬ䳘悢鎤忸㵸悢ꮰȬ䭸悢鎼忸㵸悢驠ǰ㵸悢驠ǰ䭸悢鎼忸㵸悢驠ǰ䳘悢鎤忸㵸悢鉈ݧ㵸悢鉈ݧ䤸悢鎤忸㵸悢鉈ݧ䭸悢鎼忸㵸悢鉈ݧ䣸悢鎤忸㵸悢鉈ݧ㵸悢鉈ݧ䤸悢鎤忸㵸悢鉈ݧ䭸悢鎼忸㵸悢鉈ݧ䣸悢鎤忸㵸悢ꀠܒ㵸悢ꀠܒ䭸悢鎼忸㵸悢ᅰȯ㵸悢ᅰȯ丸悢ﲰ忞㵸悢㶐ȇ㵸悢㥀ȇ㵸悢洰ʕ㵸悢⫀؈㵸悢苘ɵ㵸悢䷰ɵ㵸悢ᴀݧ㵸悢ꤨȬ㵸悢܈㵸悢⥰؈㵸悢ɾ㵸悢搐؈㵸悢骐ݧ㵸悢骐ݧ仸悢鎤忸㵸悢骐ݧ优悢鎤忸㵸悢ɾ㵸悢ɾ仸悢鎤忸㵸悢ɾ优悢鎤忸暐悢鎤忸暐悢鎼忸㵜悢Ჸל㵜悢䤨ʻ㵜悢䉠ʻ㵜悢鐐ݧ㵜悢䕈ʻ㵜悢؈㵜悢駐Ȭ㵜悢洀ʕ㵸悢㔘ʻ㵸悢㔘ʻ囜悢鎤忸㵸悢䳨ɵ㵸悢䳨ɵ䴸悢鎤忸㵸悢䳨ɵ䤸悢鎤忸㵸悢䳨ɵ囜悢鎤忸㵜悢䉠ʻ㵜悢鐐ݧ㵜悢䉠ʻ䭸悢鎼忸㵜悢鐐ݧ䭸悢鎼忸暐悢鎤忸㵸悢܈㵸悢܈䤸悢鎤忸㵸悢܈囜悢鎤忸㵸悢苰ɵ㵸悢苰ɵ囜悢鎤忸㵸悢䓨ʕ㵸悢䓨ʕ䴸悢鎤忸㵸悢䓨ʕ䤸悢鎤忸㵸悢䓨ʕ囜悢鎤忸㵜悢Ჸל㵜悢䤨ʻ㵜悢Ჸל䭸悢鎼忸㵜悢䤨ʻ䭸悢鎼忸㵜悢䉠ʻ䴸悢鎤忸㵜悢鐐ݧ䴸悢鎤忸暐悢鎼忸㵸悢涐Ο㵸悢涐Ο䤸悢鎤忸㵸悢涐Ο囜悢鎤忸㵸悢鵸ǰ๰患鎤忸㵸悢슨؈㵜悢镈ʕ悢鑤忸㵜悢镈ʕ悢ﲰ忞♐ƕ鎤忸㵜悢镈ʕ悢ﲰ忞♐ƕ鎼忸㵜悢镈ʕ悢钔忸㵜悢ჸȯ㵜悢ჸȯ䭸悢鎼忸㵜悢ჸȯ䣘悢鎤忸㵜悢镈ʕ悢恴忕㵜悢镈ʕ悢鑼忸㵸悢ぐʻ㵸悢ぐʻ囜悢鎤忸㵸悢ぐʻ优悢鎤忸䣸悢鎼忸囜悢鎼忸㵸悢ぐʻ䤸悢鎼忸仸悢鎤忸囜悢鎼忸㵸悢ぐʻ䣸悢鎤忸囜悢鎼忸㵸悢ぐʻ䤸悢鎤忸囜悢鎼忸㵸悢܈㵸悢܈䤸悢鎼忸仸悢鎤忸囜悢鎼忸㵸悢܈优悢鎤忸䣸悢鎼忸囜悢鎼忸㵸悢܈䤸悢鎤忸囜悢鎼忸㵸悢܈䣸悢鎤忸囜悢鎼忸㵸悢܈囜悢鎤忸㵜悢䂰ʕ㵜悢䂰ʕ䭸悢鎤忸仸悢鎤忸"/>
    <w:docVar w:name="EN.Libraries" w:val="_x000a_Ŭ傌❇覦鉁鴒帯῕嵚Ⓕ᥇澿ﻅ趥륕懬ꅸ꠷ﲜ纼䕝崙蛗ڽ贚攔뤄ྃ漛硏냆욓托訝쎤폊烴ഒ놧啪뇳螵砼뒝奇❂퐇혶쁎쫾찉⨋ᖎ䌇콕䟫⤳"/>
  </w:docVars>
  <w:rsids>
    <w:rsidRoot w:val="00A31829"/>
    <w:rsid w:val="0000353C"/>
    <w:rsid w:val="00004D51"/>
    <w:rsid w:val="00005C7E"/>
    <w:rsid w:val="000148A1"/>
    <w:rsid w:val="00020DAB"/>
    <w:rsid w:val="000345E1"/>
    <w:rsid w:val="00042939"/>
    <w:rsid w:val="00043214"/>
    <w:rsid w:val="00064ECF"/>
    <w:rsid w:val="0008101B"/>
    <w:rsid w:val="00096FB1"/>
    <w:rsid w:val="000A644D"/>
    <w:rsid w:val="000A7D76"/>
    <w:rsid w:val="000B4086"/>
    <w:rsid w:val="000B708F"/>
    <w:rsid w:val="000C0D0B"/>
    <w:rsid w:val="000D1A9F"/>
    <w:rsid w:val="000D4E7C"/>
    <w:rsid w:val="000D60BD"/>
    <w:rsid w:val="001003EF"/>
    <w:rsid w:val="0010085B"/>
    <w:rsid w:val="001150E7"/>
    <w:rsid w:val="00117ADB"/>
    <w:rsid w:val="00122B78"/>
    <w:rsid w:val="0012545B"/>
    <w:rsid w:val="00143C32"/>
    <w:rsid w:val="0014492E"/>
    <w:rsid w:val="0016562B"/>
    <w:rsid w:val="001831D4"/>
    <w:rsid w:val="001A48F0"/>
    <w:rsid w:val="001A5D7F"/>
    <w:rsid w:val="001A78DA"/>
    <w:rsid w:val="001A7ECB"/>
    <w:rsid w:val="001B05C6"/>
    <w:rsid w:val="001B227B"/>
    <w:rsid w:val="001B2712"/>
    <w:rsid w:val="001B377D"/>
    <w:rsid w:val="001B391C"/>
    <w:rsid w:val="001B3C3E"/>
    <w:rsid w:val="001B3F7C"/>
    <w:rsid w:val="001C7035"/>
    <w:rsid w:val="001C7106"/>
    <w:rsid w:val="002030D1"/>
    <w:rsid w:val="00220854"/>
    <w:rsid w:val="0022118D"/>
    <w:rsid w:val="00230CE5"/>
    <w:rsid w:val="002919C7"/>
    <w:rsid w:val="00295CD0"/>
    <w:rsid w:val="002968FA"/>
    <w:rsid w:val="002B02AA"/>
    <w:rsid w:val="002B4520"/>
    <w:rsid w:val="002C1039"/>
    <w:rsid w:val="002C267E"/>
    <w:rsid w:val="002C4019"/>
    <w:rsid w:val="002F4EB2"/>
    <w:rsid w:val="002F6370"/>
    <w:rsid w:val="00317AC7"/>
    <w:rsid w:val="003205E0"/>
    <w:rsid w:val="0034031D"/>
    <w:rsid w:val="00344282"/>
    <w:rsid w:val="003A15C9"/>
    <w:rsid w:val="003C259E"/>
    <w:rsid w:val="003C2F90"/>
    <w:rsid w:val="003D2387"/>
    <w:rsid w:val="003E7F05"/>
    <w:rsid w:val="003F05E2"/>
    <w:rsid w:val="003F091C"/>
    <w:rsid w:val="00410A94"/>
    <w:rsid w:val="00411224"/>
    <w:rsid w:val="00422223"/>
    <w:rsid w:val="004263A0"/>
    <w:rsid w:val="00434699"/>
    <w:rsid w:val="00435838"/>
    <w:rsid w:val="004374C7"/>
    <w:rsid w:val="004A6B2D"/>
    <w:rsid w:val="004B1E2C"/>
    <w:rsid w:val="004C07D2"/>
    <w:rsid w:val="004C226A"/>
    <w:rsid w:val="004E7980"/>
    <w:rsid w:val="00521699"/>
    <w:rsid w:val="00532656"/>
    <w:rsid w:val="005347F9"/>
    <w:rsid w:val="00543F85"/>
    <w:rsid w:val="005572AB"/>
    <w:rsid w:val="005646ED"/>
    <w:rsid w:val="005648F8"/>
    <w:rsid w:val="00571DCD"/>
    <w:rsid w:val="005B3581"/>
    <w:rsid w:val="005B4973"/>
    <w:rsid w:val="005F1E48"/>
    <w:rsid w:val="005F5B23"/>
    <w:rsid w:val="0060170B"/>
    <w:rsid w:val="006037D6"/>
    <w:rsid w:val="00607700"/>
    <w:rsid w:val="006111B6"/>
    <w:rsid w:val="006133FF"/>
    <w:rsid w:val="00637D47"/>
    <w:rsid w:val="0065567C"/>
    <w:rsid w:val="006638D2"/>
    <w:rsid w:val="00675C69"/>
    <w:rsid w:val="006900BE"/>
    <w:rsid w:val="00690653"/>
    <w:rsid w:val="0069544D"/>
    <w:rsid w:val="006A3622"/>
    <w:rsid w:val="006C5CF5"/>
    <w:rsid w:val="006D497C"/>
    <w:rsid w:val="006D7C1C"/>
    <w:rsid w:val="006D7E2B"/>
    <w:rsid w:val="006E2270"/>
    <w:rsid w:val="00703438"/>
    <w:rsid w:val="00703973"/>
    <w:rsid w:val="0070741F"/>
    <w:rsid w:val="00713215"/>
    <w:rsid w:val="00716801"/>
    <w:rsid w:val="00716BC0"/>
    <w:rsid w:val="00721D35"/>
    <w:rsid w:val="00726201"/>
    <w:rsid w:val="0073593D"/>
    <w:rsid w:val="00765299"/>
    <w:rsid w:val="007949DD"/>
    <w:rsid w:val="007B6CEB"/>
    <w:rsid w:val="007C4FBB"/>
    <w:rsid w:val="0080093F"/>
    <w:rsid w:val="008272E3"/>
    <w:rsid w:val="0084524E"/>
    <w:rsid w:val="00853A3A"/>
    <w:rsid w:val="00855D30"/>
    <w:rsid w:val="0086093A"/>
    <w:rsid w:val="008658DC"/>
    <w:rsid w:val="00884ED8"/>
    <w:rsid w:val="008933EA"/>
    <w:rsid w:val="00893A38"/>
    <w:rsid w:val="008A1567"/>
    <w:rsid w:val="008A2ACF"/>
    <w:rsid w:val="008B4BAE"/>
    <w:rsid w:val="008C41B5"/>
    <w:rsid w:val="008C4CB2"/>
    <w:rsid w:val="008D783A"/>
    <w:rsid w:val="008E0C68"/>
    <w:rsid w:val="00951EB8"/>
    <w:rsid w:val="00953F96"/>
    <w:rsid w:val="00975857"/>
    <w:rsid w:val="0099642C"/>
    <w:rsid w:val="009976EB"/>
    <w:rsid w:val="009A1C57"/>
    <w:rsid w:val="009B048C"/>
    <w:rsid w:val="009E08B2"/>
    <w:rsid w:val="009E4949"/>
    <w:rsid w:val="009E6502"/>
    <w:rsid w:val="009F679C"/>
    <w:rsid w:val="00A00F3C"/>
    <w:rsid w:val="00A12FEF"/>
    <w:rsid w:val="00A1359A"/>
    <w:rsid w:val="00A14D20"/>
    <w:rsid w:val="00A2012B"/>
    <w:rsid w:val="00A31829"/>
    <w:rsid w:val="00A374A4"/>
    <w:rsid w:val="00A3771D"/>
    <w:rsid w:val="00A417A0"/>
    <w:rsid w:val="00A419EC"/>
    <w:rsid w:val="00A434A2"/>
    <w:rsid w:val="00A462A2"/>
    <w:rsid w:val="00A46BFD"/>
    <w:rsid w:val="00A50FFE"/>
    <w:rsid w:val="00A55FA5"/>
    <w:rsid w:val="00A71415"/>
    <w:rsid w:val="00A83CA8"/>
    <w:rsid w:val="00A846D9"/>
    <w:rsid w:val="00AA79EF"/>
    <w:rsid w:val="00AD476D"/>
    <w:rsid w:val="00AF02C3"/>
    <w:rsid w:val="00B01F71"/>
    <w:rsid w:val="00B12C43"/>
    <w:rsid w:val="00B1378C"/>
    <w:rsid w:val="00B37140"/>
    <w:rsid w:val="00B41F3F"/>
    <w:rsid w:val="00B81201"/>
    <w:rsid w:val="00B81B5A"/>
    <w:rsid w:val="00B82B9F"/>
    <w:rsid w:val="00B92069"/>
    <w:rsid w:val="00B952CD"/>
    <w:rsid w:val="00BA621C"/>
    <w:rsid w:val="00BA73C8"/>
    <w:rsid w:val="00BB4659"/>
    <w:rsid w:val="00BC0667"/>
    <w:rsid w:val="00BD0EFA"/>
    <w:rsid w:val="00BD6834"/>
    <w:rsid w:val="00BE3D51"/>
    <w:rsid w:val="00C020A3"/>
    <w:rsid w:val="00C0429B"/>
    <w:rsid w:val="00C11973"/>
    <w:rsid w:val="00C12674"/>
    <w:rsid w:val="00C13F38"/>
    <w:rsid w:val="00C177C8"/>
    <w:rsid w:val="00C24DDA"/>
    <w:rsid w:val="00C375B8"/>
    <w:rsid w:val="00C475DE"/>
    <w:rsid w:val="00C50425"/>
    <w:rsid w:val="00C605E2"/>
    <w:rsid w:val="00C677A0"/>
    <w:rsid w:val="00C7690C"/>
    <w:rsid w:val="00C774B0"/>
    <w:rsid w:val="00C81904"/>
    <w:rsid w:val="00C82A76"/>
    <w:rsid w:val="00C9612D"/>
    <w:rsid w:val="00C973F4"/>
    <w:rsid w:val="00C97F5A"/>
    <w:rsid w:val="00CA5364"/>
    <w:rsid w:val="00CC4D90"/>
    <w:rsid w:val="00CE30A8"/>
    <w:rsid w:val="00CE5CD8"/>
    <w:rsid w:val="00CF2C88"/>
    <w:rsid w:val="00D00C86"/>
    <w:rsid w:val="00D104DA"/>
    <w:rsid w:val="00D2497F"/>
    <w:rsid w:val="00D264E6"/>
    <w:rsid w:val="00D30710"/>
    <w:rsid w:val="00D40564"/>
    <w:rsid w:val="00D50ADC"/>
    <w:rsid w:val="00D519E6"/>
    <w:rsid w:val="00D557A2"/>
    <w:rsid w:val="00D56518"/>
    <w:rsid w:val="00D56B0E"/>
    <w:rsid w:val="00D603CC"/>
    <w:rsid w:val="00D66D30"/>
    <w:rsid w:val="00D90981"/>
    <w:rsid w:val="00DA20B9"/>
    <w:rsid w:val="00DA6DA1"/>
    <w:rsid w:val="00DE6BCD"/>
    <w:rsid w:val="00DE7C56"/>
    <w:rsid w:val="00DF1BFB"/>
    <w:rsid w:val="00E012AA"/>
    <w:rsid w:val="00E20A15"/>
    <w:rsid w:val="00E23ACA"/>
    <w:rsid w:val="00E34A2A"/>
    <w:rsid w:val="00E75F91"/>
    <w:rsid w:val="00E81FC2"/>
    <w:rsid w:val="00E92A07"/>
    <w:rsid w:val="00E96188"/>
    <w:rsid w:val="00EA75BD"/>
    <w:rsid w:val="00EB1224"/>
    <w:rsid w:val="00EE7FD0"/>
    <w:rsid w:val="00F0636A"/>
    <w:rsid w:val="00F071E1"/>
    <w:rsid w:val="00F16596"/>
    <w:rsid w:val="00F22409"/>
    <w:rsid w:val="00F3091F"/>
    <w:rsid w:val="00F33B14"/>
    <w:rsid w:val="00F369A9"/>
    <w:rsid w:val="00F41981"/>
    <w:rsid w:val="00F42782"/>
    <w:rsid w:val="00F63ED8"/>
    <w:rsid w:val="00F63F86"/>
    <w:rsid w:val="00F71995"/>
    <w:rsid w:val="00F73175"/>
    <w:rsid w:val="00FB7B14"/>
    <w:rsid w:val="00FD6EF5"/>
    <w:rsid w:val="00FE70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7B8B1"/>
  <w15:docId w15:val="{BFC8EC94-2743-422E-BACD-58308E5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29"/>
    <w:pPr>
      <w:spacing w:after="200" w:line="276" w:lineRule="auto"/>
    </w:pPr>
    <w:rPr>
      <w:kern w:val="0"/>
      <w:sz w:val="22"/>
      <w:lang w:eastAsia="en-US"/>
    </w:rPr>
  </w:style>
  <w:style w:type="paragraph" w:styleId="Titre1">
    <w:name w:val="heading 1"/>
    <w:basedOn w:val="Normal"/>
    <w:next w:val="Normal"/>
    <w:link w:val="Titre1Car"/>
    <w:uiPriority w:val="9"/>
    <w:qFormat/>
    <w:rsid w:val="000D1A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1829"/>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En-tteCar">
    <w:name w:val="En-tête Car"/>
    <w:basedOn w:val="Policepardfaut"/>
    <w:link w:val="En-tte"/>
    <w:uiPriority w:val="99"/>
    <w:rsid w:val="00A31829"/>
    <w:rPr>
      <w:sz w:val="18"/>
      <w:szCs w:val="18"/>
    </w:rPr>
  </w:style>
  <w:style w:type="paragraph" w:styleId="Pieddepage">
    <w:name w:val="footer"/>
    <w:basedOn w:val="Normal"/>
    <w:link w:val="PieddepageCar"/>
    <w:uiPriority w:val="99"/>
    <w:unhideWhenUsed/>
    <w:rsid w:val="00A31829"/>
    <w:pPr>
      <w:widowControl w:val="0"/>
      <w:tabs>
        <w:tab w:val="center" w:pos="4153"/>
        <w:tab w:val="right" w:pos="8306"/>
      </w:tabs>
      <w:snapToGrid w:val="0"/>
      <w:spacing w:after="0" w:line="240" w:lineRule="auto"/>
    </w:pPr>
    <w:rPr>
      <w:kern w:val="2"/>
      <w:sz w:val="18"/>
      <w:szCs w:val="18"/>
      <w:lang w:eastAsia="zh-CN"/>
    </w:rPr>
  </w:style>
  <w:style w:type="character" w:customStyle="1" w:styleId="PieddepageCar">
    <w:name w:val="Pied de page Car"/>
    <w:basedOn w:val="Policepardfaut"/>
    <w:link w:val="Pieddepage"/>
    <w:uiPriority w:val="99"/>
    <w:rsid w:val="00A31829"/>
    <w:rPr>
      <w:sz w:val="18"/>
      <w:szCs w:val="18"/>
    </w:rPr>
  </w:style>
  <w:style w:type="table" w:styleId="Grillecouleur-Accent2">
    <w:name w:val="Colorful Grid Accent 2"/>
    <w:basedOn w:val="TableauNormal"/>
    <w:uiPriority w:val="73"/>
    <w:rsid w:val="00A31829"/>
    <w:rPr>
      <w:color w:val="000000" w:themeColor="text1"/>
      <w:kern w:val="0"/>
      <w:sz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extedebulles">
    <w:name w:val="Balloon Text"/>
    <w:basedOn w:val="Normal"/>
    <w:link w:val="TextedebullesCar"/>
    <w:uiPriority w:val="99"/>
    <w:semiHidden/>
    <w:unhideWhenUsed/>
    <w:rsid w:val="004C07D2"/>
    <w:pPr>
      <w:spacing w:after="0" w:line="240" w:lineRule="auto"/>
    </w:pPr>
    <w:rPr>
      <w:sz w:val="18"/>
      <w:szCs w:val="18"/>
    </w:rPr>
  </w:style>
  <w:style w:type="character" w:customStyle="1" w:styleId="TextedebullesCar">
    <w:name w:val="Texte de bulles Car"/>
    <w:basedOn w:val="Policepardfaut"/>
    <w:link w:val="Textedebulles"/>
    <w:uiPriority w:val="99"/>
    <w:semiHidden/>
    <w:rsid w:val="004C07D2"/>
    <w:rPr>
      <w:kern w:val="0"/>
      <w:sz w:val="18"/>
      <w:szCs w:val="18"/>
      <w:lang w:eastAsia="en-US"/>
    </w:rPr>
  </w:style>
  <w:style w:type="table" w:styleId="Ombrageclair">
    <w:name w:val="Light Shading"/>
    <w:basedOn w:val="TableauNormal"/>
    <w:uiPriority w:val="60"/>
    <w:rsid w:val="009976EB"/>
    <w:rPr>
      <w:rFonts w:eastAsiaTheme="minorHAnsi"/>
      <w:color w:val="000000" w:themeColor="text1" w:themeShade="BF"/>
      <w:kern w:val="0"/>
      <w:sz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DA6DA1"/>
    <w:pPr>
      <w:spacing w:after="0"/>
      <w:jc w:val="center"/>
    </w:pPr>
    <w:rPr>
      <w:rFonts w:ascii="Calibri" w:hAnsi="Calibri" w:cs="Calibri"/>
      <w:noProof/>
    </w:rPr>
  </w:style>
  <w:style w:type="character" w:customStyle="1" w:styleId="EndNoteBibliographyTitleChar">
    <w:name w:val="EndNote Bibliography Title Char"/>
    <w:basedOn w:val="Policepardfaut"/>
    <w:link w:val="EndNoteBibliographyTitle"/>
    <w:rsid w:val="00DA6DA1"/>
    <w:rPr>
      <w:rFonts w:ascii="Calibri" w:hAnsi="Calibri" w:cs="Calibri"/>
      <w:noProof/>
      <w:kern w:val="0"/>
      <w:sz w:val="22"/>
      <w:lang w:eastAsia="en-US"/>
    </w:rPr>
  </w:style>
  <w:style w:type="paragraph" w:customStyle="1" w:styleId="EndNoteBibliography">
    <w:name w:val="EndNote Bibliography"/>
    <w:basedOn w:val="Normal"/>
    <w:link w:val="EndNoteBibliographyChar"/>
    <w:rsid w:val="00DA6DA1"/>
    <w:pPr>
      <w:spacing w:line="240" w:lineRule="auto"/>
    </w:pPr>
    <w:rPr>
      <w:rFonts w:ascii="Calibri" w:hAnsi="Calibri" w:cs="Calibri"/>
      <w:noProof/>
    </w:rPr>
  </w:style>
  <w:style w:type="character" w:customStyle="1" w:styleId="EndNoteBibliographyChar">
    <w:name w:val="EndNote Bibliography Char"/>
    <w:basedOn w:val="Policepardfaut"/>
    <w:link w:val="EndNoteBibliography"/>
    <w:rsid w:val="00DA6DA1"/>
    <w:rPr>
      <w:rFonts w:ascii="Calibri" w:hAnsi="Calibri" w:cs="Calibri"/>
      <w:noProof/>
      <w:kern w:val="0"/>
      <w:sz w:val="22"/>
      <w:lang w:eastAsia="en-US"/>
    </w:rPr>
  </w:style>
  <w:style w:type="character" w:styleId="Marquedecommentaire">
    <w:name w:val="annotation reference"/>
    <w:basedOn w:val="Policepardfaut"/>
    <w:uiPriority w:val="99"/>
    <w:semiHidden/>
    <w:unhideWhenUsed/>
    <w:rsid w:val="00D2497F"/>
    <w:rPr>
      <w:sz w:val="16"/>
      <w:szCs w:val="16"/>
    </w:rPr>
  </w:style>
  <w:style w:type="paragraph" w:styleId="Commentaire">
    <w:name w:val="annotation text"/>
    <w:basedOn w:val="Normal"/>
    <w:link w:val="CommentaireCar"/>
    <w:uiPriority w:val="99"/>
    <w:unhideWhenUsed/>
    <w:rsid w:val="00D2497F"/>
    <w:pPr>
      <w:spacing w:after="160" w:line="240" w:lineRule="auto"/>
    </w:pPr>
    <w:rPr>
      <w:rFonts w:eastAsiaTheme="minorHAnsi"/>
      <w:sz w:val="20"/>
      <w:szCs w:val="20"/>
    </w:rPr>
  </w:style>
  <w:style w:type="character" w:customStyle="1" w:styleId="CommentaireCar">
    <w:name w:val="Commentaire Car"/>
    <w:basedOn w:val="Policepardfaut"/>
    <w:link w:val="Commentaire"/>
    <w:uiPriority w:val="99"/>
    <w:rsid w:val="00D2497F"/>
    <w:rPr>
      <w:rFonts w:eastAsiaTheme="minorHAnsi"/>
      <w:kern w:val="0"/>
      <w:sz w:val="20"/>
      <w:szCs w:val="20"/>
      <w:lang w:eastAsia="en-US"/>
    </w:rPr>
  </w:style>
  <w:style w:type="table" w:styleId="Grilledutableau">
    <w:name w:val="Table Grid"/>
    <w:basedOn w:val="TableauNormal"/>
    <w:uiPriority w:val="59"/>
    <w:rsid w:val="00320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auNormal"/>
    <w:uiPriority w:val="42"/>
    <w:rsid w:val="002B45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uiPriority w:val="9"/>
    <w:rsid w:val="000D1A9F"/>
    <w:rPr>
      <w:rFonts w:asciiTheme="majorHAnsi" w:eastAsiaTheme="majorEastAsia" w:hAnsiTheme="majorHAnsi" w:cstheme="majorBidi"/>
      <w:b/>
      <w:bCs/>
      <w:color w:val="365F91" w:themeColor="accent1" w:themeShade="BF"/>
      <w:kern w:val="0"/>
      <w:sz w:val="28"/>
      <w:szCs w:val="28"/>
      <w:lang w:eastAsia="ja-JP"/>
    </w:rPr>
  </w:style>
  <w:style w:type="paragraph" w:styleId="Paragraphedeliste">
    <w:name w:val="List Paragraph"/>
    <w:basedOn w:val="Normal"/>
    <w:link w:val="ParagraphedelisteCar"/>
    <w:uiPriority w:val="34"/>
    <w:qFormat/>
    <w:rsid w:val="000D1A9F"/>
    <w:pPr>
      <w:ind w:left="720"/>
      <w:contextualSpacing/>
    </w:pPr>
  </w:style>
  <w:style w:type="character" w:styleId="Lienhypertexte">
    <w:name w:val="Hyperlink"/>
    <w:basedOn w:val="Policepardfaut"/>
    <w:uiPriority w:val="99"/>
    <w:unhideWhenUsed/>
    <w:rsid w:val="000D1A9F"/>
    <w:rPr>
      <w:color w:val="0000FF" w:themeColor="hyperlink"/>
      <w:u w:val="single"/>
    </w:rPr>
  </w:style>
  <w:style w:type="character" w:styleId="Numrodeligne">
    <w:name w:val="line number"/>
    <w:basedOn w:val="Policepardfaut"/>
    <w:uiPriority w:val="99"/>
    <w:semiHidden/>
    <w:unhideWhenUsed/>
    <w:rsid w:val="000D1A9F"/>
  </w:style>
  <w:style w:type="paragraph" w:styleId="Objetducommentaire">
    <w:name w:val="annotation subject"/>
    <w:basedOn w:val="Commentaire"/>
    <w:next w:val="Commentaire"/>
    <w:link w:val="ObjetducommentaireCar"/>
    <w:uiPriority w:val="99"/>
    <w:semiHidden/>
    <w:unhideWhenUsed/>
    <w:rsid w:val="000D1A9F"/>
    <w:pPr>
      <w:spacing w:after="200"/>
    </w:pPr>
    <w:rPr>
      <w:rFonts w:eastAsiaTheme="minorEastAsia"/>
      <w:b/>
      <w:bCs/>
    </w:rPr>
  </w:style>
  <w:style w:type="character" w:customStyle="1" w:styleId="ObjetducommentaireCar">
    <w:name w:val="Objet du commentaire Car"/>
    <w:basedOn w:val="CommentaireCar"/>
    <w:link w:val="Objetducommentaire"/>
    <w:uiPriority w:val="99"/>
    <w:semiHidden/>
    <w:rsid w:val="000D1A9F"/>
    <w:rPr>
      <w:rFonts w:eastAsiaTheme="minorHAnsi"/>
      <w:b/>
      <w:bCs/>
      <w:kern w:val="0"/>
      <w:sz w:val="20"/>
      <w:szCs w:val="20"/>
      <w:lang w:eastAsia="en-US"/>
    </w:rPr>
  </w:style>
  <w:style w:type="paragraph" w:styleId="Notedebasdepage">
    <w:name w:val="footnote text"/>
    <w:basedOn w:val="Normal"/>
    <w:link w:val="NotedebasdepageCar"/>
    <w:uiPriority w:val="99"/>
    <w:semiHidden/>
    <w:unhideWhenUsed/>
    <w:rsid w:val="000D1A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1A9F"/>
    <w:rPr>
      <w:kern w:val="0"/>
      <w:sz w:val="20"/>
      <w:szCs w:val="20"/>
      <w:lang w:eastAsia="en-US"/>
    </w:rPr>
  </w:style>
  <w:style w:type="character" w:styleId="Appelnotedebasdep">
    <w:name w:val="footnote reference"/>
    <w:basedOn w:val="Policepardfaut"/>
    <w:uiPriority w:val="99"/>
    <w:semiHidden/>
    <w:unhideWhenUsed/>
    <w:rsid w:val="000D1A9F"/>
    <w:rPr>
      <w:vertAlign w:val="superscript"/>
    </w:rPr>
  </w:style>
  <w:style w:type="character" w:customStyle="1" w:styleId="ParagraphedelisteCar">
    <w:name w:val="Paragraphe de liste Car"/>
    <w:basedOn w:val="Policepardfaut"/>
    <w:link w:val="Paragraphedeliste"/>
    <w:uiPriority w:val="34"/>
    <w:rsid w:val="000D1A9F"/>
    <w:rPr>
      <w:kern w:val="0"/>
      <w:sz w:val="22"/>
      <w:lang w:eastAsia="en-US"/>
    </w:rPr>
  </w:style>
  <w:style w:type="paragraph" w:styleId="Notedefin">
    <w:name w:val="endnote text"/>
    <w:basedOn w:val="Normal"/>
    <w:link w:val="NotedefinCar"/>
    <w:uiPriority w:val="99"/>
    <w:semiHidden/>
    <w:unhideWhenUsed/>
    <w:rsid w:val="000D1A9F"/>
    <w:pPr>
      <w:spacing w:after="0" w:line="240" w:lineRule="auto"/>
    </w:pPr>
    <w:rPr>
      <w:sz w:val="20"/>
      <w:szCs w:val="20"/>
    </w:rPr>
  </w:style>
  <w:style w:type="character" w:customStyle="1" w:styleId="NotedefinCar">
    <w:name w:val="Note de fin Car"/>
    <w:basedOn w:val="Policepardfaut"/>
    <w:link w:val="Notedefin"/>
    <w:uiPriority w:val="99"/>
    <w:semiHidden/>
    <w:rsid w:val="000D1A9F"/>
    <w:rPr>
      <w:kern w:val="0"/>
      <w:sz w:val="20"/>
      <w:szCs w:val="20"/>
      <w:lang w:eastAsia="en-US"/>
    </w:rPr>
  </w:style>
  <w:style w:type="character" w:styleId="Appeldenotedefin">
    <w:name w:val="endnote reference"/>
    <w:basedOn w:val="Policepardfaut"/>
    <w:uiPriority w:val="99"/>
    <w:semiHidden/>
    <w:unhideWhenUsed/>
    <w:rsid w:val="000D1A9F"/>
    <w:rPr>
      <w:vertAlign w:val="superscript"/>
    </w:rPr>
  </w:style>
  <w:style w:type="paragraph" w:styleId="Rvision">
    <w:name w:val="Revision"/>
    <w:hidden/>
    <w:uiPriority w:val="99"/>
    <w:semiHidden/>
    <w:rsid w:val="000D1A9F"/>
    <w:rPr>
      <w:kern w:val="0"/>
      <w:sz w:val="22"/>
      <w:lang w:eastAsia="en-US"/>
    </w:rPr>
  </w:style>
  <w:style w:type="paragraph" w:styleId="PrformatHTML">
    <w:name w:val="HTML Preformatted"/>
    <w:basedOn w:val="Normal"/>
    <w:link w:val="PrformatHTMLCar"/>
    <w:uiPriority w:val="99"/>
    <w:unhideWhenUsed/>
    <w:rsid w:val="000D1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character" w:customStyle="1" w:styleId="PrformatHTMLCar">
    <w:name w:val="Préformaté HTML Car"/>
    <w:basedOn w:val="Policepardfaut"/>
    <w:link w:val="PrformatHTML"/>
    <w:uiPriority w:val="99"/>
    <w:rsid w:val="000D1A9F"/>
    <w:rPr>
      <w:rFonts w:ascii="SimSun" w:eastAsia="SimSun" w:hAnsi="SimSun" w:cs="SimSun"/>
      <w:kern w:val="0"/>
      <w:sz w:val="24"/>
      <w:szCs w:val="24"/>
    </w:rPr>
  </w:style>
  <w:style w:type="character" w:customStyle="1" w:styleId="UnresolvedMention1">
    <w:name w:val="Unresolved Mention1"/>
    <w:basedOn w:val="Policepardfaut"/>
    <w:uiPriority w:val="99"/>
    <w:semiHidden/>
    <w:unhideWhenUsed/>
    <w:rsid w:val="000D1A9F"/>
    <w:rPr>
      <w:color w:val="808080"/>
      <w:shd w:val="clear" w:color="auto" w:fill="E6E6E6"/>
    </w:rPr>
  </w:style>
  <w:style w:type="character" w:customStyle="1" w:styleId="UnresolvedMention">
    <w:name w:val="Unresolved Mention"/>
    <w:basedOn w:val="Policepardfaut"/>
    <w:uiPriority w:val="99"/>
    <w:semiHidden/>
    <w:unhideWhenUsed/>
    <w:rsid w:val="00E7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21558">
      <w:bodyDiv w:val="1"/>
      <w:marLeft w:val="0"/>
      <w:marRight w:val="0"/>
      <w:marTop w:val="0"/>
      <w:marBottom w:val="0"/>
      <w:divBdr>
        <w:top w:val="none" w:sz="0" w:space="0" w:color="auto"/>
        <w:left w:val="none" w:sz="0" w:space="0" w:color="auto"/>
        <w:bottom w:val="none" w:sz="0" w:space="0" w:color="auto"/>
        <w:right w:val="none" w:sz="0" w:space="0" w:color="auto"/>
      </w:divBdr>
    </w:div>
    <w:div w:id="1245842302">
      <w:bodyDiv w:val="1"/>
      <w:marLeft w:val="0"/>
      <w:marRight w:val="0"/>
      <w:marTop w:val="0"/>
      <w:marBottom w:val="0"/>
      <w:divBdr>
        <w:top w:val="none" w:sz="0" w:space="0" w:color="auto"/>
        <w:left w:val="none" w:sz="0" w:space="0" w:color="auto"/>
        <w:bottom w:val="none" w:sz="0" w:space="0" w:color="auto"/>
        <w:right w:val="none" w:sz="0" w:space="0" w:color="auto"/>
      </w:divBdr>
    </w:div>
    <w:div w:id="1969702796">
      <w:bodyDiv w:val="1"/>
      <w:marLeft w:val="0"/>
      <w:marRight w:val="0"/>
      <w:marTop w:val="0"/>
      <w:marBottom w:val="0"/>
      <w:divBdr>
        <w:top w:val="none" w:sz="0" w:space="0" w:color="auto"/>
        <w:left w:val="none" w:sz="0" w:space="0" w:color="auto"/>
        <w:bottom w:val="none" w:sz="0" w:space="0" w:color="auto"/>
        <w:right w:val="none" w:sz="0" w:space="0" w:color="auto"/>
      </w:divBdr>
    </w:div>
    <w:div w:id="20115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iime.org/" TargetMode="External"/><Relationship Id="rId13" Type="http://schemas.openxmlformats.org/officeDocument/2006/relationships/hyperlink" Target="http://www.microbesonline.org/fasttree/" TargetMode="External"/><Relationship Id="rId18" Type="http://schemas.openxmlformats.org/officeDocument/2006/relationships/hyperlink" Target="https://www.graphpad.com/scientific-software/pri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Hossam\Downloads\(Release119%20http:\www.arb-silva.de);" TargetMode="External"/><Relationship Id="rId17" Type="http://schemas.openxmlformats.org/officeDocument/2006/relationships/hyperlink" Target="https://www.r-project.org" TargetMode="External"/><Relationship Id="rId2" Type="http://schemas.openxmlformats.org/officeDocument/2006/relationships/numbering" Target="numbering.xml"/><Relationship Id="rId16" Type="http://schemas.openxmlformats.org/officeDocument/2006/relationships/hyperlink" Target="http://picrust.github.io/picru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p.cme.msu.edu/" TargetMode="External"/><Relationship Id="rId5" Type="http://schemas.openxmlformats.org/officeDocument/2006/relationships/webSettings" Target="webSettings.xml"/><Relationship Id="rId15" Type="http://schemas.openxmlformats.org/officeDocument/2006/relationships/hyperlink" Target="http://www.genome.jp/kegg/" TargetMode="External"/><Relationship Id="rId10" Type="http://schemas.openxmlformats.org/officeDocument/2006/relationships/hyperlink" Target="http://drive5.com/uparse/"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rive5.com/usearch/manual/uchime_algo.html" TargetMode="External"/><Relationship Id="rId14" Type="http://schemas.openxmlformats.org/officeDocument/2006/relationships/hyperlink" Target="https://www.mothur.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EC4F-2D4C-4EDF-A2E2-A771D146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5311</Words>
  <Characters>30274</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ANM</cp:lastModifiedBy>
  <cp:revision>4</cp:revision>
  <dcterms:created xsi:type="dcterms:W3CDTF">2018-11-13T10:41:00Z</dcterms:created>
  <dcterms:modified xsi:type="dcterms:W3CDTF">2018-11-13T10:50:00Z</dcterms:modified>
</cp:coreProperties>
</file>