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343" w:rsidRPr="00AA6FDF" w:rsidRDefault="000B1C34" w:rsidP="000B1C34">
      <w:pPr>
        <w:spacing w:line="480" w:lineRule="auto"/>
        <w:jc w:val="left"/>
        <w:rPr>
          <w:rFonts w:ascii="Arial" w:hAnsi="Arial" w:cs="Arial"/>
          <w:b/>
          <w:sz w:val="24"/>
        </w:rPr>
      </w:pPr>
      <w:bookmarkStart w:id="0" w:name="OLE_LINK19"/>
      <w:r w:rsidRPr="00AA6FDF">
        <w:rPr>
          <w:rFonts w:ascii="Arial" w:hAnsi="Arial" w:cs="Arial"/>
          <w:b/>
          <w:sz w:val="24"/>
        </w:rPr>
        <w:t>Animal</w:t>
      </w:r>
    </w:p>
    <w:p w:rsidR="0065638E" w:rsidRPr="00AA6FDF" w:rsidRDefault="0065638E" w:rsidP="0065638E">
      <w:pPr>
        <w:spacing w:line="480" w:lineRule="auto"/>
        <w:jc w:val="center"/>
        <w:rPr>
          <w:rFonts w:ascii="Arial" w:hAnsi="Arial" w:cs="Arial"/>
          <w:b/>
          <w:sz w:val="24"/>
          <w:vertAlign w:val="superscript"/>
        </w:rPr>
      </w:pPr>
      <w:r w:rsidRPr="00AA6FDF">
        <w:rPr>
          <w:rFonts w:ascii="Arial" w:hAnsi="Arial" w:cs="Arial"/>
          <w:b/>
          <w:sz w:val="24"/>
        </w:rPr>
        <w:t xml:space="preserve">Effects of L-carnitine in the distillers dried grains with solubles diet of sows on </w:t>
      </w:r>
      <w:r w:rsidR="00F10142" w:rsidRPr="00AA6FDF">
        <w:rPr>
          <w:rFonts w:ascii="Arial" w:hAnsi="Arial" w:cs="Arial"/>
          <w:b/>
          <w:sz w:val="24"/>
        </w:rPr>
        <w:t>reproductive performance</w:t>
      </w:r>
      <w:r w:rsidRPr="00AA6FDF">
        <w:rPr>
          <w:rFonts w:ascii="Arial" w:hAnsi="Arial" w:cs="Arial"/>
          <w:b/>
          <w:sz w:val="24"/>
        </w:rPr>
        <w:t xml:space="preserve">, milk composition and </w:t>
      </w:r>
      <w:bookmarkStart w:id="1" w:name="_Hlk525307224"/>
      <w:r w:rsidRPr="00AA6FDF">
        <w:rPr>
          <w:rFonts w:ascii="Arial" w:hAnsi="Arial" w:cs="Arial"/>
          <w:b/>
          <w:sz w:val="24"/>
        </w:rPr>
        <w:t>antioxidant status</w:t>
      </w:r>
      <w:bookmarkEnd w:id="1"/>
      <w:r w:rsidRPr="00AA6FDF">
        <w:rPr>
          <w:rFonts w:ascii="Arial" w:hAnsi="Arial" w:cs="Arial"/>
          <w:b/>
          <w:sz w:val="24"/>
        </w:rPr>
        <w:t xml:space="preserve"> of sows and their offspring</w:t>
      </w:r>
    </w:p>
    <w:bookmarkEnd w:id="0"/>
    <w:p w:rsidR="007778F8" w:rsidRPr="00AA6FDF" w:rsidRDefault="007778F8" w:rsidP="007778F8">
      <w:pPr>
        <w:spacing w:line="480" w:lineRule="auto"/>
        <w:ind w:firstLineChars="98" w:firstLine="235"/>
        <w:jc w:val="center"/>
        <w:rPr>
          <w:rFonts w:ascii="Arial" w:hAnsi="Arial" w:cs="Arial"/>
          <w:kern w:val="0"/>
          <w:sz w:val="24"/>
        </w:rPr>
      </w:pPr>
      <w:r w:rsidRPr="00AA6FDF">
        <w:rPr>
          <w:rFonts w:ascii="Arial" w:hAnsi="Arial" w:cs="Arial"/>
          <w:kern w:val="0"/>
          <w:sz w:val="24"/>
        </w:rPr>
        <w:t xml:space="preserve">Bingdong Wei, Qingwei Meng, Shiqi He, </w:t>
      </w:r>
      <w:r w:rsidRPr="00AA6FDF">
        <w:rPr>
          <w:rFonts w:ascii="Arial" w:hAnsi="Arial" w:cs="Arial" w:hint="eastAsia"/>
          <w:kern w:val="0"/>
          <w:sz w:val="24"/>
        </w:rPr>
        <w:t>Zhe Qu, Shaoping Nie, Baoming Shi</w:t>
      </w:r>
      <w:r w:rsidR="000B1C34" w:rsidRPr="00AA6FDF">
        <w:rPr>
          <w:rFonts w:ascii="Arial" w:hAnsi="Arial" w:cs="Arial"/>
          <w:kern w:val="0"/>
          <w:sz w:val="24"/>
          <w:vertAlign w:val="superscript"/>
        </w:rPr>
        <w:t xml:space="preserve"> </w:t>
      </w:r>
      <w:r w:rsidRPr="00AA6FDF">
        <w:rPr>
          <w:rFonts w:ascii="Arial" w:hAnsi="Arial" w:cs="Arial"/>
          <w:kern w:val="0"/>
          <w:sz w:val="24"/>
        </w:rPr>
        <w:t>and Anshan Shan</w:t>
      </w:r>
    </w:p>
    <w:p w:rsidR="000B1C34" w:rsidRPr="00AA6FDF" w:rsidRDefault="000B1C34" w:rsidP="000B1C3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7778F8" w:rsidRPr="00AA6FDF" w:rsidRDefault="007778F8" w:rsidP="006D7F6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AA6FDF">
        <w:rPr>
          <w:rFonts w:ascii="Arial" w:hAnsi="Arial" w:cs="Arial"/>
          <w:b/>
          <w:sz w:val="22"/>
          <w:szCs w:val="22"/>
        </w:rPr>
        <w:t xml:space="preserve">Supplementary Table S1 </w:t>
      </w:r>
      <w:bookmarkStart w:id="2" w:name="_Hlk527052269"/>
      <w:r w:rsidRPr="00AA6FDF">
        <w:rPr>
          <w:rFonts w:ascii="Arial" w:hAnsi="Arial" w:cs="Arial"/>
          <w:sz w:val="22"/>
          <w:szCs w:val="22"/>
        </w:rPr>
        <w:t xml:space="preserve">Analyzed nutrient composition of </w:t>
      </w:r>
      <w:r w:rsidR="00F65490" w:rsidRPr="00AA6FDF">
        <w:rPr>
          <w:rFonts w:ascii="Arial" w:hAnsi="Arial" w:cs="Arial" w:hint="eastAsia"/>
          <w:sz w:val="22"/>
          <w:szCs w:val="22"/>
        </w:rPr>
        <w:t>m</w:t>
      </w:r>
      <w:r w:rsidR="006C3343" w:rsidRPr="00AA6FDF">
        <w:rPr>
          <w:rFonts w:ascii="Arial" w:hAnsi="Arial" w:cs="Arial"/>
          <w:sz w:val="22"/>
          <w:szCs w:val="22"/>
        </w:rPr>
        <w:t xml:space="preserve">aize </w:t>
      </w:r>
      <w:r w:rsidR="00F65490" w:rsidRPr="00AA6FDF">
        <w:rPr>
          <w:rFonts w:ascii="Arial" w:hAnsi="Arial" w:cs="Arial"/>
          <w:sz w:val="22"/>
          <w:szCs w:val="22"/>
        </w:rPr>
        <w:t>distillers dried grains with solubles (DDGS)</w:t>
      </w:r>
      <w:r w:rsidRPr="00AA6FDF">
        <w:rPr>
          <w:rFonts w:ascii="Arial" w:hAnsi="Arial" w:cs="Arial"/>
          <w:sz w:val="22"/>
          <w:szCs w:val="22"/>
        </w:rPr>
        <w:t xml:space="preserve"> </w:t>
      </w:r>
      <w:r w:rsidR="003F7908" w:rsidRPr="00AA6FDF">
        <w:rPr>
          <w:rFonts w:ascii="Arial" w:hAnsi="Arial" w:cs="Arial" w:hint="eastAsia"/>
          <w:sz w:val="22"/>
          <w:szCs w:val="22"/>
        </w:rPr>
        <w:t>fed</w:t>
      </w:r>
      <w:r w:rsidR="003F7908" w:rsidRPr="00AA6FDF">
        <w:rPr>
          <w:rFonts w:ascii="Arial" w:hAnsi="Arial" w:cs="Arial"/>
          <w:sz w:val="22"/>
          <w:szCs w:val="22"/>
        </w:rPr>
        <w:t xml:space="preserve"> </w:t>
      </w:r>
      <w:r w:rsidR="003F7908" w:rsidRPr="00AA6FDF">
        <w:rPr>
          <w:rFonts w:ascii="Arial" w:hAnsi="Arial" w:cs="Arial" w:hint="eastAsia"/>
          <w:sz w:val="22"/>
          <w:szCs w:val="22"/>
        </w:rPr>
        <w:t>to</w:t>
      </w:r>
      <w:r w:rsidR="003F7908" w:rsidRPr="00AA6FDF">
        <w:rPr>
          <w:rFonts w:ascii="Arial" w:hAnsi="Arial" w:cs="Arial"/>
          <w:sz w:val="22"/>
          <w:szCs w:val="22"/>
        </w:rPr>
        <w:t xml:space="preserve"> </w:t>
      </w:r>
      <w:r w:rsidR="003F7908" w:rsidRPr="00AA6FDF">
        <w:rPr>
          <w:rFonts w:ascii="Arial" w:hAnsi="Arial" w:cs="Arial" w:hint="eastAsia"/>
          <w:sz w:val="22"/>
          <w:szCs w:val="22"/>
        </w:rPr>
        <w:t>sows</w:t>
      </w:r>
      <w:r w:rsidR="003F7908" w:rsidRPr="00AA6FDF">
        <w:rPr>
          <w:rFonts w:ascii="Arial" w:hAnsi="Arial" w:cs="Arial"/>
          <w:sz w:val="22"/>
          <w:szCs w:val="22"/>
        </w:rPr>
        <w:t>.</w:t>
      </w:r>
      <w:r w:rsidRPr="00AA6FDF">
        <w:rPr>
          <w:rFonts w:ascii="Arial" w:hAnsi="Arial" w:cs="Arial"/>
          <w:sz w:val="22"/>
          <w:szCs w:val="22"/>
          <w:vertAlign w:val="superscript"/>
        </w:rPr>
        <w:t xml:space="preserve"> </w:t>
      </w:r>
      <w:bookmarkEnd w:id="2"/>
    </w:p>
    <w:tbl>
      <w:tblPr>
        <w:tblpPr w:leftFromText="180" w:rightFromText="180" w:vertAnchor="text" w:tblpXSpec="center" w:tblpY="1"/>
        <w:tblOverlap w:val="never"/>
        <w:tblW w:w="8188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3"/>
        <w:gridCol w:w="4135"/>
      </w:tblGrid>
      <w:tr w:rsidR="00AA6FDF" w:rsidRPr="00AA6FDF" w:rsidTr="00AC7A44">
        <w:trPr>
          <w:trHeight w:val="434"/>
        </w:trPr>
        <w:tc>
          <w:tcPr>
            <w:tcW w:w="40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78F8" w:rsidRPr="00AA6FDF" w:rsidRDefault="007778F8" w:rsidP="00AC7A4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Items</w:t>
            </w:r>
          </w:p>
        </w:tc>
        <w:tc>
          <w:tcPr>
            <w:tcW w:w="41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78F8" w:rsidRPr="00AA6FDF" w:rsidRDefault="007778F8" w:rsidP="00AC7A44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AA6FDF">
              <w:rPr>
                <w:rFonts w:ascii="Arial" w:hAnsi="Arial" w:cs="Arial"/>
                <w:sz w:val="22"/>
                <w:szCs w:val="22"/>
              </w:rPr>
              <w:t>DDGS</w:t>
            </w:r>
          </w:p>
        </w:tc>
      </w:tr>
      <w:tr w:rsidR="00AA6FDF" w:rsidRPr="00AA6FDF" w:rsidTr="00AC7A44">
        <w:tc>
          <w:tcPr>
            <w:tcW w:w="4053" w:type="dxa"/>
            <w:tcBorders>
              <w:top w:val="nil"/>
              <w:bottom w:val="nil"/>
            </w:tcBorders>
            <w:vAlign w:val="center"/>
          </w:tcPr>
          <w:p w:rsidR="007778F8" w:rsidRPr="00AA6FDF" w:rsidRDefault="00F65490" w:rsidP="00AC7A44">
            <w:pPr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Chemical composition (%)</w:t>
            </w:r>
          </w:p>
        </w:tc>
        <w:tc>
          <w:tcPr>
            <w:tcW w:w="4135" w:type="dxa"/>
            <w:tcBorders>
              <w:top w:val="nil"/>
              <w:bottom w:val="nil"/>
            </w:tcBorders>
            <w:vAlign w:val="center"/>
          </w:tcPr>
          <w:p w:rsidR="007778F8" w:rsidRPr="00AA6FDF" w:rsidRDefault="007778F8" w:rsidP="00AC7A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FDF" w:rsidRPr="00AA6FDF" w:rsidTr="00F65490">
        <w:trPr>
          <w:trHeight w:val="185"/>
        </w:trPr>
        <w:tc>
          <w:tcPr>
            <w:tcW w:w="4053" w:type="dxa"/>
            <w:tcBorders>
              <w:top w:val="nil"/>
              <w:bottom w:val="nil"/>
            </w:tcBorders>
            <w:vAlign w:val="center"/>
          </w:tcPr>
          <w:p w:rsidR="00F65490" w:rsidRPr="00AA6FDF" w:rsidRDefault="00F65490" w:rsidP="00F65490">
            <w:pPr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DM</w:t>
            </w:r>
          </w:p>
        </w:tc>
        <w:tc>
          <w:tcPr>
            <w:tcW w:w="4135" w:type="dxa"/>
            <w:tcBorders>
              <w:top w:val="nil"/>
              <w:bottom w:val="nil"/>
            </w:tcBorders>
            <w:vAlign w:val="center"/>
          </w:tcPr>
          <w:p w:rsidR="00F65490" w:rsidRPr="00AA6FDF" w:rsidRDefault="00F65490" w:rsidP="00F654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FDF">
              <w:rPr>
                <w:rFonts w:ascii="Arial" w:hAnsi="Arial" w:cs="Arial"/>
                <w:sz w:val="22"/>
                <w:szCs w:val="22"/>
              </w:rPr>
              <w:t>90.00</w:t>
            </w:r>
          </w:p>
        </w:tc>
      </w:tr>
      <w:tr w:rsidR="00AA6FDF" w:rsidRPr="00AA6FDF" w:rsidTr="00AC7A44">
        <w:tc>
          <w:tcPr>
            <w:tcW w:w="4053" w:type="dxa"/>
            <w:tcBorders>
              <w:top w:val="nil"/>
              <w:bottom w:val="nil"/>
            </w:tcBorders>
            <w:vAlign w:val="center"/>
          </w:tcPr>
          <w:p w:rsidR="00F65490" w:rsidRPr="00AA6FDF" w:rsidRDefault="00F65490" w:rsidP="00F65490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AA6FDF">
              <w:rPr>
                <w:rFonts w:ascii="Arial" w:hAnsi="Arial" w:cs="Arial"/>
                <w:sz w:val="22"/>
                <w:szCs w:val="22"/>
              </w:rPr>
              <w:t>CP</w:t>
            </w:r>
          </w:p>
        </w:tc>
        <w:tc>
          <w:tcPr>
            <w:tcW w:w="4135" w:type="dxa"/>
            <w:tcBorders>
              <w:top w:val="nil"/>
              <w:bottom w:val="nil"/>
            </w:tcBorders>
            <w:vAlign w:val="center"/>
          </w:tcPr>
          <w:p w:rsidR="00F65490" w:rsidRPr="00AA6FDF" w:rsidRDefault="00F65490" w:rsidP="00F654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FDF">
              <w:rPr>
                <w:rFonts w:ascii="Arial" w:hAnsi="Arial" w:cs="Arial"/>
                <w:sz w:val="22"/>
                <w:szCs w:val="22"/>
              </w:rPr>
              <w:t>29.57</w:t>
            </w:r>
          </w:p>
        </w:tc>
      </w:tr>
      <w:tr w:rsidR="00AA6FDF" w:rsidRPr="00AA6FDF" w:rsidTr="00AC7A44">
        <w:tc>
          <w:tcPr>
            <w:tcW w:w="4053" w:type="dxa"/>
            <w:tcBorders>
              <w:top w:val="nil"/>
              <w:bottom w:val="nil"/>
            </w:tcBorders>
            <w:vAlign w:val="center"/>
          </w:tcPr>
          <w:p w:rsidR="00F65490" w:rsidRPr="00AA6FDF" w:rsidRDefault="00F65490" w:rsidP="00F65490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AA6FDF">
              <w:rPr>
                <w:rFonts w:ascii="Arial" w:hAnsi="Arial" w:cs="Arial"/>
                <w:sz w:val="22"/>
                <w:szCs w:val="22"/>
              </w:rPr>
              <w:t>EE</w:t>
            </w:r>
          </w:p>
        </w:tc>
        <w:tc>
          <w:tcPr>
            <w:tcW w:w="4135" w:type="dxa"/>
            <w:tcBorders>
              <w:top w:val="nil"/>
              <w:bottom w:val="nil"/>
            </w:tcBorders>
            <w:vAlign w:val="center"/>
          </w:tcPr>
          <w:p w:rsidR="00F65490" w:rsidRPr="00AA6FDF" w:rsidRDefault="00F65490" w:rsidP="00F654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FDF">
              <w:rPr>
                <w:rFonts w:ascii="Arial" w:hAnsi="Arial" w:cs="Arial"/>
                <w:sz w:val="22"/>
                <w:szCs w:val="22"/>
              </w:rPr>
              <w:t>10.04</w:t>
            </w:r>
          </w:p>
        </w:tc>
      </w:tr>
      <w:tr w:rsidR="00AA6FDF" w:rsidRPr="00AA6FDF" w:rsidTr="00AC7A44">
        <w:tc>
          <w:tcPr>
            <w:tcW w:w="4053" w:type="dxa"/>
            <w:tcBorders>
              <w:top w:val="nil"/>
              <w:bottom w:val="nil"/>
            </w:tcBorders>
            <w:vAlign w:val="center"/>
          </w:tcPr>
          <w:p w:rsidR="00F65490" w:rsidRPr="00AA6FDF" w:rsidRDefault="00F65490" w:rsidP="00F65490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AA6FDF">
              <w:rPr>
                <w:rFonts w:ascii="Arial" w:hAnsi="Arial" w:cs="Arial"/>
                <w:sz w:val="22"/>
                <w:szCs w:val="22"/>
              </w:rPr>
              <w:t>NDF</w:t>
            </w:r>
          </w:p>
        </w:tc>
        <w:tc>
          <w:tcPr>
            <w:tcW w:w="4135" w:type="dxa"/>
            <w:tcBorders>
              <w:top w:val="nil"/>
              <w:bottom w:val="nil"/>
            </w:tcBorders>
            <w:vAlign w:val="center"/>
          </w:tcPr>
          <w:p w:rsidR="00F65490" w:rsidRPr="00AA6FDF" w:rsidRDefault="00F65490" w:rsidP="00F654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FDF">
              <w:rPr>
                <w:rFonts w:ascii="Arial" w:hAnsi="Arial" w:cs="Arial"/>
                <w:sz w:val="22"/>
                <w:szCs w:val="22"/>
              </w:rPr>
              <w:t>27.61</w:t>
            </w:r>
          </w:p>
        </w:tc>
      </w:tr>
      <w:tr w:rsidR="00AA6FDF" w:rsidRPr="00AA6FDF" w:rsidTr="00AC7A44">
        <w:tc>
          <w:tcPr>
            <w:tcW w:w="4053" w:type="dxa"/>
            <w:tcBorders>
              <w:top w:val="nil"/>
              <w:bottom w:val="nil"/>
            </w:tcBorders>
            <w:vAlign w:val="center"/>
          </w:tcPr>
          <w:p w:rsidR="00F65490" w:rsidRPr="00AA6FDF" w:rsidRDefault="00F65490" w:rsidP="00F65490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AA6FDF">
              <w:rPr>
                <w:rFonts w:ascii="Arial" w:hAnsi="Arial" w:cs="Arial"/>
                <w:sz w:val="22"/>
                <w:szCs w:val="22"/>
              </w:rPr>
              <w:t>ADF</w:t>
            </w:r>
          </w:p>
        </w:tc>
        <w:tc>
          <w:tcPr>
            <w:tcW w:w="4135" w:type="dxa"/>
            <w:tcBorders>
              <w:top w:val="nil"/>
              <w:bottom w:val="nil"/>
            </w:tcBorders>
            <w:vAlign w:val="center"/>
          </w:tcPr>
          <w:p w:rsidR="00F65490" w:rsidRPr="00AA6FDF" w:rsidRDefault="00F65490" w:rsidP="00F654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FDF">
              <w:rPr>
                <w:rFonts w:ascii="Arial" w:hAnsi="Arial" w:cs="Arial"/>
                <w:sz w:val="22"/>
                <w:szCs w:val="22"/>
              </w:rPr>
              <w:t>12.26</w:t>
            </w:r>
          </w:p>
        </w:tc>
      </w:tr>
      <w:tr w:rsidR="00AA6FDF" w:rsidRPr="00AA6FDF" w:rsidTr="00AC7A44">
        <w:tc>
          <w:tcPr>
            <w:tcW w:w="4053" w:type="dxa"/>
            <w:tcBorders>
              <w:top w:val="nil"/>
              <w:bottom w:val="nil"/>
            </w:tcBorders>
            <w:vAlign w:val="center"/>
          </w:tcPr>
          <w:p w:rsidR="00F65490" w:rsidRPr="00AA6FDF" w:rsidRDefault="00F65490" w:rsidP="00F65490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AA6FDF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4135" w:type="dxa"/>
            <w:tcBorders>
              <w:top w:val="nil"/>
              <w:bottom w:val="nil"/>
            </w:tcBorders>
            <w:vAlign w:val="center"/>
          </w:tcPr>
          <w:p w:rsidR="00F65490" w:rsidRPr="00AA6FDF" w:rsidRDefault="00F65490" w:rsidP="00F654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FDF">
              <w:rPr>
                <w:rFonts w:ascii="Arial" w:hAnsi="Arial" w:cs="Arial"/>
                <w:sz w:val="22"/>
                <w:szCs w:val="22"/>
              </w:rPr>
              <w:t>0.61</w:t>
            </w:r>
          </w:p>
        </w:tc>
      </w:tr>
      <w:tr w:rsidR="00AA6FDF" w:rsidRPr="00AA6FDF" w:rsidTr="00AC7A44">
        <w:tc>
          <w:tcPr>
            <w:tcW w:w="4053" w:type="dxa"/>
            <w:tcBorders>
              <w:top w:val="nil"/>
              <w:bottom w:val="nil"/>
            </w:tcBorders>
            <w:vAlign w:val="center"/>
          </w:tcPr>
          <w:p w:rsidR="00F65490" w:rsidRPr="00AA6FDF" w:rsidRDefault="00F65490" w:rsidP="00F65490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AA6FDF">
              <w:rPr>
                <w:rFonts w:ascii="Arial" w:hAnsi="Arial" w:cs="Arial"/>
                <w:sz w:val="22"/>
                <w:szCs w:val="22"/>
              </w:rPr>
              <w:t>Fatty acid (g/100g total lipid)</w:t>
            </w:r>
          </w:p>
        </w:tc>
        <w:tc>
          <w:tcPr>
            <w:tcW w:w="4135" w:type="dxa"/>
            <w:tcBorders>
              <w:top w:val="nil"/>
              <w:bottom w:val="nil"/>
            </w:tcBorders>
            <w:vAlign w:val="center"/>
          </w:tcPr>
          <w:p w:rsidR="00F65490" w:rsidRPr="00AA6FDF" w:rsidRDefault="00F65490" w:rsidP="00F654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FDF" w:rsidRPr="00AA6FDF" w:rsidTr="00AC7A44">
        <w:tc>
          <w:tcPr>
            <w:tcW w:w="4053" w:type="dxa"/>
            <w:tcBorders>
              <w:top w:val="nil"/>
              <w:bottom w:val="nil"/>
            </w:tcBorders>
            <w:vAlign w:val="center"/>
          </w:tcPr>
          <w:p w:rsidR="00F65490" w:rsidRPr="00AA6FDF" w:rsidRDefault="00F65490" w:rsidP="00F65490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AA6FDF">
              <w:rPr>
                <w:rFonts w:ascii="Arial" w:hAnsi="Arial" w:cs="Arial"/>
                <w:sz w:val="22"/>
                <w:szCs w:val="22"/>
              </w:rPr>
              <w:t>16:0</w:t>
            </w:r>
          </w:p>
        </w:tc>
        <w:tc>
          <w:tcPr>
            <w:tcW w:w="4135" w:type="dxa"/>
            <w:tcBorders>
              <w:top w:val="nil"/>
              <w:bottom w:val="nil"/>
            </w:tcBorders>
            <w:vAlign w:val="center"/>
          </w:tcPr>
          <w:p w:rsidR="00F65490" w:rsidRPr="00AA6FDF" w:rsidRDefault="00F65490" w:rsidP="00F654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FDF">
              <w:rPr>
                <w:rFonts w:ascii="Arial" w:hAnsi="Arial" w:cs="Arial"/>
                <w:sz w:val="22"/>
                <w:szCs w:val="22"/>
              </w:rPr>
              <w:t>12.64</w:t>
            </w:r>
          </w:p>
        </w:tc>
      </w:tr>
      <w:tr w:rsidR="00AA6FDF" w:rsidRPr="00AA6FDF" w:rsidTr="00AC7A44">
        <w:tc>
          <w:tcPr>
            <w:tcW w:w="4053" w:type="dxa"/>
            <w:tcBorders>
              <w:top w:val="nil"/>
              <w:bottom w:val="nil"/>
            </w:tcBorders>
            <w:vAlign w:val="center"/>
          </w:tcPr>
          <w:p w:rsidR="00F65490" w:rsidRPr="00AA6FDF" w:rsidRDefault="00F65490" w:rsidP="00F65490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AA6FDF">
              <w:rPr>
                <w:rFonts w:ascii="Arial" w:hAnsi="Arial" w:cs="Arial"/>
                <w:sz w:val="22"/>
                <w:szCs w:val="22"/>
              </w:rPr>
              <w:t>16:1</w:t>
            </w:r>
          </w:p>
        </w:tc>
        <w:tc>
          <w:tcPr>
            <w:tcW w:w="4135" w:type="dxa"/>
            <w:tcBorders>
              <w:top w:val="nil"/>
              <w:bottom w:val="nil"/>
            </w:tcBorders>
            <w:vAlign w:val="center"/>
          </w:tcPr>
          <w:p w:rsidR="00F65490" w:rsidRPr="00AA6FDF" w:rsidRDefault="00F65490" w:rsidP="00F654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FDF">
              <w:rPr>
                <w:rFonts w:ascii="Arial" w:hAnsi="Arial" w:cs="Arial"/>
                <w:sz w:val="22"/>
                <w:szCs w:val="22"/>
              </w:rPr>
              <w:t>0.14</w:t>
            </w:r>
          </w:p>
        </w:tc>
      </w:tr>
      <w:tr w:rsidR="00AA6FDF" w:rsidRPr="00AA6FDF" w:rsidTr="00AC7A44">
        <w:tc>
          <w:tcPr>
            <w:tcW w:w="4053" w:type="dxa"/>
            <w:tcBorders>
              <w:top w:val="nil"/>
              <w:bottom w:val="nil"/>
            </w:tcBorders>
            <w:vAlign w:val="center"/>
          </w:tcPr>
          <w:p w:rsidR="00F65490" w:rsidRPr="00AA6FDF" w:rsidRDefault="00F65490" w:rsidP="00F65490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AA6FDF">
              <w:rPr>
                <w:rFonts w:ascii="Arial" w:hAnsi="Arial" w:cs="Arial"/>
                <w:sz w:val="22"/>
                <w:szCs w:val="22"/>
              </w:rPr>
              <w:t>18:0</w:t>
            </w:r>
          </w:p>
        </w:tc>
        <w:tc>
          <w:tcPr>
            <w:tcW w:w="4135" w:type="dxa"/>
            <w:tcBorders>
              <w:top w:val="nil"/>
              <w:bottom w:val="nil"/>
            </w:tcBorders>
            <w:vAlign w:val="center"/>
          </w:tcPr>
          <w:p w:rsidR="00F65490" w:rsidRPr="00AA6FDF" w:rsidRDefault="00F65490" w:rsidP="00F654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FDF">
              <w:rPr>
                <w:rFonts w:ascii="Arial" w:hAnsi="Arial" w:cs="Arial"/>
                <w:sz w:val="22"/>
                <w:szCs w:val="22"/>
              </w:rPr>
              <w:t>2.17</w:t>
            </w:r>
          </w:p>
        </w:tc>
      </w:tr>
      <w:tr w:rsidR="00AA6FDF" w:rsidRPr="00AA6FDF" w:rsidTr="00AC7A44">
        <w:tc>
          <w:tcPr>
            <w:tcW w:w="4053" w:type="dxa"/>
            <w:tcBorders>
              <w:top w:val="nil"/>
              <w:bottom w:val="nil"/>
            </w:tcBorders>
            <w:vAlign w:val="center"/>
          </w:tcPr>
          <w:p w:rsidR="00F65490" w:rsidRPr="00AA6FDF" w:rsidRDefault="00F65490" w:rsidP="00F65490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AA6FDF">
              <w:rPr>
                <w:rFonts w:ascii="Arial" w:hAnsi="Arial" w:cs="Arial"/>
                <w:sz w:val="22"/>
                <w:szCs w:val="22"/>
              </w:rPr>
              <w:t>18:1</w:t>
            </w:r>
          </w:p>
        </w:tc>
        <w:tc>
          <w:tcPr>
            <w:tcW w:w="4135" w:type="dxa"/>
            <w:tcBorders>
              <w:top w:val="nil"/>
              <w:bottom w:val="nil"/>
            </w:tcBorders>
            <w:vAlign w:val="center"/>
          </w:tcPr>
          <w:p w:rsidR="00F65490" w:rsidRPr="00AA6FDF" w:rsidRDefault="00F65490" w:rsidP="00F654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FDF">
              <w:rPr>
                <w:rFonts w:ascii="Arial" w:hAnsi="Arial" w:cs="Arial"/>
                <w:sz w:val="22"/>
                <w:szCs w:val="22"/>
              </w:rPr>
              <w:t>27.29</w:t>
            </w:r>
          </w:p>
        </w:tc>
      </w:tr>
      <w:tr w:rsidR="00AA6FDF" w:rsidRPr="00AA6FDF" w:rsidTr="00AC7A44">
        <w:tc>
          <w:tcPr>
            <w:tcW w:w="4053" w:type="dxa"/>
            <w:tcBorders>
              <w:top w:val="nil"/>
              <w:bottom w:val="nil"/>
            </w:tcBorders>
            <w:vAlign w:val="center"/>
          </w:tcPr>
          <w:p w:rsidR="00F65490" w:rsidRPr="00AA6FDF" w:rsidRDefault="00F65490" w:rsidP="00F65490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AA6FDF">
              <w:rPr>
                <w:rFonts w:ascii="Arial" w:hAnsi="Arial" w:cs="Arial"/>
                <w:sz w:val="22"/>
                <w:szCs w:val="22"/>
              </w:rPr>
              <w:t>18:2n-6</w:t>
            </w:r>
          </w:p>
        </w:tc>
        <w:tc>
          <w:tcPr>
            <w:tcW w:w="4135" w:type="dxa"/>
            <w:tcBorders>
              <w:top w:val="nil"/>
              <w:bottom w:val="nil"/>
            </w:tcBorders>
            <w:vAlign w:val="center"/>
          </w:tcPr>
          <w:p w:rsidR="00F65490" w:rsidRPr="00AA6FDF" w:rsidRDefault="00F65490" w:rsidP="00F654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FDF">
              <w:rPr>
                <w:rFonts w:ascii="Arial" w:hAnsi="Arial" w:cs="Arial"/>
                <w:sz w:val="22"/>
                <w:szCs w:val="22"/>
              </w:rPr>
              <w:t>52.52</w:t>
            </w:r>
          </w:p>
        </w:tc>
      </w:tr>
      <w:tr w:rsidR="00AA6FDF" w:rsidRPr="00AA6FDF" w:rsidTr="00AC7A44">
        <w:tc>
          <w:tcPr>
            <w:tcW w:w="4053" w:type="dxa"/>
            <w:tcBorders>
              <w:top w:val="nil"/>
              <w:bottom w:val="nil"/>
            </w:tcBorders>
            <w:vAlign w:val="center"/>
          </w:tcPr>
          <w:p w:rsidR="00F65490" w:rsidRPr="00AA6FDF" w:rsidRDefault="00F65490" w:rsidP="00F65490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AA6FDF">
              <w:rPr>
                <w:rFonts w:ascii="Arial" w:hAnsi="Arial" w:cs="Arial"/>
                <w:sz w:val="22"/>
                <w:szCs w:val="22"/>
              </w:rPr>
              <w:t>18:n-3</w:t>
            </w:r>
          </w:p>
        </w:tc>
        <w:tc>
          <w:tcPr>
            <w:tcW w:w="4135" w:type="dxa"/>
            <w:tcBorders>
              <w:top w:val="nil"/>
              <w:bottom w:val="nil"/>
            </w:tcBorders>
            <w:vAlign w:val="center"/>
          </w:tcPr>
          <w:p w:rsidR="00F65490" w:rsidRPr="00AA6FDF" w:rsidRDefault="00F65490" w:rsidP="00F654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FDF">
              <w:rPr>
                <w:rFonts w:ascii="Arial" w:hAnsi="Arial" w:cs="Arial"/>
                <w:sz w:val="22"/>
                <w:szCs w:val="22"/>
              </w:rPr>
              <w:t>1.40</w:t>
            </w:r>
          </w:p>
        </w:tc>
      </w:tr>
      <w:tr w:rsidR="00AA6FDF" w:rsidRPr="00AA6FDF" w:rsidTr="00AC7A44">
        <w:tc>
          <w:tcPr>
            <w:tcW w:w="4053" w:type="dxa"/>
            <w:tcBorders>
              <w:top w:val="nil"/>
              <w:bottom w:val="nil"/>
            </w:tcBorders>
            <w:vAlign w:val="center"/>
          </w:tcPr>
          <w:p w:rsidR="00F65490" w:rsidRPr="00AA6FDF" w:rsidRDefault="00F65490" w:rsidP="00F65490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AA6FDF">
              <w:rPr>
                <w:rFonts w:ascii="Arial" w:hAnsi="Arial" w:cs="Arial"/>
                <w:sz w:val="22"/>
                <w:szCs w:val="22"/>
              </w:rPr>
              <w:t>20:0</w:t>
            </w:r>
          </w:p>
        </w:tc>
        <w:tc>
          <w:tcPr>
            <w:tcW w:w="4135" w:type="dxa"/>
            <w:tcBorders>
              <w:top w:val="nil"/>
              <w:bottom w:val="nil"/>
            </w:tcBorders>
            <w:vAlign w:val="center"/>
          </w:tcPr>
          <w:p w:rsidR="00F65490" w:rsidRPr="00AA6FDF" w:rsidRDefault="00F65490" w:rsidP="00F654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FDF">
              <w:rPr>
                <w:rFonts w:ascii="Arial" w:hAnsi="Arial" w:cs="Arial"/>
                <w:sz w:val="22"/>
                <w:szCs w:val="22"/>
              </w:rPr>
              <w:t>0.57</w:t>
            </w:r>
          </w:p>
        </w:tc>
      </w:tr>
      <w:tr w:rsidR="00AA6FDF" w:rsidRPr="00AA6FDF" w:rsidTr="00AC7A44">
        <w:tc>
          <w:tcPr>
            <w:tcW w:w="4053" w:type="dxa"/>
            <w:tcBorders>
              <w:top w:val="nil"/>
              <w:bottom w:val="nil"/>
            </w:tcBorders>
            <w:vAlign w:val="center"/>
          </w:tcPr>
          <w:p w:rsidR="00F65490" w:rsidRPr="00AA6FDF" w:rsidRDefault="00F65490" w:rsidP="00F65490">
            <w:pPr>
              <w:jc w:val="lef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AA6FDF">
              <w:rPr>
                <w:rFonts w:ascii="Arial" w:hAnsi="Arial" w:cs="Arial"/>
                <w:sz w:val="22"/>
                <w:szCs w:val="22"/>
              </w:rPr>
              <w:t xml:space="preserve">Total SFA </w:t>
            </w:r>
            <w:r w:rsidRPr="00AA6FDF">
              <w:rPr>
                <w:rFonts w:ascii="Arial" w:hAnsi="Arial" w:cs="Arial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4135" w:type="dxa"/>
            <w:tcBorders>
              <w:top w:val="nil"/>
              <w:bottom w:val="nil"/>
            </w:tcBorders>
            <w:vAlign w:val="center"/>
          </w:tcPr>
          <w:p w:rsidR="00F65490" w:rsidRPr="00AA6FDF" w:rsidRDefault="00F65490" w:rsidP="00F654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FDF">
              <w:rPr>
                <w:rFonts w:ascii="Arial" w:hAnsi="Arial" w:cs="Arial"/>
                <w:sz w:val="22"/>
                <w:szCs w:val="22"/>
              </w:rPr>
              <w:t>15.38</w:t>
            </w:r>
          </w:p>
        </w:tc>
      </w:tr>
      <w:tr w:rsidR="00AA6FDF" w:rsidRPr="00AA6FDF" w:rsidTr="00AC7A44">
        <w:tc>
          <w:tcPr>
            <w:tcW w:w="4053" w:type="dxa"/>
            <w:tcBorders>
              <w:top w:val="nil"/>
              <w:bottom w:val="nil"/>
            </w:tcBorders>
            <w:vAlign w:val="center"/>
          </w:tcPr>
          <w:p w:rsidR="00F65490" w:rsidRPr="00AA6FDF" w:rsidRDefault="00F65490" w:rsidP="00F65490">
            <w:pPr>
              <w:jc w:val="lef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AA6FDF">
              <w:rPr>
                <w:rFonts w:ascii="Arial" w:hAnsi="Arial" w:cs="Arial"/>
                <w:sz w:val="22"/>
                <w:szCs w:val="22"/>
              </w:rPr>
              <w:t xml:space="preserve">Total MUFA </w:t>
            </w:r>
            <w:r w:rsidRPr="00AA6FDF">
              <w:rPr>
                <w:rFonts w:ascii="Arial" w:hAnsi="Arial" w:cs="Arial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4135" w:type="dxa"/>
            <w:tcBorders>
              <w:top w:val="nil"/>
              <w:bottom w:val="nil"/>
            </w:tcBorders>
            <w:vAlign w:val="center"/>
          </w:tcPr>
          <w:p w:rsidR="00F65490" w:rsidRPr="00AA6FDF" w:rsidRDefault="00F65490" w:rsidP="00F654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FDF">
              <w:rPr>
                <w:rFonts w:ascii="Arial" w:hAnsi="Arial" w:cs="Arial"/>
                <w:sz w:val="22"/>
                <w:szCs w:val="22"/>
              </w:rPr>
              <w:t>28.31</w:t>
            </w:r>
          </w:p>
        </w:tc>
      </w:tr>
      <w:tr w:rsidR="00AA6FDF" w:rsidRPr="00AA6FDF" w:rsidTr="00AC7A44">
        <w:tc>
          <w:tcPr>
            <w:tcW w:w="4053" w:type="dxa"/>
            <w:tcBorders>
              <w:top w:val="nil"/>
              <w:bottom w:val="nil"/>
            </w:tcBorders>
            <w:vAlign w:val="center"/>
          </w:tcPr>
          <w:p w:rsidR="00F65490" w:rsidRPr="00AA6FDF" w:rsidRDefault="00F65490" w:rsidP="00F65490">
            <w:pPr>
              <w:jc w:val="lef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AA6FDF">
              <w:rPr>
                <w:rFonts w:ascii="Arial" w:hAnsi="Arial" w:cs="Arial"/>
                <w:sz w:val="22"/>
                <w:szCs w:val="22"/>
              </w:rPr>
              <w:t xml:space="preserve">Total PUFA </w:t>
            </w:r>
            <w:r w:rsidRPr="00AA6FDF">
              <w:rPr>
                <w:rFonts w:ascii="Arial" w:hAnsi="Arial" w:cs="Arial"/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4135" w:type="dxa"/>
            <w:tcBorders>
              <w:top w:val="nil"/>
              <w:bottom w:val="nil"/>
            </w:tcBorders>
            <w:vAlign w:val="center"/>
          </w:tcPr>
          <w:p w:rsidR="00F65490" w:rsidRPr="00AA6FDF" w:rsidRDefault="00F65490" w:rsidP="00F654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FDF">
              <w:rPr>
                <w:rFonts w:ascii="Arial" w:hAnsi="Arial" w:cs="Arial"/>
                <w:sz w:val="22"/>
                <w:szCs w:val="22"/>
              </w:rPr>
              <w:t>53.92</w:t>
            </w:r>
          </w:p>
        </w:tc>
      </w:tr>
      <w:tr w:rsidR="00AA6FDF" w:rsidRPr="00AA6FDF" w:rsidTr="00AC7A44">
        <w:tc>
          <w:tcPr>
            <w:tcW w:w="4053" w:type="dxa"/>
            <w:tcBorders>
              <w:top w:val="nil"/>
              <w:bottom w:val="nil"/>
            </w:tcBorders>
            <w:vAlign w:val="center"/>
          </w:tcPr>
          <w:p w:rsidR="00F65490" w:rsidRPr="00AA6FDF" w:rsidRDefault="00F65490" w:rsidP="00F65490">
            <w:pPr>
              <w:jc w:val="lef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AA6FDF">
              <w:rPr>
                <w:rFonts w:ascii="Arial" w:hAnsi="Arial" w:cs="Arial"/>
                <w:sz w:val="22"/>
                <w:szCs w:val="22"/>
              </w:rPr>
              <w:t xml:space="preserve">UFA:SFA </w:t>
            </w:r>
            <w:r w:rsidRPr="00AA6FDF">
              <w:rPr>
                <w:rFonts w:ascii="Arial" w:hAnsi="Arial" w:cs="Arial"/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4135" w:type="dxa"/>
            <w:tcBorders>
              <w:top w:val="nil"/>
              <w:bottom w:val="nil"/>
            </w:tcBorders>
            <w:vAlign w:val="center"/>
          </w:tcPr>
          <w:p w:rsidR="00F65490" w:rsidRPr="00AA6FDF" w:rsidRDefault="00F65490" w:rsidP="00F654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FDF">
              <w:rPr>
                <w:rFonts w:ascii="Arial" w:hAnsi="Arial" w:cs="Arial"/>
                <w:sz w:val="22"/>
                <w:szCs w:val="22"/>
              </w:rPr>
              <w:t>5.35</w:t>
            </w:r>
          </w:p>
        </w:tc>
      </w:tr>
      <w:tr w:rsidR="00AA6FDF" w:rsidRPr="00AA6FDF" w:rsidTr="00AC7A44">
        <w:tc>
          <w:tcPr>
            <w:tcW w:w="4053" w:type="dxa"/>
            <w:tcBorders>
              <w:top w:val="nil"/>
              <w:bottom w:val="nil"/>
            </w:tcBorders>
            <w:vAlign w:val="center"/>
          </w:tcPr>
          <w:p w:rsidR="00F65490" w:rsidRPr="00AA6FDF" w:rsidRDefault="00F65490" w:rsidP="00F65490">
            <w:pPr>
              <w:jc w:val="lef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AA6FDF">
              <w:rPr>
                <w:rFonts w:ascii="Arial" w:hAnsi="Arial" w:cs="Arial"/>
                <w:sz w:val="22"/>
                <w:szCs w:val="22"/>
              </w:rPr>
              <w:t xml:space="preserve">PUFA:SFA </w:t>
            </w:r>
            <w:r w:rsidRPr="00AA6FDF">
              <w:rPr>
                <w:rFonts w:ascii="Arial" w:hAnsi="Arial" w:cs="Arial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4135" w:type="dxa"/>
            <w:tcBorders>
              <w:top w:val="nil"/>
              <w:bottom w:val="nil"/>
            </w:tcBorders>
            <w:vAlign w:val="center"/>
          </w:tcPr>
          <w:p w:rsidR="00F65490" w:rsidRPr="00AA6FDF" w:rsidRDefault="00F65490" w:rsidP="00F654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FDF">
              <w:rPr>
                <w:rFonts w:ascii="Arial" w:hAnsi="Arial" w:cs="Arial"/>
                <w:sz w:val="22"/>
                <w:szCs w:val="22"/>
              </w:rPr>
              <w:t>3.51</w:t>
            </w:r>
          </w:p>
        </w:tc>
      </w:tr>
      <w:tr w:rsidR="00AA6FDF" w:rsidRPr="00AA6FDF" w:rsidTr="005A14A5">
        <w:tc>
          <w:tcPr>
            <w:tcW w:w="4053" w:type="dxa"/>
            <w:tcBorders>
              <w:top w:val="nil"/>
              <w:bottom w:val="nil"/>
            </w:tcBorders>
            <w:vAlign w:val="center"/>
          </w:tcPr>
          <w:p w:rsidR="00F65490" w:rsidRPr="00AA6FDF" w:rsidRDefault="00F65490" w:rsidP="00F65490">
            <w:pPr>
              <w:jc w:val="lef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AA6FDF">
              <w:rPr>
                <w:rFonts w:ascii="Arial" w:hAnsi="Arial" w:cs="Arial"/>
                <w:sz w:val="22"/>
                <w:szCs w:val="22"/>
              </w:rPr>
              <w:t xml:space="preserve">IV (g/100g) </w:t>
            </w:r>
            <w:r w:rsidRPr="00AA6FDF">
              <w:rPr>
                <w:rFonts w:ascii="Arial" w:hAnsi="Arial" w:cs="Arial"/>
                <w:sz w:val="22"/>
                <w:szCs w:val="22"/>
                <w:vertAlign w:val="superscript"/>
              </w:rPr>
              <w:t>f</w:t>
            </w:r>
          </w:p>
        </w:tc>
        <w:tc>
          <w:tcPr>
            <w:tcW w:w="4135" w:type="dxa"/>
            <w:tcBorders>
              <w:top w:val="nil"/>
              <w:bottom w:val="nil"/>
            </w:tcBorders>
            <w:vAlign w:val="center"/>
          </w:tcPr>
          <w:p w:rsidR="00F65490" w:rsidRPr="00AA6FDF" w:rsidRDefault="00F65490" w:rsidP="00F654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FDF">
              <w:rPr>
                <w:rFonts w:ascii="Arial" w:hAnsi="Arial" w:cs="Arial"/>
                <w:sz w:val="22"/>
                <w:szCs w:val="22"/>
              </w:rPr>
              <w:t>118.23</w:t>
            </w:r>
          </w:p>
        </w:tc>
      </w:tr>
      <w:tr w:rsidR="00AA6FDF" w:rsidRPr="00AA6FDF" w:rsidTr="00AC7A44">
        <w:tc>
          <w:tcPr>
            <w:tcW w:w="4053" w:type="dxa"/>
            <w:tcBorders>
              <w:top w:val="nil"/>
              <w:bottom w:val="single" w:sz="12" w:space="0" w:color="auto"/>
            </w:tcBorders>
            <w:vAlign w:val="center"/>
          </w:tcPr>
          <w:p w:rsidR="00F65490" w:rsidRPr="00AA6FDF" w:rsidRDefault="00F65490" w:rsidP="00F65490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AA6FDF">
              <w:rPr>
                <w:rFonts w:ascii="Arial" w:hAnsi="Arial" w:cs="Arial"/>
                <w:sz w:val="22"/>
                <w:szCs w:val="22"/>
              </w:rPr>
              <w:t>TBARS (</w:t>
            </w:r>
            <w:r w:rsidRPr="00AA6FDF">
              <w:rPr>
                <w:rFonts w:ascii="Arial" w:hAnsi="Arial" w:cs="Arial"/>
              </w:rPr>
              <w:t xml:space="preserve">ng </w:t>
            </w:r>
            <w:r w:rsidRPr="00AA6FDF">
              <w:rPr>
                <w:rFonts w:ascii="Arial" w:hAnsi="Arial" w:cs="Arial"/>
                <w:sz w:val="22"/>
                <w:szCs w:val="22"/>
              </w:rPr>
              <w:t>MDA Eq/mg oil)</w:t>
            </w:r>
          </w:p>
        </w:tc>
        <w:tc>
          <w:tcPr>
            <w:tcW w:w="4135" w:type="dxa"/>
            <w:tcBorders>
              <w:top w:val="nil"/>
              <w:bottom w:val="single" w:sz="12" w:space="0" w:color="auto"/>
            </w:tcBorders>
            <w:vAlign w:val="center"/>
          </w:tcPr>
          <w:p w:rsidR="00F65490" w:rsidRPr="00AA6FDF" w:rsidRDefault="00F65490" w:rsidP="00F654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FDF">
              <w:rPr>
                <w:rFonts w:ascii="Arial" w:hAnsi="Arial" w:cs="Arial" w:hint="eastAsia"/>
                <w:sz w:val="22"/>
                <w:szCs w:val="22"/>
              </w:rPr>
              <w:t>2</w:t>
            </w:r>
            <w:r w:rsidRPr="00AA6FDF">
              <w:rPr>
                <w:rFonts w:ascii="Arial" w:hAnsi="Arial" w:cs="Arial"/>
                <w:sz w:val="22"/>
                <w:szCs w:val="22"/>
              </w:rPr>
              <w:t>.0</w:t>
            </w:r>
          </w:p>
        </w:tc>
      </w:tr>
    </w:tbl>
    <w:p w:rsidR="003F7908" w:rsidRPr="00AA6FDF" w:rsidRDefault="003F7908" w:rsidP="007778F8">
      <w:pPr>
        <w:spacing w:line="480" w:lineRule="auto"/>
        <w:rPr>
          <w:rFonts w:ascii="Arial" w:hAnsi="Arial" w:cs="Arial"/>
          <w:sz w:val="22"/>
          <w:szCs w:val="22"/>
        </w:rPr>
      </w:pPr>
      <w:r w:rsidRPr="00AA6FDF">
        <w:rPr>
          <w:rFonts w:ascii="Arial" w:hAnsi="Arial" w:cs="Arial"/>
          <w:sz w:val="22"/>
          <w:szCs w:val="22"/>
        </w:rPr>
        <w:t>EE</w:t>
      </w:r>
      <w:r w:rsidR="006C3343" w:rsidRPr="00AA6FDF">
        <w:rPr>
          <w:rFonts w:ascii="Arial" w:hAnsi="Arial" w:cs="Arial"/>
          <w:sz w:val="22"/>
          <w:szCs w:val="22"/>
        </w:rPr>
        <w:t xml:space="preserve">, </w:t>
      </w:r>
      <w:r w:rsidRPr="00AA6FDF">
        <w:rPr>
          <w:rFonts w:ascii="Arial" w:hAnsi="Arial" w:cs="Arial"/>
          <w:sz w:val="22"/>
          <w:szCs w:val="22"/>
        </w:rPr>
        <w:t>ether extract; SFA</w:t>
      </w:r>
      <w:r w:rsidR="006C3343" w:rsidRPr="00AA6FDF">
        <w:rPr>
          <w:rFonts w:ascii="Arial" w:hAnsi="Arial" w:cs="Arial"/>
          <w:sz w:val="22"/>
          <w:szCs w:val="22"/>
        </w:rPr>
        <w:t xml:space="preserve">, </w:t>
      </w:r>
      <w:r w:rsidRPr="00AA6FDF">
        <w:rPr>
          <w:rFonts w:ascii="Arial" w:hAnsi="Arial" w:cs="Arial"/>
          <w:sz w:val="22"/>
          <w:szCs w:val="22"/>
        </w:rPr>
        <w:t>saturated fatty acid; MUFA</w:t>
      </w:r>
      <w:r w:rsidR="006C3343" w:rsidRPr="00AA6FDF">
        <w:rPr>
          <w:rFonts w:ascii="Arial" w:hAnsi="Arial" w:cs="Arial" w:hint="eastAsia"/>
          <w:sz w:val="22"/>
          <w:szCs w:val="22"/>
        </w:rPr>
        <w:t>,</w:t>
      </w:r>
      <w:r w:rsidR="006C3343" w:rsidRPr="00AA6FDF">
        <w:rPr>
          <w:rFonts w:ascii="Arial" w:hAnsi="Arial" w:cs="Arial"/>
          <w:sz w:val="22"/>
          <w:szCs w:val="22"/>
        </w:rPr>
        <w:t xml:space="preserve"> </w:t>
      </w:r>
      <w:r w:rsidRPr="00AA6FDF">
        <w:rPr>
          <w:rFonts w:ascii="Arial" w:hAnsi="Arial" w:cs="Arial"/>
          <w:sz w:val="22"/>
          <w:szCs w:val="22"/>
        </w:rPr>
        <w:t>monounsaturated fatty acid; PUFA</w:t>
      </w:r>
      <w:r w:rsidR="006C3343" w:rsidRPr="00AA6FDF">
        <w:rPr>
          <w:rFonts w:ascii="Arial" w:hAnsi="Arial" w:cs="Arial"/>
          <w:sz w:val="22"/>
          <w:szCs w:val="22"/>
        </w:rPr>
        <w:t xml:space="preserve">, </w:t>
      </w:r>
      <w:r w:rsidRPr="00AA6FDF">
        <w:rPr>
          <w:rFonts w:ascii="Arial" w:hAnsi="Arial" w:cs="Arial"/>
          <w:sz w:val="22"/>
          <w:szCs w:val="22"/>
        </w:rPr>
        <w:t>polyunsaturated fatty acid; UFA</w:t>
      </w:r>
      <w:r w:rsidR="006C3343" w:rsidRPr="00AA6FDF">
        <w:rPr>
          <w:rFonts w:ascii="Arial" w:hAnsi="Arial" w:cs="Arial" w:hint="eastAsia"/>
          <w:sz w:val="22"/>
          <w:szCs w:val="22"/>
        </w:rPr>
        <w:t>,</w:t>
      </w:r>
      <w:r w:rsidR="006C3343" w:rsidRPr="00AA6FDF">
        <w:rPr>
          <w:rFonts w:ascii="Arial" w:hAnsi="Arial" w:cs="Arial"/>
          <w:sz w:val="22"/>
          <w:szCs w:val="22"/>
        </w:rPr>
        <w:t xml:space="preserve"> </w:t>
      </w:r>
      <w:r w:rsidRPr="00AA6FDF">
        <w:rPr>
          <w:rFonts w:ascii="Arial" w:hAnsi="Arial" w:cs="Arial"/>
          <w:sz w:val="22"/>
          <w:szCs w:val="22"/>
        </w:rPr>
        <w:t>unsaturated fatty acid; IV</w:t>
      </w:r>
      <w:r w:rsidR="006C3343" w:rsidRPr="00AA6FDF">
        <w:rPr>
          <w:rFonts w:ascii="Arial" w:hAnsi="Arial" w:cs="Arial" w:hint="eastAsia"/>
          <w:sz w:val="22"/>
          <w:szCs w:val="22"/>
        </w:rPr>
        <w:t>,</w:t>
      </w:r>
      <w:r w:rsidR="006C3343" w:rsidRPr="00AA6FDF">
        <w:rPr>
          <w:rFonts w:ascii="Arial" w:hAnsi="Arial" w:cs="Arial"/>
          <w:sz w:val="22"/>
          <w:szCs w:val="22"/>
        </w:rPr>
        <w:t xml:space="preserve"> </w:t>
      </w:r>
      <w:r w:rsidRPr="00AA6FDF">
        <w:rPr>
          <w:rFonts w:ascii="Arial" w:hAnsi="Arial" w:cs="Arial"/>
          <w:sz w:val="22"/>
          <w:szCs w:val="22"/>
        </w:rPr>
        <w:t>iodine value; TBARS</w:t>
      </w:r>
      <w:r w:rsidR="006C3343" w:rsidRPr="00AA6FDF">
        <w:rPr>
          <w:rFonts w:ascii="Arial" w:hAnsi="Arial" w:cs="Arial" w:hint="eastAsia"/>
          <w:sz w:val="22"/>
          <w:szCs w:val="22"/>
        </w:rPr>
        <w:t>,</w:t>
      </w:r>
      <w:r w:rsidR="006C3343" w:rsidRPr="00AA6FDF">
        <w:rPr>
          <w:rFonts w:ascii="Arial" w:hAnsi="Arial" w:cs="Arial"/>
          <w:sz w:val="22"/>
          <w:szCs w:val="22"/>
        </w:rPr>
        <w:t xml:space="preserve"> </w:t>
      </w:r>
      <w:r w:rsidRPr="006166FD">
        <w:rPr>
          <w:rFonts w:ascii="Arial" w:hAnsi="Arial" w:cs="Arial"/>
          <w:sz w:val="22"/>
          <w:szCs w:val="22"/>
        </w:rPr>
        <w:lastRenderedPageBreak/>
        <w:t>thiobarbituric acid reactive substances</w:t>
      </w:r>
      <w:r w:rsidR="006166FD" w:rsidRPr="006166FD">
        <w:rPr>
          <w:rFonts w:ascii="Arial" w:hAnsi="Arial" w:cs="Arial"/>
          <w:sz w:val="22"/>
          <w:szCs w:val="22"/>
        </w:rPr>
        <w:t xml:space="preserve">; </w:t>
      </w:r>
      <w:r w:rsidR="006166FD" w:rsidRPr="006166FD">
        <w:rPr>
          <w:rFonts w:ascii="Arial" w:hAnsi="Arial" w:cs="Arial"/>
          <w:sz w:val="22"/>
          <w:szCs w:val="22"/>
        </w:rPr>
        <w:t>MDA, malondialdehyde</w:t>
      </w:r>
      <w:r w:rsidR="006C3343" w:rsidRPr="006166FD">
        <w:rPr>
          <w:rFonts w:ascii="Arial" w:hAnsi="Arial" w:cs="Arial" w:hint="eastAsia"/>
          <w:sz w:val="22"/>
          <w:szCs w:val="22"/>
        </w:rPr>
        <w:t>.</w:t>
      </w:r>
      <w:r w:rsidR="006C3343" w:rsidRPr="006166FD">
        <w:rPr>
          <w:rFonts w:ascii="Arial" w:hAnsi="Arial" w:cs="Arial"/>
          <w:sz w:val="22"/>
          <w:szCs w:val="22"/>
        </w:rPr>
        <w:t xml:space="preserve"> </w:t>
      </w:r>
      <w:bookmarkStart w:id="3" w:name="_GoBack"/>
      <w:bookmarkEnd w:id="3"/>
    </w:p>
    <w:p w:rsidR="007778F8" w:rsidRPr="00AA6FDF" w:rsidRDefault="007778F8" w:rsidP="007778F8">
      <w:pPr>
        <w:spacing w:line="480" w:lineRule="auto"/>
        <w:rPr>
          <w:rFonts w:ascii="Arial" w:hAnsi="Arial" w:cs="Arial"/>
          <w:sz w:val="22"/>
          <w:szCs w:val="22"/>
        </w:rPr>
      </w:pPr>
      <w:r w:rsidRPr="00AA6FDF">
        <w:rPr>
          <w:rFonts w:ascii="Arial" w:hAnsi="Arial" w:cs="Arial"/>
          <w:sz w:val="22"/>
          <w:szCs w:val="22"/>
          <w:vertAlign w:val="superscript"/>
        </w:rPr>
        <w:t xml:space="preserve">a </w:t>
      </w:r>
      <w:r w:rsidRPr="00AA6FDF">
        <w:rPr>
          <w:rFonts w:ascii="Arial" w:hAnsi="Arial" w:cs="Arial"/>
          <w:sz w:val="22"/>
          <w:szCs w:val="22"/>
        </w:rPr>
        <w:t>Total SFA=([C8:0] + [C10:0] + [C12:0] + [C14:0] + [C16:0] + [C17:0] + [C18:0] + [C20:0] + [C22:0]</w:t>
      </w:r>
      <w:r w:rsidR="0084090D" w:rsidRPr="00AA6FDF">
        <w:rPr>
          <w:rFonts w:ascii="Arial" w:hAnsi="Arial" w:cs="Arial"/>
          <w:sz w:val="22"/>
          <w:szCs w:val="22"/>
        </w:rPr>
        <w:t xml:space="preserve"> </w:t>
      </w:r>
      <w:r w:rsidRPr="00AA6FDF">
        <w:rPr>
          <w:rFonts w:ascii="Arial" w:hAnsi="Arial" w:cs="Arial"/>
          <w:sz w:val="22"/>
          <w:szCs w:val="22"/>
        </w:rPr>
        <w:t>+ [C24:0]); brackets indicate concentration.</w:t>
      </w:r>
    </w:p>
    <w:p w:rsidR="007778F8" w:rsidRPr="00AA6FDF" w:rsidRDefault="007778F8" w:rsidP="007778F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AA6FDF">
        <w:rPr>
          <w:rFonts w:ascii="Arial" w:hAnsi="Arial" w:cs="Arial"/>
          <w:sz w:val="22"/>
          <w:szCs w:val="22"/>
          <w:vertAlign w:val="superscript"/>
        </w:rPr>
        <w:t xml:space="preserve">b </w:t>
      </w:r>
      <w:r w:rsidRPr="00AA6FDF">
        <w:rPr>
          <w:rFonts w:ascii="Arial" w:hAnsi="Arial" w:cs="Arial"/>
          <w:sz w:val="22"/>
          <w:szCs w:val="22"/>
        </w:rPr>
        <w:t>Total MUFA=([C14:1] + [C16:1] + [C18:1] + [C18:1n-7] + [C20:1] + [C24:1]); brackets indicate concentration.</w:t>
      </w:r>
    </w:p>
    <w:p w:rsidR="007778F8" w:rsidRPr="00AA6FDF" w:rsidRDefault="007778F8" w:rsidP="007778F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AA6FDF">
        <w:rPr>
          <w:rFonts w:ascii="Arial" w:hAnsi="Arial" w:cs="Arial"/>
          <w:sz w:val="22"/>
          <w:szCs w:val="22"/>
          <w:vertAlign w:val="superscript"/>
        </w:rPr>
        <w:t xml:space="preserve">c </w:t>
      </w:r>
      <w:r w:rsidRPr="00AA6FDF">
        <w:rPr>
          <w:rFonts w:ascii="Arial" w:hAnsi="Arial" w:cs="Arial"/>
          <w:sz w:val="22"/>
          <w:szCs w:val="22"/>
        </w:rPr>
        <w:t>Total PUFA=([C18:2n-6] + [C18:3n-3] + [C18:n-6] + [C20:2] + [C20:4n-6]); brackets indicate concentration.</w:t>
      </w:r>
    </w:p>
    <w:p w:rsidR="007778F8" w:rsidRPr="00AA6FDF" w:rsidRDefault="007778F8" w:rsidP="007778F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AA6FDF">
        <w:rPr>
          <w:rFonts w:ascii="Arial" w:hAnsi="Arial" w:cs="Arial"/>
          <w:sz w:val="22"/>
          <w:szCs w:val="22"/>
          <w:vertAlign w:val="superscript"/>
        </w:rPr>
        <w:t xml:space="preserve">d </w:t>
      </w:r>
      <w:r w:rsidRPr="00AA6FDF">
        <w:rPr>
          <w:rFonts w:ascii="Arial" w:hAnsi="Arial" w:cs="Arial"/>
          <w:sz w:val="22"/>
          <w:szCs w:val="22"/>
        </w:rPr>
        <w:t xml:space="preserve">UFA: SFA ratio=[total MUFA + total PUFA]/ total SFA </w:t>
      </w:r>
    </w:p>
    <w:p w:rsidR="007778F8" w:rsidRPr="00AA6FDF" w:rsidRDefault="007778F8" w:rsidP="007778F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AA6FDF">
        <w:rPr>
          <w:rFonts w:ascii="Arial" w:hAnsi="Arial" w:cs="Arial"/>
          <w:sz w:val="22"/>
          <w:szCs w:val="22"/>
          <w:vertAlign w:val="superscript"/>
        </w:rPr>
        <w:t xml:space="preserve">e </w:t>
      </w:r>
      <w:r w:rsidRPr="00AA6FDF">
        <w:rPr>
          <w:rFonts w:ascii="Arial" w:hAnsi="Arial" w:cs="Arial"/>
          <w:sz w:val="22"/>
          <w:szCs w:val="22"/>
        </w:rPr>
        <w:t>PUFA:SFA ratio=total PUFA/ total SFA</w:t>
      </w:r>
    </w:p>
    <w:p w:rsidR="006C3343" w:rsidRPr="00AA6FDF" w:rsidRDefault="007778F8" w:rsidP="006C3343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AA6FDF">
        <w:rPr>
          <w:rFonts w:ascii="Arial" w:hAnsi="Arial" w:cs="Arial"/>
          <w:sz w:val="22"/>
          <w:szCs w:val="22"/>
          <w:vertAlign w:val="superscript"/>
        </w:rPr>
        <w:t xml:space="preserve">f </w:t>
      </w:r>
      <w:r w:rsidRPr="00AA6FDF">
        <w:rPr>
          <w:rFonts w:ascii="Arial" w:hAnsi="Arial" w:cs="Arial"/>
          <w:sz w:val="22"/>
          <w:szCs w:val="22"/>
        </w:rPr>
        <w:t>Calculated as iodine value=[C16:1]×0.95+[C18:1] ×0.86+[C18:2] ×1.732+[C18:3] ×2.616+[C20:1] ×0.785+[C22:1] ×0.723; brackets indicate concentration.</w:t>
      </w:r>
    </w:p>
    <w:p w:rsidR="007778F8" w:rsidRPr="00AA6FDF" w:rsidRDefault="007778F8" w:rsidP="006C3343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AA6FDF">
        <w:rPr>
          <w:rFonts w:ascii="Arial" w:hAnsi="Arial" w:cs="Arial"/>
        </w:rPr>
        <w:br w:type="page"/>
      </w:r>
      <w:r w:rsidRPr="00AA6FDF">
        <w:rPr>
          <w:rFonts w:ascii="Arial" w:hAnsi="Arial" w:cs="Arial"/>
          <w:b/>
          <w:sz w:val="22"/>
        </w:rPr>
        <w:lastRenderedPageBreak/>
        <w:t xml:space="preserve">Supplementary Table S2 </w:t>
      </w:r>
      <w:bookmarkStart w:id="4" w:name="_Hlk525307130"/>
      <w:r w:rsidR="0084090D" w:rsidRPr="00AA6FDF">
        <w:rPr>
          <w:rFonts w:ascii="Arial" w:hAnsi="Arial" w:cs="Arial"/>
          <w:sz w:val="22"/>
          <w:szCs w:val="22"/>
        </w:rPr>
        <w:t xml:space="preserve">Composition and nutrient levels </w:t>
      </w:r>
      <w:r w:rsidR="0084090D" w:rsidRPr="00AA6FDF">
        <w:rPr>
          <w:rFonts w:ascii="Arial" w:hAnsi="Arial" w:cs="Arial" w:hint="eastAsia"/>
          <w:sz w:val="22"/>
          <w:szCs w:val="22"/>
        </w:rPr>
        <w:t>of</w:t>
      </w:r>
      <w:bookmarkEnd w:id="4"/>
      <w:r w:rsidRPr="00AA6FDF">
        <w:rPr>
          <w:rFonts w:ascii="Arial" w:hAnsi="Arial" w:cs="Arial"/>
          <w:sz w:val="22"/>
          <w:szCs w:val="22"/>
        </w:rPr>
        <w:t xml:space="preserve"> experimental diets fed </w:t>
      </w:r>
      <w:bookmarkStart w:id="5" w:name="_Hlk527052337"/>
      <w:r w:rsidRPr="00AA6FDF">
        <w:rPr>
          <w:rFonts w:ascii="Arial" w:hAnsi="Arial" w:cs="Arial"/>
          <w:sz w:val="22"/>
          <w:szCs w:val="22"/>
        </w:rPr>
        <w:t>gestating and lactating</w:t>
      </w:r>
      <w:bookmarkEnd w:id="5"/>
      <w:r w:rsidRPr="00AA6FDF">
        <w:rPr>
          <w:rFonts w:ascii="Arial" w:hAnsi="Arial" w:cs="Arial"/>
          <w:sz w:val="22"/>
          <w:szCs w:val="22"/>
        </w:rPr>
        <w:t xml:space="preserve"> sows </w:t>
      </w:r>
      <w:r w:rsidRPr="00AA6FDF">
        <w:rPr>
          <w:rFonts w:ascii="Arial" w:hAnsi="Arial" w:cs="Arial"/>
          <w:sz w:val="22"/>
        </w:rPr>
        <w:t>(as-fed basis)</w:t>
      </w:r>
      <w:r w:rsidR="00F65490" w:rsidRPr="00AA6FDF">
        <w:rPr>
          <w:rFonts w:ascii="Arial" w:hAnsi="Arial" w:cs="Arial"/>
          <w:sz w:val="22"/>
        </w:rPr>
        <w:t>.</w:t>
      </w:r>
    </w:p>
    <w:tbl>
      <w:tblPr>
        <w:tblW w:w="11097" w:type="dxa"/>
        <w:jc w:val="center"/>
        <w:tblLayout w:type="fixed"/>
        <w:tblLook w:val="0000" w:firstRow="0" w:lastRow="0" w:firstColumn="0" w:lastColumn="0" w:noHBand="0" w:noVBand="0"/>
      </w:tblPr>
      <w:tblGrid>
        <w:gridCol w:w="3301"/>
        <w:gridCol w:w="992"/>
        <w:gridCol w:w="993"/>
        <w:gridCol w:w="992"/>
        <w:gridCol w:w="850"/>
        <w:gridCol w:w="1134"/>
        <w:gridCol w:w="993"/>
        <w:gridCol w:w="850"/>
        <w:gridCol w:w="992"/>
      </w:tblGrid>
      <w:tr w:rsidR="00AA6FDF" w:rsidRPr="00AA6FDF" w:rsidTr="00BA03F4">
        <w:trPr>
          <w:trHeight w:val="413"/>
          <w:jc w:val="center"/>
        </w:trPr>
        <w:tc>
          <w:tcPr>
            <w:tcW w:w="3301" w:type="dxa"/>
            <w:vMerge w:val="restart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7778F8" w:rsidRPr="00AA6FDF" w:rsidRDefault="007778F8" w:rsidP="00BA03F4">
            <w:pPr>
              <w:widowControl/>
              <w:tabs>
                <w:tab w:val="left" w:pos="1707"/>
              </w:tabs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Item</w:t>
            </w:r>
          </w:p>
        </w:tc>
        <w:tc>
          <w:tcPr>
            <w:tcW w:w="382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778F8" w:rsidRPr="00AA6FDF" w:rsidRDefault="007778F8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Gestation</w:t>
            </w: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778F8" w:rsidRPr="00AA6FDF" w:rsidRDefault="007778F8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Lactation</w:t>
            </w:r>
          </w:p>
        </w:tc>
      </w:tr>
      <w:tr w:rsidR="00AA6FDF" w:rsidRPr="00AA6FDF" w:rsidTr="00BA03F4">
        <w:trPr>
          <w:trHeight w:val="532"/>
          <w:jc w:val="center"/>
        </w:trPr>
        <w:tc>
          <w:tcPr>
            <w:tcW w:w="3301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BA03F4" w:rsidRPr="00AA6FDF" w:rsidRDefault="00BA03F4" w:rsidP="00BA03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No</w:t>
            </w:r>
            <w:r w:rsidRPr="00AA6FDF"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 </w:t>
            </w: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DDGS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 xml:space="preserve">DDGS 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No</w:t>
            </w:r>
            <w:r w:rsidRPr="00AA6FDF"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 </w:t>
            </w: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DDGS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 xml:space="preserve">DDGS </w:t>
            </w:r>
          </w:p>
        </w:tc>
      </w:tr>
      <w:tr w:rsidR="00AA6FDF" w:rsidRPr="00AA6FDF" w:rsidTr="00AC7A44">
        <w:trPr>
          <w:trHeight w:val="555"/>
          <w:jc w:val="center"/>
        </w:trPr>
        <w:tc>
          <w:tcPr>
            <w:tcW w:w="3301" w:type="dxa"/>
            <w:vMerge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A03F4" w:rsidRPr="00AA6FDF" w:rsidRDefault="00BA03F4" w:rsidP="00BA03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ind w:rightChars="20" w:right="42"/>
              <w:jc w:val="center"/>
              <w:rPr>
                <w:rFonts w:ascii="Arial" w:hAnsi="Arial" w:cs="Arial"/>
                <w:kern w:val="0"/>
                <w:sz w:val="22"/>
                <w:szCs w:val="22"/>
                <w:vertAlign w:val="superscript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No LC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LC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No LC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LC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No LC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LC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No LC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LC</w:t>
            </w:r>
          </w:p>
        </w:tc>
      </w:tr>
      <w:tr w:rsidR="00AA6FDF" w:rsidRPr="00AA6FDF" w:rsidTr="00AC7A44">
        <w:trPr>
          <w:trHeight w:val="209"/>
          <w:jc w:val="center"/>
        </w:trPr>
        <w:tc>
          <w:tcPr>
            <w:tcW w:w="330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Ingredient (g/kg)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AA6FDF" w:rsidRPr="00AA6FDF" w:rsidTr="00AC7A44">
        <w:trPr>
          <w:trHeight w:val="300"/>
          <w:jc w:val="center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Corn grain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624.0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624.0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541.5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541.5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635.0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635.0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497.5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497.5</w:t>
            </w:r>
          </w:p>
        </w:tc>
      </w:tr>
      <w:tr w:rsidR="00AA6FDF" w:rsidRPr="00AA6FDF" w:rsidTr="00AC7A44">
        <w:trPr>
          <w:trHeight w:val="247"/>
          <w:jc w:val="center"/>
        </w:trPr>
        <w:tc>
          <w:tcPr>
            <w:tcW w:w="33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Soybean meal (430.4 g CP/kg)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160.0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160.0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—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—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278.0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278.0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—</w:t>
            </w:r>
          </w:p>
        </w:tc>
      </w:tr>
      <w:tr w:rsidR="00AA6FDF" w:rsidRPr="00AA6FDF" w:rsidTr="00AC7A44">
        <w:trPr>
          <w:trHeight w:val="137"/>
          <w:jc w:val="center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Wheat bran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180.0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180.0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170.0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170.0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—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—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—</w:t>
            </w:r>
          </w:p>
        </w:tc>
      </w:tr>
      <w:tr w:rsidR="00AA6FDF" w:rsidRPr="00AA6FDF" w:rsidTr="00AC7A44">
        <w:trPr>
          <w:trHeight w:val="325"/>
          <w:jc w:val="center"/>
        </w:trPr>
        <w:tc>
          <w:tcPr>
            <w:tcW w:w="33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Maize DDGS (295.7 g CP/kg)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—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250.0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250.0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—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—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400.0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400.0</w:t>
            </w:r>
          </w:p>
        </w:tc>
      </w:tr>
      <w:tr w:rsidR="00AA6FDF" w:rsidRPr="00AA6FDF" w:rsidTr="00AC7A44">
        <w:trPr>
          <w:trHeight w:val="272"/>
          <w:jc w:val="center"/>
        </w:trPr>
        <w:tc>
          <w:tcPr>
            <w:tcW w:w="33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Corn gluten meal (635.0 g CP/kg)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—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—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—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25.0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25.0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35.0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35.0</w:t>
            </w:r>
          </w:p>
        </w:tc>
      </w:tr>
      <w:tr w:rsidR="00AA6FDF" w:rsidRPr="00AA6FDF" w:rsidTr="00AC7A44">
        <w:trPr>
          <w:trHeight w:val="149"/>
          <w:jc w:val="center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Soybean oil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—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—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—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20.0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20.0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20.0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20.0</w:t>
            </w:r>
          </w:p>
        </w:tc>
      </w:tr>
      <w:tr w:rsidR="00AA6FDF" w:rsidRPr="00AA6FDF" w:rsidTr="00AC7A44">
        <w:trPr>
          <w:trHeight w:val="195"/>
          <w:jc w:val="center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L-Lysine.HCl (980.0 g/kg)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—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3.5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3.5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0.5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7.0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7.0</w:t>
            </w:r>
          </w:p>
        </w:tc>
      </w:tr>
      <w:tr w:rsidR="00AA6FDF" w:rsidRPr="00AA6FDF" w:rsidTr="00AC7A44">
        <w:trPr>
          <w:trHeight w:val="99"/>
          <w:jc w:val="center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L-Tryptophan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—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—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—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—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—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0.5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0.5</w:t>
            </w:r>
          </w:p>
        </w:tc>
      </w:tr>
      <w:tr w:rsidR="00AA6FDF" w:rsidRPr="00AA6FDF" w:rsidTr="00AC7A44">
        <w:trPr>
          <w:trHeight w:val="145"/>
          <w:jc w:val="center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Limestone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10.0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10.0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11.0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11.0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9.3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9.3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12.0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12.0</w:t>
            </w:r>
          </w:p>
        </w:tc>
      </w:tr>
      <w:tr w:rsidR="00AA6FDF" w:rsidRPr="00AA6FDF" w:rsidTr="00AC7A44">
        <w:trPr>
          <w:trHeight w:val="319"/>
          <w:jc w:val="center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Calcium phosphate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11.0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9.0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9.0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17.2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17.2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13.0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13.0</w:t>
            </w:r>
          </w:p>
        </w:tc>
      </w:tr>
      <w:tr w:rsidR="00AA6FDF" w:rsidRPr="00AA6FDF" w:rsidTr="00AC7A44">
        <w:trPr>
          <w:trHeight w:val="300"/>
          <w:jc w:val="center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Salt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5.0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5.0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5.0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5.0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5.0</w:t>
            </w:r>
          </w:p>
        </w:tc>
      </w:tr>
      <w:tr w:rsidR="00AA6FDF" w:rsidRPr="00AA6FDF" w:rsidTr="00AC7A44">
        <w:trPr>
          <w:trHeight w:val="129"/>
          <w:jc w:val="center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Vitamin and mineral premix</w:t>
            </w:r>
            <w:r w:rsidR="00F65C6C" w:rsidRPr="00AA6FDF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  <w:r w:rsidR="006F4F13" w:rsidRPr="00AA6FDF">
              <w:rPr>
                <w:rFonts w:ascii="Arial" w:hAnsi="Arial" w:cs="Arial" w:hint="eastAsia"/>
                <w:kern w:val="0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10.0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10.0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10.0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10.0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10.0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10.0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10.0</w:t>
            </w:r>
          </w:p>
        </w:tc>
      </w:tr>
      <w:tr w:rsidR="00AA6FDF" w:rsidRPr="00AA6FDF" w:rsidTr="00AC7A44">
        <w:trPr>
          <w:trHeight w:val="175"/>
          <w:jc w:val="center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L- carnitine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—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0.1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—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—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0.2</w:t>
            </w:r>
          </w:p>
        </w:tc>
      </w:tr>
      <w:tr w:rsidR="00AA6FDF" w:rsidRPr="00AA6FDF" w:rsidTr="00AC7A44">
        <w:trPr>
          <w:trHeight w:val="221"/>
          <w:jc w:val="center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Chemical composition (g/kg)</w:t>
            </w:r>
            <w:r w:rsidR="00F65C6C" w:rsidRPr="00AA6FDF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  <w:r w:rsidR="006F4F13" w:rsidRPr="00AA6FDF">
              <w:rPr>
                <w:rFonts w:ascii="Arial" w:hAnsi="Arial" w:cs="Arial" w:hint="eastAsia"/>
                <w:kern w:val="0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AA6FDF" w:rsidRPr="00AA6FDF" w:rsidTr="00AC7A44">
        <w:trPr>
          <w:trHeight w:val="280"/>
          <w:jc w:val="center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Crude protein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145.7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145.7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145.4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145.4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185.4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185.4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184.5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184.5</w:t>
            </w:r>
          </w:p>
        </w:tc>
      </w:tr>
      <w:tr w:rsidR="00AA6FDF" w:rsidRPr="00AA6FDF" w:rsidTr="00AC7A44">
        <w:trPr>
          <w:trHeight w:val="285"/>
          <w:jc w:val="center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Metabolizable energy (MJ/kg)</w:t>
            </w:r>
            <w:r w:rsidR="00F65C6C" w:rsidRPr="00AA6FDF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  <w:r w:rsidR="006F4F13" w:rsidRPr="00AA6FDF">
              <w:rPr>
                <w:rFonts w:ascii="Arial" w:hAnsi="Arial" w:cs="Arial" w:hint="eastAsia"/>
                <w:kern w:val="0"/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12.2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12.2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12.2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12.2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13.0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13.0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13.0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13.0</w:t>
            </w:r>
          </w:p>
        </w:tc>
      </w:tr>
      <w:tr w:rsidR="00AA6FDF" w:rsidRPr="00AA6FDF" w:rsidTr="00AC7A44">
        <w:trPr>
          <w:trHeight w:val="300"/>
          <w:jc w:val="center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Crude fat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31.9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31.9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50.7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50.7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48.5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48.5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79.1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79.1</w:t>
            </w:r>
          </w:p>
        </w:tc>
      </w:tr>
      <w:tr w:rsidR="00AA6FDF" w:rsidRPr="00AA6FDF" w:rsidTr="00AC7A44">
        <w:trPr>
          <w:trHeight w:val="300"/>
          <w:jc w:val="center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bookmarkStart w:id="6" w:name="_Hlk454958517"/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Neutral detergent fibre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169.5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169.5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203.0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203.0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123.1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123.1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178.7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178.7</w:t>
            </w:r>
          </w:p>
        </w:tc>
      </w:tr>
      <w:tr w:rsidR="00AA6FDF" w:rsidRPr="00AA6FDF" w:rsidTr="00AC7A44">
        <w:trPr>
          <w:trHeight w:val="300"/>
          <w:jc w:val="center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Acid detergent fibre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55.1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55.1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66.9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66.9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45.3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45.3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64.4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64.4</w:t>
            </w:r>
          </w:p>
        </w:tc>
      </w:tr>
      <w:bookmarkEnd w:id="6"/>
      <w:tr w:rsidR="00AA6FDF" w:rsidRPr="00AA6FDF" w:rsidTr="00AC7A44">
        <w:trPr>
          <w:trHeight w:val="300"/>
          <w:jc w:val="center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Calcium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6.9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6.9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7.0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7.0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8.2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8.2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8.2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8.2</w:t>
            </w:r>
          </w:p>
        </w:tc>
      </w:tr>
      <w:tr w:rsidR="00AA6FDF" w:rsidRPr="00AA6FDF" w:rsidTr="00AC7A44">
        <w:trPr>
          <w:trHeight w:val="222"/>
          <w:jc w:val="center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bookmarkStart w:id="7" w:name="RANGE!A27"/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Total phosphorus</w:t>
            </w:r>
            <w:bookmarkEnd w:id="7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6.2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6.2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6.1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6.1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6.4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6.4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6.1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6.1</w:t>
            </w:r>
          </w:p>
        </w:tc>
      </w:tr>
      <w:tr w:rsidR="00AA6FDF" w:rsidRPr="00AA6FDF" w:rsidTr="00AC7A44">
        <w:trPr>
          <w:trHeight w:val="300"/>
          <w:jc w:val="center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  <w:vertAlign w:val="superscript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 xml:space="preserve">Lysine </w:t>
            </w:r>
            <w:r w:rsidR="007A2EC6" w:rsidRPr="00AA6FDF">
              <w:rPr>
                <w:rFonts w:ascii="Arial" w:hAnsi="Arial" w:cs="Arial" w:hint="eastAsia"/>
                <w:kern w:val="0"/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6.6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6.6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6.5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6.5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9.4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9.4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9.4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9.4</w:t>
            </w:r>
          </w:p>
        </w:tc>
      </w:tr>
      <w:tr w:rsidR="00AA6FDF" w:rsidRPr="00AA6FDF" w:rsidTr="00AC7A44">
        <w:trPr>
          <w:trHeight w:val="300"/>
          <w:jc w:val="center"/>
        </w:trPr>
        <w:tc>
          <w:tcPr>
            <w:tcW w:w="33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  <w:vertAlign w:val="superscript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 xml:space="preserve">Tryptophan </w:t>
            </w:r>
            <w:r w:rsidR="007A2EC6" w:rsidRPr="00AA6FDF">
              <w:rPr>
                <w:rFonts w:ascii="Arial" w:hAnsi="Arial" w:cs="Arial" w:hint="eastAsia"/>
                <w:kern w:val="0"/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1.6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1.6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1.2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1.2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2.0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2.0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1.7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1.7</w:t>
            </w:r>
          </w:p>
        </w:tc>
      </w:tr>
      <w:tr w:rsidR="00AA6FDF" w:rsidRPr="00AA6FDF" w:rsidTr="00AC7A44">
        <w:trPr>
          <w:trHeight w:val="300"/>
          <w:jc w:val="center"/>
        </w:trPr>
        <w:tc>
          <w:tcPr>
            <w:tcW w:w="33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  <w:vertAlign w:val="superscript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 xml:space="preserve">Threonine </w:t>
            </w:r>
            <w:r w:rsidR="007A2EC6" w:rsidRPr="00AA6FDF">
              <w:rPr>
                <w:rFonts w:ascii="Arial" w:hAnsi="Arial" w:cs="Arial" w:hint="eastAsia"/>
                <w:kern w:val="0"/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5.2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5.2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4.7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4.7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6.8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6.8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6.1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6.1</w:t>
            </w:r>
          </w:p>
        </w:tc>
      </w:tr>
      <w:tr w:rsidR="00AA6FDF" w:rsidRPr="00AA6FDF" w:rsidTr="00AC7A44">
        <w:trPr>
          <w:trHeight w:val="555"/>
          <w:jc w:val="center"/>
        </w:trPr>
        <w:tc>
          <w:tcPr>
            <w:tcW w:w="33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 xml:space="preserve">Methionine+ Cystine </w:t>
            </w:r>
            <w:r w:rsidR="007A2EC6" w:rsidRPr="00AA6FDF">
              <w:rPr>
                <w:rFonts w:ascii="Arial" w:hAnsi="Arial" w:cs="Arial" w:hint="eastAsia"/>
                <w:kern w:val="0"/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4.5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4.8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4.8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5.9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5.9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2"/>
                <w:szCs w:val="22"/>
              </w:rPr>
              <w:t>6.4</w:t>
            </w:r>
          </w:p>
        </w:tc>
      </w:tr>
    </w:tbl>
    <w:p w:rsidR="007778F8" w:rsidRPr="00AA6FDF" w:rsidRDefault="006F4F13" w:rsidP="007778F8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2"/>
          <w:szCs w:val="22"/>
          <w:vertAlign w:val="superscript"/>
        </w:rPr>
      </w:pPr>
      <w:bookmarkStart w:id="8" w:name="_Hlk527023752"/>
      <w:r w:rsidRPr="00AA6FDF">
        <w:rPr>
          <w:rFonts w:ascii="Arial" w:hAnsi="Arial" w:cs="Arial"/>
          <w:sz w:val="22"/>
          <w:szCs w:val="22"/>
        </w:rPr>
        <w:t>DDGS</w:t>
      </w:r>
      <w:bookmarkEnd w:id="8"/>
      <w:r w:rsidRPr="00AA6FDF">
        <w:rPr>
          <w:rFonts w:ascii="Arial" w:hAnsi="Arial" w:cs="Arial"/>
          <w:sz w:val="22"/>
          <w:szCs w:val="22"/>
        </w:rPr>
        <w:t xml:space="preserve">, </w:t>
      </w:r>
      <w:bookmarkStart w:id="9" w:name="_Hlk527023796"/>
      <w:r w:rsidRPr="00AA6FDF">
        <w:rPr>
          <w:rFonts w:ascii="Arial" w:hAnsi="Arial" w:cs="Arial"/>
          <w:sz w:val="22"/>
          <w:szCs w:val="22"/>
        </w:rPr>
        <w:t>distillers dried grains with solubles</w:t>
      </w:r>
      <w:bookmarkEnd w:id="9"/>
      <w:r w:rsidRPr="00AA6FDF">
        <w:rPr>
          <w:rFonts w:ascii="Arial" w:hAnsi="Arial" w:cs="Arial"/>
          <w:sz w:val="22"/>
          <w:szCs w:val="22"/>
        </w:rPr>
        <w:t xml:space="preserve">; </w:t>
      </w:r>
      <w:r w:rsidR="007778F8" w:rsidRPr="00AA6FDF">
        <w:rPr>
          <w:rFonts w:ascii="Arial" w:hAnsi="Arial" w:cs="Arial"/>
          <w:sz w:val="22"/>
          <w:szCs w:val="22"/>
        </w:rPr>
        <w:t>LC, L-carnitine.</w:t>
      </w:r>
    </w:p>
    <w:p w:rsidR="007778F8" w:rsidRPr="00AA6FDF" w:rsidRDefault="006F4F13" w:rsidP="007778F8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kern w:val="0"/>
          <w:sz w:val="22"/>
          <w:szCs w:val="22"/>
        </w:rPr>
      </w:pPr>
      <w:r w:rsidRPr="00AA6FDF">
        <w:rPr>
          <w:rFonts w:ascii="Arial" w:hAnsi="Arial" w:cs="Arial" w:hint="eastAsia"/>
          <w:kern w:val="0"/>
          <w:sz w:val="22"/>
          <w:szCs w:val="22"/>
          <w:vertAlign w:val="superscript"/>
        </w:rPr>
        <w:t>a</w:t>
      </w:r>
      <w:r w:rsidR="007778F8" w:rsidRPr="00AA6FDF">
        <w:rPr>
          <w:rFonts w:ascii="Arial" w:hAnsi="Arial" w:cs="Arial"/>
          <w:kern w:val="0"/>
          <w:sz w:val="22"/>
          <w:szCs w:val="22"/>
        </w:rPr>
        <w:t xml:space="preserve"> Provided the following per kilogram of diet:12</w:t>
      </w:r>
      <w:r w:rsidR="008C248E" w:rsidRPr="00AA6FDF">
        <w:rPr>
          <w:rFonts w:ascii="Arial" w:hAnsi="Arial" w:cs="Arial"/>
          <w:kern w:val="0"/>
          <w:sz w:val="22"/>
          <w:szCs w:val="22"/>
        </w:rPr>
        <w:t xml:space="preserve"> </w:t>
      </w:r>
      <w:r w:rsidR="007778F8" w:rsidRPr="00AA6FDF">
        <w:rPr>
          <w:rFonts w:ascii="Arial" w:hAnsi="Arial" w:cs="Arial"/>
          <w:kern w:val="0"/>
          <w:sz w:val="22"/>
          <w:szCs w:val="22"/>
        </w:rPr>
        <w:t>000</w:t>
      </w:r>
      <w:r w:rsidR="007A2EC6" w:rsidRPr="00AA6FDF">
        <w:rPr>
          <w:rFonts w:ascii="Arial" w:hAnsi="Arial" w:cs="Arial"/>
          <w:kern w:val="0"/>
          <w:sz w:val="22"/>
          <w:szCs w:val="22"/>
        </w:rPr>
        <w:t xml:space="preserve"> </w:t>
      </w:r>
      <w:r w:rsidR="007778F8" w:rsidRPr="00AA6FDF">
        <w:rPr>
          <w:rFonts w:ascii="Arial" w:hAnsi="Arial" w:cs="Arial"/>
          <w:kern w:val="0"/>
          <w:sz w:val="22"/>
          <w:szCs w:val="22"/>
        </w:rPr>
        <w:t>IU of Vitamin A, 2</w:t>
      </w:r>
      <w:r w:rsidR="008C248E" w:rsidRPr="00AA6FDF">
        <w:rPr>
          <w:rFonts w:ascii="Arial" w:hAnsi="Arial" w:cs="Arial"/>
          <w:kern w:val="0"/>
          <w:sz w:val="22"/>
          <w:szCs w:val="22"/>
        </w:rPr>
        <w:t xml:space="preserve"> </w:t>
      </w:r>
      <w:r w:rsidR="007778F8" w:rsidRPr="00AA6FDF">
        <w:rPr>
          <w:rFonts w:ascii="Arial" w:hAnsi="Arial" w:cs="Arial"/>
          <w:kern w:val="0"/>
          <w:sz w:val="22"/>
          <w:szCs w:val="22"/>
        </w:rPr>
        <w:t>500 IU of Vitamin D3, 65.8 IU of Vitamin E, 3.6 mg of Vitamin K, 1.7 mg of thiamin, 7.0 mg of riboflavin, 1.6</w:t>
      </w:r>
      <w:r w:rsidR="00C047A0" w:rsidRPr="00AA6FDF">
        <w:rPr>
          <w:rFonts w:ascii="Arial" w:hAnsi="Arial" w:cs="Arial"/>
          <w:kern w:val="0"/>
          <w:sz w:val="22"/>
          <w:szCs w:val="22"/>
        </w:rPr>
        <w:t xml:space="preserve"> </w:t>
      </w:r>
      <w:r w:rsidR="007778F8" w:rsidRPr="00AA6FDF">
        <w:rPr>
          <w:rFonts w:ascii="Arial" w:hAnsi="Arial" w:cs="Arial"/>
          <w:kern w:val="0"/>
          <w:sz w:val="22"/>
          <w:szCs w:val="22"/>
        </w:rPr>
        <w:t>mg of pyridoxine, 0.3 mg of Vitamin B</w:t>
      </w:r>
      <w:r w:rsidR="007778F8" w:rsidRPr="00AA6FDF">
        <w:rPr>
          <w:rFonts w:ascii="Arial" w:hAnsi="Arial" w:cs="Arial"/>
          <w:kern w:val="0"/>
          <w:sz w:val="22"/>
          <w:szCs w:val="22"/>
          <w:vertAlign w:val="subscript"/>
        </w:rPr>
        <w:t>12</w:t>
      </w:r>
      <w:r w:rsidR="007778F8" w:rsidRPr="00AA6FDF">
        <w:rPr>
          <w:rFonts w:ascii="Arial" w:hAnsi="Arial" w:cs="Arial"/>
          <w:kern w:val="0"/>
          <w:sz w:val="22"/>
          <w:szCs w:val="22"/>
        </w:rPr>
        <w:t>, 35</w:t>
      </w:r>
      <w:r w:rsidR="00C047A0" w:rsidRPr="00AA6FDF">
        <w:rPr>
          <w:rFonts w:ascii="Arial" w:hAnsi="Arial" w:cs="Arial"/>
          <w:kern w:val="0"/>
          <w:sz w:val="22"/>
          <w:szCs w:val="22"/>
        </w:rPr>
        <w:t xml:space="preserve"> </w:t>
      </w:r>
      <w:r w:rsidR="007778F8" w:rsidRPr="00AA6FDF">
        <w:rPr>
          <w:rFonts w:ascii="Arial" w:hAnsi="Arial" w:cs="Arial"/>
          <w:kern w:val="0"/>
          <w:sz w:val="22"/>
          <w:szCs w:val="22"/>
        </w:rPr>
        <w:t>mg of niacin, 15</w:t>
      </w:r>
      <w:r w:rsidR="00C047A0" w:rsidRPr="00AA6FDF">
        <w:rPr>
          <w:rFonts w:ascii="Arial" w:hAnsi="Arial" w:cs="Arial"/>
          <w:kern w:val="0"/>
          <w:sz w:val="22"/>
          <w:szCs w:val="22"/>
        </w:rPr>
        <w:t xml:space="preserve"> </w:t>
      </w:r>
      <w:r w:rsidR="007778F8" w:rsidRPr="00AA6FDF">
        <w:rPr>
          <w:rFonts w:ascii="Arial" w:hAnsi="Arial" w:cs="Arial"/>
          <w:kern w:val="0"/>
          <w:sz w:val="22"/>
          <w:szCs w:val="22"/>
        </w:rPr>
        <w:t>mg of pantothenic acid, 3.5</w:t>
      </w:r>
      <w:r w:rsidR="00C047A0" w:rsidRPr="00AA6FDF">
        <w:rPr>
          <w:rFonts w:ascii="Arial" w:hAnsi="Arial" w:cs="Arial"/>
          <w:kern w:val="0"/>
          <w:sz w:val="22"/>
          <w:szCs w:val="22"/>
        </w:rPr>
        <w:t xml:space="preserve"> </w:t>
      </w:r>
      <w:r w:rsidR="007778F8" w:rsidRPr="00AA6FDF">
        <w:rPr>
          <w:rFonts w:ascii="Arial" w:hAnsi="Arial" w:cs="Arial"/>
          <w:kern w:val="0"/>
          <w:sz w:val="22"/>
          <w:szCs w:val="22"/>
        </w:rPr>
        <w:t>mg of folic acid, 0.4</w:t>
      </w:r>
      <w:r w:rsidR="00C047A0" w:rsidRPr="00AA6FDF">
        <w:rPr>
          <w:rFonts w:ascii="Arial" w:hAnsi="Arial" w:cs="Arial"/>
          <w:kern w:val="0"/>
          <w:sz w:val="22"/>
          <w:szCs w:val="22"/>
        </w:rPr>
        <w:t xml:space="preserve"> </w:t>
      </w:r>
      <w:r w:rsidR="007778F8" w:rsidRPr="00AA6FDF">
        <w:rPr>
          <w:rFonts w:ascii="Arial" w:hAnsi="Arial" w:cs="Arial"/>
          <w:kern w:val="0"/>
          <w:sz w:val="22"/>
          <w:szCs w:val="22"/>
        </w:rPr>
        <w:t>mg of biotin,</w:t>
      </w:r>
      <w:r w:rsidR="0084090D" w:rsidRPr="00AA6FDF">
        <w:t xml:space="preserve"> </w:t>
      </w:r>
      <w:r w:rsidR="0084090D" w:rsidRPr="00AA6FDF">
        <w:rPr>
          <w:rFonts w:ascii="Arial" w:hAnsi="Arial" w:cs="Arial"/>
          <w:kern w:val="0"/>
          <w:sz w:val="22"/>
          <w:szCs w:val="22"/>
        </w:rPr>
        <w:t>500</w:t>
      </w:r>
      <w:r w:rsidR="00C047A0" w:rsidRPr="00AA6FDF">
        <w:rPr>
          <w:rFonts w:ascii="Arial" w:hAnsi="Arial" w:cs="Arial"/>
          <w:kern w:val="0"/>
          <w:sz w:val="22"/>
          <w:szCs w:val="22"/>
        </w:rPr>
        <w:t xml:space="preserve"> </w:t>
      </w:r>
      <w:r w:rsidR="0084090D" w:rsidRPr="00AA6FDF">
        <w:rPr>
          <w:rFonts w:ascii="Arial" w:hAnsi="Arial" w:cs="Arial"/>
          <w:kern w:val="0"/>
          <w:sz w:val="22"/>
          <w:szCs w:val="22"/>
        </w:rPr>
        <w:t xml:space="preserve">mg of choline, </w:t>
      </w:r>
      <w:r w:rsidR="007778F8" w:rsidRPr="00AA6FDF">
        <w:rPr>
          <w:rFonts w:ascii="Arial" w:hAnsi="Arial" w:cs="Arial"/>
          <w:kern w:val="0"/>
          <w:sz w:val="22"/>
          <w:szCs w:val="22"/>
        </w:rPr>
        <w:t xml:space="preserve">120 mg of </w:t>
      </w:r>
      <w:r w:rsidR="007778F8" w:rsidRPr="00AA6FDF">
        <w:rPr>
          <w:rFonts w:ascii="Arial" w:hAnsi="Arial" w:cs="Arial"/>
          <w:kern w:val="0"/>
          <w:sz w:val="22"/>
          <w:szCs w:val="22"/>
        </w:rPr>
        <w:lastRenderedPageBreak/>
        <w:t>Fe as FeSO</w:t>
      </w:r>
      <w:r w:rsidR="007778F8" w:rsidRPr="00AA6FDF">
        <w:rPr>
          <w:rFonts w:ascii="Arial" w:hAnsi="Arial" w:cs="Arial"/>
          <w:kern w:val="0"/>
          <w:sz w:val="22"/>
          <w:szCs w:val="22"/>
          <w:vertAlign w:val="subscript"/>
        </w:rPr>
        <w:t>4</w:t>
      </w:r>
      <w:r w:rsidR="007778F8" w:rsidRPr="00AA6FDF">
        <w:rPr>
          <w:rFonts w:ascii="Arial" w:hAnsi="Arial" w:cs="Arial"/>
          <w:kern w:val="0"/>
          <w:sz w:val="22"/>
          <w:szCs w:val="22"/>
        </w:rPr>
        <w:t>.H</w:t>
      </w:r>
      <w:r w:rsidR="007778F8" w:rsidRPr="00AA6FDF">
        <w:rPr>
          <w:rFonts w:ascii="Arial" w:hAnsi="Arial" w:cs="Arial"/>
          <w:kern w:val="0"/>
          <w:sz w:val="22"/>
          <w:szCs w:val="22"/>
          <w:vertAlign w:val="subscript"/>
        </w:rPr>
        <w:t>2</w:t>
      </w:r>
      <w:r w:rsidR="007778F8" w:rsidRPr="00AA6FDF">
        <w:rPr>
          <w:rFonts w:ascii="Arial" w:hAnsi="Arial" w:cs="Arial"/>
          <w:kern w:val="0"/>
          <w:sz w:val="22"/>
          <w:szCs w:val="22"/>
        </w:rPr>
        <w:t>O, 21.25 mg of Cu as CuSO</w:t>
      </w:r>
      <w:r w:rsidR="007778F8" w:rsidRPr="00AA6FDF">
        <w:rPr>
          <w:rFonts w:ascii="Arial" w:hAnsi="Arial" w:cs="Arial"/>
          <w:kern w:val="0"/>
          <w:sz w:val="22"/>
          <w:szCs w:val="22"/>
          <w:vertAlign w:val="subscript"/>
        </w:rPr>
        <w:t>4</w:t>
      </w:r>
      <w:r w:rsidR="007778F8" w:rsidRPr="00AA6FDF">
        <w:rPr>
          <w:rFonts w:ascii="Arial" w:hAnsi="Arial" w:cs="Arial"/>
          <w:kern w:val="0"/>
          <w:sz w:val="22"/>
          <w:szCs w:val="22"/>
        </w:rPr>
        <w:t>.5H</w:t>
      </w:r>
      <w:r w:rsidR="007778F8" w:rsidRPr="00AA6FDF">
        <w:rPr>
          <w:rFonts w:ascii="Arial" w:hAnsi="Arial" w:cs="Arial"/>
          <w:kern w:val="0"/>
          <w:sz w:val="22"/>
          <w:szCs w:val="22"/>
          <w:vertAlign w:val="subscript"/>
        </w:rPr>
        <w:t>2</w:t>
      </w:r>
      <w:r w:rsidR="007778F8" w:rsidRPr="00AA6FDF">
        <w:rPr>
          <w:rFonts w:ascii="Arial" w:hAnsi="Arial" w:cs="Arial"/>
          <w:kern w:val="0"/>
          <w:sz w:val="22"/>
          <w:szCs w:val="22"/>
        </w:rPr>
        <w:t>O</w:t>
      </w:r>
      <w:r w:rsidR="00C047A0" w:rsidRPr="00AA6FDF">
        <w:rPr>
          <w:rFonts w:ascii="Arial" w:hAnsi="Arial" w:cs="Arial" w:hint="eastAsia"/>
          <w:kern w:val="0"/>
          <w:sz w:val="22"/>
          <w:szCs w:val="22"/>
        </w:rPr>
        <w:t>,</w:t>
      </w:r>
      <w:r w:rsidR="00C047A0" w:rsidRPr="00AA6FDF">
        <w:rPr>
          <w:rFonts w:ascii="Arial" w:hAnsi="Arial" w:cs="Arial"/>
          <w:kern w:val="0"/>
          <w:sz w:val="22"/>
          <w:szCs w:val="22"/>
        </w:rPr>
        <w:t xml:space="preserve"> </w:t>
      </w:r>
      <w:r w:rsidR="007778F8" w:rsidRPr="00AA6FDF">
        <w:rPr>
          <w:rFonts w:ascii="Arial" w:hAnsi="Arial" w:cs="Arial"/>
          <w:kern w:val="0"/>
          <w:sz w:val="22"/>
          <w:szCs w:val="22"/>
        </w:rPr>
        <w:t>39.75 mg of Mn as MnSO</w:t>
      </w:r>
      <w:r w:rsidR="007778F8" w:rsidRPr="00AA6FDF">
        <w:rPr>
          <w:rFonts w:ascii="Arial" w:hAnsi="Arial" w:cs="Arial"/>
          <w:kern w:val="0"/>
          <w:sz w:val="22"/>
          <w:szCs w:val="22"/>
          <w:vertAlign w:val="subscript"/>
        </w:rPr>
        <w:t>4</w:t>
      </w:r>
      <w:r w:rsidR="007778F8" w:rsidRPr="00AA6FDF">
        <w:rPr>
          <w:rFonts w:ascii="Arial" w:hAnsi="Arial" w:cs="Arial"/>
          <w:kern w:val="0"/>
          <w:sz w:val="22"/>
          <w:szCs w:val="22"/>
        </w:rPr>
        <w:t>.H</w:t>
      </w:r>
      <w:r w:rsidR="007778F8" w:rsidRPr="00AA6FDF">
        <w:rPr>
          <w:rFonts w:ascii="Arial" w:hAnsi="Arial" w:cs="Arial"/>
          <w:kern w:val="0"/>
          <w:sz w:val="22"/>
          <w:szCs w:val="22"/>
          <w:vertAlign w:val="subscript"/>
        </w:rPr>
        <w:t>2</w:t>
      </w:r>
      <w:r w:rsidR="007778F8" w:rsidRPr="00AA6FDF">
        <w:rPr>
          <w:rFonts w:ascii="Arial" w:hAnsi="Arial" w:cs="Arial"/>
          <w:kern w:val="0"/>
          <w:sz w:val="22"/>
          <w:szCs w:val="22"/>
        </w:rPr>
        <w:t>O, 101.25 mg of Zn as ZnSO</w:t>
      </w:r>
      <w:r w:rsidR="007778F8" w:rsidRPr="00AA6FDF">
        <w:rPr>
          <w:rFonts w:ascii="Arial" w:hAnsi="Arial" w:cs="Arial"/>
          <w:kern w:val="0"/>
          <w:sz w:val="22"/>
          <w:szCs w:val="22"/>
          <w:vertAlign w:val="subscript"/>
        </w:rPr>
        <w:t>4</w:t>
      </w:r>
      <w:r w:rsidR="007778F8" w:rsidRPr="00AA6FDF">
        <w:rPr>
          <w:rFonts w:ascii="Arial" w:hAnsi="Arial" w:cs="Arial"/>
          <w:kern w:val="0"/>
          <w:sz w:val="22"/>
          <w:szCs w:val="22"/>
        </w:rPr>
        <w:t>.H</w:t>
      </w:r>
      <w:r w:rsidR="007778F8" w:rsidRPr="00AA6FDF">
        <w:rPr>
          <w:rFonts w:ascii="Arial" w:hAnsi="Arial" w:cs="Arial"/>
          <w:kern w:val="0"/>
          <w:sz w:val="22"/>
          <w:szCs w:val="22"/>
          <w:vertAlign w:val="subscript"/>
        </w:rPr>
        <w:t>2</w:t>
      </w:r>
      <w:r w:rsidR="007778F8" w:rsidRPr="00AA6FDF">
        <w:rPr>
          <w:rFonts w:ascii="Arial" w:hAnsi="Arial" w:cs="Arial"/>
          <w:kern w:val="0"/>
          <w:sz w:val="22"/>
          <w:szCs w:val="22"/>
        </w:rPr>
        <w:t>O, 0.4mg of I as KI.</w:t>
      </w:r>
    </w:p>
    <w:p w:rsidR="007778F8" w:rsidRPr="00AA6FDF" w:rsidRDefault="006F4F13" w:rsidP="007778F8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kern w:val="0"/>
          <w:sz w:val="22"/>
          <w:szCs w:val="22"/>
        </w:rPr>
      </w:pPr>
      <w:r w:rsidRPr="00AA6FDF">
        <w:rPr>
          <w:rFonts w:ascii="Arial" w:hAnsi="Arial" w:cs="Arial" w:hint="eastAsia"/>
          <w:kern w:val="0"/>
          <w:sz w:val="22"/>
          <w:szCs w:val="22"/>
          <w:vertAlign w:val="superscript"/>
        </w:rPr>
        <w:t>b</w:t>
      </w:r>
      <w:r w:rsidR="0084090D" w:rsidRPr="00AA6FDF">
        <w:rPr>
          <w:rFonts w:ascii="Arial" w:hAnsi="Arial" w:cs="Arial"/>
          <w:kern w:val="0"/>
          <w:sz w:val="22"/>
          <w:szCs w:val="22"/>
          <w:vertAlign w:val="superscript"/>
        </w:rPr>
        <w:t xml:space="preserve"> </w:t>
      </w:r>
      <w:r w:rsidR="007778F8" w:rsidRPr="00AA6FDF">
        <w:rPr>
          <w:rFonts w:ascii="Arial" w:hAnsi="Arial" w:cs="Arial"/>
          <w:sz w:val="22"/>
          <w:szCs w:val="22"/>
        </w:rPr>
        <w:t>Analyzed values.</w:t>
      </w:r>
    </w:p>
    <w:p w:rsidR="007778F8" w:rsidRPr="00AA6FDF" w:rsidRDefault="006F4F13" w:rsidP="007778F8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kern w:val="0"/>
          <w:sz w:val="22"/>
          <w:szCs w:val="22"/>
        </w:rPr>
      </w:pPr>
      <w:r w:rsidRPr="00AA6FDF">
        <w:rPr>
          <w:rFonts w:ascii="Arial" w:hAnsi="Arial" w:cs="Arial" w:hint="eastAsia"/>
          <w:kern w:val="0"/>
          <w:sz w:val="22"/>
          <w:szCs w:val="22"/>
          <w:vertAlign w:val="superscript"/>
        </w:rPr>
        <w:t>c</w:t>
      </w:r>
      <w:r w:rsidR="007778F8" w:rsidRPr="00AA6FDF">
        <w:rPr>
          <w:rFonts w:ascii="Arial" w:hAnsi="Arial" w:cs="Arial"/>
          <w:kern w:val="0"/>
          <w:sz w:val="22"/>
          <w:szCs w:val="22"/>
          <w:vertAlign w:val="superscript"/>
        </w:rPr>
        <w:t xml:space="preserve"> </w:t>
      </w:r>
      <w:r w:rsidR="007778F8" w:rsidRPr="00AA6FDF">
        <w:rPr>
          <w:rFonts w:ascii="Arial" w:hAnsi="Arial" w:cs="Arial"/>
          <w:sz w:val="22"/>
          <w:szCs w:val="22"/>
        </w:rPr>
        <w:t xml:space="preserve">Calculated values. </w:t>
      </w:r>
    </w:p>
    <w:p w:rsidR="00E62CA7" w:rsidRPr="00AA6FDF" w:rsidRDefault="00E62CA7"/>
    <w:p w:rsidR="00BA03F4" w:rsidRPr="00AA6FDF" w:rsidRDefault="00BA03F4"/>
    <w:p w:rsidR="00BA03F4" w:rsidRPr="00AA6FDF" w:rsidRDefault="00BA03F4"/>
    <w:p w:rsidR="00BA03F4" w:rsidRPr="00AA6FDF" w:rsidRDefault="00BA03F4"/>
    <w:p w:rsidR="00BA03F4" w:rsidRPr="00AA6FDF" w:rsidRDefault="00BA03F4"/>
    <w:p w:rsidR="00BA03F4" w:rsidRPr="00AA6FDF" w:rsidRDefault="00BA03F4"/>
    <w:p w:rsidR="00BA03F4" w:rsidRPr="00AA6FDF" w:rsidRDefault="00BA03F4">
      <w:pPr>
        <w:widowControl/>
        <w:jc w:val="left"/>
      </w:pPr>
      <w:r w:rsidRPr="00AA6FDF">
        <w:br w:type="page"/>
      </w:r>
    </w:p>
    <w:p w:rsidR="00BA03F4" w:rsidRPr="00AA6FDF" w:rsidRDefault="00BA03F4" w:rsidP="00BA03F4">
      <w:pPr>
        <w:spacing w:line="480" w:lineRule="auto"/>
        <w:rPr>
          <w:rFonts w:ascii="Arial" w:hAnsi="Arial" w:cs="Arial"/>
          <w:sz w:val="22"/>
          <w:szCs w:val="22"/>
        </w:rPr>
      </w:pPr>
      <w:bookmarkStart w:id="10" w:name="OLE_LINK11"/>
      <w:bookmarkStart w:id="11" w:name="OLE_LINK12"/>
      <w:r w:rsidRPr="00AA6FDF">
        <w:rPr>
          <w:rFonts w:ascii="Arial" w:hAnsi="Arial" w:cs="Arial"/>
          <w:b/>
          <w:sz w:val="22"/>
        </w:rPr>
        <w:lastRenderedPageBreak/>
        <w:t>Supplementary Table S</w:t>
      </w:r>
      <w:r w:rsidRPr="00AA6FDF">
        <w:rPr>
          <w:rFonts w:ascii="Arial" w:hAnsi="Arial" w:cs="Arial"/>
          <w:b/>
          <w:sz w:val="24"/>
        </w:rPr>
        <w:t>3</w:t>
      </w:r>
      <w:r w:rsidRPr="00AA6FDF">
        <w:rPr>
          <w:rFonts w:ascii="Arial" w:hAnsi="Arial" w:cs="Arial"/>
          <w:sz w:val="22"/>
          <w:szCs w:val="22"/>
        </w:rPr>
        <w:t xml:space="preserve"> </w:t>
      </w:r>
      <w:bookmarkStart w:id="12" w:name="_Hlk527052475"/>
      <w:r w:rsidR="0084090D" w:rsidRPr="00AA6FDF">
        <w:rPr>
          <w:rFonts w:ascii="Arial" w:hAnsi="Arial" w:cs="Arial"/>
          <w:sz w:val="22"/>
          <w:szCs w:val="22"/>
        </w:rPr>
        <w:t>Composition and nutrient levels of</w:t>
      </w:r>
      <w:r w:rsidRPr="00AA6FDF">
        <w:rPr>
          <w:rFonts w:ascii="Arial" w:hAnsi="Arial" w:cs="Arial"/>
          <w:sz w:val="22"/>
          <w:szCs w:val="22"/>
        </w:rPr>
        <w:t xml:space="preserve"> diet</w:t>
      </w:r>
      <w:r w:rsidR="0084090D" w:rsidRPr="00AA6FDF">
        <w:rPr>
          <w:rFonts w:ascii="Arial" w:hAnsi="Arial" w:cs="Arial" w:hint="eastAsia"/>
          <w:sz w:val="22"/>
          <w:szCs w:val="22"/>
        </w:rPr>
        <w:t>s</w:t>
      </w:r>
      <w:r w:rsidRPr="00AA6FDF">
        <w:rPr>
          <w:rFonts w:ascii="Arial" w:hAnsi="Arial" w:cs="Arial"/>
          <w:sz w:val="22"/>
          <w:szCs w:val="22"/>
        </w:rPr>
        <w:t xml:space="preserve"> for </w:t>
      </w:r>
      <w:r w:rsidR="003F7908" w:rsidRPr="00AA6FDF">
        <w:rPr>
          <w:rFonts w:ascii="Arial" w:hAnsi="Arial" w:cs="Arial" w:hint="eastAsia"/>
          <w:sz w:val="22"/>
          <w:szCs w:val="22"/>
        </w:rPr>
        <w:t>nursery</w:t>
      </w:r>
      <w:r w:rsidR="003F7908" w:rsidRPr="00AA6FDF">
        <w:rPr>
          <w:rFonts w:ascii="Arial" w:hAnsi="Arial" w:cs="Arial"/>
          <w:sz w:val="22"/>
          <w:szCs w:val="22"/>
        </w:rPr>
        <w:t xml:space="preserve"> </w:t>
      </w:r>
      <w:r w:rsidR="003F7908" w:rsidRPr="00AA6FDF">
        <w:rPr>
          <w:rFonts w:ascii="Arial" w:hAnsi="Arial" w:cs="Arial" w:hint="eastAsia"/>
          <w:sz w:val="22"/>
          <w:szCs w:val="22"/>
        </w:rPr>
        <w:t>and</w:t>
      </w:r>
      <w:r w:rsidR="003F7908" w:rsidRPr="00AA6FDF">
        <w:rPr>
          <w:rFonts w:ascii="Arial" w:hAnsi="Arial" w:cs="Arial"/>
          <w:sz w:val="22"/>
          <w:szCs w:val="22"/>
        </w:rPr>
        <w:t xml:space="preserve"> </w:t>
      </w:r>
      <w:r w:rsidR="003F7908" w:rsidRPr="00AA6FDF">
        <w:rPr>
          <w:rFonts w:ascii="Arial" w:hAnsi="Arial" w:cs="Arial" w:hint="eastAsia"/>
          <w:sz w:val="22"/>
          <w:szCs w:val="22"/>
        </w:rPr>
        <w:t>growing-finishing</w:t>
      </w:r>
      <w:r w:rsidR="003F7908" w:rsidRPr="00AA6FDF">
        <w:rPr>
          <w:rFonts w:ascii="Arial" w:hAnsi="Arial" w:cs="Arial"/>
          <w:sz w:val="22"/>
          <w:szCs w:val="22"/>
        </w:rPr>
        <w:t xml:space="preserve"> </w:t>
      </w:r>
      <w:r w:rsidR="003F7908" w:rsidRPr="00AA6FDF">
        <w:rPr>
          <w:rFonts w:ascii="Arial" w:hAnsi="Arial" w:cs="Arial" w:hint="eastAsia"/>
          <w:sz w:val="22"/>
          <w:szCs w:val="22"/>
        </w:rPr>
        <w:t>pigs</w:t>
      </w:r>
      <w:r w:rsidR="003F7908" w:rsidRPr="00AA6FDF">
        <w:rPr>
          <w:rFonts w:ascii="Arial" w:hAnsi="Arial" w:cs="Arial"/>
          <w:sz w:val="22"/>
          <w:szCs w:val="22"/>
        </w:rPr>
        <w:t xml:space="preserve"> </w:t>
      </w:r>
      <w:r w:rsidRPr="00AA6FDF">
        <w:rPr>
          <w:rFonts w:ascii="Arial" w:hAnsi="Arial" w:cs="Arial"/>
          <w:sz w:val="22"/>
          <w:szCs w:val="22"/>
        </w:rPr>
        <w:t>(as-fed basis)</w:t>
      </w:r>
      <w:r w:rsidR="0084090D" w:rsidRPr="00AA6FDF">
        <w:rPr>
          <w:rFonts w:ascii="Arial" w:hAnsi="Arial" w:cs="Arial"/>
          <w:sz w:val="22"/>
          <w:szCs w:val="22"/>
        </w:rPr>
        <w:t xml:space="preserve">. </w:t>
      </w:r>
      <w:bookmarkEnd w:id="12"/>
    </w:p>
    <w:tbl>
      <w:tblPr>
        <w:tblW w:w="11399" w:type="dxa"/>
        <w:tblInd w:w="-1452" w:type="dxa"/>
        <w:tblLayout w:type="fixed"/>
        <w:tblLook w:val="0000" w:firstRow="0" w:lastRow="0" w:firstColumn="0" w:lastColumn="0" w:noHBand="0" w:noVBand="0"/>
      </w:tblPr>
      <w:tblGrid>
        <w:gridCol w:w="3603"/>
        <w:gridCol w:w="2021"/>
        <w:gridCol w:w="1589"/>
        <w:gridCol w:w="1155"/>
        <w:gridCol w:w="1155"/>
        <w:gridCol w:w="1876"/>
      </w:tblGrid>
      <w:tr w:rsidR="00AA6FDF" w:rsidRPr="00AA6FDF" w:rsidTr="00BA03F4">
        <w:trPr>
          <w:trHeight w:val="475"/>
        </w:trPr>
        <w:tc>
          <w:tcPr>
            <w:tcW w:w="3603" w:type="dxa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left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Item</w:t>
            </w:r>
          </w:p>
        </w:tc>
        <w:tc>
          <w:tcPr>
            <w:tcW w:w="3610" w:type="dxa"/>
            <w:gridSpan w:val="2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4"/>
              </w:rPr>
              <w:t>Nursery</w:t>
            </w: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 xml:space="preserve"> period</w:t>
            </w:r>
          </w:p>
        </w:tc>
        <w:tc>
          <w:tcPr>
            <w:tcW w:w="2310" w:type="dxa"/>
            <w:gridSpan w:val="2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Growing period</w:t>
            </w:r>
          </w:p>
        </w:tc>
        <w:tc>
          <w:tcPr>
            <w:tcW w:w="1876" w:type="dxa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Fattening period</w:t>
            </w:r>
          </w:p>
        </w:tc>
      </w:tr>
      <w:tr w:rsidR="00AA6FDF" w:rsidRPr="00AA6FDF" w:rsidTr="00BA03F4">
        <w:trPr>
          <w:trHeight w:val="485"/>
        </w:trPr>
        <w:tc>
          <w:tcPr>
            <w:tcW w:w="3603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left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4"/>
              </w:rPr>
              <w:t>5-10kg</w:t>
            </w:r>
          </w:p>
        </w:tc>
        <w:tc>
          <w:tcPr>
            <w:tcW w:w="158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hAnsi="Arial" w:cs="Arial"/>
                <w:kern w:val="0"/>
                <w:sz w:val="24"/>
              </w:rPr>
              <w:t>10-25 kg</w:t>
            </w:r>
          </w:p>
        </w:tc>
        <w:tc>
          <w:tcPr>
            <w:tcW w:w="115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25-45kg</w:t>
            </w:r>
          </w:p>
        </w:tc>
        <w:tc>
          <w:tcPr>
            <w:tcW w:w="115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45-60kg</w:t>
            </w:r>
          </w:p>
        </w:tc>
        <w:tc>
          <w:tcPr>
            <w:tcW w:w="187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60-110kg</w:t>
            </w:r>
          </w:p>
        </w:tc>
      </w:tr>
      <w:tr w:rsidR="00AA6FDF" w:rsidRPr="00AA6FDF" w:rsidTr="00BA03F4">
        <w:trPr>
          <w:trHeight w:val="344"/>
        </w:trPr>
        <w:tc>
          <w:tcPr>
            <w:tcW w:w="3603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left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Ingredients (g/kg)</w:t>
            </w:r>
          </w:p>
        </w:tc>
        <w:tc>
          <w:tcPr>
            <w:tcW w:w="202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</w:p>
        </w:tc>
      </w:tr>
      <w:tr w:rsidR="00AA6FDF" w:rsidRPr="00AA6FDF" w:rsidTr="00BA03F4">
        <w:trPr>
          <w:trHeight w:val="300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left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Corn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534.3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599.1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591.6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654.5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693.5</w:t>
            </w:r>
          </w:p>
        </w:tc>
      </w:tr>
      <w:tr w:rsidR="00AA6FDF" w:rsidRPr="00AA6FDF" w:rsidTr="00BA03F4">
        <w:trPr>
          <w:trHeight w:val="304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left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Soybean meal (430.4 CP g/kg)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250.0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260.0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230.0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250.0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200.0</w:t>
            </w:r>
          </w:p>
        </w:tc>
      </w:tr>
      <w:tr w:rsidR="00AA6FDF" w:rsidRPr="00AA6FDF" w:rsidTr="00BA03F4">
        <w:trPr>
          <w:trHeight w:val="281"/>
        </w:trPr>
        <w:tc>
          <w:tcPr>
            <w:tcW w:w="360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left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Fish meal (660.0 CP g/kg)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50.0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50.0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50.0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—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—</w:t>
            </w:r>
          </w:p>
        </w:tc>
      </w:tr>
      <w:tr w:rsidR="00AA6FDF" w:rsidRPr="00AA6FDF" w:rsidTr="00BA03F4">
        <w:trPr>
          <w:trHeight w:val="300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left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Soybean oil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50.0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50.0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50.0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20.0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20.0</w:t>
            </w:r>
          </w:p>
        </w:tc>
      </w:tr>
      <w:tr w:rsidR="00AA6FDF" w:rsidRPr="00AA6FDF" w:rsidTr="00BA03F4">
        <w:trPr>
          <w:trHeight w:val="361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left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Full-fat soybean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70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—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—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—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—</w:t>
            </w:r>
          </w:p>
        </w:tc>
      </w:tr>
      <w:tr w:rsidR="00AA6FDF" w:rsidRPr="00AA6FDF" w:rsidTr="00BA03F4">
        <w:trPr>
          <w:trHeight w:val="300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left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Wheat bran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—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—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50.0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50.0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60.0</w:t>
            </w:r>
          </w:p>
        </w:tc>
      </w:tr>
      <w:tr w:rsidR="00AA6FDF" w:rsidRPr="00AA6FDF" w:rsidTr="00BA03F4">
        <w:trPr>
          <w:trHeight w:val="300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left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Limestone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8.0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9.0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8.5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8.0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7.5</w:t>
            </w:r>
          </w:p>
        </w:tc>
      </w:tr>
      <w:tr w:rsidR="00AA6FDF" w:rsidRPr="00AA6FDF" w:rsidTr="00BA03F4">
        <w:trPr>
          <w:trHeight w:val="385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left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Calcium phosphate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17.0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14.5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9.0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8.0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9.5</w:t>
            </w:r>
          </w:p>
        </w:tc>
      </w:tr>
      <w:tr w:rsidR="00AA6FDF" w:rsidRPr="00AA6FDF" w:rsidTr="00BA03F4">
        <w:trPr>
          <w:trHeight w:val="300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left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Salt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3.5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3.5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3.5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3.5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3.5</w:t>
            </w:r>
          </w:p>
        </w:tc>
      </w:tr>
      <w:tr w:rsidR="00AA6FDF" w:rsidRPr="00AA6FDF" w:rsidTr="00BA03F4">
        <w:trPr>
          <w:trHeight w:val="300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left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Choline chloride (500.0 g/kg)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1.0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1.0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1.0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1.0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1.0</w:t>
            </w:r>
          </w:p>
        </w:tc>
      </w:tr>
      <w:tr w:rsidR="00AA6FDF" w:rsidRPr="00AA6FDF" w:rsidTr="00BA03F4">
        <w:trPr>
          <w:trHeight w:val="385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left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 xml:space="preserve">Vitamin and mineral premix </w:t>
            </w: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5.0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5.0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—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—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—</w:t>
            </w:r>
          </w:p>
        </w:tc>
      </w:tr>
      <w:tr w:rsidR="00AA6FDF" w:rsidRPr="00AA6FDF" w:rsidTr="00BA03F4">
        <w:trPr>
          <w:trHeight w:val="433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left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 xml:space="preserve">Vitamin and mineral premix </w:t>
            </w: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—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—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5.0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—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—</w:t>
            </w:r>
          </w:p>
        </w:tc>
      </w:tr>
      <w:tr w:rsidR="00AA6FDF" w:rsidRPr="00AA6FDF" w:rsidTr="00BA03F4">
        <w:trPr>
          <w:trHeight w:val="425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left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 xml:space="preserve">Vitamin and mineral premix </w:t>
            </w: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—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—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5.0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5.0</w:t>
            </w:r>
          </w:p>
        </w:tc>
      </w:tr>
      <w:tr w:rsidR="00AA6FDF" w:rsidRPr="00AA6FDF" w:rsidTr="00BA03F4">
        <w:trPr>
          <w:trHeight w:val="417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left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L-Lysine-HCl (980.0</w:t>
            </w:r>
            <w:r w:rsidR="00F65C6C"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 xml:space="preserve"> </w:t>
            </w: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g/kg)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3.0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1.5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0.7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—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—</w:t>
            </w:r>
          </w:p>
        </w:tc>
      </w:tr>
      <w:tr w:rsidR="00AA6FDF" w:rsidRPr="00AA6FDF" w:rsidTr="00BA03F4">
        <w:trPr>
          <w:trHeight w:val="436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left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DL-Methionine (990.0g/kg)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1.4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0.6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0.4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—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—</w:t>
            </w:r>
          </w:p>
        </w:tc>
      </w:tr>
      <w:tr w:rsidR="00AA6FDF" w:rsidRPr="00AA6FDF" w:rsidTr="00BA03F4">
        <w:trPr>
          <w:trHeight w:val="428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left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L-Threonine (990.0 g/kg)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1.0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—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—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—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—</w:t>
            </w:r>
          </w:p>
        </w:tc>
      </w:tr>
      <w:tr w:rsidR="00AA6FDF" w:rsidRPr="00AA6FDF" w:rsidTr="00BA03F4">
        <w:trPr>
          <w:trHeight w:val="421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left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Tiamulin</w:t>
            </w:r>
            <w:r w:rsidR="00F65C6C"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 xml:space="preserve"> </w:t>
            </w: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(22</w:t>
            </w:r>
            <w:r w:rsidR="00F65C6C"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 xml:space="preserve"> </w:t>
            </w: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g/kg)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1.8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1.8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—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—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—</w:t>
            </w:r>
          </w:p>
        </w:tc>
      </w:tr>
      <w:tr w:rsidR="00AA6FDF" w:rsidRPr="00AA6FDF" w:rsidTr="00BA03F4">
        <w:trPr>
          <w:trHeight w:val="389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left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Chlortetracycline (110g/kg)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4.0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4.0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0.3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—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—</w:t>
            </w:r>
          </w:p>
        </w:tc>
      </w:tr>
      <w:tr w:rsidR="00AA6FDF" w:rsidRPr="00AA6FDF" w:rsidTr="00BA03F4">
        <w:trPr>
          <w:trHeight w:val="281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left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Chemical composition</w:t>
            </w:r>
            <w:r w:rsidR="00F65C6C"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 xml:space="preserve"> </w:t>
            </w: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 xml:space="preserve">(g/kg) </w:t>
            </w: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</w:p>
        </w:tc>
      </w:tr>
      <w:tr w:rsidR="00AA6FDF" w:rsidRPr="00AA6FDF" w:rsidTr="00BA03F4">
        <w:trPr>
          <w:trHeight w:val="257"/>
        </w:trPr>
        <w:tc>
          <w:tcPr>
            <w:tcW w:w="360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left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Crude protein</w:t>
            </w:r>
          </w:p>
        </w:tc>
        <w:tc>
          <w:tcPr>
            <w:tcW w:w="20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213.2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194.6</w:t>
            </w:r>
          </w:p>
        </w:tc>
        <w:tc>
          <w:tcPr>
            <w:tcW w:w="1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185.1</w:t>
            </w:r>
          </w:p>
        </w:tc>
        <w:tc>
          <w:tcPr>
            <w:tcW w:w="1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164.4</w:t>
            </w:r>
          </w:p>
        </w:tc>
        <w:tc>
          <w:tcPr>
            <w:tcW w:w="18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147.6</w:t>
            </w:r>
          </w:p>
        </w:tc>
      </w:tr>
      <w:tr w:rsidR="00AA6FDF" w:rsidRPr="00AA6FDF" w:rsidTr="00BA03F4">
        <w:trPr>
          <w:trHeight w:val="361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left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 xml:space="preserve">Metabolizable energy (MJ/kg) </w:t>
            </w: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13.7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13.6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13.6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13.1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13.0</w:t>
            </w:r>
          </w:p>
        </w:tc>
      </w:tr>
      <w:tr w:rsidR="00AA6FDF" w:rsidRPr="00AA6FDF" w:rsidTr="00BA03F4">
        <w:trPr>
          <w:trHeight w:val="300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left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Crude fat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90.4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79.7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81.4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49.6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50.1</w:t>
            </w:r>
          </w:p>
        </w:tc>
      </w:tr>
      <w:tr w:rsidR="00AA6FDF" w:rsidRPr="00AA6FDF" w:rsidTr="00BA03F4">
        <w:trPr>
          <w:trHeight w:val="300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left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Calcium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9.7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9.4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7.9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5.7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5.7</w:t>
            </w:r>
          </w:p>
        </w:tc>
      </w:tr>
      <w:tr w:rsidR="00AA6FDF" w:rsidRPr="00AA6FDF" w:rsidTr="00BA03F4">
        <w:trPr>
          <w:trHeight w:val="351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left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Total phosphorus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7.5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7.1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6.4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5.1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5.2</w:t>
            </w:r>
          </w:p>
        </w:tc>
      </w:tr>
      <w:tr w:rsidR="00AA6FDF" w:rsidRPr="00AA6FDF" w:rsidTr="00BA03F4">
        <w:trPr>
          <w:trHeight w:val="300"/>
        </w:trPr>
        <w:tc>
          <w:tcPr>
            <w:tcW w:w="360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left"/>
              <w:rPr>
                <w:rFonts w:ascii="Arial" w:eastAsia="Arial Unicode MS" w:hAnsi="Arial" w:cs="Arial"/>
                <w:kern w:val="0"/>
                <w:sz w:val="22"/>
                <w:szCs w:val="22"/>
                <w:vertAlign w:val="superscript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 xml:space="preserve">Lysine </w:t>
            </w: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20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14.5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12.1</w:t>
            </w:r>
          </w:p>
        </w:tc>
        <w:tc>
          <w:tcPr>
            <w:tcW w:w="1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10.7</w:t>
            </w:r>
          </w:p>
        </w:tc>
        <w:tc>
          <w:tcPr>
            <w:tcW w:w="1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8.2</w:t>
            </w:r>
          </w:p>
        </w:tc>
        <w:tc>
          <w:tcPr>
            <w:tcW w:w="18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7.1</w:t>
            </w:r>
          </w:p>
        </w:tc>
      </w:tr>
      <w:tr w:rsidR="00AA6FDF" w:rsidRPr="00AA6FDF" w:rsidTr="00BA03F4">
        <w:trPr>
          <w:trHeight w:val="300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left"/>
              <w:rPr>
                <w:rFonts w:ascii="Arial" w:eastAsia="Arial Unicode MS" w:hAnsi="Arial" w:cs="Arial"/>
                <w:kern w:val="0"/>
                <w:sz w:val="22"/>
                <w:szCs w:val="22"/>
                <w:vertAlign w:val="superscript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 xml:space="preserve">Tryptophan </w:t>
            </w: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2.5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2.2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2.1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1.9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1.6</w:t>
            </w:r>
          </w:p>
        </w:tc>
      </w:tr>
      <w:tr w:rsidR="00AA6FDF" w:rsidRPr="00AA6FDF" w:rsidTr="00BA03F4">
        <w:trPr>
          <w:trHeight w:val="300"/>
        </w:trPr>
        <w:tc>
          <w:tcPr>
            <w:tcW w:w="360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left"/>
              <w:rPr>
                <w:rFonts w:ascii="Arial" w:eastAsia="Arial Unicode MS" w:hAnsi="Arial" w:cs="Arial"/>
                <w:kern w:val="0"/>
                <w:sz w:val="22"/>
                <w:szCs w:val="22"/>
                <w:vertAlign w:val="superscript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 xml:space="preserve">Threonine </w:t>
            </w: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20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9.3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7.6</w:t>
            </w:r>
          </w:p>
        </w:tc>
        <w:tc>
          <w:tcPr>
            <w:tcW w:w="1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7.1</w:t>
            </w:r>
          </w:p>
        </w:tc>
        <w:tc>
          <w:tcPr>
            <w:tcW w:w="11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6.2</w:t>
            </w:r>
          </w:p>
        </w:tc>
        <w:tc>
          <w:tcPr>
            <w:tcW w:w="18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5.5</w:t>
            </w:r>
          </w:p>
        </w:tc>
      </w:tr>
      <w:tr w:rsidR="00AA6FDF" w:rsidRPr="00AA6FDF" w:rsidTr="00BA03F4">
        <w:trPr>
          <w:trHeight w:val="315"/>
        </w:trPr>
        <w:tc>
          <w:tcPr>
            <w:tcW w:w="360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left"/>
              <w:rPr>
                <w:rFonts w:ascii="Arial" w:eastAsia="Arial Unicode MS" w:hAnsi="Arial" w:cs="Arial"/>
                <w:kern w:val="0"/>
                <w:sz w:val="22"/>
                <w:szCs w:val="22"/>
                <w:vertAlign w:val="superscript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 xml:space="preserve">Methionine </w:t>
            </w: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4.9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3.9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3.5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2.5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BA03F4" w:rsidRPr="00AA6FDF" w:rsidRDefault="00BA03F4" w:rsidP="00BA03F4">
            <w:pPr>
              <w:widowControl/>
              <w:jc w:val="center"/>
              <w:rPr>
                <w:rFonts w:ascii="Arial" w:eastAsia="Arial Unicode MS" w:hAnsi="Arial" w:cs="Arial"/>
                <w:kern w:val="0"/>
                <w:sz w:val="22"/>
                <w:szCs w:val="22"/>
              </w:rPr>
            </w:pPr>
            <w:r w:rsidRPr="00AA6FDF">
              <w:rPr>
                <w:rFonts w:ascii="Arial" w:eastAsia="Arial Unicode MS" w:hAnsi="Arial" w:cs="Arial"/>
                <w:kern w:val="0"/>
                <w:sz w:val="22"/>
                <w:szCs w:val="22"/>
              </w:rPr>
              <w:t>2.2</w:t>
            </w:r>
          </w:p>
        </w:tc>
      </w:tr>
    </w:tbl>
    <w:bookmarkEnd w:id="10"/>
    <w:bookmarkEnd w:id="11"/>
    <w:p w:rsidR="00BA03F4" w:rsidRPr="00AA6FDF" w:rsidRDefault="00BA03F4" w:rsidP="00BA03F4">
      <w:pPr>
        <w:autoSpaceDE w:val="0"/>
        <w:autoSpaceDN w:val="0"/>
        <w:adjustRightInd w:val="0"/>
        <w:spacing w:line="360" w:lineRule="auto"/>
        <w:rPr>
          <w:rFonts w:ascii="Arial" w:hAnsi="Arial" w:cs="Arial"/>
          <w:kern w:val="0"/>
          <w:sz w:val="22"/>
          <w:szCs w:val="22"/>
        </w:rPr>
      </w:pPr>
      <w:r w:rsidRPr="00AA6FDF">
        <w:rPr>
          <w:rFonts w:ascii="Arial" w:hAnsi="Arial" w:cs="Arial" w:hint="eastAsia"/>
          <w:kern w:val="0"/>
          <w:sz w:val="22"/>
          <w:szCs w:val="22"/>
          <w:vertAlign w:val="superscript"/>
        </w:rPr>
        <w:t>a</w:t>
      </w:r>
      <w:r w:rsidRPr="00AA6FDF">
        <w:rPr>
          <w:rFonts w:ascii="Arial" w:hAnsi="Arial" w:cs="Arial"/>
          <w:kern w:val="0"/>
          <w:sz w:val="22"/>
          <w:szCs w:val="22"/>
        </w:rPr>
        <w:t xml:space="preserve"> </w:t>
      </w:r>
      <w:r w:rsidRPr="00AA6FDF">
        <w:rPr>
          <w:rFonts w:ascii="Arial" w:hAnsi="Arial" w:cs="Arial" w:hint="eastAsia"/>
          <w:kern w:val="0"/>
          <w:sz w:val="22"/>
          <w:szCs w:val="22"/>
        </w:rPr>
        <w:t>Provided the following per kilogram of diet</w:t>
      </w:r>
      <w:r w:rsidRPr="00AA6FDF">
        <w:rPr>
          <w:rFonts w:ascii="Arial" w:hAnsi="Arial" w:cs="Arial"/>
          <w:kern w:val="0"/>
          <w:sz w:val="22"/>
          <w:szCs w:val="22"/>
        </w:rPr>
        <w:t>:</w:t>
      </w:r>
      <w:r w:rsidRPr="00AA6FDF">
        <w:rPr>
          <w:rFonts w:ascii="Arial" w:hAnsi="Arial" w:cs="Arial" w:hint="eastAsia"/>
          <w:kern w:val="0"/>
          <w:sz w:val="22"/>
          <w:szCs w:val="22"/>
        </w:rPr>
        <w:t xml:space="preserve"> 11</w:t>
      </w:r>
      <w:r w:rsidR="008C248E" w:rsidRPr="00AA6FDF">
        <w:rPr>
          <w:rFonts w:ascii="Arial" w:hAnsi="Arial" w:cs="Arial"/>
          <w:kern w:val="0"/>
          <w:sz w:val="22"/>
          <w:szCs w:val="22"/>
        </w:rPr>
        <w:t xml:space="preserve"> </w:t>
      </w:r>
      <w:r w:rsidRPr="00AA6FDF">
        <w:rPr>
          <w:rFonts w:ascii="Arial" w:hAnsi="Arial" w:cs="Arial" w:hint="eastAsia"/>
          <w:kern w:val="0"/>
          <w:sz w:val="22"/>
          <w:szCs w:val="22"/>
        </w:rPr>
        <w:t>023</w:t>
      </w:r>
      <w:r w:rsidR="00C047A0" w:rsidRPr="00AA6FDF">
        <w:rPr>
          <w:rFonts w:ascii="Arial" w:hAnsi="Arial" w:cs="Arial"/>
          <w:kern w:val="0"/>
          <w:sz w:val="22"/>
          <w:szCs w:val="22"/>
        </w:rPr>
        <w:t xml:space="preserve"> </w:t>
      </w:r>
      <w:r w:rsidRPr="00AA6FDF">
        <w:rPr>
          <w:rFonts w:ascii="Arial" w:hAnsi="Arial" w:cs="Arial" w:hint="eastAsia"/>
          <w:kern w:val="0"/>
          <w:sz w:val="22"/>
          <w:szCs w:val="22"/>
        </w:rPr>
        <w:t>IU of Vitamin A, 2</w:t>
      </w:r>
      <w:r w:rsidR="008C248E" w:rsidRPr="00AA6FDF">
        <w:rPr>
          <w:rFonts w:ascii="Arial" w:hAnsi="Arial" w:cs="Arial"/>
          <w:kern w:val="0"/>
          <w:sz w:val="22"/>
          <w:szCs w:val="22"/>
        </w:rPr>
        <w:t xml:space="preserve"> </w:t>
      </w:r>
      <w:r w:rsidRPr="00AA6FDF">
        <w:rPr>
          <w:rFonts w:ascii="Arial" w:hAnsi="Arial" w:cs="Arial" w:hint="eastAsia"/>
          <w:kern w:val="0"/>
          <w:sz w:val="22"/>
          <w:szCs w:val="22"/>
        </w:rPr>
        <w:t>756 IU of Vitamin D</w:t>
      </w:r>
      <w:r w:rsidRPr="00AA6FDF">
        <w:rPr>
          <w:rFonts w:ascii="Arial" w:hAnsi="Arial" w:cs="Arial" w:hint="eastAsia"/>
          <w:kern w:val="0"/>
          <w:sz w:val="22"/>
          <w:szCs w:val="22"/>
          <w:vertAlign w:val="subscript"/>
        </w:rPr>
        <w:t>3</w:t>
      </w:r>
      <w:r w:rsidRPr="00AA6FDF">
        <w:rPr>
          <w:rFonts w:ascii="Arial" w:hAnsi="Arial" w:cs="Arial" w:hint="eastAsia"/>
          <w:kern w:val="0"/>
          <w:sz w:val="22"/>
          <w:szCs w:val="22"/>
        </w:rPr>
        <w:t>, 66 IU of Vitamin E, 4.4 mg of Vitamin K, 1.1 mg of thiamin, 9.9 mg of riboflavin, 2.2</w:t>
      </w:r>
      <w:r w:rsidR="00C047A0" w:rsidRPr="00AA6FDF">
        <w:rPr>
          <w:rFonts w:ascii="Arial" w:hAnsi="Arial" w:cs="Arial"/>
          <w:kern w:val="0"/>
          <w:sz w:val="22"/>
          <w:szCs w:val="22"/>
        </w:rPr>
        <w:t xml:space="preserve"> </w:t>
      </w:r>
      <w:r w:rsidRPr="00AA6FDF">
        <w:rPr>
          <w:rFonts w:ascii="Arial" w:hAnsi="Arial" w:cs="Arial" w:hint="eastAsia"/>
          <w:kern w:val="0"/>
          <w:sz w:val="22"/>
          <w:szCs w:val="22"/>
        </w:rPr>
        <w:t>mg of pyridoxine, 0.1 mg of Vitamin B</w:t>
      </w:r>
      <w:r w:rsidRPr="00AA6FDF">
        <w:rPr>
          <w:rFonts w:ascii="Arial" w:hAnsi="Arial" w:cs="Arial" w:hint="eastAsia"/>
          <w:kern w:val="0"/>
          <w:sz w:val="22"/>
          <w:szCs w:val="22"/>
          <w:vertAlign w:val="subscript"/>
        </w:rPr>
        <w:t>12</w:t>
      </w:r>
      <w:r w:rsidRPr="00AA6FDF">
        <w:rPr>
          <w:rFonts w:ascii="Arial" w:hAnsi="Arial" w:cs="Arial" w:hint="eastAsia"/>
          <w:kern w:val="0"/>
          <w:sz w:val="22"/>
          <w:szCs w:val="22"/>
        </w:rPr>
        <w:t>, 55</w:t>
      </w:r>
      <w:r w:rsidR="00C047A0" w:rsidRPr="00AA6FDF">
        <w:rPr>
          <w:rFonts w:ascii="Arial" w:hAnsi="Arial" w:cs="Arial"/>
          <w:kern w:val="0"/>
          <w:sz w:val="22"/>
          <w:szCs w:val="22"/>
        </w:rPr>
        <w:t xml:space="preserve"> </w:t>
      </w:r>
      <w:r w:rsidRPr="00AA6FDF">
        <w:rPr>
          <w:rFonts w:ascii="Arial" w:hAnsi="Arial" w:cs="Arial" w:hint="eastAsia"/>
          <w:kern w:val="0"/>
          <w:sz w:val="22"/>
          <w:szCs w:val="22"/>
        </w:rPr>
        <w:t>mg of niacin, 55</w:t>
      </w:r>
      <w:r w:rsidR="00C047A0" w:rsidRPr="00AA6FDF">
        <w:rPr>
          <w:rFonts w:ascii="Arial" w:hAnsi="Arial" w:cs="Arial"/>
          <w:kern w:val="0"/>
          <w:sz w:val="22"/>
          <w:szCs w:val="22"/>
        </w:rPr>
        <w:t xml:space="preserve"> </w:t>
      </w:r>
      <w:r w:rsidRPr="00AA6FDF">
        <w:rPr>
          <w:rFonts w:ascii="Arial" w:hAnsi="Arial" w:cs="Arial" w:hint="eastAsia"/>
          <w:kern w:val="0"/>
          <w:sz w:val="22"/>
          <w:szCs w:val="22"/>
        </w:rPr>
        <w:t xml:space="preserve">mg of </w:t>
      </w:r>
      <w:r w:rsidRPr="00AA6FDF">
        <w:rPr>
          <w:rFonts w:ascii="Arial" w:hAnsi="Arial" w:cs="Arial" w:hint="eastAsia"/>
          <w:kern w:val="0"/>
          <w:sz w:val="22"/>
          <w:szCs w:val="22"/>
        </w:rPr>
        <w:lastRenderedPageBreak/>
        <w:t>pantothenic acid, 1.7</w:t>
      </w:r>
      <w:r w:rsidR="00C047A0" w:rsidRPr="00AA6FDF">
        <w:rPr>
          <w:rFonts w:ascii="Arial" w:hAnsi="Arial" w:cs="Arial"/>
          <w:kern w:val="0"/>
          <w:sz w:val="22"/>
          <w:szCs w:val="22"/>
        </w:rPr>
        <w:t xml:space="preserve"> </w:t>
      </w:r>
      <w:r w:rsidRPr="00AA6FDF">
        <w:rPr>
          <w:rFonts w:ascii="Arial" w:hAnsi="Arial" w:cs="Arial" w:hint="eastAsia"/>
          <w:kern w:val="0"/>
          <w:sz w:val="22"/>
          <w:szCs w:val="22"/>
        </w:rPr>
        <w:t>mg of folic acid, 0.4</w:t>
      </w:r>
      <w:r w:rsidR="00C047A0" w:rsidRPr="00AA6FDF">
        <w:rPr>
          <w:rFonts w:ascii="Arial" w:hAnsi="Arial" w:cs="Arial"/>
          <w:kern w:val="0"/>
          <w:sz w:val="22"/>
          <w:szCs w:val="22"/>
        </w:rPr>
        <w:t xml:space="preserve"> </w:t>
      </w:r>
      <w:r w:rsidRPr="00AA6FDF">
        <w:rPr>
          <w:rFonts w:ascii="Arial" w:hAnsi="Arial" w:cs="Arial" w:hint="eastAsia"/>
          <w:kern w:val="0"/>
          <w:sz w:val="22"/>
          <w:szCs w:val="22"/>
        </w:rPr>
        <w:t>mg of biotin, 0.33</w:t>
      </w:r>
      <w:r w:rsidR="00C047A0" w:rsidRPr="00AA6FDF">
        <w:rPr>
          <w:rFonts w:ascii="Arial" w:hAnsi="Arial" w:cs="Arial"/>
          <w:kern w:val="0"/>
          <w:sz w:val="22"/>
          <w:szCs w:val="22"/>
        </w:rPr>
        <w:t xml:space="preserve"> </w:t>
      </w:r>
      <w:r w:rsidRPr="00AA6FDF">
        <w:rPr>
          <w:rFonts w:ascii="Arial" w:hAnsi="Arial" w:cs="Arial" w:hint="eastAsia"/>
          <w:kern w:val="0"/>
          <w:sz w:val="22"/>
          <w:szCs w:val="22"/>
        </w:rPr>
        <w:t>mg of antioxidant, 105 mg of Fe as FeSO</w:t>
      </w:r>
      <w:r w:rsidRPr="00AA6FDF">
        <w:rPr>
          <w:rFonts w:ascii="Arial" w:hAnsi="Arial" w:cs="Arial" w:hint="eastAsia"/>
          <w:kern w:val="0"/>
          <w:sz w:val="22"/>
          <w:szCs w:val="22"/>
          <w:vertAlign w:val="subscript"/>
        </w:rPr>
        <w:t>4</w:t>
      </w:r>
      <w:r w:rsidRPr="00AA6FDF">
        <w:rPr>
          <w:rFonts w:ascii="Arial" w:hAnsi="Arial" w:cs="Arial" w:hint="eastAsia"/>
          <w:kern w:val="0"/>
          <w:sz w:val="22"/>
          <w:szCs w:val="22"/>
        </w:rPr>
        <w:t>.H</w:t>
      </w:r>
      <w:r w:rsidRPr="00AA6FDF">
        <w:rPr>
          <w:rFonts w:ascii="Arial" w:hAnsi="Arial" w:cs="Arial" w:hint="eastAsia"/>
          <w:kern w:val="0"/>
          <w:sz w:val="22"/>
          <w:szCs w:val="22"/>
          <w:vertAlign w:val="subscript"/>
        </w:rPr>
        <w:t>2</w:t>
      </w:r>
      <w:r w:rsidRPr="00AA6FDF">
        <w:rPr>
          <w:rFonts w:ascii="Arial" w:hAnsi="Arial" w:cs="Arial" w:hint="eastAsia"/>
          <w:kern w:val="0"/>
          <w:sz w:val="22"/>
          <w:szCs w:val="22"/>
        </w:rPr>
        <w:t>O, 6 mg of Cu as CuSO</w:t>
      </w:r>
      <w:r w:rsidRPr="00AA6FDF">
        <w:rPr>
          <w:rFonts w:ascii="Arial" w:hAnsi="Arial" w:cs="Arial" w:hint="eastAsia"/>
          <w:kern w:val="0"/>
          <w:sz w:val="22"/>
          <w:szCs w:val="22"/>
          <w:vertAlign w:val="subscript"/>
        </w:rPr>
        <w:t>4</w:t>
      </w:r>
      <w:r w:rsidRPr="00AA6FDF">
        <w:rPr>
          <w:rFonts w:ascii="Arial" w:hAnsi="Arial" w:cs="Arial" w:hint="eastAsia"/>
          <w:kern w:val="0"/>
          <w:sz w:val="22"/>
          <w:szCs w:val="22"/>
        </w:rPr>
        <w:t>.5H</w:t>
      </w:r>
      <w:r w:rsidRPr="00AA6FDF">
        <w:rPr>
          <w:rFonts w:ascii="Arial" w:hAnsi="Arial" w:cs="Arial" w:hint="eastAsia"/>
          <w:kern w:val="0"/>
          <w:sz w:val="22"/>
          <w:szCs w:val="22"/>
          <w:vertAlign w:val="subscript"/>
        </w:rPr>
        <w:t>2</w:t>
      </w:r>
      <w:r w:rsidRPr="00AA6FDF">
        <w:rPr>
          <w:rFonts w:ascii="Arial" w:hAnsi="Arial" w:cs="Arial" w:hint="eastAsia"/>
          <w:kern w:val="0"/>
          <w:sz w:val="22"/>
          <w:szCs w:val="22"/>
        </w:rPr>
        <w:t>O</w:t>
      </w:r>
      <w:r w:rsidR="00C047A0" w:rsidRPr="00AA6FDF">
        <w:rPr>
          <w:rFonts w:ascii="Arial" w:hAnsi="Arial" w:cs="Arial" w:hint="eastAsia"/>
          <w:kern w:val="0"/>
          <w:sz w:val="22"/>
          <w:szCs w:val="22"/>
        </w:rPr>
        <w:t>,</w:t>
      </w:r>
      <w:r w:rsidR="00C047A0" w:rsidRPr="00AA6FDF">
        <w:rPr>
          <w:rFonts w:ascii="Arial" w:hAnsi="Arial" w:cs="Arial"/>
          <w:kern w:val="0"/>
          <w:sz w:val="22"/>
          <w:szCs w:val="22"/>
        </w:rPr>
        <w:t xml:space="preserve"> </w:t>
      </w:r>
      <w:r w:rsidRPr="00AA6FDF">
        <w:rPr>
          <w:rFonts w:ascii="Arial" w:hAnsi="Arial" w:cs="Arial" w:hint="eastAsia"/>
          <w:kern w:val="0"/>
          <w:sz w:val="22"/>
          <w:szCs w:val="22"/>
        </w:rPr>
        <w:t>28.62 mg of Mn as MnSO</w:t>
      </w:r>
      <w:r w:rsidRPr="00AA6FDF">
        <w:rPr>
          <w:rFonts w:ascii="Arial" w:hAnsi="Arial" w:cs="Arial" w:hint="eastAsia"/>
          <w:kern w:val="0"/>
          <w:sz w:val="22"/>
          <w:szCs w:val="22"/>
          <w:vertAlign w:val="subscript"/>
        </w:rPr>
        <w:t>4</w:t>
      </w:r>
      <w:r w:rsidRPr="00AA6FDF">
        <w:rPr>
          <w:rFonts w:ascii="Arial" w:hAnsi="Arial" w:cs="Arial" w:hint="eastAsia"/>
          <w:kern w:val="0"/>
          <w:sz w:val="22"/>
          <w:szCs w:val="22"/>
        </w:rPr>
        <w:t>.H</w:t>
      </w:r>
      <w:r w:rsidRPr="00AA6FDF">
        <w:rPr>
          <w:rFonts w:ascii="Arial" w:hAnsi="Arial" w:cs="Arial" w:hint="eastAsia"/>
          <w:kern w:val="0"/>
          <w:sz w:val="22"/>
          <w:szCs w:val="22"/>
          <w:vertAlign w:val="subscript"/>
        </w:rPr>
        <w:t>2</w:t>
      </w:r>
      <w:r w:rsidRPr="00AA6FDF">
        <w:rPr>
          <w:rFonts w:ascii="Arial" w:hAnsi="Arial" w:cs="Arial" w:hint="eastAsia"/>
          <w:kern w:val="0"/>
          <w:sz w:val="22"/>
          <w:szCs w:val="22"/>
        </w:rPr>
        <w:t>O, 110.06</w:t>
      </w:r>
      <w:r w:rsidR="00C047A0" w:rsidRPr="00AA6FDF">
        <w:rPr>
          <w:rFonts w:ascii="Arial" w:hAnsi="Arial" w:cs="Arial"/>
          <w:kern w:val="0"/>
          <w:sz w:val="22"/>
          <w:szCs w:val="22"/>
        </w:rPr>
        <w:t xml:space="preserve"> </w:t>
      </w:r>
      <w:r w:rsidRPr="00AA6FDF">
        <w:rPr>
          <w:rFonts w:ascii="Arial" w:hAnsi="Arial" w:cs="Arial" w:hint="eastAsia"/>
          <w:kern w:val="0"/>
          <w:sz w:val="22"/>
          <w:szCs w:val="22"/>
        </w:rPr>
        <w:t>mg of Zn as ZnSO</w:t>
      </w:r>
      <w:r w:rsidRPr="00AA6FDF">
        <w:rPr>
          <w:rFonts w:ascii="Arial" w:hAnsi="Arial" w:cs="Arial" w:hint="eastAsia"/>
          <w:kern w:val="0"/>
          <w:sz w:val="22"/>
          <w:szCs w:val="22"/>
          <w:vertAlign w:val="subscript"/>
        </w:rPr>
        <w:t>4</w:t>
      </w:r>
      <w:r w:rsidRPr="00AA6FDF">
        <w:rPr>
          <w:rFonts w:ascii="Arial" w:hAnsi="Arial" w:cs="Arial" w:hint="eastAsia"/>
          <w:kern w:val="0"/>
          <w:sz w:val="22"/>
          <w:szCs w:val="22"/>
        </w:rPr>
        <w:t>.H</w:t>
      </w:r>
      <w:r w:rsidRPr="00AA6FDF">
        <w:rPr>
          <w:rFonts w:ascii="Arial" w:hAnsi="Arial" w:cs="Arial" w:hint="eastAsia"/>
          <w:kern w:val="0"/>
          <w:sz w:val="22"/>
          <w:szCs w:val="22"/>
          <w:vertAlign w:val="subscript"/>
        </w:rPr>
        <w:t>2</w:t>
      </w:r>
      <w:r w:rsidRPr="00AA6FDF">
        <w:rPr>
          <w:rFonts w:ascii="Arial" w:hAnsi="Arial" w:cs="Arial" w:hint="eastAsia"/>
          <w:kern w:val="0"/>
          <w:sz w:val="22"/>
          <w:szCs w:val="22"/>
        </w:rPr>
        <w:t>O, 0.3 mg of Se as Na</w:t>
      </w:r>
      <w:r w:rsidRPr="00AA6FDF">
        <w:rPr>
          <w:rFonts w:ascii="Arial" w:hAnsi="Arial" w:cs="Arial" w:hint="eastAsia"/>
          <w:kern w:val="0"/>
          <w:sz w:val="22"/>
          <w:szCs w:val="22"/>
          <w:vertAlign w:val="subscript"/>
        </w:rPr>
        <w:t>2</w:t>
      </w:r>
      <w:r w:rsidRPr="00AA6FDF">
        <w:rPr>
          <w:rFonts w:ascii="Arial" w:hAnsi="Arial" w:cs="Arial" w:hint="eastAsia"/>
          <w:kern w:val="0"/>
          <w:sz w:val="22"/>
          <w:szCs w:val="22"/>
        </w:rPr>
        <w:t>SeO</w:t>
      </w:r>
      <w:r w:rsidRPr="00AA6FDF">
        <w:rPr>
          <w:rFonts w:ascii="Arial" w:hAnsi="Arial" w:cs="Arial" w:hint="eastAsia"/>
          <w:kern w:val="0"/>
          <w:sz w:val="22"/>
          <w:szCs w:val="22"/>
          <w:vertAlign w:val="subscript"/>
        </w:rPr>
        <w:t>3</w:t>
      </w:r>
      <w:r w:rsidRPr="00AA6FDF">
        <w:rPr>
          <w:rFonts w:ascii="Arial" w:hAnsi="Arial" w:cs="Arial" w:hint="eastAsia"/>
          <w:kern w:val="0"/>
          <w:sz w:val="22"/>
          <w:szCs w:val="22"/>
        </w:rPr>
        <w:t>, 0.14mg of I as KI</w:t>
      </w:r>
    </w:p>
    <w:p w:rsidR="00BA03F4" w:rsidRPr="00AA6FDF" w:rsidRDefault="00BA03F4" w:rsidP="00BA03F4">
      <w:pPr>
        <w:autoSpaceDE w:val="0"/>
        <w:autoSpaceDN w:val="0"/>
        <w:adjustRightInd w:val="0"/>
        <w:spacing w:line="360" w:lineRule="auto"/>
        <w:rPr>
          <w:rFonts w:ascii="Arial" w:hAnsi="Arial" w:cs="Arial"/>
          <w:kern w:val="0"/>
          <w:sz w:val="22"/>
          <w:szCs w:val="22"/>
        </w:rPr>
      </w:pPr>
      <w:r w:rsidRPr="00AA6FDF">
        <w:rPr>
          <w:rFonts w:ascii="Arial" w:hAnsi="Arial" w:cs="Arial" w:hint="eastAsia"/>
          <w:kern w:val="0"/>
          <w:sz w:val="22"/>
          <w:szCs w:val="22"/>
          <w:vertAlign w:val="superscript"/>
        </w:rPr>
        <w:t>b</w:t>
      </w:r>
      <w:r w:rsidRPr="00AA6FDF">
        <w:rPr>
          <w:rFonts w:ascii="Arial" w:hAnsi="Arial" w:cs="Arial" w:hint="eastAsia"/>
          <w:kern w:val="0"/>
          <w:sz w:val="22"/>
          <w:szCs w:val="22"/>
        </w:rPr>
        <w:t xml:space="preserve"> Provided the following per kilogram of diet</w:t>
      </w:r>
      <w:r w:rsidRPr="00AA6FDF">
        <w:rPr>
          <w:rFonts w:ascii="Arial" w:hAnsi="Arial" w:cs="Arial"/>
          <w:kern w:val="0"/>
          <w:sz w:val="22"/>
          <w:szCs w:val="22"/>
        </w:rPr>
        <w:t>:</w:t>
      </w:r>
      <w:r w:rsidRPr="00AA6FDF">
        <w:rPr>
          <w:rFonts w:ascii="Arial" w:hAnsi="Arial" w:cs="Arial" w:hint="eastAsia"/>
          <w:kern w:val="0"/>
          <w:sz w:val="22"/>
          <w:szCs w:val="22"/>
        </w:rPr>
        <w:t xml:space="preserve"> 8</w:t>
      </w:r>
      <w:r w:rsidR="008C248E" w:rsidRPr="00AA6FDF">
        <w:rPr>
          <w:rFonts w:ascii="Arial" w:hAnsi="Arial" w:cs="Arial"/>
          <w:kern w:val="0"/>
          <w:sz w:val="22"/>
          <w:szCs w:val="22"/>
        </w:rPr>
        <w:t xml:space="preserve"> </w:t>
      </w:r>
      <w:r w:rsidRPr="00AA6FDF">
        <w:rPr>
          <w:rFonts w:ascii="Arial" w:hAnsi="Arial" w:cs="Arial" w:hint="eastAsia"/>
          <w:kern w:val="0"/>
          <w:sz w:val="22"/>
          <w:szCs w:val="22"/>
        </w:rPr>
        <w:t>818</w:t>
      </w:r>
      <w:r w:rsidR="00C047A0" w:rsidRPr="00AA6FDF">
        <w:rPr>
          <w:rFonts w:ascii="Arial" w:hAnsi="Arial" w:cs="Arial"/>
          <w:kern w:val="0"/>
          <w:sz w:val="22"/>
          <w:szCs w:val="22"/>
        </w:rPr>
        <w:t xml:space="preserve"> </w:t>
      </w:r>
      <w:r w:rsidRPr="00AA6FDF">
        <w:rPr>
          <w:rFonts w:ascii="Arial" w:hAnsi="Arial" w:cs="Arial" w:hint="eastAsia"/>
          <w:kern w:val="0"/>
          <w:sz w:val="22"/>
          <w:szCs w:val="22"/>
        </w:rPr>
        <w:t>IU of Vitamin A, 1</w:t>
      </w:r>
      <w:r w:rsidR="008C248E" w:rsidRPr="00AA6FDF">
        <w:rPr>
          <w:rFonts w:ascii="Arial" w:hAnsi="Arial" w:cs="Arial"/>
          <w:kern w:val="0"/>
          <w:sz w:val="22"/>
          <w:szCs w:val="22"/>
        </w:rPr>
        <w:t xml:space="preserve"> </w:t>
      </w:r>
      <w:r w:rsidRPr="00AA6FDF">
        <w:rPr>
          <w:rFonts w:ascii="Arial" w:hAnsi="Arial" w:cs="Arial" w:hint="eastAsia"/>
          <w:kern w:val="0"/>
          <w:sz w:val="22"/>
          <w:szCs w:val="22"/>
        </w:rPr>
        <w:t>653 IU of Vitamin D</w:t>
      </w:r>
      <w:r w:rsidRPr="00AA6FDF">
        <w:rPr>
          <w:rFonts w:ascii="Arial" w:hAnsi="Arial" w:cs="Arial" w:hint="eastAsia"/>
          <w:kern w:val="0"/>
          <w:sz w:val="22"/>
          <w:szCs w:val="22"/>
          <w:vertAlign w:val="subscript"/>
        </w:rPr>
        <w:t>3</w:t>
      </w:r>
      <w:r w:rsidRPr="00AA6FDF">
        <w:rPr>
          <w:rFonts w:ascii="Arial" w:hAnsi="Arial" w:cs="Arial" w:hint="eastAsia"/>
          <w:kern w:val="0"/>
          <w:sz w:val="22"/>
          <w:szCs w:val="22"/>
        </w:rPr>
        <w:t>, 33 IU of Vitamin E, 3.3</w:t>
      </w:r>
      <w:r w:rsidR="00C047A0" w:rsidRPr="00AA6FDF">
        <w:rPr>
          <w:rFonts w:ascii="Arial" w:hAnsi="Arial" w:cs="Arial"/>
          <w:kern w:val="0"/>
          <w:sz w:val="22"/>
          <w:szCs w:val="22"/>
        </w:rPr>
        <w:t xml:space="preserve"> </w:t>
      </w:r>
      <w:r w:rsidRPr="00AA6FDF">
        <w:rPr>
          <w:rFonts w:ascii="Arial" w:hAnsi="Arial" w:cs="Arial" w:hint="eastAsia"/>
          <w:kern w:val="0"/>
          <w:sz w:val="22"/>
          <w:szCs w:val="22"/>
        </w:rPr>
        <w:t>mg of Vitamin K, 1.1</w:t>
      </w:r>
      <w:r w:rsidR="00C047A0" w:rsidRPr="00AA6FDF">
        <w:rPr>
          <w:rFonts w:ascii="Arial" w:hAnsi="Arial" w:cs="Arial"/>
          <w:kern w:val="0"/>
          <w:sz w:val="22"/>
          <w:szCs w:val="22"/>
        </w:rPr>
        <w:t xml:space="preserve"> </w:t>
      </w:r>
      <w:r w:rsidRPr="00AA6FDF">
        <w:rPr>
          <w:rFonts w:ascii="Arial" w:hAnsi="Arial" w:cs="Arial" w:hint="eastAsia"/>
          <w:kern w:val="0"/>
          <w:sz w:val="22"/>
          <w:szCs w:val="22"/>
        </w:rPr>
        <w:t>mg of thiamin, 5.5 mg of riboflavin, 2.0</w:t>
      </w:r>
      <w:r w:rsidR="00C047A0" w:rsidRPr="00AA6FDF">
        <w:rPr>
          <w:rFonts w:ascii="Arial" w:hAnsi="Arial" w:cs="Arial"/>
          <w:kern w:val="0"/>
          <w:sz w:val="22"/>
          <w:szCs w:val="22"/>
        </w:rPr>
        <w:t xml:space="preserve"> </w:t>
      </w:r>
      <w:r w:rsidRPr="00AA6FDF">
        <w:rPr>
          <w:rFonts w:ascii="Arial" w:hAnsi="Arial" w:cs="Arial" w:hint="eastAsia"/>
          <w:kern w:val="0"/>
          <w:sz w:val="22"/>
          <w:szCs w:val="22"/>
        </w:rPr>
        <w:t>mg of pyridoxine, 0.03 mg of Vitamin B</w:t>
      </w:r>
      <w:r w:rsidRPr="00AA6FDF">
        <w:rPr>
          <w:rFonts w:ascii="Arial" w:hAnsi="Arial" w:cs="Arial" w:hint="eastAsia"/>
          <w:kern w:val="0"/>
          <w:sz w:val="22"/>
          <w:szCs w:val="22"/>
          <w:vertAlign w:val="subscript"/>
        </w:rPr>
        <w:t>12</w:t>
      </w:r>
      <w:r w:rsidRPr="00AA6FDF">
        <w:rPr>
          <w:rFonts w:ascii="Arial" w:hAnsi="Arial" w:cs="Arial" w:hint="eastAsia"/>
          <w:kern w:val="0"/>
          <w:sz w:val="22"/>
          <w:szCs w:val="22"/>
        </w:rPr>
        <w:t>, 33</w:t>
      </w:r>
      <w:r w:rsidR="00C047A0" w:rsidRPr="00AA6FDF">
        <w:rPr>
          <w:rFonts w:ascii="Arial" w:hAnsi="Arial" w:cs="Arial"/>
          <w:kern w:val="0"/>
          <w:sz w:val="22"/>
          <w:szCs w:val="22"/>
        </w:rPr>
        <w:t xml:space="preserve"> </w:t>
      </w:r>
      <w:r w:rsidRPr="00AA6FDF">
        <w:rPr>
          <w:rFonts w:ascii="Arial" w:hAnsi="Arial" w:cs="Arial" w:hint="eastAsia"/>
          <w:kern w:val="0"/>
          <w:sz w:val="22"/>
          <w:szCs w:val="22"/>
        </w:rPr>
        <w:t>mg of niacin, 22</w:t>
      </w:r>
      <w:r w:rsidR="00C047A0" w:rsidRPr="00AA6FDF">
        <w:rPr>
          <w:rFonts w:ascii="Arial" w:hAnsi="Arial" w:cs="Arial"/>
          <w:kern w:val="0"/>
          <w:sz w:val="22"/>
          <w:szCs w:val="22"/>
        </w:rPr>
        <w:t xml:space="preserve"> </w:t>
      </w:r>
      <w:r w:rsidRPr="00AA6FDF">
        <w:rPr>
          <w:rFonts w:ascii="Arial" w:hAnsi="Arial" w:cs="Arial" w:hint="eastAsia"/>
          <w:kern w:val="0"/>
          <w:sz w:val="22"/>
          <w:szCs w:val="22"/>
        </w:rPr>
        <w:t>mg of pantothenic acid, 1.0</w:t>
      </w:r>
      <w:r w:rsidR="00C047A0" w:rsidRPr="00AA6FDF">
        <w:rPr>
          <w:rFonts w:ascii="Arial" w:hAnsi="Arial" w:cs="Arial"/>
          <w:kern w:val="0"/>
          <w:sz w:val="22"/>
          <w:szCs w:val="22"/>
        </w:rPr>
        <w:t xml:space="preserve"> </w:t>
      </w:r>
      <w:r w:rsidRPr="00AA6FDF">
        <w:rPr>
          <w:rFonts w:ascii="Arial" w:hAnsi="Arial" w:cs="Arial" w:hint="eastAsia"/>
          <w:kern w:val="0"/>
          <w:sz w:val="22"/>
          <w:szCs w:val="22"/>
        </w:rPr>
        <w:t>mg of folic acid, 0.1</w:t>
      </w:r>
      <w:r w:rsidR="00C047A0" w:rsidRPr="00AA6FDF">
        <w:rPr>
          <w:rFonts w:ascii="Arial" w:hAnsi="Arial" w:cs="Arial"/>
          <w:kern w:val="0"/>
          <w:sz w:val="22"/>
          <w:szCs w:val="22"/>
        </w:rPr>
        <w:t xml:space="preserve"> </w:t>
      </w:r>
      <w:r w:rsidRPr="00AA6FDF">
        <w:rPr>
          <w:rFonts w:ascii="Arial" w:hAnsi="Arial" w:cs="Arial" w:hint="eastAsia"/>
          <w:kern w:val="0"/>
          <w:sz w:val="22"/>
          <w:szCs w:val="22"/>
        </w:rPr>
        <w:t>mg of biotin, 0.33</w:t>
      </w:r>
      <w:r w:rsidR="00C047A0" w:rsidRPr="00AA6FDF">
        <w:rPr>
          <w:rFonts w:ascii="Arial" w:hAnsi="Arial" w:cs="Arial"/>
          <w:kern w:val="0"/>
          <w:sz w:val="22"/>
          <w:szCs w:val="22"/>
        </w:rPr>
        <w:t xml:space="preserve"> </w:t>
      </w:r>
      <w:r w:rsidRPr="00AA6FDF">
        <w:rPr>
          <w:rFonts w:ascii="Arial" w:hAnsi="Arial" w:cs="Arial" w:hint="eastAsia"/>
          <w:kern w:val="0"/>
          <w:sz w:val="22"/>
          <w:szCs w:val="22"/>
        </w:rPr>
        <w:t>mg of antioxidant, 114 mg of Fe as FeSO</w:t>
      </w:r>
      <w:r w:rsidRPr="00AA6FDF">
        <w:rPr>
          <w:rFonts w:ascii="Arial" w:hAnsi="Arial" w:cs="Arial" w:hint="eastAsia"/>
          <w:kern w:val="0"/>
          <w:sz w:val="22"/>
          <w:szCs w:val="22"/>
          <w:vertAlign w:val="subscript"/>
        </w:rPr>
        <w:t>4</w:t>
      </w:r>
      <w:r w:rsidRPr="00AA6FDF">
        <w:rPr>
          <w:rFonts w:ascii="Arial" w:hAnsi="Arial" w:cs="Arial" w:hint="eastAsia"/>
          <w:kern w:val="0"/>
          <w:sz w:val="22"/>
          <w:szCs w:val="22"/>
        </w:rPr>
        <w:t>.H</w:t>
      </w:r>
      <w:r w:rsidRPr="00AA6FDF">
        <w:rPr>
          <w:rFonts w:ascii="Arial" w:hAnsi="Arial" w:cs="Arial" w:hint="eastAsia"/>
          <w:kern w:val="0"/>
          <w:sz w:val="22"/>
          <w:szCs w:val="22"/>
          <w:vertAlign w:val="subscript"/>
        </w:rPr>
        <w:t>2</w:t>
      </w:r>
      <w:r w:rsidRPr="00AA6FDF">
        <w:rPr>
          <w:rFonts w:ascii="Arial" w:hAnsi="Arial" w:cs="Arial" w:hint="eastAsia"/>
          <w:kern w:val="0"/>
          <w:sz w:val="22"/>
          <w:szCs w:val="22"/>
        </w:rPr>
        <w:t>O, 6 mg of Cu as CuSO</w:t>
      </w:r>
      <w:r w:rsidRPr="00AA6FDF">
        <w:rPr>
          <w:rFonts w:ascii="Arial" w:hAnsi="Arial" w:cs="Arial" w:hint="eastAsia"/>
          <w:kern w:val="0"/>
          <w:sz w:val="22"/>
          <w:szCs w:val="22"/>
          <w:vertAlign w:val="subscript"/>
        </w:rPr>
        <w:t>4</w:t>
      </w:r>
      <w:r w:rsidRPr="00AA6FDF">
        <w:rPr>
          <w:rFonts w:ascii="Arial" w:hAnsi="Arial" w:cs="Arial" w:hint="eastAsia"/>
          <w:kern w:val="0"/>
          <w:sz w:val="22"/>
          <w:szCs w:val="22"/>
        </w:rPr>
        <w:t>.5H</w:t>
      </w:r>
      <w:r w:rsidRPr="00AA6FDF">
        <w:rPr>
          <w:rFonts w:ascii="Arial" w:hAnsi="Arial" w:cs="Arial" w:hint="eastAsia"/>
          <w:kern w:val="0"/>
          <w:sz w:val="22"/>
          <w:szCs w:val="22"/>
          <w:vertAlign w:val="subscript"/>
        </w:rPr>
        <w:t>2</w:t>
      </w:r>
      <w:r w:rsidRPr="00AA6FDF">
        <w:rPr>
          <w:rFonts w:ascii="Arial" w:hAnsi="Arial" w:cs="Arial" w:hint="eastAsia"/>
          <w:kern w:val="0"/>
          <w:sz w:val="22"/>
          <w:szCs w:val="22"/>
        </w:rPr>
        <w:t>O</w:t>
      </w:r>
      <w:r w:rsidR="00C047A0" w:rsidRPr="00AA6FDF">
        <w:rPr>
          <w:rFonts w:ascii="Arial" w:hAnsi="Arial" w:cs="Arial" w:hint="eastAsia"/>
          <w:kern w:val="0"/>
          <w:sz w:val="22"/>
          <w:szCs w:val="22"/>
        </w:rPr>
        <w:t>,</w:t>
      </w:r>
      <w:r w:rsidR="00C047A0" w:rsidRPr="00AA6FDF">
        <w:rPr>
          <w:rFonts w:ascii="Arial" w:hAnsi="Arial" w:cs="Arial"/>
          <w:kern w:val="0"/>
          <w:sz w:val="22"/>
          <w:szCs w:val="22"/>
        </w:rPr>
        <w:t xml:space="preserve"> </w:t>
      </w:r>
      <w:r w:rsidRPr="00AA6FDF">
        <w:rPr>
          <w:rFonts w:ascii="Arial" w:hAnsi="Arial" w:cs="Arial" w:hint="eastAsia"/>
          <w:kern w:val="0"/>
          <w:sz w:val="22"/>
          <w:szCs w:val="22"/>
        </w:rPr>
        <w:t>14.31</w:t>
      </w:r>
      <w:r w:rsidR="00C047A0" w:rsidRPr="00AA6FDF">
        <w:rPr>
          <w:rFonts w:ascii="Arial" w:hAnsi="Arial" w:cs="Arial"/>
          <w:kern w:val="0"/>
          <w:sz w:val="22"/>
          <w:szCs w:val="22"/>
        </w:rPr>
        <w:t xml:space="preserve"> </w:t>
      </w:r>
      <w:r w:rsidRPr="00AA6FDF">
        <w:rPr>
          <w:rFonts w:ascii="Arial" w:hAnsi="Arial" w:cs="Arial" w:hint="eastAsia"/>
          <w:kern w:val="0"/>
          <w:sz w:val="22"/>
          <w:szCs w:val="22"/>
        </w:rPr>
        <w:t>mg of Mn as MnSO</w:t>
      </w:r>
      <w:r w:rsidRPr="00AA6FDF">
        <w:rPr>
          <w:rFonts w:ascii="Arial" w:hAnsi="Arial" w:cs="Arial" w:hint="eastAsia"/>
          <w:kern w:val="0"/>
          <w:sz w:val="22"/>
          <w:szCs w:val="22"/>
          <w:vertAlign w:val="subscript"/>
        </w:rPr>
        <w:t>4</w:t>
      </w:r>
      <w:r w:rsidRPr="00AA6FDF">
        <w:rPr>
          <w:rFonts w:ascii="Arial" w:hAnsi="Arial" w:cs="Arial" w:hint="eastAsia"/>
          <w:kern w:val="0"/>
          <w:sz w:val="22"/>
          <w:szCs w:val="22"/>
        </w:rPr>
        <w:t>.H</w:t>
      </w:r>
      <w:r w:rsidRPr="00AA6FDF">
        <w:rPr>
          <w:rFonts w:ascii="Arial" w:hAnsi="Arial" w:cs="Arial" w:hint="eastAsia"/>
          <w:kern w:val="0"/>
          <w:sz w:val="22"/>
          <w:szCs w:val="22"/>
          <w:vertAlign w:val="subscript"/>
        </w:rPr>
        <w:t>2</w:t>
      </w:r>
      <w:r w:rsidRPr="00AA6FDF">
        <w:rPr>
          <w:rFonts w:ascii="Arial" w:hAnsi="Arial" w:cs="Arial" w:hint="eastAsia"/>
          <w:kern w:val="0"/>
          <w:sz w:val="22"/>
          <w:szCs w:val="22"/>
        </w:rPr>
        <w:t>O, 70</w:t>
      </w:r>
      <w:r w:rsidR="00C047A0" w:rsidRPr="00AA6FDF">
        <w:rPr>
          <w:rFonts w:ascii="Arial" w:hAnsi="Arial" w:cs="Arial"/>
          <w:kern w:val="0"/>
          <w:sz w:val="22"/>
          <w:szCs w:val="22"/>
        </w:rPr>
        <w:t xml:space="preserve"> </w:t>
      </w:r>
      <w:r w:rsidRPr="00AA6FDF">
        <w:rPr>
          <w:rFonts w:ascii="Arial" w:hAnsi="Arial" w:cs="Arial" w:hint="eastAsia"/>
          <w:kern w:val="0"/>
          <w:sz w:val="22"/>
          <w:szCs w:val="22"/>
        </w:rPr>
        <w:t>mg of Zn as ZnSO</w:t>
      </w:r>
      <w:r w:rsidRPr="00AA6FDF">
        <w:rPr>
          <w:rFonts w:ascii="Arial" w:hAnsi="Arial" w:cs="Arial" w:hint="eastAsia"/>
          <w:kern w:val="0"/>
          <w:sz w:val="22"/>
          <w:szCs w:val="22"/>
          <w:vertAlign w:val="subscript"/>
        </w:rPr>
        <w:t>4</w:t>
      </w:r>
      <w:r w:rsidRPr="00AA6FDF">
        <w:rPr>
          <w:rFonts w:ascii="Arial" w:hAnsi="Arial" w:cs="Arial" w:hint="eastAsia"/>
          <w:kern w:val="0"/>
          <w:sz w:val="22"/>
          <w:szCs w:val="22"/>
        </w:rPr>
        <w:t>.H</w:t>
      </w:r>
      <w:r w:rsidRPr="00AA6FDF">
        <w:rPr>
          <w:rFonts w:ascii="Arial" w:hAnsi="Arial" w:cs="Arial" w:hint="eastAsia"/>
          <w:kern w:val="0"/>
          <w:sz w:val="22"/>
          <w:szCs w:val="22"/>
          <w:vertAlign w:val="subscript"/>
        </w:rPr>
        <w:t>2</w:t>
      </w:r>
      <w:r w:rsidRPr="00AA6FDF">
        <w:rPr>
          <w:rFonts w:ascii="Arial" w:hAnsi="Arial" w:cs="Arial" w:hint="eastAsia"/>
          <w:kern w:val="0"/>
          <w:sz w:val="22"/>
          <w:szCs w:val="22"/>
        </w:rPr>
        <w:t>O, 0.3 mg of Se as Na</w:t>
      </w:r>
      <w:r w:rsidRPr="00AA6FDF">
        <w:rPr>
          <w:rFonts w:ascii="Arial" w:hAnsi="Arial" w:cs="Arial" w:hint="eastAsia"/>
          <w:kern w:val="0"/>
          <w:sz w:val="22"/>
          <w:szCs w:val="22"/>
          <w:vertAlign w:val="subscript"/>
        </w:rPr>
        <w:t>2</w:t>
      </w:r>
      <w:r w:rsidRPr="00AA6FDF">
        <w:rPr>
          <w:rFonts w:ascii="Arial" w:hAnsi="Arial" w:cs="Arial" w:hint="eastAsia"/>
          <w:kern w:val="0"/>
          <w:sz w:val="22"/>
          <w:szCs w:val="22"/>
        </w:rPr>
        <w:t>SeO</w:t>
      </w:r>
      <w:r w:rsidRPr="00AA6FDF">
        <w:rPr>
          <w:rFonts w:ascii="Arial" w:hAnsi="Arial" w:cs="Arial" w:hint="eastAsia"/>
          <w:kern w:val="0"/>
          <w:sz w:val="22"/>
          <w:szCs w:val="22"/>
          <w:vertAlign w:val="subscript"/>
        </w:rPr>
        <w:t>3</w:t>
      </w:r>
      <w:r w:rsidRPr="00AA6FDF">
        <w:rPr>
          <w:rFonts w:ascii="Arial" w:hAnsi="Arial" w:cs="Arial" w:hint="eastAsia"/>
          <w:kern w:val="0"/>
          <w:sz w:val="22"/>
          <w:szCs w:val="22"/>
        </w:rPr>
        <w:t>, 0.14</w:t>
      </w:r>
      <w:r w:rsidR="00C047A0" w:rsidRPr="00AA6FDF">
        <w:rPr>
          <w:rFonts w:ascii="Arial" w:hAnsi="Arial" w:cs="Arial"/>
          <w:kern w:val="0"/>
          <w:sz w:val="22"/>
          <w:szCs w:val="22"/>
        </w:rPr>
        <w:t xml:space="preserve"> </w:t>
      </w:r>
      <w:r w:rsidRPr="00AA6FDF">
        <w:rPr>
          <w:rFonts w:ascii="Arial" w:hAnsi="Arial" w:cs="Arial" w:hint="eastAsia"/>
          <w:kern w:val="0"/>
          <w:sz w:val="22"/>
          <w:szCs w:val="22"/>
        </w:rPr>
        <w:t>mg of I as KI</w:t>
      </w:r>
    </w:p>
    <w:p w:rsidR="00BA03F4" w:rsidRPr="00AA6FDF" w:rsidRDefault="00BA03F4" w:rsidP="00BA03F4">
      <w:pPr>
        <w:autoSpaceDE w:val="0"/>
        <w:autoSpaceDN w:val="0"/>
        <w:adjustRightInd w:val="0"/>
        <w:spacing w:line="360" w:lineRule="auto"/>
        <w:rPr>
          <w:rFonts w:ascii="Arial" w:hAnsi="Arial" w:cs="Arial"/>
          <w:kern w:val="0"/>
          <w:sz w:val="22"/>
          <w:szCs w:val="22"/>
        </w:rPr>
      </w:pPr>
      <w:r w:rsidRPr="00AA6FDF">
        <w:rPr>
          <w:rFonts w:ascii="Arial" w:hAnsi="Arial" w:cs="Arial" w:hint="eastAsia"/>
          <w:kern w:val="0"/>
          <w:sz w:val="22"/>
          <w:szCs w:val="22"/>
          <w:vertAlign w:val="superscript"/>
        </w:rPr>
        <w:t>c</w:t>
      </w:r>
      <w:r w:rsidRPr="00AA6FDF">
        <w:rPr>
          <w:rFonts w:ascii="Arial" w:hAnsi="Arial" w:cs="Arial"/>
          <w:kern w:val="0"/>
          <w:sz w:val="22"/>
          <w:szCs w:val="22"/>
        </w:rPr>
        <w:t xml:space="preserve"> </w:t>
      </w:r>
      <w:r w:rsidRPr="00AA6FDF">
        <w:rPr>
          <w:rFonts w:ascii="Arial" w:hAnsi="Arial" w:cs="Arial" w:hint="eastAsia"/>
          <w:kern w:val="0"/>
          <w:sz w:val="22"/>
          <w:szCs w:val="22"/>
        </w:rPr>
        <w:t>Provided the following per kilogram of diet</w:t>
      </w:r>
      <w:r w:rsidRPr="00AA6FDF">
        <w:rPr>
          <w:rFonts w:ascii="Arial" w:hAnsi="Arial" w:cs="Arial"/>
          <w:kern w:val="0"/>
          <w:sz w:val="22"/>
          <w:szCs w:val="22"/>
        </w:rPr>
        <w:t>:</w:t>
      </w:r>
      <w:r w:rsidRPr="00AA6FDF">
        <w:rPr>
          <w:rFonts w:ascii="Arial" w:hAnsi="Arial" w:cs="Arial" w:hint="eastAsia"/>
          <w:kern w:val="0"/>
          <w:sz w:val="22"/>
          <w:szCs w:val="22"/>
        </w:rPr>
        <w:t xml:space="preserve"> 8</w:t>
      </w:r>
      <w:r w:rsidR="008C248E" w:rsidRPr="00AA6FDF">
        <w:rPr>
          <w:rFonts w:ascii="Arial" w:hAnsi="Arial" w:cs="Arial"/>
          <w:kern w:val="0"/>
          <w:sz w:val="22"/>
          <w:szCs w:val="22"/>
        </w:rPr>
        <w:t xml:space="preserve"> </w:t>
      </w:r>
      <w:r w:rsidRPr="00AA6FDF">
        <w:rPr>
          <w:rFonts w:ascii="Arial" w:hAnsi="Arial" w:cs="Arial" w:hint="eastAsia"/>
          <w:kern w:val="0"/>
          <w:sz w:val="22"/>
          <w:szCs w:val="22"/>
        </w:rPr>
        <w:t>818</w:t>
      </w:r>
      <w:r w:rsidR="00C047A0" w:rsidRPr="00AA6FDF">
        <w:rPr>
          <w:rFonts w:ascii="Arial" w:hAnsi="Arial" w:cs="Arial"/>
          <w:kern w:val="0"/>
          <w:sz w:val="22"/>
          <w:szCs w:val="22"/>
        </w:rPr>
        <w:t xml:space="preserve"> </w:t>
      </w:r>
      <w:r w:rsidRPr="00AA6FDF">
        <w:rPr>
          <w:rFonts w:ascii="Arial" w:hAnsi="Arial" w:cs="Arial" w:hint="eastAsia"/>
          <w:kern w:val="0"/>
          <w:sz w:val="22"/>
          <w:szCs w:val="22"/>
        </w:rPr>
        <w:t>IU of Vitamin A, 1</w:t>
      </w:r>
      <w:r w:rsidR="008C248E" w:rsidRPr="00AA6FDF">
        <w:rPr>
          <w:rFonts w:ascii="Arial" w:hAnsi="Arial" w:cs="Arial"/>
          <w:kern w:val="0"/>
          <w:sz w:val="22"/>
          <w:szCs w:val="22"/>
        </w:rPr>
        <w:t xml:space="preserve"> </w:t>
      </w:r>
      <w:r w:rsidRPr="00AA6FDF">
        <w:rPr>
          <w:rFonts w:ascii="Arial" w:hAnsi="Arial" w:cs="Arial" w:hint="eastAsia"/>
          <w:kern w:val="0"/>
          <w:sz w:val="22"/>
          <w:szCs w:val="22"/>
        </w:rPr>
        <w:t>653 IU of Vitamin D</w:t>
      </w:r>
      <w:r w:rsidRPr="00AA6FDF">
        <w:rPr>
          <w:rFonts w:ascii="Arial" w:hAnsi="Arial" w:cs="Arial" w:hint="eastAsia"/>
          <w:kern w:val="0"/>
          <w:sz w:val="22"/>
          <w:szCs w:val="22"/>
          <w:vertAlign w:val="subscript"/>
        </w:rPr>
        <w:t>3</w:t>
      </w:r>
      <w:r w:rsidRPr="00AA6FDF">
        <w:rPr>
          <w:rFonts w:ascii="Arial" w:hAnsi="Arial" w:cs="Arial" w:hint="eastAsia"/>
          <w:kern w:val="0"/>
          <w:sz w:val="22"/>
          <w:szCs w:val="22"/>
        </w:rPr>
        <w:t>, 33 IU of Vitamin E, 3.3</w:t>
      </w:r>
      <w:r w:rsidR="00C047A0" w:rsidRPr="00AA6FDF">
        <w:rPr>
          <w:rFonts w:ascii="Arial" w:hAnsi="Arial" w:cs="Arial"/>
          <w:kern w:val="0"/>
          <w:sz w:val="22"/>
          <w:szCs w:val="22"/>
        </w:rPr>
        <w:t xml:space="preserve"> </w:t>
      </w:r>
      <w:r w:rsidRPr="00AA6FDF">
        <w:rPr>
          <w:rFonts w:ascii="Arial" w:hAnsi="Arial" w:cs="Arial" w:hint="eastAsia"/>
          <w:kern w:val="0"/>
          <w:sz w:val="22"/>
          <w:szCs w:val="22"/>
        </w:rPr>
        <w:t>mg of Vitamin K, 1.1</w:t>
      </w:r>
      <w:r w:rsidR="00C047A0" w:rsidRPr="00AA6FDF">
        <w:rPr>
          <w:rFonts w:ascii="Arial" w:hAnsi="Arial" w:cs="Arial"/>
          <w:kern w:val="0"/>
          <w:sz w:val="22"/>
          <w:szCs w:val="22"/>
        </w:rPr>
        <w:t xml:space="preserve"> </w:t>
      </w:r>
      <w:r w:rsidRPr="00AA6FDF">
        <w:rPr>
          <w:rFonts w:ascii="Arial" w:hAnsi="Arial" w:cs="Arial" w:hint="eastAsia"/>
          <w:kern w:val="0"/>
          <w:sz w:val="22"/>
          <w:szCs w:val="22"/>
        </w:rPr>
        <w:t>mg of thiamin, 5.5 mg of riboflavin, 2.0</w:t>
      </w:r>
      <w:r w:rsidR="00C047A0" w:rsidRPr="00AA6FDF">
        <w:rPr>
          <w:rFonts w:ascii="Arial" w:hAnsi="Arial" w:cs="Arial"/>
          <w:kern w:val="0"/>
          <w:sz w:val="22"/>
          <w:szCs w:val="22"/>
        </w:rPr>
        <w:t xml:space="preserve"> </w:t>
      </w:r>
      <w:r w:rsidRPr="00AA6FDF">
        <w:rPr>
          <w:rFonts w:ascii="Arial" w:hAnsi="Arial" w:cs="Arial" w:hint="eastAsia"/>
          <w:kern w:val="0"/>
          <w:sz w:val="22"/>
          <w:szCs w:val="22"/>
        </w:rPr>
        <w:t>mg of pyridoxine, 0.03 mg of Vitamin B</w:t>
      </w:r>
      <w:r w:rsidRPr="00AA6FDF">
        <w:rPr>
          <w:rFonts w:ascii="Arial" w:hAnsi="Arial" w:cs="Arial" w:hint="eastAsia"/>
          <w:kern w:val="0"/>
          <w:sz w:val="22"/>
          <w:szCs w:val="22"/>
          <w:vertAlign w:val="subscript"/>
        </w:rPr>
        <w:t>12</w:t>
      </w:r>
      <w:r w:rsidRPr="00AA6FDF">
        <w:rPr>
          <w:rFonts w:ascii="Arial" w:hAnsi="Arial" w:cs="Arial" w:hint="eastAsia"/>
          <w:kern w:val="0"/>
          <w:sz w:val="22"/>
          <w:szCs w:val="22"/>
        </w:rPr>
        <w:t>, 33</w:t>
      </w:r>
      <w:r w:rsidR="00C047A0" w:rsidRPr="00AA6FDF">
        <w:rPr>
          <w:rFonts w:ascii="Arial" w:hAnsi="Arial" w:cs="Arial"/>
          <w:kern w:val="0"/>
          <w:sz w:val="22"/>
          <w:szCs w:val="22"/>
        </w:rPr>
        <w:t xml:space="preserve"> </w:t>
      </w:r>
      <w:r w:rsidRPr="00AA6FDF">
        <w:rPr>
          <w:rFonts w:ascii="Arial" w:hAnsi="Arial" w:cs="Arial" w:hint="eastAsia"/>
          <w:kern w:val="0"/>
          <w:sz w:val="22"/>
          <w:szCs w:val="22"/>
        </w:rPr>
        <w:t>mg of niacin, 22</w:t>
      </w:r>
      <w:r w:rsidR="00C047A0" w:rsidRPr="00AA6FDF">
        <w:rPr>
          <w:rFonts w:ascii="Arial" w:hAnsi="Arial" w:cs="Arial"/>
          <w:kern w:val="0"/>
          <w:sz w:val="22"/>
          <w:szCs w:val="22"/>
        </w:rPr>
        <w:t xml:space="preserve"> </w:t>
      </w:r>
      <w:r w:rsidRPr="00AA6FDF">
        <w:rPr>
          <w:rFonts w:ascii="Arial" w:hAnsi="Arial" w:cs="Arial" w:hint="eastAsia"/>
          <w:kern w:val="0"/>
          <w:sz w:val="22"/>
          <w:szCs w:val="22"/>
        </w:rPr>
        <w:t>mg of pantothenic acid, 1.0</w:t>
      </w:r>
      <w:r w:rsidR="00C047A0" w:rsidRPr="00AA6FDF">
        <w:rPr>
          <w:rFonts w:ascii="Arial" w:hAnsi="Arial" w:cs="Arial"/>
          <w:kern w:val="0"/>
          <w:sz w:val="22"/>
          <w:szCs w:val="22"/>
        </w:rPr>
        <w:t xml:space="preserve"> </w:t>
      </w:r>
      <w:r w:rsidRPr="00AA6FDF">
        <w:rPr>
          <w:rFonts w:ascii="Arial" w:hAnsi="Arial" w:cs="Arial" w:hint="eastAsia"/>
          <w:kern w:val="0"/>
          <w:sz w:val="22"/>
          <w:szCs w:val="22"/>
        </w:rPr>
        <w:t>mg of folic acid, 0.1</w:t>
      </w:r>
      <w:r w:rsidR="00C047A0" w:rsidRPr="00AA6FDF">
        <w:rPr>
          <w:rFonts w:ascii="Arial" w:hAnsi="Arial" w:cs="Arial"/>
          <w:kern w:val="0"/>
          <w:sz w:val="22"/>
          <w:szCs w:val="22"/>
        </w:rPr>
        <w:t xml:space="preserve"> </w:t>
      </w:r>
      <w:r w:rsidRPr="00AA6FDF">
        <w:rPr>
          <w:rFonts w:ascii="Arial" w:hAnsi="Arial" w:cs="Arial" w:hint="eastAsia"/>
          <w:kern w:val="0"/>
          <w:sz w:val="22"/>
          <w:szCs w:val="22"/>
        </w:rPr>
        <w:t>mg of biotin, 90</w:t>
      </w:r>
      <w:r w:rsidR="00C047A0" w:rsidRPr="00AA6FDF">
        <w:rPr>
          <w:rFonts w:ascii="Arial" w:hAnsi="Arial" w:cs="Arial"/>
          <w:kern w:val="0"/>
          <w:sz w:val="22"/>
          <w:szCs w:val="22"/>
        </w:rPr>
        <w:t xml:space="preserve"> </w:t>
      </w:r>
      <w:r w:rsidRPr="00AA6FDF">
        <w:rPr>
          <w:rFonts w:ascii="Arial" w:hAnsi="Arial" w:cs="Arial" w:hint="eastAsia"/>
          <w:kern w:val="0"/>
          <w:sz w:val="22"/>
          <w:szCs w:val="22"/>
        </w:rPr>
        <w:t>mg of Fe as FeSO</w:t>
      </w:r>
      <w:r w:rsidRPr="00AA6FDF">
        <w:rPr>
          <w:rFonts w:ascii="Arial" w:hAnsi="Arial" w:cs="Arial" w:hint="eastAsia"/>
          <w:kern w:val="0"/>
          <w:sz w:val="22"/>
          <w:szCs w:val="22"/>
          <w:vertAlign w:val="subscript"/>
        </w:rPr>
        <w:t>4</w:t>
      </w:r>
      <w:r w:rsidRPr="00AA6FDF">
        <w:rPr>
          <w:rFonts w:ascii="Arial" w:hAnsi="Arial" w:cs="Arial" w:hint="eastAsia"/>
          <w:kern w:val="0"/>
          <w:sz w:val="22"/>
          <w:szCs w:val="22"/>
        </w:rPr>
        <w:t>.H</w:t>
      </w:r>
      <w:r w:rsidRPr="00AA6FDF">
        <w:rPr>
          <w:rFonts w:ascii="Arial" w:hAnsi="Arial" w:cs="Arial" w:hint="eastAsia"/>
          <w:kern w:val="0"/>
          <w:sz w:val="22"/>
          <w:szCs w:val="22"/>
          <w:vertAlign w:val="subscript"/>
        </w:rPr>
        <w:t>2</w:t>
      </w:r>
      <w:r w:rsidRPr="00AA6FDF">
        <w:rPr>
          <w:rFonts w:ascii="Arial" w:hAnsi="Arial" w:cs="Arial" w:hint="eastAsia"/>
          <w:kern w:val="0"/>
          <w:sz w:val="22"/>
          <w:szCs w:val="22"/>
        </w:rPr>
        <w:t>O, 5</w:t>
      </w:r>
      <w:r w:rsidR="00C047A0" w:rsidRPr="00AA6FDF">
        <w:rPr>
          <w:rFonts w:ascii="Arial" w:hAnsi="Arial" w:cs="Arial"/>
          <w:kern w:val="0"/>
          <w:sz w:val="22"/>
          <w:szCs w:val="22"/>
        </w:rPr>
        <w:t xml:space="preserve"> </w:t>
      </w:r>
      <w:r w:rsidRPr="00AA6FDF">
        <w:rPr>
          <w:rFonts w:ascii="Arial" w:hAnsi="Arial" w:cs="Arial" w:hint="eastAsia"/>
          <w:kern w:val="0"/>
          <w:sz w:val="22"/>
          <w:szCs w:val="22"/>
        </w:rPr>
        <w:t>mg of Cu as CuSO</w:t>
      </w:r>
      <w:r w:rsidRPr="00AA6FDF">
        <w:rPr>
          <w:rFonts w:ascii="Arial" w:hAnsi="Arial" w:cs="Arial" w:hint="eastAsia"/>
          <w:kern w:val="0"/>
          <w:sz w:val="22"/>
          <w:szCs w:val="22"/>
          <w:vertAlign w:val="subscript"/>
        </w:rPr>
        <w:t>4</w:t>
      </w:r>
      <w:r w:rsidRPr="00AA6FDF">
        <w:rPr>
          <w:rFonts w:ascii="Arial" w:hAnsi="Arial" w:cs="Arial" w:hint="eastAsia"/>
          <w:kern w:val="0"/>
          <w:sz w:val="22"/>
          <w:szCs w:val="22"/>
        </w:rPr>
        <w:t>.5H</w:t>
      </w:r>
      <w:r w:rsidRPr="00AA6FDF">
        <w:rPr>
          <w:rFonts w:ascii="Arial" w:hAnsi="Arial" w:cs="Arial" w:hint="eastAsia"/>
          <w:kern w:val="0"/>
          <w:sz w:val="22"/>
          <w:szCs w:val="22"/>
          <w:vertAlign w:val="subscript"/>
        </w:rPr>
        <w:t>2</w:t>
      </w:r>
      <w:r w:rsidRPr="00AA6FDF">
        <w:rPr>
          <w:rFonts w:ascii="Arial" w:hAnsi="Arial" w:cs="Arial" w:hint="eastAsia"/>
          <w:kern w:val="0"/>
          <w:sz w:val="22"/>
          <w:szCs w:val="22"/>
        </w:rPr>
        <w:t>O</w:t>
      </w:r>
      <w:r w:rsidR="00C047A0" w:rsidRPr="00AA6FDF">
        <w:rPr>
          <w:rFonts w:ascii="Arial" w:hAnsi="Arial" w:cs="Arial" w:hint="eastAsia"/>
          <w:kern w:val="0"/>
          <w:sz w:val="22"/>
          <w:szCs w:val="22"/>
        </w:rPr>
        <w:t>,</w:t>
      </w:r>
      <w:r w:rsidR="00C047A0" w:rsidRPr="00AA6FDF">
        <w:rPr>
          <w:rFonts w:ascii="Arial" w:hAnsi="Arial" w:cs="Arial"/>
          <w:kern w:val="0"/>
          <w:sz w:val="22"/>
          <w:szCs w:val="22"/>
        </w:rPr>
        <w:t xml:space="preserve"> </w:t>
      </w:r>
      <w:r w:rsidRPr="00AA6FDF">
        <w:rPr>
          <w:rFonts w:ascii="Arial" w:hAnsi="Arial" w:cs="Arial" w:hint="eastAsia"/>
          <w:kern w:val="0"/>
          <w:sz w:val="22"/>
          <w:szCs w:val="22"/>
        </w:rPr>
        <w:t>14.31 mg of Mn as MnSO</w:t>
      </w:r>
      <w:r w:rsidRPr="00AA6FDF">
        <w:rPr>
          <w:rFonts w:ascii="Arial" w:hAnsi="Arial" w:cs="Arial" w:hint="eastAsia"/>
          <w:kern w:val="0"/>
          <w:sz w:val="22"/>
          <w:szCs w:val="22"/>
          <w:vertAlign w:val="subscript"/>
        </w:rPr>
        <w:t>4</w:t>
      </w:r>
      <w:r w:rsidRPr="00AA6FDF">
        <w:rPr>
          <w:rFonts w:ascii="Arial" w:hAnsi="Arial" w:cs="Arial" w:hint="eastAsia"/>
          <w:kern w:val="0"/>
          <w:sz w:val="22"/>
          <w:szCs w:val="22"/>
        </w:rPr>
        <w:t>.H</w:t>
      </w:r>
      <w:r w:rsidRPr="00AA6FDF">
        <w:rPr>
          <w:rFonts w:ascii="Arial" w:hAnsi="Arial" w:cs="Arial" w:hint="eastAsia"/>
          <w:kern w:val="0"/>
          <w:sz w:val="22"/>
          <w:szCs w:val="22"/>
          <w:vertAlign w:val="subscript"/>
        </w:rPr>
        <w:t>2</w:t>
      </w:r>
      <w:r w:rsidRPr="00AA6FDF">
        <w:rPr>
          <w:rFonts w:ascii="Arial" w:hAnsi="Arial" w:cs="Arial" w:hint="eastAsia"/>
          <w:kern w:val="0"/>
          <w:sz w:val="22"/>
          <w:szCs w:val="22"/>
        </w:rPr>
        <w:t>O, 69</w:t>
      </w:r>
      <w:r w:rsidR="00C047A0" w:rsidRPr="00AA6FDF">
        <w:rPr>
          <w:rFonts w:ascii="Arial" w:hAnsi="Arial" w:cs="Arial"/>
          <w:kern w:val="0"/>
          <w:sz w:val="22"/>
          <w:szCs w:val="22"/>
        </w:rPr>
        <w:t xml:space="preserve"> </w:t>
      </w:r>
      <w:r w:rsidRPr="00AA6FDF">
        <w:rPr>
          <w:rFonts w:ascii="Arial" w:hAnsi="Arial" w:cs="Arial" w:hint="eastAsia"/>
          <w:kern w:val="0"/>
          <w:sz w:val="22"/>
          <w:szCs w:val="22"/>
        </w:rPr>
        <w:t>mg of Zn as ZnSO</w:t>
      </w:r>
      <w:r w:rsidRPr="00AA6FDF">
        <w:rPr>
          <w:rFonts w:ascii="Arial" w:hAnsi="Arial" w:cs="Arial" w:hint="eastAsia"/>
          <w:kern w:val="0"/>
          <w:sz w:val="22"/>
          <w:szCs w:val="22"/>
          <w:vertAlign w:val="subscript"/>
        </w:rPr>
        <w:t>4</w:t>
      </w:r>
      <w:r w:rsidRPr="00AA6FDF">
        <w:rPr>
          <w:rFonts w:ascii="Arial" w:hAnsi="Arial" w:cs="Arial" w:hint="eastAsia"/>
          <w:kern w:val="0"/>
          <w:sz w:val="22"/>
          <w:szCs w:val="22"/>
        </w:rPr>
        <w:t>.H</w:t>
      </w:r>
      <w:r w:rsidRPr="00AA6FDF">
        <w:rPr>
          <w:rFonts w:ascii="Arial" w:hAnsi="Arial" w:cs="Arial" w:hint="eastAsia"/>
          <w:kern w:val="0"/>
          <w:sz w:val="22"/>
          <w:szCs w:val="22"/>
          <w:vertAlign w:val="subscript"/>
        </w:rPr>
        <w:t>2</w:t>
      </w:r>
      <w:r w:rsidRPr="00AA6FDF">
        <w:rPr>
          <w:rFonts w:ascii="Arial" w:hAnsi="Arial" w:cs="Arial" w:hint="eastAsia"/>
          <w:kern w:val="0"/>
          <w:sz w:val="22"/>
          <w:szCs w:val="22"/>
        </w:rPr>
        <w:t>O, 0.3 mg of Se as Na</w:t>
      </w:r>
      <w:r w:rsidRPr="00AA6FDF">
        <w:rPr>
          <w:rFonts w:ascii="Arial" w:hAnsi="Arial" w:cs="Arial" w:hint="eastAsia"/>
          <w:kern w:val="0"/>
          <w:sz w:val="22"/>
          <w:szCs w:val="22"/>
          <w:vertAlign w:val="subscript"/>
        </w:rPr>
        <w:t>2</w:t>
      </w:r>
      <w:r w:rsidRPr="00AA6FDF">
        <w:rPr>
          <w:rFonts w:ascii="Arial" w:hAnsi="Arial" w:cs="Arial" w:hint="eastAsia"/>
          <w:kern w:val="0"/>
          <w:sz w:val="22"/>
          <w:szCs w:val="22"/>
        </w:rPr>
        <w:t>SeO</w:t>
      </w:r>
      <w:r w:rsidRPr="00AA6FDF">
        <w:rPr>
          <w:rFonts w:ascii="Arial" w:hAnsi="Arial" w:cs="Arial" w:hint="eastAsia"/>
          <w:kern w:val="0"/>
          <w:sz w:val="22"/>
          <w:szCs w:val="22"/>
          <w:vertAlign w:val="subscript"/>
        </w:rPr>
        <w:t>3</w:t>
      </w:r>
      <w:r w:rsidRPr="00AA6FDF">
        <w:rPr>
          <w:rFonts w:ascii="Arial" w:hAnsi="Arial" w:cs="Arial" w:hint="eastAsia"/>
          <w:kern w:val="0"/>
          <w:sz w:val="22"/>
          <w:szCs w:val="22"/>
        </w:rPr>
        <w:t>, 0.14</w:t>
      </w:r>
      <w:r w:rsidR="00C047A0" w:rsidRPr="00AA6FDF">
        <w:rPr>
          <w:rFonts w:ascii="Arial" w:hAnsi="Arial" w:cs="Arial"/>
          <w:kern w:val="0"/>
          <w:sz w:val="22"/>
          <w:szCs w:val="22"/>
        </w:rPr>
        <w:t xml:space="preserve"> </w:t>
      </w:r>
      <w:r w:rsidRPr="00AA6FDF">
        <w:rPr>
          <w:rFonts w:ascii="Arial" w:hAnsi="Arial" w:cs="Arial" w:hint="eastAsia"/>
          <w:kern w:val="0"/>
          <w:sz w:val="22"/>
          <w:szCs w:val="22"/>
        </w:rPr>
        <w:t>mg of I as KI.</w:t>
      </w:r>
    </w:p>
    <w:p w:rsidR="00BA03F4" w:rsidRPr="00AA6FDF" w:rsidRDefault="00BA03F4" w:rsidP="00BA03F4">
      <w:pPr>
        <w:autoSpaceDE w:val="0"/>
        <w:autoSpaceDN w:val="0"/>
        <w:adjustRightInd w:val="0"/>
        <w:spacing w:line="360" w:lineRule="auto"/>
        <w:rPr>
          <w:rFonts w:ascii="Arial" w:hAnsi="Arial" w:cs="Arial"/>
          <w:kern w:val="0"/>
          <w:sz w:val="22"/>
          <w:szCs w:val="22"/>
        </w:rPr>
      </w:pPr>
      <w:r w:rsidRPr="00AA6FDF">
        <w:rPr>
          <w:rFonts w:ascii="Arial" w:hAnsi="Arial" w:cs="Arial" w:hint="eastAsia"/>
          <w:kern w:val="0"/>
          <w:sz w:val="22"/>
          <w:szCs w:val="22"/>
          <w:vertAlign w:val="superscript"/>
        </w:rPr>
        <w:t>d</w:t>
      </w:r>
      <w:r w:rsidRPr="00AA6FDF">
        <w:rPr>
          <w:rFonts w:ascii="Arial" w:hAnsi="Arial" w:cs="Arial" w:hint="eastAsia"/>
          <w:kern w:val="0"/>
          <w:sz w:val="22"/>
          <w:szCs w:val="22"/>
        </w:rPr>
        <w:t xml:space="preserve"> </w:t>
      </w:r>
      <w:r w:rsidRPr="00AA6FDF">
        <w:rPr>
          <w:rFonts w:ascii="Arial" w:hAnsi="Arial" w:cs="Arial"/>
          <w:kern w:val="0"/>
          <w:sz w:val="22"/>
          <w:szCs w:val="22"/>
        </w:rPr>
        <w:t>Analyzed values.</w:t>
      </w:r>
    </w:p>
    <w:p w:rsidR="00BA03F4" w:rsidRPr="00AA6FDF" w:rsidRDefault="00BA03F4" w:rsidP="00BA03F4">
      <w:pPr>
        <w:autoSpaceDE w:val="0"/>
        <w:autoSpaceDN w:val="0"/>
        <w:adjustRightInd w:val="0"/>
        <w:spacing w:line="360" w:lineRule="auto"/>
        <w:rPr>
          <w:rFonts w:ascii="Arial" w:hAnsi="Arial" w:cs="Arial"/>
          <w:kern w:val="0"/>
          <w:sz w:val="22"/>
          <w:szCs w:val="22"/>
        </w:rPr>
      </w:pPr>
      <w:r w:rsidRPr="00AA6FDF">
        <w:rPr>
          <w:rFonts w:ascii="Arial" w:hAnsi="Arial" w:cs="Arial" w:hint="eastAsia"/>
          <w:kern w:val="0"/>
          <w:sz w:val="22"/>
          <w:szCs w:val="22"/>
          <w:vertAlign w:val="superscript"/>
        </w:rPr>
        <w:t>e</w:t>
      </w:r>
      <w:r w:rsidRPr="00AA6FDF">
        <w:rPr>
          <w:rFonts w:ascii="Arial" w:hAnsi="Arial" w:cs="Arial"/>
          <w:kern w:val="0"/>
          <w:sz w:val="22"/>
          <w:szCs w:val="22"/>
        </w:rPr>
        <w:t xml:space="preserve"> Calculated values</w:t>
      </w:r>
      <w:r w:rsidRPr="00AA6FDF">
        <w:rPr>
          <w:rFonts w:ascii="Arial" w:hAnsi="Arial" w:cs="Arial" w:hint="eastAsia"/>
          <w:kern w:val="0"/>
          <w:sz w:val="22"/>
          <w:szCs w:val="22"/>
        </w:rPr>
        <w:t>.</w:t>
      </w:r>
      <w:r w:rsidRPr="00AA6FDF">
        <w:rPr>
          <w:rFonts w:ascii="Arial" w:hAnsi="Arial" w:cs="Arial"/>
          <w:kern w:val="0"/>
          <w:sz w:val="22"/>
          <w:szCs w:val="22"/>
        </w:rPr>
        <w:t xml:space="preserve"> </w:t>
      </w:r>
    </w:p>
    <w:p w:rsidR="00BA03F4" w:rsidRPr="00AA6FDF" w:rsidRDefault="00BA03F4"/>
    <w:p w:rsidR="00BA03F4" w:rsidRPr="00AA6FDF" w:rsidRDefault="00BA03F4"/>
    <w:sectPr w:rsidR="00BA03F4" w:rsidRPr="00AA6F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43C" w:rsidRDefault="00BF543C" w:rsidP="007778F8">
      <w:r>
        <w:separator/>
      </w:r>
    </w:p>
  </w:endnote>
  <w:endnote w:type="continuationSeparator" w:id="0">
    <w:p w:rsidR="00BF543C" w:rsidRDefault="00BF543C" w:rsidP="0077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43C" w:rsidRDefault="00BF543C" w:rsidP="007778F8">
      <w:r>
        <w:separator/>
      </w:r>
    </w:p>
  </w:footnote>
  <w:footnote w:type="continuationSeparator" w:id="0">
    <w:p w:rsidR="00BF543C" w:rsidRDefault="00BF543C" w:rsidP="007778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wNzQ0NjY0M7EwMzdU0lEKTi0uzszPAykwqgUAPVFS0iwAAAA="/>
  </w:docVars>
  <w:rsids>
    <w:rsidRoot w:val="00435502"/>
    <w:rsid w:val="00082D1F"/>
    <w:rsid w:val="000B1C34"/>
    <w:rsid w:val="000B2AFB"/>
    <w:rsid w:val="001D69D2"/>
    <w:rsid w:val="00200F74"/>
    <w:rsid w:val="002121CA"/>
    <w:rsid w:val="00225B7E"/>
    <w:rsid w:val="002B2A64"/>
    <w:rsid w:val="002C402F"/>
    <w:rsid w:val="00346621"/>
    <w:rsid w:val="00357833"/>
    <w:rsid w:val="00394058"/>
    <w:rsid w:val="003D765A"/>
    <w:rsid w:val="003F7908"/>
    <w:rsid w:val="00435502"/>
    <w:rsid w:val="00461D3E"/>
    <w:rsid w:val="005A14A5"/>
    <w:rsid w:val="005A3207"/>
    <w:rsid w:val="006166FD"/>
    <w:rsid w:val="0065638E"/>
    <w:rsid w:val="006C3343"/>
    <w:rsid w:val="006D7F61"/>
    <w:rsid w:val="006F4525"/>
    <w:rsid w:val="006F4F13"/>
    <w:rsid w:val="007778F8"/>
    <w:rsid w:val="007A2EC6"/>
    <w:rsid w:val="0084090D"/>
    <w:rsid w:val="008C248E"/>
    <w:rsid w:val="00A322C2"/>
    <w:rsid w:val="00AA6FDF"/>
    <w:rsid w:val="00AC7A44"/>
    <w:rsid w:val="00BA03F4"/>
    <w:rsid w:val="00BF543C"/>
    <w:rsid w:val="00C047A0"/>
    <w:rsid w:val="00DA46D6"/>
    <w:rsid w:val="00E62CA7"/>
    <w:rsid w:val="00F10142"/>
    <w:rsid w:val="00F65490"/>
    <w:rsid w:val="00F6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6517D9"/>
  <w15:docId w15:val="{6920A3CC-6534-452D-B2B5-E3689758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8F8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778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En-tteCar">
    <w:name w:val="En-tête Car"/>
    <w:basedOn w:val="Policepardfaut"/>
    <w:link w:val="En-tte"/>
    <w:uiPriority w:val="99"/>
    <w:rsid w:val="007778F8"/>
    <w:rPr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7778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sid w:val="007778F8"/>
    <w:rPr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6FD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6FDF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Q.W.MENG</dc:creator>
  <cp:keywords/>
  <dc:description/>
  <cp:lastModifiedBy>ANM</cp:lastModifiedBy>
  <cp:revision>5</cp:revision>
  <dcterms:created xsi:type="dcterms:W3CDTF">2018-10-15T10:00:00Z</dcterms:created>
  <dcterms:modified xsi:type="dcterms:W3CDTF">2018-10-15T10:07:00Z</dcterms:modified>
</cp:coreProperties>
</file>