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36" w:rsidRDefault="00217A36" w:rsidP="007938C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  <w:lang w:val="en-US" w:eastAsia="fr-FR"/>
        </w:rPr>
      </w:pPr>
      <w:r w:rsidRPr="00217A36">
        <w:rPr>
          <w:rFonts w:ascii="Arial" w:hAnsi="Arial" w:cs="Arial"/>
          <w:b/>
          <w:sz w:val="24"/>
          <w:szCs w:val="24"/>
          <w:lang w:val="en-US" w:eastAsia="fr-FR"/>
        </w:rPr>
        <w:t>Genome-wide identification of runs of homozygosity islands and associated genes in local dairy cattle breeds</w:t>
      </w:r>
    </w:p>
    <w:p w:rsidR="001E593F" w:rsidRPr="00AF3C3E" w:rsidRDefault="001E593F" w:rsidP="007938C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 w:rsidRPr="00AF3C3E">
        <w:rPr>
          <w:rFonts w:ascii="Arial" w:hAnsi="Arial" w:cs="Arial"/>
          <w:bCs/>
          <w:sz w:val="24"/>
          <w:szCs w:val="24"/>
          <w:lang w:eastAsia="fr-FR"/>
        </w:rPr>
        <w:t>S. Mastrangelo, M. T. Sardina, M. Tolone, R. Di Gerlando, A. M. Sutera, L. Fontanesi, B. Portolano</w:t>
      </w:r>
    </w:p>
    <w:p w:rsidR="001E593F" w:rsidRPr="00B02BD2" w:rsidRDefault="001E593F" w:rsidP="007938C8">
      <w:pPr>
        <w:rPr>
          <w:rFonts w:ascii="Arial" w:hAnsi="Arial" w:cs="Arial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1E593F" w:rsidRDefault="001E593F" w:rsidP="007938C8">
      <w:pPr>
        <w:rPr>
          <w:rFonts w:ascii="Arial" w:hAnsi="Arial" w:cs="Arial"/>
          <w:b/>
          <w:i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iCs/>
          <w:color w:val="000000"/>
          <w:sz w:val="24"/>
          <w:szCs w:val="24"/>
          <w:lang w:val="en-GB"/>
        </w:rPr>
        <w:t>Supplementary material</w:t>
      </w:r>
      <w:r w:rsidR="005452BA">
        <w:rPr>
          <w:rFonts w:ascii="Arial" w:hAnsi="Arial" w:cs="Arial"/>
          <w:b/>
          <w:iCs/>
          <w:color w:val="000000"/>
          <w:sz w:val="24"/>
          <w:szCs w:val="24"/>
          <w:lang w:val="en-GB"/>
        </w:rPr>
        <w:t>s</w:t>
      </w:r>
    </w:p>
    <w:p w:rsidR="001E593F" w:rsidRPr="001E593F" w:rsidRDefault="001E593F" w:rsidP="007938C8">
      <w:pPr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</w:pPr>
      <w:r w:rsidRPr="001E593F"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  <w:t xml:space="preserve">Supplementary Table S1 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Mean Linkage Disequilibrium (r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) for all pairwise combinations of SNPs with a distance lower than 500 kb. The r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val="en-US"/>
        </w:rPr>
        <w:t xml:space="preserve">2 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value </w:t>
      </w:r>
      <w:proofErr w:type="gramStart"/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was estimated</w:t>
      </w:r>
      <w:proofErr w:type="gramEnd"/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within each ROH islands and for each autosome (BTA)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690"/>
        <w:gridCol w:w="1543"/>
        <w:gridCol w:w="1543"/>
        <w:gridCol w:w="1439"/>
        <w:gridCol w:w="1805"/>
        <w:gridCol w:w="1056"/>
      </w:tblGrid>
      <w:tr w:rsidR="001E593F" w:rsidRPr="001E593F" w:rsidTr="0024613F">
        <w:trPr>
          <w:trHeight w:val="113"/>
        </w:trPr>
        <w:tc>
          <w:tcPr>
            <w:tcW w:w="902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Breed</w:t>
            </w:r>
          </w:p>
        </w:tc>
        <w:tc>
          <w:tcPr>
            <w:tcW w:w="350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BTA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Start </w:t>
            </w: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End </w:t>
            </w: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Length (</w:t>
            </w: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16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1E593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="001E593F"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ROH island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1E593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="001E593F"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BTA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 w:val="restar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Cinisara</w:t>
            </w:r>
            <w:proofErr w:type="spellEnd"/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83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18 112 643</w:t>
            </w:r>
          </w:p>
        </w:tc>
        <w:tc>
          <w:tcPr>
            <w:tcW w:w="783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18 420 652</w:t>
            </w:r>
          </w:p>
        </w:tc>
        <w:tc>
          <w:tcPr>
            <w:tcW w:w="730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24769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308 0</w:t>
            </w:r>
            <w:r w:rsidR="00247694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536" w:type="pct"/>
            <w:tcBorders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0.078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56 464 919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56 792 715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327 797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0.073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30 530 185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30 878 341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348 157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0.072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43 922 935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45 552 538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1 629 604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0.290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0.075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60 163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6 423 288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6 363 126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0.061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10 870 036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11 251 946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381 911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13 517 193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13 793 884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276 692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27 655 543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32 996 400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24769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5 340 85</w:t>
            </w:r>
            <w:r w:rsidR="00247694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0.056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34 157 181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39 007 759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4 850 579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39 700 262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40 191 764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491 503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0.069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40 782 405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46 224 056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24769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5 441 65</w:t>
            </w:r>
            <w:r w:rsidR="00247694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Italian Holstein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91 930 742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93 497 168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1 566 427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0.129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99 527 745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99 569 438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41 694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0.280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0.122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49 145 480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49 715 020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569 541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0.060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0.135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34 907 534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40 294 545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5 387 012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0.168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0.133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49 889 790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62 309 052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12 419 263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63 095 461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67 118 053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4 022 593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0.168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51 880 463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56 190 025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4 309 563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0.191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0.123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24 266 877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26 460 587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2 193 711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0.135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29 545 545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31 848 979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2 303 435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34 817 221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36 570 529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1 753 309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0.142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19 727 292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21 226 405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1 499 114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0.120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Modicana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130 168 696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132 182 348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2 013 653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0.189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0.119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35 763 942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37 877 098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2 113 157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0.141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0.139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51 406 099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57 744 446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6 338 348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0.152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27 542 987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33 508 142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5 965 156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0.160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0.136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78 776 781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82 786 530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4 009 750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0.178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34 324 052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41 343 408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7 019 357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0.192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0.125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29 767 566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32 749 041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2 981 476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0.119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40 422 559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40 921 256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498 698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Reggiana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150 141 293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151 550 746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1 409 454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0.088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151 736 540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152 412 536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675 997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0.098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71 141 852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71 167 977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26 126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0.082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73 035 441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79 378 528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24769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6 343 08</w:t>
            </w:r>
            <w:r w:rsidR="00247694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38 689 886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39 346 170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656 285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0.387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0.083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56 941 968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61 788 328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4 846 361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0.124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0.085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9 078 964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10 441 474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1 362 511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0.097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0.086</w:t>
            </w:r>
          </w:p>
        </w:tc>
      </w:tr>
      <w:tr w:rsidR="001E593F" w:rsidRPr="001E593F" w:rsidTr="0024613F">
        <w:trPr>
          <w:trHeight w:val="113"/>
        </w:trPr>
        <w:tc>
          <w:tcPr>
            <w:tcW w:w="902" w:type="pct"/>
            <w:vMerge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783" w:type="pct"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15 819 913</w:t>
            </w:r>
          </w:p>
        </w:tc>
        <w:tc>
          <w:tcPr>
            <w:tcW w:w="783" w:type="pct"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23 142 122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</w:tcPr>
          <w:p w:rsidR="001E593F" w:rsidRPr="001E593F" w:rsidRDefault="00247694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7 322 210</w:t>
            </w:r>
          </w:p>
        </w:tc>
        <w:tc>
          <w:tcPr>
            <w:tcW w:w="916" w:type="pct"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0.075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</w:tcPr>
          <w:p w:rsidR="001E593F" w:rsidRPr="001E593F" w:rsidRDefault="001E593F" w:rsidP="001E593F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E593F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0.072</w:t>
            </w:r>
          </w:p>
        </w:tc>
      </w:tr>
    </w:tbl>
    <w:p w:rsidR="001E593F" w:rsidRPr="0024613F" w:rsidRDefault="0024613F" w:rsidP="0024613F">
      <w:pPr>
        <w:rPr>
          <w:rFonts w:ascii="Arial" w:hAnsi="Arial" w:cs="Arial"/>
          <w:iCs/>
          <w:color w:val="000000"/>
          <w:sz w:val="24"/>
          <w:szCs w:val="24"/>
          <w:lang w:val="en-GB"/>
        </w:rPr>
      </w:pPr>
      <w:r>
        <w:rPr>
          <w:rFonts w:ascii="Arial" w:hAnsi="Arial" w:cs="Arial"/>
          <w:iCs/>
          <w:color w:val="000000"/>
          <w:sz w:val="24"/>
          <w:szCs w:val="24"/>
          <w:lang w:val="en-GB"/>
        </w:rPr>
        <w:t>ROH = R</w:t>
      </w:r>
      <w:r w:rsidRPr="0024613F">
        <w:rPr>
          <w:rFonts w:ascii="Arial" w:hAnsi="Arial" w:cs="Arial"/>
          <w:iCs/>
          <w:color w:val="000000"/>
          <w:sz w:val="24"/>
          <w:szCs w:val="24"/>
          <w:lang w:val="en-GB"/>
        </w:rPr>
        <w:t>uns of homozygosity</w:t>
      </w:r>
      <w:r>
        <w:rPr>
          <w:rFonts w:ascii="Arial" w:hAnsi="Arial" w:cs="Arial"/>
          <w:iCs/>
          <w:color w:val="000000"/>
          <w:sz w:val="24"/>
          <w:szCs w:val="24"/>
          <w:lang w:val="en-GB"/>
        </w:rPr>
        <w:t>; SNPs = S</w:t>
      </w:r>
      <w:r w:rsidRPr="0024613F">
        <w:rPr>
          <w:rFonts w:ascii="Arial" w:hAnsi="Arial" w:cs="Arial"/>
          <w:iCs/>
          <w:color w:val="000000"/>
          <w:sz w:val="24"/>
          <w:szCs w:val="24"/>
          <w:lang w:val="en-GB"/>
        </w:rPr>
        <w:t>ingle nucleotide polymorphisms</w:t>
      </w:r>
      <w:r>
        <w:rPr>
          <w:rFonts w:ascii="Arial" w:hAnsi="Arial" w:cs="Arial"/>
          <w:iCs/>
          <w:color w:val="000000"/>
          <w:sz w:val="24"/>
          <w:szCs w:val="24"/>
          <w:lang w:val="en-GB"/>
        </w:rPr>
        <w:t>.</w:t>
      </w:r>
    </w:p>
    <w:p w:rsidR="001E593F" w:rsidRPr="001E593F" w:rsidRDefault="001E593F" w:rsidP="007938C8">
      <w:pPr>
        <w:rPr>
          <w:rFonts w:ascii="Arial" w:hAnsi="Arial" w:cs="Arial"/>
          <w:b/>
          <w:i/>
          <w:iCs/>
          <w:color w:val="000000"/>
          <w:sz w:val="24"/>
          <w:szCs w:val="24"/>
          <w:lang w:val="en-GB"/>
        </w:rPr>
      </w:pPr>
      <w:r w:rsidRPr="001E593F">
        <w:rPr>
          <w:rFonts w:ascii="Arial" w:hAnsi="Arial" w:cs="Arial"/>
          <w:b/>
          <w:i/>
          <w:iCs/>
          <w:color w:val="000000"/>
          <w:sz w:val="24"/>
          <w:szCs w:val="24"/>
          <w:lang w:val="en-US"/>
        </w:rPr>
        <w:lastRenderedPageBreak/>
        <w:t>Supplementary Table S2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Position, number of SNPs </w:t>
      </w:r>
      <w:r w:rsidR="00C84DA0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and number of genes</w:t>
      </w:r>
      <w:r w:rsidR="00C84DA0"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r w:rsidRPr="001E593F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within genomic region, gene symbol and full names for all annot</w:t>
      </w:r>
      <w:r w:rsidR="007938C8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ated genes in each cattle breed (see excel file).</w:t>
      </w:r>
    </w:p>
    <w:p w:rsidR="00DB301A" w:rsidRPr="001E593F" w:rsidRDefault="00DB301A" w:rsidP="00140972">
      <w:pPr>
        <w:spacing w:line="480" w:lineRule="auto"/>
        <w:rPr>
          <w:lang w:val="en-GB"/>
        </w:rPr>
      </w:pPr>
    </w:p>
    <w:sectPr w:rsidR="00DB301A" w:rsidRPr="001E593F" w:rsidSect="00DB301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02" w:rsidRDefault="000E5102" w:rsidP="007938C8">
      <w:pPr>
        <w:spacing w:after="0" w:line="240" w:lineRule="auto"/>
      </w:pPr>
      <w:r>
        <w:separator/>
      </w:r>
    </w:p>
  </w:endnote>
  <w:endnote w:type="continuationSeparator" w:id="0">
    <w:p w:rsidR="000E5102" w:rsidRDefault="000E5102" w:rsidP="0079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02" w:rsidRDefault="000E5102" w:rsidP="007938C8">
      <w:pPr>
        <w:spacing w:after="0" w:line="240" w:lineRule="auto"/>
      </w:pPr>
      <w:r>
        <w:separator/>
      </w:r>
    </w:p>
  </w:footnote>
  <w:footnote w:type="continuationSeparator" w:id="0">
    <w:p w:rsidR="000E5102" w:rsidRDefault="000E5102" w:rsidP="0079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C8" w:rsidRDefault="007938C8" w:rsidP="007938C8">
    <w:pPr>
      <w:pStyle w:val="En-tte"/>
      <w:jc w:val="right"/>
    </w:pPr>
    <w:r w:rsidRPr="007938C8">
      <w:rPr>
        <w:i/>
      </w:rPr>
      <w:t>animal</w:t>
    </w:r>
    <w:r>
      <w:t xml:space="preserve"> journal</w:t>
    </w:r>
  </w:p>
  <w:p w:rsidR="007938C8" w:rsidRDefault="00793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YwMzU2MzMzNja0MDBS0lEKTi0uzszPAykwrAUABOXn+iwAAAA="/>
  </w:docVars>
  <w:rsids>
    <w:rsidRoot w:val="00AF3C3E"/>
    <w:rsid w:val="000B5E7E"/>
    <w:rsid w:val="000E5102"/>
    <w:rsid w:val="00140972"/>
    <w:rsid w:val="001E593F"/>
    <w:rsid w:val="00217A36"/>
    <w:rsid w:val="0024613F"/>
    <w:rsid w:val="00247694"/>
    <w:rsid w:val="003352B3"/>
    <w:rsid w:val="003D5480"/>
    <w:rsid w:val="00423272"/>
    <w:rsid w:val="00496D68"/>
    <w:rsid w:val="005452BA"/>
    <w:rsid w:val="005737C9"/>
    <w:rsid w:val="005A6D0B"/>
    <w:rsid w:val="005E5012"/>
    <w:rsid w:val="006D7EFF"/>
    <w:rsid w:val="00721D2D"/>
    <w:rsid w:val="00725300"/>
    <w:rsid w:val="0073633C"/>
    <w:rsid w:val="00736355"/>
    <w:rsid w:val="007938C8"/>
    <w:rsid w:val="007B3492"/>
    <w:rsid w:val="009F2A57"/>
    <w:rsid w:val="00AF3C3E"/>
    <w:rsid w:val="00B02BD2"/>
    <w:rsid w:val="00B0342F"/>
    <w:rsid w:val="00B20AF6"/>
    <w:rsid w:val="00B46747"/>
    <w:rsid w:val="00C12E05"/>
    <w:rsid w:val="00C84DA0"/>
    <w:rsid w:val="00CE31DC"/>
    <w:rsid w:val="00D159CA"/>
    <w:rsid w:val="00D424A3"/>
    <w:rsid w:val="00D73A05"/>
    <w:rsid w:val="00DB301A"/>
    <w:rsid w:val="00E05FE9"/>
    <w:rsid w:val="00E43140"/>
    <w:rsid w:val="00EA1D95"/>
    <w:rsid w:val="00F1001F"/>
    <w:rsid w:val="00F72946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9503"/>
  <w15:docId w15:val="{17829481-A77C-494C-9C38-87DB21A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8C8"/>
  </w:style>
  <w:style w:type="paragraph" w:styleId="Pieddepage">
    <w:name w:val="footer"/>
    <w:basedOn w:val="Normal"/>
    <w:link w:val="PieddepageCar"/>
    <w:uiPriority w:val="99"/>
    <w:unhideWhenUsed/>
    <w:rsid w:val="0079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 M</dc:creator>
  <cp:lastModifiedBy>ANM</cp:lastModifiedBy>
  <cp:revision>7</cp:revision>
  <dcterms:created xsi:type="dcterms:W3CDTF">2018-01-12T11:52:00Z</dcterms:created>
  <dcterms:modified xsi:type="dcterms:W3CDTF">2018-02-23T13:31:00Z</dcterms:modified>
</cp:coreProperties>
</file>