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0" w:rsidRDefault="00F72FA0" w:rsidP="00F72FA0">
      <w:pPr>
        <w:ind w:rightChars="49" w:right="127"/>
        <w:rPr>
          <w:rFonts w:asciiTheme="majorHAnsi" w:hAnsiTheme="majorHAnsi" w:cstheme="majorHAnsi"/>
          <w:b/>
          <w:iCs/>
        </w:rPr>
      </w:pPr>
      <w:r w:rsidRPr="00974FCD">
        <w:rPr>
          <w:rFonts w:asciiTheme="majorHAnsi" w:hAnsiTheme="majorHAnsi" w:cstheme="majorHAnsi"/>
          <w:b/>
          <w:iCs/>
        </w:rPr>
        <w:t xml:space="preserve">Inferring causal structures </w:t>
      </w:r>
      <w:r w:rsidR="00974FCD" w:rsidRPr="00974FCD">
        <w:rPr>
          <w:rFonts w:asciiTheme="majorHAnsi" w:hAnsiTheme="majorHAnsi" w:cstheme="majorHAnsi" w:hint="eastAsia"/>
          <w:b/>
          <w:iCs/>
        </w:rPr>
        <w:t xml:space="preserve">and comparing the causal effects </w:t>
      </w:r>
      <w:r w:rsidRPr="00974FCD">
        <w:rPr>
          <w:rFonts w:asciiTheme="majorHAnsi" w:hAnsiTheme="majorHAnsi" w:cstheme="majorHAnsi"/>
          <w:b/>
          <w:iCs/>
        </w:rPr>
        <w:t>among calving difficulty, gestation length and calf size in Japanese Black cattle</w:t>
      </w:r>
      <w:r w:rsidR="002D77AF" w:rsidRPr="00974FCD">
        <w:rPr>
          <w:rFonts w:asciiTheme="majorHAnsi" w:hAnsiTheme="majorHAnsi" w:cstheme="majorHAnsi" w:hint="eastAsia"/>
          <w:b/>
          <w:iCs/>
        </w:rPr>
        <w:t>.</w:t>
      </w:r>
    </w:p>
    <w:p w:rsidR="00F72FA0" w:rsidRPr="00F72FA0" w:rsidRDefault="00F72FA0" w:rsidP="00F72FA0">
      <w:pPr>
        <w:ind w:rightChars="49" w:right="127"/>
        <w:rPr>
          <w:rFonts w:asciiTheme="majorHAnsi" w:hAnsiTheme="majorHAnsi" w:cstheme="majorHAnsi"/>
          <w:iCs/>
        </w:rPr>
      </w:pPr>
      <w:r w:rsidRPr="00F72FA0">
        <w:rPr>
          <w:rFonts w:asciiTheme="majorHAnsi" w:hAnsiTheme="majorHAnsi" w:cstheme="majorHAnsi" w:hint="eastAsia"/>
          <w:iCs/>
        </w:rPr>
        <w:t xml:space="preserve">K. Inoue, M. </w:t>
      </w:r>
      <w:proofErr w:type="spellStart"/>
      <w:r w:rsidRPr="00F72FA0">
        <w:rPr>
          <w:rFonts w:asciiTheme="majorHAnsi" w:hAnsiTheme="majorHAnsi" w:cstheme="majorHAnsi" w:hint="eastAsia"/>
          <w:iCs/>
        </w:rPr>
        <w:t>Hosono</w:t>
      </w:r>
      <w:proofErr w:type="spellEnd"/>
      <w:r w:rsidRPr="00F72FA0">
        <w:rPr>
          <w:rFonts w:asciiTheme="majorHAnsi" w:hAnsiTheme="majorHAnsi" w:cstheme="majorHAnsi" w:hint="eastAsia"/>
          <w:iCs/>
        </w:rPr>
        <w:t xml:space="preserve"> and Y. </w:t>
      </w:r>
      <w:proofErr w:type="spellStart"/>
      <w:r w:rsidRPr="00F72FA0">
        <w:rPr>
          <w:rFonts w:asciiTheme="majorHAnsi" w:hAnsiTheme="majorHAnsi" w:cstheme="majorHAnsi" w:hint="eastAsia"/>
          <w:iCs/>
        </w:rPr>
        <w:t>Tanimoto</w:t>
      </w:r>
      <w:proofErr w:type="spellEnd"/>
      <w:r w:rsidRPr="00F72FA0">
        <w:rPr>
          <w:rFonts w:asciiTheme="majorHAnsi" w:hAnsiTheme="majorHAnsi" w:cstheme="majorHAnsi" w:hint="eastAsia"/>
          <w:iCs/>
        </w:rPr>
        <w:t>.</w:t>
      </w:r>
    </w:p>
    <w:p w:rsidR="00F72FA0" w:rsidRDefault="00F72FA0" w:rsidP="00F72FA0">
      <w:pPr>
        <w:ind w:rightChars="49" w:right="127"/>
        <w:rPr>
          <w:rFonts w:asciiTheme="majorHAnsi" w:hAnsiTheme="majorHAnsi" w:cstheme="majorHAnsi"/>
          <w:b/>
          <w:iCs/>
        </w:rPr>
      </w:pPr>
    </w:p>
    <w:p w:rsidR="00232428" w:rsidRPr="003E33D8" w:rsidRDefault="00F72FA0" w:rsidP="00F72FA0">
      <w:pPr>
        <w:ind w:rightChars="49" w:right="127"/>
        <w:rPr>
          <w:rFonts w:asciiTheme="majorHAnsi" w:eastAsia="MS Gothic" w:hAnsiTheme="majorHAnsi" w:cstheme="majorHAnsi"/>
          <w:i/>
        </w:rPr>
      </w:pPr>
      <w:proofErr w:type="gramStart"/>
      <w:r>
        <w:rPr>
          <w:rFonts w:asciiTheme="majorHAnsi" w:hAnsiTheme="majorHAnsi" w:cstheme="majorHAnsi" w:hint="eastAsia"/>
          <w:b/>
          <w:iCs/>
        </w:rPr>
        <w:t xml:space="preserve">Supplementary </w:t>
      </w:r>
      <w:r w:rsidR="00232428" w:rsidRPr="003E33D8">
        <w:rPr>
          <w:rFonts w:asciiTheme="majorHAnsi" w:hAnsiTheme="majorHAnsi" w:cstheme="majorHAnsi"/>
          <w:b/>
          <w:iCs/>
        </w:rPr>
        <w:t xml:space="preserve">Table </w:t>
      </w:r>
      <w:r>
        <w:rPr>
          <w:rFonts w:asciiTheme="majorHAnsi" w:hAnsiTheme="majorHAnsi" w:cstheme="majorHAnsi" w:hint="eastAsia"/>
          <w:b/>
          <w:iCs/>
        </w:rPr>
        <w:t>S1</w:t>
      </w:r>
      <w:r w:rsidR="002D77AF">
        <w:rPr>
          <w:rFonts w:asciiTheme="majorHAnsi" w:hAnsiTheme="majorHAnsi" w:cstheme="majorHAnsi" w:hint="eastAsia"/>
          <w:b/>
          <w:iCs/>
        </w:rPr>
        <w:t>.</w:t>
      </w:r>
      <w:proofErr w:type="gramEnd"/>
      <w:r w:rsidR="00232428" w:rsidRPr="003E33D8">
        <w:rPr>
          <w:rFonts w:asciiTheme="majorHAnsi" w:hAnsiTheme="majorHAnsi" w:cstheme="majorHAnsi"/>
        </w:rPr>
        <w:t xml:space="preserve"> </w:t>
      </w:r>
      <w:r w:rsidR="00232428" w:rsidRPr="00F72FA0">
        <w:rPr>
          <w:rFonts w:asciiTheme="majorHAnsi" w:hAnsiTheme="majorHAnsi" w:cstheme="majorHAnsi"/>
        </w:rPr>
        <w:t>Posterior means ± posterior standard deviations of the structural coefficients resulting from the structural equation model (SEM)</w:t>
      </w:r>
      <w:r w:rsidR="009019CF">
        <w:rPr>
          <w:rFonts w:asciiTheme="majorHAnsi" w:hAnsiTheme="majorHAnsi" w:cstheme="majorHAnsi" w:hint="eastAsia"/>
        </w:rPr>
        <w:t xml:space="preserve"> based on Fig. 2b</w:t>
      </w:r>
    </w:p>
    <w:tbl>
      <w:tblPr>
        <w:tblW w:w="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27"/>
        <w:gridCol w:w="3969"/>
      </w:tblGrid>
      <w:tr w:rsidR="00903332" w:rsidRPr="003E33D8" w:rsidTr="002D77AF">
        <w:trPr>
          <w:trHeight w:val="1008"/>
        </w:trPr>
        <w:tc>
          <w:tcPr>
            <w:tcW w:w="39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332" w:rsidRPr="003E33D8" w:rsidRDefault="00903332" w:rsidP="00F72FA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Structural</w:t>
            </w:r>
          </w:p>
          <w:p w:rsidR="00903332" w:rsidRPr="003E33D8" w:rsidRDefault="00903332" w:rsidP="00F72FA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component</w:t>
            </w:r>
            <w:r w:rsidRPr="000F5F09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3332" w:rsidRDefault="00903332" w:rsidP="009033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>Structural coefficient</w:t>
            </w:r>
            <w:r w:rsidRPr="00903332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2</w:t>
            </w:r>
          </w:p>
          <w:p w:rsidR="00903332" w:rsidRPr="003E33D8" w:rsidRDefault="00903332" w:rsidP="009019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obtained from SEM (Fig.</w:t>
            </w:r>
            <w:r w:rsidR="009019CF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2b)</w:t>
            </w: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F72FA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i/>
                <w:sz w:val="22"/>
                <w:szCs w:val="22"/>
              </w:rPr>
              <w:t>The triplet of GL, CD and BWT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F72FA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E77335">
            <w:pPr>
              <w:ind w:firstLineChars="100" w:firstLine="239"/>
              <w:jc w:val="left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proofErr w:type="spellStart"/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λ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GL</w:t>
            </w:r>
            <w:r w:rsidR="00E77335">
              <w:rPr>
                <w:rFonts w:asciiTheme="majorHAnsi" w:hAnsiTheme="majorHAnsi" w:cstheme="majorHAnsi" w:hint="eastAsia"/>
                <w:sz w:val="22"/>
                <w:szCs w:val="22"/>
                <w:vertAlign w:val="subscript"/>
              </w:rPr>
              <w:t>,BWT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2D77A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>0.2</w:t>
            </w:r>
            <w:r w:rsidR="002D77AF">
              <w:rPr>
                <w:rFonts w:asciiTheme="majorHAnsi" w:hAnsiTheme="majorHAnsi" w:cstheme="majorHAnsi" w:hint="eastAsia"/>
                <w:sz w:val="22"/>
                <w:szCs w:val="22"/>
              </w:rPr>
              <w:t>8</w:t>
            </w: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 xml:space="preserve"> ± 0.0</w:t>
            </w:r>
            <w:r w:rsidR="002D77AF">
              <w:rPr>
                <w:rFonts w:asciiTheme="majorHAnsi" w:hAnsiTheme="majorHAnsi" w:cstheme="majorHAnsi" w:hint="eastAsia"/>
                <w:sz w:val="22"/>
                <w:szCs w:val="22"/>
              </w:rPr>
              <w:t>24</w:t>
            </w: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26CB4" w:rsidRPr="003E33D8" w:rsidRDefault="00426CB4" w:rsidP="00426CB4">
            <w:pPr>
              <w:ind w:firstLineChars="100" w:firstLine="23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λ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CD</w:t>
            </w:r>
            <w:r w:rsidRPr="003E33D8">
              <w:rPr>
                <w:rFonts w:asciiTheme="majorHAnsi" w:eastAsia="MS Gothic" w:hAnsiTheme="majorHAnsi" w:cstheme="majorHAnsi"/>
                <w:sz w:val="22"/>
                <w:szCs w:val="22"/>
                <w:vertAlign w:val="subscript"/>
              </w:rPr>
              <w:t>,BWT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2D77A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>0.06 ± 0.01</w:t>
            </w:r>
            <w:r w:rsidR="002D77AF">
              <w:rPr>
                <w:rFonts w:asciiTheme="majorHAnsi" w:hAnsiTheme="majorHAnsi" w:cstheme="majorHAnsi" w:hint="eastAsia"/>
                <w:sz w:val="22"/>
                <w:szCs w:val="22"/>
              </w:rPr>
              <w:t>1</w:t>
            </w: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26CB4" w:rsidRPr="003E33D8" w:rsidRDefault="00426CB4" w:rsidP="00F72FA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F72FA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26CB4" w:rsidRPr="003E33D8" w:rsidRDefault="00426CB4" w:rsidP="00F72FA0">
            <w:pPr>
              <w:jc w:val="left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i/>
                <w:sz w:val="22"/>
                <w:szCs w:val="22"/>
              </w:rPr>
              <w:t>The triplet of GL, CD and WH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F72FA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426CB4">
            <w:pPr>
              <w:ind w:firstLineChars="100" w:firstLine="239"/>
              <w:jc w:val="left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proofErr w:type="spellStart"/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λ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GL</w:t>
            </w:r>
            <w:r w:rsidR="00E77335">
              <w:rPr>
                <w:rFonts w:asciiTheme="majorHAnsi" w:hAnsiTheme="majorHAnsi" w:cstheme="majorHAnsi" w:hint="eastAsia"/>
                <w:sz w:val="22"/>
                <w:szCs w:val="22"/>
                <w:vertAlign w:val="subscript"/>
              </w:rPr>
              <w:t>,WH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2D77AF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0.</w:t>
            </w:r>
            <w:r w:rsidR="002D77AF">
              <w:rPr>
                <w:rFonts w:asciiTheme="majorHAnsi" w:hAnsiTheme="majorHAnsi" w:cstheme="majorHAnsi" w:hint="eastAsia"/>
                <w:sz w:val="22"/>
                <w:szCs w:val="22"/>
              </w:rPr>
              <w:t>35</w:t>
            </w: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 xml:space="preserve"> ± 0.0</w:t>
            </w:r>
            <w:r w:rsidR="002D77AF">
              <w:rPr>
                <w:rFonts w:asciiTheme="majorHAnsi" w:hAnsiTheme="majorHAnsi" w:cstheme="majorHAnsi" w:hint="eastAsia"/>
                <w:sz w:val="22"/>
                <w:szCs w:val="22"/>
              </w:rPr>
              <w:t>28</w:t>
            </w: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26CB4" w:rsidRPr="003E33D8" w:rsidRDefault="00426CB4" w:rsidP="00426CB4">
            <w:pPr>
              <w:ind w:firstLineChars="100" w:firstLine="23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λ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CD</w:t>
            </w:r>
            <w:r w:rsidRPr="003E33D8">
              <w:rPr>
                <w:rFonts w:asciiTheme="majorHAnsi" w:eastAsia="MS Gothic" w:hAnsiTheme="majorHAnsi" w:cstheme="majorHAnsi"/>
                <w:sz w:val="22"/>
                <w:szCs w:val="22"/>
                <w:vertAlign w:val="subscript"/>
              </w:rPr>
              <w:t>,W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F72FA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>0.07 ± 0.013</w:t>
            </w: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26CB4" w:rsidRPr="003E33D8" w:rsidRDefault="00426CB4" w:rsidP="00F72FA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F72FA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26CB4" w:rsidRPr="003E33D8" w:rsidRDefault="00426CB4" w:rsidP="00F72FA0">
            <w:pPr>
              <w:jc w:val="left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i/>
                <w:sz w:val="22"/>
                <w:szCs w:val="22"/>
              </w:rPr>
              <w:t>The triplet of GL, CD and CHG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F72FA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426CB4">
            <w:pPr>
              <w:ind w:firstLineChars="100" w:firstLine="239"/>
              <w:jc w:val="left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proofErr w:type="spellStart"/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λ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GL</w:t>
            </w:r>
            <w:r w:rsidR="00E77335">
              <w:rPr>
                <w:rFonts w:asciiTheme="majorHAnsi" w:hAnsiTheme="majorHAnsi" w:cstheme="majorHAnsi" w:hint="eastAsia"/>
                <w:sz w:val="22"/>
                <w:szCs w:val="22"/>
                <w:vertAlign w:val="subscript"/>
              </w:rPr>
              <w:t>,CHG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B4" w:rsidRPr="003E33D8" w:rsidRDefault="00426CB4" w:rsidP="002D77A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>0.2</w:t>
            </w:r>
            <w:r w:rsidR="002D77AF">
              <w:rPr>
                <w:rFonts w:asciiTheme="majorHAnsi" w:hAnsiTheme="majorHAnsi" w:cstheme="majorHAnsi" w:hint="eastAsia"/>
                <w:sz w:val="22"/>
                <w:szCs w:val="22"/>
              </w:rPr>
              <w:t>9</w:t>
            </w: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 xml:space="preserve"> ± 0.0</w:t>
            </w:r>
            <w:r w:rsidR="002D77AF">
              <w:rPr>
                <w:rFonts w:asciiTheme="majorHAnsi" w:hAnsiTheme="majorHAnsi" w:cstheme="majorHAnsi" w:hint="eastAsia"/>
                <w:sz w:val="22"/>
                <w:szCs w:val="22"/>
              </w:rPr>
              <w:t>27</w:t>
            </w:r>
          </w:p>
        </w:tc>
      </w:tr>
      <w:tr w:rsidR="00426CB4" w:rsidRPr="003E33D8" w:rsidTr="00993D91">
        <w:trPr>
          <w:trHeight w:hRule="exact" w:val="454"/>
        </w:trPr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B4" w:rsidRPr="003E33D8" w:rsidRDefault="00426CB4" w:rsidP="00426CB4">
            <w:pPr>
              <w:ind w:firstLineChars="100" w:firstLine="23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E33D8">
              <w:rPr>
                <w:rFonts w:asciiTheme="majorHAnsi" w:eastAsia="MS Gothic" w:hAnsiTheme="majorHAnsi" w:cstheme="majorHAnsi"/>
                <w:sz w:val="22"/>
                <w:szCs w:val="22"/>
              </w:rPr>
              <w:t>λ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CD</w:t>
            </w:r>
            <w:r w:rsidRPr="003E33D8">
              <w:rPr>
                <w:rFonts w:asciiTheme="majorHAnsi" w:eastAsia="MS Gothic" w:hAnsiTheme="majorHAnsi" w:cstheme="majorHAnsi"/>
                <w:sz w:val="22"/>
                <w:szCs w:val="22"/>
                <w:vertAlign w:val="subscript"/>
              </w:rPr>
              <w:t>,</w:t>
            </w:r>
            <w:r w:rsidRPr="003E33D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CHG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CB4" w:rsidRPr="003E33D8" w:rsidRDefault="00426CB4" w:rsidP="00F72FA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33D8">
              <w:rPr>
                <w:rFonts w:asciiTheme="majorHAnsi" w:hAnsiTheme="majorHAnsi" w:cstheme="majorHAnsi"/>
                <w:sz w:val="22"/>
                <w:szCs w:val="22"/>
              </w:rPr>
              <w:t>0.05 ± 0.012</w:t>
            </w:r>
          </w:p>
        </w:tc>
      </w:tr>
    </w:tbl>
    <w:p w:rsidR="00232428" w:rsidRPr="003E33D8" w:rsidRDefault="000F5F09" w:rsidP="00F72FA0">
      <w:pPr>
        <w:ind w:rightChars="49" w:right="127"/>
        <w:rPr>
          <w:rFonts w:asciiTheme="majorHAnsi" w:hAnsiTheme="majorHAnsi" w:cstheme="majorHAnsi"/>
          <w:sz w:val="22"/>
          <w:szCs w:val="22"/>
        </w:rPr>
      </w:pPr>
      <w:r w:rsidRPr="000F5F09">
        <w:rPr>
          <w:rFonts w:asciiTheme="majorHAnsi" w:hAnsiTheme="majorHAnsi" w:cstheme="majorHAnsi" w:hint="eastAsia"/>
          <w:sz w:val="22"/>
          <w:szCs w:val="22"/>
          <w:vertAlign w:val="superscript"/>
        </w:rPr>
        <w:t>1</w:t>
      </w:r>
      <w:r w:rsidR="00232428" w:rsidRPr="003E33D8">
        <w:rPr>
          <w:rFonts w:asciiTheme="majorHAnsi" w:hAnsiTheme="majorHAnsi" w:cstheme="majorHAnsi"/>
          <w:sz w:val="22"/>
          <w:szCs w:val="22"/>
        </w:rPr>
        <w:t>λ = structural coefficient</w:t>
      </w:r>
      <w:r w:rsidR="00DE3E72" w:rsidRPr="0005695A">
        <w:rPr>
          <w:rFonts w:asciiTheme="majorHAnsi" w:hAnsiTheme="majorHAnsi" w:cstheme="majorHAnsi"/>
          <w:snapToGrid w:val="0"/>
          <w:sz w:val="22"/>
          <w:szCs w:val="22"/>
        </w:rPr>
        <w:t>,</w:t>
      </w:r>
      <w:r w:rsidR="00DE3E72" w:rsidRPr="00DE3E72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proofErr w:type="spellStart"/>
      <w:r w:rsidR="00DE3E72" w:rsidRPr="00DE3E72">
        <w:rPr>
          <w:rFonts w:asciiTheme="majorHAnsi" w:hAnsiTheme="majorHAnsi" w:cstheme="majorHAnsi"/>
          <w:snapToGrid w:val="0"/>
          <w:sz w:val="22"/>
          <w:szCs w:val="22"/>
        </w:rPr>
        <w:t>λ</w:t>
      </w:r>
      <w:r w:rsidR="00DE3E72" w:rsidRPr="00DE3E72">
        <w:rPr>
          <w:rFonts w:asciiTheme="majorHAnsi" w:hAnsiTheme="majorHAnsi" w:cstheme="majorHAnsi"/>
          <w:snapToGrid w:val="0"/>
          <w:sz w:val="22"/>
          <w:szCs w:val="22"/>
          <w:vertAlign w:val="subscript"/>
        </w:rPr>
        <w:t>i</w:t>
      </w:r>
      <w:proofErr w:type="gramStart"/>
      <w:r w:rsidR="00DE3E72" w:rsidRPr="00DE3E72">
        <w:rPr>
          <w:rFonts w:asciiTheme="majorHAnsi" w:hAnsiTheme="majorHAnsi" w:cstheme="majorHAnsi"/>
          <w:snapToGrid w:val="0"/>
          <w:sz w:val="22"/>
          <w:szCs w:val="22"/>
          <w:vertAlign w:val="subscript"/>
        </w:rPr>
        <w:t>,j</w:t>
      </w:r>
      <w:proofErr w:type="spellEnd"/>
      <w:proofErr w:type="gramEnd"/>
      <w:r w:rsidR="00DE3E72" w:rsidRPr="00DE3E72">
        <w:rPr>
          <w:rFonts w:asciiTheme="majorHAnsi" w:hAnsiTheme="majorHAnsi" w:cstheme="majorHAnsi"/>
          <w:snapToGrid w:val="0"/>
          <w:sz w:val="22"/>
          <w:szCs w:val="22"/>
        </w:rPr>
        <w:t xml:space="preserve"> denotes a structural coefficient from the j-</w:t>
      </w:r>
      <w:proofErr w:type="spellStart"/>
      <w:r w:rsidR="00DE3E72" w:rsidRPr="00DE3E72">
        <w:rPr>
          <w:rFonts w:asciiTheme="majorHAnsi" w:hAnsiTheme="majorHAnsi" w:cstheme="majorHAnsi"/>
          <w:snapToGrid w:val="0"/>
          <w:sz w:val="22"/>
          <w:szCs w:val="22"/>
        </w:rPr>
        <w:t>th</w:t>
      </w:r>
      <w:proofErr w:type="spellEnd"/>
      <w:r w:rsidR="00DE3E72" w:rsidRPr="00DE3E72">
        <w:rPr>
          <w:rFonts w:asciiTheme="majorHAnsi" w:hAnsiTheme="majorHAnsi" w:cstheme="majorHAnsi"/>
          <w:snapToGrid w:val="0"/>
          <w:sz w:val="22"/>
          <w:szCs w:val="22"/>
        </w:rPr>
        <w:t xml:space="preserve"> trait to the </w:t>
      </w:r>
      <w:proofErr w:type="spellStart"/>
      <w:r w:rsidR="00DE3E72" w:rsidRPr="00DE3E72">
        <w:rPr>
          <w:rFonts w:asciiTheme="majorHAnsi" w:hAnsiTheme="majorHAnsi" w:cstheme="majorHAnsi"/>
          <w:snapToGrid w:val="0"/>
          <w:sz w:val="22"/>
          <w:szCs w:val="22"/>
        </w:rPr>
        <w:t>i-th</w:t>
      </w:r>
      <w:proofErr w:type="spellEnd"/>
      <w:r w:rsidR="00DE3E72" w:rsidRPr="00DE3E72">
        <w:rPr>
          <w:rFonts w:asciiTheme="majorHAnsi" w:hAnsiTheme="majorHAnsi" w:cstheme="majorHAnsi"/>
          <w:snapToGrid w:val="0"/>
          <w:sz w:val="22"/>
          <w:szCs w:val="22"/>
        </w:rPr>
        <w:t xml:space="preserve"> trait</w:t>
      </w:r>
      <w:r w:rsidR="00DE3E72" w:rsidRPr="00DE3E72">
        <w:rPr>
          <w:rFonts w:asciiTheme="majorHAnsi" w:hAnsiTheme="majorHAnsi" w:cstheme="majorHAnsi"/>
          <w:sz w:val="22"/>
          <w:szCs w:val="22"/>
        </w:rPr>
        <w:t>;</w:t>
      </w:r>
      <w:r w:rsidR="00232428" w:rsidRPr="003E33D8">
        <w:rPr>
          <w:rFonts w:asciiTheme="majorHAnsi" w:hAnsiTheme="majorHAnsi" w:cstheme="majorHAnsi"/>
          <w:sz w:val="22"/>
          <w:szCs w:val="22"/>
        </w:rPr>
        <w:t xml:space="preserve"> GL = gestation length; CD = calving difficulty; BWT = birth weight; WH = withers height; CHG = chest girth.</w:t>
      </w:r>
    </w:p>
    <w:p w:rsidR="00232428" w:rsidRPr="003E33D8" w:rsidRDefault="00903332" w:rsidP="00F72FA0">
      <w:pPr>
        <w:ind w:rightChars="149" w:right="386"/>
        <w:rPr>
          <w:rFonts w:asciiTheme="majorHAnsi" w:eastAsia="MS Gothic" w:hAnsiTheme="majorHAnsi" w:cstheme="majorHAnsi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  <w:vertAlign w:val="superscript"/>
        </w:rPr>
        <w:t>2</w:t>
      </w:r>
      <w:r w:rsidR="00232428" w:rsidRPr="003E33D8">
        <w:rPr>
          <w:rFonts w:asciiTheme="majorHAnsi" w:eastAsia="MS Gothic" w:hAnsiTheme="majorHAnsi" w:cstheme="majorHAnsi"/>
          <w:sz w:val="22"/>
          <w:szCs w:val="22"/>
        </w:rPr>
        <w:t xml:space="preserve">95% highest posterior density region </w:t>
      </w:r>
      <w:r w:rsidR="00232428" w:rsidRPr="003E33D8">
        <w:rPr>
          <w:rFonts w:asciiTheme="majorHAnsi" w:hAnsiTheme="majorHAnsi" w:cstheme="majorHAnsi"/>
          <w:sz w:val="22"/>
          <w:szCs w:val="22"/>
        </w:rPr>
        <w:t xml:space="preserve">of all structural coefficients </w:t>
      </w:r>
      <w:r w:rsidR="00232428" w:rsidRPr="003E33D8">
        <w:rPr>
          <w:rFonts w:asciiTheme="majorHAnsi" w:eastAsia="MS Gothic" w:hAnsiTheme="majorHAnsi" w:cstheme="majorHAnsi"/>
          <w:sz w:val="22"/>
          <w:szCs w:val="22"/>
        </w:rPr>
        <w:t>does not include 0.</w:t>
      </w:r>
    </w:p>
    <w:p w:rsidR="00232428" w:rsidRPr="003E33D8" w:rsidRDefault="00232428" w:rsidP="00F72FA0">
      <w:pPr>
        <w:ind w:rightChars="49" w:right="127"/>
        <w:rPr>
          <w:rFonts w:asciiTheme="majorHAnsi" w:hAnsiTheme="majorHAnsi" w:cstheme="majorHAnsi"/>
          <w:b/>
          <w:iCs/>
          <w:sz w:val="22"/>
          <w:szCs w:val="22"/>
        </w:rPr>
      </w:pPr>
    </w:p>
    <w:p w:rsidR="009B1310" w:rsidRDefault="009B1310" w:rsidP="00F72FA0">
      <w:pPr>
        <w:widowControl/>
        <w:jc w:val="left"/>
        <w:rPr>
          <w:rFonts w:ascii="Times New Roman" w:hAnsi="Times New Roman"/>
          <w:b/>
          <w:iCs/>
        </w:rPr>
      </w:pPr>
    </w:p>
    <w:sectPr w:rsidR="009B1310" w:rsidSect="00903332">
      <w:footerReference w:type="even" r:id="rId7"/>
      <w:pgSz w:w="12240" w:h="15840" w:code="1"/>
      <w:pgMar w:top="1418" w:right="1418" w:bottom="1418" w:left="1418" w:header="851" w:footer="992" w:gutter="0"/>
      <w:cols w:space="425"/>
      <w:docGrid w:type="linesAndChars" w:linePitch="326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72" w:rsidRDefault="00DE3E72">
      <w:r>
        <w:separator/>
      </w:r>
    </w:p>
  </w:endnote>
  <w:endnote w:type="continuationSeparator" w:id="0">
    <w:p w:rsidR="00DE3E72" w:rsidRDefault="00DE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72" w:rsidRDefault="00DE3E72" w:rsidP="00BC1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3E72" w:rsidRDefault="00DE3E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72" w:rsidRDefault="00DE3E72">
      <w:r>
        <w:separator/>
      </w:r>
    </w:p>
  </w:footnote>
  <w:footnote w:type="continuationSeparator" w:id="0">
    <w:p w:rsidR="00DE3E72" w:rsidRDefault="00DE3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693"/>
    <w:multiLevelType w:val="hybridMultilevel"/>
    <w:tmpl w:val="2604D196"/>
    <w:lvl w:ilvl="0" w:tplc="8E563AB4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8610DDD"/>
    <w:multiLevelType w:val="hybridMultilevel"/>
    <w:tmpl w:val="AA16BEEE"/>
    <w:lvl w:ilvl="0" w:tplc="2624D230">
      <w:start w:val="1"/>
      <w:numFmt w:val="decimal"/>
      <w:lvlText w:val="%1)"/>
      <w:lvlJc w:val="left"/>
      <w:pPr>
        <w:ind w:left="360" w:hanging="360"/>
      </w:pPr>
      <w:rPr>
        <w:rFonts w:hAnsi="MS Mincho"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ECB2102"/>
    <w:multiLevelType w:val="hybridMultilevel"/>
    <w:tmpl w:val="E7649B3A"/>
    <w:lvl w:ilvl="0" w:tplc="1BD455F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A070BB4"/>
    <w:multiLevelType w:val="hybridMultilevel"/>
    <w:tmpl w:val="399205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45B9E"/>
    <w:multiLevelType w:val="hybridMultilevel"/>
    <w:tmpl w:val="AF56106C"/>
    <w:lvl w:ilvl="0" w:tplc="2624D230">
      <w:start w:val="1"/>
      <w:numFmt w:val="decimal"/>
      <w:lvlText w:val="%1)"/>
      <w:lvlJc w:val="left"/>
      <w:pPr>
        <w:ind w:left="360" w:hanging="360"/>
      </w:pPr>
      <w:rPr>
        <w:rFonts w:hAnsi="MS Mincho"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6D006FC"/>
    <w:multiLevelType w:val="hybridMultilevel"/>
    <w:tmpl w:val="90CAF884"/>
    <w:lvl w:ilvl="0" w:tplc="34109AB2">
      <w:start w:val="1"/>
      <w:numFmt w:val="decimal"/>
      <w:lvlText w:val="%1)"/>
      <w:lvlJc w:val="left"/>
      <w:pPr>
        <w:ind w:left="360" w:hanging="360"/>
      </w:pPr>
      <w:rPr>
        <w:rFonts w:hAnsi="MS Mincho"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1C01F39"/>
    <w:multiLevelType w:val="hybridMultilevel"/>
    <w:tmpl w:val="12C0B7AC"/>
    <w:lvl w:ilvl="0" w:tplc="FA128738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259"/>
  <w:drawingGridVerticalSpacing w:val="16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12"/>
    <w:rsid w:val="00002D5F"/>
    <w:rsid w:val="00010156"/>
    <w:rsid w:val="000135D5"/>
    <w:rsid w:val="00014340"/>
    <w:rsid w:val="00030B27"/>
    <w:rsid w:val="0003694C"/>
    <w:rsid w:val="00037426"/>
    <w:rsid w:val="00046CEA"/>
    <w:rsid w:val="00057F1D"/>
    <w:rsid w:val="00061016"/>
    <w:rsid w:val="00061A84"/>
    <w:rsid w:val="00063E40"/>
    <w:rsid w:val="000809F5"/>
    <w:rsid w:val="000869AF"/>
    <w:rsid w:val="000930FA"/>
    <w:rsid w:val="00096F04"/>
    <w:rsid w:val="000A1B03"/>
    <w:rsid w:val="000B14CC"/>
    <w:rsid w:val="000B3E22"/>
    <w:rsid w:val="000C1525"/>
    <w:rsid w:val="000C16E7"/>
    <w:rsid w:val="000C370B"/>
    <w:rsid w:val="000C502E"/>
    <w:rsid w:val="000C7AB8"/>
    <w:rsid w:val="000D29CF"/>
    <w:rsid w:val="000D30EE"/>
    <w:rsid w:val="000D4E00"/>
    <w:rsid w:val="000E09E6"/>
    <w:rsid w:val="000F389D"/>
    <w:rsid w:val="000F41EF"/>
    <w:rsid w:val="000F5F09"/>
    <w:rsid w:val="00100CC9"/>
    <w:rsid w:val="001019FE"/>
    <w:rsid w:val="00105859"/>
    <w:rsid w:val="0011384D"/>
    <w:rsid w:val="00120B9A"/>
    <w:rsid w:val="0012496C"/>
    <w:rsid w:val="001251AD"/>
    <w:rsid w:val="001263D9"/>
    <w:rsid w:val="00127560"/>
    <w:rsid w:val="00141A4F"/>
    <w:rsid w:val="0014724A"/>
    <w:rsid w:val="00157AF4"/>
    <w:rsid w:val="00177823"/>
    <w:rsid w:val="00192991"/>
    <w:rsid w:val="001A7DD6"/>
    <w:rsid w:val="001B4633"/>
    <w:rsid w:val="001C3582"/>
    <w:rsid w:val="001C69A1"/>
    <w:rsid w:val="001C786D"/>
    <w:rsid w:val="001D0CAD"/>
    <w:rsid w:val="001D1581"/>
    <w:rsid w:val="001E55B9"/>
    <w:rsid w:val="001F5289"/>
    <w:rsid w:val="001F59DC"/>
    <w:rsid w:val="001F749E"/>
    <w:rsid w:val="002035AF"/>
    <w:rsid w:val="00211D39"/>
    <w:rsid w:val="0021348F"/>
    <w:rsid w:val="002141CC"/>
    <w:rsid w:val="00221D31"/>
    <w:rsid w:val="00222986"/>
    <w:rsid w:val="00232428"/>
    <w:rsid w:val="0023437F"/>
    <w:rsid w:val="0023693C"/>
    <w:rsid w:val="00237544"/>
    <w:rsid w:val="00245851"/>
    <w:rsid w:val="00264B01"/>
    <w:rsid w:val="0026664B"/>
    <w:rsid w:val="00272933"/>
    <w:rsid w:val="002764A1"/>
    <w:rsid w:val="00277E9A"/>
    <w:rsid w:val="00283706"/>
    <w:rsid w:val="0028433D"/>
    <w:rsid w:val="00295BE4"/>
    <w:rsid w:val="002A3C55"/>
    <w:rsid w:val="002B388E"/>
    <w:rsid w:val="002C0949"/>
    <w:rsid w:val="002C7C07"/>
    <w:rsid w:val="002D5414"/>
    <w:rsid w:val="002D77AF"/>
    <w:rsid w:val="002E0A34"/>
    <w:rsid w:val="002F222F"/>
    <w:rsid w:val="002F4172"/>
    <w:rsid w:val="002F7914"/>
    <w:rsid w:val="00302B53"/>
    <w:rsid w:val="00311FF3"/>
    <w:rsid w:val="003206AE"/>
    <w:rsid w:val="00326F93"/>
    <w:rsid w:val="00332DC5"/>
    <w:rsid w:val="003443EE"/>
    <w:rsid w:val="003463AA"/>
    <w:rsid w:val="00356ADE"/>
    <w:rsid w:val="00363F70"/>
    <w:rsid w:val="0036527F"/>
    <w:rsid w:val="00365644"/>
    <w:rsid w:val="00371ACA"/>
    <w:rsid w:val="0038443B"/>
    <w:rsid w:val="00386F3C"/>
    <w:rsid w:val="0038772D"/>
    <w:rsid w:val="00387B3D"/>
    <w:rsid w:val="00387FF4"/>
    <w:rsid w:val="00394C92"/>
    <w:rsid w:val="003978B9"/>
    <w:rsid w:val="00397C7D"/>
    <w:rsid w:val="003A3527"/>
    <w:rsid w:val="003B0FB1"/>
    <w:rsid w:val="003D2D60"/>
    <w:rsid w:val="003D6C22"/>
    <w:rsid w:val="003E1646"/>
    <w:rsid w:val="003E2C14"/>
    <w:rsid w:val="003E33D8"/>
    <w:rsid w:val="004001D0"/>
    <w:rsid w:val="0040471F"/>
    <w:rsid w:val="00415749"/>
    <w:rsid w:val="00423623"/>
    <w:rsid w:val="0042371D"/>
    <w:rsid w:val="00423AFA"/>
    <w:rsid w:val="00426CB4"/>
    <w:rsid w:val="004344B6"/>
    <w:rsid w:val="00435D82"/>
    <w:rsid w:val="004427AE"/>
    <w:rsid w:val="0045046C"/>
    <w:rsid w:val="004526C4"/>
    <w:rsid w:val="00455345"/>
    <w:rsid w:val="00455A98"/>
    <w:rsid w:val="00457346"/>
    <w:rsid w:val="004677BD"/>
    <w:rsid w:val="004719A5"/>
    <w:rsid w:val="004779DC"/>
    <w:rsid w:val="004847CE"/>
    <w:rsid w:val="0049765F"/>
    <w:rsid w:val="004C29FA"/>
    <w:rsid w:val="004C7DE7"/>
    <w:rsid w:val="004D39E4"/>
    <w:rsid w:val="004E245A"/>
    <w:rsid w:val="004F02D2"/>
    <w:rsid w:val="004F072B"/>
    <w:rsid w:val="004F3277"/>
    <w:rsid w:val="004F7B75"/>
    <w:rsid w:val="00505D29"/>
    <w:rsid w:val="00510F5C"/>
    <w:rsid w:val="00514F1A"/>
    <w:rsid w:val="00521D04"/>
    <w:rsid w:val="005240A5"/>
    <w:rsid w:val="00530015"/>
    <w:rsid w:val="00530F12"/>
    <w:rsid w:val="00535344"/>
    <w:rsid w:val="00536700"/>
    <w:rsid w:val="0054558D"/>
    <w:rsid w:val="00551622"/>
    <w:rsid w:val="00570911"/>
    <w:rsid w:val="005723CF"/>
    <w:rsid w:val="00572CBB"/>
    <w:rsid w:val="005A145A"/>
    <w:rsid w:val="005A6A91"/>
    <w:rsid w:val="005B0EC0"/>
    <w:rsid w:val="005B17C7"/>
    <w:rsid w:val="005B276F"/>
    <w:rsid w:val="005B4691"/>
    <w:rsid w:val="005B54A0"/>
    <w:rsid w:val="005E35D5"/>
    <w:rsid w:val="006020FA"/>
    <w:rsid w:val="00603543"/>
    <w:rsid w:val="00603932"/>
    <w:rsid w:val="00605C26"/>
    <w:rsid w:val="00611D45"/>
    <w:rsid w:val="00615F1C"/>
    <w:rsid w:val="00616963"/>
    <w:rsid w:val="0062256B"/>
    <w:rsid w:val="006243CC"/>
    <w:rsid w:val="006311C8"/>
    <w:rsid w:val="00631858"/>
    <w:rsid w:val="006348F2"/>
    <w:rsid w:val="006432A7"/>
    <w:rsid w:val="00646B27"/>
    <w:rsid w:val="00654E1D"/>
    <w:rsid w:val="006573A9"/>
    <w:rsid w:val="00672D96"/>
    <w:rsid w:val="00673FFF"/>
    <w:rsid w:val="0069470A"/>
    <w:rsid w:val="006B1E9F"/>
    <w:rsid w:val="006B4BBB"/>
    <w:rsid w:val="006B7B66"/>
    <w:rsid w:val="006C2A51"/>
    <w:rsid w:val="006C34D8"/>
    <w:rsid w:val="006D02D1"/>
    <w:rsid w:val="006D6AE8"/>
    <w:rsid w:val="006E398D"/>
    <w:rsid w:val="006E6710"/>
    <w:rsid w:val="006F52AE"/>
    <w:rsid w:val="0071018C"/>
    <w:rsid w:val="00720F58"/>
    <w:rsid w:val="00722D79"/>
    <w:rsid w:val="00723FE2"/>
    <w:rsid w:val="00726C18"/>
    <w:rsid w:val="00735D59"/>
    <w:rsid w:val="0074147F"/>
    <w:rsid w:val="007424BA"/>
    <w:rsid w:val="0074380D"/>
    <w:rsid w:val="007524FE"/>
    <w:rsid w:val="00753C47"/>
    <w:rsid w:val="00773ACD"/>
    <w:rsid w:val="007775D3"/>
    <w:rsid w:val="007777FC"/>
    <w:rsid w:val="007801EF"/>
    <w:rsid w:val="00780472"/>
    <w:rsid w:val="00790CB8"/>
    <w:rsid w:val="0079471C"/>
    <w:rsid w:val="007A575E"/>
    <w:rsid w:val="007A6D81"/>
    <w:rsid w:val="007B077B"/>
    <w:rsid w:val="007B2181"/>
    <w:rsid w:val="007B2545"/>
    <w:rsid w:val="007B2B26"/>
    <w:rsid w:val="007B2B2E"/>
    <w:rsid w:val="007B5AD5"/>
    <w:rsid w:val="007C748B"/>
    <w:rsid w:val="007E18E9"/>
    <w:rsid w:val="007F0E37"/>
    <w:rsid w:val="008036F0"/>
    <w:rsid w:val="008037EF"/>
    <w:rsid w:val="0081603B"/>
    <w:rsid w:val="008268F1"/>
    <w:rsid w:val="00827E67"/>
    <w:rsid w:val="008300ED"/>
    <w:rsid w:val="0083606F"/>
    <w:rsid w:val="00836C73"/>
    <w:rsid w:val="00841971"/>
    <w:rsid w:val="0084248A"/>
    <w:rsid w:val="00846396"/>
    <w:rsid w:val="00851673"/>
    <w:rsid w:val="0085311C"/>
    <w:rsid w:val="00860FA1"/>
    <w:rsid w:val="00862A22"/>
    <w:rsid w:val="0086752E"/>
    <w:rsid w:val="00874F26"/>
    <w:rsid w:val="00875CAC"/>
    <w:rsid w:val="008846A8"/>
    <w:rsid w:val="00887830"/>
    <w:rsid w:val="008920CA"/>
    <w:rsid w:val="008A0EDF"/>
    <w:rsid w:val="008A36B2"/>
    <w:rsid w:val="008B143D"/>
    <w:rsid w:val="008B73D3"/>
    <w:rsid w:val="008C3C08"/>
    <w:rsid w:val="008C3EC3"/>
    <w:rsid w:val="008C521C"/>
    <w:rsid w:val="008C6CEA"/>
    <w:rsid w:val="008D0A43"/>
    <w:rsid w:val="008D10E6"/>
    <w:rsid w:val="008D72F2"/>
    <w:rsid w:val="008E6718"/>
    <w:rsid w:val="008E7A26"/>
    <w:rsid w:val="00901584"/>
    <w:rsid w:val="009019CF"/>
    <w:rsid w:val="00903332"/>
    <w:rsid w:val="00903EA3"/>
    <w:rsid w:val="009057A9"/>
    <w:rsid w:val="00906B86"/>
    <w:rsid w:val="009106E6"/>
    <w:rsid w:val="0091171F"/>
    <w:rsid w:val="00912AC2"/>
    <w:rsid w:val="00915A1A"/>
    <w:rsid w:val="0091606B"/>
    <w:rsid w:val="00923E6C"/>
    <w:rsid w:val="009276D5"/>
    <w:rsid w:val="009306DA"/>
    <w:rsid w:val="009338A3"/>
    <w:rsid w:val="009427B0"/>
    <w:rsid w:val="00950018"/>
    <w:rsid w:val="009613DD"/>
    <w:rsid w:val="00973D2E"/>
    <w:rsid w:val="00974FCD"/>
    <w:rsid w:val="00993D91"/>
    <w:rsid w:val="009B0E83"/>
    <w:rsid w:val="009B1310"/>
    <w:rsid w:val="009B3686"/>
    <w:rsid w:val="009B4D26"/>
    <w:rsid w:val="009B6804"/>
    <w:rsid w:val="009B75EB"/>
    <w:rsid w:val="009D0878"/>
    <w:rsid w:val="009E3E45"/>
    <w:rsid w:val="009E50D2"/>
    <w:rsid w:val="009F401E"/>
    <w:rsid w:val="009F5753"/>
    <w:rsid w:val="009F75A0"/>
    <w:rsid w:val="00A01304"/>
    <w:rsid w:val="00A03555"/>
    <w:rsid w:val="00A04D12"/>
    <w:rsid w:val="00A11405"/>
    <w:rsid w:val="00A12E69"/>
    <w:rsid w:val="00A14252"/>
    <w:rsid w:val="00A17482"/>
    <w:rsid w:val="00A206AA"/>
    <w:rsid w:val="00A26CA0"/>
    <w:rsid w:val="00A31541"/>
    <w:rsid w:val="00A31799"/>
    <w:rsid w:val="00A3226A"/>
    <w:rsid w:val="00A32DE8"/>
    <w:rsid w:val="00A4230C"/>
    <w:rsid w:val="00A4273A"/>
    <w:rsid w:val="00A50040"/>
    <w:rsid w:val="00A54AA3"/>
    <w:rsid w:val="00A611D8"/>
    <w:rsid w:val="00A71C62"/>
    <w:rsid w:val="00A81289"/>
    <w:rsid w:val="00A8365A"/>
    <w:rsid w:val="00A8600D"/>
    <w:rsid w:val="00A92329"/>
    <w:rsid w:val="00AA2A57"/>
    <w:rsid w:val="00AA5F0C"/>
    <w:rsid w:val="00AB5CDC"/>
    <w:rsid w:val="00AE6FBB"/>
    <w:rsid w:val="00B031D9"/>
    <w:rsid w:val="00B04D08"/>
    <w:rsid w:val="00B113B8"/>
    <w:rsid w:val="00B2126E"/>
    <w:rsid w:val="00B31636"/>
    <w:rsid w:val="00B45A2B"/>
    <w:rsid w:val="00B512DC"/>
    <w:rsid w:val="00B61E9C"/>
    <w:rsid w:val="00B85F4D"/>
    <w:rsid w:val="00B96791"/>
    <w:rsid w:val="00B96BCB"/>
    <w:rsid w:val="00BA0406"/>
    <w:rsid w:val="00BC1CD4"/>
    <w:rsid w:val="00BC284D"/>
    <w:rsid w:val="00BD1E2F"/>
    <w:rsid w:val="00BE35E6"/>
    <w:rsid w:val="00BE4A37"/>
    <w:rsid w:val="00BE4A7A"/>
    <w:rsid w:val="00BF2763"/>
    <w:rsid w:val="00C128A6"/>
    <w:rsid w:val="00C2646A"/>
    <w:rsid w:val="00C31C93"/>
    <w:rsid w:val="00C33675"/>
    <w:rsid w:val="00C36068"/>
    <w:rsid w:val="00C37B32"/>
    <w:rsid w:val="00C4577C"/>
    <w:rsid w:val="00C47244"/>
    <w:rsid w:val="00C566F0"/>
    <w:rsid w:val="00C568A7"/>
    <w:rsid w:val="00C66C1E"/>
    <w:rsid w:val="00C67B5F"/>
    <w:rsid w:val="00C719C8"/>
    <w:rsid w:val="00C71E8E"/>
    <w:rsid w:val="00C72FCB"/>
    <w:rsid w:val="00C82822"/>
    <w:rsid w:val="00C85537"/>
    <w:rsid w:val="00C85C91"/>
    <w:rsid w:val="00C8726C"/>
    <w:rsid w:val="00C935BF"/>
    <w:rsid w:val="00C9361F"/>
    <w:rsid w:val="00C96089"/>
    <w:rsid w:val="00C96ABB"/>
    <w:rsid w:val="00CA0354"/>
    <w:rsid w:val="00CA2EE0"/>
    <w:rsid w:val="00CB4A9A"/>
    <w:rsid w:val="00CB6A79"/>
    <w:rsid w:val="00CD3747"/>
    <w:rsid w:val="00CD409C"/>
    <w:rsid w:val="00CE3055"/>
    <w:rsid w:val="00D04A9B"/>
    <w:rsid w:val="00D063D6"/>
    <w:rsid w:val="00D067FE"/>
    <w:rsid w:val="00D11EF4"/>
    <w:rsid w:val="00D13FA4"/>
    <w:rsid w:val="00D214DD"/>
    <w:rsid w:val="00D21602"/>
    <w:rsid w:val="00D260C9"/>
    <w:rsid w:val="00D35930"/>
    <w:rsid w:val="00D36B02"/>
    <w:rsid w:val="00D5211D"/>
    <w:rsid w:val="00D63CE5"/>
    <w:rsid w:val="00D7260A"/>
    <w:rsid w:val="00D72A46"/>
    <w:rsid w:val="00D733C7"/>
    <w:rsid w:val="00D902CA"/>
    <w:rsid w:val="00DA29D0"/>
    <w:rsid w:val="00DB4C9C"/>
    <w:rsid w:val="00DB7E0A"/>
    <w:rsid w:val="00DC19F5"/>
    <w:rsid w:val="00DC22CE"/>
    <w:rsid w:val="00DE2D9F"/>
    <w:rsid w:val="00DE3E72"/>
    <w:rsid w:val="00DE6E26"/>
    <w:rsid w:val="00E02C70"/>
    <w:rsid w:val="00E04DFC"/>
    <w:rsid w:val="00E070FC"/>
    <w:rsid w:val="00E20C47"/>
    <w:rsid w:val="00E2256E"/>
    <w:rsid w:val="00E27278"/>
    <w:rsid w:val="00E4661A"/>
    <w:rsid w:val="00E47AA4"/>
    <w:rsid w:val="00E552E3"/>
    <w:rsid w:val="00E5683E"/>
    <w:rsid w:val="00E66CEA"/>
    <w:rsid w:val="00E67E6E"/>
    <w:rsid w:val="00E75E66"/>
    <w:rsid w:val="00E77335"/>
    <w:rsid w:val="00E80DBC"/>
    <w:rsid w:val="00E82C20"/>
    <w:rsid w:val="00E83791"/>
    <w:rsid w:val="00E8718F"/>
    <w:rsid w:val="00E9220C"/>
    <w:rsid w:val="00EB1425"/>
    <w:rsid w:val="00EB5252"/>
    <w:rsid w:val="00EC08B3"/>
    <w:rsid w:val="00EC3A8F"/>
    <w:rsid w:val="00EC70B8"/>
    <w:rsid w:val="00EE4DAC"/>
    <w:rsid w:val="00EE6F2A"/>
    <w:rsid w:val="00EE7C7F"/>
    <w:rsid w:val="00EF1709"/>
    <w:rsid w:val="00F05978"/>
    <w:rsid w:val="00F14E46"/>
    <w:rsid w:val="00F20C6D"/>
    <w:rsid w:val="00F255C5"/>
    <w:rsid w:val="00F30399"/>
    <w:rsid w:val="00F30A69"/>
    <w:rsid w:val="00F34509"/>
    <w:rsid w:val="00F367ED"/>
    <w:rsid w:val="00F4297B"/>
    <w:rsid w:val="00F42F6A"/>
    <w:rsid w:val="00F451FD"/>
    <w:rsid w:val="00F47C1E"/>
    <w:rsid w:val="00F55AF5"/>
    <w:rsid w:val="00F65144"/>
    <w:rsid w:val="00F7137F"/>
    <w:rsid w:val="00F72FA0"/>
    <w:rsid w:val="00F75212"/>
    <w:rsid w:val="00F75B60"/>
    <w:rsid w:val="00FA3B8C"/>
    <w:rsid w:val="00FA474D"/>
    <w:rsid w:val="00FB0309"/>
    <w:rsid w:val="00FB5A2A"/>
    <w:rsid w:val="00FC3262"/>
    <w:rsid w:val="00FC42B7"/>
    <w:rsid w:val="00FC47F4"/>
    <w:rsid w:val="00FC4C93"/>
    <w:rsid w:val="00FC7592"/>
    <w:rsid w:val="00FD14D3"/>
    <w:rsid w:val="00FD3CFF"/>
    <w:rsid w:val="00FD60CA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24"/>
    <w:rPr>
      <w:rFonts w:ascii="Arial" w:eastAsia="MS Gothic" w:hAnsi="Arial"/>
      <w:sz w:val="18"/>
      <w:szCs w:val="18"/>
    </w:rPr>
  </w:style>
  <w:style w:type="character" w:styleId="a4">
    <w:name w:val="Hyperlink"/>
    <w:basedOn w:val="a0"/>
    <w:rsid w:val="008B7546"/>
    <w:rPr>
      <w:rFonts w:cs="Times New Roman"/>
      <w:color w:val="0000FF"/>
      <w:u w:val="single"/>
    </w:rPr>
  </w:style>
  <w:style w:type="character" w:styleId="a5">
    <w:name w:val="line number"/>
    <w:basedOn w:val="a0"/>
    <w:rsid w:val="002E14B7"/>
    <w:rPr>
      <w:rFonts w:cs="Times New Roman"/>
    </w:rPr>
  </w:style>
  <w:style w:type="paragraph" w:styleId="a6">
    <w:name w:val="footer"/>
    <w:basedOn w:val="a"/>
    <w:rsid w:val="002E14B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14B7"/>
    <w:rPr>
      <w:rFonts w:cs="Times New Roman"/>
    </w:rPr>
  </w:style>
  <w:style w:type="paragraph" w:styleId="a8">
    <w:name w:val="header"/>
    <w:basedOn w:val="a"/>
    <w:link w:val="a9"/>
    <w:semiHidden/>
    <w:rsid w:val="0093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semiHidden/>
    <w:locked/>
    <w:rsid w:val="009353E7"/>
    <w:rPr>
      <w:rFonts w:cs="Times New Roman"/>
      <w:kern w:val="2"/>
      <w:sz w:val="24"/>
      <w:szCs w:val="24"/>
    </w:rPr>
  </w:style>
  <w:style w:type="paragraph" w:styleId="Web">
    <w:name w:val="Normal (Web)"/>
    <w:basedOn w:val="a"/>
    <w:rsid w:val="00DB5EE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customStyle="1" w:styleId="1">
    <w:name w:val="リスト段落1"/>
    <w:basedOn w:val="a"/>
    <w:qFormat/>
    <w:rsid w:val="00517D73"/>
    <w:pPr>
      <w:ind w:leftChars="400" w:left="840"/>
    </w:pPr>
  </w:style>
  <w:style w:type="paragraph" w:customStyle="1" w:styleId="Firstline">
    <w:name w:val="First line"/>
    <w:basedOn w:val="10"/>
    <w:next w:val="10"/>
    <w:rsid w:val="00E85F1D"/>
    <w:pPr>
      <w:ind w:firstLine="0"/>
    </w:pPr>
  </w:style>
  <w:style w:type="paragraph" w:customStyle="1" w:styleId="10">
    <w:name w:val="本文1"/>
    <w:rsid w:val="00E85F1D"/>
    <w:pPr>
      <w:widowControl w:val="0"/>
      <w:overflowPunct w:val="0"/>
      <w:autoSpaceDE w:val="0"/>
      <w:autoSpaceDN w:val="0"/>
      <w:adjustRightInd w:val="0"/>
      <w:spacing w:line="240" w:lineRule="exact"/>
      <w:ind w:firstLine="240"/>
      <w:jc w:val="both"/>
      <w:textAlignment w:val="baseline"/>
    </w:pPr>
    <w:rPr>
      <w:rFonts w:ascii="Times New Roman" w:hAnsi="Times New Roman"/>
      <w:sz w:val="19"/>
      <w:lang w:eastAsia="en-US"/>
    </w:rPr>
  </w:style>
  <w:style w:type="paragraph" w:styleId="aa">
    <w:name w:val="List"/>
    <w:basedOn w:val="Firstline"/>
    <w:rsid w:val="00E85F1D"/>
    <w:pPr>
      <w:tabs>
        <w:tab w:val="left" w:pos="240"/>
      </w:tabs>
      <w:ind w:left="284" w:hanging="284"/>
    </w:pPr>
  </w:style>
  <w:style w:type="paragraph" w:customStyle="1" w:styleId="1pt">
    <w:name w:val="標準 + 1１ pt"/>
    <w:basedOn w:val="a"/>
    <w:rsid w:val="009B3643"/>
    <w:pPr>
      <w:autoSpaceDE w:val="0"/>
      <w:autoSpaceDN w:val="0"/>
      <w:ind w:firstLineChars="100" w:firstLine="210"/>
      <w:textAlignment w:val="bottom"/>
    </w:pPr>
    <w:rPr>
      <w:sz w:val="21"/>
      <w:szCs w:val="21"/>
    </w:rPr>
  </w:style>
  <w:style w:type="paragraph" w:customStyle="1" w:styleId="DecimalAligned">
    <w:name w:val="Decimal Aligned"/>
    <w:basedOn w:val="a"/>
    <w:rsid w:val="0077599F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rsid w:val="0077599F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basedOn w:val="a0"/>
    <w:link w:val="ab"/>
    <w:locked/>
    <w:rsid w:val="0077599F"/>
    <w:rPr>
      <w:rFonts w:ascii="Century" w:eastAsia="MS Mincho" w:hAnsi="Century" w:cs="Times New Roman"/>
    </w:rPr>
  </w:style>
  <w:style w:type="character" w:customStyle="1" w:styleId="11">
    <w:name w:val="斜体1"/>
    <w:basedOn w:val="a0"/>
    <w:qFormat/>
    <w:rsid w:val="0077599F"/>
    <w:rPr>
      <w:rFonts w:eastAsia="MS Mincho" w:cs="Times New Roman"/>
      <w:i/>
      <w:iCs/>
      <w:color w:val="808080"/>
      <w:sz w:val="22"/>
      <w:szCs w:val="22"/>
      <w:lang w:eastAsia="ja-JP"/>
    </w:rPr>
  </w:style>
  <w:style w:type="table" w:customStyle="1" w:styleId="110">
    <w:name w:val="表 (青)  11"/>
    <w:rsid w:val="0077599F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AE61D5"/>
    <w:rPr>
      <w:sz w:val="18"/>
      <w:szCs w:val="18"/>
    </w:rPr>
  </w:style>
  <w:style w:type="paragraph" w:styleId="ae">
    <w:name w:val="annotation text"/>
    <w:basedOn w:val="a"/>
    <w:link w:val="af"/>
    <w:rsid w:val="00AE61D5"/>
  </w:style>
  <w:style w:type="character" w:customStyle="1" w:styleId="af">
    <w:name w:val="コメント文字列 (文字)"/>
    <w:basedOn w:val="a0"/>
    <w:link w:val="ae"/>
    <w:rsid w:val="00AE61D5"/>
    <w:rPr>
      <w:kern w:val="2"/>
      <w:sz w:val="24"/>
      <w:szCs w:val="24"/>
      <w:lang w:val="en-US" w:eastAsia="ja-JP"/>
    </w:rPr>
  </w:style>
  <w:style w:type="paragraph" w:styleId="af0">
    <w:name w:val="annotation subject"/>
    <w:basedOn w:val="ae"/>
    <w:next w:val="ae"/>
    <w:link w:val="af1"/>
    <w:rsid w:val="00AE61D5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rsid w:val="00AE61D5"/>
    <w:rPr>
      <w:b/>
      <w:bCs/>
      <w:kern w:val="2"/>
      <w:sz w:val="24"/>
      <w:szCs w:val="24"/>
      <w:lang w:val="en-US" w:eastAsia="ja-JP"/>
    </w:rPr>
  </w:style>
  <w:style w:type="character" w:styleId="af2">
    <w:name w:val="FollowedHyperlink"/>
    <w:basedOn w:val="a0"/>
    <w:rsid w:val="00565E3B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6C34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36">
                          <w:marLeft w:val="0"/>
                          <w:marRight w:val="5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黒毛和種体細胞クローン牛肉における食味調査のとりまとめ</vt:lpstr>
      <vt:lpstr>黒毛和種体細胞クローン牛肉における食味調査のとりまとめ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黒毛和種体細胞クローン牛肉における食味調査のとりまとめ</dc:title>
  <dc:creator>t0okumur</dc:creator>
  <cp:lastModifiedBy>nlbc</cp:lastModifiedBy>
  <cp:revision>11</cp:revision>
  <cp:lastPrinted>2014-11-26T16:47:00Z</cp:lastPrinted>
  <dcterms:created xsi:type="dcterms:W3CDTF">2016-09-08T08:35:00Z</dcterms:created>
  <dcterms:modified xsi:type="dcterms:W3CDTF">2017-01-26T06:21:00Z</dcterms:modified>
</cp:coreProperties>
</file>