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B4" w:rsidRPr="00825C51" w:rsidRDefault="001D58B4" w:rsidP="00B71495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825C51">
        <w:rPr>
          <w:rFonts w:ascii="Arial" w:hAnsi="Arial" w:cs="Arial"/>
          <w:b/>
          <w:sz w:val="24"/>
          <w:szCs w:val="24"/>
        </w:rPr>
        <w:t>Validation of a mathematical model of the bovine estrous cycle for cows with different estrous cycle characteristics</w:t>
      </w:r>
    </w:p>
    <w:p w:rsidR="001D58B4" w:rsidRPr="00A16A01" w:rsidRDefault="001D58B4" w:rsidP="00B71495">
      <w:pPr>
        <w:spacing w:line="276" w:lineRule="auto"/>
        <w:ind w:left="284"/>
        <w:rPr>
          <w:rFonts w:ascii="Arial" w:hAnsi="Arial" w:cs="Arial"/>
          <w:sz w:val="24"/>
          <w:szCs w:val="24"/>
          <w:lang w:val="en-GB"/>
        </w:rPr>
      </w:pPr>
    </w:p>
    <w:p w:rsidR="001D58B4" w:rsidRDefault="001D58B4" w:rsidP="00B71495">
      <w:pPr>
        <w:spacing w:line="276" w:lineRule="auto"/>
        <w:ind w:left="284"/>
        <w:rPr>
          <w:rFonts w:ascii="Arial" w:hAnsi="Arial" w:cs="Arial"/>
          <w:sz w:val="24"/>
          <w:szCs w:val="24"/>
          <w:lang w:val="nl-NL"/>
        </w:rPr>
      </w:pPr>
      <w:r w:rsidRPr="00825C51">
        <w:rPr>
          <w:rFonts w:ascii="Arial" w:hAnsi="Arial" w:cs="Arial"/>
          <w:sz w:val="24"/>
          <w:szCs w:val="24"/>
          <w:lang w:val="nl-NL"/>
        </w:rPr>
        <w:t xml:space="preserve">H. M. T. Boer, S.T. Butler, C. </w:t>
      </w:r>
      <w:proofErr w:type="spellStart"/>
      <w:r w:rsidRPr="00825C51">
        <w:rPr>
          <w:rFonts w:ascii="Arial" w:hAnsi="Arial" w:cs="Arial"/>
          <w:sz w:val="24"/>
          <w:szCs w:val="24"/>
          <w:lang w:val="nl-NL"/>
        </w:rPr>
        <w:t>Stötzel</w:t>
      </w:r>
      <w:proofErr w:type="spellEnd"/>
      <w:r w:rsidRPr="00825C51">
        <w:rPr>
          <w:rFonts w:ascii="Arial" w:hAnsi="Arial" w:cs="Arial"/>
          <w:sz w:val="24"/>
          <w:szCs w:val="24"/>
          <w:lang w:val="nl-NL"/>
        </w:rPr>
        <w:t>, M.F.W. te Pas, R. F. Veerkamp, H. Woelders</w:t>
      </w:r>
    </w:p>
    <w:p w:rsidR="001D58B4" w:rsidRDefault="001D58B4" w:rsidP="00B71495">
      <w:pPr>
        <w:spacing w:line="276" w:lineRule="auto"/>
        <w:ind w:left="284"/>
        <w:rPr>
          <w:rFonts w:ascii="Arial" w:hAnsi="Arial" w:cs="Arial"/>
          <w:sz w:val="24"/>
          <w:szCs w:val="24"/>
          <w:lang w:val="nl-NL"/>
        </w:rPr>
      </w:pPr>
    </w:p>
    <w:p w:rsidR="001D58B4" w:rsidRDefault="001D58B4" w:rsidP="00B71495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A16A01">
        <w:rPr>
          <w:rFonts w:ascii="Arial" w:hAnsi="Arial" w:cs="Arial"/>
          <w:b/>
          <w:sz w:val="28"/>
          <w:szCs w:val="28"/>
        </w:rPr>
        <w:t>Supplementary</w:t>
      </w:r>
      <w:r w:rsidRPr="00A16A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Figure S4</w:t>
      </w:r>
    </w:p>
    <w:p w:rsidR="001D58B4" w:rsidRDefault="001D58B4" w:rsidP="00B71495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57F9" w:rsidRPr="005D35F8" w:rsidRDefault="00A257F9" w:rsidP="00B71495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5D35F8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07E06DDB" wp14:editId="47E32B39">
            <wp:extent cx="3600000" cy="3474000"/>
            <wp:effectExtent l="0" t="0" r="635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7304" b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4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F9" w:rsidRPr="005D35F8" w:rsidRDefault="00A257F9" w:rsidP="00B7149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A32A4D" w:rsidRPr="001D58B4" w:rsidRDefault="00A257F9" w:rsidP="00B71495">
      <w:pPr>
        <w:spacing w:line="276" w:lineRule="auto"/>
      </w:pPr>
      <w:r w:rsidRPr="001D58B4">
        <w:rPr>
          <w:rFonts w:ascii="Arial" w:hAnsi="Arial" w:cs="Arial"/>
          <w:sz w:val="24"/>
          <w:szCs w:val="24"/>
        </w:rPr>
        <w:t xml:space="preserve">Example of model predictions and data points for CL (black line, black bullets) and follicle (grey line, grey bullets) after estimating the parameters mentioned in Table </w:t>
      </w:r>
      <w:r w:rsidR="00CB228F">
        <w:rPr>
          <w:rFonts w:ascii="Arial" w:hAnsi="Arial" w:cs="Arial"/>
          <w:sz w:val="24"/>
          <w:szCs w:val="24"/>
        </w:rPr>
        <w:t>3</w:t>
      </w:r>
      <w:r w:rsidRPr="001D58B4">
        <w:rPr>
          <w:rFonts w:ascii="Arial" w:hAnsi="Arial" w:cs="Arial"/>
          <w:sz w:val="24"/>
          <w:szCs w:val="24"/>
        </w:rPr>
        <w:t>. Parameter values were fitted to one of the cows with two follicular waves, resulting in a 2-wave simulation for the cycle in which the data points were overlaid. No dimension is given at the y-axis because the equations are expressed on a relative scale.</w:t>
      </w:r>
    </w:p>
    <w:sectPr w:rsidR="00A32A4D" w:rsidRPr="001D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9"/>
    <w:rsid w:val="001D58B4"/>
    <w:rsid w:val="00A257F9"/>
    <w:rsid w:val="00A32A4D"/>
    <w:rsid w:val="00A35998"/>
    <w:rsid w:val="00B71495"/>
    <w:rsid w:val="00BB1927"/>
    <w:rsid w:val="00C93EB0"/>
    <w:rsid w:val="00CB228F"/>
    <w:rsid w:val="00DE6F8C"/>
    <w:rsid w:val="00E17562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7F9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7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7F9"/>
    <w:rPr>
      <w:rFonts w:ascii="Tahoma" w:eastAsia="PMingLiU" w:hAnsi="Tahoma" w:cs="Tahoma"/>
      <w:sz w:val="16"/>
      <w:szCs w:val="16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7F9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7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7F9"/>
    <w:rPr>
      <w:rFonts w:ascii="Tahoma" w:eastAsia="PMingLiU" w:hAnsi="Tahoma" w:cs="Tahoma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Woelders, Henri</dc:creator>
  <cp:lastModifiedBy>Woelders, Henri</cp:lastModifiedBy>
  <cp:revision>5</cp:revision>
  <dcterms:created xsi:type="dcterms:W3CDTF">2016-04-11T13:23:00Z</dcterms:created>
  <dcterms:modified xsi:type="dcterms:W3CDTF">2016-04-18T10:48:00Z</dcterms:modified>
</cp:coreProperties>
</file>