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92" w:rsidRPr="00AC74C4" w:rsidRDefault="00410692" w:rsidP="00410692">
      <w:pPr>
        <w:spacing w:after="0" w:line="480" w:lineRule="auto"/>
        <w:jc w:val="both"/>
        <w:rPr>
          <w:rFonts w:ascii="Arial" w:hAnsi="Arial" w:cs="Arial"/>
          <w:b/>
          <w:bCs/>
          <w:sz w:val="24"/>
          <w:szCs w:val="24"/>
        </w:rPr>
      </w:pPr>
      <w:bookmarkStart w:id="0" w:name="_ENREF_1"/>
      <w:r w:rsidRPr="00AC74C4">
        <w:rPr>
          <w:rFonts w:ascii="Arial" w:hAnsi="Arial" w:cs="Arial"/>
          <w:b/>
          <w:bCs/>
          <w:sz w:val="24"/>
          <w:szCs w:val="24"/>
        </w:rPr>
        <w:t xml:space="preserve">Milk yield and composition responses to change in predicted net energy and metabolizable protein: A meta-analysis </w:t>
      </w:r>
    </w:p>
    <w:p w:rsidR="006D063D" w:rsidRPr="00AC74C4" w:rsidRDefault="006D063D" w:rsidP="006D063D">
      <w:pPr>
        <w:spacing w:after="0" w:line="480" w:lineRule="auto"/>
        <w:jc w:val="both"/>
        <w:rPr>
          <w:rFonts w:ascii="Arial" w:hAnsi="Arial" w:cs="Arial"/>
          <w:sz w:val="24"/>
          <w:szCs w:val="24"/>
        </w:rPr>
      </w:pPr>
      <w:r w:rsidRPr="00AC74C4">
        <w:rPr>
          <w:rFonts w:ascii="Arial" w:hAnsi="Arial" w:cs="Arial"/>
          <w:bCs/>
          <w:sz w:val="24"/>
          <w:szCs w:val="24"/>
        </w:rPr>
        <w:t>J.B. Daniel</w:t>
      </w:r>
      <w:r w:rsidRPr="00AC74C4">
        <w:rPr>
          <w:rFonts w:ascii="Arial" w:hAnsi="Arial" w:cs="Arial"/>
          <w:sz w:val="24"/>
          <w:szCs w:val="24"/>
          <w:vertAlign w:val="superscript"/>
        </w:rPr>
        <w:t>1</w:t>
      </w:r>
      <w:proofErr w:type="gramStart"/>
      <w:r w:rsidRPr="00AC74C4">
        <w:rPr>
          <w:rFonts w:ascii="Arial" w:hAnsi="Arial" w:cs="Arial"/>
          <w:sz w:val="24"/>
          <w:szCs w:val="24"/>
          <w:vertAlign w:val="superscript"/>
        </w:rPr>
        <w:t>,2</w:t>
      </w:r>
      <w:proofErr w:type="gramEnd"/>
      <w:r w:rsidRPr="00AC74C4">
        <w:rPr>
          <w:rFonts w:ascii="Arial" w:hAnsi="Arial" w:cs="Arial"/>
          <w:sz w:val="24"/>
          <w:szCs w:val="24"/>
        </w:rPr>
        <w:t>,</w:t>
      </w:r>
      <w:r w:rsidRPr="00AC74C4">
        <w:rPr>
          <w:rFonts w:ascii="Arial" w:hAnsi="Arial" w:cs="Arial"/>
          <w:bCs/>
          <w:sz w:val="24"/>
          <w:szCs w:val="24"/>
        </w:rPr>
        <w:t xml:space="preserve"> N.C. Friggens</w:t>
      </w:r>
      <w:r w:rsidRPr="00AC74C4">
        <w:rPr>
          <w:rFonts w:ascii="Arial" w:hAnsi="Arial" w:cs="Arial"/>
          <w:bCs/>
          <w:sz w:val="24"/>
          <w:szCs w:val="24"/>
          <w:vertAlign w:val="superscript"/>
        </w:rPr>
        <w:t>1</w:t>
      </w:r>
      <w:r w:rsidRPr="00AC74C4">
        <w:rPr>
          <w:rFonts w:ascii="Arial" w:hAnsi="Arial" w:cs="Arial"/>
          <w:bCs/>
          <w:sz w:val="24"/>
          <w:szCs w:val="24"/>
        </w:rPr>
        <w:t>, P. Chapoutot</w:t>
      </w:r>
      <w:r w:rsidRPr="00AC74C4">
        <w:rPr>
          <w:rFonts w:ascii="Arial" w:hAnsi="Arial" w:cs="Arial"/>
          <w:bCs/>
          <w:sz w:val="24"/>
          <w:szCs w:val="24"/>
          <w:vertAlign w:val="superscript"/>
        </w:rPr>
        <w:t>1</w:t>
      </w:r>
      <w:r w:rsidRPr="00AC74C4">
        <w:rPr>
          <w:rFonts w:ascii="Arial" w:hAnsi="Arial" w:cs="Arial"/>
          <w:bCs/>
          <w:sz w:val="24"/>
          <w:szCs w:val="24"/>
        </w:rPr>
        <w:t>, H. Van Laar</w:t>
      </w:r>
      <w:r w:rsidR="00092CC4">
        <w:rPr>
          <w:rFonts w:ascii="Arial" w:hAnsi="Arial" w:cs="Arial"/>
          <w:bCs/>
          <w:sz w:val="24"/>
          <w:szCs w:val="24"/>
          <w:vertAlign w:val="superscript"/>
        </w:rPr>
        <w:t>2</w:t>
      </w:r>
      <w:r w:rsidRPr="00AC74C4">
        <w:rPr>
          <w:rFonts w:ascii="Arial" w:hAnsi="Arial" w:cs="Arial"/>
          <w:bCs/>
          <w:sz w:val="24"/>
          <w:szCs w:val="24"/>
        </w:rPr>
        <w:t xml:space="preserve"> and D. Sauvant</w:t>
      </w:r>
      <w:r w:rsidRPr="00AC74C4">
        <w:rPr>
          <w:rFonts w:ascii="Arial" w:hAnsi="Arial" w:cs="Arial"/>
          <w:bCs/>
          <w:sz w:val="24"/>
          <w:szCs w:val="24"/>
          <w:vertAlign w:val="superscript"/>
        </w:rPr>
        <w:t>1</w:t>
      </w:r>
    </w:p>
    <w:p w:rsidR="006D063D" w:rsidRPr="00AC74C4" w:rsidRDefault="006D063D" w:rsidP="006D063D">
      <w:pPr>
        <w:spacing w:after="0" w:line="480" w:lineRule="auto"/>
        <w:jc w:val="both"/>
        <w:rPr>
          <w:rFonts w:ascii="Arial" w:hAnsi="Arial" w:cs="Arial"/>
          <w:bCs/>
          <w:sz w:val="24"/>
          <w:szCs w:val="24"/>
        </w:rPr>
      </w:pPr>
    </w:p>
    <w:p w:rsidR="00092CC4" w:rsidRPr="00747C56" w:rsidRDefault="00092CC4" w:rsidP="00092CC4">
      <w:pPr>
        <w:spacing w:after="0" w:line="480" w:lineRule="auto"/>
        <w:jc w:val="both"/>
        <w:rPr>
          <w:rFonts w:ascii="Arial" w:hAnsi="Arial" w:cs="Arial"/>
          <w:i/>
          <w:sz w:val="24"/>
          <w:szCs w:val="24"/>
          <w:lang w:val="fr-FR"/>
        </w:rPr>
      </w:pPr>
      <w:r w:rsidRPr="00747C56">
        <w:rPr>
          <w:rFonts w:ascii="Arial" w:hAnsi="Arial" w:cs="Arial"/>
          <w:i/>
          <w:sz w:val="24"/>
          <w:szCs w:val="24"/>
          <w:vertAlign w:val="superscript"/>
          <w:lang w:val="fr-FR"/>
        </w:rPr>
        <w:t>1</w:t>
      </w:r>
      <w:r w:rsidRPr="00747C56">
        <w:rPr>
          <w:rFonts w:ascii="Arial" w:hAnsi="Arial" w:cs="Arial"/>
          <w:i/>
          <w:sz w:val="24"/>
          <w:szCs w:val="24"/>
          <w:lang w:val="fr-FR"/>
        </w:rPr>
        <w:t>UMR Modélisation Systémique Appliquée aux Ruminants (MoSAR), INRA</w:t>
      </w:r>
      <w:r>
        <w:rPr>
          <w:rFonts w:ascii="Arial" w:hAnsi="Arial" w:cs="Arial"/>
          <w:i/>
          <w:sz w:val="24"/>
          <w:szCs w:val="24"/>
          <w:lang w:val="fr-FR"/>
        </w:rPr>
        <w:t>-AgroParisTech</w:t>
      </w:r>
      <w:r w:rsidRPr="00747C56">
        <w:rPr>
          <w:rFonts w:ascii="Arial" w:hAnsi="Arial" w:cs="Arial"/>
          <w:i/>
          <w:sz w:val="24"/>
          <w:szCs w:val="24"/>
          <w:lang w:val="fr-FR"/>
        </w:rPr>
        <w:t>, 16 rue Claude Bernard, 75231 Paris cedex 05, France</w:t>
      </w:r>
    </w:p>
    <w:p w:rsidR="00092CC4" w:rsidRDefault="00092CC4" w:rsidP="00092CC4">
      <w:pPr>
        <w:spacing w:after="0" w:line="480" w:lineRule="auto"/>
        <w:jc w:val="both"/>
        <w:rPr>
          <w:rFonts w:ascii="Arial" w:hAnsi="Arial" w:cs="Arial"/>
          <w:i/>
          <w:sz w:val="24"/>
          <w:szCs w:val="24"/>
        </w:rPr>
      </w:pPr>
      <w:r>
        <w:rPr>
          <w:rFonts w:ascii="Arial" w:hAnsi="Arial" w:cs="Arial"/>
          <w:i/>
          <w:sz w:val="24"/>
          <w:szCs w:val="24"/>
          <w:vertAlign w:val="superscript"/>
        </w:rPr>
        <w:t>2</w:t>
      </w:r>
      <w:r>
        <w:rPr>
          <w:rFonts w:ascii="Arial" w:hAnsi="Arial" w:cs="Arial"/>
          <w:i/>
          <w:sz w:val="24"/>
          <w:szCs w:val="24"/>
        </w:rPr>
        <w:t>Trouw Nutrition</w:t>
      </w:r>
      <w:r w:rsidRPr="00436187">
        <w:rPr>
          <w:rFonts w:ascii="Arial" w:hAnsi="Arial" w:cs="Arial"/>
          <w:i/>
          <w:sz w:val="24"/>
          <w:szCs w:val="24"/>
        </w:rPr>
        <w:t xml:space="preserve"> R&amp;D, P.O. Box 220, 5830 AE Boxmeer, the Netherlands</w:t>
      </w:r>
    </w:p>
    <w:p w:rsidR="00410692" w:rsidRPr="00AC74C4" w:rsidRDefault="00410692" w:rsidP="00410692">
      <w:pPr>
        <w:spacing w:after="0" w:line="480" w:lineRule="auto"/>
        <w:jc w:val="both"/>
        <w:rPr>
          <w:rFonts w:ascii="Arial" w:hAnsi="Arial" w:cs="Arial"/>
          <w:i/>
          <w:sz w:val="24"/>
          <w:szCs w:val="24"/>
        </w:rPr>
      </w:pPr>
    </w:p>
    <w:p w:rsidR="00410692" w:rsidRPr="00AC74C4" w:rsidRDefault="00410692" w:rsidP="00410692">
      <w:pPr>
        <w:pStyle w:val="Default"/>
        <w:spacing w:line="480" w:lineRule="auto"/>
        <w:rPr>
          <w:rFonts w:ascii="Arial" w:hAnsi="Arial" w:cs="Arial"/>
          <w:lang w:val="en-GB"/>
        </w:rPr>
      </w:pPr>
      <w:r w:rsidRPr="00AC74C4">
        <w:rPr>
          <w:rFonts w:ascii="Arial" w:hAnsi="Arial" w:cs="Arial"/>
          <w:lang w:val="en-GB"/>
        </w:rPr>
        <w:t xml:space="preserve">Corresponding author: Jean-Baptiste Daniel. Email: </w:t>
      </w:r>
      <w:hyperlink r:id="rId9" w:history="1">
        <w:r w:rsidR="00B8163B" w:rsidRPr="00822E1F">
          <w:rPr>
            <w:rStyle w:val="Hyperlink"/>
            <w:rFonts w:ascii="Arial" w:hAnsi="Arial" w:cs="Arial"/>
            <w:lang w:val="en-GB"/>
          </w:rPr>
          <w:t>jean-baptiste.daniel@trouwnutrition.com</w:t>
        </w:r>
      </w:hyperlink>
    </w:p>
    <w:p w:rsidR="00410692" w:rsidRPr="00AC74C4" w:rsidRDefault="00410692" w:rsidP="00410692">
      <w:pPr>
        <w:spacing w:after="0" w:line="240" w:lineRule="auto"/>
        <w:jc w:val="both"/>
        <w:rPr>
          <w:rFonts w:ascii="Arial" w:hAnsi="Arial" w:cs="Arial"/>
          <w:b/>
          <w:sz w:val="28"/>
          <w:szCs w:val="28"/>
        </w:rPr>
      </w:pPr>
    </w:p>
    <w:p w:rsidR="00410692" w:rsidRPr="00AC74C4" w:rsidRDefault="00410692" w:rsidP="00410692">
      <w:pPr>
        <w:spacing w:after="0" w:line="240" w:lineRule="auto"/>
        <w:jc w:val="both"/>
        <w:rPr>
          <w:rFonts w:ascii="Arial" w:hAnsi="Arial" w:cs="Arial"/>
          <w:b/>
          <w:sz w:val="28"/>
          <w:szCs w:val="28"/>
        </w:rPr>
      </w:pPr>
      <w:r w:rsidRPr="00AC74C4">
        <w:rPr>
          <w:rFonts w:ascii="Arial" w:hAnsi="Arial" w:cs="Arial"/>
          <w:b/>
          <w:sz w:val="28"/>
          <w:szCs w:val="28"/>
        </w:rPr>
        <w:t>Supplementary file – for Online Publication Only</w:t>
      </w:r>
    </w:p>
    <w:p w:rsidR="00410692" w:rsidRPr="00AC74C4" w:rsidRDefault="00410692" w:rsidP="00410692">
      <w:pPr>
        <w:spacing w:after="0" w:line="240" w:lineRule="auto"/>
        <w:jc w:val="both"/>
        <w:rPr>
          <w:rFonts w:ascii="Arial" w:hAnsi="Arial" w:cs="Arial"/>
          <w:b/>
          <w:sz w:val="28"/>
          <w:szCs w:val="28"/>
        </w:rPr>
      </w:pPr>
    </w:p>
    <w:p w:rsidR="00410692" w:rsidRPr="00AC74C4" w:rsidRDefault="00410692" w:rsidP="00410692">
      <w:pPr>
        <w:spacing w:after="0" w:line="240" w:lineRule="auto"/>
        <w:jc w:val="both"/>
        <w:rPr>
          <w:rFonts w:ascii="Arial" w:hAnsi="Arial" w:cs="Arial"/>
          <w:b/>
        </w:rPr>
      </w:pPr>
    </w:p>
    <w:bookmarkEnd w:id="0"/>
    <w:p w:rsidR="00410692" w:rsidRPr="00AC74C4" w:rsidRDefault="00410692" w:rsidP="009C05B0">
      <w:pPr>
        <w:spacing w:after="0" w:line="240" w:lineRule="auto"/>
        <w:jc w:val="both"/>
        <w:rPr>
          <w:rFonts w:ascii="Arial" w:hAnsi="Arial" w:cs="Arial"/>
          <w:sz w:val="24"/>
          <w:szCs w:val="24"/>
        </w:rPr>
      </w:pPr>
      <w:proofErr w:type="gramStart"/>
      <w:r w:rsidRPr="00AC74C4">
        <w:rPr>
          <w:rFonts w:ascii="Arial" w:hAnsi="Arial" w:cs="Arial"/>
          <w:sz w:val="24"/>
          <w:szCs w:val="24"/>
        </w:rPr>
        <w:t>Supplementary Material S1.</w:t>
      </w:r>
      <w:proofErr w:type="gramEnd"/>
      <w:r w:rsidRPr="00AC74C4">
        <w:rPr>
          <w:rFonts w:ascii="Arial" w:hAnsi="Arial" w:cs="Arial"/>
          <w:sz w:val="24"/>
          <w:szCs w:val="24"/>
        </w:rPr>
        <w:t xml:space="preserve"> The list of references used for the meta-analysis</w:t>
      </w:r>
    </w:p>
    <w:p w:rsidR="00A73AB5" w:rsidRPr="00AC74C4" w:rsidRDefault="00A73AB5" w:rsidP="009C05B0">
      <w:pPr>
        <w:spacing w:after="0" w:line="240" w:lineRule="auto"/>
        <w:jc w:val="both"/>
        <w:rPr>
          <w:rFonts w:ascii="Arial" w:hAnsi="Arial" w:cs="Arial"/>
          <w:sz w:val="24"/>
          <w:szCs w:val="24"/>
        </w:rPr>
      </w:pPr>
    </w:p>
    <w:p w:rsidR="003871A2" w:rsidRPr="00AC74C4" w:rsidRDefault="003871A2" w:rsidP="009C05B0">
      <w:pPr>
        <w:autoSpaceDE w:val="0"/>
        <w:autoSpaceDN w:val="0"/>
        <w:adjustRightInd w:val="0"/>
        <w:spacing w:after="0" w:line="240" w:lineRule="auto"/>
        <w:jc w:val="both"/>
        <w:rPr>
          <w:rFonts w:ascii="Arial" w:hAnsi="Arial" w:cs="Arial"/>
          <w:sz w:val="24"/>
          <w:szCs w:val="24"/>
        </w:rPr>
      </w:pPr>
      <w:proofErr w:type="gramStart"/>
      <w:r w:rsidRPr="00AC74C4">
        <w:rPr>
          <w:rFonts w:ascii="Arial" w:hAnsi="Arial" w:cs="Arial"/>
          <w:sz w:val="24"/>
          <w:szCs w:val="24"/>
        </w:rPr>
        <w:t>Supplementary Material S2.</w:t>
      </w:r>
      <w:proofErr w:type="gramEnd"/>
      <w:r w:rsidRPr="00AC74C4">
        <w:rPr>
          <w:rFonts w:ascii="Arial" w:hAnsi="Arial" w:cs="Arial"/>
          <w:sz w:val="24"/>
          <w:szCs w:val="24"/>
        </w:rPr>
        <w:t xml:space="preserve"> INRA Systali feed units system</w:t>
      </w:r>
    </w:p>
    <w:p w:rsidR="00A73AB5" w:rsidRPr="00AC74C4" w:rsidRDefault="00A73AB5" w:rsidP="009C05B0">
      <w:pPr>
        <w:autoSpaceDE w:val="0"/>
        <w:autoSpaceDN w:val="0"/>
        <w:adjustRightInd w:val="0"/>
        <w:spacing w:after="0" w:line="240" w:lineRule="auto"/>
        <w:jc w:val="both"/>
        <w:rPr>
          <w:rFonts w:ascii="Arial" w:hAnsi="Arial" w:cs="Arial"/>
          <w:sz w:val="24"/>
          <w:szCs w:val="24"/>
        </w:rPr>
      </w:pPr>
    </w:p>
    <w:p w:rsidR="00FD457B" w:rsidRPr="00AC74C4" w:rsidRDefault="00FD457B" w:rsidP="009C05B0">
      <w:pPr>
        <w:autoSpaceDE w:val="0"/>
        <w:autoSpaceDN w:val="0"/>
        <w:adjustRightInd w:val="0"/>
        <w:spacing w:after="0" w:line="240" w:lineRule="auto"/>
        <w:jc w:val="both"/>
        <w:rPr>
          <w:rFonts w:ascii="Arial" w:hAnsi="Arial" w:cs="Arial"/>
          <w:sz w:val="24"/>
          <w:szCs w:val="24"/>
        </w:rPr>
      </w:pPr>
      <w:proofErr w:type="gramStart"/>
      <w:r w:rsidRPr="00AC74C4">
        <w:rPr>
          <w:rFonts w:ascii="Arial" w:hAnsi="Arial" w:cs="Arial"/>
          <w:sz w:val="24"/>
          <w:szCs w:val="24"/>
        </w:rPr>
        <w:t>Supplementary Table S1.</w:t>
      </w:r>
      <w:proofErr w:type="gramEnd"/>
      <w:r w:rsidRPr="00AC74C4">
        <w:rPr>
          <w:rFonts w:ascii="Arial" w:hAnsi="Arial" w:cs="Arial"/>
          <w:sz w:val="24"/>
          <w:szCs w:val="24"/>
        </w:rPr>
        <w:t xml:space="preserve"> Random model outputs with dietary NE</w:t>
      </w:r>
      <w:r w:rsidRPr="00AC74C4">
        <w:rPr>
          <w:rFonts w:ascii="Arial" w:hAnsi="Arial" w:cs="Arial"/>
          <w:sz w:val="24"/>
          <w:szCs w:val="24"/>
          <w:vertAlign w:val="subscript"/>
        </w:rPr>
        <w:t>L</w:t>
      </w:r>
      <w:r w:rsidRPr="00AC74C4">
        <w:rPr>
          <w:rFonts w:ascii="Arial" w:hAnsi="Arial" w:cs="Arial"/>
          <w:sz w:val="24"/>
          <w:szCs w:val="24"/>
        </w:rPr>
        <w:t xml:space="preserve"> and MP contents as co-variable</w:t>
      </w:r>
      <w:r w:rsidR="00480468" w:rsidRPr="00AC74C4">
        <w:rPr>
          <w:rFonts w:ascii="Arial" w:hAnsi="Arial" w:cs="Arial"/>
          <w:sz w:val="24"/>
          <w:szCs w:val="24"/>
        </w:rPr>
        <w:t>s</w:t>
      </w:r>
      <w:r w:rsidRPr="00AC74C4">
        <w:rPr>
          <w:rFonts w:ascii="Arial" w:hAnsi="Arial" w:cs="Arial"/>
          <w:sz w:val="24"/>
          <w:szCs w:val="24"/>
        </w:rPr>
        <w:t xml:space="preserve">  </w:t>
      </w:r>
    </w:p>
    <w:p w:rsidR="00FD457B" w:rsidRPr="00AC74C4" w:rsidRDefault="00FD457B" w:rsidP="009C05B0">
      <w:pPr>
        <w:autoSpaceDE w:val="0"/>
        <w:autoSpaceDN w:val="0"/>
        <w:adjustRightInd w:val="0"/>
        <w:spacing w:after="0" w:line="240" w:lineRule="auto"/>
        <w:jc w:val="both"/>
        <w:rPr>
          <w:rFonts w:ascii="Arial" w:hAnsi="Arial" w:cs="Arial"/>
          <w:sz w:val="24"/>
          <w:szCs w:val="24"/>
        </w:rPr>
      </w:pPr>
    </w:p>
    <w:p w:rsidR="00FD457B" w:rsidRPr="00AC74C4" w:rsidRDefault="00FD457B" w:rsidP="009C05B0">
      <w:pPr>
        <w:autoSpaceDE w:val="0"/>
        <w:autoSpaceDN w:val="0"/>
        <w:adjustRightInd w:val="0"/>
        <w:spacing w:after="0" w:line="240" w:lineRule="auto"/>
        <w:jc w:val="both"/>
        <w:rPr>
          <w:rFonts w:ascii="Arial" w:hAnsi="Arial" w:cs="Arial"/>
          <w:sz w:val="24"/>
          <w:szCs w:val="24"/>
        </w:rPr>
      </w:pPr>
      <w:proofErr w:type="gramStart"/>
      <w:r w:rsidRPr="00AC74C4">
        <w:rPr>
          <w:rFonts w:ascii="Arial" w:hAnsi="Arial" w:cs="Arial"/>
          <w:sz w:val="24"/>
          <w:szCs w:val="24"/>
        </w:rPr>
        <w:t>Supplementary Table S2.</w:t>
      </w:r>
      <w:proofErr w:type="gramEnd"/>
      <w:r w:rsidRPr="00AC74C4">
        <w:rPr>
          <w:rFonts w:ascii="Arial" w:hAnsi="Arial" w:cs="Arial"/>
          <w:sz w:val="24"/>
          <w:szCs w:val="24"/>
        </w:rPr>
        <w:t xml:space="preserve"> Random model outputs with NE</w:t>
      </w:r>
      <w:r w:rsidRPr="00AC74C4">
        <w:rPr>
          <w:rFonts w:ascii="Arial" w:hAnsi="Arial" w:cs="Arial"/>
          <w:sz w:val="24"/>
          <w:szCs w:val="24"/>
          <w:vertAlign w:val="subscript"/>
        </w:rPr>
        <w:t>L</w:t>
      </w:r>
      <w:r w:rsidR="00092CC4" w:rsidRPr="00062469">
        <w:rPr>
          <w:rFonts w:ascii="Arial" w:hAnsi="Arial" w:cs="Arial"/>
          <w:sz w:val="24"/>
          <w:szCs w:val="24"/>
          <w:vertAlign w:val="subscript"/>
        </w:rPr>
        <w:t>1</w:t>
      </w:r>
      <w:r w:rsidR="00062469" w:rsidRPr="00062469">
        <w:rPr>
          <w:rFonts w:ascii="Arial" w:hAnsi="Arial" w:cs="Arial"/>
          <w:sz w:val="24"/>
          <w:szCs w:val="24"/>
          <w:vertAlign w:val="subscript"/>
        </w:rPr>
        <w:t>00</w:t>
      </w:r>
      <w:r w:rsidR="00092CC4">
        <w:rPr>
          <w:rFonts w:ascii="Arial" w:hAnsi="Arial" w:cs="Arial"/>
          <w:sz w:val="24"/>
          <w:szCs w:val="24"/>
          <w:vertAlign w:val="subscript"/>
        </w:rPr>
        <w:t xml:space="preserve"> </w:t>
      </w:r>
      <w:r w:rsidRPr="00AC74C4">
        <w:rPr>
          <w:rFonts w:ascii="Arial" w:hAnsi="Arial" w:cs="Arial"/>
          <w:sz w:val="24"/>
          <w:szCs w:val="24"/>
        </w:rPr>
        <w:t>and MP</w:t>
      </w:r>
      <w:r w:rsidRPr="00AC74C4">
        <w:rPr>
          <w:rFonts w:ascii="Arial" w:hAnsi="Arial" w:cs="Arial"/>
          <w:sz w:val="24"/>
          <w:szCs w:val="24"/>
          <w:vertAlign w:val="subscript"/>
        </w:rPr>
        <w:t>67</w:t>
      </w:r>
      <w:r w:rsidRPr="00AC74C4">
        <w:rPr>
          <w:rFonts w:ascii="Arial" w:hAnsi="Arial" w:cs="Arial"/>
          <w:sz w:val="24"/>
          <w:szCs w:val="24"/>
        </w:rPr>
        <w:t xml:space="preserve"> supply as co-variable</w:t>
      </w:r>
      <w:r w:rsidR="00480468" w:rsidRPr="00AC74C4">
        <w:rPr>
          <w:rFonts w:ascii="Arial" w:hAnsi="Arial" w:cs="Arial"/>
          <w:sz w:val="24"/>
          <w:szCs w:val="24"/>
        </w:rPr>
        <w:t>s</w:t>
      </w:r>
      <w:r w:rsidRPr="00AC74C4">
        <w:rPr>
          <w:rFonts w:ascii="Arial" w:hAnsi="Arial" w:cs="Arial"/>
          <w:sz w:val="24"/>
          <w:szCs w:val="24"/>
        </w:rPr>
        <w:t xml:space="preserve">  </w:t>
      </w:r>
    </w:p>
    <w:p w:rsidR="00FD457B" w:rsidRPr="00AC74C4" w:rsidRDefault="00FD457B" w:rsidP="009C05B0">
      <w:pPr>
        <w:autoSpaceDE w:val="0"/>
        <w:autoSpaceDN w:val="0"/>
        <w:adjustRightInd w:val="0"/>
        <w:spacing w:after="0" w:line="240" w:lineRule="auto"/>
        <w:jc w:val="both"/>
        <w:rPr>
          <w:rFonts w:ascii="Arial" w:hAnsi="Arial" w:cs="Arial"/>
          <w:sz w:val="24"/>
          <w:szCs w:val="24"/>
        </w:rPr>
      </w:pPr>
    </w:p>
    <w:p w:rsidR="00A73AB5" w:rsidRPr="00AC74C4" w:rsidRDefault="00FD457B" w:rsidP="009C05B0">
      <w:pPr>
        <w:autoSpaceDE w:val="0"/>
        <w:autoSpaceDN w:val="0"/>
        <w:adjustRightInd w:val="0"/>
        <w:spacing w:after="0" w:line="240" w:lineRule="auto"/>
        <w:jc w:val="both"/>
        <w:rPr>
          <w:rFonts w:ascii="Arial" w:hAnsi="Arial" w:cs="Arial"/>
          <w:sz w:val="24"/>
          <w:szCs w:val="24"/>
        </w:rPr>
      </w:pPr>
      <w:proofErr w:type="gramStart"/>
      <w:r w:rsidRPr="00AC74C4">
        <w:rPr>
          <w:rFonts w:ascii="Arial" w:hAnsi="Arial" w:cs="Arial"/>
          <w:sz w:val="24"/>
          <w:szCs w:val="24"/>
        </w:rPr>
        <w:t>Supplementary Table S3.</w:t>
      </w:r>
      <w:proofErr w:type="gramEnd"/>
      <w:r w:rsidRPr="00AC74C4">
        <w:rPr>
          <w:rFonts w:ascii="Arial" w:hAnsi="Arial" w:cs="Arial"/>
          <w:sz w:val="24"/>
          <w:szCs w:val="24"/>
        </w:rPr>
        <w:t xml:space="preserve"> Effect of weighting the observations on model coefficients</w:t>
      </w:r>
      <w:r w:rsidR="00AE4D08" w:rsidRPr="00AC74C4">
        <w:rPr>
          <w:rFonts w:ascii="Arial" w:hAnsi="Arial" w:cs="Arial"/>
          <w:sz w:val="24"/>
          <w:szCs w:val="24"/>
        </w:rPr>
        <w:t xml:space="preserve"> estimate</w:t>
      </w:r>
      <w:r w:rsidRPr="00AC74C4">
        <w:rPr>
          <w:rFonts w:ascii="Arial" w:hAnsi="Arial" w:cs="Arial"/>
          <w:sz w:val="24"/>
          <w:szCs w:val="24"/>
        </w:rPr>
        <w:t xml:space="preserve">: </w:t>
      </w:r>
      <w:r w:rsidR="00AE4D08" w:rsidRPr="00AC74C4">
        <w:rPr>
          <w:rFonts w:ascii="Arial" w:hAnsi="Arial" w:cs="Arial"/>
          <w:sz w:val="24"/>
          <w:szCs w:val="24"/>
        </w:rPr>
        <w:t>Milk yield response to change in NE</w:t>
      </w:r>
      <w:r w:rsidR="00AE4D08" w:rsidRPr="00AC74C4">
        <w:rPr>
          <w:rFonts w:ascii="Arial" w:hAnsi="Arial" w:cs="Arial"/>
          <w:sz w:val="24"/>
          <w:szCs w:val="24"/>
          <w:vertAlign w:val="subscript"/>
        </w:rPr>
        <w:t xml:space="preserve">L </w:t>
      </w:r>
      <w:r w:rsidR="00AE4D08" w:rsidRPr="00AC74C4">
        <w:rPr>
          <w:rFonts w:ascii="Arial" w:hAnsi="Arial" w:cs="Arial"/>
          <w:sz w:val="24"/>
          <w:szCs w:val="24"/>
        </w:rPr>
        <w:t>and MP contents as an example</w:t>
      </w:r>
    </w:p>
    <w:p w:rsidR="00FD457B" w:rsidRPr="00AC74C4" w:rsidRDefault="00FD457B" w:rsidP="009C05B0">
      <w:pPr>
        <w:autoSpaceDE w:val="0"/>
        <w:autoSpaceDN w:val="0"/>
        <w:adjustRightInd w:val="0"/>
        <w:spacing w:after="0" w:line="240" w:lineRule="auto"/>
        <w:jc w:val="both"/>
        <w:rPr>
          <w:rFonts w:ascii="Arial" w:hAnsi="Arial" w:cs="Arial"/>
          <w:sz w:val="24"/>
          <w:szCs w:val="24"/>
        </w:rPr>
      </w:pPr>
    </w:p>
    <w:p w:rsidR="00603215" w:rsidRPr="00AC74C4" w:rsidRDefault="00A73AB5" w:rsidP="00410692">
      <w:pPr>
        <w:spacing w:after="0"/>
        <w:jc w:val="both"/>
        <w:rPr>
          <w:rFonts w:ascii="Arial" w:hAnsi="Arial" w:cs="Arial"/>
          <w:sz w:val="24"/>
          <w:szCs w:val="24"/>
        </w:rPr>
      </w:pPr>
      <w:proofErr w:type="gramStart"/>
      <w:r w:rsidRPr="00AC74C4">
        <w:rPr>
          <w:rFonts w:ascii="Arial" w:hAnsi="Arial" w:cs="Arial"/>
          <w:sz w:val="24"/>
          <w:szCs w:val="24"/>
        </w:rPr>
        <w:t>Supplementary Table S4.</w:t>
      </w:r>
      <w:proofErr w:type="gramEnd"/>
      <w:r w:rsidRPr="00AC74C4">
        <w:rPr>
          <w:rFonts w:ascii="Arial" w:hAnsi="Arial" w:cs="Arial"/>
          <w:sz w:val="24"/>
          <w:szCs w:val="24"/>
        </w:rPr>
        <w:t xml:space="preserve"> Main ingredient of the investigated treatments</w:t>
      </w:r>
    </w:p>
    <w:p w:rsidR="00410692" w:rsidRPr="00AC74C4" w:rsidRDefault="00410692">
      <w:pPr>
        <w:rPr>
          <w:rFonts w:ascii="Arial" w:hAnsi="Arial" w:cs="Arial"/>
          <w:sz w:val="24"/>
          <w:szCs w:val="24"/>
        </w:rPr>
      </w:pPr>
      <w:r w:rsidRPr="00AC74C4">
        <w:rPr>
          <w:rFonts w:ascii="Arial" w:hAnsi="Arial" w:cs="Arial"/>
          <w:sz w:val="24"/>
          <w:szCs w:val="24"/>
        </w:rPr>
        <w:br w:type="page"/>
      </w:r>
    </w:p>
    <w:p w:rsidR="00410692" w:rsidRPr="00AC74C4" w:rsidRDefault="00410692" w:rsidP="00410692">
      <w:pPr>
        <w:spacing w:after="0"/>
        <w:jc w:val="both"/>
        <w:rPr>
          <w:rFonts w:ascii="Arial" w:hAnsi="Arial" w:cs="Arial"/>
          <w:b/>
          <w:sz w:val="24"/>
          <w:szCs w:val="24"/>
        </w:rPr>
      </w:pPr>
      <w:proofErr w:type="gramStart"/>
      <w:r w:rsidRPr="00AC74C4">
        <w:rPr>
          <w:rFonts w:ascii="Arial" w:hAnsi="Arial" w:cs="Arial"/>
          <w:b/>
          <w:sz w:val="24"/>
          <w:szCs w:val="24"/>
        </w:rPr>
        <w:lastRenderedPageBreak/>
        <w:t>Supplementary Material S1.</w:t>
      </w:r>
      <w:proofErr w:type="gramEnd"/>
      <w:r w:rsidRPr="00AC74C4">
        <w:rPr>
          <w:rFonts w:ascii="Arial" w:hAnsi="Arial" w:cs="Arial"/>
          <w:b/>
          <w:sz w:val="24"/>
          <w:szCs w:val="24"/>
        </w:rPr>
        <w:t xml:space="preserve"> The list of references used for the meta-analysis</w:t>
      </w:r>
    </w:p>
    <w:p w:rsidR="00410692" w:rsidRPr="00AC74C4" w:rsidRDefault="00410692" w:rsidP="00410692">
      <w:pPr>
        <w:spacing w:after="0"/>
        <w:jc w:val="both"/>
        <w:rPr>
          <w:rFonts w:ascii="Arial" w:hAnsi="Arial" w:cs="Arial"/>
        </w:rPr>
      </w:pPr>
    </w:p>
    <w:p w:rsidR="00410692" w:rsidRPr="00AC74C4" w:rsidRDefault="00410692" w:rsidP="00410692">
      <w:pPr>
        <w:spacing w:after="0" w:line="240" w:lineRule="auto"/>
        <w:jc w:val="both"/>
        <w:rPr>
          <w:rFonts w:ascii="Arial" w:hAnsi="Arial" w:cs="Arial"/>
          <w:sz w:val="22"/>
        </w:rPr>
      </w:pPr>
      <w:proofErr w:type="spellStart"/>
      <w:proofErr w:type="gramStart"/>
      <w:r w:rsidRPr="00AC74C4">
        <w:rPr>
          <w:rFonts w:ascii="Arial" w:hAnsi="Arial" w:cs="Arial"/>
          <w:sz w:val="22"/>
        </w:rPr>
        <w:t>Aguerre</w:t>
      </w:r>
      <w:proofErr w:type="spellEnd"/>
      <w:r w:rsidRPr="00AC74C4">
        <w:rPr>
          <w:rFonts w:ascii="Arial" w:hAnsi="Arial" w:cs="Arial"/>
          <w:sz w:val="22"/>
        </w:rPr>
        <w:t xml:space="preserve"> MJ, </w:t>
      </w:r>
      <w:proofErr w:type="spellStart"/>
      <w:r w:rsidRPr="00AC74C4">
        <w:rPr>
          <w:rFonts w:ascii="Arial" w:hAnsi="Arial" w:cs="Arial"/>
          <w:sz w:val="22"/>
        </w:rPr>
        <w:t>Wattiaux</w:t>
      </w:r>
      <w:proofErr w:type="spellEnd"/>
      <w:r w:rsidRPr="00AC74C4">
        <w:rPr>
          <w:rFonts w:ascii="Arial" w:hAnsi="Arial" w:cs="Arial"/>
          <w:sz w:val="22"/>
        </w:rPr>
        <w:t xml:space="preserve"> MA, Powell JM, Broderick GA and Arndt C 2011.</w:t>
      </w:r>
      <w:proofErr w:type="gramEnd"/>
      <w:r w:rsidRPr="00AC74C4">
        <w:rPr>
          <w:rFonts w:ascii="Arial" w:hAnsi="Arial" w:cs="Arial"/>
          <w:sz w:val="22"/>
        </w:rPr>
        <w:t xml:space="preserve"> </w:t>
      </w:r>
      <w:proofErr w:type="gramStart"/>
      <w:r w:rsidRPr="00AC74C4">
        <w:rPr>
          <w:rFonts w:ascii="Arial" w:hAnsi="Arial" w:cs="Arial"/>
          <w:sz w:val="22"/>
        </w:rPr>
        <w:t>Effect of forage-to-concentrate ratio in dairy cow diets on emission of methane, carbon dioxide, and ammonia, lactation performance, and manure excretion.</w:t>
      </w:r>
      <w:proofErr w:type="gramEnd"/>
      <w:r w:rsidRPr="00AC74C4">
        <w:rPr>
          <w:rFonts w:ascii="Arial" w:hAnsi="Arial" w:cs="Arial"/>
          <w:sz w:val="22"/>
        </w:rPr>
        <w:t xml:space="preserve"> </w:t>
      </w:r>
      <w:proofErr w:type="gramStart"/>
      <w:r w:rsidRPr="00AC74C4">
        <w:rPr>
          <w:rFonts w:ascii="Arial" w:hAnsi="Arial" w:cs="Arial"/>
          <w:sz w:val="22"/>
        </w:rPr>
        <w:t>Journal of Dairy Science 94, 3081–3093.</w:t>
      </w:r>
      <w:proofErr w:type="gramEnd"/>
    </w:p>
    <w:p w:rsidR="00410692" w:rsidRPr="00AC74C4" w:rsidRDefault="00410692" w:rsidP="00410692">
      <w:pPr>
        <w:spacing w:after="0" w:line="240" w:lineRule="auto"/>
        <w:jc w:val="both"/>
        <w:rPr>
          <w:rFonts w:ascii="Arial" w:hAnsi="Arial" w:cs="Arial"/>
          <w:sz w:val="22"/>
        </w:rPr>
      </w:pPr>
      <w:bookmarkStart w:id="1" w:name="_ENREF_2"/>
      <w:proofErr w:type="gramStart"/>
      <w:r w:rsidRPr="00AC74C4">
        <w:rPr>
          <w:rFonts w:ascii="Arial" w:hAnsi="Arial" w:cs="Arial"/>
          <w:sz w:val="22"/>
        </w:rPr>
        <w:t xml:space="preserve">Aikman PC, </w:t>
      </w:r>
      <w:proofErr w:type="spellStart"/>
      <w:r w:rsidRPr="00AC74C4">
        <w:rPr>
          <w:rFonts w:ascii="Arial" w:hAnsi="Arial" w:cs="Arial"/>
          <w:sz w:val="22"/>
        </w:rPr>
        <w:t>Beever</w:t>
      </w:r>
      <w:proofErr w:type="spellEnd"/>
      <w:r w:rsidRPr="00AC74C4">
        <w:rPr>
          <w:rFonts w:ascii="Arial" w:hAnsi="Arial" w:cs="Arial"/>
          <w:sz w:val="22"/>
        </w:rPr>
        <w:t xml:space="preserve"> DE and Humphries DJ 2006.</w:t>
      </w:r>
      <w:proofErr w:type="gramEnd"/>
      <w:r w:rsidRPr="00AC74C4">
        <w:rPr>
          <w:rFonts w:ascii="Arial" w:hAnsi="Arial" w:cs="Arial"/>
          <w:sz w:val="22"/>
        </w:rPr>
        <w:t xml:space="preserve"> The effect of incremental replacement of wheat with soya hulls in diets for Jersey cows on </w:t>
      </w:r>
      <w:proofErr w:type="spellStart"/>
      <w:r w:rsidRPr="00AC74C4">
        <w:rPr>
          <w:rFonts w:ascii="Arial" w:hAnsi="Arial" w:cs="Arial"/>
          <w:sz w:val="22"/>
        </w:rPr>
        <w:t>lactational</w:t>
      </w:r>
      <w:proofErr w:type="spellEnd"/>
      <w:r w:rsidRPr="00AC74C4">
        <w:rPr>
          <w:rFonts w:ascii="Arial" w:hAnsi="Arial" w:cs="Arial"/>
          <w:sz w:val="22"/>
        </w:rPr>
        <w:t xml:space="preserve"> performance, diet digestibility and feeding behaviour. Livestock Science 104, 23–32.</w:t>
      </w:r>
      <w:bookmarkEnd w:id="1"/>
    </w:p>
    <w:p w:rsidR="00410692" w:rsidRPr="00AC74C4" w:rsidRDefault="00410692" w:rsidP="00410692">
      <w:pPr>
        <w:spacing w:after="0" w:line="240" w:lineRule="auto"/>
        <w:jc w:val="both"/>
        <w:rPr>
          <w:rFonts w:ascii="Arial" w:hAnsi="Arial" w:cs="Arial"/>
          <w:sz w:val="22"/>
        </w:rPr>
      </w:pPr>
      <w:bookmarkStart w:id="2" w:name="_ENREF_3"/>
      <w:r w:rsidRPr="00AC74C4">
        <w:rPr>
          <w:rFonts w:ascii="Arial" w:hAnsi="Arial" w:cs="Arial"/>
          <w:sz w:val="22"/>
        </w:rPr>
        <w:t xml:space="preserve">Allen DM and Grant RJ 2000. Interactions between forage and wet corn gluten feed as sources of </w:t>
      </w:r>
      <w:proofErr w:type="spellStart"/>
      <w:r w:rsidRPr="00AC74C4">
        <w:rPr>
          <w:rFonts w:ascii="Arial" w:hAnsi="Arial" w:cs="Arial"/>
          <w:sz w:val="22"/>
        </w:rPr>
        <w:t>fiber</w:t>
      </w:r>
      <w:proofErr w:type="spellEnd"/>
      <w:r w:rsidRPr="00AC74C4">
        <w:rPr>
          <w:rFonts w:ascii="Arial" w:hAnsi="Arial" w:cs="Arial"/>
          <w:sz w:val="22"/>
        </w:rPr>
        <w:t xml:space="preserve"> in diets for lactating dairy cows. Journal of Dairy Science 83, 322–331.</w:t>
      </w:r>
      <w:bookmarkEnd w:id="2"/>
    </w:p>
    <w:p w:rsidR="00410692" w:rsidRPr="00AC74C4" w:rsidRDefault="00410692" w:rsidP="00410692">
      <w:pPr>
        <w:spacing w:after="0" w:line="240" w:lineRule="auto"/>
        <w:jc w:val="both"/>
        <w:rPr>
          <w:rFonts w:ascii="Arial" w:hAnsi="Arial" w:cs="Arial"/>
          <w:sz w:val="22"/>
        </w:rPr>
      </w:pPr>
      <w:bookmarkStart w:id="3" w:name="_ENREF_4"/>
      <w:proofErr w:type="gramStart"/>
      <w:r w:rsidRPr="00AC74C4">
        <w:rPr>
          <w:rFonts w:ascii="Arial" w:hAnsi="Arial" w:cs="Arial"/>
          <w:sz w:val="22"/>
        </w:rPr>
        <w:t xml:space="preserve">Aston K, Fisher WJ, </w:t>
      </w:r>
      <w:proofErr w:type="spellStart"/>
      <w:r w:rsidRPr="00AC74C4">
        <w:rPr>
          <w:rFonts w:ascii="Arial" w:hAnsi="Arial" w:cs="Arial"/>
          <w:sz w:val="22"/>
        </w:rPr>
        <w:t>McAllan</w:t>
      </w:r>
      <w:proofErr w:type="spellEnd"/>
      <w:r w:rsidRPr="00AC74C4">
        <w:rPr>
          <w:rFonts w:ascii="Arial" w:hAnsi="Arial" w:cs="Arial"/>
          <w:sz w:val="22"/>
        </w:rPr>
        <w:t xml:space="preserve"> AB, </w:t>
      </w:r>
      <w:proofErr w:type="spellStart"/>
      <w:r w:rsidRPr="00AC74C4">
        <w:rPr>
          <w:rFonts w:ascii="Arial" w:hAnsi="Arial" w:cs="Arial"/>
          <w:sz w:val="22"/>
        </w:rPr>
        <w:t>Dhanoa</w:t>
      </w:r>
      <w:proofErr w:type="spellEnd"/>
      <w:r w:rsidRPr="00AC74C4">
        <w:rPr>
          <w:rFonts w:ascii="Arial" w:hAnsi="Arial" w:cs="Arial"/>
          <w:sz w:val="22"/>
        </w:rPr>
        <w:t xml:space="preserve"> MS and Dewhurst RJ 1998.</w:t>
      </w:r>
      <w:proofErr w:type="gramEnd"/>
      <w:r w:rsidRPr="00AC74C4">
        <w:rPr>
          <w:rFonts w:ascii="Arial" w:hAnsi="Arial" w:cs="Arial"/>
          <w:sz w:val="22"/>
        </w:rPr>
        <w:t xml:space="preserve"> Supplementation of grass silage-based diets with small quantities of concentrates: Strategies for allocating concentrate crude protein. Animal Science 67, 17–26.</w:t>
      </w:r>
      <w:bookmarkEnd w:id="3"/>
    </w:p>
    <w:p w:rsidR="00410692" w:rsidRPr="00AC74C4" w:rsidRDefault="00410692" w:rsidP="00410692">
      <w:pPr>
        <w:spacing w:after="0" w:line="240" w:lineRule="auto"/>
        <w:jc w:val="both"/>
        <w:rPr>
          <w:rFonts w:ascii="Arial" w:hAnsi="Arial" w:cs="Arial"/>
          <w:sz w:val="22"/>
        </w:rPr>
      </w:pPr>
      <w:proofErr w:type="gramStart"/>
      <w:r w:rsidRPr="00AC74C4">
        <w:rPr>
          <w:rFonts w:ascii="Arial" w:hAnsi="Arial" w:cs="Arial"/>
          <w:sz w:val="22"/>
        </w:rPr>
        <w:t xml:space="preserve">Aston K, Fisher WJ, </w:t>
      </w:r>
      <w:proofErr w:type="spellStart"/>
      <w:r w:rsidRPr="00AC74C4">
        <w:rPr>
          <w:rFonts w:ascii="Arial" w:hAnsi="Arial" w:cs="Arial"/>
          <w:sz w:val="22"/>
        </w:rPr>
        <w:t>McAllan</w:t>
      </w:r>
      <w:proofErr w:type="spellEnd"/>
      <w:r w:rsidRPr="00AC74C4">
        <w:rPr>
          <w:rFonts w:ascii="Arial" w:hAnsi="Arial" w:cs="Arial"/>
          <w:sz w:val="22"/>
        </w:rPr>
        <w:t xml:space="preserve"> AB, </w:t>
      </w:r>
      <w:proofErr w:type="spellStart"/>
      <w:r w:rsidRPr="00AC74C4">
        <w:rPr>
          <w:rFonts w:ascii="Arial" w:hAnsi="Arial" w:cs="Arial"/>
          <w:sz w:val="22"/>
        </w:rPr>
        <w:t>Dhanoa</w:t>
      </w:r>
      <w:proofErr w:type="spellEnd"/>
      <w:r w:rsidRPr="00AC74C4">
        <w:rPr>
          <w:rFonts w:ascii="Arial" w:hAnsi="Arial" w:cs="Arial"/>
          <w:sz w:val="22"/>
        </w:rPr>
        <w:t xml:space="preserve"> MS, and Dewhurst RJ 1998.</w:t>
      </w:r>
      <w:proofErr w:type="gramEnd"/>
      <w:r w:rsidRPr="00AC74C4">
        <w:rPr>
          <w:rFonts w:ascii="Arial" w:hAnsi="Arial" w:cs="Arial"/>
          <w:sz w:val="22"/>
        </w:rPr>
        <w:t xml:space="preserve"> Supplementation of grass silage-based diets with small quantities of concentrates: Strategies for allocating concentrate crude protein. Animal Science 67, 17–26.</w:t>
      </w:r>
    </w:p>
    <w:p w:rsidR="00410692" w:rsidRPr="00AC74C4" w:rsidRDefault="00410692" w:rsidP="00410692">
      <w:pPr>
        <w:spacing w:after="0" w:line="240" w:lineRule="auto"/>
        <w:jc w:val="both"/>
        <w:rPr>
          <w:rFonts w:ascii="Arial" w:hAnsi="Arial" w:cs="Arial"/>
          <w:sz w:val="22"/>
        </w:rPr>
      </w:pPr>
      <w:bookmarkStart w:id="4" w:name="_ENREF_5"/>
      <w:proofErr w:type="gramStart"/>
      <w:r w:rsidRPr="00AC74C4">
        <w:rPr>
          <w:rFonts w:ascii="Arial" w:hAnsi="Arial" w:cs="Arial"/>
          <w:sz w:val="22"/>
        </w:rPr>
        <w:t>Bal</w:t>
      </w:r>
      <w:proofErr w:type="gramEnd"/>
      <w:r w:rsidRPr="00AC74C4">
        <w:rPr>
          <w:rFonts w:ascii="Arial" w:hAnsi="Arial" w:cs="Arial"/>
          <w:sz w:val="22"/>
        </w:rPr>
        <w:t xml:space="preserve"> MA, Shaver RD, Al-</w:t>
      </w:r>
      <w:proofErr w:type="spellStart"/>
      <w:r w:rsidRPr="00AC74C4">
        <w:rPr>
          <w:rFonts w:ascii="Arial" w:hAnsi="Arial" w:cs="Arial"/>
          <w:sz w:val="22"/>
        </w:rPr>
        <w:t>Jobeile</w:t>
      </w:r>
      <w:proofErr w:type="spellEnd"/>
      <w:r w:rsidRPr="00AC74C4">
        <w:rPr>
          <w:rFonts w:ascii="Arial" w:hAnsi="Arial" w:cs="Arial"/>
          <w:sz w:val="22"/>
        </w:rPr>
        <w:t xml:space="preserve"> H, Coors JG and Lauer JG 2000. </w:t>
      </w:r>
      <w:proofErr w:type="gramStart"/>
      <w:r w:rsidRPr="00AC74C4">
        <w:rPr>
          <w:rFonts w:ascii="Arial" w:hAnsi="Arial" w:cs="Arial"/>
          <w:sz w:val="22"/>
        </w:rPr>
        <w:t>Corn silage hybrid effects on intake, digestion, and milk production by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83, 2849-2858.</w:t>
      </w:r>
      <w:bookmarkEnd w:id="4"/>
      <w:proofErr w:type="gramEnd"/>
    </w:p>
    <w:p w:rsidR="00410692" w:rsidRPr="00AC74C4" w:rsidRDefault="00410692" w:rsidP="00410692">
      <w:pPr>
        <w:spacing w:after="0" w:line="240" w:lineRule="auto"/>
        <w:jc w:val="both"/>
        <w:rPr>
          <w:rFonts w:ascii="Arial" w:hAnsi="Arial" w:cs="Arial"/>
          <w:sz w:val="22"/>
        </w:rPr>
      </w:pPr>
      <w:bookmarkStart w:id="5" w:name="_ENREF_6"/>
      <w:proofErr w:type="spellStart"/>
      <w:proofErr w:type="gramStart"/>
      <w:r w:rsidRPr="00AC74C4">
        <w:rPr>
          <w:rFonts w:ascii="Arial" w:hAnsi="Arial" w:cs="Arial"/>
          <w:sz w:val="22"/>
        </w:rPr>
        <w:t>Batajoo</w:t>
      </w:r>
      <w:proofErr w:type="spellEnd"/>
      <w:r w:rsidRPr="00AC74C4">
        <w:rPr>
          <w:rFonts w:ascii="Arial" w:hAnsi="Arial" w:cs="Arial"/>
          <w:sz w:val="22"/>
        </w:rPr>
        <w:t xml:space="preserve"> KK and Shaver RD 1994.</w:t>
      </w:r>
      <w:proofErr w:type="gramEnd"/>
      <w:r w:rsidRPr="00AC74C4">
        <w:rPr>
          <w:rFonts w:ascii="Arial" w:hAnsi="Arial" w:cs="Arial"/>
          <w:sz w:val="22"/>
        </w:rPr>
        <w:t xml:space="preserve"> </w:t>
      </w:r>
      <w:proofErr w:type="gramStart"/>
      <w:r w:rsidRPr="00AC74C4">
        <w:rPr>
          <w:rFonts w:ascii="Arial" w:hAnsi="Arial" w:cs="Arial"/>
          <w:sz w:val="22"/>
        </w:rPr>
        <w:t xml:space="preserve">Impact of </w:t>
      </w:r>
      <w:proofErr w:type="spellStart"/>
      <w:r w:rsidRPr="00AC74C4">
        <w:rPr>
          <w:rFonts w:ascii="Arial" w:hAnsi="Arial" w:cs="Arial"/>
          <w:sz w:val="22"/>
        </w:rPr>
        <w:t>nonfiber</w:t>
      </w:r>
      <w:proofErr w:type="spellEnd"/>
      <w:r w:rsidRPr="00AC74C4">
        <w:rPr>
          <w:rFonts w:ascii="Arial" w:hAnsi="Arial" w:cs="Arial"/>
          <w:sz w:val="22"/>
        </w:rPr>
        <w:t xml:space="preserve"> carbohydrate on intake, digestion, and milk production by dairy cows.</w:t>
      </w:r>
      <w:proofErr w:type="gramEnd"/>
      <w:r w:rsidRPr="00AC74C4">
        <w:rPr>
          <w:rFonts w:ascii="Arial" w:hAnsi="Arial" w:cs="Arial"/>
          <w:sz w:val="22"/>
        </w:rPr>
        <w:t xml:space="preserve"> Journal of Dairy Science 77, 1580–1588.</w:t>
      </w:r>
      <w:bookmarkEnd w:id="5"/>
    </w:p>
    <w:p w:rsidR="00410692" w:rsidRPr="00AC74C4" w:rsidRDefault="00410692" w:rsidP="00410692">
      <w:pPr>
        <w:spacing w:after="0" w:line="240" w:lineRule="auto"/>
        <w:jc w:val="both"/>
        <w:rPr>
          <w:rFonts w:ascii="Arial" w:hAnsi="Arial" w:cs="Arial"/>
          <w:sz w:val="22"/>
        </w:rPr>
      </w:pPr>
      <w:bookmarkStart w:id="6" w:name="_ENREF_7"/>
      <w:proofErr w:type="spellStart"/>
      <w:r w:rsidRPr="00AC74C4">
        <w:rPr>
          <w:rFonts w:ascii="Arial" w:hAnsi="Arial" w:cs="Arial"/>
          <w:sz w:val="22"/>
        </w:rPr>
        <w:t>Beauchemin</w:t>
      </w:r>
      <w:proofErr w:type="spellEnd"/>
      <w:r w:rsidRPr="00AC74C4">
        <w:rPr>
          <w:rFonts w:ascii="Arial" w:hAnsi="Arial" w:cs="Arial"/>
          <w:sz w:val="22"/>
        </w:rPr>
        <w:t xml:space="preserve"> KA 1991. Effects of dietary neutral detergent </w:t>
      </w:r>
      <w:proofErr w:type="spellStart"/>
      <w:r w:rsidRPr="00AC74C4">
        <w:rPr>
          <w:rFonts w:ascii="Arial" w:hAnsi="Arial" w:cs="Arial"/>
          <w:sz w:val="22"/>
        </w:rPr>
        <w:t>fiber</w:t>
      </w:r>
      <w:proofErr w:type="spellEnd"/>
      <w:r w:rsidRPr="00AC74C4">
        <w:rPr>
          <w:rFonts w:ascii="Arial" w:hAnsi="Arial" w:cs="Arial"/>
          <w:sz w:val="22"/>
        </w:rPr>
        <w:t xml:space="preserve"> concentration and alfalfa hay quality on chewing, rumen function, and milk production of dairy cows. </w:t>
      </w:r>
      <w:proofErr w:type="gramStart"/>
      <w:r w:rsidRPr="00AC74C4">
        <w:rPr>
          <w:rFonts w:ascii="Arial" w:hAnsi="Arial" w:cs="Arial"/>
          <w:sz w:val="22"/>
        </w:rPr>
        <w:t>Journal of Dairy Science 74, 3140–3151.</w:t>
      </w:r>
      <w:bookmarkEnd w:id="6"/>
      <w:proofErr w:type="gramEnd"/>
    </w:p>
    <w:p w:rsidR="00410692" w:rsidRPr="00AC74C4" w:rsidRDefault="00410692" w:rsidP="00410692">
      <w:pPr>
        <w:spacing w:after="0" w:line="240" w:lineRule="auto"/>
        <w:jc w:val="both"/>
        <w:rPr>
          <w:rFonts w:ascii="Arial" w:hAnsi="Arial" w:cs="Arial"/>
          <w:sz w:val="22"/>
        </w:rPr>
      </w:pPr>
      <w:bookmarkStart w:id="7" w:name="_ENREF_10"/>
      <w:proofErr w:type="spellStart"/>
      <w:r w:rsidRPr="00AC74C4">
        <w:rPr>
          <w:rFonts w:ascii="Arial" w:hAnsi="Arial" w:cs="Arial"/>
          <w:sz w:val="22"/>
        </w:rPr>
        <w:t>Beauchemin</w:t>
      </w:r>
      <w:proofErr w:type="spellEnd"/>
      <w:r w:rsidRPr="00AC74C4">
        <w:rPr>
          <w:rFonts w:ascii="Arial" w:hAnsi="Arial" w:cs="Arial"/>
          <w:sz w:val="22"/>
        </w:rPr>
        <w:t xml:space="preserve"> KA, Farr BI, Rode LM and </w:t>
      </w:r>
      <w:proofErr w:type="spellStart"/>
      <w:r w:rsidRPr="00AC74C4">
        <w:rPr>
          <w:rFonts w:ascii="Arial" w:hAnsi="Arial" w:cs="Arial"/>
          <w:sz w:val="22"/>
        </w:rPr>
        <w:t>Schaalje</w:t>
      </w:r>
      <w:proofErr w:type="spellEnd"/>
      <w:r w:rsidRPr="00AC74C4">
        <w:rPr>
          <w:rFonts w:ascii="Arial" w:hAnsi="Arial" w:cs="Arial"/>
          <w:sz w:val="22"/>
        </w:rPr>
        <w:t xml:space="preserve"> GB 1994. </w:t>
      </w:r>
      <w:proofErr w:type="gramStart"/>
      <w:r w:rsidRPr="00AC74C4">
        <w:rPr>
          <w:rFonts w:ascii="Arial" w:hAnsi="Arial" w:cs="Arial"/>
          <w:sz w:val="22"/>
        </w:rPr>
        <w:t xml:space="preserve">Optimal neutral detergent </w:t>
      </w:r>
      <w:proofErr w:type="spellStart"/>
      <w:r w:rsidRPr="00AC74C4">
        <w:rPr>
          <w:rFonts w:ascii="Arial" w:hAnsi="Arial" w:cs="Arial"/>
          <w:sz w:val="22"/>
        </w:rPr>
        <w:t>fiber</w:t>
      </w:r>
      <w:proofErr w:type="spellEnd"/>
      <w:r w:rsidRPr="00AC74C4">
        <w:rPr>
          <w:rFonts w:ascii="Arial" w:hAnsi="Arial" w:cs="Arial"/>
          <w:sz w:val="22"/>
        </w:rPr>
        <w:t xml:space="preserve"> concentration of barley-based diets for lactating dairy cows.</w:t>
      </w:r>
      <w:proofErr w:type="gramEnd"/>
      <w:r w:rsidRPr="00AC74C4">
        <w:rPr>
          <w:rFonts w:ascii="Arial" w:hAnsi="Arial" w:cs="Arial"/>
          <w:sz w:val="22"/>
        </w:rPr>
        <w:t xml:space="preserve"> Journal of Dairy Science 77, 1013–1029.</w:t>
      </w:r>
      <w:bookmarkEnd w:id="7"/>
    </w:p>
    <w:p w:rsidR="00410692" w:rsidRPr="00AC74C4" w:rsidRDefault="00410692" w:rsidP="00410692">
      <w:pPr>
        <w:spacing w:after="0" w:line="240" w:lineRule="auto"/>
        <w:jc w:val="both"/>
        <w:rPr>
          <w:rFonts w:ascii="Arial" w:hAnsi="Arial" w:cs="Arial"/>
          <w:sz w:val="22"/>
        </w:rPr>
      </w:pPr>
      <w:bookmarkStart w:id="8" w:name="_ENREF_8"/>
      <w:proofErr w:type="spellStart"/>
      <w:r w:rsidRPr="00AC74C4">
        <w:rPr>
          <w:rFonts w:ascii="Arial" w:hAnsi="Arial" w:cs="Arial"/>
          <w:sz w:val="22"/>
        </w:rPr>
        <w:t>Beauchemin</w:t>
      </w:r>
      <w:proofErr w:type="spellEnd"/>
      <w:r w:rsidRPr="00AC74C4">
        <w:rPr>
          <w:rFonts w:ascii="Arial" w:hAnsi="Arial" w:cs="Arial"/>
          <w:sz w:val="22"/>
        </w:rPr>
        <w:t xml:space="preserve"> KA, Rode LM and </w:t>
      </w:r>
      <w:proofErr w:type="spellStart"/>
      <w:r w:rsidRPr="00AC74C4">
        <w:rPr>
          <w:rFonts w:ascii="Arial" w:hAnsi="Arial" w:cs="Arial"/>
          <w:sz w:val="22"/>
        </w:rPr>
        <w:t>Eliason</w:t>
      </w:r>
      <w:proofErr w:type="spellEnd"/>
      <w:r w:rsidRPr="00AC74C4">
        <w:rPr>
          <w:rFonts w:ascii="Arial" w:hAnsi="Arial" w:cs="Arial"/>
          <w:sz w:val="22"/>
        </w:rPr>
        <w:t xml:space="preserve"> MV 1997. Chewing Activities and Milk Production of Dairy Cows Fed Alfalfa as Hay, Silage, or Dried Cubes of Hay or Silage. Journal of Dairy Science 80, 324–333.</w:t>
      </w:r>
      <w:bookmarkEnd w:id="8"/>
    </w:p>
    <w:p w:rsidR="00410692" w:rsidRPr="00AC74C4" w:rsidRDefault="00410692" w:rsidP="00410692">
      <w:pPr>
        <w:spacing w:after="0" w:line="240" w:lineRule="auto"/>
        <w:jc w:val="both"/>
        <w:rPr>
          <w:rFonts w:ascii="Arial" w:hAnsi="Arial" w:cs="Arial"/>
          <w:sz w:val="22"/>
        </w:rPr>
      </w:pPr>
      <w:bookmarkStart w:id="9" w:name="_ENREF_9"/>
      <w:proofErr w:type="spellStart"/>
      <w:r w:rsidRPr="00AC74C4">
        <w:rPr>
          <w:rFonts w:ascii="Arial" w:hAnsi="Arial" w:cs="Arial"/>
          <w:sz w:val="22"/>
        </w:rPr>
        <w:t>Beauchemin</w:t>
      </w:r>
      <w:proofErr w:type="spellEnd"/>
      <w:r w:rsidRPr="00AC74C4">
        <w:rPr>
          <w:rFonts w:ascii="Arial" w:hAnsi="Arial" w:cs="Arial"/>
          <w:sz w:val="22"/>
        </w:rPr>
        <w:t xml:space="preserve"> KA, Yang WZ and Rode LM 1999. </w:t>
      </w:r>
      <w:proofErr w:type="gramStart"/>
      <w:r w:rsidRPr="00AC74C4">
        <w:rPr>
          <w:rFonts w:ascii="Arial" w:hAnsi="Arial" w:cs="Arial"/>
          <w:sz w:val="22"/>
        </w:rPr>
        <w:t>Effects of grain source and enzyme additive on site and extent of nutrient digestion in dairy cows.</w:t>
      </w:r>
      <w:proofErr w:type="gramEnd"/>
      <w:r w:rsidRPr="00AC74C4">
        <w:rPr>
          <w:rFonts w:ascii="Arial" w:hAnsi="Arial" w:cs="Arial"/>
          <w:sz w:val="22"/>
        </w:rPr>
        <w:t xml:space="preserve"> Journal of Dairy Science 82, 378–390.</w:t>
      </w:r>
      <w:bookmarkEnd w:id="9"/>
    </w:p>
    <w:p w:rsidR="00410692" w:rsidRPr="00AC74C4" w:rsidRDefault="00410692" w:rsidP="00410692">
      <w:pPr>
        <w:spacing w:after="0" w:line="240" w:lineRule="auto"/>
        <w:jc w:val="both"/>
        <w:rPr>
          <w:rFonts w:ascii="Arial" w:hAnsi="Arial" w:cs="Arial"/>
          <w:sz w:val="22"/>
        </w:rPr>
      </w:pPr>
      <w:bookmarkStart w:id="10" w:name="_ENREF_11"/>
      <w:r w:rsidRPr="00AC74C4">
        <w:rPr>
          <w:rFonts w:ascii="Arial" w:hAnsi="Arial" w:cs="Arial"/>
          <w:sz w:val="22"/>
        </w:rPr>
        <w:t xml:space="preserve">Bell JF, Offer NW and Roberts DJ 2007. The effect on dairy cow performance of adding </w:t>
      </w:r>
      <w:proofErr w:type="spellStart"/>
      <w:r w:rsidRPr="00AC74C4">
        <w:rPr>
          <w:rFonts w:ascii="Arial" w:hAnsi="Arial" w:cs="Arial"/>
          <w:sz w:val="22"/>
        </w:rPr>
        <w:t>molassed</w:t>
      </w:r>
      <w:proofErr w:type="spellEnd"/>
      <w:r w:rsidRPr="00AC74C4">
        <w:rPr>
          <w:rFonts w:ascii="Arial" w:hAnsi="Arial" w:cs="Arial"/>
          <w:sz w:val="22"/>
        </w:rPr>
        <w:t xml:space="preserve"> sugar beet feed to immature forage maize at ensiling or prior to feeding. Animal Feed Science and Technology 137, 84–92.</w:t>
      </w:r>
      <w:bookmarkEnd w:id="10"/>
    </w:p>
    <w:p w:rsidR="00410692" w:rsidRPr="00AC74C4" w:rsidRDefault="00410692" w:rsidP="00410692">
      <w:pPr>
        <w:spacing w:after="0" w:line="240" w:lineRule="auto"/>
        <w:jc w:val="both"/>
        <w:rPr>
          <w:rFonts w:ascii="Arial" w:hAnsi="Arial" w:cs="Arial"/>
          <w:sz w:val="22"/>
        </w:rPr>
      </w:pPr>
      <w:bookmarkStart w:id="11" w:name="_ENREF_12"/>
      <w:proofErr w:type="spellStart"/>
      <w:proofErr w:type="gramStart"/>
      <w:r w:rsidRPr="00AC74C4">
        <w:rPr>
          <w:rFonts w:ascii="Arial" w:hAnsi="Arial" w:cs="Arial"/>
          <w:sz w:val="22"/>
        </w:rPr>
        <w:t>Benchaar</w:t>
      </w:r>
      <w:proofErr w:type="spellEnd"/>
      <w:r w:rsidRPr="00AC74C4">
        <w:rPr>
          <w:rFonts w:ascii="Arial" w:hAnsi="Arial" w:cs="Arial"/>
          <w:sz w:val="22"/>
        </w:rPr>
        <w:t xml:space="preserve"> C, </w:t>
      </w:r>
      <w:proofErr w:type="spellStart"/>
      <w:r w:rsidRPr="00AC74C4">
        <w:rPr>
          <w:rFonts w:ascii="Arial" w:hAnsi="Arial" w:cs="Arial"/>
          <w:sz w:val="22"/>
        </w:rPr>
        <w:t>Hassanat</w:t>
      </w:r>
      <w:proofErr w:type="spellEnd"/>
      <w:r w:rsidRPr="00AC74C4">
        <w:rPr>
          <w:rFonts w:ascii="Arial" w:hAnsi="Arial" w:cs="Arial"/>
          <w:sz w:val="22"/>
        </w:rPr>
        <w:t xml:space="preserve"> F, Gervais R, </w:t>
      </w:r>
      <w:proofErr w:type="spellStart"/>
      <w:r w:rsidRPr="00AC74C4">
        <w:rPr>
          <w:rFonts w:ascii="Arial" w:hAnsi="Arial" w:cs="Arial"/>
          <w:sz w:val="22"/>
        </w:rPr>
        <w:t>Chouinard</w:t>
      </w:r>
      <w:proofErr w:type="spellEnd"/>
      <w:r w:rsidRPr="00AC74C4">
        <w:rPr>
          <w:rFonts w:ascii="Arial" w:hAnsi="Arial" w:cs="Arial"/>
          <w:sz w:val="22"/>
        </w:rPr>
        <w:t xml:space="preserve"> PY, Petit HV and </w:t>
      </w:r>
      <w:proofErr w:type="spellStart"/>
      <w:r w:rsidRPr="00AC74C4">
        <w:rPr>
          <w:rFonts w:ascii="Arial" w:hAnsi="Arial" w:cs="Arial"/>
          <w:sz w:val="22"/>
        </w:rPr>
        <w:t>Massé</w:t>
      </w:r>
      <w:proofErr w:type="spellEnd"/>
      <w:r w:rsidRPr="00AC74C4">
        <w:rPr>
          <w:rFonts w:ascii="Arial" w:hAnsi="Arial" w:cs="Arial"/>
          <w:sz w:val="22"/>
        </w:rPr>
        <w:t xml:space="preserve"> DI 2014.</w:t>
      </w:r>
      <w:proofErr w:type="gramEnd"/>
      <w:r w:rsidRPr="00AC74C4">
        <w:rPr>
          <w:rFonts w:ascii="Arial" w:hAnsi="Arial" w:cs="Arial"/>
          <w:sz w:val="22"/>
        </w:rPr>
        <w:t xml:space="preserve"> Methane production, digestion, ruminal fermentation, nitrogen balance, and milk production of cows fed corn silage- or barley silage-based diets. Journal of Dairy Science 97, 961–974.</w:t>
      </w:r>
      <w:bookmarkEnd w:id="11"/>
    </w:p>
    <w:p w:rsidR="00410692" w:rsidRPr="00AC74C4" w:rsidRDefault="00410692" w:rsidP="00410692">
      <w:pPr>
        <w:spacing w:after="0" w:line="240" w:lineRule="auto"/>
        <w:jc w:val="both"/>
        <w:rPr>
          <w:rFonts w:ascii="Arial" w:hAnsi="Arial" w:cs="Arial"/>
          <w:sz w:val="22"/>
        </w:rPr>
      </w:pPr>
      <w:proofErr w:type="spellStart"/>
      <w:proofErr w:type="gramStart"/>
      <w:r w:rsidRPr="00AC74C4">
        <w:rPr>
          <w:rFonts w:ascii="Arial" w:hAnsi="Arial" w:cs="Arial"/>
          <w:sz w:val="22"/>
        </w:rPr>
        <w:t>Benchaar</w:t>
      </w:r>
      <w:proofErr w:type="spellEnd"/>
      <w:r w:rsidRPr="00AC74C4">
        <w:rPr>
          <w:rFonts w:ascii="Arial" w:hAnsi="Arial" w:cs="Arial"/>
          <w:sz w:val="22"/>
        </w:rPr>
        <w:t xml:space="preserve"> C, Petit HV, </w:t>
      </w:r>
      <w:proofErr w:type="spellStart"/>
      <w:r w:rsidRPr="00AC74C4">
        <w:rPr>
          <w:rFonts w:ascii="Arial" w:hAnsi="Arial" w:cs="Arial"/>
          <w:sz w:val="22"/>
        </w:rPr>
        <w:t>Berthiaume</w:t>
      </w:r>
      <w:proofErr w:type="spellEnd"/>
      <w:r w:rsidRPr="00AC74C4">
        <w:rPr>
          <w:rFonts w:ascii="Arial" w:hAnsi="Arial" w:cs="Arial"/>
          <w:sz w:val="22"/>
        </w:rPr>
        <w:t xml:space="preserve"> R, Ouellet DR, </w:t>
      </w:r>
      <w:proofErr w:type="spellStart"/>
      <w:r w:rsidRPr="00AC74C4">
        <w:rPr>
          <w:rFonts w:ascii="Arial" w:hAnsi="Arial" w:cs="Arial"/>
          <w:sz w:val="22"/>
        </w:rPr>
        <w:t>Chiquette</w:t>
      </w:r>
      <w:proofErr w:type="spellEnd"/>
      <w:r w:rsidRPr="00AC74C4">
        <w:rPr>
          <w:rFonts w:ascii="Arial" w:hAnsi="Arial" w:cs="Arial"/>
          <w:sz w:val="22"/>
        </w:rPr>
        <w:t xml:space="preserve"> J and </w:t>
      </w:r>
      <w:proofErr w:type="spellStart"/>
      <w:r w:rsidRPr="00AC74C4">
        <w:rPr>
          <w:rFonts w:ascii="Arial" w:hAnsi="Arial" w:cs="Arial"/>
          <w:sz w:val="22"/>
        </w:rPr>
        <w:t>Chouinard</w:t>
      </w:r>
      <w:proofErr w:type="spellEnd"/>
      <w:r w:rsidRPr="00AC74C4">
        <w:rPr>
          <w:rFonts w:ascii="Arial" w:hAnsi="Arial" w:cs="Arial"/>
          <w:sz w:val="22"/>
        </w:rPr>
        <w:t xml:space="preserve"> PY 2007.</w:t>
      </w:r>
      <w:proofErr w:type="gramEnd"/>
      <w:r w:rsidRPr="00AC74C4">
        <w:rPr>
          <w:rFonts w:ascii="Arial" w:hAnsi="Arial" w:cs="Arial"/>
          <w:sz w:val="22"/>
        </w:rPr>
        <w:t xml:space="preserve"> Effects of essential oils on digestion, ruminal fermentation, rumen microbial populations, milk production, and milk composition in dairy cows fed alfalfa silage or corn silage. Journal of Dairy Science 90, 886–897.</w:t>
      </w:r>
    </w:p>
    <w:p w:rsidR="00410692" w:rsidRPr="00AC74C4" w:rsidRDefault="00410692" w:rsidP="00410692">
      <w:pPr>
        <w:spacing w:after="0" w:line="240" w:lineRule="auto"/>
        <w:jc w:val="both"/>
        <w:rPr>
          <w:rFonts w:ascii="Arial" w:hAnsi="Arial" w:cs="Arial"/>
          <w:sz w:val="22"/>
        </w:rPr>
      </w:pPr>
      <w:bookmarkStart w:id="12" w:name="_ENREF_13"/>
      <w:proofErr w:type="spellStart"/>
      <w:proofErr w:type="gramStart"/>
      <w:r w:rsidRPr="00AC74C4">
        <w:rPr>
          <w:rFonts w:ascii="Arial" w:hAnsi="Arial" w:cs="Arial"/>
          <w:sz w:val="22"/>
        </w:rPr>
        <w:t>Bertilsson</w:t>
      </w:r>
      <w:proofErr w:type="spellEnd"/>
      <w:r w:rsidRPr="00AC74C4">
        <w:rPr>
          <w:rFonts w:ascii="Arial" w:hAnsi="Arial" w:cs="Arial"/>
          <w:sz w:val="22"/>
        </w:rPr>
        <w:t xml:space="preserve"> J and Murphy M 2003.</w:t>
      </w:r>
      <w:proofErr w:type="gramEnd"/>
      <w:r w:rsidRPr="00AC74C4">
        <w:rPr>
          <w:rFonts w:ascii="Arial" w:hAnsi="Arial" w:cs="Arial"/>
          <w:sz w:val="22"/>
        </w:rPr>
        <w:t xml:space="preserve"> Effects of feeding clover silages on feed intake, milk production and digestion in dairy cows. Grass and Forage Science 58, 309–322.</w:t>
      </w:r>
      <w:bookmarkEnd w:id="12"/>
    </w:p>
    <w:p w:rsidR="00410692" w:rsidRPr="00AC74C4" w:rsidRDefault="00410692" w:rsidP="00410692">
      <w:pPr>
        <w:spacing w:after="0" w:line="240" w:lineRule="auto"/>
        <w:jc w:val="both"/>
        <w:rPr>
          <w:rFonts w:ascii="Arial" w:hAnsi="Arial" w:cs="Arial"/>
          <w:sz w:val="22"/>
        </w:rPr>
      </w:pPr>
      <w:bookmarkStart w:id="13" w:name="_ENREF_14"/>
      <w:proofErr w:type="spellStart"/>
      <w:r w:rsidRPr="00AC74C4">
        <w:rPr>
          <w:rFonts w:ascii="Arial" w:hAnsi="Arial" w:cs="Arial"/>
          <w:sz w:val="22"/>
        </w:rPr>
        <w:t>Bharathan</w:t>
      </w:r>
      <w:proofErr w:type="spellEnd"/>
      <w:r w:rsidRPr="00AC74C4">
        <w:rPr>
          <w:rFonts w:ascii="Arial" w:hAnsi="Arial" w:cs="Arial"/>
          <w:sz w:val="22"/>
        </w:rPr>
        <w:t xml:space="preserve"> M, </w:t>
      </w:r>
      <w:proofErr w:type="spellStart"/>
      <w:r w:rsidRPr="00AC74C4">
        <w:rPr>
          <w:rFonts w:ascii="Arial" w:hAnsi="Arial" w:cs="Arial"/>
          <w:sz w:val="22"/>
        </w:rPr>
        <w:t>Schingoethe</w:t>
      </w:r>
      <w:proofErr w:type="spellEnd"/>
      <w:r w:rsidRPr="00AC74C4">
        <w:rPr>
          <w:rFonts w:ascii="Arial" w:hAnsi="Arial" w:cs="Arial"/>
          <w:sz w:val="22"/>
        </w:rPr>
        <w:t xml:space="preserve"> DJ, </w:t>
      </w:r>
      <w:proofErr w:type="spellStart"/>
      <w:r w:rsidRPr="00AC74C4">
        <w:rPr>
          <w:rFonts w:ascii="Arial" w:hAnsi="Arial" w:cs="Arial"/>
          <w:sz w:val="22"/>
        </w:rPr>
        <w:t>Hippen</w:t>
      </w:r>
      <w:proofErr w:type="spellEnd"/>
      <w:r w:rsidRPr="00AC74C4">
        <w:rPr>
          <w:rFonts w:ascii="Arial" w:hAnsi="Arial" w:cs="Arial"/>
          <w:sz w:val="22"/>
        </w:rPr>
        <w:t xml:space="preserve"> AR, </w:t>
      </w:r>
      <w:proofErr w:type="spellStart"/>
      <w:r w:rsidRPr="00AC74C4">
        <w:rPr>
          <w:rFonts w:ascii="Arial" w:hAnsi="Arial" w:cs="Arial"/>
          <w:sz w:val="22"/>
        </w:rPr>
        <w:t>Kalscheur</w:t>
      </w:r>
      <w:proofErr w:type="spellEnd"/>
      <w:r w:rsidRPr="00AC74C4">
        <w:rPr>
          <w:rFonts w:ascii="Arial" w:hAnsi="Arial" w:cs="Arial"/>
          <w:sz w:val="22"/>
        </w:rPr>
        <w:t xml:space="preserve"> KF, Gibson ML and </w:t>
      </w:r>
      <w:proofErr w:type="spellStart"/>
      <w:r w:rsidRPr="00AC74C4">
        <w:rPr>
          <w:rFonts w:ascii="Arial" w:hAnsi="Arial" w:cs="Arial"/>
          <w:sz w:val="22"/>
        </w:rPr>
        <w:t>Karges</w:t>
      </w:r>
      <w:proofErr w:type="spellEnd"/>
      <w:r w:rsidRPr="00AC74C4">
        <w:rPr>
          <w:rFonts w:ascii="Arial" w:hAnsi="Arial" w:cs="Arial"/>
          <w:sz w:val="22"/>
        </w:rPr>
        <w:t xml:space="preserve"> K 2008. Conjugated linoleic acid increases in milk from cows fed condensed corn distillers </w:t>
      </w:r>
      <w:proofErr w:type="spellStart"/>
      <w:r w:rsidRPr="00AC74C4">
        <w:rPr>
          <w:rFonts w:ascii="Arial" w:hAnsi="Arial" w:cs="Arial"/>
          <w:sz w:val="22"/>
        </w:rPr>
        <w:t>solubles</w:t>
      </w:r>
      <w:proofErr w:type="spellEnd"/>
      <w:r w:rsidRPr="00AC74C4">
        <w:rPr>
          <w:rFonts w:ascii="Arial" w:hAnsi="Arial" w:cs="Arial"/>
          <w:sz w:val="22"/>
        </w:rPr>
        <w:t xml:space="preserve"> and fish oil. </w:t>
      </w:r>
      <w:proofErr w:type="gramStart"/>
      <w:r w:rsidRPr="00AC74C4">
        <w:rPr>
          <w:rFonts w:ascii="Arial" w:hAnsi="Arial" w:cs="Arial"/>
          <w:sz w:val="22"/>
        </w:rPr>
        <w:t>Journal of Dairy Science 91, 2796–2807.</w:t>
      </w:r>
      <w:bookmarkEnd w:id="13"/>
      <w:proofErr w:type="gramEnd"/>
    </w:p>
    <w:p w:rsidR="00410692" w:rsidRPr="00AC74C4" w:rsidRDefault="00410692" w:rsidP="00410692">
      <w:pPr>
        <w:spacing w:after="0" w:line="240" w:lineRule="auto"/>
        <w:jc w:val="both"/>
        <w:rPr>
          <w:rFonts w:ascii="Arial" w:hAnsi="Arial" w:cs="Arial"/>
          <w:sz w:val="22"/>
        </w:rPr>
      </w:pPr>
      <w:bookmarkStart w:id="14" w:name="_ENREF_15"/>
      <w:proofErr w:type="spellStart"/>
      <w:proofErr w:type="gramStart"/>
      <w:r w:rsidRPr="00AC74C4">
        <w:rPr>
          <w:rFonts w:ascii="Arial" w:hAnsi="Arial" w:cs="Arial"/>
          <w:sz w:val="22"/>
        </w:rPr>
        <w:t>Blouin</w:t>
      </w:r>
      <w:proofErr w:type="spellEnd"/>
      <w:r w:rsidRPr="00AC74C4">
        <w:rPr>
          <w:rFonts w:ascii="Arial" w:hAnsi="Arial" w:cs="Arial"/>
          <w:sz w:val="22"/>
        </w:rPr>
        <w:t xml:space="preserve"> JP, Bernier JF, Reynolds CK, </w:t>
      </w:r>
      <w:proofErr w:type="spellStart"/>
      <w:r w:rsidRPr="00AC74C4">
        <w:rPr>
          <w:rFonts w:ascii="Arial" w:hAnsi="Arial" w:cs="Arial"/>
          <w:sz w:val="22"/>
        </w:rPr>
        <w:t>Lobley</w:t>
      </w:r>
      <w:proofErr w:type="spellEnd"/>
      <w:r w:rsidRPr="00AC74C4">
        <w:rPr>
          <w:rFonts w:ascii="Arial" w:hAnsi="Arial" w:cs="Arial"/>
          <w:sz w:val="22"/>
        </w:rPr>
        <w:t xml:space="preserve"> GE, </w:t>
      </w:r>
      <w:proofErr w:type="spellStart"/>
      <w:r w:rsidRPr="00AC74C4">
        <w:rPr>
          <w:rFonts w:ascii="Arial" w:hAnsi="Arial" w:cs="Arial"/>
          <w:sz w:val="22"/>
        </w:rPr>
        <w:t>Dubreuil</w:t>
      </w:r>
      <w:proofErr w:type="spellEnd"/>
      <w:r w:rsidRPr="00AC74C4">
        <w:rPr>
          <w:rFonts w:ascii="Arial" w:hAnsi="Arial" w:cs="Arial"/>
          <w:sz w:val="22"/>
        </w:rPr>
        <w:t xml:space="preserve"> P and </w:t>
      </w:r>
      <w:proofErr w:type="spellStart"/>
      <w:r w:rsidRPr="00AC74C4">
        <w:rPr>
          <w:rFonts w:ascii="Arial" w:hAnsi="Arial" w:cs="Arial"/>
          <w:sz w:val="22"/>
        </w:rPr>
        <w:t>Lapierre</w:t>
      </w:r>
      <w:proofErr w:type="spellEnd"/>
      <w:r w:rsidRPr="00AC74C4">
        <w:rPr>
          <w:rFonts w:ascii="Arial" w:hAnsi="Arial" w:cs="Arial"/>
          <w:sz w:val="22"/>
        </w:rPr>
        <w:t xml:space="preserve"> H 2002.</w:t>
      </w:r>
      <w:proofErr w:type="gramEnd"/>
      <w:r w:rsidRPr="00AC74C4">
        <w:rPr>
          <w:rFonts w:ascii="Arial" w:hAnsi="Arial" w:cs="Arial"/>
          <w:sz w:val="22"/>
        </w:rPr>
        <w:t xml:space="preserve"> </w:t>
      </w:r>
      <w:proofErr w:type="gramStart"/>
      <w:r w:rsidRPr="00AC74C4">
        <w:rPr>
          <w:rFonts w:ascii="Arial" w:hAnsi="Arial" w:cs="Arial"/>
          <w:sz w:val="22"/>
        </w:rPr>
        <w:t>Effect of supply of metabolizable protein on splanchnic fluxes of nutrients and hormones in lactating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85, 2618–2630.</w:t>
      </w:r>
      <w:bookmarkEnd w:id="14"/>
      <w:proofErr w:type="gramEnd"/>
    </w:p>
    <w:p w:rsidR="00410692" w:rsidRPr="00AC74C4" w:rsidRDefault="00410692" w:rsidP="00410692">
      <w:pPr>
        <w:spacing w:after="0" w:line="240" w:lineRule="auto"/>
        <w:jc w:val="both"/>
        <w:rPr>
          <w:rFonts w:ascii="Arial" w:hAnsi="Arial" w:cs="Arial"/>
          <w:sz w:val="22"/>
        </w:rPr>
      </w:pPr>
      <w:bookmarkStart w:id="15" w:name="_ENREF_16"/>
      <w:proofErr w:type="spellStart"/>
      <w:proofErr w:type="gramStart"/>
      <w:r w:rsidRPr="00AC74C4">
        <w:rPr>
          <w:rFonts w:ascii="Arial" w:hAnsi="Arial" w:cs="Arial"/>
          <w:sz w:val="22"/>
        </w:rPr>
        <w:lastRenderedPageBreak/>
        <w:t>Borucki</w:t>
      </w:r>
      <w:proofErr w:type="spellEnd"/>
      <w:r w:rsidRPr="00AC74C4">
        <w:rPr>
          <w:rFonts w:ascii="Arial" w:hAnsi="Arial" w:cs="Arial"/>
          <w:sz w:val="22"/>
        </w:rPr>
        <w:t xml:space="preserve"> Castro SI, Phillip LE, </w:t>
      </w:r>
      <w:proofErr w:type="spellStart"/>
      <w:r w:rsidRPr="00AC74C4">
        <w:rPr>
          <w:rFonts w:ascii="Arial" w:hAnsi="Arial" w:cs="Arial"/>
          <w:sz w:val="22"/>
        </w:rPr>
        <w:t>Lapierre</w:t>
      </w:r>
      <w:proofErr w:type="spellEnd"/>
      <w:r w:rsidRPr="00AC74C4">
        <w:rPr>
          <w:rFonts w:ascii="Arial" w:hAnsi="Arial" w:cs="Arial"/>
          <w:sz w:val="22"/>
        </w:rPr>
        <w:t xml:space="preserve"> H, </w:t>
      </w:r>
      <w:proofErr w:type="spellStart"/>
      <w:r w:rsidRPr="00AC74C4">
        <w:rPr>
          <w:rFonts w:ascii="Arial" w:hAnsi="Arial" w:cs="Arial"/>
          <w:sz w:val="22"/>
        </w:rPr>
        <w:t>Jardon</w:t>
      </w:r>
      <w:proofErr w:type="spellEnd"/>
      <w:r w:rsidRPr="00AC74C4">
        <w:rPr>
          <w:rFonts w:ascii="Arial" w:hAnsi="Arial" w:cs="Arial"/>
          <w:sz w:val="22"/>
        </w:rPr>
        <w:t xml:space="preserve"> PW and </w:t>
      </w:r>
      <w:proofErr w:type="spellStart"/>
      <w:r w:rsidRPr="00AC74C4">
        <w:rPr>
          <w:rFonts w:ascii="Arial" w:hAnsi="Arial" w:cs="Arial"/>
          <w:sz w:val="22"/>
        </w:rPr>
        <w:t>Berthiaume</w:t>
      </w:r>
      <w:proofErr w:type="spellEnd"/>
      <w:r w:rsidRPr="00AC74C4">
        <w:rPr>
          <w:rFonts w:ascii="Arial" w:hAnsi="Arial" w:cs="Arial"/>
          <w:sz w:val="22"/>
        </w:rPr>
        <w:t xml:space="preserve"> R 2008.</w:t>
      </w:r>
      <w:proofErr w:type="gramEnd"/>
      <w:r w:rsidRPr="00AC74C4">
        <w:rPr>
          <w:rFonts w:ascii="Arial" w:hAnsi="Arial" w:cs="Arial"/>
          <w:sz w:val="22"/>
        </w:rPr>
        <w:t xml:space="preserve"> </w:t>
      </w:r>
      <w:proofErr w:type="gramStart"/>
      <w:r w:rsidRPr="00AC74C4">
        <w:rPr>
          <w:rFonts w:ascii="Arial" w:hAnsi="Arial" w:cs="Arial"/>
          <w:sz w:val="22"/>
        </w:rPr>
        <w:t xml:space="preserve">The relative merit of ruminal undegradable protein from soybean meal or soluble </w:t>
      </w:r>
      <w:proofErr w:type="spellStart"/>
      <w:r w:rsidRPr="00AC74C4">
        <w:rPr>
          <w:rFonts w:ascii="Arial" w:hAnsi="Arial" w:cs="Arial"/>
          <w:sz w:val="22"/>
        </w:rPr>
        <w:t>fiber</w:t>
      </w:r>
      <w:proofErr w:type="spellEnd"/>
      <w:r w:rsidRPr="00AC74C4">
        <w:rPr>
          <w:rFonts w:ascii="Arial" w:hAnsi="Arial" w:cs="Arial"/>
          <w:sz w:val="22"/>
        </w:rPr>
        <w:t xml:space="preserve"> from beet pulp to improve nitrogen utilization in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91, 3947–3957.</w:t>
      </w:r>
      <w:bookmarkEnd w:id="15"/>
      <w:proofErr w:type="gramEnd"/>
    </w:p>
    <w:p w:rsidR="00410692" w:rsidRPr="00AC74C4" w:rsidRDefault="00410692" w:rsidP="00410692">
      <w:pPr>
        <w:spacing w:after="0" w:line="240" w:lineRule="auto"/>
        <w:jc w:val="both"/>
        <w:rPr>
          <w:rFonts w:ascii="Arial" w:hAnsi="Arial" w:cs="Arial"/>
          <w:sz w:val="22"/>
        </w:rPr>
      </w:pPr>
      <w:bookmarkStart w:id="16" w:name="_ENREF_17"/>
      <w:r w:rsidRPr="00AC74C4">
        <w:rPr>
          <w:rFonts w:ascii="Arial" w:hAnsi="Arial" w:cs="Arial"/>
          <w:sz w:val="22"/>
        </w:rPr>
        <w:t xml:space="preserve">Bowman JM, Grieve DG, Buchanan-Smith JG and Macleod GK 1988. </w:t>
      </w:r>
      <w:proofErr w:type="gramStart"/>
      <w:r w:rsidRPr="00AC74C4">
        <w:rPr>
          <w:rFonts w:ascii="Arial" w:hAnsi="Arial" w:cs="Arial"/>
          <w:sz w:val="22"/>
        </w:rPr>
        <w:t>Response of dairy cows in early lactation to sodium hydroxide-treated soybean meal.</w:t>
      </w:r>
      <w:proofErr w:type="gramEnd"/>
      <w:r w:rsidRPr="00AC74C4">
        <w:rPr>
          <w:rFonts w:ascii="Arial" w:hAnsi="Arial" w:cs="Arial"/>
          <w:sz w:val="22"/>
        </w:rPr>
        <w:t xml:space="preserve"> Journal of Dairy Science 71, 982–989.</w:t>
      </w:r>
      <w:bookmarkEnd w:id="16"/>
    </w:p>
    <w:p w:rsidR="00410692" w:rsidRPr="00AC74C4" w:rsidRDefault="00410692" w:rsidP="00410692">
      <w:pPr>
        <w:spacing w:after="0" w:line="240" w:lineRule="auto"/>
        <w:jc w:val="both"/>
        <w:rPr>
          <w:rFonts w:ascii="Arial" w:hAnsi="Arial" w:cs="Arial"/>
          <w:sz w:val="22"/>
        </w:rPr>
      </w:pPr>
      <w:bookmarkStart w:id="17" w:name="_ENREF_18"/>
      <w:proofErr w:type="spellStart"/>
      <w:proofErr w:type="gramStart"/>
      <w:r w:rsidRPr="00AC74C4">
        <w:rPr>
          <w:rFonts w:ascii="Arial" w:hAnsi="Arial" w:cs="Arial"/>
          <w:sz w:val="22"/>
        </w:rPr>
        <w:t>Brask</w:t>
      </w:r>
      <w:proofErr w:type="spellEnd"/>
      <w:r w:rsidRPr="00AC74C4">
        <w:rPr>
          <w:rFonts w:ascii="Arial" w:hAnsi="Arial" w:cs="Arial"/>
          <w:sz w:val="22"/>
        </w:rPr>
        <w:t xml:space="preserve"> M, Lund P, </w:t>
      </w:r>
      <w:proofErr w:type="spellStart"/>
      <w:r w:rsidRPr="00AC74C4">
        <w:rPr>
          <w:rFonts w:ascii="Arial" w:hAnsi="Arial" w:cs="Arial"/>
          <w:sz w:val="22"/>
        </w:rPr>
        <w:t>Hellwing</w:t>
      </w:r>
      <w:proofErr w:type="spellEnd"/>
      <w:r w:rsidRPr="00AC74C4">
        <w:rPr>
          <w:rFonts w:ascii="Arial" w:hAnsi="Arial" w:cs="Arial"/>
          <w:sz w:val="22"/>
        </w:rPr>
        <w:t xml:space="preserve"> ALF, </w:t>
      </w:r>
      <w:proofErr w:type="spellStart"/>
      <w:r w:rsidRPr="00AC74C4">
        <w:rPr>
          <w:rFonts w:ascii="Arial" w:hAnsi="Arial" w:cs="Arial"/>
          <w:sz w:val="22"/>
        </w:rPr>
        <w:t>Poulsen</w:t>
      </w:r>
      <w:proofErr w:type="spellEnd"/>
      <w:r w:rsidRPr="00AC74C4">
        <w:rPr>
          <w:rFonts w:ascii="Arial" w:hAnsi="Arial" w:cs="Arial"/>
          <w:sz w:val="22"/>
        </w:rPr>
        <w:t xml:space="preserve"> M and </w:t>
      </w:r>
      <w:proofErr w:type="spellStart"/>
      <w:r w:rsidRPr="00AC74C4">
        <w:rPr>
          <w:rFonts w:ascii="Arial" w:hAnsi="Arial" w:cs="Arial"/>
          <w:sz w:val="22"/>
        </w:rPr>
        <w:t>Weisbjerg</w:t>
      </w:r>
      <w:proofErr w:type="spellEnd"/>
      <w:r w:rsidRPr="00AC74C4">
        <w:rPr>
          <w:rFonts w:ascii="Arial" w:hAnsi="Arial" w:cs="Arial"/>
          <w:sz w:val="22"/>
        </w:rPr>
        <w:t xml:space="preserve"> MR 2013.</w:t>
      </w:r>
      <w:proofErr w:type="gramEnd"/>
      <w:r w:rsidRPr="00AC74C4">
        <w:rPr>
          <w:rFonts w:ascii="Arial" w:hAnsi="Arial" w:cs="Arial"/>
          <w:sz w:val="22"/>
        </w:rPr>
        <w:t xml:space="preserve"> Enteric methane production, digestibility and rumen fermentation in dairy cows fed different forages with and without rapeseed fat supplementation. Animal Feed Science and Technology 184, 67–79.</w:t>
      </w:r>
      <w:bookmarkEnd w:id="17"/>
    </w:p>
    <w:p w:rsidR="00410692" w:rsidRPr="00AC74C4" w:rsidRDefault="00410692" w:rsidP="00410692">
      <w:pPr>
        <w:spacing w:after="0" w:line="240" w:lineRule="auto"/>
        <w:jc w:val="both"/>
        <w:rPr>
          <w:rFonts w:ascii="Arial" w:hAnsi="Arial" w:cs="Arial"/>
          <w:sz w:val="22"/>
        </w:rPr>
      </w:pPr>
      <w:bookmarkStart w:id="18" w:name="_ENREF_19"/>
      <w:proofErr w:type="gramStart"/>
      <w:r w:rsidRPr="00AC74C4">
        <w:rPr>
          <w:rFonts w:ascii="Arial" w:hAnsi="Arial" w:cs="Arial"/>
          <w:sz w:val="22"/>
        </w:rPr>
        <w:t>Brito AF and Broderick GA 2006.</w:t>
      </w:r>
      <w:proofErr w:type="gramEnd"/>
      <w:r w:rsidRPr="00AC74C4">
        <w:rPr>
          <w:rFonts w:ascii="Arial" w:hAnsi="Arial" w:cs="Arial"/>
          <w:sz w:val="22"/>
        </w:rPr>
        <w:t xml:space="preserve"> </w:t>
      </w:r>
      <w:proofErr w:type="gramStart"/>
      <w:r w:rsidRPr="00AC74C4">
        <w:rPr>
          <w:rFonts w:ascii="Arial" w:hAnsi="Arial" w:cs="Arial"/>
          <w:sz w:val="22"/>
        </w:rPr>
        <w:t>Effect of varying dietary ratios of alfalfa silage to corn silage on production and nitrogen utilization in lactating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89, 3924–3938.</w:t>
      </w:r>
      <w:bookmarkEnd w:id="18"/>
      <w:proofErr w:type="gramEnd"/>
    </w:p>
    <w:p w:rsidR="00410692" w:rsidRPr="00AC74C4" w:rsidRDefault="00410692" w:rsidP="00410692">
      <w:pPr>
        <w:spacing w:after="0" w:line="240" w:lineRule="auto"/>
        <w:jc w:val="both"/>
        <w:rPr>
          <w:rFonts w:ascii="Arial" w:hAnsi="Arial" w:cs="Arial"/>
          <w:sz w:val="22"/>
        </w:rPr>
      </w:pPr>
      <w:bookmarkStart w:id="19" w:name="_ENREF_20"/>
      <w:proofErr w:type="gramStart"/>
      <w:r w:rsidRPr="00AC74C4">
        <w:rPr>
          <w:rFonts w:ascii="Arial" w:hAnsi="Arial" w:cs="Arial"/>
          <w:sz w:val="22"/>
        </w:rPr>
        <w:t>Brito AF and Broderick GA 2007.</w:t>
      </w:r>
      <w:proofErr w:type="gramEnd"/>
      <w:r w:rsidRPr="00AC74C4">
        <w:rPr>
          <w:rFonts w:ascii="Arial" w:hAnsi="Arial" w:cs="Arial"/>
          <w:sz w:val="22"/>
        </w:rPr>
        <w:t xml:space="preserve"> </w:t>
      </w:r>
      <w:proofErr w:type="gramStart"/>
      <w:r w:rsidRPr="00AC74C4">
        <w:rPr>
          <w:rFonts w:ascii="Arial" w:hAnsi="Arial" w:cs="Arial"/>
          <w:sz w:val="22"/>
        </w:rPr>
        <w:t>Effects of different protein supplements on milk production and nutrient utilization in lactating dairy cows.</w:t>
      </w:r>
      <w:proofErr w:type="gramEnd"/>
      <w:r w:rsidRPr="00AC74C4">
        <w:rPr>
          <w:rFonts w:ascii="Arial" w:hAnsi="Arial" w:cs="Arial"/>
          <w:sz w:val="22"/>
        </w:rPr>
        <w:t xml:space="preserve"> Journal of Dairy Science 90, 1816–1827.</w:t>
      </w:r>
      <w:bookmarkEnd w:id="19"/>
    </w:p>
    <w:p w:rsidR="00410692" w:rsidRPr="00AC74C4" w:rsidRDefault="00410692" w:rsidP="00410692">
      <w:pPr>
        <w:spacing w:after="0" w:line="240" w:lineRule="auto"/>
        <w:jc w:val="both"/>
        <w:rPr>
          <w:rFonts w:ascii="Arial" w:hAnsi="Arial" w:cs="Arial"/>
          <w:sz w:val="22"/>
        </w:rPr>
      </w:pPr>
      <w:r w:rsidRPr="00AC74C4">
        <w:rPr>
          <w:rFonts w:ascii="Arial" w:hAnsi="Arial" w:cs="Arial"/>
          <w:sz w:val="22"/>
        </w:rPr>
        <w:t xml:space="preserve">Broderick GA 1985. Alfalfa silage or hay versus corn silage as the sole forage for lactating dairy cows. </w:t>
      </w:r>
      <w:proofErr w:type="gramStart"/>
      <w:r w:rsidRPr="00AC74C4">
        <w:rPr>
          <w:rFonts w:ascii="Arial" w:hAnsi="Arial" w:cs="Arial"/>
          <w:sz w:val="22"/>
        </w:rPr>
        <w:t>Journal of Dairy Science 68, 3262–3271.</w:t>
      </w:r>
      <w:proofErr w:type="gramEnd"/>
    </w:p>
    <w:p w:rsidR="00410692" w:rsidRPr="00AC74C4" w:rsidRDefault="00410692" w:rsidP="00410692">
      <w:pPr>
        <w:spacing w:after="0" w:line="240" w:lineRule="auto"/>
        <w:jc w:val="both"/>
        <w:rPr>
          <w:rFonts w:ascii="Arial" w:hAnsi="Arial" w:cs="Arial"/>
          <w:sz w:val="22"/>
        </w:rPr>
      </w:pPr>
      <w:r w:rsidRPr="00AC74C4">
        <w:rPr>
          <w:rFonts w:ascii="Arial" w:hAnsi="Arial" w:cs="Arial"/>
          <w:sz w:val="22"/>
        </w:rPr>
        <w:t>Broderick GA 1992. Relative value of fish meal versus solvent soybean meal for lactating dairy cows fed alfalfa silage as sole forage. Journal of Dairy Science 75, 174–183.</w:t>
      </w:r>
    </w:p>
    <w:p w:rsidR="00410692" w:rsidRPr="00AC74C4" w:rsidRDefault="00410692" w:rsidP="00410692">
      <w:pPr>
        <w:spacing w:after="0" w:line="240" w:lineRule="auto"/>
        <w:jc w:val="both"/>
        <w:rPr>
          <w:rFonts w:ascii="Arial" w:hAnsi="Arial" w:cs="Arial"/>
          <w:sz w:val="22"/>
        </w:rPr>
      </w:pPr>
      <w:bookmarkStart w:id="20" w:name="_ENREF_21"/>
      <w:r w:rsidRPr="00AC74C4">
        <w:rPr>
          <w:rFonts w:ascii="Arial" w:hAnsi="Arial" w:cs="Arial"/>
          <w:sz w:val="22"/>
        </w:rPr>
        <w:t>Broderick GA 1995. Performance of lactating dairy cows fed either alfalfa silage or alfalfa hay as the sole forage. Journal of Dairy Science 78, 320–329.</w:t>
      </w:r>
      <w:bookmarkEnd w:id="20"/>
    </w:p>
    <w:p w:rsidR="00410692" w:rsidRPr="00AC74C4" w:rsidRDefault="00410692" w:rsidP="00410692">
      <w:pPr>
        <w:spacing w:after="0" w:line="240" w:lineRule="auto"/>
        <w:jc w:val="both"/>
        <w:rPr>
          <w:rFonts w:ascii="Arial" w:hAnsi="Arial" w:cs="Arial"/>
          <w:sz w:val="22"/>
        </w:rPr>
      </w:pPr>
      <w:bookmarkStart w:id="21" w:name="_ENREF_22"/>
      <w:proofErr w:type="gramStart"/>
      <w:r w:rsidRPr="00AC74C4">
        <w:rPr>
          <w:rFonts w:ascii="Arial" w:hAnsi="Arial" w:cs="Arial"/>
          <w:sz w:val="22"/>
        </w:rPr>
        <w:t xml:space="preserve">Broderick GA, </w:t>
      </w:r>
      <w:proofErr w:type="spellStart"/>
      <w:r w:rsidRPr="00AC74C4">
        <w:rPr>
          <w:rFonts w:ascii="Arial" w:hAnsi="Arial" w:cs="Arial"/>
          <w:sz w:val="22"/>
        </w:rPr>
        <w:t>Koegel</w:t>
      </w:r>
      <w:proofErr w:type="spellEnd"/>
      <w:r w:rsidRPr="00AC74C4">
        <w:rPr>
          <w:rFonts w:ascii="Arial" w:hAnsi="Arial" w:cs="Arial"/>
          <w:sz w:val="22"/>
        </w:rPr>
        <w:t xml:space="preserve"> RG, </w:t>
      </w:r>
      <w:proofErr w:type="spellStart"/>
      <w:r w:rsidRPr="00AC74C4">
        <w:rPr>
          <w:rFonts w:ascii="Arial" w:hAnsi="Arial" w:cs="Arial"/>
          <w:sz w:val="22"/>
        </w:rPr>
        <w:t>Walgenbach</w:t>
      </w:r>
      <w:proofErr w:type="spellEnd"/>
      <w:r w:rsidRPr="00AC74C4">
        <w:rPr>
          <w:rFonts w:ascii="Arial" w:hAnsi="Arial" w:cs="Arial"/>
          <w:sz w:val="22"/>
        </w:rPr>
        <w:t xml:space="preserve"> RP and Kraus TJ 2002.</w:t>
      </w:r>
      <w:proofErr w:type="gramEnd"/>
      <w:r w:rsidRPr="00AC74C4">
        <w:rPr>
          <w:rFonts w:ascii="Arial" w:hAnsi="Arial" w:cs="Arial"/>
          <w:sz w:val="22"/>
        </w:rPr>
        <w:t xml:space="preserve"> </w:t>
      </w:r>
      <w:proofErr w:type="gramStart"/>
      <w:r w:rsidRPr="00AC74C4">
        <w:rPr>
          <w:rFonts w:ascii="Arial" w:hAnsi="Arial" w:cs="Arial"/>
          <w:sz w:val="22"/>
        </w:rPr>
        <w:t>Ryegrass or alfalfa silage as the dietary forage for lactating dairy cows.</w:t>
      </w:r>
      <w:proofErr w:type="gramEnd"/>
      <w:r w:rsidRPr="00AC74C4">
        <w:rPr>
          <w:rFonts w:ascii="Arial" w:hAnsi="Arial" w:cs="Arial"/>
          <w:sz w:val="22"/>
        </w:rPr>
        <w:t xml:space="preserve"> Journal of Dairy Science 85, 1894–1901.</w:t>
      </w:r>
      <w:bookmarkEnd w:id="21"/>
    </w:p>
    <w:p w:rsidR="00410692" w:rsidRPr="00AC74C4" w:rsidRDefault="00410692" w:rsidP="00410692">
      <w:pPr>
        <w:spacing w:after="0" w:line="240" w:lineRule="auto"/>
        <w:jc w:val="both"/>
        <w:rPr>
          <w:rFonts w:ascii="Arial" w:hAnsi="Arial" w:cs="Arial"/>
          <w:sz w:val="22"/>
        </w:rPr>
      </w:pPr>
      <w:bookmarkStart w:id="22" w:name="_ENREF_23"/>
      <w:r w:rsidRPr="00AC74C4">
        <w:rPr>
          <w:rFonts w:ascii="Arial" w:hAnsi="Arial" w:cs="Arial"/>
          <w:sz w:val="22"/>
        </w:rPr>
        <w:t xml:space="preserve">Burke F, Murphy JJ, O'Donovan MA, O'Mara FP, Kavanagh S and Mulligan FJ 2007. </w:t>
      </w:r>
      <w:proofErr w:type="gramStart"/>
      <w:r w:rsidRPr="00AC74C4">
        <w:rPr>
          <w:rFonts w:ascii="Arial" w:hAnsi="Arial" w:cs="Arial"/>
          <w:sz w:val="22"/>
        </w:rPr>
        <w:t>Comparative evaluation of alternative forages to grass silage in the diet of early lactation dairy cows.</w:t>
      </w:r>
      <w:proofErr w:type="gramEnd"/>
      <w:r w:rsidRPr="00AC74C4">
        <w:rPr>
          <w:rFonts w:ascii="Arial" w:hAnsi="Arial" w:cs="Arial"/>
          <w:sz w:val="22"/>
        </w:rPr>
        <w:t xml:space="preserve"> Journal of Dairy Science 90, 908–917.</w:t>
      </w:r>
      <w:bookmarkEnd w:id="22"/>
    </w:p>
    <w:p w:rsidR="00410692" w:rsidRPr="00AC74C4" w:rsidRDefault="00410692" w:rsidP="00410692">
      <w:pPr>
        <w:spacing w:after="0" w:line="240" w:lineRule="auto"/>
        <w:jc w:val="both"/>
        <w:rPr>
          <w:rFonts w:ascii="Arial" w:hAnsi="Arial" w:cs="Arial"/>
          <w:sz w:val="22"/>
        </w:rPr>
      </w:pPr>
      <w:bookmarkStart w:id="23" w:name="_ENREF_24"/>
      <w:proofErr w:type="spellStart"/>
      <w:proofErr w:type="gramStart"/>
      <w:r w:rsidRPr="00AC74C4">
        <w:rPr>
          <w:rFonts w:ascii="Arial" w:hAnsi="Arial" w:cs="Arial"/>
          <w:sz w:val="22"/>
        </w:rPr>
        <w:t>Cabrita</w:t>
      </w:r>
      <w:proofErr w:type="spellEnd"/>
      <w:r w:rsidRPr="00AC74C4">
        <w:rPr>
          <w:rFonts w:ascii="Arial" w:hAnsi="Arial" w:cs="Arial"/>
          <w:sz w:val="22"/>
        </w:rPr>
        <w:t xml:space="preserve"> ARJ, </w:t>
      </w:r>
      <w:proofErr w:type="spellStart"/>
      <w:r w:rsidRPr="00AC74C4">
        <w:rPr>
          <w:rFonts w:ascii="Arial" w:hAnsi="Arial" w:cs="Arial"/>
          <w:sz w:val="22"/>
        </w:rPr>
        <w:t>Bessa</w:t>
      </w:r>
      <w:proofErr w:type="spellEnd"/>
      <w:r w:rsidRPr="00AC74C4">
        <w:rPr>
          <w:rFonts w:ascii="Arial" w:hAnsi="Arial" w:cs="Arial"/>
          <w:sz w:val="22"/>
        </w:rPr>
        <w:t xml:space="preserve"> RJB, Alves SP, Dewhurst RJ and Fonseca AJM 2007.</w:t>
      </w:r>
      <w:proofErr w:type="gramEnd"/>
      <w:r w:rsidRPr="00AC74C4">
        <w:rPr>
          <w:rFonts w:ascii="Arial" w:hAnsi="Arial" w:cs="Arial"/>
          <w:sz w:val="22"/>
        </w:rPr>
        <w:t xml:space="preserve"> Effects of dietary protein and starch on intake, Milk production, and milk fatty acid profiles of dairy cows fed corn silage-based diets. Journal of Dairy Science 90, 1429–1439.</w:t>
      </w:r>
      <w:bookmarkEnd w:id="23"/>
    </w:p>
    <w:p w:rsidR="00410692" w:rsidRPr="00AC74C4" w:rsidRDefault="00410692" w:rsidP="00410692">
      <w:pPr>
        <w:spacing w:after="0" w:line="240" w:lineRule="auto"/>
        <w:jc w:val="both"/>
        <w:rPr>
          <w:rFonts w:ascii="Arial" w:hAnsi="Arial" w:cs="Arial"/>
          <w:sz w:val="22"/>
        </w:rPr>
      </w:pPr>
      <w:bookmarkStart w:id="24" w:name="_ENREF_25"/>
      <w:proofErr w:type="spellStart"/>
      <w:proofErr w:type="gramStart"/>
      <w:r w:rsidRPr="00AC74C4">
        <w:rPr>
          <w:rFonts w:ascii="Arial" w:hAnsi="Arial" w:cs="Arial"/>
          <w:sz w:val="22"/>
        </w:rPr>
        <w:t>Cabrita</w:t>
      </w:r>
      <w:proofErr w:type="spellEnd"/>
      <w:r w:rsidRPr="00AC74C4">
        <w:rPr>
          <w:rFonts w:ascii="Arial" w:hAnsi="Arial" w:cs="Arial"/>
          <w:sz w:val="22"/>
        </w:rPr>
        <w:t xml:space="preserve"> ARJ, Dewhurst RJ, </w:t>
      </w:r>
      <w:proofErr w:type="spellStart"/>
      <w:r w:rsidRPr="00AC74C4">
        <w:rPr>
          <w:rFonts w:ascii="Arial" w:hAnsi="Arial" w:cs="Arial"/>
          <w:sz w:val="22"/>
        </w:rPr>
        <w:t>Melo</w:t>
      </w:r>
      <w:proofErr w:type="spellEnd"/>
      <w:r w:rsidRPr="00AC74C4">
        <w:rPr>
          <w:rFonts w:ascii="Arial" w:hAnsi="Arial" w:cs="Arial"/>
          <w:sz w:val="22"/>
        </w:rPr>
        <w:t xml:space="preserve"> DSP, </w:t>
      </w:r>
      <w:proofErr w:type="spellStart"/>
      <w:r w:rsidRPr="00AC74C4">
        <w:rPr>
          <w:rFonts w:ascii="Arial" w:hAnsi="Arial" w:cs="Arial"/>
          <w:sz w:val="22"/>
        </w:rPr>
        <w:t>Moorby</w:t>
      </w:r>
      <w:proofErr w:type="spellEnd"/>
      <w:r w:rsidRPr="00AC74C4">
        <w:rPr>
          <w:rFonts w:ascii="Arial" w:hAnsi="Arial" w:cs="Arial"/>
          <w:sz w:val="22"/>
        </w:rPr>
        <w:t xml:space="preserve"> JM and Fonseca AJM 2011.</w:t>
      </w:r>
      <w:proofErr w:type="gramEnd"/>
      <w:r w:rsidRPr="00AC74C4">
        <w:rPr>
          <w:rFonts w:ascii="Arial" w:hAnsi="Arial" w:cs="Arial"/>
          <w:sz w:val="22"/>
        </w:rPr>
        <w:t xml:space="preserve"> Effects of dietary protein concentration and balance of absorbable amino acids on productive responses of dairy cows fed corn silage-based diets. </w:t>
      </w:r>
      <w:proofErr w:type="gramStart"/>
      <w:r w:rsidRPr="00AC74C4">
        <w:rPr>
          <w:rFonts w:ascii="Arial" w:hAnsi="Arial" w:cs="Arial"/>
          <w:sz w:val="22"/>
        </w:rPr>
        <w:t>Journal of Dairy Science 94, 4647–4656.</w:t>
      </w:r>
      <w:bookmarkEnd w:id="24"/>
      <w:proofErr w:type="gramEnd"/>
    </w:p>
    <w:p w:rsidR="00410692" w:rsidRPr="00AC74C4" w:rsidRDefault="00410692" w:rsidP="00410692">
      <w:pPr>
        <w:spacing w:after="0" w:line="240" w:lineRule="auto"/>
        <w:jc w:val="both"/>
        <w:rPr>
          <w:rFonts w:ascii="Arial" w:hAnsi="Arial" w:cs="Arial"/>
          <w:sz w:val="22"/>
        </w:rPr>
      </w:pPr>
      <w:bookmarkStart w:id="25" w:name="_ENREF_26"/>
      <w:proofErr w:type="spellStart"/>
      <w:proofErr w:type="gramStart"/>
      <w:r w:rsidRPr="00AC74C4">
        <w:rPr>
          <w:rFonts w:ascii="Arial" w:hAnsi="Arial" w:cs="Arial"/>
          <w:sz w:val="22"/>
        </w:rPr>
        <w:t>Cabrita</w:t>
      </w:r>
      <w:proofErr w:type="spellEnd"/>
      <w:r w:rsidRPr="00AC74C4">
        <w:rPr>
          <w:rFonts w:ascii="Arial" w:hAnsi="Arial" w:cs="Arial"/>
          <w:sz w:val="22"/>
        </w:rPr>
        <w:t xml:space="preserve"> ARJ, Fonseca AJM, Dewhurst RJ, </w:t>
      </w:r>
      <w:proofErr w:type="spellStart"/>
      <w:r w:rsidRPr="00AC74C4">
        <w:rPr>
          <w:rFonts w:ascii="Arial" w:hAnsi="Arial" w:cs="Arial"/>
          <w:sz w:val="22"/>
        </w:rPr>
        <w:t>Sampaio</w:t>
      </w:r>
      <w:proofErr w:type="spellEnd"/>
      <w:r w:rsidRPr="00AC74C4">
        <w:rPr>
          <w:rFonts w:ascii="Arial" w:hAnsi="Arial" w:cs="Arial"/>
          <w:sz w:val="22"/>
        </w:rPr>
        <w:t xml:space="preserve"> CVP, Miranda MFS, Sousa GNS, Miranda IMF and Gomes E 2003.</w:t>
      </w:r>
      <w:proofErr w:type="gramEnd"/>
      <w:r w:rsidRPr="00AC74C4">
        <w:rPr>
          <w:rFonts w:ascii="Arial" w:hAnsi="Arial" w:cs="Arial"/>
          <w:sz w:val="22"/>
        </w:rPr>
        <w:t xml:space="preserve"> </w:t>
      </w:r>
      <w:proofErr w:type="gramStart"/>
      <w:r w:rsidRPr="00AC74C4">
        <w:rPr>
          <w:rFonts w:ascii="Arial" w:hAnsi="Arial" w:cs="Arial"/>
          <w:sz w:val="22"/>
        </w:rPr>
        <w:t>Nitrogen supplementation of corn silages.</w:t>
      </w:r>
      <w:proofErr w:type="gramEnd"/>
      <w:r w:rsidRPr="00AC74C4">
        <w:rPr>
          <w:rFonts w:ascii="Arial" w:hAnsi="Arial" w:cs="Arial"/>
          <w:sz w:val="22"/>
        </w:rPr>
        <w:t xml:space="preserve"> 1. Effects on feed intake and milk production of dairy cows. </w:t>
      </w:r>
      <w:proofErr w:type="gramStart"/>
      <w:r w:rsidRPr="00AC74C4">
        <w:rPr>
          <w:rFonts w:ascii="Arial" w:hAnsi="Arial" w:cs="Arial"/>
          <w:sz w:val="22"/>
        </w:rPr>
        <w:t>Journal of Dairy Science 86, 4008–4019.</w:t>
      </w:r>
      <w:bookmarkEnd w:id="25"/>
      <w:proofErr w:type="gramEnd"/>
    </w:p>
    <w:p w:rsidR="00410692" w:rsidRPr="00AC74C4" w:rsidRDefault="00410692" w:rsidP="00410692">
      <w:pPr>
        <w:spacing w:after="0" w:line="240" w:lineRule="auto"/>
        <w:jc w:val="both"/>
        <w:rPr>
          <w:rFonts w:ascii="Arial" w:hAnsi="Arial" w:cs="Arial"/>
          <w:sz w:val="22"/>
        </w:rPr>
      </w:pPr>
      <w:bookmarkStart w:id="26" w:name="_ENREF_27"/>
      <w:r w:rsidRPr="00AC74C4">
        <w:rPr>
          <w:rFonts w:ascii="Arial" w:hAnsi="Arial" w:cs="Arial"/>
          <w:sz w:val="22"/>
        </w:rPr>
        <w:t xml:space="preserve">Cameron MR, </w:t>
      </w:r>
      <w:proofErr w:type="spellStart"/>
      <w:r w:rsidRPr="00AC74C4">
        <w:rPr>
          <w:rFonts w:ascii="Arial" w:hAnsi="Arial" w:cs="Arial"/>
          <w:sz w:val="22"/>
        </w:rPr>
        <w:t>Klusmeyer</w:t>
      </w:r>
      <w:proofErr w:type="spellEnd"/>
      <w:r w:rsidRPr="00AC74C4">
        <w:rPr>
          <w:rFonts w:ascii="Arial" w:hAnsi="Arial" w:cs="Arial"/>
          <w:sz w:val="22"/>
        </w:rPr>
        <w:t xml:space="preserve"> TH, Lynch GL, Clark JH and Nelson DR 1991. </w:t>
      </w:r>
      <w:proofErr w:type="gramStart"/>
      <w:r w:rsidRPr="00AC74C4">
        <w:rPr>
          <w:rFonts w:ascii="Arial" w:hAnsi="Arial" w:cs="Arial"/>
          <w:sz w:val="22"/>
        </w:rPr>
        <w:t>Effects of urea and starch on rumen fermentation, nutrient passage to the duodenum, and performance of cows.</w:t>
      </w:r>
      <w:proofErr w:type="gramEnd"/>
      <w:r w:rsidRPr="00AC74C4">
        <w:rPr>
          <w:rFonts w:ascii="Arial" w:hAnsi="Arial" w:cs="Arial"/>
          <w:sz w:val="22"/>
        </w:rPr>
        <w:t xml:space="preserve"> Journal of Dairy Science 74, 1321–1336.</w:t>
      </w:r>
      <w:bookmarkEnd w:id="26"/>
    </w:p>
    <w:p w:rsidR="00410692" w:rsidRPr="00AC74C4" w:rsidRDefault="00410692" w:rsidP="00410692">
      <w:pPr>
        <w:spacing w:after="0" w:line="240" w:lineRule="auto"/>
        <w:jc w:val="both"/>
        <w:rPr>
          <w:rFonts w:ascii="Arial" w:hAnsi="Arial" w:cs="Arial"/>
          <w:sz w:val="22"/>
        </w:rPr>
      </w:pPr>
      <w:bookmarkStart w:id="27" w:name="_ENREF_28"/>
      <w:proofErr w:type="gramStart"/>
      <w:r w:rsidRPr="00AC74C4">
        <w:rPr>
          <w:rFonts w:ascii="Arial" w:hAnsi="Arial" w:cs="Arial"/>
          <w:sz w:val="22"/>
        </w:rPr>
        <w:t xml:space="preserve">Casper DP and </w:t>
      </w:r>
      <w:proofErr w:type="spellStart"/>
      <w:r w:rsidRPr="00AC74C4">
        <w:rPr>
          <w:rFonts w:ascii="Arial" w:hAnsi="Arial" w:cs="Arial"/>
          <w:sz w:val="22"/>
        </w:rPr>
        <w:t>Schingoethe</w:t>
      </w:r>
      <w:proofErr w:type="spellEnd"/>
      <w:r w:rsidRPr="00AC74C4">
        <w:rPr>
          <w:rFonts w:ascii="Arial" w:hAnsi="Arial" w:cs="Arial"/>
          <w:sz w:val="22"/>
        </w:rPr>
        <w:t xml:space="preserve"> DJ 1989.</w:t>
      </w:r>
      <w:proofErr w:type="gramEnd"/>
      <w:r w:rsidRPr="00AC74C4">
        <w:rPr>
          <w:rFonts w:ascii="Arial" w:hAnsi="Arial" w:cs="Arial"/>
          <w:sz w:val="22"/>
        </w:rPr>
        <w:t xml:space="preserve"> </w:t>
      </w:r>
      <w:proofErr w:type="spellStart"/>
      <w:proofErr w:type="gramStart"/>
      <w:r w:rsidRPr="00AC74C4">
        <w:rPr>
          <w:rFonts w:ascii="Arial" w:hAnsi="Arial" w:cs="Arial"/>
          <w:sz w:val="22"/>
        </w:rPr>
        <w:t>Lactational</w:t>
      </w:r>
      <w:proofErr w:type="spellEnd"/>
      <w:r w:rsidRPr="00AC74C4">
        <w:rPr>
          <w:rFonts w:ascii="Arial" w:hAnsi="Arial" w:cs="Arial"/>
          <w:sz w:val="22"/>
        </w:rPr>
        <w:t xml:space="preserve"> response of dairy cows to diets varying in ruminal </w:t>
      </w:r>
      <w:proofErr w:type="spellStart"/>
      <w:r w:rsidRPr="00AC74C4">
        <w:rPr>
          <w:rFonts w:ascii="Arial" w:hAnsi="Arial" w:cs="Arial"/>
          <w:sz w:val="22"/>
        </w:rPr>
        <w:t>solubilities</w:t>
      </w:r>
      <w:proofErr w:type="spellEnd"/>
      <w:r w:rsidRPr="00AC74C4">
        <w:rPr>
          <w:rFonts w:ascii="Arial" w:hAnsi="Arial" w:cs="Arial"/>
          <w:sz w:val="22"/>
        </w:rPr>
        <w:t xml:space="preserve"> of carbohydrate and crude protein.</w:t>
      </w:r>
      <w:proofErr w:type="gramEnd"/>
      <w:r w:rsidRPr="00AC74C4">
        <w:rPr>
          <w:rFonts w:ascii="Arial" w:hAnsi="Arial" w:cs="Arial"/>
          <w:sz w:val="22"/>
        </w:rPr>
        <w:t xml:space="preserve"> Journal of Dairy Science 72, 928–941.</w:t>
      </w:r>
      <w:bookmarkEnd w:id="27"/>
    </w:p>
    <w:p w:rsidR="00410692" w:rsidRPr="00AC74C4" w:rsidRDefault="00410692" w:rsidP="00410692">
      <w:pPr>
        <w:spacing w:after="0" w:line="240" w:lineRule="auto"/>
        <w:jc w:val="both"/>
        <w:rPr>
          <w:rFonts w:ascii="Arial" w:hAnsi="Arial" w:cs="Arial"/>
          <w:sz w:val="22"/>
        </w:rPr>
      </w:pPr>
      <w:bookmarkStart w:id="28" w:name="_ENREF_29"/>
      <w:proofErr w:type="gramStart"/>
      <w:r w:rsidRPr="00AC74C4">
        <w:rPr>
          <w:rFonts w:ascii="Arial" w:hAnsi="Arial" w:cs="Arial"/>
          <w:sz w:val="22"/>
        </w:rPr>
        <w:t xml:space="preserve">Casper DP, </w:t>
      </w:r>
      <w:proofErr w:type="spellStart"/>
      <w:r w:rsidRPr="00AC74C4">
        <w:rPr>
          <w:rFonts w:ascii="Arial" w:hAnsi="Arial" w:cs="Arial"/>
          <w:sz w:val="22"/>
        </w:rPr>
        <w:t>Maiga</w:t>
      </w:r>
      <w:proofErr w:type="spellEnd"/>
      <w:r w:rsidRPr="00AC74C4">
        <w:rPr>
          <w:rFonts w:ascii="Arial" w:hAnsi="Arial" w:cs="Arial"/>
          <w:sz w:val="22"/>
        </w:rPr>
        <w:t xml:space="preserve"> HA, </w:t>
      </w:r>
      <w:proofErr w:type="spellStart"/>
      <w:r w:rsidRPr="00AC74C4">
        <w:rPr>
          <w:rFonts w:ascii="Arial" w:hAnsi="Arial" w:cs="Arial"/>
          <w:sz w:val="22"/>
        </w:rPr>
        <w:t>Brouk</w:t>
      </w:r>
      <w:proofErr w:type="spellEnd"/>
      <w:r w:rsidRPr="00AC74C4">
        <w:rPr>
          <w:rFonts w:ascii="Arial" w:hAnsi="Arial" w:cs="Arial"/>
          <w:sz w:val="22"/>
        </w:rPr>
        <w:t xml:space="preserve"> MJ and </w:t>
      </w:r>
      <w:proofErr w:type="spellStart"/>
      <w:r w:rsidRPr="00AC74C4">
        <w:rPr>
          <w:rFonts w:ascii="Arial" w:hAnsi="Arial" w:cs="Arial"/>
          <w:sz w:val="22"/>
        </w:rPr>
        <w:t>Schingoethe</w:t>
      </w:r>
      <w:proofErr w:type="spellEnd"/>
      <w:r w:rsidRPr="00AC74C4">
        <w:rPr>
          <w:rFonts w:ascii="Arial" w:hAnsi="Arial" w:cs="Arial"/>
          <w:sz w:val="22"/>
        </w:rPr>
        <w:t xml:space="preserve"> DJ 1999.</w:t>
      </w:r>
      <w:proofErr w:type="gramEnd"/>
      <w:r w:rsidRPr="00AC74C4">
        <w:rPr>
          <w:rFonts w:ascii="Arial" w:hAnsi="Arial" w:cs="Arial"/>
          <w:sz w:val="22"/>
        </w:rPr>
        <w:t xml:space="preserve"> Synchronization of carbohydrate and protein sources on fermentation and passage rates in dairy cows. Journal of Dairy Science 82, 1779–1790.</w:t>
      </w:r>
      <w:bookmarkEnd w:id="28"/>
    </w:p>
    <w:p w:rsidR="00410692" w:rsidRPr="00AC74C4" w:rsidRDefault="00410692" w:rsidP="00410692">
      <w:pPr>
        <w:spacing w:after="0" w:line="240" w:lineRule="auto"/>
        <w:jc w:val="both"/>
        <w:rPr>
          <w:rFonts w:ascii="Arial" w:hAnsi="Arial" w:cs="Arial"/>
          <w:sz w:val="22"/>
        </w:rPr>
      </w:pPr>
      <w:bookmarkStart w:id="29" w:name="_ENREF_30"/>
      <w:r w:rsidRPr="00AC74C4">
        <w:rPr>
          <w:rFonts w:ascii="Arial" w:hAnsi="Arial" w:cs="Arial"/>
          <w:sz w:val="22"/>
        </w:rPr>
        <w:t xml:space="preserve">Castillo AR, </w:t>
      </w:r>
      <w:proofErr w:type="spellStart"/>
      <w:r w:rsidRPr="00AC74C4">
        <w:rPr>
          <w:rFonts w:ascii="Arial" w:hAnsi="Arial" w:cs="Arial"/>
          <w:sz w:val="22"/>
        </w:rPr>
        <w:t>Kebreab</w:t>
      </w:r>
      <w:proofErr w:type="spellEnd"/>
      <w:r w:rsidRPr="00AC74C4">
        <w:rPr>
          <w:rFonts w:ascii="Arial" w:hAnsi="Arial" w:cs="Arial"/>
          <w:sz w:val="22"/>
        </w:rPr>
        <w:t xml:space="preserve"> E, </w:t>
      </w:r>
      <w:proofErr w:type="spellStart"/>
      <w:r w:rsidRPr="00AC74C4">
        <w:rPr>
          <w:rFonts w:ascii="Arial" w:hAnsi="Arial" w:cs="Arial"/>
          <w:sz w:val="22"/>
        </w:rPr>
        <w:t>Beever</w:t>
      </w:r>
      <w:proofErr w:type="spellEnd"/>
      <w:r w:rsidRPr="00AC74C4">
        <w:rPr>
          <w:rFonts w:ascii="Arial" w:hAnsi="Arial" w:cs="Arial"/>
          <w:sz w:val="22"/>
        </w:rPr>
        <w:t xml:space="preserve"> DE, </w:t>
      </w:r>
      <w:proofErr w:type="spellStart"/>
      <w:r w:rsidRPr="00AC74C4">
        <w:rPr>
          <w:rFonts w:ascii="Arial" w:hAnsi="Arial" w:cs="Arial"/>
          <w:sz w:val="22"/>
        </w:rPr>
        <w:t>Barbi</w:t>
      </w:r>
      <w:proofErr w:type="spellEnd"/>
      <w:r w:rsidRPr="00AC74C4">
        <w:rPr>
          <w:rFonts w:ascii="Arial" w:hAnsi="Arial" w:cs="Arial"/>
          <w:sz w:val="22"/>
        </w:rPr>
        <w:t xml:space="preserve"> JH, Sutton JD, Kirby HC and France J 2001. The effect of energy supplementation on nitrogen utilization in lactating dairy cows fed grass silage diets. Journal of Animal Science 79, 240–246.</w:t>
      </w:r>
      <w:bookmarkEnd w:id="29"/>
    </w:p>
    <w:p w:rsidR="00410692" w:rsidRPr="00AC74C4" w:rsidRDefault="00410692" w:rsidP="00410692">
      <w:pPr>
        <w:spacing w:after="0" w:line="240" w:lineRule="auto"/>
        <w:jc w:val="both"/>
        <w:rPr>
          <w:rFonts w:ascii="Arial" w:hAnsi="Arial" w:cs="Arial"/>
          <w:sz w:val="22"/>
        </w:rPr>
      </w:pPr>
      <w:bookmarkStart w:id="30" w:name="_ENREF_31"/>
      <w:proofErr w:type="gramStart"/>
      <w:r w:rsidRPr="00AC74C4">
        <w:rPr>
          <w:rFonts w:ascii="Arial" w:hAnsi="Arial" w:cs="Arial"/>
          <w:sz w:val="22"/>
        </w:rPr>
        <w:t xml:space="preserve">Chan SC, Huber JT, </w:t>
      </w:r>
      <w:proofErr w:type="spellStart"/>
      <w:r w:rsidRPr="00AC74C4">
        <w:rPr>
          <w:rFonts w:ascii="Arial" w:hAnsi="Arial" w:cs="Arial"/>
          <w:sz w:val="22"/>
        </w:rPr>
        <w:t>Theurer</w:t>
      </w:r>
      <w:proofErr w:type="spellEnd"/>
      <w:r w:rsidRPr="00AC74C4">
        <w:rPr>
          <w:rFonts w:ascii="Arial" w:hAnsi="Arial" w:cs="Arial"/>
          <w:sz w:val="22"/>
        </w:rPr>
        <w:t xml:space="preserve"> CB, Wu Z, Chen KH and </w:t>
      </w:r>
      <w:proofErr w:type="spellStart"/>
      <w:r w:rsidRPr="00AC74C4">
        <w:rPr>
          <w:rFonts w:ascii="Arial" w:hAnsi="Arial" w:cs="Arial"/>
          <w:sz w:val="22"/>
        </w:rPr>
        <w:t>Simas</w:t>
      </w:r>
      <w:proofErr w:type="spellEnd"/>
      <w:r w:rsidRPr="00AC74C4">
        <w:rPr>
          <w:rFonts w:ascii="Arial" w:hAnsi="Arial" w:cs="Arial"/>
          <w:sz w:val="22"/>
        </w:rPr>
        <w:t xml:space="preserve"> JM 1997.</w:t>
      </w:r>
      <w:proofErr w:type="gramEnd"/>
      <w:r w:rsidRPr="00AC74C4">
        <w:rPr>
          <w:rFonts w:ascii="Arial" w:hAnsi="Arial" w:cs="Arial"/>
          <w:sz w:val="22"/>
        </w:rPr>
        <w:t xml:space="preserve"> </w:t>
      </w:r>
      <w:proofErr w:type="gramStart"/>
      <w:r w:rsidRPr="00AC74C4">
        <w:rPr>
          <w:rFonts w:ascii="Arial" w:hAnsi="Arial" w:cs="Arial"/>
          <w:sz w:val="22"/>
        </w:rPr>
        <w:t>Effects of Supplemental Fat and Protein Source on Ruminal Fermentation and Nutrient Flow to the Duodenum in Dairy Cows.</w:t>
      </w:r>
      <w:proofErr w:type="gramEnd"/>
      <w:r w:rsidRPr="00AC74C4">
        <w:rPr>
          <w:rFonts w:ascii="Arial" w:hAnsi="Arial" w:cs="Arial"/>
          <w:sz w:val="22"/>
        </w:rPr>
        <w:t xml:space="preserve"> Journal of Dairy Science 80, 152–159.</w:t>
      </w:r>
      <w:bookmarkEnd w:id="30"/>
    </w:p>
    <w:p w:rsidR="00410692" w:rsidRPr="00AC74C4" w:rsidRDefault="00410692" w:rsidP="00410692">
      <w:pPr>
        <w:spacing w:after="0" w:line="240" w:lineRule="auto"/>
        <w:jc w:val="both"/>
        <w:rPr>
          <w:rFonts w:ascii="Arial" w:hAnsi="Arial" w:cs="Arial"/>
          <w:sz w:val="22"/>
        </w:rPr>
      </w:pPr>
      <w:bookmarkStart w:id="31" w:name="_ENREF_32"/>
      <w:proofErr w:type="gramStart"/>
      <w:r w:rsidRPr="00AC74C4">
        <w:rPr>
          <w:rFonts w:ascii="Arial" w:hAnsi="Arial" w:cs="Arial"/>
          <w:sz w:val="22"/>
        </w:rPr>
        <w:t xml:space="preserve">Charbonneau E, </w:t>
      </w:r>
      <w:proofErr w:type="spellStart"/>
      <w:r w:rsidRPr="00AC74C4">
        <w:rPr>
          <w:rFonts w:ascii="Arial" w:hAnsi="Arial" w:cs="Arial"/>
          <w:sz w:val="22"/>
        </w:rPr>
        <w:t>Chouinard</w:t>
      </w:r>
      <w:proofErr w:type="spellEnd"/>
      <w:r w:rsidRPr="00AC74C4">
        <w:rPr>
          <w:rFonts w:ascii="Arial" w:hAnsi="Arial" w:cs="Arial"/>
          <w:sz w:val="22"/>
        </w:rPr>
        <w:t xml:space="preserve"> PY, Allard G, </w:t>
      </w:r>
      <w:proofErr w:type="spellStart"/>
      <w:r w:rsidRPr="00AC74C4">
        <w:rPr>
          <w:rFonts w:ascii="Arial" w:hAnsi="Arial" w:cs="Arial"/>
          <w:sz w:val="22"/>
        </w:rPr>
        <w:t>Lapierre</w:t>
      </w:r>
      <w:proofErr w:type="spellEnd"/>
      <w:r w:rsidRPr="00AC74C4">
        <w:rPr>
          <w:rFonts w:ascii="Arial" w:hAnsi="Arial" w:cs="Arial"/>
          <w:sz w:val="22"/>
        </w:rPr>
        <w:t xml:space="preserve"> H and </w:t>
      </w:r>
      <w:proofErr w:type="spellStart"/>
      <w:r w:rsidRPr="00AC74C4">
        <w:rPr>
          <w:rFonts w:ascii="Arial" w:hAnsi="Arial" w:cs="Arial"/>
          <w:sz w:val="22"/>
        </w:rPr>
        <w:t>Pellerin</w:t>
      </w:r>
      <w:proofErr w:type="spellEnd"/>
      <w:r w:rsidRPr="00AC74C4">
        <w:rPr>
          <w:rFonts w:ascii="Arial" w:hAnsi="Arial" w:cs="Arial"/>
          <w:sz w:val="22"/>
        </w:rPr>
        <w:t xml:space="preserve"> D 2007.</w:t>
      </w:r>
      <w:proofErr w:type="gramEnd"/>
      <w:r w:rsidRPr="00AC74C4">
        <w:rPr>
          <w:rFonts w:ascii="Arial" w:hAnsi="Arial" w:cs="Arial"/>
          <w:sz w:val="22"/>
        </w:rPr>
        <w:t xml:space="preserve"> </w:t>
      </w:r>
      <w:proofErr w:type="gramStart"/>
      <w:r w:rsidRPr="00AC74C4">
        <w:rPr>
          <w:rFonts w:ascii="Arial" w:hAnsi="Arial" w:cs="Arial"/>
          <w:sz w:val="22"/>
        </w:rPr>
        <w:t>Milk from forage as affected by rumen degradable protein and corn grinding when feeding corn - and alfalfa silage-based diets.</w:t>
      </w:r>
      <w:proofErr w:type="gramEnd"/>
      <w:r w:rsidRPr="00AC74C4">
        <w:rPr>
          <w:rFonts w:ascii="Arial" w:hAnsi="Arial" w:cs="Arial"/>
          <w:sz w:val="22"/>
        </w:rPr>
        <w:t xml:space="preserve"> Journal of Dairy Science 90, 823–832.</w:t>
      </w:r>
      <w:bookmarkEnd w:id="31"/>
    </w:p>
    <w:p w:rsidR="00410692" w:rsidRPr="00AC74C4" w:rsidRDefault="00410692" w:rsidP="00410692">
      <w:pPr>
        <w:spacing w:after="0" w:line="240" w:lineRule="auto"/>
        <w:jc w:val="both"/>
        <w:rPr>
          <w:rFonts w:ascii="Arial" w:hAnsi="Arial" w:cs="Arial"/>
          <w:sz w:val="22"/>
        </w:rPr>
      </w:pPr>
      <w:proofErr w:type="spellStart"/>
      <w:proofErr w:type="gramStart"/>
      <w:r w:rsidRPr="00AC74C4">
        <w:rPr>
          <w:rFonts w:ascii="Arial" w:hAnsi="Arial" w:cs="Arial"/>
          <w:sz w:val="22"/>
        </w:rPr>
        <w:lastRenderedPageBreak/>
        <w:t>Charmley</w:t>
      </w:r>
      <w:proofErr w:type="spellEnd"/>
      <w:r w:rsidRPr="00AC74C4">
        <w:rPr>
          <w:rFonts w:ascii="Arial" w:hAnsi="Arial" w:cs="Arial"/>
          <w:sz w:val="22"/>
        </w:rPr>
        <w:t xml:space="preserve"> E, Robinson PH and McQueen RE 1993.</w:t>
      </w:r>
      <w:proofErr w:type="gramEnd"/>
      <w:r w:rsidRPr="00AC74C4">
        <w:rPr>
          <w:rFonts w:ascii="Arial" w:hAnsi="Arial" w:cs="Arial"/>
          <w:sz w:val="22"/>
        </w:rPr>
        <w:t xml:space="preserve"> Corn or alfalfa as the forage source in predominantly silage diets for late lactation dairy cows. Canadian Journal of Animal Science 13, 67–77.</w:t>
      </w:r>
    </w:p>
    <w:p w:rsidR="00410692" w:rsidRPr="00AC74C4" w:rsidRDefault="00410692" w:rsidP="00410692">
      <w:pPr>
        <w:spacing w:after="0" w:line="240" w:lineRule="auto"/>
        <w:jc w:val="both"/>
        <w:rPr>
          <w:rFonts w:ascii="Arial" w:hAnsi="Arial" w:cs="Arial"/>
          <w:sz w:val="22"/>
        </w:rPr>
      </w:pPr>
      <w:bookmarkStart w:id="32" w:name="_ENREF_33"/>
      <w:proofErr w:type="spellStart"/>
      <w:proofErr w:type="gramStart"/>
      <w:r w:rsidRPr="00AC74C4">
        <w:rPr>
          <w:rFonts w:ascii="Arial" w:hAnsi="Arial" w:cs="Arial"/>
          <w:sz w:val="22"/>
        </w:rPr>
        <w:t>Chibisa</w:t>
      </w:r>
      <w:proofErr w:type="spellEnd"/>
      <w:r w:rsidRPr="00AC74C4">
        <w:rPr>
          <w:rFonts w:ascii="Arial" w:hAnsi="Arial" w:cs="Arial"/>
          <w:sz w:val="22"/>
        </w:rPr>
        <w:t xml:space="preserve"> GE and </w:t>
      </w:r>
      <w:proofErr w:type="spellStart"/>
      <w:r w:rsidRPr="00AC74C4">
        <w:rPr>
          <w:rFonts w:ascii="Arial" w:hAnsi="Arial" w:cs="Arial"/>
          <w:sz w:val="22"/>
        </w:rPr>
        <w:t>Mutsvangwa</w:t>
      </w:r>
      <w:proofErr w:type="spellEnd"/>
      <w:r w:rsidRPr="00AC74C4">
        <w:rPr>
          <w:rFonts w:ascii="Arial" w:hAnsi="Arial" w:cs="Arial"/>
          <w:sz w:val="22"/>
        </w:rPr>
        <w:t xml:space="preserve"> T 2013.</w:t>
      </w:r>
      <w:proofErr w:type="gramEnd"/>
      <w:r w:rsidRPr="00AC74C4">
        <w:rPr>
          <w:rFonts w:ascii="Arial" w:hAnsi="Arial" w:cs="Arial"/>
          <w:sz w:val="22"/>
        </w:rPr>
        <w:t xml:space="preserve"> Effects of feeding wheat or corn-wheat dried </w:t>
      </w:r>
      <w:proofErr w:type="gramStart"/>
      <w:r w:rsidRPr="00AC74C4">
        <w:rPr>
          <w:rFonts w:ascii="Arial" w:hAnsi="Arial" w:cs="Arial"/>
          <w:sz w:val="22"/>
        </w:rPr>
        <w:t>distillers</w:t>
      </w:r>
      <w:proofErr w:type="gramEnd"/>
      <w:r w:rsidRPr="00AC74C4">
        <w:rPr>
          <w:rFonts w:ascii="Arial" w:hAnsi="Arial" w:cs="Arial"/>
          <w:sz w:val="22"/>
        </w:rPr>
        <w:t xml:space="preserve"> grains with </w:t>
      </w:r>
      <w:proofErr w:type="spellStart"/>
      <w:r w:rsidRPr="00AC74C4">
        <w:rPr>
          <w:rFonts w:ascii="Arial" w:hAnsi="Arial" w:cs="Arial"/>
          <w:sz w:val="22"/>
        </w:rPr>
        <w:t>solubles</w:t>
      </w:r>
      <w:proofErr w:type="spellEnd"/>
      <w:r w:rsidRPr="00AC74C4">
        <w:rPr>
          <w:rFonts w:ascii="Arial" w:hAnsi="Arial" w:cs="Arial"/>
          <w:sz w:val="22"/>
        </w:rPr>
        <w:t xml:space="preserve"> in low- or high-crude protein diets on ruminal function, </w:t>
      </w:r>
      <w:proofErr w:type="spellStart"/>
      <w:r w:rsidRPr="00AC74C4">
        <w:rPr>
          <w:rFonts w:ascii="Arial" w:hAnsi="Arial" w:cs="Arial"/>
          <w:sz w:val="22"/>
        </w:rPr>
        <w:t>omasal</w:t>
      </w:r>
      <w:proofErr w:type="spellEnd"/>
      <w:r w:rsidRPr="00AC74C4">
        <w:rPr>
          <w:rFonts w:ascii="Arial" w:hAnsi="Arial" w:cs="Arial"/>
          <w:sz w:val="22"/>
        </w:rPr>
        <w:t xml:space="preserve"> nutrient flows, urea-N recycling, and performance in cows. </w:t>
      </w:r>
      <w:proofErr w:type="gramStart"/>
      <w:r w:rsidRPr="00AC74C4">
        <w:rPr>
          <w:rFonts w:ascii="Arial" w:hAnsi="Arial" w:cs="Arial"/>
          <w:sz w:val="22"/>
        </w:rPr>
        <w:t>Journal of Dairy Science 96, 6550–6563.</w:t>
      </w:r>
      <w:bookmarkEnd w:id="32"/>
      <w:proofErr w:type="gramEnd"/>
    </w:p>
    <w:p w:rsidR="00410692" w:rsidRPr="00AC74C4" w:rsidRDefault="00410692" w:rsidP="00410692">
      <w:pPr>
        <w:spacing w:after="0" w:line="240" w:lineRule="auto"/>
        <w:jc w:val="both"/>
        <w:rPr>
          <w:rFonts w:ascii="Arial" w:hAnsi="Arial" w:cs="Arial"/>
          <w:sz w:val="22"/>
        </w:rPr>
      </w:pPr>
      <w:bookmarkStart w:id="33" w:name="_ENREF_34"/>
      <w:proofErr w:type="spellStart"/>
      <w:proofErr w:type="gramStart"/>
      <w:r w:rsidRPr="00AC74C4">
        <w:rPr>
          <w:rFonts w:ascii="Arial" w:hAnsi="Arial" w:cs="Arial"/>
          <w:sz w:val="22"/>
        </w:rPr>
        <w:t>Chibisa</w:t>
      </w:r>
      <w:proofErr w:type="spellEnd"/>
      <w:r w:rsidRPr="00AC74C4">
        <w:rPr>
          <w:rFonts w:ascii="Arial" w:hAnsi="Arial" w:cs="Arial"/>
          <w:sz w:val="22"/>
        </w:rPr>
        <w:t xml:space="preserve"> GE, Christensen DA and </w:t>
      </w:r>
      <w:proofErr w:type="spellStart"/>
      <w:r w:rsidRPr="00AC74C4">
        <w:rPr>
          <w:rFonts w:ascii="Arial" w:hAnsi="Arial" w:cs="Arial"/>
          <w:sz w:val="22"/>
        </w:rPr>
        <w:t>Mutsvangwa</w:t>
      </w:r>
      <w:proofErr w:type="spellEnd"/>
      <w:r w:rsidRPr="00AC74C4">
        <w:rPr>
          <w:rFonts w:ascii="Arial" w:hAnsi="Arial" w:cs="Arial"/>
          <w:sz w:val="22"/>
        </w:rPr>
        <w:t xml:space="preserve"> T 2012.</w:t>
      </w:r>
      <w:proofErr w:type="gramEnd"/>
      <w:r w:rsidRPr="00AC74C4">
        <w:rPr>
          <w:rFonts w:ascii="Arial" w:hAnsi="Arial" w:cs="Arial"/>
          <w:sz w:val="22"/>
        </w:rPr>
        <w:t xml:space="preserve"> Effects of replacing canola meal as the major protein source with wheat dried </w:t>
      </w:r>
      <w:proofErr w:type="gramStart"/>
      <w:r w:rsidRPr="00AC74C4">
        <w:rPr>
          <w:rFonts w:ascii="Arial" w:hAnsi="Arial" w:cs="Arial"/>
          <w:sz w:val="22"/>
        </w:rPr>
        <w:t>distillers</w:t>
      </w:r>
      <w:proofErr w:type="gramEnd"/>
      <w:r w:rsidRPr="00AC74C4">
        <w:rPr>
          <w:rFonts w:ascii="Arial" w:hAnsi="Arial" w:cs="Arial"/>
          <w:sz w:val="22"/>
        </w:rPr>
        <w:t xml:space="preserve"> grains with </w:t>
      </w:r>
      <w:proofErr w:type="spellStart"/>
      <w:r w:rsidRPr="00AC74C4">
        <w:rPr>
          <w:rFonts w:ascii="Arial" w:hAnsi="Arial" w:cs="Arial"/>
          <w:sz w:val="22"/>
        </w:rPr>
        <w:t>solubles</w:t>
      </w:r>
      <w:proofErr w:type="spellEnd"/>
      <w:r w:rsidRPr="00AC74C4">
        <w:rPr>
          <w:rFonts w:ascii="Arial" w:hAnsi="Arial" w:cs="Arial"/>
          <w:sz w:val="22"/>
        </w:rPr>
        <w:t xml:space="preserve"> on ruminal function, microbial protein synthesis, </w:t>
      </w:r>
      <w:proofErr w:type="spellStart"/>
      <w:r w:rsidRPr="00AC74C4">
        <w:rPr>
          <w:rFonts w:ascii="Arial" w:hAnsi="Arial" w:cs="Arial"/>
          <w:sz w:val="22"/>
        </w:rPr>
        <w:t>omasal</w:t>
      </w:r>
      <w:proofErr w:type="spellEnd"/>
      <w:r w:rsidRPr="00AC74C4">
        <w:rPr>
          <w:rFonts w:ascii="Arial" w:hAnsi="Arial" w:cs="Arial"/>
          <w:sz w:val="22"/>
        </w:rPr>
        <w:t xml:space="preserve"> flow, and milk production in cows. Journal of Dairy Science 95, 824–841.</w:t>
      </w:r>
      <w:bookmarkEnd w:id="33"/>
    </w:p>
    <w:p w:rsidR="00410692" w:rsidRPr="00AC74C4" w:rsidRDefault="00410692" w:rsidP="00410692">
      <w:pPr>
        <w:spacing w:after="0" w:line="240" w:lineRule="auto"/>
        <w:jc w:val="both"/>
        <w:rPr>
          <w:rFonts w:ascii="Arial" w:hAnsi="Arial" w:cs="Arial"/>
          <w:sz w:val="22"/>
        </w:rPr>
      </w:pPr>
      <w:bookmarkStart w:id="34" w:name="_ENREF_35"/>
      <w:r w:rsidRPr="00AC74C4">
        <w:rPr>
          <w:rFonts w:ascii="Arial" w:hAnsi="Arial" w:cs="Arial"/>
          <w:sz w:val="22"/>
        </w:rPr>
        <w:t xml:space="preserve">Chow LO, Baron VS, Corbett R and Oba M 2008. </w:t>
      </w:r>
      <w:proofErr w:type="gramStart"/>
      <w:r w:rsidRPr="00AC74C4">
        <w:rPr>
          <w:rFonts w:ascii="Arial" w:hAnsi="Arial" w:cs="Arial"/>
          <w:sz w:val="22"/>
        </w:rPr>
        <w:t xml:space="preserve">Effects of planting date on </w:t>
      </w:r>
      <w:proofErr w:type="spellStart"/>
      <w:r w:rsidRPr="00AC74C4">
        <w:rPr>
          <w:rFonts w:ascii="Arial" w:hAnsi="Arial" w:cs="Arial"/>
          <w:sz w:val="22"/>
        </w:rPr>
        <w:t>fiber</w:t>
      </w:r>
      <w:proofErr w:type="spellEnd"/>
      <w:r w:rsidRPr="00AC74C4">
        <w:rPr>
          <w:rFonts w:ascii="Arial" w:hAnsi="Arial" w:cs="Arial"/>
          <w:sz w:val="22"/>
        </w:rPr>
        <w:t xml:space="preserve"> digestibility of whole-crop barley and productivity of lactating dairy cows.</w:t>
      </w:r>
      <w:proofErr w:type="gramEnd"/>
      <w:r w:rsidRPr="00AC74C4">
        <w:rPr>
          <w:rFonts w:ascii="Arial" w:hAnsi="Arial" w:cs="Arial"/>
          <w:sz w:val="22"/>
        </w:rPr>
        <w:t xml:space="preserve"> Journal of Dairy Science 91, 1534–1543.</w:t>
      </w:r>
      <w:bookmarkEnd w:id="34"/>
    </w:p>
    <w:p w:rsidR="00410692" w:rsidRPr="00AC74C4" w:rsidRDefault="00410692" w:rsidP="00410692">
      <w:pPr>
        <w:spacing w:after="0" w:line="240" w:lineRule="auto"/>
        <w:jc w:val="both"/>
        <w:rPr>
          <w:rFonts w:ascii="Arial" w:hAnsi="Arial" w:cs="Arial"/>
          <w:sz w:val="22"/>
        </w:rPr>
      </w:pPr>
      <w:bookmarkStart w:id="35" w:name="_ENREF_36"/>
      <w:r w:rsidRPr="00AC74C4">
        <w:rPr>
          <w:rFonts w:ascii="Arial" w:hAnsi="Arial" w:cs="Arial"/>
          <w:sz w:val="22"/>
        </w:rPr>
        <w:t xml:space="preserve">Christen KA, </w:t>
      </w:r>
      <w:proofErr w:type="spellStart"/>
      <w:r w:rsidRPr="00AC74C4">
        <w:rPr>
          <w:rFonts w:ascii="Arial" w:hAnsi="Arial" w:cs="Arial"/>
          <w:sz w:val="22"/>
        </w:rPr>
        <w:t>Schingoethe</w:t>
      </w:r>
      <w:proofErr w:type="spellEnd"/>
      <w:r w:rsidRPr="00AC74C4">
        <w:rPr>
          <w:rFonts w:ascii="Arial" w:hAnsi="Arial" w:cs="Arial"/>
          <w:sz w:val="22"/>
        </w:rPr>
        <w:t xml:space="preserve"> DJ, </w:t>
      </w:r>
      <w:proofErr w:type="spellStart"/>
      <w:r w:rsidRPr="00AC74C4">
        <w:rPr>
          <w:rFonts w:ascii="Arial" w:hAnsi="Arial" w:cs="Arial"/>
          <w:sz w:val="22"/>
        </w:rPr>
        <w:t>Kalscheur</w:t>
      </w:r>
      <w:proofErr w:type="spellEnd"/>
      <w:r w:rsidRPr="00AC74C4">
        <w:rPr>
          <w:rFonts w:ascii="Arial" w:hAnsi="Arial" w:cs="Arial"/>
          <w:sz w:val="22"/>
        </w:rPr>
        <w:t xml:space="preserve"> KF, </w:t>
      </w:r>
      <w:proofErr w:type="spellStart"/>
      <w:r w:rsidRPr="00AC74C4">
        <w:rPr>
          <w:rFonts w:ascii="Arial" w:hAnsi="Arial" w:cs="Arial"/>
          <w:sz w:val="22"/>
        </w:rPr>
        <w:t>Hippen</w:t>
      </w:r>
      <w:proofErr w:type="spellEnd"/>
      <w:r w:rsidRPr="00AC74C4">
        <w:rPr>
          <w:rFonts w:ascii="Arial" w:hAnsi="Arial" w:cs="Arial"/>
          <w:sz w:val="22"/>
        </w:rPr>
        <w:t xml:space="preserve"> AR, </w:t>
      </w:r>
      <w:proofErr w:type="spellStart"/>
      <w:r w:rsidRPr="00AC74C4">
        <w:rPr>
          <w:rFonts w:ascii="Arial" w:hAnsi="Arial" w:cs="Arial"/>
          <w:sz w:val="22"/>
        </w:rPr>
        <w:t>Karges</w:t>
      </w:r>
      <w:proofErr w:type="spellEnd"/>
      <w:r w:rsidRPr="00AC74C4">
        <w:rPr>
          <w:rFonts w:ascii="Arial" w:hAnsi="Arial" w:cs="Arial"/>
          <w:sz w:val="22"/>
        </w:rPr>
        <w:t xml:space="preserve"> KK and Gibson ML 2010. Response of lactating dairy cows to high protein </w:t>
      </w:r>
      <w:proofErr w:type="gramStart"/>
      <w:r w:rsidRPr="00AC74C4">
        <w:rPr>
          <w:rFonts w:ascii="Arial" w:hAnsi="Arial" w:cs="Arial"/>
          <w:sz w:val="22"/>
        </w:rPr>
        <w:t>distillers</w:t>
      </w:r>
      <w:proofErr w:type="gramEnd"/>
      <w:r w:rsidRPr="00AC74C4">
        <w:rPr>
          <w:rFonts w:ascii="Arial" w:hAnsi="Arial" w:cs="Arial"/>
          <w:sz w:val="22"/>
        </w:rPr>
        <w:t xml:space="preserve"> grains or 3 other protein supplements. </w:t>
      </w:r>
      <w:proofErr w:type="gramStart"/>
      <w:r w:rsidRPr="00AC74C4">
        <w:rPr>
          <w:rFonts w:ascii="Arial" w:hAnsi="Arial" w:cs="Arial"/>
          <w:sz w:val="22"/>
        </w:rPr>
        <w:t>Journal of Dairy Science 93, 2095–2104.</w:t>
      </w:r>
      <w:bookmarkEnd w:id="35"/>
      <w:proofErr w:type="gramEnd"/>
    </w:p>
    <w:p w:rsidR="00410692" w:rsidRPr="00AC74C4" w:rsidRDefault="00410692" w:rsidP="00410692">
      <w:pPr>
        <w:spacing w:after="0" w:line="240" w:lineRule="auto"/>
        <w:jc w:val="both"/>
        <w:rPr>
          <w:rFonts w:ascii="Arial" w:hAnsi="Arial" w:cs="Arial"/>
          <w:sz w:val="22"/>
        </w:rPr>
      </w:pPr>
      <w:bookmarkStart w:id="36" w:name="_ENREF_38"/>
      <w:proofErr w:type="gramStart"/>
      <w:r w:rsidRPr="00AC74C4">
        <w:rPr>
          <w:rFonts w:ascii="Arial" w:hAnsi="Arial" w:cs="Arial"/>
          <w:sz w:val="22"/>
        </w:rPr>
        <w:t xml:space="preserve">Christensen RA, Cameron MR, </w:t>
      </w:r>
      <w:proofErr w:type="spellStart"/>
      <w:r w:rsidRPr="00AC74C4">
        <w:rPr>
          <w:rFonts w:ascii="Arial" w:hAnsi="Arial" w:cs="Arial"/>
          <w:sz w:val="22"/>
        </w:rPr>
        <w:t>Klusmeyer</w:t>
      </w:r>
      <w:proofErr w:type="spellEnd"/>
      <w:r w:rsidRPr="00AC74C4">
        <w:rPr>
          <w:rFonts w:ascii="Arial" w:hAnsi="Arial" w:cs="Arial"/>
          <w:sz w:val="22"/>
        </w:rPr>
        <w:t xml:space="preserve"> TH, Elliott JP, Clark JH, Nelson DR and Yu Y 1993b.</w:t>
      </w:r>
      <w:proofErr w:type="gramEnd"/>
      <w:r w:rsidRPr="00AC74C4">
        <w:rPr>
          <w:rFonts w:ascii="Arial" w:hAnsi="Arial" w:cs="Arial"/>
          <w:sz w:val="22"/>
        </w:rPr>
        <w:t xml:space="preserve"> Influence of amount and degradability of dietary protein on nitrogen utilization by dairy cows. </w:t>
      </w:r>
      <w:proofErr w:type="gramStart"/>
      <w:r w:rsidRPr="00AC74C4">
        <w:rPr>
          <w:rFonts w:ascii="Arial" w:hAnsi="Arial" w:cs="Arial"/>
          <w:sz w:val="22"/>
        </w:rPr>
        <w:t>Journal of Dairy Science 76, 3497–3513.</w:t>
      </w:r>
      <w:bookmarkEnd w:id="36"/>
      <w:proofErr w:type="gramEnd"/>
    </w:p>
    <w:p w:rsidR="00410692" w:rsidRPr="00AC74C4" w:rsidRDefault="00410692" w:rsidP="00410692">
      <w:pPr>
        <w:spacing w:after="0" w:line="240" w:lineRule="auto"/>
        <w:jc w:val="both"/>
        <w:rPr>
          <w:rFonts w:ascii="Arial" w:hAnsi="Arial" w:cs="Arial"/>
          <w:sz w:val="22"/>
        </w:rPr>
      </w:pPr>
      <w:bookmarkStart w:id="37" w:name="_ENREF_37"/>
      <w:r w:rsidRPr="00AC74C4">
        <w:rPr>
          <w:rFonts w:ascii="Arial" w:hAnsi="Arial" w:cs="Arial"/>
          <w:sz w:val="22"/>
        </w:rPr>
        <w:t xml:space="preserve">Christensen RA, Lynch GL, Clark JH and Yu Y 1993a. Influence of amount and degradability of protein on production of milk and milk components by lactating Holstein cows. </w:t>
      </w:r>
      <w:proofErr w:type="gramStart"/>
      <w:r w:rsidRPr="00AC74C4">
        <w:rPr>
          <w:rFonts w:ascii="Arial" w:hAnsi="Arial" w:cs="Arial"/>
          <w:sz w:val="22"/>
        </w:rPr>
        <w:t>Journal of Dairy Science 76, 3490–3496.</w:t>
      </w:r>
      <w:bookmarkEnd w:id="37"/>
      <w:proofErr w:type="gramEnd"/>
    </w:p>
    <w:p w:rsidR="00410692" w:rsidRPr="00AC74C4" w:rsidRDefault="00410692" w:rsidP="00410692">
      <w:pPr>
        <w:spacing w:after="0" w:line="240" w:lineRule="auto"/>
        <w:jc w:val="both"/>
        <w:rPr>
          <w:rFonts w:ascii="Arial" w:hAnsi="Arial" w:cs="Arial"/>
          <w:sz w:val="22"/>
        </w:rPr>
      </w:pPr>
      <w:bookmarkStart w:id="38" w:name="_ENREF_39"/>
      <w:proofErr w:type="spellStart"/>
      <w:proofErr w:type="gramStart"/>
      <w:r w:rsidRPr="00AC74C4">
        <w:rPr>
          <w:rFonts w:ascii="Arial" w:hAnsi="Arial" w:cs="Arial"/>
          <w:sz w:val="22"/>
        </w:rPr>
        <w:t>Colmenero</w:t>
      </w:r>
      <w:proofErr w:type="spellEnd"/>
      <w:r w:rsidRPr="00AC74C4">
        <w:rPr>
          <w:rFonts w:ascii="Arial" w:hAnsi="Arial" w:cs="Arial"/>
          <w:sz w:val="22"/>
        </w:rPr>
        <w:t xml:space="preserve"> JJO and Broderick GA 2006.</w:t>
      </w:r>
      <w:proofErr w:type="gramEnd"/>
      <w:r w:rsidRPr="00AC74C4">
        <w:rPr>
          <w:rFonts w:ascii="Arial" w:hAnsi="Arial" w:cs="Arial"/>
          <w:sz w:val="22"/>
        </w:rPr>
        <w:t xml:space="preserve"> </w:t>
      </w:r>
      <w:proofErr w:type="gramStart"/>
      <w:r w:rsidRPr="00AC74C4">
        <w:rPr>
          <w:rFonts w:ascii="Arial" w:hAnsi="Arial" w:cs="Arial"/>
          <w:sz w:val="22"/>
        </w:rPr>
        <w:t>Effect of amount and ruminal degradability of soybean meal protein on performance of lactating dairy cows.</w:t>
      </w:r>
      <w:proofErr w:type="gramEnd"/>
      <w:r w:rsidRPr="00AC74C4">
        <w:rPr>
          <w:rFonts w:ascii="Arial" w:hAnsi="Arial" w:cs="Arial"/>
          <w:sz w:val="22"/>
        </w:rPr>
        <w:t xml:space="preserve"> Journal of Dairy Science 89, 1635–1643.</w:t>
      </w:r>
      <w:bookmarkEnd w:id="38"/>
    </w:p>
    <w:p w:rsidR="00410692" w:rsidRPr="00AC74C4" w:rsidRDefault="00410692" w:rsidP="00410692">
      <w:pPr>
        <w:spacing w:after="0" w:line="240" w:lineRule="auto"/>
        <w:jc w:val="both"/>
        <w:rPr>
          <w:rFonts w:ascii="Arial" w:hAnsi="Arial" w:cs="Arial"/>
          <w:sz w:val="22"/>
        </w:rPr>
      </w:pPr>
      <w:bookmarkStart w:id="39" w:name="_ENREF_40"/>
      <w:proofErr w:type="gramStart"/>
      <w:r w:rsidRPr="00AC74C4">
        <w:rPr>
          <w:rFonts w:ascii="Arial" w:hAnsi="Arial" w:cs="Arial"/>
          <w:sz w:val="22"/>
        </w:rPr>
        <w:t xml:space="preserve">Cunningham KD, </w:t>
      </w:r>
      <w:proofErr w:type="spellStart"/>
      <w:r w:rsidRPr="00AC74C4">
        <w:rPr>
          <w:rFonts w:ascii="Arial" w:hAnsi="Arial" w:cs="Arial"/>
          <w:sz w:val="22"/>
        </w:rPr>
        <w:t>Cecava</w:t>
      </w:r>
      <w:proofErr w:type="spellEnd"/>
      <w:r w:rsidRPr="00AC74C4">
        <w:rPr>
          <w:rFonts w:ascii="Arial" w:hAnsi="Arial" w:cs="Arial"/>
          <w:sz w:val="22"/>
        </w:rPr>
        <w:t xml:space="preserve"> MJ and Johnson TR 1993.</w:t>
      </w:r>
      <w:proofErr w:type="gramEnd"/>
      <w:r w:rsidRPr="00AC74C4">
        <w:rPr>
          <w:rFonts w:ascii="Arial" w:hAnsi="Arial" w:cs="Arial"/>
          <w:sz w:val="22"/>
        </w:rPr>
        <w:t xml:space="preserve"> Nutrient digestion, nitrogen, and amino acid flows in lactating cows fed soybean hulls in place of forage or concentrate. </w:t>
      </w:r>
      <w:proofErr w:type="gramStart"/>
      <w:r w:rsidRPr="00AC74C4">
        <w:rPr>
          <w:rFonts w:ascii="Arial" w:hAnsi="Arial" w:cs="Arial"/>
          <w:sz w:val="22"/>
        </w:rPr>
        <w:t>Journal of Dairy Science 76, 3523–3535.</w:t>
      </w:r>
      <w:bookmarkEnd w:id="39"/>
      <w:proofErr w:type="gramEnd"/>
    </w:p>
    <w:p w:rsidR="00410692" w:rsidRPr="00AC74C4" w:rsidRDefault="00410692" w:rsidP="00410692">
      <w:pPr>
        <w:spacing w:after="0" w:line="240" w:lineRule="auto"/>
        <w:jc w:val="both"/>
        <w:rPr>
          <w:rFonts w:ascii="Arial" w:hAnsi="Arial" w:cs="Arial"/>
          <w:sz w:val="22"/>
        </w:rPr>
      </w:pPr>
      <w:bookmarkStart w:id="40" w:name="_ENREF_41"/>
      <w:proofErr w:type="gramStart"/>
      <w:r w:rsidRPr="00AC74C4">
        <w:rPr>
          <w:rFonts w:ascii="Arial" w:hAnsi="Arial" w:cs="Arial"/>
          <w:sz w:val="22"/>
        </w:rPr>
        <w:t xml:space="preserve">Cunningham KD, </w:t>
      </w:r>
      <w:proofErr w:type="spellStart"/>
      <w:r w:rsidRPr="00AC74C4">
        <w:rPr>
          <w:rFonts w:ascii="Arial" w:hAnsi="Arial" w:cs="Arial"/>
          <w:sz w:val="22"/>
        </w:rPr>
        <w:t>Cecava</w:t>
      </w:r>
      <w:proofErr w:type="spellEnd"/>
      <w:r w:rsidRPr="00AC74C4">
        <w:rPr>
          <w:rFonts w:ascii="Arial" w:hAnsi="Arial" w:cs="Arial"/>
          <w:sz w:val="22"/>
        </w:rPr>
        <w:t xml:space="preserve"> MJ, Johnson TR and </w:t>
      </w:r>
      <w:proofErr w:type="spellStart"/>
      <w:r w:rsidRPr="00AC74C4">
        <w:rPr>
          <w:rFonts w:ascii="Arial" w:hAnsi="Arial" w:cs="Arial"/>
          <w:sz w:val="22"/>
        </w:rPr>
        <w:t>Ludden</w:t>
      </w:r>
      <w:proofErr w:type="spellEnd"/>
      <w:r w:rsidRPr="00AC74C4">
        <w:rPr>
          <w:rFonts w:ascii="Arial" w:hAnsi="Arial" w:cs="Arial"/>
          <w:sz w:val="22"/>
        </w:rPr>
        <w:t xml:space="preserve"> PA 1996.</w:t>
      </w:r>
      <w:proofErr w:type="gramEnd"/>
      <w:r w:rsidRPr="00AC74C4">
        <w:rPr>
          <w:rFonts w:ascii="Arial" w:hAnsi="Arial" w:cs="Arial"/>
          <w:sz w:val="22"/>
        </w:rPr>
        <w:t xml:space="preserve"> </w:t>
      </w:r>
      <w:proofErr w:type="gramStart"/>
      <w:r w:rsidRPr="00AC74C4">
        <w:rPr>
          <w:rFonts w:ascii="Arial" w:hAnsi="Arial" w:cs="Arial"/>
          <w:sz w:val="22"/>
        </w:rPr>
        <w:t>Influence of Source and Amount of Dietary Protein on Milk Yield by Cows in Early Lactation.</w:t>
      </w:r>
      <w:proofErr w:type="gramEnd"/>
      <w:r w:rsidRPr="00AC74C4">
        <w:rPr>
          <w:rFonts w:ascii="Arial" w:hAnsi="Arial" w:cs="Arial"/>
          <w:sz w:val="22"/>
        </w:rPr>
        <w:t xml:space="preserve"> Journal of Dairy Science 79, 620–630.</w:t>
      </w:r>
      <w:bookmarkEnd w:id="40"/>
    </w:p>
    <w:p w:rsidR="00410692" w:rsidRPr="00AC74C4" w:rsidRDefault="00410692" w:rsidP="00410692">
      <w:pPr>
        <w:spacing w:after="0" w:line="240" w:lineRule="auto"/>
        <w:jc w:val="both"/>
        <w:rPr>
          <w:rFonts w:ascii="Arial" w:hAnsi="Arial" w:cs="Arial"/>
          <w:sz w:val="22"/>
        </w:rPr>
      </w:pPr>
      <w:bookmarkStart w:id="41" w:name="_ENREF_42"/>
      <w:proofErr w:type="gramStart"/>
      <w:r w:rsidRPr="00AC74C4">
        <w:rPr>
          <w:rFonts w:ascii="Arial" w:hAnsi="Arial" w:cs="Arial"/>
          <w:sz w:val="22"/>
        </w:rPr>
        <w:t xml:space="preserve">Da Cruz CR, </w:t>
      </w:r>
      <w:proofErr w:type="spellStart"/>
      <w:r w:rsidRPr="00AC74C4">
        <w:rPr>
          <w:rFonts w:ascii="Arial" w:hAnsi="Arial" w:cs="Arial"/>
          <w:sz w:val="22"/>
        </w:rPr>
        <w:t>Brouk</w:t>
      </w:r>
      <w:proofErr w:type="spellEnd"/>
      <w:r w:rsidRPr="00AC74C4">
        <w:rPr>
          <w:rFonts w:ascii="Arial" w:hAnsi="Arial" w:cs="Arial"/>
          <w:sz w:val="22"/>
        </w:rPr>
        <w:t xml:space="preserve"> MJ and </w:t>
      </w:r>
      <w:proofErr w:type="spellStart"/>
      <w:r w:rsidRPr="00AC74C4">
        <w:rPr>
          <w:rFonts w:ascii="Arial" w:hAnsi="Arial" w:cs="Arial"/>
          <w:sz w:val="22"/>
        </w:rPr>
        <w:t>Schingoethe</w:t>
      </w:r>
      <w:proofErr w:type="spellEnd"/>
      <w:r w:rsidRPr="00AC74C4">
        <w:rPr>
          <w:rFonts w:ascii="Arial" w:hAnsi="Arial" w:cs="Arial"/>
          <w:sz w:val="22"/>
        </w:rPr>
        <w:t xml:space="preserve"> DJ 2005.</w:t>
      </w:r>
      <w:proofErr w:type="gramEnd"/>
      <w:r w:rsidRPr="00AC74C4">
        <w:rPr>
          <w:rFonts w:ascii="Arial" w:hAnsi="Arial" w:cs="Arial"/>
          <w:sz w:val="22"/>
        </w:rPr>
        <w:t xml:space="preserve"> </w:t>
      </w:r>
      <w:proofErr w:type="spellStart"/>
      <w:proofErr w:type="gramStart"/>
      <w:r w:rsidRPr="00AC74C4">
        <w:rPr>
          <w:rFonts w:ascii="Arial" w:hAnsi="Arial" w:cs="Arial"/>
          <w:sz w:val="22"/>
        </w:rPr>
        <w:t>Lactational</w:t>
      </w:r>
      <w:proofErr w:type="spellEnd"/>
      <w:r w:rsidRPr="00AC74C4">
        <w:rPr>
          <w:rFonts w:ascii="Arial" w:hAnsi="Arial" w:cs="Arial"/>
          <w:sz w:val="22"/>
        </w:rPr>
        <w:t xml:space="preserve"> response of cows fed condensed corn distillers </w:t>
      </w:r>
      <w:proofErr w:type="spellStart"/>
      <w:r w:rsidRPr="00AC74C4">
        <w:rPr>
          <w:rFonts w:ascii="Arial" w:hAnsi="Arial" w:cs="Arial"/>
          <w:sz w:val="22"/>
        </w:rPr>
        <w:t>solubles</w:t>
      </w:r>
      <w:proofErr w:type="spellEnd"/>
      <w:r w:rsidRPr="00AC74C4">
        <w:rPr>
          <w:rFonts w:ascii="Arial" w:hAnsi="Arial" w:cs="Arial"/>
          <w:sz w:val="22"/>
        </w:rPr>
        <w:t>.</w:t>
      </w:r>
      <w:proofErr w:type="gramEnd"/>
      <w:r w:rsidRPr="00AC74C4">
        <w:rPr>
          <w:rFonts w:ascii="Arial" w:hAnsi="Arial" w:cs="Arial"/>
          <w:sz w:val="22"/>
        </w:rPr>
        <w:t xml:space="preserve"> </w:t>
      </w:r>
      <w:proofErr w:type="gramStart"/>
      <w:r w:rsidRPr="00AC74C4">
        <w:rPr>
          <w:rFonts w:ascii="Arial" w:hAnsi="Arial" w:cs="Arial"/>
          <w:sz w:val="22"/>
        </w:rPr>
        <w:t>Journal of Dairy Science 88, 4000–4006.</w:t>
      </w:r>
      <w:bookmarkEnd w:id="41"/>
      <w:proofErr w:type="gramEnd"/>
    </w:p>
    <w:p w:rsidR="00410692" w:rsidRPr="00AC74C4" w:rsidRDefault="00410692" w:rsidP="00410692">
      <w:pPr>
        <w:spacing w:after="0" w:line="240" w:lineRule="auto"/>
        <w:jc w:val="both"/>
        <w:rPr>
          <w:rFonts w:ascii="Arial" w:hAnsi="Arial" w:cs="Arial"/>
          <w:sz w:val="22"/>
        </w:rPr>
      </w:pPr>
      <w:bookmarkStart w:id="42" w:name="_ENREF_43"/>
      <w:proofErr w:type="gramStart"/>
      <w:r w:rsidRPr="00AC74C4">
        <w:rPr>
          <w:rFonts w:ascii="Arial" w:hAnsi="Arial" w:cs="Arial"/>
          <w:sz w:val="22"/>
        </w:rPr>
        <w:t>Dado RG and Allen MS 1995.</w:t>
      </w:r>
      <w:proofErr w:type="gramEnd"/>
      <w:r w:rsidRPr="00AC74C4">
        <w:rPr>
          <w:rFonts w:ascii="Arial" w:hAnsi="Arial" w:cs="Arial"/>
          <w:sz w:val="22"/>
        </w:rPr>
        <w:t xml:space="preserve"> Intake limitations, feeding </w:t>
      </w:r>
      <w:proofErr w:type="spellStart"/>
      <w:r w:rsidRPr="00AC74C4">
        <w:rPr>
          <w:rFonts w:ascii="Arial" w:hAnsi="Arial" w:cs="Arial"/>
          <w:sz w:val="22"/>
        </w:rPr>
        <w:t>behavior</w:t>
      </w:r>
      <w:proofErr w:type="spellEnd"/>
      <w:r w:rsidRPr="00AC74C4">
        <w:rPr>
          <w:rFonts w:ascii="Arial" w:hAnsi="Arial" w:cs="Arial"/>
          <w:sz w:val="22"/>
        </w:rPr>
        <w:t xml:space="preserve">, and rumen function of cows challenged with rumen fill from dietary </w:t>
      </w:r>
      <w:proofErr w:type="spellStart"/>
      <w:r w:rsidRPr="00AC74C4">
        <w:rPr>
          <w:rFonts w:ascii="Arial" w:hAnsi="Arial" w:cs="Arial"/>
          <w:sz w:val="22"/>
        </w:rPr>
        <w:t>fiber</w:t>
      </w:r>
      <w:proofErr w:type="spellEnd"/>
      <w:r w:rsidRPr="00AC74C4">
        <w:rPr>
          <w:rFonts w:ascii="Arial" w:hAnsi="Arial" w:cs="Arial"/>
          <w:sz w:val="22"/>
        </w:rPr>
        <w:t xml:space="preserve"> or inert bulk. Journal of Dairy Science 78, 118–133.</w:t>
      </w:r>
      <w:bookmarkEnd w:id="42"/>
    </w:p>
    <w:p w:rsidR="00410692" w:rsidRPr="00AC74C4" w:rsidRDefault="00410692" w:rsidP="00410692">
      <w:pPr>
        <w:spacing w:after="0" w:line="240" w:lineRule="auto"/>
        <w:jc w:val="both"/>
        <w:rPr>
          <w:rFonts w:ascii="Arial" w:hAnsi="Arial" w:cs="Arial"/>
          <w:sz w:val="22"/>
        </w:rPr>
      </w:pPr>
      <w:bookmarkStart w:id="43" w:name="_ENREF_44"/>
      <w:r w:rsidRPr="00AC74C4">
        <w:rPr>
          <w:rFonts w:ascii="Arial" w:hAnsi="Arial" w:cs="Arial"/>
          <w:sz w:val="22"/>
        </w:rPr>
        <w:t xml:space="preserve">Davidson S, Hopkins BA, Diaz DE, Bolt SM, Brownie C, </w:t>
      </w:r>
      <w:proofErr w:type="spellStart"/>
      <w:r w:rsidRPr="00AC74C4">
        <w:rPr>
          <w:rFonts w:ascii="Arial" w:hAnsi="Arial" w:cs="Arial"/>
          <w:sz w:val="22"/>
        </w:rPr>
        <w:t>Fellner</w:t>
      </w:r>
      <w:proofErr w:type="spellEnd"/>
      <w:r w:rsidRPr="00AC74C4">
        <w:rPr>
          <w:rFonts w:ascii="Arial" w:hAnsi="Arial" w:cs="Arial"/>
          <w:sz w:val="22"/>
        </w:rPr>
        <w:t xml:space="preserve"> V and Whitlow LW 2003. Effects of amounts and degradability of dietary protein on lactation, nitrogen utilization, and excretion in early lactation </w:t>
      </w:r>
      <w:proofErr w:type="spellStart"/>
      <w:proofErr w:type="gramStart"/>
      <w:r w:rsidRPr="00AC74C4">
        <w:rPr>
          <w:rFonts w:ascii="Arial" w:hAnsi="Arial" w:cs="Arial"/>
          <w:sz w:val="22"/>
        </w:rPr>
        <w:t>holstein</w:t>
      </w:r>
      <w:proofErr w:type="spellEnd"/>
      <w:proofErr w:type="gramEnd"/>
      <w:r w:rsidRPr="00AC74C4">
        <w:rPr>
          <w:rFonts w:ascii="Arial" w:hAnsi="Arial" w:cs="Arial"/>
          <w:sz w:val="22"/>
        </w:rPr>
        <w:t xml:space="preserve"> cows. Journal of Dairy Science 86, 1681–1689.</w:t>
      </w:r>
      <w:bookmarkEnd w:id="43"/>
    </w:p>
    <w:p w:rsidR="00410692" w:rsidRPr="00AC74C4" w:rsidRDefault="00410692" w:rsidP="00410692">
      <w:pPr>
        <w:spacing w:after="0" w:line="240" w:lineRule="auto"/>
        <w:jc w:val="both"/>
        <w:rPr>
          <w:rFonts w:ascii="Arial" w:hAnsi="Arial" w:cs="Arial"/>
          <w:sz w:val="22"/>
        </w:rPr>
      </w:pPr>
      <w:bookmarkStart w:id="44" w:name="_ENREF_45"/>
      <w:proofErr w:type="gramStart"/>
      <w:r w:rsidRPr="00AC74C4">
        <w:rPr>
          <w:rFonts w:ascii="Arial" w:hAnsi="Arial" w:cs="Arial"/>
          <w:sz w:val="22"/>
        </w:rPr>
        <w:t xml:space="preserve">De </w:t>
      </w:r>
      <w:proofErr w:type="spellStart"/>
      <w:r w:rsidRPr="00AC74C4">
        <w:rPr>
          <w:rFonts w:ascii="Arial" w:hAnsi="Arial" w:cs="Arial"/>
          <w:sz w:val="22"/>
        </w:rPr>
        <w:t>Campeneere</w:t>
      </w:r>
      <w:proofErr w:type="spellEnd"/>
      <w:r w:rsidRPr="00AC74C4">
        <w:rPr>
          <w:rFonts w:ascii="Arial" w:hAnsi="Arial" w:cs="Arial"/>
          <w:sz w:val="22"/>
        </w:rPr>
        <w:t xml:space="preserve"> S, De </w:t>
      </w:r>
      <w:proofErr w:type="spellStart"/>
      <w:r w:rsidRPr="00AC74C4">
        <w:rPr>
          <w:rFonts w:ascii="Arial" w:hAnsi="Arial" w:cs="Arial"/>
          <w:sz w:val="22"/>
        </w:rPr>
        <w:t>Brabander</w:t>
      </w:r>
      <w:proofErr w:type="spellEnd"/>
      <w:r w:rsidRPr="00AC74C4">
        <w:rPr>
          <w:rFonts w:ascii="Arial" w:hAnsi="Arial" w:cs="Arial"/>
          <w:sz w:val="22"/>
        </w:rPr>
        <w:t xml:space="preserve"> DL and </w:t>
      </w:r>
      <w:proofErr w:type="spellStart"/>
      <w:r w:rsidRPr="00AC74C4">
        <w:rPr>
          <w:rFonts w:ascii="Arial" w:hAnsi="Arial" w:cs="Arial"/>
          <w:sz w:val="22"/>
        </w:rPr>
        <w:t>Vanacker</w:t>
      </w:r>
      <w:proofErr w:type="spellEnd"/>
      <w:r w:rsidRPr="00AC74C4">
        <w:rPr>
          <w:rFonts w:ascii="Arial" w:hAnsi="Arial" w:cs="Arial"/>
          <w:sz w:val="22"/>
        </w:rPr>
        <w:t xml:space="preserve"> JM 2006.</w:t>
      </w:r>
      <w:proofErr w:type="gramEnd"/>
      <w:r w:rsidRPr="00AC74C4">
        <w:rPr>
          <w:rFonts w:ascii="Arial" w:hAnsi="Arial" w:cs="Arial"/>
          <w:sz w:val="22"/>
        </w:rPr>
        <w:t xml:space="preserve"> Milk urea concentration as affected by the roughage type offered to dairy cattle. Livestock Science 103, 30–39.</w:t>
      </w:r>
      <w:bookmarkEnd w:id="44"/>
    </w:p>
    <w:p w:rsidR="00410692" w:rsidRPr="00AC74C4" w:rsidRDefault="00410692" w:rsidP="00410692">
      <w:pPr>
        <w:spacing w:after="0" w:line="240" w:lineRule="auto"/>
        <w:jc w:val="both"/>
        <w:rPr>
          <w:rFonts w:ascii="Arial" w:hAnsi="Arial" w:cs="Arial"/>
          <w:sz w:val="22"/>
        </w:rPr>
      </w:pPr>
      <w:bookmarkStart w:id="45" w:name="_ENREF_48"/>
      <w:proofErr w:type="gramStart"/>
      <w:r w:rsidRPr="00AC74C4">
        <w:rPr>
          <w:rFonts w:ascii="Arial" w:hAnsi="Arial" w:cs="Arial"/>
          <w:sz w:val="22"/>
        </w:rPr>
        <w:t xml:space="preserve">Dewhurst RJ, Evans RT, </w:t>
      </w:r>
      <w:proofErr w:type="spellStart"/>
      <w:r w:rsidRPr="00AC74C4">
        <w:rPr>
          <w:rFonts w:ascii="Arial" w:hAnsi="Arial" w:cs="Arial"/>
          <w:sz w:val="22"/>
        </w:rPr>
        <w:t>Scollan</w:t>
      </w:r>
      <w:proofErr w:type="spellEnd"/>
      <w:r w:rsidRPr="00AC74C4">
        <w:rPr>
          <w:rFonts w:ascii="Arial" w:hAnsi="Arial" w:cs="Arial"/>
          <w:sz w:val="22"/>
        </w:rPr>
        <w:t xml:space="preserve"> ND, </w:t>
      </w:r>
      <w:proofErr w:type="spellStart"/>
      <w:r w:rsidRPr="00AC74C4">
        <w:rPr>
          <w:rFonts w:ascii="Arial" w:hAnsi="Arial" w:cs="Arial"/>
          <w:sz w:val="22"/>
        </w:rPr>
        <w:t>Moorby</w:t>
      </w:r>
      <w:proofErr w:type="spellEnd"/>
      <w:r w:rsidRPr="00AC74C4">
        <w:rPr>
          <w:rFonts w:ascii="Arial" w:hAnsi="Arial" w:cs="Arial"/>
          <w:sz w:val="22"/>
        </w:rPr>
        <w:t xml:space="preserve"> JM, Merry RJ and Wilkins RJ 2003b.</w:t>
      </w:r>
      <w:proofErr w:type="gramEnd"/>
      <w:r w:rsidRPr="00AC74C4">
        <w:rPr>
          <w:rFonts w:ascii="Arial" w:hAnsi="Arial" w:cs="Arial"/>
          <w:sz w:val="22"/>
        </w:rPr>
        <w:t xml:space="preserve"> </w:t>
      </w:r>
      <w:proofErr w:type="gramStart"/>
      <w:r w:rsidRPr="00AC74C4">
        <w:rPr>
          <w:rFonts w:ascii="Arial" w:hAnsi="Arial" w:cs="Arial"/>
          <w:sz w:val="22"/>
        </w:rPr>
        <w:t>Comparison of grass and legume silages for milk production.</w:t>
      </w:r>
      <w:proofErr w:type="gramEnd"/>
      <w:r w:rsidRPr="00AC74C4">
        <w:rPr>
          <w:rFonts w:ascii="Arial" w:hAnsi="Arial" w:cs="Arial"/>
          <w:sz w:val="22"/>
        </w:rPr>
        <w:t xml:space="preserve"> 2. </w:t>
      </w:r>
      <w:proofErr w:type="gramStart"/>
      <w:r w:rsidRPr="00AC74C4">
        <w:rPr>
          <w:rFonts w:ascii="Arial" w:hAnsi="Arial" w:cs="Arial"/>
          <w:sz w:val="22"/>
        </w:rPr>
        <w:t>In</w:t>
      </w:r>
      <w:proofErr w:type="gramEnd"/>
      <w:r w:rsidRPr="00AC74C4">
        <w:rPr>
          <w:rFonts w:ascii="Arial" w:hAnsi="Arial" w:cs="Arial"/>
          <w:sz w:val="22"/>
        </w:rPr>
        <w:t xml:space="preserve"> vivo and in </w:t>
      </w:r>
      <w:proofErr w:type="spellStart"/>
      <w:r w:rsidRPr="00AC74C4">
        <w:rPr>
          <w:rFonts w:ascii="Arial" w:hAnsi="Arial" w:cs="Arial"/>
          <w:sz w:val="22"/>
        </w:rPr>
        <w:t>sacco</w:t>
      </w:r>
      <w:proofErr w:type="spellEnd"/>
      <w:r w:rsidRPr="00AC74C4">
        <w:rPr>
          <w:rFonts w:ascii="Arial" w:hAnsi="Arial" w:cs="Arial"/>
          <w:sz w:val="22"/>
        </w:rPr>
        <w:t xml:space="preserve"> evaluations of rumen function. </w:t>
      </w:r>
      <w:proofErr w:type="gramStart"/>
      <w:r w:rsidRPr="00AC74C4">
        <w:rPr>
          <w:rFonts w:ascii="Arial" w:hAnsi="Arial" w:cs="Arial"/>
          <w:sz w:val="22"/>
        </w:rPr>
        <w:t>Journal of Dairy Science 86, 2612–2621.</w:t>
      </w:r>
      <w:bookmarkEnd w:id="45"/>
      <w:proofErr w:type="gramEnd"/>
    </w:p>
    <w:p w:rsidR="00410692" w:rsidRPr="00AC74C4" w:rsidRDefault="00410692" w:rsidP="00410692">
      <w:pPr>
        <w:spacing w:after="0" w:line="240" w:lineRule="auto"/>
        <w:jc w:val="both"/>
        <w:rPr>
          <w:rFonts w:ascii="Arial" w:hAnsi="Arial" w:cs="Arial"/>
          <w:sz w:val="22"/>
        </w:rPr>
      </w:pPr>
      <w:bookmarkStart w:id="46" w:name="_ENREF_47"/>
      <w:proofErr w:type="gramStart"/>
      <w:r w:rsidRPr="00AC74C4">
        <w:rPr>
          <w:rFonts w:ascii="Arial" w:hAnsi="Arial" w:cs="Arial"/>
          <w:sz w:val="22"/>
        </w:rPr>
        <w:t>Dewhurst RJ, Fisher WJ, Tweed JKS and Wilkins RJ 2003a.</w:t>
      </w:r>
      <w:proofErr w:type="gramEnd"/>
      <w:r w:rsidRPr="00AC74C4">
        <w:rPr>
          <w:rFonts w:ascii="Arial" w:hAnsi="Arial" w:cs="Arial"/>
          <w:sz w:val="22"/>
        </w:rPr>
        <w:t xml:space="preserve"> </w:t>
      </w:r>
      <w:proofErr w:type="gramStart"/>
      <w:r w:rsidRPr="00AC74C4">
        <w:rPr>
          <w:rFonts w:ascii="Arial" w:hAnsi="Arial" w:cs="Arial"/>
          <w:sz w:val="22"/>
        </w:rPr>
        <w:t>Comparison of grass and legume silages for milk production.</w:t>
      </w:r>
      <w:proofErr w:type="gramEnd"/>
      <w:r w:rsidRPr="00AC74C4">
        <w:rPr>
          <w:rFonts w:ascii="Arial" w:hAnsi="Arial" w:cs="Arial"/>
          <w:sz w:val="22"/>
        </w:rPr>
        <w:t xml:space="preserve"> 1. Production responses with different levels of concentrate. </w:t>
      </w:r>
      <w:proofErr w:type="gramStart"/>
      <w:r w:rsidRPr="00AC74C4">
        <w:rPr>
          <w:rFonts w:ascii="Arial" w:hAnsi="Arial" w:cs="Arial"/>
          <w:sz w:val="22"/>
        </w:rPr>
        <w:t>Journal of Dairy Science 86, 2598–2611.</w:t>
      </w:r>
      <w:bookmarkEnd w:id="46"/>
      <w:proofErr w:type="gramEnd"/>
    </w:p>
    <w:p w:rsidR="00410692" w:rsidRPr="00AC74C4" w:rsidRDefault="00410692" w:rsidP="00410692">
      <w:pPr>
        <w:spacing w:after="0" w:line="240" w:lineRule="auto"/>
        <w:jc w:val="both"/>
        <w:rPr>
          <w:rFonts w:ascii="Arial" w:hAnsi="Arial" w:cs="Arial"/>
          <w:sz w:val="22"/>
        </w:rPr>
      </w:pPr>
      <w:bookmarkStart w:id="47" w:name="_ENREF_46"/>
      <w:proofErr w:type="gramStart"/>
      <w:r w:rsidRPr="00AC74C4">
        <w:rPr>
          <w:rFonts w:ascii="Arial" w:hAnsi="Arial" w:cs="Arial"/>
          <w:sz w:val="22"/>
        </w:rPr>
        <w:t xml:space="preserve">Dewhurst RJ, </w:t>
      </w:r>
      <w:proofErr w:type="spellStart"/>
      <w:r w:rsidRPr="00AC74C4">
        <w:rPr>
          <w:rFonts w:ascii="Arial" w:hAnsi="Arial" w:cs="Arial"/>
          <w:sz w:val="22"/>
        </w:rPr>
        <w:t>Wadhwa</w:t>
      </w:r>
      <w:proofErr w:type="spellEnd"/>
      <w:r w:rsidRPr="00AC74C4">
        <w:rPr>
          <w:rFonts w:ascii="Arial" w:hAnsi="Arial" w:cs="Arial"/>
          <w:sz w:val="22"/>
        </w:rPr>
        <w:t xml:space="preserve"> D, </w:t>
      </w:r>
      <w:proofErr w:type="spellStart"/>
      <w:r w:rsidRPr="00AC74C4">
        <w:rPr>
          <w:rFonts w:ascii="Arial" w:hAnsi="Arial" w:cs="Arial"/>
          <w:sz w:val="22"/>
        </w:rPr>
        <w:t>Borgida</w:t>
      </w:r>
      <w:proofErr w:type="spellEnd"/>
      <w:r w:rsidRPr="00AC74C4">
        <w:rPr>
          <w:rFonts w:ascii="Arial" w:hAnsi="Arial" w:cs="Arial"/>
          <w:sz w:val="22"/>
        </w:rPr>
        <w:t xml:space="preserve"> LP and Fisher WJ 2001.</w:t>
      </w:r>
      <w:proofErr w:type="gramEnd"/>
      <w:r w:rsidRPr="00AC74C4">
        <w:rPr>
          <w:rFonts w:ascii="Arial" w:hAnsi="Arial" w:cs="Arial"/>
          <w:sz w:val="22"/>
        </w:rPr>
        <w:t xml:space="preserve"> </w:t>
      </w:r>
      <w:proofErr w:type="gramStart"/>
      <w:r w:rsidRPr="00AC74C4">
        <w:rPr>
          <w:rFonts w:ascii="Arial" w:hAnsi="Arial" w:cs="Arial"/>
          <w:sz w:val="22"/>
        </w:rPr>
        <w:t>Rumen acid production from dairy feeds.</w:t>
      </w:r>
      <w:proofErr w:type="gramEnd"/>
      <w:r w:rsidRPr="00AC74C4">
        <w:rPr>
          <w:rFonts w:ascii="Arial" w:hAnsi="Arial" w:cs="Arial"/>
          <w:sz w:val="22"/>
        </w:rPr>
        <w:t xml:space="preserve"> 1. Effects on feed intake and milk production of dairy cows offered grass or corn silages. </w:t>
      </w:r>
      <w:proofErr w:type="gramStart"/>
      <w:r w:rsidRPr="00AC74C4">
        <w:rPr>
          <w:rFonts w:ascii="Arial" w:hAnsi="Arial" w:cs="Arial"/>
          <w:sz w:val="22"/>
        </w:rPr>
        <w:t>Journal of Dairy Science 84, 2721–2729.</w:t>
      </w:r>
      <w:bookmarkEnd w:id="47"/>
      <w:proofErr w:type="gramEnd"/>
    </w:p>
    <w:p w:rsidR="00410692" w:rsidRPr="00AC74C4" w:rsidRDefault="00410692" w:rsidP="00410692">
      <w:pPr>
        <w:spacing w:after="0" w:line="240" w:lineRule="auto"/>
        <w:jc w:val="both"/>
        <w:rPr>
          <w:rFonts w:ascii="Arial" w:hAnsi="Arial" w:cs="Arial"/>
          <w:sz w:val="22"/>
        </w:rPr>
      </w:pPr>
      <w:bookmarkStart w:id="48" w:name="_ENREF_49"/>
      <w:proofErr w:type="spellStart"/>
      <w:proofErr w:type="gramStart"/>
      <w:r w:rsidRPr="00AC74C4">
        <w:rPr>
          <w:rFonts w:ascii="Arial" w:hAnsi="Arial" w:cs="Arial"/>
          <w:sz w:val="22"/>
        </w:rPr>
        <w:t>Dschaak</w:t>
      </w:r>
      <w:proofErr w:type="spellEnd"/>
      <w:r w:rsidRPr="00AC74C4">
        <w:rPr>
          <w:rFonts w:ascii="Arial" w:hAnsi="Arial" w:cs="Arial"/>
          <w:sz w:val="22"/>
        </w:rPr>
        <w:t xml:space="preserve"> CM, Williams CM, Holt MS, </w:t>
      </w:r>
      <w:proofErr w:type="spellStart"/>
      <w:r w:rsidRPr="00AC74C4">
        <w:rPr>
          <w:rFonts w:ascii="Arial" w:hAnsi="Arial" w:cs="Arial"/>
          <w:sz w:val="22"/>
        </w:rPr>
        <w:t>Eun</w:t>
      </w:r>
      <w:proofErr w:type="spellEnd"/>
      <w:r w:rsidRPr="00AC74C4">
        <w:rPr>
          <w:rFonts w:ascii="Arial" w:hAnsi="Arial" w:cs="Arial"/>
          <w:sz w:val="22"/>
        </w:rPr>
        <w:t xml:space="preserve"> JS, Young AJ and Min BR 2011.</w:t>
      </w:r>
      <w:proofErr w:type="gramEnd"/>
      <w:r w:rsidRPr="00AC74C4">
        <w:rPr>
          <w:rFonts w:ascii="Arial" w:hAnsi="Arial" w:cs="Arial"/>
          <w:sz w:val="22"/>
        </w:rPr>
        <w:t xml:space="preserve"> Effects of supplementing condensed tannin extract on intake, digestion, ruminal fermentation, and milk production of lactating dairy cows. </w:t>
      </w:r>
      <w:proofErr w:type="gramStart"/>
      <w:r w:rsidRPr="00AC74C4">
        <w:rPr>
          <w:rFonts w:ascii="Arial" w:hAnsi="Arial" w:cs="Arial"/>
          <w:sz w:val="22"/>
        </w:rPr>
        <w:t>Journal of Dairy Science 94, 2508–2519.</w:t>
      </w:r>
      <w:bookmarkEnd w:id="48"/>
      <w:proofErr w:type="gramEnd"/>
    </w:p>
    <w:p w:rsidR="00410692" w:rsidRPr="00AC74C4" w:rsidRDefault="00410692" w:rsidP="00410692">
      <w:pPr>
        <w:spacing w:after="0" w:line="240" w:lineRule="auto"/>
        <w:jc w:val="both"/>
        <w:rPr>
          <w:rFonts w:ascii="Arial" w:hAnsi="Arial" w:cs="Arial"/>
          <w:sz w:val="22"/>
        </w:rPr>
      </w:pPr>
      <w:bookmarkStart w:id="49" w:name="_ENREF_50"/>
      <w:proofErr w:type="spellStart"/>
      <w:proofErr w:type="gramStart"/>
      <w:r w:rsidRPr="00AC74C4">
        <w:rPr>
          <w:rFonts w:ascii="Arial" w:hAnsi="Arial" w:cs="Arial"/>
          <w:sz w:val="22"/>
        </w:rPr>
        <w:lastRenderedPageBreak/>
        <w:t>Einarson</w:t>
      </w:r>
      <w:proofErr w:type="spellEnd"/>
      <w:r w:rsidRPr="00AC74C4">
        <w:rPr>
          <w:rFonts w:ascii="Arial" w:hAnsi="Arial" w:cs="Arial"/>
          <w:sz w:val="22"/>
        </w:rPr>
        <w:t xml:space="preserve"> MS, </w:t>
      </w:r>
      <w:proofErr w:type="spellStart"/>
      <w:r w:rsidRPr="00AC74C4">
        <w:rPr>
          <w:rFonts w:ascii="Arial" w:hAnsi="Arial" w:cs="Arial"/>
          <w:sz w:val="22"/>
        </w:rPr>
        <w:t>Plaizier</w:t>
      </w:r>
      <w:proofErr w:type="spellEnd"/>
      <w:r w:rsidRPr="00AC74C4">
        <w:rPr>
          <w:rFonts w:ascii="Arial" w:hAnsi="Arial" w:cs="Arial"/>
          <w:sz w:val="22"/>
        </w:rPr>
        <w:t xml:space="preserve"> JC and Wittenberg KM 2004.</w:t>
      </w:r>
      <w:proofErr w:type="gramEnd"/>
      <w:r w:rsidRPr="00AC74C4">
        <w:rPr>
          <w:rFonts w:ascii="Arial" w:hAnsi="Arial" w:cs="Arial"/>
          <w:sz w:val="22"/>
        </w:rPr>
        <w:t xml:space="preserve"> Effects of barley silage chop length on productivity and rumen conditions of lactating dairy cows fed a total mixed ration. </w:t>
      </w:r>
      <w:proofErr w:type="gramStart"/>
      <w:r w:rsidRPr="00AC74C4">
        <w:rPr>
          <w:rFonts w:ascii="Arial" w:hAnsi="Arial" w:cs="Arial"/>
          <w:sz w:val="22"/>
        </w:rPr>
        <w:t>Journal of Dairy Science 87, 2987–2996.</w:t>
      </w:r>
      <w:bookmarkEnd w:id="49"/>
      <w:proofErr w:type="gramEnd"/>
    </w:p>
    <w:p w:rsidR="00410692" w:rsidRPr="00AC74C4" w:rsidRDefault="00410692" w:rsidP="00410692">
      <w:pPr>
        <w:spacing w:after="0" w:line="240" w:lineRule="auto"/>
        <w:jc w:val="both"/>
        <w:rPr>
          <w:rFonts w:ascii="Arial" w:hAnsi="Arial" w:cs="Arial"/>
          <w:sz w:val="22"/>
        </w:rPr>
      </w:pPr>
      <w:bookmarkStart w:id="50" w:name="_ENREF_51"/>
      <w:proofErr w:type="spellStart"/>
      <w:proofErr w:type="gramStart"/>
      <w:r w:rsidRPr="00AC74C4">
        <w:rPr>
          <w:rFonts w:ascii="Arial" w:hAnsi="Arial" w:cs="Arial"/>
          <w:sz w:val="22"/>
        </w:rPr>
        <w:t>Ekinci</w:t>
      </w:r>
      <w:proofErr w:type="spellEnd"/>
      <w:r w:rsidRPr="00AC74C4">
        <w:rPr>
          <w:rFonts w:ascii="Arial" w:hAnsi="Arial" w:cs="Arial"/>
          <w:sz w:val="22"/>
        </w:rPr>
        <w:t xml:space="preserve"> C and Broderick GA 1997.</w:t>
      </w:r>
      <w:proofErr w:type="gramEnd"/>
      <w:r w:rsidRPr="00AC74C4">
        <w:rPr>
          <w:rFonts w:ascii="Arial" w:hAnsi="Arial" w:cs="Arial"/>
          <w:sz w:val="22"/>
        </w:rPr>
        <w:t xml:space="preserve"> </w:t>
      </w:r>
      <w:proofErr w:type="gramStart"/>
      <w:r w:rsidRPr="00AC74C4">
        <w:rPr>
          <w:rFonts w:ascii="Arial" w:hAnsi="Arial" w:cs="Arial"/>
          <w:sz w:val="22"/>
        </w:rPr>
        <w:t xml:space="preserve">Effect of Processing High Moisture Ear Corn on </w:t>
      </w:r>
      <w:proofErr w:type="spellStart"/>
      <w:r w:rsidRPr="00AC74C4">
        <w:rPr>
          <w:rFonts w:ascii="Arial" w:hAnsi="Arial" w:cs="Arial"/>
          <w:sz w:val="22"/>
        </w:rPr>
        <w:t>Ruminai</w:t>
      </w:r>
      <w:proofErr w:type="spellEnd"/>
      <w:r w:rsidRPr="00AC74C4">
        <w:rPr>
          <w:rFonts w:ascii="Arial" w:hAnsi="Arial" w:cs="Arial"/>
          <w:sz w:val="22"/>
        </w:rPr>
        <w:t xml:space="preserve"> Fermentation and Milk Yield.</w:t>
      </w:r>
      <w:proofErr w:type="gramEnd"/>
      <w:r w:rsidRPr="00AC74C4">
        <w:rPr>
          <w:rFonts w:ascii="Arial" w:hAnsi="Arial" w:cs="Arial"/>
          <w:sz w:val="22"/>
        </w:rPr>
        <w:t xml:space="preserve"> </w:t>
      </w:r>
      <w:proofErr w:type="gramStart"/>
      <w:r w:rsidRPr="00AC74C4">
        <w:rPr>
          <w:rFonts w:ascii="Arial" w:hAnsi="Arial" w:cs="Arial"/>
          <w:sz w:val="22"/>
        </w:rPr>
        <w:t>Journal of Dairy Science 80, 3298–3307.</w:t>
      </w:r>
      <w:bookmarkEnd w:id="50"/>
      <w:proofErr w:type="gramEnd"/>
    </w:p>
    <w:p w:rsidR="00410692" w:rsidRPr="00AC74C4" w:rsidRDefault="00410692" w:rsidP="00410692">
      <w:pPr>
        <w:spacing w:after="0" w:line="240" w:lineRule="auto"/>
        <w:jc w:val="both"/>
        <w:rPr>
          <w:rFonts w:ascii="Arial" w:hAnsi="Arial" w:cs="Arial"/>
          <w:sz w:val="22"/>
        </w:rPr>
      </w:pPr>
      <w:bookmarkStart w:id="51" w:name="_ENREF_52"/>
      <w:proofErr w:type="gramStart"/>
      <w:r w:rsidRPr="00AC74C4">
        <w:rPr>
          <w:rFonts w:ascii="Arial" w:hAnsi="Arial" w:cs="Arial"/>
          <w:sz w:val="22"/>
        </w:rPr>
        <w:t>Erasmus LJ, Botha PM and Meissner HH 1994.</w:t>
      </w:r>
      <w:proofErr w:type="gramEnd"/>
      <w:r w:rsidRPr="00AC74C4">
        <w:rPr>
          <w:rFonts w:ascii="Arial" w:hAnsi="Arial" w:cs="Arial"/>
          <w:sz w:val="22"/>
        </w:rPr>
        <w:t xml:space="preserve"> </w:t>
      </w:r>
      <w:proofErr w:type="gramStart"/>
      <w:r w:rsidRPr="00AC74C4">
        <w:rPr>
          <w:rFonts w:ascii="Arial" w:hAnsi="Arial" w:cs="Arial"/>
          <w:sz w:val="22"/>
        </w:rPr>
        <w:t>Effect of protein source on ruminal fermentation and passage of amino acids to the small intestine of lactating cows.</w:t>
      </w:r>
      <w:proofErr w:type="gramEnd"/>
      <w:r w:rsidRPr="00AC74C4">
        <w:rPr>
          <w:rFonts w:ascii="Arial" w:hAnsi="Arial" w:cs="Arial"/>
          <w:sz w:val="22"/>
        </w:rPr>
        <w:t xml:space="preserve"> </w:t>
      </w:r>
      <w:proofErr w:type="gramStart"/>
      <w:r w:rsidRPr="00AC74C4">
        <w:rPr>
          <w:rFonts w:ascii="Arial" w:hAnsi="Arial" w:cs="Arial"/>
          <w:sz w:val="22"/>
        </w:rPr>
        <w:t>Journal of Dairy Science 77, 3655–3665.</w:t>
      </w:r>
      <w:bookmarkEnd w:id="51"/>
      <w:proofErr w:type="gramEnd"/>
    </w:p>
    <w:p w:rsidR="00410692" w:rsidRPr="00AC74C4" w:rsidRDefault="00410692" w:rsidP="00410692">
      <w:pPr>
        <w:spacing w:after="0" w:line="240" w:lineRule="auto"/>
        <w:jc w:val="both"/>
        <w:rPr>
          <w:rFonts w:ascii="Arial" w:hAnsi="Arial" w:cs="Arial"/>
          <w:sz w:val="22"/>
        </w:rPr>
      </w:pPr>
      <w:proofErr w:type="spellStart"/>
      <w:proofErr w:type="gramStart"/>
      <w:r w:rsidRPr="00AC74C4">
        <w:rPr>
          <w:rFonts w:ascii="Arial" w:hAnsi="Arial" w:cs="Arial"/>
          <w:sz w:val="22"/>
        </w:rPr>
        <w:t>Erfle</w:t>
      </w:r>
      <w:proofErr w:type="spellEnd"/>
      <w:r w:rsidRPr="00AC74C4">
        <w:rPr>
          <w:rFonts w:ascii="Arial" w:hAnsi="Arial" w:cs="Arial"/>
          <w:sz w:val="22"/>
        </w:rPr>
        <w:t xml:space="preserve"> JD, Sauer FD, </w:t>
      </w:r>
      <w:proofErr w:type="spellStart"/>
      <w:r w:rsidRPr="00AC74C4">
        <w:rPr>
          <w:rFonts w:ascii="Arial" w:hAnsi="Arial" w:cs="Arial"/>
          <w:sz w:val="22"/>
        </w:rPr>
        <w:t>Mahadevan</w:t>
      </w:r>
      <w:proofErr w:type="spellEnd"/>
      <w:r w:rsidRPr="00AC74C4">
        <w:rPr>
          <w:rFonts w:ascii="Arial" w:hAnsi="Arial" w:cs="Arial"/>
          <w:sz w:val="22"/>
        </w:rPr>
        <w:t xml:space="preserve"> S and </w:t>
      </w:r>
      <w:proofErr w:type="spellStart"/>
      <w:r w:rsidRPr="00AC74C4">
        <w:rPr>
          <w:rFonts w:ascii="Arial" w:hAnsi="Arial" w:cs="Arial"/>
          <w:sz w:val="22"/>
        </w:rPr>
        <w:t>Teather</w:t>
      </w:r>
      <w:proofErr w:type="spellEnd"/>
      <w:r w:rsidRPr="00AC74C4">
        <w:rPr>
          <w:rFonts w:ascii="Arial" w:hAnsi="Arial" w:cs="Arial"/>
          <w:sz w:val="22"/>
        </w:rPr>
        <w:t xml:space="preserve"> RM 1986.</w:t>
      </w:r>
      <w:proofErr w:type="gramEnd"/>
      <w:r w:rsidRPr="00AC74C4">
        <w:rPr>
          <w:rFonts w:ascii="Arial" w:hAnsi="Arial" w:cs="Arial"/>
          <w:sz w:val="22"/>
        </w:rPr>
        <w:t xml:space="preserve"> </w:t>
      </w:r>
      <w:proofErr w:type="gramStart"/>
      <w:r w:rsidRPr="00AC74C4">
        <w:rPr>
          <w:rFonts w:ascii="Arial" w:hAnsi="Arial" w:cs="Arial"/>
          <w:sz w:val="22"/>
        </w:rPr>
        <w:t>Response of lactating dairy cows to formaldehyde-treated soybean meal when fed with control or urea-treated corn silage.</w:t>
      </w:r>
      <w:proofErr w:type="gramEnd"/>
      <w:r w:rsidRPr="00AC74C4">
        <w:rPr>
          <w:rFonts w:ascii="Arial" w:hAnsi="Arial" w:cs="Arial"/>
          <w:sz w:val="22"/>
        </w:rPr>
        <w:t xml:space="preserve"> Canadian Journal of Animal Science 66, 85–95.</w:t>
      </w:r>
    </w:p>
    <w:p w:rsidR="00410692" w:rsidRPr="00AC74C4" w:rsidRDefault="00410692" w:rsidP="00410692">
      <w:pPr>
        <w:spacing w:after="0" w:line="240" w:lineRule="auto"/>
        <w:jc w:val="both"/>
        <w:rPr>
          <w:rFonts w:ascii="Arial" w:hAnsi="Arial" w:cs="Arial"/>
          <w:sz w:val="22"/>
        </w:rPr>
      </w:pPr>
      <w:bookmarkStart w:id="52" w:name="_ENREF_53"/>
      <w:proofErr w:type="spellStart"/>
      <w:proofErr w:type="gramStart"/>
      <w:r w:rsidRPr="00AC74C4">
        <w:rPr>
          <w:rFonts w:ascii="Arial" w:hAnsi="Arial" w:cs="Arial"/>
          <w:sz w:val="22"/>
        </w:rPr>
        <w:t>Eun</w:t>
      </w:r>
      <w:proofErr w:type="spellEnd"/>
      <w:r w:rsidRPr="00AC74C4">
        <w:rPr>
          <w:rFonts w:ascii="Arial" w:hAnsi="Arial" w:cs="Arial"/>
          <w:sz w:val="22"/>
        </w:rPr>
        <w:t xml:space="preserve"> JS and </w:t>
      </w:r>
      <w:proofErr w:type="spellStart"/>
      <w:r w:rsidRPr="00AC74C4">
        <w:rPr>
          <w:rFonts w:ascii="Arial" w:hAnsi="Arial" w:cs="Arial"/>
          <w:sz w:val="22"/>
        </w:rPr>
        <w:t>Beauchemin</w:t>
      </w:r>
      <w:proofErr w:type="spellEnd"/>
      <w:r w:rsidRPr="00AC74C4">
        <w:rPr>
          <w:rFonts w:ascii="Arial" w:hAnsi="Arial" w:cs="Arial"/>
          <w:sz w:val="22"/>
        </w:rPr>
        <w:t xml:space="preserve"> KA 2005.</w:t>
      </w:r>
      <w:proofErr w:type="gramEnd"/>
      <w:r w:rsidRPr="00AC74C4">
        <w:rPr>
          <w:rFonts w:ascii="Arial" w:hAnsi="Arial" w:cs="Arial"/>
          <w:sz w:val="22"/>
        </w:rPr>
        <w:t xml:space="preserve"> </w:t>
      </w:r>
      <w:proofErr w:type="gramStart"/>
      <w:r w:rsidRPr="00AC74C4">
        <w:rPr>
          <w:rFonts w:ascii="Arial" w:hAnsi="Arial" w:cs="Arial"/>
          <w:sz w:val="22"/>
        </w:rPr>
        <w:t>Effects of a proteolytic feed enzyme on intake, digestion, ruminal fermentation, and milk production.</w:t>
      </w:r>
      <w:proofErr w:type="gramEnd"/>
      <w:r w:rsidRPr="00AC74C4">
        <w:rPr>
          <w:rFonts w:ascii="Arial" w:hAnsi="Arial" w:cs="Arial"/>
          <w:sz w:val="22"/>
        </w:rPr>
        <w:t xml:space="preserve"> </w:t>
      </w:r>
      <w:proofErr w:type="gramStart"/>
      <w:r w:rsidRPr="00AC74C4">
        <w:rPr>
          <w:rFonts w:ascii="Arial" w:hAnsi="Arial" w:cs="Arial"/>
          <w:sz w:val="22"/>
        </w:rPr>
        <w:t>Journal of Dairy Science 88, 2140–2153.</w:t>
      </w:r>
      <w:bookmarkEnd w:id="52"/>
      <w:proofErr w:type="gramEnd"/>
    </w:p>
    <w:p w:rsidR="00410692" w:rsidRPr="00AC74C4" w:rsidRDefault="00410692" w:rsidP="00410692">
      <w:pPr>
        <w:spacing w:after="0" w:line="240" w:lineRule="auto"/>
        <w:jc w:val="both"/>
        <w:rPr>
          <w:rFonts w:ascii="Arial" w:hAnsi="Arial" w:cs="Arial"/>
          <w:sz w:val="22"/>
        </w:rPr>
      </w:pPr>
      <w:bookmarkStart w:id="53" w:name="_ENREF_54"/>
      <w:r w:rsidRPr="00AC74C4">
        <w:rPr>
          <w:rFonts w:ascii="Arial" w:hAnsi="Arial" w:cs="Arial"/>
          <w:sz w:val="22"/>
        </w:rPr>
        <w:t xml:space="preserve">Faverdin P, </w:t>
      </w:r>
      <w:proofErr w:type="spellStart"/>
      <w:r w:rsidRPr="00AC74C4">
        <w:rPr>
          <w:rFonts w:ascii="Arial" w:hAnsi="Arial" w:cs="Arial"/>
          <w:sz w:val="22"/>
        </w:rPr>
        <w:t>Dulphy</w:t>
      </w:r>
      <w:proofErr w:type="spellEnd"/>
      <w:r w:rsidRPr="00AC74C4">
        <w:rPr>
          <w:rFonts w:ascii="Arial" w:hAnsi="Arial" w:cs="Arial"/>
          <w:sz w:val="22"/>
        </w:rPr>
        <w:t xml:space="preserve"> JP, </w:t>
      </w:r>
      <w:proofErr w:type="spellStart"/>
      <w:r w:rsidRPr="00AC74C4">
        <w:rPr>
          <w:rFonts w:ascii="Arial" w:hAnsi="Arial" w:cs="Arial"/>
          <w:sz w:val="22"/>
        </w:rPr>
        <w:t>Coulon</w:t>
      </w:r>
      <w:proofErr w:type="spellEnd"/>
      <w:r w:rsidRPr="00AC74C4">
        <w:rPr>
          <w:rFonts w:ascii="Arial" w:hAnsi="Arial" w:cs="Arial"/>
          <w:sz w:val="22"/>
        </w:rPr>
        <w:t xml:space="preserve"> JB, </w:t>
      </w:r>
      <w:proofErr w:type="spellStart"/>
      <w:r w:rsidRPr="00AC74C4">
        <w:rPr>
          <w:rFonts w:ascii="Arial" w:hAnsi="Arial" w:cs="Arial"/>
          <w:sz w:val="22"/>
        </w:rPr>
        <w:t>Vérité</w:t>
      </w:r>
      <w:proofErr w:type="spellEnd"/>
      <w:r w:rsidRPr="00AC74C4">
        <w:rPr>
          <w:rFonts w:ascii="Arial" w:hAnsi="Arial" w:cs="Arial"/>
          <w:sz w:val="22"/>
        </w:rPr>
        <w:t xml:space="preserve"> R, </w:t>
      </w:r>
      <w:proofErr w:type="spellStart"/>
      <w:r w:rsidRPr="00AC74C4">
        <w:rPr>
          <w:rFonts w:ascii="Arial" w:hAnsi="Arial" w:cs="Arial"/>
          <w:sz w:val="22"/>
        </w:rPr>
        <w:t>Garel</w:t>
      </w:r>
      <w:proofErr w:type="spellEnd"/>
      <w:r w:rsidRPr="00AC74C4">
        <w:rPr>
          <w:rFonts w:ascii="Arial" w:hAnsi="Arial" w:cs="Arial"/>
          <w:sz w:val="22"/>
        </w:rPr>
        <w:t xml:space="preserve"> JP, </w:t>
      </w:r>
      <w:proofErr w:type="spellStart"/>
      <w:r w:rsidRPr="00AC74C4">
        <w:rPr>
          <w:rFonts w:ascii="Arial" w:hAnsi="Arial" w:cs="Arial"/>
          <w:sz w:val="22"/>
        </w:rPr>
        <w:t>Rouel</w:t>
      </w:r>
      <w:proofErr w:type="spellEnd"/>
      <w:r w:rsidRPr="00AC74C4">
        <w:rPr>
          <w:rFonts w:ascii="Arial" w:hAnsi="Arial" w:cs="Arial"/>
          <w:sz w:val="22"/>
        </w:rPr>
        <w:t xml:space="preserve"> J and Marquis B 1991. Substitution of roughage by concentrates for dairy cows. Livestock Production Science 27, 137–156.</w:t>
      </w:r>
      <w:bookmarkEnd w:id="53"/>
    </w:p>
    <w:p w:rsidR="00410692" w:rsidRPr="00AC74C4" w:rsidRDefault="00410692" w:rsidP="00410692">
      <w:pPr>
        <w:spacing w:after="0" w:line="240" w:lineRule="auto"/>
        <w:jc w:val="both"/>
        <w:rPr>
          <w:rFonts w:ascii="Arial" w:hAnsi="Arial" w:cs="Arial"/>
          <w:sz w:val="22"/>
        </w:rPr>
      </w:pPr>
      <w:bookmarkStart w:id="54" w:name="_ENREF_56"/>
      <w:proofErr w:type="gramStart"/>
      <w:r w:rsidRPr="00AC74C4">
        <w:rPr>
          <w:rFonts w:ascii="Arial" w:hAnsi="Arial" w:cs="Arial"/>
          <w:sz w:val="22"/>
        </w:rPr>
        <w:t xml:space="preserve">Ferris CP, Gordon FJ, Patterson DC, Kilpatrick DJ, </w:t>
      </w:r>
      <w:proofErr w:type="spellStart"/>
      <w:r w:rsidRPr="00AC74C4">
        <w:rPr>
          <w:rFonts w:ascii="Arial" w:hAnsi="Arial" w:cs="Arial"/>
          <w:sz w:val="22"/>
        </w:rPr>
        <w:t>Mayne</w:t>
      </w:r>
      <w:proofErr w:type="spellEnd"/>
      <w:r w:rsidRPr="00AC74C4">
        <w:rPr>
          <w:rFonts w:ascii="Arial" w:hAnsi="Arial" w:cs="Arial"/>
          <w:sz w:val="22"/>
        </w:rPr>
        <w:t xml:space="preserve"> CS and McCoy MA 2001.</w:t>
      </w:r>
      <w:proofErr w:type="gramEnd"/>
      <w:r w:rsidRPr="00AC74C4">
        <w:rPr>
          <w:rFonts w:ascii="Arial" w:hAnsi="Arial" w:cs="Arial"/>
          <w:sz w:val="22"/>
        </w:rPr>
        <w:t xml:space="preserve"> The response of dairy cows of high genetic merit to increasing proportion of concentrate in the diet with </w:t>
      </w:r>
      <w:proofErr w:type="gramStart"/>
      <w:r w:rsidRPr="00AC74C4">
        <w:rPr>
          <w:rFonts w:ascii="Arial" w:hAnsi="Arial" w:cs="Arial"/>
          <w:sz w:val="22"/>
        </w:rPr>
        <w:t>a high</w:t>
      </w:r>
      <w:proofErr w:type="gramEnd"/>
      <w:r w:rsidRPr="00AC74C4">
        <w:rPr>
          <w:rFonts w:ascii="Arial" w:hAnsi="Arial" w:cs="Arial"/>
          <w:sz w:val="22"/>
        </w:rPr>
        <w:t xml:space="preserve"> and medium feed value silage. Journal of Agricultural Science 136, 319–329.</w:t>
      </w:r>
      <w:bookmarkEnd w:id="54"/>
    </w:p>
    <w:p w:rsidR="00410692" w:rsidRPr="00AC74C4" w:rsidRDefault="00410692" w:rsidP="00410692">
      <w:pPr>
        <w:spacing w:after="0" w:line="240" w:lineRule="auto"/>
        <w:jc w:val="both"/>
        <w:rPr>
          <w:rFonts w:ascii="Arial" w:hAnsi="Arial" w:cs="Arial"/>
          <w:sz w:val="22"/>
        </w:rPr>
      </w:pPr>
      <w:bookmarkStart w:id="55" w:name="_ENREF_55"/>
      <w:proofErr w:type="gramStart"/>
      <w:r w:rsidRPr="00AC74C4">
        <w:rPr>
          <w:rFonts w:ascii="Arial" w:hAnsi="Arial" w:cs="Arial"/>
          <w:sz w:val="22"/>
        </w:rPr>
        <w:t xml:space="preserve">Ferris CP, Gordon FJ, Patterson DC, </w:t>
      </w:r>
      <w:proofErr w:type="spellStart"/>
      <w:r w:rsidRPr="00AC74C4">
        <w:rPr>
          <w:rFonts w:ascii="Arial" w:hAnsi="Arial" w:cs="Arial"/>
          <w:sz w:val="22"/>
        </w:rPr>
        <w:t>Mayne</w:t>
      </w:r>
      <w:proofErr w:type="spellEnd"/>
      <w:r w:rsidRPr="00AC74C4">
        <w:rPr>
          <w:rFonts w:ascii="Arial" w:hAnsi="Arial" w:cs="Arial"/>
          <w:sz w:val="22"/>
        </w:rPr>
        <w:t xml:space="preserve"> CS and Kilpatrick DJ 1999.</w:t>
      </w:r>
      <w:proofErr w:type="gramEnd"/>
      <w:r w:rsidRPr="00AC74C4">
        <w:rPr>
          <w:rFonts w:ascii="Arial" w:hAnsi="Arial" w:cs="Arial"/>
          <w:sz w:val="22"/>
        </w:rPr>
        <w:t xml:space="preserve"> </w:t>
      </w:r>
      <w:proofErr w:type="gramStart"/>
      <w:r w:rsidRPr="00AC74C4">
        <w:rPr>
          <w:rFonts w:ascii="Arial" w:hAnsi="Arial" w:cs="Arial"/>
          <w:sz w:val="22"/>
        </w:rPr>
        <w:t>The influence of dairy cow genetic merit on the direct and residual response to level of concentrate supplementation.</w:t>
      </w:r>
      <w:proofErr w:type="gramEnd"/>
      <w:r w:rsidRPr="00AC74C4">
        <w:rPr>
          <w:rFonts w:ascii="Arial" w:hAnsi="Arial" w:cs="Arial"/>
          <w:sz w:val="22"/>
        </w:rPr>
        <w:t xml:space="preserve"> Journal of Agricultural Science 132, 467–481.</w:t>
      </w:r>
      <w:bookmarkEnd w:id="55"/>
    </w:p>
    <w:p w:rsidR="00410692" w:rsidRPr="00AC74C4" w:rsidRDefault="00410692" w:rsidP="00410692">
      <w:pPr>
        <w:spacing w:after="0" w:line="240" w:lineRule="auto"/>
        <w:jc w:val="both"/>
        <w:rPr>
          <w:rFonts w:ascii="Arial" w:hAnsi="Arial" w:cs="Arial"/>
          <w:sz w:val="22"/>
        </w:rPr>
      </w:pPr>
      <w:bookmarkStart w:id="56" w:name="_ENREF_57"/>
      <w:r w:rsidRPr="00AC74C4">
        <w:rPr>
          <w:rFonts w:ascii="Arial" w:hAnsi="Arial" w:cs="Arial"/>
          <w:sz w:val="22"/>
        </w:rPr>
        <w:t>Fischer JM, Buchanan-Smith JG, Campbell C, Grieve DG and Allen OB 1994. Effects of forage particle size and long hay for cows fed total mixed rations based on alfalfa and corn. Journal of Dairy Science 77, 217–229.</w:t>
      </w:r>
      <w:bookmarkEnd w:id="56"/>
    </w:p>
    <w:p w:rsidR="00410692" w:rsidRPr="00AC74C4" w:rsidRDefault="00410692" w:rsidP="00410692">
      <w:pPr>
        <w:spacing w:after="0" w:line="240" w:lineRule="auto"/>
        <w:jc w:val="both"/>
        <w:rPr>
          <w:rFonts w:ascii="Arial" w:hAnsi="Arial" w:cs="Arial"/>
          <w:sz w:val="22"/>
        </w:rPr>
      </w:pPr>
      <w:bookmarkStart w:id="57" w:name="_ENREF_58"/>
      <w:proofErr w:type="gramStart"/>
      <w:r w:rsidRPr="00AC74C4">
        <w:rPr>
          <w:rFonts w:ascii="Arial" w:hAnsi="Arial" w:cs="Arial"/>
          <w:sz w:val="22"/>
        </w:rPr>
        <w:t>Fitzgerald JJ and Murphy JJ 1999.</w:t>
      </w:r>
      <w:proofErr w:type="gramEnd"/>
      <w:r w:rsidRPr="00AC74C4">
        <w:rPr>
          <w:rFonts w:ascii="Arial" w:hAnsi="Arial" w:cs="Arial"/>
          <w:sz w:val="22"/>
        </w:rPr>
        <w:t xml:space="preserve"> A comparison of low starch maize silage and grass silage and the effect of concentrate supplementation of the forages or inclusion of maize grain with the maize silage on milk production by dairy cows. Livestock Production Science 57, 95–111.</w:t>
      </w:r>
      <w:bookmarkEnd w:id="57"/>
    </w:p>
    <w:p w:rsidR="00410692" w:rsidRPr="00AC74C4" w:rsidRDefault="00410692" w:rsidP="00410692">
      <w:pPr>
        <w:spacing w:after="0" w:line="240" w:lineRule="auto"/>
        <w:jc w:val="both"/>
        <w:rPr>
          <w:rFonts w:ascii="Arial" w:hAnsi="Arial" w:cs="Arial"/>
          <w:sz w:val="22"/>
        </w:rPr>
      </w:pPr>
      <w:bookmarkStart w:id="58" w:name="_ENREF_59"/>
      <w:proofErr w:type="spellStart"/>
      <w:proofErr w:type="gramStart"/>
      <w:r w:rsidRPr="00AC74C4">
        <w:rPr>
          <w:rFonts w:ascii="Arial" w:hAnsi="Arial" w:cs="Arial"/>
          <w:sz w:val="22"/>
        </w:rPr>
        <w:t>Gehman</w:t>
      </w:r>
      <w:proofErr w:type="spellEnd"/>
      <w:r w:rsidRPr="00AC74C4">
        <w:rPr>
          <w:rFonts w:ascii="Arial" w:hAnsi="Arial" w:cs="Arial"/>
          <w:sz w:val="22"/>
        </w:rPr>
        <w:t xml:space="preserve"> AM and </w:t>
      </w:r>
      <w:proofErr w:type="spellStart"/>
      <w:r w:rsidRPr="00AC74C4">
        <w:rPr>
          <w:rFonts w:ascii="Arial" w:hAnsi="Arial" w:cs="Arial"/>
          <w:sz w:val="22"/>
        </w:rPr>
        <w:t>Kononoff</w:t>
      </w:r>
      <w:proofErr w:type="spellEnd"/>
      <w:r w:rsidRPr="00AC74C4">
        <w:rPr>
          <w:rFonts w:ascii="Arial" w:hAnsi="Arial" w:cs="Arial"/>
          <w:sz w:val="22"/>
        </w:rPr>
        <w:t xml:space="preserve"> PJ 2010a.</w:t>
      </w:r>
      <w:proofErr w:type="gramEnd"/>
      <w:r w:rsidRPr="00AC74C4">
        <w:rPr>
          <w:rFonts w:ascii="Arial" w:hAnsi="Arial" w:cs="Arial"/>
          <w:sz w:val="22"/>
        </w:rPr>
        <w:t xml:space="preserve"> </w:t>
      </w:r>
      <w:proofErr w:type="gramStart"/>
      <w:r w:rsidRPr="00AC74C4">
        <w:rPr>
          <w:rFonts w:ascii="Arial" w:hAnsi="Arial" w:cs="Arial"/>
          <w:sz w:val="22"/>
        </w:rPr>
        <w:t>Nitrogen utilization, nutrient digestibility, and excretion of purine derivatives in dairy cattle consuming rations containing corn milling co-products.</w:t>
      </w:r>
      <w:proofErr w:type="gramEnd"/>
      <w:r w:rsidRPr="00AC74C4">
        <w:rPr>
          <w:rFonts w:ascii="Arial" w:hAnsi="Arial" w:cs="Arial"/>
          <w:sz w:val="22"/>
        </w:rPr>
        <w:t xml:space="preserve"> </w:t>
      </w:r>
      <w:proofErr w:type="gramStart"/>
      <w:r w:rsidRPr="00AC74C4">
        <w:rPr>
          <w:rFonts w:ascii="Arial" w:hAnsi="Arial" w:cs="Arial"/>
          <w:sz w:val="22"/>
        </w:rPr>
        <w:t>Journal of Dairy Science 93, 3641–3651.</w:t>
      </w:r>
      <w:bookmarkEnd w:id="58"/>
      <w:proofErr w:type="gramEnd"/>
    </w:p>
    <w:p w:rsidR="00410692" w:rsidRPr="00AC74C4" w:rsidRDefault="00410692" w:rsidP="00410692">
      <w:pPr>
        <w:spacing w:after="0" w:line="240" w:lineRule="auto"/>
        <w:jc w:val="both"/>
        <w:rPr>
          <w:rFonts w:ascii="Arial" w:hAnsi="Arial" w:cs="Arial"/>
          <w:sz w:val="22"/>
        </w:rPr>
      </w:pPr>
      <w:bookmarkStart w:id="59" w:name="_ENREF_60"/>
      <w:proofErr w:type="spellStart"/>
      <w:proofErr w:type="gramStart"/>
      <w:r w:rsidRPr="00AC74C4">
        <w:rPr>
          <w:rFonts w:ascii="Arial" w:hAnsi="Arial" w:cs="Arial"/>
          <w:sz w:val="22"/>
        </w:rPr>
        <w:t>Gehman</w:t>
      </w:r>
      <w:proofErr w:type="spellEnd"/>
      <w:r w:rsidRPr="00AC74C4">
        <w:rPr>
          <w:rFonts w:ascii="Arial" w:hAnsi="Arial" w:cs="Arial"/>
          <w:sz w:val="22"/>
        </w:rPr>
        <w:t xml:space="preserve"> AM and </w:t>
      </w:r>
      <w:proofErr w:type="spellStart"/>
      <w:r w:rsidRPr="00AC74C4">
        <w:rPr>
          <w:rFonts w:ascii="Arial" w:hAnsi="Arial" w:cs="Arial"/>
          <w:sz w:val="22"/>
        </w:rPr>
        <w:t>Kononoff</w:t>
      </w:r>
      <w:proofErr w:type="spellEnd"/>
      <w:r w:rsidRPr="00AC74C4">
        <w:rPr>
          <w:rFonts w:ascii="Arial" w:hAnsi="Arial" w:cs="Arial"/>
          <w:sz w:val="22"/>
        </w:rPr>
        <w:t xml:space="preserve"> PJ 2010b.</w:t>
      </w:r>
      <w:proofErr w:type="gramEnd"/>
      <w:r w:rsidRPr="00AC74C4">
        <w:rPr>
          <w:rFonts w:ascii="Arial" w:hAnsi="Arial" w:cs="Arial"/>
          <w:sz w:val="22"/>
        </w:rPr>
        <w:t xml:space="preserve"> Utilization of nitrogen in cows consuming wet distillers grains with </w:t>
      </w:r>
      <w:proofErr w:type="spellStart"/>
      <w:r w:rsidRPr="00AC74C4">
        <w:rPr>
          <w:rFonts w:ascii="Arial" w:hAnsi="Arial" w:cs="Arial"/>
          <w:sz w:val="22"/>
        </w:rPr>
        <w:t>solubles</w:t>
      </w:r>
      <w:proofErr w:type="spellEnd"/>
      <w:r w:rsidRPr="00AC74C4">
        <w:rPr>
          <w:rFonts w:ascii="Arial" w:hAnsi="Arial" w:cs="Arial"/>
          <w:sz w:val="22"/>
        </w:rPr>
        <w:t xml:space="preserve"> in alfalfa and corn silage-based dairy rations. </w:t>
      </w:r>
      <w:proofErr w:type="gramStart"/>
      <w:r w:rsidRPr="00AC74C4">
        <w:rPr>
          <w:rFonts w:ascii="Arial" w:hAnsi="Arial" w:cs="Arial"/>
          <w:sz w:val="22"/>
        </w:rPr>
        <w:t>Journal of Dairy Science 93, 3166–3175.</w:t>
      </w:r>
      <w:bookmarkEnd w:id="59"/>
      <w:proofErr w:type="gramEnd"/>
    </w:p>
    <w:p w:rsidR="00410692" w:rsidRPr="00AC74C4" w:rsidRDefault="00410692" w:rsidP="00410692">
      <w:pPr>
        <w:spacing w:after="0" w:line="240" w:lineRule="auto"/>
        <w:jc w:val="both"/>
        <w:rPr>
          <w:rFonts w:ascii="Arial" w:hAnsi="Arial" w:cs="Arial"/>
          <w:sz w:val="22"/>
        </w:rPr>
      </w:pPr>
      <w:proofErr w:type="spellStart"/>
      <w:proofErr w:type="gramStart"/>
      <w:r w:rsidRPr="00AC74C4">
        <w:rPr>
          <w:rFonts w:ascii="Arial" w:hAnsi="Arial" w:cs="Arial"/>
          <w:sz w:val="22"/>
        </w:rPr>
        <w:t>Gencoglu</w:t>
      </w:r>
      <w:proofErr w:type="spellEnd"/>
      <w:r w:rsidRPr="00AC74C4">
        <w:rPr>
          <w:rFonts w:ascii="Arial" w:hAnsi="Arial" w:cs="Arial"/>
          <w:sz w:val="22"/>
        </w:rPr>
        <w:t xml:space="preserve"> H, Turkmen II, </w:t>
      </w:r>
      <w:proofErr w:type="spellStart"/>
      <w:r w:rsidRPr="00AC74C4">
        <w:rPr>
          <w:rFonts w:ascii="Arial" w:hAnsi="Arial" w:cs="Arial"/>
          <w:sz w:val="22"/>
        </w:rPr>
        <w:t>Deniz</w:t>
      </w:r>
      <w:proofErr w:type="spellEnd"/>
      <w:r w:rsidRPr="00AC74C4">
        <w:rPr>
          <w:rFonts w:ascii="Arial" w:hAnsi="Arial" w:cs="Arial"/>
          <w:sz w:val="22"/>
        </w:rPr>
        <w:t xml:space="preserve"> G and </w:t>
      </w:r>
      <w:proofErr w:type="spellStart"/>
      <w:r w:rsidRPr="00AC74C4">
        <w:rPr>
          <w:rFonts w:ascii="Arial" w:hAnsi="Arial" w:cs="Arial"/>
          <w:sz w:val="22"/>
        </w:rPr>
        <w:t>Biricik</w:t>
      </w:r>
      <w:proofErr w:type="spellEnd"/>
      <w:r w:rsidRPr="00AC74C4">
        <w:rPr>
          <w:rFonts w:ascii="Arial" w:hAnsi="Arial" w:cs="Arial"/>
          <w:sz w:val="22"/>
        </w:rPr>
        <w:t xml:space="preserve"> H 2006.</w:t>
      </w:r>
      <w:proofErr w:type="gramEnd"/>
      <w:r w:rsidRPr="00AC74C4">
        <w:rPr>
          <w:rFonts w:ascii="Arial" w:hAnsi="Arial" w:cs="Arial"/>
          <w:sz w:val="22"/>
        </w:rPr>
        <w:t xml:space="preserve"> Short communication: The effect of partial replacement of corn silage on rumen degradability, milk production and composition in lactating primiparous dairy cows. Italian Journal of Animal Science 6, 71–80</w:t>
      </w:r>
    </w:p>
    <w:p w:rsidR="00410692" w:rsidRPr="00AC74C4" w:rsidRDefault="00410692" w:rsidP="00410692">
      <w:pPr>
        <w:spacing w:after="0" w:line="240" w:lineRule="auto"/>
        <w:jc w:val="both"/>
        <w:rPr>
          <w:rFonts w:ascii="Arial" w:hAnsi="Arial" w:cs="Arial"/>
          <w:sz w:val="22"/>
        </w:rPr>
      </w:pPr>
      <w:bookmarkStart w:id="60" w:name="_ENREF_61"/>
      <w:proofErr w:type="gramStart"/>
      <w:r w:rsidRPr="00AC74C4">
        <w:rPr>
          <w:rFonts w:ascii="Arial" w:hAnsi="Arial" w:cs="Arial"/>
          <w:sz w:val="22"/>
        </w:rPr>
        <w:t>Groff EB and Wu Z 2005.</w:t>
      </w:r>
      <w:proofErr w:type="gramEnd"/>
      <w:r w:rsidRPr="00AC74C4">
        <w:rPr>
          <w:rFonts w:ascii="Arial" w:hAnsi="Arial" w:cs="Arial"/>
          <w:sz w:val="22"/>
        </w:rPr>
        <w:t xml:space="preserve"> Milk production and nitrogen excretion of dairy cows fed different amounts of protein and varying proportions of alfalfa and corn silage. </w:t>
      </w:r>
      <w:proofErr w:type="gramStart"/>
      <w:r w:rsidRPr="00AC74C4">
        <w:rPr>
          <w:rFonts w:ascii="Arial" w:hAnsi="Arial" w:cs="Arial"/>
          <w:sz w:val="22"/>
        </w:rPr>
        <w:t>Journal of Dairy Science 88, 3619–3632.</w:t>
      </w:r>
      <w:bookmarkEnd w:id="60"/>
      <w:proofErr w:type="gramEnd"/>
    </w:p>
    <w:p w:rsidR="00410692" w:rsidRPr="00AC74C4" w:rsidRDefault="00410692" w:rsidP="00410692">
      <w:pPr>
        <w:spacing w:after="0" w:line="240" w:lineRule="auto"/>
        <w:jc w:val="both"/>
        <w:rPr>
          <w:rFonts w:ascii="Arial" w:hAnsi="Arial" w:cs="Arial"/>
          <w:sz w:val="22"/>
        </w:rPr>
      </w:pPr>
      <w:bookmarkStart w:id="61" w:name="_ENREF_62"/>
      <w:proofErr w:type="spellStart"/>
      <w:proofErr w:type="gramStart"/>
      <w:r w:rsidRPr="00AC74C4">
        <w:rPr>
          <w:rFonts w:ascii="Arial" w:hAnsi="Arial" w:cs="Arial"/>
          <w:sz w:val="22"/>
        </w:rPr>
        <w:t>Grum</w:t>
      </w:r>
      <w:proofErr w:type="spellEnd"/>
      <w:r w:rsidRPr="00AC74C4">
        <w:rPr>
          <w:rFonts w:ascii="Arial" w:hAnsi="Arial" w:cs="Arial"/>
          <w:sz w:val="22"/>
        </w:rPr>
        <w:t xml:space="preserve"> DE, </w:t>
      </w:r>
      <w:proofErr w:type="spellStart"/>
      <w:r w:rsidRPr="00AC74C4">
        <w:rPr>
          <w:rFonts w:ascii="Arial" w:hAnsi="Arial" w:cs="Arial"/>
          <w:sz w:val="22"/>
        </w:rPr>
        <w:t>Drackley</w:t>
      </w:r>
      <w:proofErr w:type="spellEnd"/>
      <w:r w:rsidRPr="00AC74C4">
        <w:rPr>
          <w:rFonts w:ascii="Arial" w:hAnsi="Arial" w:cs="Arial"/>
          <w:sz w:val="22"/>
        </w:rPr>
        <w:t xml:space="preserve"> JK, Hansen LR and </w:t>
      </w:r>
      <w:proofErr w:type="spellStart"/>
      <w:r w:rsidRPr="00AC74C4">
        <w:rPr>
          <w:rFonts w:ascii="Arial" w:hAnsi="Arial" w:cs="Arial"/>
          <w:sz w:val="22"/>
        </w:rPr>
        <w:t>Cremin</w:t>
      </w:r>
      <w:proofErr w:type="spellEnd"/>
      <w:r w:rsidRPr="00AC74C4">
        <w:rPr>
          <w:rFonts w:ascii="Arial" w:hAnsi="Arial" w:cs="Arial"/>
          <w:sz w:val="22"/>
        </w:rPr>
        <w:t xml:space="preserve"> Jr JD 1996.</w:t>
      </w:r>
      <w:proofErr w:type="gramEnd"/>
      <w:r w:rsidRPr="00AC74C4">
        <w:rPr>
          <w:rFonts w:ascii="Arial" w:hAnsi="Arial" w:cs="Arial"/>
          <w:sz w:val="22"/>
        </w:rPr>
        <w:t xml:space="preserve"> Production, Digestion, and Hepatic Lipid Metabolism of Dairy Cows Fed Increased Energy from Fat or Concentrate. Journal of Dairy Science 79, 1836–1849.</w:t>
      </w:r>
      <w:bookmarkEnd w:id="61"/>
    </w:p>
    <w:p w:rsidR="00410692" w:rsidRPr="00AC74C4" w:rsidRDefault="00410692" w:rsidP="00410692">
      <w:pPr>
        <w:spacing w:after="0" w:line="240" w:lineRule="auto"/>
        <w:jc w:val="both"/>
        <w:rPr>
          <w:rFonts w:ascii="Arial" w:hAnsi="Arial" w:cs="Arial"/>
          <w:sz w:val="22"/>
        </w:rPr>
      </w:pPr>
      <w:bookmarkStart w:id="62" w:name="_ENREF_63"/>
      <w:proofErr w:type="spellStart"/>
      <w:proofErr w:type="gramStart"/>
      <w:r w:rsidRPr="00AC74C4">
        <w:rPr>
          <w:rFonts w:ascii="Arial" w:hAnsi="Arial" w:cs="Arial"/>
          <w:sz w:val="22"/>
        </w:rPr>
        <w:t>Harvatine</w:t>
      </w:r>
      <w:proofErr w:type="spellEnd"/>
      <w:r w:rsidRPr="00AC74C4">
        <w:rPr>
          <w:rFonts w:ascii="Arial" w:hAnsi="Arial" w:cs="Arial"/>
          <w:sz w:val="22"/>
        </w:rPr>
        <w:t xml:space="preserve"> DI, Firkins JL and </w:t>
      </w:r>
      <w:proofErr w:type="spellStart"/>
      <w:r w:rsidRPr="00AC74C4">
        <w:rPr>
          <w:rFonts w:ascii="Arial" w:hAnsi="Arial" w:cs="Arial"/>
          <w:sz w:val="22"/>
        </w:rPr>
        <w:t>Eastridge</w:t>
      </w:r>
      <w:proofErr w:type="spellEnd"/>
      <w:r w:rsidRPr="00AC74C4">
        <w:rPr>
          <w:rFonts w:ascii="Arial" w:hAnsi="Arial" w:cs="Arial"/>
          <w:sz w:val="22"/>
        </w:rPr>
        <w:t xml:space="preserve"> ML 2002.</w:t>
      </w:r>
      <w:proofErr w:type="gramEnd"/>
      <w:r w:rsidRPr="00AC74C4">
        <w:rPr>
          <w:rFonts w:ascii="Arial" w:hAnsi="Arial" w:cs="Arial"/>
          <w:sz w:val="22"/>
        </w:rPr>
        <w:t xml:space="preserve"> Whole </w:t>
      </w:r>
      <w:proofErr w:type="spellStart"/>
      <w:r w:rsidRPr="00AC74C4">
        <w:rPr>
          <w:rFonts w:ascii="Arial" w:hAnsi="Arial" w:cs="Arial"/>
          <w:sz w:val="22"/>
        </w:rPr>
        <w:t>linted</w:t>
      </w:r>
      <w:proofErr w:type="spellEnd"/>
      <w:r w:rsidRPr="00AC74C4">
        <w:rPr>
          <w:rFonts w:ascii="Arial" w:hAnsi="Arial" w:cs="Arial"/>
          <w:sz w:val="22"/>
        </w:rPr>
        <w:t xml:space="preserve"> cottonseed as a forage substitute fed with ground or steam-flaked corn: Digestibility and performance 1</w:t>
      </w:r>
      <w:proofErr w:type="gramStart"/>
      <w:r w:rsidRPr="00AC74C4">
        <w:rPr>
          <w:rFonts w:ascii="Arial" w:hAnsi="Arial" w:cs="Arial"/>
          <w:sz w:val="22"/>
        </w:rPr>
        <w:t>,2</w:t>
      </w:r>
      <w:proofErr w:type="gramEnd"/>
      <w:r w:rsidRPr="00AC74C4">
        <w:rPr>
          <w:rFonts w:ascii="Arial" w:hAnsi="Arial" w:cs="Arial"/>
          <w:sz w:val="22"/>
        </w:rPr>
        <w:t>. Journal of Dairy Science 85, 1976–1987.</w:t>
      </w:r>
      <w:bookmarkEnd w:id="62"/>
    </w:p>
    <w:p w:rsidR="00410692" w:rsidRPr="00AC74C4" w:rsidRDefault="00410692" w:rsidP="00410692">
      <w:pPr>
        <w:spacing w:after="0" w:line="240" w:lineRule="auto"/>
        <w:jc w:val="both"/>
        <w:rPr>
          <w:rFonts w:ascii="Arial" w:hAnsi="Arial" w:cs="Arial"/>
          <w:sz w:val="22"/>
        </w:rPr>
      </w:pPr>
      <w:bookmarkStart w:id="63" w:name="_ENREF_64"/>
      <w:proofErr w:type="spellStart"/>
      <w:r w:rsidRPr="00AC74C4">
        <w:rPr>
          <w:rFonts w:ascii="Arial" w:hAnsi="Arial" w:cs="Arial"/>
          <w:sz w:val="22"/>
        </w:rPr>
        <w:t>Hassanat</w:t>
      </w:r>
      <w:proofErr w:type="spellEnd"/>
      <w:r w:rsidRPr="00AC74C4">
        <w:rPr>
          <w:rFonts w:ascii="Arial" w:hAnsi="Arial" w:cs="Arial"/>
          <w:sz w:val="22"/>
        </w:rPr>
        <w:t xml:space="preserve"> F, Gervais R, Julien C, </w:t>
      </w:r>
      <w:proofErr w:type="spellStart"/>
      <w:r w:rsidRPr="00AC74C4">
        <w:rPr>
          <w:rFonts w:ascii="Arial" w:hAnsi="Arial" w:cs="Arial"/>
          <w:sz w:val="22"/>
        </w:rPr>
        <w:t>Massé</w:t>
      </w:r>
      <w:proofErr w:type="spellEnd"/>
      <w:r w:rsidRPr="00AC74C4">
        <w:rPr>
          <w:rFonts w:ascii="Arial" w:hAnsi="Arial" w:cs="Arial"/>
          <w:sz w:val="22"/>
        </w:rPr>
        <w:t xml:space="preserve"> DI, </w:t>
      </w:r>
      <w:proofErr w:type="spellStart"/>
      <w:r w:rsidRPr="00AC74C4">
        <w:rPr>
          <w:rFonts w:ascii="Arial" w:hAnsi="Arial" w:cs="Arial"/>
          <w:sz w:val="22"/>
        </w:rPr>
        <w:t>Lettat</w:t>
      </w:r>
      <w:proofErr w:type="spellEnd"/>
      <w:r w:rsidRPr="00AC74C4">
        <w:rPr>
          <w:rFonts w:ascii="Arial" w:hAnsi="Arial" w:cs="Arial"/>
          <w:sz w:val="22"/>
        </w:rPr>
        <w:t xml:space="preserve"> A, </w:t>
      </w:r>
      <w:proofErr w:type="spellStart"/>
      <w:r w:rsidRPr="00AC74C4">
        <w:rPr>
          <w:rFonts w:ascii="Arial" w:hAnsi="Arial" w:cs="Arial"/>
          <w:sz w:val="22"/>
        </w:rPr>
        <w:t>Chouinard</w:t>
      </w:r>
      <w:proofErr w:type="spellEnd"/>
      <w:r w:rsidRPr="00AC74C4">
        <w:rPr>
          <w:rFonts w:ascii="Arial" w:hAnsi="Arial" w:cs="Arial"/>
          <w:sz w:val="22"/>
        </w:rPr>
        <w:t xml:space="preserve"> PY, Petit HV and </w:t>
      </w:r>
      <w:proofErr w:type="spellStart"/>
      <w:r w:rsidRPr="00AC74C4">
        <w:rPr>
          <w:rFonts w:ascii="Arial" w:hAnsi="Arial" w:cs="Arial"/>
          <w:sz w:val="22"/>
        </w:rPr>
        <w:t>Benchaar</w:t>
      </w:r>
      <w:proofErr w:type="spellEnd"/>
      <w:r w:rsidRPr="00AC74C4">
        <w:rPr>
          <w:rFonts w:ascii="Arial" w:hAnsi="Arial" w:cs="Arial"/>
          <w:sz w:val="22"/>
        </w:rPr>
        <w:t xml:space="preserve"> C 2013. </w:t>
      </w:r>
      <w:proofErr w:type="gramStart"/>
      <w:r w:rsidRPr="00AC74C4">
        <w:rPr>
          <w:rFonts w:ascii="Arial" w:hAnsi="Arial" w:cs="Arial"/>
          <w:sz w:val="22"/>
        </w:rPr>
        <w:t xml:space="preserve">Replacing alfalfa silage with corn silage in dairy cow diets: Effects on enteric methane production, ruminal fermentation, digestion, </w:t>
      </w:r>
      <w:proofErr w:type="spellStart"/>
      <w:r w:rsidRPr="00AC74C4">
        <w:rPr>
          <w:rFonts w:ascii="Arial" w:hAnsi="Arial" w:cs="Arial"/>
          <w:sz w:val="22"/>
        </w:rPr>
        <w:t>N</w:t>
      </w:r>
      <w:proofErr w:type="spellEnd"/>
      <w:r w:rsidRPr="00AC74C4">
        <w:rPr>
          <w:rFonts w:ascii="Arial" w:hAnsi="Arial" w:cs="Arial"/>
          <w:sz w:val="22"/>
        </w:rPr>
        <w:t xml:space="preserve"> balance, and milk production.</w:t>
      </w:r>
      <w:proofErr w:type="gramEnd"/>
      <w:r w:rsidRPr="00AC74C4">
        <w:rPr>
          <w:rFonts w:ascii="Arial" w:hAnsi="Arial" w:cs="Arial"/>
          <w:sz w:val="22"/>
        </w:rPr>
        <w:t xml:space="preserve"> </w:t>
      </w:r>
      <w:proofErr w:type="gramStart"/>
      <w:r w:rsidRPr="00AC74C4">
        <w:rPr>
          <w:rFonts w:ascii="Arial" w:hAnsi="Arial" w:cs="Arial"/>
          <w:sz w:val="22"/>
        </w:rPr>
        <w:t>Journal of Dairy Science 96, 4553–4567.</w:t>
      </w:r>
      <w:bookmarkEnd w:id="63"/>
      <w:proofErr w:type="gramEnd"/>
    </w:p>
    <w:p w:rsidR="00410692" w:rsidRPr="00AC74C4" w:rsidRDefault="00410692" w:rsidP="00410692">
      <w:pPr>
        <w:spacing w:after="0" w:line="240" w:lineRule="auto"/>
        <w:jc w:val="both"/>
        <w:rPr>
          <w:rFonts w:ascii="Arial" w:hAnsi="Arial" w:cs="Arial"/>
          <w:sz w:val="22"/>
        </w:rPr>
      </w:pPr>
      <w:bookmarkStart w:id="64" w:name="_ENREF_65"/>
      <w:proofErr w:type="gramStart"/>
      <w:r w:rsidRPr="00AC74C4">
        <w:rPr>
          <w:rFonts w:ascii="Arial" w:hAnsi="Arial" w:cs="Arial"/>
          <w:sz w:val="22"/>
        </w:rPr>
        <w:t>Herrera-Saldana R and Huber JT 1989.</w:t>
      </w:r>
      <w:proofErr w:type="gramEnd"/>
      <w:r w:rsidRPr="00AC74C4">
        <w:rPr>
          <w:rFonts w:ascii="Arial" w:hAnsi="Arial" w:cs="Arial"/>
          <w:sz w:val="22"/>
        </w:rPr>
        <w:t xml:space="preserve"> Influence of varying protein and starch </w:t>
      </w:r>
      <w:proofErr w:type="spellStart"/>
      <w:r w:rsidRPr="00AC74C4">
        <w:rPr>
          <w:rFonts w:ascii="Arial" w:hAnsi="Arial" w:cs="Arial"/>
          <w:sz w:val="22"/>
        </w:rPr>
        <w:t>degradabilities</w:t>
      </w:r>
      <w:proofErr w:type="spellEnd"/>
      <w:r w:rsidRPr="00AC74C4">
        <w:rPr>
          <w:rFonts w:ascii="Arial" w:hAnsi="Arial" w:cs="Arial"/>
          <w:sz w:val="22"/>
        </w:rPr>
        <w:t xml:space="preserve"> on performance of lactating cows. Journal of Dairy Science 72, 1477–1483.</w:t>
      </w:r>
      <w:bookmarkEnd w:id="64"/>
    </w:p>
    <w:p w:rsidR="00410692" w:rsidRPr="00AC74C4" w:rsidRDefault="00410692" w:rsidP="00410692">
      <w:pPr>
        <w:spacing w:after="0" w:line="240" w:lineRule="auto"/>
        <w:jc w:val="both"/>
        <w:rPr>
          <w:rFonts w:ascii="Arial" w:hAnsi="Arial" w:cs="Arial"/>
          <w:sz w:val="22"/>
        </w:rPr>
      </w:pPr>
      <w:bookmarkStart w:id="65" w:name="_ENREF_66"/>
      <w:proofErr w:type="spellStart"/>
      <w:proofErr w:type="gramStart"/>
      <w:r w:rsidRPr="00AC74C4">
        <w:rPr>
          <w:rFonts w:ascii="Arial" w:hAnsi="Arial" w:cs="Arial"/>
          <w:sz w:val="22"/>
        </w:rPr>
        <w:lastRenderedPageBreak/>
        <w:t>Ipharraguerre</w:t>
      </w:r>
      <w:proofErr w:type="spellEnd"/>
      <w:r w:rsidRPr="00AC74C4">
        <w:rPr>
          <w:rFonts w:ascii="Arial" w:hAnsi="Arial" w:cs="Arial"/>
          <w:sz w:val="22"/>
        </w:rPr>
        <w:t xml:space="preserve"> IR and Clark JH 2005.</w:t>
      </w:r>
      <w:proofErr w:type="gramEnd"/>
      <w:r w:rsidRPr="00AC74C4">
        <w:rPr>
          <w:rFonts w:ascii="Arial" w:hAnsi="Arial" w:cs="Arial"/>
          <w:sz w:val="22"/>
        </w:rPr>
        <w:t xml:space="preserve"> Varying protein and starch in the diet of dairy cows. II. Effects on performance and nitrogen utilization for milk production. </w:t>
      </w:r>
      <w:proofErr w:type="gramStart"/>
      <w:r w:rsidRPr="00AC74C4">
        <w:rPr>
          <w:rFonts w:ascii="Arial" w:hAnsi="Arial" w:cs="Arial"/>
          <w:sz w:val="22"/>
        </w:rPr>
        <w:t>Journal of Dairy Science 88, 2556–2570.</w:t>
      </w:r>
      <w:bookmarkEnd w:id="65"/>
      <w:proofErr w:type="gramEnd"/>
    </w:p>
    <w:p w:rsidR="00410692" w:rsidRPr="00AC74C4" w:rsidRDefault="00410692" w:rsidP="00410692">
      <w:pPr>
        <w:spacing w:after="0" w:line="240" w:lineRule="auto"/>
        <w:jc w:val="both"/>
        <w:rPr>
          <w:rFonts w:ascii="Arial" w:hAnsi="Arial" w:cs="Arial"/>
          <w:sz w:val="22"/>
        </w:rPr>
      </w:pPr>
      <w:bookmarkStart w:id="66" w:name="_ENREF_67"/>
      <w:proofErr w:type="spellStart"/>
      <w:proofErr w:type="gramStart"/>
      <w:r w:rsidRPr="00AC74C4">
        <w:rPr>
          <w:rFonts w:ascii="Arial" w:hAnsi="Arial" w:cs="Arial"/>
          <w:sz w:val="22"/>
        </w:rPr>
        <w:t>Janicek</w:t>
      </w:r>
      <w:proofErr w:type="spellEnd"/>
      <w:r w:rsidRPr="00AC74C4">
        <w:rPr>
          <w:rFonts w:ascii="Arial" w:hAnsi="Arial" w:cs="Arial"/>
          <w:sz w:val="22"/>
        </w:rPr>
        <w:t xml:space="preserve"> BN, </w:t>
      </w:r>
      <w:proofErr w:type="spellStart"/>
      <w:r w:rsidRPr="00AC74C4">
        <w:rPr>
          <w:rFonts w:ascii="Arial" w:hAnsi="Arial" w:cs="Arial"/>
          <w:sz w:val="22"/>
        </w:rPr>
        <w:t>Kononoff</w:t>
      </w:r>
      <w:proofErr w:type="spellEnd"/>
      <w:r w:rsidRPr="00AC74C4">
        <w:rPr>
          <w:rFonts w:ascii="Arial" w:hAnsi="Arial" w:cs="Arial"/>
          <w:sz w:val="22"/>
        </w:rPr>
        <w:t xml:space="preserve"> PJ, </w:t>
      </w:r>
      <w:proofErr w:type="spellStart"/>
      <w:r w:rsidRPr="00AC74C4">
        <w:rPr>
          <w:rFonts w:ascii="Arial" w:hAnsi="Arial" w:cs="Arial"/>
          <w:sz w:val="22"/>
        </w:rPr>
        <w:t>Gehman</w:t>
      </w:r>
      <w:proofErr w:type="spellEnd"/>
      <w:r w:rsidRPr="00AC74C4">
        <w:rPr>
          <w:rFonts w:ascii="Arial" w:hAnsi="Arial" w:cs="Arial"/>
          <w:sz w:val="22"/>
        </w:rPr>
        <w:t xml:space="preserve"> AM and </w:t>
      </w:r>
      <w:proofErr w:type="spellStart"/>
      <w:r w:rsidRPr="00AC74C4">
        <w:rPr>
          <w:rFonts w:ascii="Arial" w:hAnsi="Arial" w:cs="Arial"/>
          <w:sz w:val="22"/>
        </w:rPr>
        <w:t>Doane</w:t>
      </w:r>
      <w:proofErr w:type="spellEnd"/>
      <w:r w:rsidRPr="00AC74C4">
        <w:rPr>
          <w:rFonts w:ascii="Arial" w:hAnsi="Arial" w:cs="Arial"/>
          <w:sz w:val="22"/>
        </w:rPr>
        <w:t xml:space="preserve"> PH 2008.</w:t>
      </w:r>
      <w:proofErr w:type="gramEnd"/>
      <w:r w:rsidRPr="00AC74C4">
        <w:rPr>
          <w:rFonts w:ascii="Arial" w:hAnsi="Arial" w:cs="Arial"/>
          <w:sz w:val="22"/>
        </w:rPr>
        <w:t xml:space="preserve"> The effect of feeding dried distillers grains plus </w:t>
      </w:r>
      <w:proofErr w:type="spellStart"/>
      <w:r w:rsidRPr="00AC74C4">
        <w:rPr>
          <w:rFonts w:ascii="Arial" w:hAnsi="Arial" w:cs="Arial"/>
          <w:sz w:val="22"/>
        </w:rPr>
        <w:t>solubles</w:t>
      </w:r>
      <w:proofErr w:type="spellEnd"/>
      <w:r w:rsidRPr="00AC74C4">
        <w:rPr>
          <w:rFonts w:ascii="Arial" w:hAnsi="Arial" w:cs="Arial"/>
          <w:sz w:val="22"/>
        </w:rPr>
        <w:t xml:space="preserve"> on milk production and excretion of urinary purine derivatives. </w:t>
      </w:r>
      <w:proofErr w:type="gramStart"/>
      <w:r w:rsidRPr="00AC74C4">
        <w:rPr>
          <w:rFonts w:ascii="Arial" w:hAnsi="Arial" w:cs="Arial"/>
          <w:sz w:val="22"/>
        </w:rPr>
        <w:t>Journal of Dairy Science 91, 3544–3553.</w:t>
      </w:r>
      <w:bookmarkEnd w:id="66"/>
      <w:proofErr w:type="gramEnd"/>
    </w:p>
    <w:p w:rsidR="00410692" w:rsidRPr="00AC74C4" w:rsidRDefault="00410692" w:rsidP="00410692">
      <w:pPr>
        <w:spacing w:after="0" w:line="240" w:lineRule="auto"/>
        <w:jc w:val="both"/>
        <w:rPr>
          <w:rFonts w:ascii="Arial" w:hAnsi="Arial" w:cs="Arial"/>
          <w:sz w:val="22"/>
        </w:rPr>
      </w:pPr>
      <w:bookmarkStart w:id="67" w:name="_ENREF_68"/>
      <w:proofErr w:type="spellStart"/>
      <w:proofErr w:type="gramStart"/>
      <w:r w:rsidRPr="00AC74C4">
        <w:rPr>
          <w:rFonts w:ascii="Arial" w:hAnsi="Arial" w:cs="Arial"/>
          <w:sz w:val="22"/>
        </w:rPr>
        <w:t>Jerred</w:t>
      </w:r>
      <w:proofErr w:type="spellEnd"/>
      <w:r w:rsidRPr="00AC74C4">
        <w:rPr>
          <w:rFonts w:ascii="Arial" w:hAnsi="Arial" w:cs="Arial"/>
          <w:sz w:val="22"/>
        </w:rPr>
        <w:t xml:space="preserve"> MJ, Carroll DJ, Combs DK and </w:t>
      </w:r>
      <w:proofErr w:type="spellStart"/>
      <w:r w:rsidRPr="00AC74C4">
        <w:rPr>
          <w:rFonts w:ascii="Arial" w:hAnsi="Arial" w:cs="Arial"/>
          <w:sz w:val="22"/>
        </w:rPr>
        <w:t>Grummer</w:t>
      </w:r>
      <w:proofErr w:type="spellEnd"/>
      <w:r w:rsidRPr="00AC74C4">
        <w:rPr>
          <w:rFonts w:ascii="Arial" w:hAnsi="Arial" w:cs="Arial"/>
          <w:sz w:val="22"/>
        </w:rPr>
        <w:t xml:space="preserve"> RR 1990.</w:t>
      </w:r>
      <w:proofErr w:type="gramEnd"/>
      <w:r w:rsidRPr="00AC74C4">
        <w:rPr>
          <w:rFonts w:ascii="Arial" w:hAnsi="Arial" w:cs="Arial"/>
          <w:sz w:val="22"/>
        </w:rPr>
        <w:t xml:space="preserve"> </w:t>
      </w:r>
      <w:proofErr w:type="gramStart"/>
      <w:r w:rsidRPr="00AC74C4">
        <w:rPr>
          <w:rFonts w:ascii="Arial" w:hAnsi="Arial" w:cs="Arial"/>
          <w:sz w:val="22"/>
        </w:rPr>
        <w:t>Effects of fat supplementation and immature alfalfa to concentrate ratio on lactation performance of cattle.</w:t>
      </w:r>
      <w:proofErr w:type="gramEnd"/>
      <w:r w:rsidRPr="00AC74C4">
        <w:rPr>
          <w:rFonts w:ascii="Arial" w:hAnsi="Arial" w:cs="Arial"/>
          <w:sz w:val="22"/>
        </w:rPr>
        <w:t xml:space="preserve"> </w:t>
      </w:r>
      <w:proofErr w:type="gramStart"/>
      <w:r w:rsidRPr="00AC74C4">
        <w:rPr>
          <w:rFonts w:ascii="Arial" w:hAnsi="Arial" w:cs="Arial"/>
          <w:sz w:val="22"/>
        </w:rPr>
        <w:t>Journal of Dairy Science 73, 2842–2854.</w:t>
      </w:r>
      <w:bookmarkEnd w:id="67"/>
      <w:proofErr w:type="gramEnd"/>
    </w:p>
    <w:p w:rsidR="00410692" w:rsidRPr="00AC74C4" w:rsidRDefault="00410692" w:rsidP="00410692">
      <w:pPr>
        <w:spacing w:after="0" w:line="240" w:lineRule="auto"/>
        <w:jc w:val="both"/>
        <w:rPr>
          <w:rFonts w:ascii="Arial" w:hAnsi="Arial" w:cs="Arial"/>
          <w:sz w:val="22"/>
        </w:rPr>
      </w:pPr>
      <w:r w:rsidRPr="00AC74C4">
        <w:rPr>
          <w:rFonts w:ascii="Arial" w:hAnsi="Arial" w:cs="Arial"/>
          <w:sz w:val="22"/>
        </w:rPr>
        <w:t xml:space="preserve">Johnson TR and Combs DK 1992. Effects of inert rumen bulk on dry matter intake in early and </w:t>
      </w:r>
      <w:proofErr w:type="spellStart"/>
      <w:r w:rsidRPr="00AC74C4">
        <w:rPr>
          <w:rFonts w:ascii="Arial" w:hAnsi="Arial" w:cs="Arial"/>
          <w:sz w:val="22"/>
        </w:rPr>
        <w:t>midlactation</w:t>
      </w:r>
      <w:proofErr w:type="spellEnd"/>
      <w:r w:rsidRPr="00AC74C4">
        <w:rPr>
          <w:rFonts w:ascii="Arial" w:hAnsi="Arial" w:cs="Arial"/>
          <w:sz w:val="22"/>
        </w:rPr>
        <w:t xml:space="preserve"> cows fed diets differing in forage content. Journal of Dairy Science 75, 508–519.</w:t>
      </w:r>
    </w:p>
    <w:p w:rsidR="00410692" w:rsidRPr="00AC74C4" w:rsidRDefault="00410692" w:rsidP="00410692">
      <w:pPr>
        <w:spacing w:after="0" w:line="240" w:lineRule="auto"/>
        <w:jc w:val="both"/>
        <w:rPr>
          <w:rFonts w:ascii="Arial" w:hAnsi="Arial" w:cs="Arial"/>
          <w:sz w:val="22"/>
        </w:rPr>
      </w:pPr>
      <w:bookmarkStart w:id="68" w:name="_ENREF_70"/>
      <w:proofErr w:type="spellStart"/>
      <w:r w:rsidRPr="00AC74C4">
        <w:rPr>
          <w:rFonts w:ascii="Arial" w:hAnsi="Arial" w:cs="Arial"/>
          <w:sz w:val="22"/>
        </w:rPr>
        <w:t>Kalscheur</w:t>
      </w:r>
      <w:proofErr w:type="spellEnd"/>
      <w:r w:rsidRPr="00AC74C4">
        <w:rPr>
          <w:rFonts w:ascii="Arial" w:hAnsi="Arial" w:cs="Arial"/>
          <w:sz w:val="22"/>
        </w:rPr>
        <w:t xml:space="preserve"> KF, Baldwin </w:t>
      </w:r>
      <w:proofErr w:type="gramStart"/>
      <w:r w:rsidRPr="00AC74C4">
        <w:rPr>
          <w:rFonts w:ascii="Arial" w:hAnsi="Arial" w:cs="Arial"/>
          <w:sz w:val="22"/>
        </w:rPr>
        <w:t>Vi</w:t>
      </w:r>
      <w:proofErr w:type="gramEnd"/>
      <w:r w:rsidRPr="00AC74C4">
        <w:rPr>
          <w:rFonts w:ascii="Arial" w:hAnsi="Arial" w:cs="Arial"/>
          <w:sz w:val="22"/>
        </w:rPr>
        <w:t xml:space="preserve"> RL, Glenn BP and Kohn RA 2006. Milk production of dairy cows fed differing concentrations of rumen-degraded protein. Journal of Dairy Science 89, 249–259.</w:t>
      </w:r>
      <w:bookmarkEnd w:id="68"/>
    </w:p>
    <w:p w:rsidR="00410692" w:rsidRPr="00AC74C4" w:rsidRDefault="00410692" w:rsidP="00410692">
      <w:pPr>
        <w:spacing w:after="0" w:line="240" w:lineRule="auto"/>
        <w:jc w:val="both"/>
        <w:rPr>
          <w:rFonts w:ascii="Arial" w:hAnsi="Arial" w:cs="Arial"/>
          <w:sz w:val="22"/>
        </w:rPr>
      </w:pPr>
      <w:bookmarkStart w:id="69" w:name="_ENREF_69"/>
      <w:proofErr w:type="spellStart"/>
      <w:proofErr w:type="gramStart"/>
      <w:r w:rsidRPr="00AC74C4">
        <w:rPr>
          <w:rFonts w:ascii="Arial" w:hAnsi="Arial" w:cs="Arial"/>
          <w:sz w:val="22"/>
        </w:rPr>
        <w:t>Kalscheur</w:t>
      </w:r>
      <w:proofErr w:type="spellEnd"/>
      <w:r w:rsidRPr="00AC74C4">
        <w:rPr>
          <w:rFonts w:ascii="Arial" w:hAnsi="Arial" w:cs="Arial"/>
          <w:sz w:val="22"/>
        </w:rPr>
        <w:t xml:space="preserve"> KF, </w:t>
      </w:r>
      <w:proofErr w:type="spellStart"/>
      <w:r w:rsidRPr="00AC74C4">
        <w:rPr>
          <w:rFonts w:ascii="Arial" w:hAnsi="Arial" w:cs="Arial"/>
          <w:sz w:val="22"/>
        </w:rPr>
        <w:t>Teter</w:t>
      </w:r>
      <w:proofErr w:type="spellEnd"/>
      <w:r w:rsidRPr="00AC74C4">
        <w:rPr>
          <w:rFonts w:ascii="Arial" w:hAnsi="Arial" w:cs="Arial"/>
          <w:sz w:val="22"/>
        </w:rPr>
        <w:t xml:space="preserve"> BB, </w:t>
      </w:r>
      <w:proofErr w:type="spellStart"/>
      <w:r w:rsidRPr="00AC74C4">
        <w:rPr>
          <w:rFonts w:ascii="Arial" w:hAnsi="Arial" w:cs="Arial"/>
          <w:sz w:val="22"/>
        </w:rPr>
        <w:t>Piperova</w:t>
      </w:r>
      <w:proofErr w:type="spellEnd"/>
      <w:r w:rsidRPr="00AC74C4">
        <w:rPr>
          <w:rFonts w:ascii="Arial" w:hAnsi="Arial" w:cs="Arial"/>
          <w:sz w:val="22"/>
        </w:rPr>
        <w:t xml:space="preserve"> LS and Erdman RA 1997.</w:t>
      </w:r>
      <w:proofErr w:type="gramEnd"/>
      <w:r w:rsidRPr="00AC74C4">
        <w:rPr>
          <w:rFonts w:ascii="Arial" w:hAnsi="Arial" w:cs="Arial"/>
          <w:sz w:val="22"/>
        </w:rPr>
        <w:t xml:space="preserve"> Effect of Dietary Forage Concentration and Buffer Addition on Duodenal Flow of Trans-C18:1 Fatty Acids and Milk Fat Production in Dairy Cows. </w:t>
      </w:r>
      <w:proofErr w:type="gramStart"/>
      <w:r w:rsidRPr="00AC74C4">
        <w:rPr>
          <w:rFonts w:ascii="Arial" w:hAnsi="Arial" w:cs="Arial"/>
          <w:sz w:val="22"/>
        </w:rPr>
        <w:t>Journal of Dairy Science 80, 2104–2114.</w:t>
      </w:r>
      <w:bookmarkEnd w:id="69"/>
      <w:proofErr w:type="gramEnd"/>
    </w:p>
    <w:p w:rsidR="00410692" w:rsidRPr="00AC74C4" w:rsidRDefault="00410692" w:rsidP="00410692">
      <w:pPr>
        <w:spacing w:after="0" w:line="240" w:lineRule="auto"/>
        <w:jc w:val="both"/>
        <w:rPr>
          <w:rFonts w:ascii="Arial" w:hAnsi="Arial" w:cs="Arial"/>
          <w:sz w:val="22"/>
        </w:rPr>
      </w:pPr>
      <w:bookmarkStart w:id="70" w:name="_ENREF_71"/>
      <w:proofErr w:type="spellStart"/>
      <w:proofErr w:type="gramStart"/>
      <w:r w:rsidRPr="00AC74C4">
        <w:rPr>
          <w:rFonts w:ascii="Arial" w:hAnsi="Arial" w:cs="Arial"/>
          <w:sz w:val="22"/>
        </w:rPr>
        <w:t>Kalscheur</w:t>
      </w:r>
      <w:proofErr w:type="spellEnd"/>
      <w:r w:rsidRPr="00AC74C4">
        <w:rPr>
          <w:rFonts w:ascii="Arial" w:hAnsi="Arial" w:cs="Arial"/>
          <w:sz w:val="22"/>
        </w:rPr>
        <w:t xml:space="preserve"> KF, </w:t>
      </w:r>
      <w:proofErr w:type="spellStart"/>
      <w:r w:rsidRPr="00AC74C4">
        <w:rPr>
          <w:rFonts w:ascii="Arial" w:hAnsi="Arial" w:cs="Arial"/>
          <w:sz w:val="22"/>
        </w:rPr>
        <w:t>Vandersall</w:t>
      </w:r>
      <w:proofErr w:type="spellEnd"/>
      <w:r w:rsidRPr="00AC74C4">
        <w:rPr>
          <w:rFonts w:ascii="Arial" w:hAnsi="Arial" w:cs="Arial"/>
          <w:sz w:val="22"/>
        </w:rPr>
        <w:t xml:space="preserve"> JH, Erdman RA, Kohn RA and </w:t>
      </w:r>
      <w:proofErr w:type="spellStart"/>
      <w:r w:rsidRPr="00AC74C4">
        <w:rPr>
          <w:rFonts w:ascii="Arial" w:hAnsi="Arial" w:cs="Arial"/>
          <w:sz w:val="22"/>
        </w:rPr>
        <w:t>Russek</w:t>
      </w:r>
      <w:proofErr w:type="spellEnd"/>
      <w:r w:rsidRPr="00AC74C4">
        <w:rPr>
          <w:rFonts w:ascii="Arial" w:hAnsi="Arial" w:cs="Arial"/>
          <w:sz w:val="22"/>
        </w:rPr>
        <w:t>-Cohen E 1999.</w:t>
      </w:r>
      <w:proofErr w:type="gramEnd"/>
      <w:r w:rsidRPr="00AC74C4">
        <w:rPr>
          <w:rFonts w:ascii="Arial" w:hAnsi="Arial" w:cs="Arial"/>
          <w:sz w:val="22"/>
        </w:rPr>
        <w:t xml:space="preserve"> </w:t>
      </w:r>
      <w:proofErr w:type="gramStart"/>
      <w:r w:rsidRPr="00AC74C4">
        <w:rPr>
          <w:rFonts w:ascii="Arial" w:hAnsi="Arial" w:cs="Arial"/>
          <w:sz w:val="22"/>
        </w:rPr>
        <w:t>Effects of dietary crude protein concentration and degradability on milk production responses of early, mid, and late lactation dairy cows.</w:t>
      </w:r>
      <w:proofErr w:type="gramEnd"/>
      <w:r w:rsidRPr="00AC74C4">
        <w:rPr>
          <w:rFonts w:ascii="Arial" w:hAnsi="Arial" w:cs="Arial"/>
          <w:sz w:val="22"/>
        </w:rPr>
        <w:t xml:space="preserve"> Journal of Dairy Science 82, 545–554.</w:t>
      </w:r>
      <w:bookmarkEnd w:id="70"/>
    </w:p>
    <w:p w:rsidR="00410692" w:rsidRPr="00AC74C4" w:rsidRDefault="00410692" w:rsidP="00410692">
      <w:pPr>
        <w:spacing w:after="0" w:line="240" w:lineRule="auto"/>
        <w:jc w:val="both"/>
        <w:rPr>
          <w:rFonts w:ascii="Arial" w:hAnsi="Arial" w:cs="Arial"/>
          <w:sz w:val="22"/>
        </w:rPr>
      </w:pPr>
      <w:bookmarkStart w:id="71" w:name="_ENREF_72"/>
      <w:proofErr w:type="spellStart"/>
      <w:r w:rsidRPr="00AC74C4">
        <w:rPr>
          <w:rFonts w:ascii="Arial" w:hAnsi="Arial" w:cs="Arial"/>
          <w:sz w:val="22"/>
        </w:rPr>
        <w:t>Kargar</w:t>
      </w:r>
      <w:proofErr w:type="spellEnd"/>
      <w:r w:rsidRPr="00AC74C4">
        <w:rPr>
          <w:rFonts w:ascii="Arial" w:hAnsi="Arial" w:cs="Arial"/>
          <w:sz w:val="22"/>
        </w:rPr>
        <w:t xml:space="preserve"> S, </w:t>
      </w:r>
      <w:proofErr w:type="spellStart"/>
      <w:r w:rsidRPr="00AC74C4">
        <w:rPr>
          <w:rFonts w:ascii="Arial" w:hAnsi="Arial" w:cs="Arial"/>
          <w:sz w:val="22"/>
        </w:rPr>
        <w:t>Ghorbani</w:t>
      </w:r>
      <w:proofErr w:type="spellEnd"/>
      <w:r w:rsidRPr="00AC74C4">
        <w:rPr>
          <w:rFonts w:ascii="Arial" w:hAnsi="Arial" w:cs="Arial"/>
          <w:sz w:val="22"/>
        </w:rPr>
        <w:t xml:space="preserve"> GR, </w:t>
      </w:r>
      <w:proofErr w:type="spellStart"/>
      <w:r w:rsidRPr="00AC74C4">
        <w:rPr>
          <w:rFonts w:ascii="Arial" w:hAnsi="Arial" w:cs="Arial"/>
          <w:sz w:val="22"/>
        </w:rPr>
        <w:t>Alikhani</w:t>
      </w:r>
      <w:proofErr w:type="spellEnd"/>
      <w:r w:rsidRPr="00AC74C4">
        <w:rPr>
          <w:rFonts w:ascii="Arial" w:hAnsi="Arial" w:cs="Arial"/>
          <w:sz w:val="22"/>
        </w:rPr>
        <w:t xml:space="preserve"> M, </w:t>
      </w:r>
      <w:proofErr w:type="spellStart"/>
      <w:r w:rsidRPr="00AC74C4">
        <w:rPr>
          <w:rFonts w:ascii="Arial" w:hAnsi="Arial" w:cs="Arial"/>
          <w:sz w:val="22"/>
        </w:rPr>
        <w:t>Khorvash</w:t>
      </w:r>
      <w:proofErr w:type="spellEnd"/>
      <w:r w:rsidRPr="00AC74C4">
        <w:rPr>
          <w:rFonts w:ascii="Arial" w:hAnsi="Arial" w:cs="Arial"/>
          <w:sz w:val="22"/>
        </w:rPr>
        <w:t xml:space="preserve"> M, </w:t>
      </w:r>
      <w:proofErr w:type="spellStart"/>
      <w:r w:rsidRPr="00AC74C4">
        <w:rPr>
          <w:rFonts w:ascii="Arial" w:hAnsi="Arial" w:cs="Arial"/>
          <w:sz w:val="22"/>
        </w:rPr>
        <w:t>Rashidi</w:t>
      </w:r>
      <w:proofErr w:type="spellEnd"/>
      <w:r w:rsidRPr="00AC74C4">
        <w:rPr>
          <w:rFonts w:ascii="Arial" w:hAnsi="Arial" w:cs="Arial"/>
          <w:sz w:val="22"/>
        </w:rPr>
        <w:t xml:space="preserve"> L and </w:t>
      </w:r>
      <w:proofErr w:type="spellStart"/>
      <w:r w:rsidRPr="00AC74C4">
        <w:rPr>
          <w:rFonts w:ascii="Arial" w:hAnsi="Arial" w:cs="Arial"/>
          <w:sz w:val="22"/>
        </w:rPr>
        <w:t>Schingoethe</w:t>
      </w:r>
      <w:proofErr w:type="spellEnd"/>
      <w:r w:rsidRPr="00AC74C4">
        <w:rPr>
          <w:rFonts w:ascii="Arial" w:hAnsi="Arial" w:cs="Arial"/>
          <w:sz w:val="22"/>
        </w:rPr>
        <w:t xml:space="preserve"> DJ 2012. </w:t>
      </w:r>
      <w:proofErr w:type="spellStart"/>
      <w:r w:rsidRPr="00AC74C4">
        <w:rPr>
          <w:rFonts w:ascii="Arial" w:hAnsi="Arial" w:cs="Arial"/>
          <w:sz w:val="22"/>
        </w:rPr>
        <w:t>Lactational</w:t>
      </w:r>
      <w:proofErr w:type="spellEnd"/>
      <w:r w:rsidRPr="00AC74C4">
        <w:rPr>
          <w:rFonts w:ascii="Arial" w:hAnsi="Arial" w:cs="Arial"/>
          <w:sz w:val="22"/>
        </w:rPr>
        <w:t xml:space="preserve"> performance and milk fatty acid profile of Holstein cows in response to dietary fat supplements and </w:t>
      </w:r>
      <w:proofErr w:type="spellStart"/>
      <w:r w:rsidRPr="00AC74C4">
        <w:rPr>
          <w:rFonts w:ascii="Arial" w:hAnsi="Arial" w:cs="Arial"/>
          <w:sz w:val="22"/>
        </w:rPr>
        <w:t>forage</w:t>
      </w:r>
      <w:proofErr w:type="gramStart"/>
      <w:r w:rsidRPr="00AC74C4">
        <w:rPr>
          <w:rFonts w:ascii="Arial" w:hAnsi="Arial" w:cs="Arial"/>
          <w:sz w:val="22"/>
        </w:rPr>
        <w:t>:Concentrate</w:t>
      </w:r>
      <w:proofErr w:type="spellEnd"/>
      <w:proofErr w:type="gramEnd"/>
      <w:r w:rsidRPr="00AC74C4">
        <w:rPr>
          <w:rFonts w:ascii="Arial" w:hAnsi="Arial" w:cs="Arial"/>
          <w:sz w:val="22"/>
        </w:rPr>
        <w:t xml:space="preserve"> ratio. Livestock Science 150, 274–283.</w:t>
      </w:r>
      <w:bookmarkEnd w:id="71"/>
    </w:p>
    <w:p w:rsidR="00410692" w:rsidRPr="00AC74C4" w:rsidRDefault="00410692" w:rsidP="00410692">
      <w:pPr>
        <w:spacing w:after="0" w:line="240" w:lineRule="auto"/>
        <w:jc w:val="both"/>
        <w:rPr>
          <w:rFonts w:ascii="Arial" w:hAnsi="Arial" w:cs="Arial"/>
          <w:sz w:val="22"/>
        </w:rPr>
      </w:pPr>
      <w:proofErr w:type="spellStart"/>
      <w:proofErr w:type="gramStart"/>
      <w:r w:rsidRPr="00AC74C4">
        <w:rPr>
          <w:rFonts w:ascii="Arial" w:hAnsi="Arial" w:cs="Arial"/>
          <w:sz w:val="22"/>
        </w:rPr>
        <w:t>Keery</w:t>
      </w:r>
      <w:proofErr w:type="spellEnd"/>
      <w:r w:rsidRPr="00AC74C4">
        <w:rPr>
          <w:rFonts w:ascii="Arial" w:hAnsi="Arial" w:cs="Arial"/>
          <w:sz w:val="22"/>
        </w:rPr>
        <w:t xml:space="preserve"> CM and Amos HE 1993.</w:t>
      </w:r>
      <w:proofErr w:type="gramEnd"/>
      <w:r w:rsidRPr="00AC74C4">
        <w:rPr>
          <w:rFonts w:ascii="Arial" w:hAnsi="Arial" w:cs="Arial"/>
          <w:sz w:val="22"/>
        </w:rPr>
        <w:t xml:space="preserve"> </w:t>
      </w:r>
      <w:proofErr w:type="gramStart"/>
      <w:r w:rsidRPr="00AC74C4">
        <w:rPr>
          <w:rFonts w:ascii="Arial" w:hAnsi="Arial" w:cs="Arial"/>
          <w:sz w:val="22"/>
        </w:rPr>
        <w:t xml:space="preserve">Effects of source and level of </w:t>
      </w:r>
      <w:proofErr w:type="spellStart"/>
      <w:r w:rsidRPr="00AC74C4">
        <w:rPr>
          <w:rFonts w:ascii="Arial" w:hAnsi="Arial" w:cs="Arial"/>
          <w:sz w:val="22"/>
        </w:rPr>
        <w:t>undegraded</w:t>
      </w:r>
      <w:proofErr w:type="spellEnd"/>
      <w:r w:rsidRPr="00AC74C4">
        <w:rPr>
          <w:rFonts w:ascii="Arial" w:hAnsi="Arial" w:cs="Arial"/>
          <w:sz w:val="22"/>
        </w:rPr>
        <w:t xml:space="preserve"> intake protein on nutrient use and performance of early lactation cows.</w:t>
      </w:r>
      <w:proofErr w:type="gramEnd"/>
      <w:r w:rsidRPr="00AC74C4">
        <w:rPr>
          <w:rFonts w:ascii="Arial" w:hAnsi="Arial" w:cs="Arial"/>
          <w:sz w:val="22"/>
        </w:rPr>
        <w:t xml:space="preserve"> Journal of Dairy Science 76, 499–513.</w:t>
      </w:r>
    </w:p>
    <w:p w:rsidR="00410692" w:rsidRPr="00AC74C4" w:rsidRDefault="00410692" w:rsidP="00410692">
      <w:pPr>
        <w:spacing w:after="0" w:line="240" w:lineRule="auto"/>
        <w:jc w:val="both"/>
        <w:rPr>
          <w:rFonts w:ascii="Arial" w:hAnsi="Arial" w:cs="Arial"/>
          <w:sz w:val="22"/>
        </w:rPr>
      </w:pPr>
      <w:proofErr w:type="gramStart"/>
      <w:r w:rsidRPr="00AC74C4">
        <w:rPr>
          <w:rFonts w:ascii="Arial" w:hAnsi="Arial" w:cs="Arial"/>
          <w:sz w:val="22"/>
        </w:rPr>
        <w:t xml:space="preserve">Keith EA, </w:t>
      </w:r>
      <w:proofErr w:type="spellStart"/>
      <w:r w:rsidRPr="00AC74C4">
        <w:rPr>
          <w:rFonts w:ascii="Arial" w:hAnsi="Arial" w:cs="Arial"/>
          <w:sz w:val="22"/>
        </w:rPr>
        <w:t>Colenbrander</w:t>
      </w:r>
      <w:proofErr w:type="spellEnd"/>
      <w:r w:rsidRPr="00AC74C4">
        <w:rPr>
          <w:rFonts w:ascii="Arial" w:hAnsi="Arial" w:cs="Arial"/>
          <w:sz w:val="22"/>
        </w:rPr>
        <w:t xml:space="preserve"> VF, </w:t>
      </w:r>
      <w:proofErr w:type="spellStart"/>
      <w:r w:rsidRPr="00AC74C4">
        <w:rPr>
          <w:rFonts w:ascii="Arial" w:hAnsi="Arial" w:cs="Arial"/>
          <w:sz w:val="22"/>
        </w:rPr>
        <w:t>Lechtenberg</w:t>
      </w:r>
      <w:proofErr w:type="spellEnd"/>
      <w:r w:rsidRPr="00AC74C4">
        <w:rPr>
          <w:rFonts w:ascii="Arial" w:hAnsi="Arial" w:cs="Arial"/>
          <w:sz w:val="22"/>
        </w:rPr>
        <w:t xml:space="preserve"> VL and Bauman LF 1979.</w:t>
      </w:r>
      <w:proofErr w:type="gramEnd"/>
      <w:r w:rsidRPr="00AC74C4">
        <w:rPr>
          <w:rFonts w:ascii="Arial" w:hAnsi="Arial" w:cs="Arial"/>
          <w:sz w:val="22"/>
        </w:rPr>
        <w:t xml:space="preserve"> </w:t>
      </w:r>
      <w:proofErr w:type="gramStart"/>
      <w:r w:rsidRPr="00AC74C4">
        <w:rPr>
          <w:rFonts w:ascii="Arial" w:hAnsi="Arial" w:cs="Arial"/>
          <w:sz w:val="22"/>
        </w:rPr>
        <w:t>Nutritional value of brown midrib corn silage for lactating dairy cows.</w:t>
      </w:r>
      <w:proofErr w:type="gramEnd"/>
      <w:r w:rsidRPr="00AC74C4">
        <w:rPr>
          <w:rFonts w:ascii="Arial" w:hAnsi="Arial" w:cs="Arial"/>
          <w:sz w:val="22"/>
        </w:rPr>
        <w:t xml:space="preserve"> Journal of Dairy Science 62, 788–792.</w:t>
      </w:r>
    </w:p>
    <w:p w:rsidR="00410692" w:rsidRPr="00AC74C4" w:rsidRDefault="00410692" w:rsidP="00410692">
      <w:pPr>
        <w:spacing w:after="0" w:line="240" w:lineRule="auto"/>
        <w:jc w:val="both"/>
        <w:rPr>
          <w:rFonts w:ascii="Arial" w:hAnsi="Arial" w:cs="Arial"/>
          <w:sz w:val="22"/>
        </w:rPr>
      </w:pPr>
      <w:bookmarkStart w:id="72" w:name="_ENREF_73"/>
      <w:proofErr w:type="spellStart"/>
      <w:r w:rsidRPr="00AC74C4">
        <w:rPr>
          <w:rFonts w:ascii="Arial" w:hAnsi="Arial" w:cs="Arial"/>
          <w:sz w:val="22"/>
        </w:rPr>
        <w:t>Kelzer</w:t>
      </w:r>
      <w:proofErr w:type="spellEnd"/>
      <w:r w:rsidRPr="00AC74C4">
        <w:rPr>
          <w:rFonts w:ascii="Arial" w:hAnsi="Arial" w:cs="Arial"/>
          <w:sz w:val="22"/>
        </w:rPr>
        <w:t xml:space="preserve"> JM, </w:t>
      </w:r>
      <w:proofErr w:type="spellStart"/>
      <w:r w:rsidRPr="00AC74C4">
        <w:rPr>
          <w:rFonts w:ascii="Arial" w:hAnsi="Arial" w:cs="Arial"/>
          <w:sz w:val="22"/>
        </w:rPr>
        <w:t>Kononoff</w:t>
      </w:r>
      <w:proofErr w:type="spellEnd"/>
      <w:r w:rsidRPr="00AC74C4">
        <w:rPr>
          <w:rFonts w:ascii="Arial" w:hAnsi="Arial" w:cs="Arial"/>
          <w:sz w:val="22"/>
        </w:rPr>
        <w:t xml:space="preserve"> PJ, </w:t>
      </w:r>
      <w:proofErr w:type="spellStart"/>
      <w:r w:rsidRPr="00AC74C4">
        <w:rPr>
          <w:rFonts w:ascii="Arial" w:hAnsi="Arial" w:cs="Arial"/>
          <w:sz w:val="22"/>
        </w:rPr>
        <w:t>Gehman</w:t>
      </w:r>
      <w:proofErr w:type="spellEnd"/>
      <w:r w:rsidRPr="00AC74C4">
        <w:rPr>
          <w:rFonts w:ascii="Arial" w:hAnsi="Arial" w:cs="Arial"/>
          <w:sz w:val="22"/>
        </w:rPr>
        <w:t xml:space="preserve"> AM, </w:t>
      </w:r>
      <w:proofErr w:type="spellStart"/>
      <w:r w:rsidRPr="00AC74C4">
        <w:rPr>
          <w:rFonts w:ascii="Arial" w:hAnsi="Arial" w:cs="Arial"/>
          <w:sz w:val="22"/>
        </w:rPr>
        <w:t>Tedeschi</w:t>
      </w:r>
      <w:proofErr w:type="spellEnd"/>
      <w:r w:rsidRPr="00AC74C4">
        <w:rPr>
          <w:rFonts w:ascii="Arial" w:hAnsi="Arial" w:cs="Arial"/>
          <w:sz w:val="22"/>
        </w:rPr>
        <w:t xml:space="preserve"> LO, </w:t>
      </w:r>
      <w:proofErr w:type="spellStart"/>
      <w:r w:rsidRPr="00AC74C4">
        <w:rPr>
          <w:rFonts w:ascii="Arial" w:hAnsi="Arial" w:cs="Arial"/>
          <w:sz w:val="22"/>
        </w:rPr>
        <w:t>Karges</w:t>
      </w:r>
      <w:proofErr w:type="spellEnd"/>
      <w:r w:rsidRPr="00AC74C4">
        <w:rPr>
          <w:rFonts w:ascii="Arial" w:hAnsi="Arial" w:cs="Arial"/>
          <w:sz w:val="22"/>
        </w:rPr>
        <w:t xml:space="preserve"> K and Gibson ML 2009. </w:t>
      </w:r>
      <w:proofErr w:type="gramStart"/>
      <w:r w:rsidRPr="00AC74C4">
        <w:rPr>
          <w:rFonts w:ascii="Arial" w:hAnsi="Arial" w:cs="Arial"/>
          <w:sz w:val="22"/>
        </w:rPr>
        <w:t>Effects of feeding three types of corn-milling coproducts on milk production and ruminal fermentation of lactating Holstein cattle.</w:t>
      </w:r>
      <w:proofErr w:type="gramEnd"/>
      <w:r w:rsidRPr="00AC74C4">
        <w:rPr>
          <w:rFonts w:ascii="Arial" w:hAnsi="Arial" w:cs="Arial"/>
          <w:sz w:val="22"/>
        </w:rPr>
        <w:t xml:space="preserve"> </w:t>
      </w:r>
      <w:proofErr w:type="gramStart"/>
      <w:r w:rsidRPr="00AC74C4">
        <w:rPr>
          <w:rFonts w:ascii="Arial" w:hAnsi="Arial" w:cs="Arial"/>
          <w:sz w:val="22"/>
        </w:rPr>
        <w:t>Journal of Dairy Science 92, 5120–5132.</w:t>
      </w:r>
      <w:bookmarkEnd w:id="72"/>
      <w:proofErr w:type="gramEnd"/>
    </w:p>
    <w:p w:rsidR="00410692" w:rsidRPr="00AC74C4" w:rsidRDefault="00410692" w:rsidP="00410692">
      <w:pPr>
        <w:spacing w:after="0" w:line="240" w:lineRule="auto"/>
        <w:jc w:val="both"/>
        <w:rPr>
          <w:rFonts w:ascii="Arial" w:hAnsi="Arial" w:cs="Arial"/>
          <w:sz w:val="22"/>
        </w:rPr>
      </w:pPr>
      <w:bookmarkStart w:id="73" w:name="_ENREF_74"/>
      <w:proofErr w:type="gramStart"/>
      <w:r w:rsidRPr="00AC74C4">
        <w:rPr>
          <w:rFonts w:ascii="Arial" w:hAnsi="Arial" w:cs="Arial"/>
          <w:sz w:val="22"/>
        </w:rPr>
        <w:t xml:space="preserve">Khan NA, </w:t>
      </w:r>
      <w:proofErr w:type="spellStart"/>
      <w:r w:rsidRPr="00AC74C4">
        <w:rPr>
          <w:rFonts w:ascii="Arial" w:hAnsi="Arial" w:cs="Arial"/>
          <w:sz w:val="22"/>
        </w:rPr>
        <w:t>Tewoldebrhan</w:t>
      </w:r>
      <w:proofErr w:type="spellEnd"/>
      <w:r w:rsidRPr="00AC74C4">
        <w:rPr>
          <w:rFonts w:ascii="Arial" w:hAnsi="Arial" w:cs="Arial"/>
          <w:sz w:val="22"/>
        </w:rPr>
        <w:t xml:space="preserve"> TA, </w:t>
      </w:r>
      <w:proofErr w:type="spellStart"/>
      <w:r w:rsidRPr="00AC74C4">
        <w:rPr>
          <w:rFonts w:ascii="Arial" w:hAnsi="Arial" w:cs="Arial"/>
          <w:sz w:val="22"/>
        </w:rPr>
        <w:t>Zom</w:t>
      </w:r>
      <w:proofErr w:type="spellEnd"/>
      <w:r w:rsidRPr="00AC74C4">
        <w:rPr>
          <w:rFonts w:ascii="Arial" w:hAnsi="Arial" w:cs="Arial"/>
          <w:sz w:val="22"/>
        </w:rPr>
        <w:t xml:space="preserve"> RLG, Cone JW and Hendriks WH 2012.</w:t>
      </w:r>
      <w:proofErr w:type="gramEnd"/>
      <w:r w:rsidRPr="00AC74C4">
        <w:rPr>
          <w:rFonts w:ascii="Arial" w:hAnsi="Arial" w:cs="Arial"/>
          <w:sz w:val="22"/>
        </w:rPr>
        <w:t xml:space="preserve"> Effect of corn silage harvest maturity and concentrate type on milk fatty acid composition of dairy cows. Journal of Dairy Science 95, 1472–1483.</w:t>
      </w:r>
      <w:bookmarkEnd w:id="73"/>
    </w:p>
    <w:p w:rsidR="00410692" w:rsidRPr="00AC74C4" w:rsidRDefault="00410692" w:rsidP="00410692">
      <w:pPr>
        <w:spacing w:after="0" w:line="240" w:lineRule="auto"/>
        <w:jc w:val="both"/>
        <w:rPr>
          <w:rFonts w:ascii="Arial" w:hAnsi="Arial" w:cs="Arial"/>
          <w:sz w:val="22"/>
        </w:rPr>
      </w:pPr>
      <w:bookmarkStart w:id="74" w:name="_ENREF_75"/>
      <w:proofErr w:type="gramStart"/>
      <w:r w:rsidRPr="00AC74C4">
        <w:rPr>
          <w:rFonts w:ascii="Arial" w:hAnsi="Arial" w:cs="Arial"/>
          <w:sz w:val="22"/>
        </w:rPr>
        <w:t xml:space="preserve">King KJ, Huber JT, </w:t>
      </w:r>
      <w:proofErr w:type="spellStart"/>
      <w:r w:rsidRPr="00AC74C4">
        <w:rPr>
          <w:rFonts w:ascii="Arial" w:hAnsi="Arial" w:cs="Arial"/>
          <w:sz w:val="22"/>
        </w:rPr>
        <w:t>Sadik</w:t>
      </w:r>
      <w:proofErr w:type="spellEnd"/>
      <w:r w:rsidRPr="00AC74C4">
        <w:rPr>
          <w:rFonts w:ascii="Arial" w:hAnsi="Arial" w:cs="Arial"/>
          <w:sz w:val="22"/>
        </w:rPr>
        <w:t xml:space="preserve"> M, Bergen WG, Grant AL and King VL 1990.</w:t>
      </w:r>
      <w:proofErr w:type="gramEnd"/>
      <w:r w:rsidRPr="00AC74C4">
        <w:rPr>
          <w:rFonts w:ascii="Arial" w:hAnsi="Arial" w:cs="Arial"/>
          <w:sz w:val="22"/>
        </w:rPr>
        <w:t xml:space="preserve"> Influence of dietary protein sources on the amino acid profiles available for digestion and metabolism in lactating cows. </w:t>
      </w:r>
      <w:proofErr w:type="gramStart"/>
      <w:r w:rsidRPr="00AC74C4">
        <w:rPr>
          <w:rFonts w:ascii="Arial" w:hAnsi="Arial" w:cs="Arial"/>
          <w:sz w:val="22"/>
        </w:rPr>
        <w:t>Journal of Dairy Science 73, 3208–3216.</w:t>
      </w:r>
      <w:bookmarkEnd w:id="74"/>
      <w:proofErr w:type="gramEnd"/>
    </w:p>
    <w:p w:rsidR="00410692" w:rsidRPr="00AC74C4" w:rsidRDefault="00410692" w:rsidP="00410692">
      <w:pPr>
        <w:spacing w:after="0" w:line="240" w:lineRule="auto"/>
        <w:jc w:val="both"/>
        <w:rPr>
          <w:rFonts w:ascii="Arial" w:hAnsi="Arial" w:cs="Arial"/>
          <w:sz w:val="22"/>
        </w:rPr>
      </w:pPr>
      <w:bookmarkStart w:id="75" w:name="_ENREF_76"/>
      <w:proofErr w:type="spellStart"/>
      <w:r w:rsidRPr="00AC74C4">
        <w:rPr>
          <w:rFonts w:ascii="Arial" w:hAnsi="Arial" w:cs="Arial"/>
          <w:sz w:val="22"/>
        </w:rPr>
        <w:t>Kleinschmit</w:t>
      </w:r>
      <w:proofErr w:type="spellEnd"/>
      <w:r w:rsidRPr="00AC74C4">
        <w:rPr>
          <w:rFonts w:ascii="Arial" w:hAnsi="Arial" w:cs="Arial"/>
          <w:sz w:val="22"/>
        </w:rPr>
        <w:t xml:space="preserve"> DH, </w:t>
      </w:r>
      <w:proofErr w:type="spellStart"/>
      <w:r w:rsidRPr="00AC74C4">
        <w:rPr>
          <w:rFonts w:ascii="Arial" w:hAnsi="Arial" w:cs="Arial"/>
          <w:sz w:val="22"/>
        </w:rPr>
        <w:t>Schingoethe</w:t>
      </w:r>
      <w:proofErr w:type="spellEnd"/>
      <w:r w:rsidRPr="00AC74C4">
        <w:rPr>
          <w:rFonts w:ascii="Arial" w:hAnsi="Arial" w:cs="Arial"/>
          <w:sz w:val="22"/>
        </w:rPr>
        <w:t xml:space="preserve"> DJ, </w:t>
      </w:r>
      <w:proofErr w:type="spellStart"/>
      <w:r w:rsidRPr="00AC74C4">
        <w:rPr>
          <w:rFonts w:ascii="Arial" w:hAnsi="Arial" w:cs="Arial"/>
          <w:sz w:val="22"/>
        </w:rPr>
        <w:t>Hippen</w:t>
      </w:r>
      <w:proofErr w:type="spellEnd"/>
      <w:r w:rsidRPr="00AC74C4">
        <w:rPr>
          <w:rFonts w:ascii="Arial" w:hAnsi="Arial" w:cs="Arial"/>
          <w:sz w:val="22"/>
        </w:rPr>
        <w:t xml:space="preserve"> AR and </w:t>
      </w:r>
      <w:proofErr w:type="spellStart"/>
      <w:r w:rsidRPr="00AC74C4">
        <w:rPr>
          <w:rFonts w:ascii="Arial" w:hAnsi="Arial" w:cs="Arial"/>
          <w:sz w:val="22"/>
        </w:rPr>
        <w:t>Kalscheur</w:t>
      </w:r>
      <w:proofErr w:type="spellEnd"/>
      <w:r w:rsidRPr="00AC74C4">
        <w:rPr>
          <w:rFonts w:ascii="Arial" w:hAnsi="Arial" w:cs="Arial"/>
          <w:sz w:val="22"/>
        </w:rPr>
        <w:t xml:space="preserve"> KF 2007. Dried distillers grains plus </w:t>
      </w:r>
      <w:proofErr w:type="spellStart"/>
      <w:r w:rsidRPr="00AC74C4">
        <w:rPr>
          <w:rFonts w:ascii="Arial" w:hAnsi="Arial" w:cs="Arial"/>
          <w:sz w:val="22"/>
        </w:rPr>
        <w:t>solubles</w:t>
      </w:r>
      <w:proofErr w:type="spellEnd"/>
      <w:r w:rsidRPr="00AC74C4">
        <w:rPr>
          <w:rFonts w:ascii="Arial" w:hAnsi="Arial" w:cs="Arial"/>
          <w:sz w:val="22"/>
        </w:rPr>
        <w:t xml:space="preserve"> with corn silage or alfalfa hay as the primary forage source in dairy cow diets. </w:t>
      </w:r>
      <w:proofErr w:type="gramStart"/>
      <w:r w:rsidRPr="00AC74C4">
        <w:rPr>
          <w:rFonts w:ascii="Arial" w:hAnsi="Arial" w:cs="Arial"/>
          <w:sz w:val="22"/>
        </w:rPr>
        <w:t>Journal of Dairy Science 90, 5587–5599.</w:t>
      </w:r>
      <w:bookmarkEnd w:id="75"/>
      <w:proofErr w:type="gramEnd"/>
    </w:p>
    <w:p w:rsidR="00410692" w:rsidRPr="00AC74C4" w:rsidRDefault="00410692" w:rsidP="00410692">
      <w:pPr>
        <w:spacing w:after="0" w:line="240" w:lineRule="auto"/>
        <w:jc w:val="both"/>
        <w:rPr>
          <w:rFonts w:ascii="Arial" w:hAnsi="Arial" w:cs="Arial"/>
          <w:sz w:val="22"/>
        </w:rPr>
      </w:pPr>
      <w:bookmarkStart w:id="76" w:name="_ENREF_78"/>
      <w:proofErr w:type="spellStart"/>
      <w:proofErr w:type="gramStart"/>
      <w:r w:rsidRPr="00AC74C4">
        <w:rPr>
          <w:rFonts w:ascii="Arial" w:hAnsi="Arial" w:cs="Arial"/>
          <w:sz w:val="22"/>
        </w:rPr>
        <w:t>Klusmeyer</w:t>
      </w:r>
      <w:proofErr w:type="spellEnd"/>
      <w:r w:rsidRPr="00AC74C4">
        <w:rPr>
          <w:rFonts w:ascii="Arial" w:hAnsi="Arial" w:cs="Arial"/>
          <w:sz w:val="22"/>
        </w:rPr>
        <w:t xml:space="preserve"> TH, Lynch GL, Clark JH and Nelson DR 1991a.</w:t>
      </w:r>
      <w:proofErr w:type="gramEnd"/>
      <w:r w:rsidRPr="00AC74C4">
        <w:rPr>
          <w:rFonts w:ascii="Arial" w:hAnsi="Arial" w:cs="Arial"/>
          <w:sz w:val="22"/>
        </w:rPr>
        <w:t xml:space="preserve"> </w:t>
      </w:r>
      <w:proofErr w:type="gramStart"/>
      <w:r w:rsidRPr="00AC74C4">
        <w:rPr>
          <w:rFonts w:ascii="Arial" w:hAnsi="Arial" w:cs="Arial"/>
          <w:sz w:val="22"/>
        </w:rPr>
        <w:t>Effects of calcium salts of fatty acids and proportion of forage in diet on ruminal fermentation and nutrient flow to duodenum of cows.</w:t>
      </w:r>
      <w:proofErr w:type="gramEnd"/>
      <w:r w:rsidRPr="00AC74C4">
        <w:rPr>
          <w:rFonts w:ascii="Arial" w:hAnsi="Arial" w:cs="Arial"/>
          <w:sz w:val="22"/>
        </w:rPr>
        <w:t xml:space="preserve"> </w:t>
      </w:r>
      <w:proofErr w:type="gramStart"/>
      <w:r w:rsidRPr="00AC74C4">
        <w:rPr>
          <w:rFonts w:ascii="Arial" w:hAnsi="Arial" w:cs="Arial"/>
          <w:sz w:val="22"/>
        </w:rPr>
        <w:t>Journal of Dairy Science 74, 2220–2232.</w:t>
      </w:r>
      <w:bookmarkEnd w:id="76"/>
      <w:proofErr w:type="gramEnd"/>
    </w:p>
    <w:p w:rsidR="00410692" w:rsidRPr="00AC74C4" w:rsidRDefault="00410692" w:rsidP="00410692">
      <w:pPr>
        <w:spacing w:after="0" w:line="240" w:lineRule="auto"/>
        <w:jc w:val="both"/>
        <w:rPr>
          <w:rFonts w:ascii="Arial" w:hAnsi="Arial" w:cs="Arial"/>
          <w:sz w:val="22"/>
        </w:rPr>
      </w:pPr>
      <w:bookmarkStart w:id="77" w:name="_ENREF_79"/>
      <w:proofErr w:type="spellStart"/>
      <w:proofErr w:type="gramStart"/>
      <w:r w:rsidRPr="00AC74C4">
        <w:rPr>
          <w:rFonts w:ascii="Arial" w:hAnsi="Arial" w:cs="Arial"/>
          <w:sz w:val="22"/>
        </w:rPr>
        <w:t>Klusmeyer</w:t>
      </w:r>
      <w:proofErr w:type="spellEnd"/>
      <w:r w:rsidRPr="00AC74C4">
        <w:rPr>
          <w:rFonts w:ascii="Arial" w:hAnsi="Arial" w:cs="Arial"/>
          <w:sz w:val="22"/>
        </w:rPr>
        <w:t xml:space="preserve"> TH, Lynch GL, Clark JH and Nelson DR 1991b.</w:t>
      </w:r>
      <w:proofErr w:type="gramEnd"/>
      <w:r w:rsidRPr="00AC74C4">
        <w:rPr>
          <w:rFonts w:ascii="Arial" w:hAnsi="Arial" w:cs="Arial"/>
          <w:sz w:val="22"/>
        </w:rPr>
        <w:t xml:space="preserve"> Effects of calcium salts of fatty acids and protein source on ruminal fermentation and nutrient flow to duodenum of cows. </w:t>
      </w:r>
      <w:proofErr w:type="gramStart"/>
      <w:r w:rsidRPr="00AC74C4">
        <w:rPr>
          <w:rFonts w:ascii="Arial" w:hAnsi="Arial" w:cs="Arial"/>
          <w:sz w:val="22"/>
        </w:rPr>
        <w:t>Journal of Dairy Science 74, 2206–2219.</w:t>
      </w:r>
      <w:bookmarkEnd w:id="77"/>
      <w:proofErr w:type="gramEnd"/>
    </w:p>
    <w:p w:rsidR="00410692" w:rsidRPr="00AC74C4" w:rsidRDefault="00410692" w:rsidP="00410692">
      <w:pPr>
        <w:spacing w:after="0" w:line="240" w:lineRule="auto"/>
        <w:jc w:val="both"/>
        <w:rPr>
          <w:rFonts w:ascii="Arial" w:hAnsi="Arial" w:cs="Arial"/>
          <w:sz w:val="22"/>
        </w:rPr>
      </w:pPr>
      <w:bookmarkStart w:id="78" w:name="_ENREF_77"/>
      <w:proofErr w:type="spellStart"/>
      <w:proofErr w:type="gramStart"/>
      <w:r w:rsidRPr="00AC74C4">
        <w:rPr>
          <w:rFonts w:ascii="Arial" w:hAnsi="Arial" w:cs="Arial"/>
          <w:sz w:val="22"/>
        </w:rPr>
        <w:t>Klusmeyer</w:t>
      </w:r>
      <w:proofErr w:type="spellEnd"/>
      <w:r w:rsidRPr="00AC74C4">
        <w:rPr>
          <w:rFonts w:ascii="Arial" w:hAnsi="Arial" w:cs="Arial"/>
          <w:sz w:val="22"/>
        </w:rPr>
        <w:t xml:space="preserve"> TH, McCarthy Jr RD, Clark JH and Nelson DR 1990.</w:t>
      </w:r>
      <w:proofErr w:type="gramEnd"/>
      <w:r w:rsidRPr="00AC74C4">
        <w:rPr>
          <w:rFonts w:ascii="Arial" w:hAnsi="Arial" w:cs="Arial"/>
          <w:sz w:val="22"/>
        </w:rPr>
        <w:t xml:space="preserve"> </w:t>
      </w:r>
      <w:proofErr w:type="gramStart"/>
      <w:r w:rsidRPr="00AC74C4">
        <w:rPr>
          <w:rFonts w:ascii="Arial" w:hAnsi="Arial" w:cs="Arial"/>
          <w:sz w:val="22"/>
        </w:rPr>
        <w:t>Effects of source and amount of protein on ruminal fermentation and passage of nutrients to the small intestine of lactating cows.</w:t>
      </w:r>
      <w:proofErr w:type="gramEnd"/>
      <w:r w:rsidRPr="00AC74C4">
        <w:rPr>
          <w:rFonts w:ascii="Arial" w:hAnsi="Arial" w:cs="Arial"/>
          <w:sz w:val="22"/>
        </w:rPr>
        <w:t xml:space="preserve"> </w:t>
      </w:r>
      <w:proofErr w:type="gramStart"/>
      <w:r w:rsidRPr="00AC74C4">
        <w:rPr>
          <w:rFonts w:ascii="Arial" w:hAnsi="Arial" w:cs="Arial"/>
          <w:sz w:val="22"/>
        </w:rPr>
        <w:t>Journal of Dairy Science 73, 3526–3537.</w:t>
      </w:r>
      <w:bookmarkEnd w:id="78"/>
      <w:proofErr w:type="gramEnd"/>
    </w:p>
    <w:p w:rsidR="00410692" w:rsidRPr="00AC74C4" w:rsidRDefault="00410692" w:rsidP="00410692">
      <w:pPr>
        <w:spacing w:after="0" w:line="240" w:lineRule="auto"/>
        <w:jc w:val="both"/>
        <w:rPr>
          <w:rFonts w:ascii="Arial" w:hAnsi="Arial" w:cs="Arial"/>
          <w:sz w:val="22"/>
        </w:rPr>
      </w:pPr>
      <w:bookmarkStart w:id="79" w:name="_ENREF_80"/>
      <w:proofErr w:type="spellStart"/>
      <w:proofErr w:type="gramStart"/>
      <w:r w:rsidRPr="00AC74C4">
        <w:rPr>
          <w:rFonts w:ascii="Arial" w:hAnsi="Arial" w:cs="Arial"/>
          <w:sz w:val="22"/>
        </w:rPr>
        <w:t>Kononoff</w:t>
      </w:r>
      <w:proofErr w:type="spellEnd"/>
      <w:r w:rsidRPr="00AC74C4">
        <w:rPr>
          <w:rFonts w:ascii="Arial" w:hAnsi="Arial" w:cs="Arial"/>
          <w:sz w:val="22"/>
        </w:rPr>
        <w:t xml:space="preserve"> PJ and </w:t>
      </w:r>
      <w:proofErr w:type="spellStart"/>
      <w:r w:rsidRPr="00AC74C4">
        <w:rPr>
          <w:rFonts w:ascii="Arial" w:hAnsi="Arial" w:cs="Arial"/>
          <w:sz w:val="22"/>
        </w:rPr>
        <w:t>Heinrichs</w:t>
      </w:r>
      <w:proofErr w:type="spellEnd"/>
      <w:r w:rsidRPr="00AC74C4">
        <w:rPr>
          <w:rFonts w:ascii="Arial" w:hAnsi="Arial" w:cs="Arial"/>
          <w:sz w:val="22"/>
        </w:rPr>
        <w:t xml:space="preserve"> AJ 2003.</w:t>
      </w:r>
      <w:proofErr w:type="gramEnd"/>
      <w:r w:rsidRPr="00AC74C4">
        <w:rPr>
          <w:rFonts w:ascii="Arial" w:hAnsi="Arial" w:cs="Arial"/>
          <w:sz w:val="22"/>
        </w:rPr>
        <w:t xml:space="preserve"> </w:t>
      </w:r>
      <w:proofErr w:type="gramStart"/>
      <w:r w:rsidRPr="00AC74C4">
        <w:rPr>
          <w:rFonts w:ascii="Arial" w:hAnsi="Arial" w:cs="Arial"/>
          <w:sz w:val="22"/>
        </w:rPr>
        <w:t>The effect of corn silage particle size and cottonseed hulls on cows in early lactation.</w:t>
      </w:r>
      <w:proofErr w:type="gramEnd"/>
      <w:r w:rsidRPr="00AC74C4">
        <w:rPr>
          <w:rFonts w:ascii="Arial" w:hAnsi="Arial" w:cs="Arial"/>
          <w:sz w:val="22"/>
        </w:rPr>
        <w:t xml:space="preserve"> </w:t>
      </w:r>
      <w:proofErr w:type="gramStart"/>
      <w:r w:rsidRPr="00AC74C4">
        <w:rPr>
          <w:rFonts w:ascii="Arial" w:hAnsi="Arial" w:cs="Arial"/>
          <w:sz w:val="22"/>
        </w:rPr>
        <w:t>Journal of Dairy Science 86, 2438–2451.</w:t>
      </w:r>
      <w:bookmarkEnd w:id="79"/>
      <w:proofErr w:type="gramEnd"/>
    </w:p>
    <w:p w:rsidR="00410692" w:rsidRPr="00AC74C4" w:rsidRDefault="00410692" w:rsidP="00410692">
      <w:pPr>
        <w:spacing w:after="0" w:line="240" w:lineRule="auto"/>
        <w:jc w:val="both"/>
        <w:rPr>
          <w:rFonts w:ascii="Arial" w:hAnsi="Arial" w:cs="Arial"/>
          <w:sz w:val="22"/>
        </w:rPr>
      </w:pPr>
      <w:bookmarkStart w:id="80" w:name="_ENREF_81"/>
      <w:proofErr w:type="gramStart"/>
      <w:r w:rsidRPr="00AC74C4">
        <w:rPr>
          <w:rFonts w:ascii="Arial" w:hAnsi="Arial" w:cs="Arial"/>
          <w:sz w:val="22"/>
        </w:rPr>
        <w:lastRenderedPageBreak/>
        <w:t xml:space="preserve">Krause KM, Combs DK and </w:t>
      </w:r>
      <w:proofErr w:type="spellStart"/>
      <w:r w:rsidRPr="00AC74C4">
        <w:rPr>
          <w:rFonts w:ascii="Arial" w:hAnsi="Arial" w:cs="Arial"/>
          <w:sz w:val="22"/>
        </w:rPr>
        <w:t>Beauchemin</w:t>
      </w:r>
      <w:proofErr w:type="spellEnd"/>
      <w:r w:rsidRPr="00AC74C4">
        <w:rPr>
          <w:rFonts w:ascii="Arial" w:hAnsi="Arial" w:cs="Arial"/>
          <w:sz w:val="22"/>
        </w:rPr>
        <w:t xml:space="preserve"> KA 2002.</w:t>
      </w:r>
      <w:proofErr w:type="gramEnd"/>
      <w:r w:rsidRPr="00AC74C4">
        <w:rPr>
          <w:rFonts w:ascii="Arial" w:hAnsi="Arial" w:cs="Arial"/>
          <w:sz w:val="22"/>
        </w:rPr>
        <w:t xml:space="preserve"> </w:t>
      </w:r>
      <w:proofErr w:type="gramStart"/>
      <w:r w:rsidRPr="00AC74C4">
        <w:rPr>
          <w:rFonts w:ascii="Arial" w:hAnsi="Arial" w:cs="Arial"/>
          <w:sz w:val="22"/>
        </w:rPr>
        <w:t xml:space="preserve">Effects of forage particle size and grain fermentability in </w:t>
      </w:r>
      <w:proofErr w:type="spellStart"/>
      <w:r w:rsidRPr="00AC74C4">
        <w:rPr>
          <w:rFonts w:ascii="Arial" w:hAnsi="Arial" w:cs="Arial"/>
          <w:sz w:val="22"/>
        </w:rPr>
        <w:t>midlactation</w:t>
      </w:r>
      <w:proofErr w:type="spellEnd"/>
      <w:r w:rsidRPr="00AC74C4">
        <w:rPr>
          <w:rFonts w:ascii="Arial" w:hAnsi="Arial" w:cs="Arial"/>
          <w:sz w:val="22"/>
        </w:rPr>
        <w:t xml:space="preserve"> cows.</w:t>
      </w:r>
      <w:proofErr w:type="gramEnd"/>
      <w:r w:rsidRPr="00AC74C4">
        <w:rPr>
          <w:rFonts w:ascii="Arial" w:hAnsi="Arial" w:cs="Arial"/>
          <w:sz w:val="22"/>
        </w:rPr>
        <w:t xml:space="preserve"> I. Milk production and diet digestibility. Journal of Dairy Science 85, 1936–1946.</w:t>
      </w:r>
      <w:bookmarkEnd w:id="80"/>
    </w:p>
    <w:p w:rsidR="00410692" w:rsidRPr="00AC74C4" w:rsidRDefault="00410692" w:rsidP="00410692">
      <w:pPr>
        <w:spacing w:after="0" w:line="240" w:lineRule="auto"/>
        <w:jc w:val="both"/>
        <w:rPr>
          <w:rFonts w:ascii="Arial" w:hAnsi="Arial" w:cs="Arial"/>
          <w:sz w:val="22"/>
        </w:rPr>
      </w:pPr>
      <w:bookmarkStart w:id="81" w:name="_ENREF_82"/>
      <w:proofErr w:type="spellStart"/>
      <w:proofErr w:type="gramStart"/>
      <w:r w:rsidRPr="00AC74C4">
        <w:rPr>
          <w:rFonts w:ascii="Arial" w:hAnsi="Arial" w:cs="Arial"/>
          <w:sz w:val="22"/>
        </w:rPr>
        <w:t>Kung</w:t>
      </w:r>
      <w:proofErr w:type="spellEnd"/>
      <w:r w:rsidRPr="00AC74C4">
        <w:rPr>
          <w:rFonts w:ascii="Arial" w:hAnsi="Arial" w:cs="Arial"/>
          <w:sz w:val="22"/>
        </w:rPr>
        <w:t xml:space="preserve"> Jr L, Huber JT and </w:t>
      </w:r>
      <w:proofErr w:type="spellStart"/>
      <w:r w:rsidRPr="00AC74C4">
        <w:rPr>
          <w:rFonts w:ascii="Arial" w:hAnsi="Arial" w:cs="Arial"/>
          <w:sz w:val="22"/>
        </w:rPr>
        <w:t>Satter</w:t>
      </w:r>
      <w:proofErr w:type="spellEnd"/>
      <w:r w:rsidRPr="00AC74C4">
        <w:rPr>
          <w:rFonts w:ascii="Arial" w:hAnsi="Arial" w:cs="Arial"/>
          <w:sz w:val="22"/>
        </w:rPr>
        <w:t xml:space="preserve"> LD 1983.</w:t>
      </w:r>
      <w:proofErr w:type="gramEnd"/>
      <w:r w:rsidRPr="00AC74C4">
        <w:rPr>
          <w:rFonts w:ascii="Arial" w:hAnsi="Arial" w:cs="Arial"/>
          <w:sz w:val="22"/>
        </w:rPr>
        <w:t xml:space="preserve"> Influence of </w:t>
      </w:r>
      <w:proofErr w:type="spellStart"/>
      <w:r w:rsidRPr="00AC74C4">
        <w:rPr>
          <w:rFonts w:ascii="Arial" w:hAnsi="Arial" w:cs="Arial"/>
          <w:sz w:val="22"/>
        </w:rPr>
        <w:t>nonprotein</w:t>
      </w:r>
      <w:proofErr w:type="spellEnd"/>
      <w:r w:rsidRPr="00AC74C4">
        <w:rPr>
          <w:rFonts w:ascii="Arial" w:hAnsi="Arial" w:cs="Arial"/>
          <w:sz w:val="22"/>
        </w:rPr>
        <w:t xml:space="preserve"> nitrogen and protein of low rumen degradability on nitrogen flow and utilization in lactating dairy cows. Journal of Dairy Science 66, 1863–1872.</w:t>
      </w:r>
      <w:bookmarkEnd w:id="81"/>
    </w:p>
    <w:p w:rsidR="00410692" w:rsidRPr="00AC74C4" w:rsidRDefault="00410692" w:rsidP="00410692">
      <w:pPr>
        <w:spacing w:after="0" w:line="240" w:lineRule="auto"/>
        <w:jc w:val="both"/>
        <w:rPr>
          <w:rFonts w:ascii="Arial" w:hAnsi="Arial" w:cs="Arial"/>
          <w:sz w:val="22"/>
        </w:rPr>
      </w:pPr>
      <w:bookmarkStart w:id="82" w:name="_ENREF_83"/>
      <w:proofErr w:type="spellStart"/>
      <w:proofErr w:type="gramStart"/>
      <w:r w:rsidRPr="00AC74C4">
        <w:rPr>
          <w:rFonts w:ascii="Arial" w:hAnsi="Arial" w:cs="Arial"/>
          <w:sz w:val="22"/>
        </w:rPr>
        <w:t>Kuoppala</w:t>
      </w:r>
      <w:proofErr w:type="spellEnd"/>
      <w:r w:rsidRPr="00AC74C4">
        <w:rPr>
          <w:rFonts w:ascii="Arial" w:hAnsi="Arial" w:cs="Arial"/>
          <w:sz w:val="22"/>
        </w:rPr>
        <w:t xml:space="preserve"> K, </w:t>
      </w:r>
      <w:proofErr w:type="spellStart"/>
      <w:r w:rsidRPr="00AC74C4">
        <w:rPr>
          <w:rFonts w:ascii="Arial" w:hAnsi="Arial" w:cs="Arial"/>
          <w:sz w:val="22"/>
        </w:rPr>
        <w:t>Rinne</w:t>
      </w:r>
      <w:proofErr w:type="spellEnd"/>
      <w:r w:rsidRPr="00AC74C4">
        <w:rPr>
          <w:rFonts w:ascii="Arial" w:hAnsi="Arial" w:cs="Arial"/>
          <w:sz w:val="22"/>
        </w:rPr>
        <w:t xml:space="preserve"> M, </w:t>
      </w:r>
      <w:proofErr w:type="spellStart"/>
      <w:r w:rsidRPr="00AC74C4">
        <w:rPr>
          <w:rFonts w:ascii="Arial" w:hAnsi="Arial" w:cs="Arial"/>
          <w:sz w:val="22"/>
        </w:rPr>
        <w:t>Nousiainen</w:t>
      </w:r>
      <w:proofErr w:type="spellEnd"/>
      <w:r w:rsidRPr="00AC74C4">
        <w:rPr>
          <w:rFonts w:ascii="Arial" w:hAnsi="Arial" w:cs="Arial"/>
          <w:sz w:val="22"/>
        </w:rPr>
        <w:t xml:space="preserve"> J and Huhtanen P 2008.</w:t>
      </w:r>
      <w:proofErr w:type="gramEnd"/>
      <w:r w:rsidRPr="00AC74C4">
        <w:rPr>
          <w:rFonts w:ascii="Arial" w:hAnsi="Arial" w:cs="Arial"/>
          <w:sz w:val="22"/>
        </w:rPr>
        <w:t xml:space="preserve"> The effect of cutting time of grass silage in primary growth and regrowth and the interactions between silage quality and concentrate level on milk production of dairy cows. Livestock Science 116, 171–182.</w:t>
      </w:r>
      <w:bookmarkEnd w:id="82"/>
    </w:p>
    <w:p w:rsidR="00410692" w:rsidRPr="00AC74C4" w:rsidRDefault="00410692" w:rsidP="00410692">
      <w:pPr>
        <w:spacing w:after="0" w:line="240" w:lineRule="auto"/>
        <w:jc w:val="both"/>
        <w:rPr>
          <w:rFonts w:ascii="Arial" w:hAnsi="Arial" w:cs="Arial"/>
          <w:sz w:val="22"/>
        </w:rPr>
      </w:pPr>
      <w:bookmarkStart w:id="83" w:name="_ENREF_84"/>
      <w:r w:rsidRPr="00AC74C4">
        <w:rPr>
          <w:rFonts w:ascii="Arial" w:hAnsi="Arial" w:cs="Arial"/>
          <w:sz w:val="22"/>
        </w:rPr>
        <w:t xml:space="preserve">Law RA, Young FJ, Patterson DC, Kilpatrick DJ, Wylie ARG and </w:t>
      </w:r>
      <w:proofErr w:type="spellStart"/>
      <w:r w:rsidRPr="00AC74C4">
        <w:rPr>
          <w:rFonts w:ascii="Arial" w:hAnsi="Arial" w:cs="Arial"/>
          <w:sz w:val="22"/>
        </w:rPr>
        <w:t>Mayne</w:t>
      </w:r>
      <w:proofErr w:type="spellEnd"/>
      <w:r w:rsidRPr="00AC74C4">
        <w:rPr>
          <w:rFonts w:ascii="Arial" w:hAnsi="Arial" w:cs="Arial"/>
          <w:sz w:val="22"/>
        </w:rPr>
        <w:t xml:space="preserve"> CS 2009. </w:t>
      </w:r>
      <w:proofErr w:type="gramStart"/>
      <w:r w:rsidRPr="00AC74C4">
        <w:rPr>
          <w:rFonts w:ascii="Arial" w:hAnsi="Arial" w:cs="Arial"/>
          <w:sz w:val="22"/>
        </w:rPr>
        <w:t>Effect of dietary protein content on animal production and blood metabolites of dairy cows during lactation.</w:t>
      </w:r>
      <w:proofErr w:type="gramEnd"/>
      <w:r w:rsidRPr="00AC74C4">
        <w:rPr>
          <w:rFonts w:ascii="Arial" w:hAnsi="Arial" w:cs="Arial"/>
          <w:sz w:val="22"/>
        </w:rPr>
        <w:t xml:space="preserve"> Journal of Dairy Science 92, 1001–1012.</w:t>
      </w:r>
      <w:bookmarkEnd w:id="83"/>
    </w:p>
    <w:p w:rsidR="00410692" w:rsidRPr="00AC74C4" w:rsidRDefault="00410692" w:rsidP="00410692">
      <w:pPr>
        <w:spacing w:after="0" w:line="240" w:lineRule="auto"/>
        <w:jc w:val="both"/>
        <w:rPr>
          <w:rFonts w:ascii="Arial" w:hAnsi="Arial" w:cs="Arial"/>
          <w:sz w:val="22"/>
        </w:rPr>
      </w:pPr>
      <w:bookmarkStart w:id="84" w:name="_ENREF_85"/>
      <w:r w:rsidRPr="00AC74C4">
        <w:rPr>
          <w:rFonts w:ascii="Arial" w:hAnsi="Arial" w:cs="Arial"/>
          <w:sz w:val="22"/>
        </w:rPr>
        <w:t xml:space="preserve">Law RA, Young FJ, Patterson DC, Kilpatrick DJ, Wylie ARG, </w:t>
      </w:r>
      <w:proofErr w:type="spellStart"/>
      <w:r w:rsidRPr="00AC74C4">
        <w:rPr>
          <w:rFonts w:ascii="Arial" w:hAnsi="Arial" w:cs="Arial"/>
          <w:sz w:val="22"/>
        </w:rPr>
        <w:t>Ingvarsten</w:t>
      </w:r>
      <w:proofErr w:type="spellEnd"/>
      <w:r w:rsidRPr="00AC74C4">
        <w:rPr>
          <w:rFonts w:ascii="Arial" w:hAnsi="Arial" w:cs="Arial"/>
          <w:sz w:val="22"/>
        </w:rPr>
        <w:t xml:space="preserve"> KL, </w:t>
      </w:r>
      <w:proofErr w:type="spellStart"/>
      <w:r w:rsidRPr="00AC74C4">
        <w:rPr>
          <w:rFonts w:ascii="Arial" w:hAnsi="Arial" w:cs="Arial"/>
          <w:sz w:val="22"/>
        </w:rPr>
        <w:t>Hameleers</w:t>
      </w:r>
      <w:proofErr w:type="spellEnd"/>
      <w:r w:rsidRPr="00AC74C4">
        <w:rPr>
          <w:rFonts w:ascii="Arial" w:hAnsi="Arial" w:cs="Arial"/>
          <w:sz w:val="22"/>
        </w:rPr>
        <w:t xml:space="preserve"> A, McCoy MA, </w:t>
      </w:r>
      <w:proofErr w:type="spellStart"/>
      <w:r w:rsidRPr="00AC74C4">
        <w:rPr>
          <w:rFonts w:ascii="Arial" w:hAnsi="Arial" w:cs="Arial"/>
          <w:sz w:val="22"/>
        </w:rPr>
        <w:t>Mayne</w:t>
      </w:r>
      <w:proofErr w:type="spellEnd"/>
      <w:r w:rsidRPr="00AC74C4">
        <w:rPr>
          <w:rFonts w:ascii="Arial" w:hAnsi="Arial" w:cs="Arial"/>
          <w:sz w:val="22"/>
        </w:rPr>
        <w:t xml:space="preserve"> CS and Ferris C 2011. </w:t>
      </w:r>
      <w:proofErr w:type="gramStart"/>
      <w:r w:rsidRPr="00AC74C4">
        <w:rPr>
          <w:rFonts w:ascii="Arial" w:hAnsi="Arial" w:cs="Arial"/>
          <w:sz w:val="22"/>
        </w:rPr>
        <w:t xml:space="preserve">Effect of </w:t>
      </w:r>
      <w:proofErr w:type="spellStart"/>
      <w:r w:rsidRPr="00AC74C4">
        <w:rPr>
          <w:rFonts w:ascii="Arial" w:hAnsi="Arial" w:cs="Arial"/>
          <w:sz w:val="22"/>
        </w:rPr>
        <w:t>precalving</w:t>
      </w:r>
      <w:proofErr w:type="spellEnd"/>
      <w:r w:rsidRPr="00AC74C4">
        <w:rPr>
          <w:rFonts w:ascii="Arial" w:hAnsi="Arial" w:cs="Arial"/>
          <w:sz w:val="22"/>
        </w:rPr>
        <w:t xml:space="preserve"> and </w:t>
      </w:r>
      <w:proofErr w:type="spellStart"/>
      <w:r w:rsidRPr="00AC74C4">
        <w:rPr>
          <w:rFonts w:ascii="Arial" w:hAnsi="Arial" w:cs="Arial"/>
          <w:sz w:val="22"/>
        </w:rPr>
        <w:t>postcalving</w:t>
      </w:r>
      <w:proofErr w:type="spellEnd"/>
      <w:r w:rsidRPr="00AC74C4">
        <w:rPr>
          <w:rFonts w:ascii="Arial" w:hAnsi="Arial" w:cs="Arial"/>
          <w:sz w:val="22"/>
        </w:rPr>
        <w:t xml:space="preserve"> dietary energy level on performance and blood metabolite concentrations of dairy cows throughout lactation.</w:t>
      </w:r>
      <w:proofErr w:type="gramEnd"/>
      <w:r w:rsidRPr="00AC74C4">
        <w:rPr>
          <w:rFonts w:ascii="Arial" w:hAnsi="Arial" w:cs="Arial"/>
          <w:sz w:val="22"/>
        </w:rPr>
        <w:t xml:space="preserve"> Journal of Dairy Science 94, 808–823.</w:t>
      </w:r>
      <w:bookmarkEnd w:id="84"/>
    </w:p>
    <w:p w:rsidR="00410692" w:rsidRPr="00AC74C4" w:rsidRDefault="00410692" w:rsidP="00410692">
      <w:pPr>
        <w:spacing w:after="0" w:line="240" w:lineRule="auto"/>
        <w:jc w:val="both"/>
        <w:rPr>
          <w:rFonts w:ascii="Arial" w:hAnsi="Arial" w:cs="Arial"/>
          <w:sz w:val="22"/>
        </w:rPr>
      </w:pPr>
      <w:bookmarkStart w:id="85" w:name="_ENREF_86"/>
      <w:proofErr w:type="spellStart"/>
      <w:proofErr w:type="gramStart"/>
      <w:r w:rsidRPr="00AC74C4">
        <w:rPr>
          <w:rFonts w:ascii="Arial" w:hAnsi="Arial" w:cs="Arial"/>
          <w:sz w:val="22"/>
        </w:rPr>
        <w:t>Lechartier</w:t>
      </w:r>
      <w:proofErr w:type="spellEnd"/>
      <w:r w:rsidRPr="00AC74C4">
        <w:rPr>
          <w:rFonts w:ascii="Arial" w:hAnsi="Arial" w:cs="Arial"/>
          <w:sz w:val="22"/>
        </w:rPr>
        <w:t xml:space="preserve"> C and </w:t>
      </w:r>
      <w:proofErr w:type="spellStart"/>
      <w:r w:rsidRPr="00AC74C4">
        <w:rPr>
          <w:rFonts w:ascii="Arial" w:hAnsi="Arial" w:cs="Arial"/>
          <w:sz w:val="22"/>
        </w:rPr>
        <w:t>Peyraud</w:t>
      </w:r>
      <w:proofErr w:type="spellEnd"/>
      <w:r w:rsidRPr="00AC74C4">
        <w:rPr>
          <w:rFonts w:ascii="Arial" w:hAnsi="Arial" w:cs="Arial"/>
          <w:sz w:val="22"/>
        </w:rPr>
        <w:t xml:space="preserve"> JL 2010.</w:t>
      </w:r>
      <w:proofErr w:type="gramEnd"/>
      <w:r w:rsidRPr="00AC74C4">
        <w:rPr>
          <w:rFonts w:ascii="Arial" w:hAnsi="Arial" w:cs="Arial"/>
          <w:sz w:val="22"/>
        </w:rPr>
        <w:t xml:space="preserve"> The effects of forage proportion and rapidly degradable dry matter from concentrate on ruminal digestion in dairy cows fed corn silage-based diets with fixed neutral detergent </w:t>
      </w:r>
      <w:proofErr w:type="spellStart"/>
      <w:r w:rsidRPr="00AC74C4">
        <w:rPr>
          <w:rFonts w:ascii="Arial" w:hAnsi="Arial" w:cs="Arial"/>
          <w:sz w:val="22"/>
        </w:rPr>
        <w:t>fiber</w:t>
      </w:r>
      <w:proofErr w:type="spellEnd"/>
      <w:r w:rsidRPr="00AC74C4">
        <w:rPr>
          <w:rFonts w:ascii="Arial" w:hAnsi="Arial" w:cs="Arial"/>
          <w:sz w:val="22"/>
        </w:rPr>
        <w:t xml:space="preserve"> and starch contents. Journal of Dairy Science 93, 666–681.</w:t>
      </w:r>
      <w:bookmarkEnd w:id="85"/>
    </w:p>
    <w:p w:rsidR="00410692" w:rsidRPr="00AC74C4" w:rsidRDefault="00410692" w:rsidP="00410692">
      <w:pPr>
        <w:spacing w:after="0" w:line="240" w:lineRule="auto"/>
        <w:jc w:val="both"/>
        <w:rPr>
          <w:rFonts w:ascii="Arial" w:hAnsi="Arial" w:cs="Arial"/>
          <w:sz w:val="22"/>
        </w:rPr>
      </w:pPr>
      <w:bookmarkStart w:id="86" w:name="_ENREF_87"/>
      <w:proofErr w:type="spellStart"/>
      <w:proofErr w:type="gramStart"/>
      <w:r w:rsidRPr="00AC74C4">
        <w:rPr>
          <w:rFonts w:ascii="Arial" w:hAnsi="Arial" w:cs="Arial"/>
          <w:sz w:val="22"/>
        </w:rPr>
        <w:t>Lechartier</w:t>
      </w:r>
      <w:proofErr w:type="spellEnd"/>
      <w:r w:rsidRPr="00AC74C4">
        <w:rPr>
          <w:rFonts w:ascii="Arial" w:hAnsi="Arial" w:cs="Arial"/>
          <w:sz w:val="22"/>
        </w:rPr>
        <w:t xml:space="preserve"> C and </w:t>
      </w:r>
      <w:proofErr w:type="spellStart"/>
      <w:r w:rsidRPr="00AC74C4">
        <w:rPr>
          <w:rFonts w:ascii="Arial" w:hAnsi="Arial" w:cs="Arial"/>
          <w:sz w:val="22"/>
        </w:rPr>
        <w:t>Peyraud</w:t>
      </w:r>
      <w:proofErr w:type="spellEnd"/>
      <w:r w:rsidRPr="00AC74C4">
        <w:rPr>
          <w:rFonts w:ascii="Arial" w:hAnsi="Arial" w:cs="Arial"/>
          <w:sz w:val="22"/>
        </w:rPr>
        <w:t xml:space="preserve"> JL 2011.</w:t>
      </w:r>
      <w:proofErr w:type="gramEnd"/>
      <w:r w:rsidRPr="00AC74C4">
        <w:rPr>
          <w:rFonts w:ascii="Arial" w:hAnsi="Arial" w:cs="Arial"/>
          <w:sz w:val="22"/>
        </w:rPr>
        <w:t xml:space="preserve"> The effects of starch and rapidly degradable dry matter from concentrate on ruminal digestion in dairy cows fed corn silage-based diets with fixed forage proportion. </w:t>
      </w:r>
      <w:proofErr w:type="gramStart"/>
      <w:r w:rsidRPr="00AC74C4">
        <w:rPr>
          <w:rFonts w:ascii="Arial" w:hAnsi="Arial" w:cs="Arial"/>
          <w:sz w:val="22"/>
        </w:rPr>
        <w:t>Journal of Dairy Science 94, 2440–2454.</w:t>
      </w:r>
      <w:bookmarkEnd w:id="86"/>
      <w:proofErr w:type="gramEnd"/>
    </w:p>
    <w:p w:rsidR="00410692" w:rsidRPr="00AC74C4" w:rsidRDefault="00410692" w:rsidP="00410692">
      <w:pPr>
        <w:spacing w:after="0" w:line="240" w:lineRule="auto"/>
        <w:jc w:val="both"/>
        <w:rPr>
          <w:rFonts w:ascii="Arial" w:hAnsi="Arial" w:cs="Arial"/>
          <w:sz w:val="22"/>
        </w:rPr>
      </w:pPr>
      <w:bookmarkStart w:id="87" w:name="_ENREF_88"/>
      <w:proofErr w:type="gramStart"/>
      <w:r w:rsidRPr="00AC74C4">
        <w:rPr>
          <w:rFonts w:ascii="Arial" w:hAnsi="Arial" w:cs="Arial"/>
          <w:sz w:val="22"/>
        </w:rPr>
        <w:t xml:space="preserve">Lee C, </w:t>
      </w:r>
      <w:proofErr w:type="spellStart"/>
      <w:r w:rsidRPr="00AC74C4">
        <w:rPr>
          <w:rFonts w:ascii="Arial" w:hAnsi="Arial" w:cs="Arial"/>
          <w:sz w:val="22"/>
        </w:rPr>
        <w:t>Hristov</w:t>
      </w:r>
      <w:proofErr w:type="spellEnd"/>
      <w:r w:rsidRPr="00AC74C4">
        <w:rPr>
          <w:rFonts w:ascii="Arial" w:hAnsi="Arial" w:cs="Arial"/>
          <w:sz w:val="22"/>
        </w:rPr>
        <w:t xml:space="preserve"> AN, </w:t>
      </w:r>
      <w:proofErr w:type="spellStart"/>
      <w:r w:rsidRPr="00AC74C4">
        <w:rPr>
          <w:rFonts w:ascii="Arial" w:hAnsi="Arial" w:cs="Arial"/>
          <w:sz w:val="22"/>
        </w:rPr>
        <w:t>Heyler</w:t>
      </w:r>
      <w:proofErr w:type="spellEnd"/>
      <w:r w:rsidRPr="00AC74C4">
        <w:rPr>
          <w:rFonts w:ascii="Arial" w:hAnsi="Arial" w:cs="Arial"/>
          <w:sz w:val="22"/>
        </w:rPr>
        <w:t xml:space="preserve"> KS, Cassidy TW, </w:t>
      </w:r>
      <w:proofErr w:type="spellStart"/>
      <w:r w:rsidRPr="00AC74C4">
        <w:rPr>
          <w:rFonts w:ascii="Arial" w:hAnsi="Arial" w:cs="Arial"/>
          <w:sz w:val="22"/>
        </w:rPr>
        <w:t>Lapierre</w:t>
      </w:r>
      <w:proofErr w:type="spellEnd"/>
      <w:r w:rsidRPr="00AC74C4">
        <w:rPr>
          <w:rFonts w:ascii="Arial" w:hAnsi="Arial" w:cs="Arial"/>
          <w:sz w:val="22"/>
        </w:rPr>
        <w:t xml:space="preserve"> H, </w:t>
      </w:r>
      <w:proofErr w:type="spellStart"/>
      <w:r w:rsidRPr="00AC74C4">
        <w:rPr>
          <w:rFonts w:ascii="Arial" w:hAnsi="Arial" w:cs="Arial"/>
          <w:sz w:val="22"/>
        </w:rPr>
        <w:t>Varga</w:t>
      </w:r>
      <w:proofErr w:type="spellEnd"/>
      <w:r w:rsidRPr="00AC74C4">
        <w:rPr>
          <w:rFonts w:ascii="Arial" w:hAnsi="Arial" w:cs="Arial"/>
          <w:sz w:val="22"/>
        </w:rPr>
        <w:t xml:space="preserve"> GA and Parys C 2012.</w:t>
      </w:r>
      <w:proofErr w:type="gramEnd"/>
      <w:r w:rsidRPr="00AC74C4">
        <w:rPr>
          <w:rFonts w:ascii="Arial" w:hAnsi="Arial" w:cs="Arial"/>
          <w:sz w:val="22"/>
        </w:rPr>
        <w:t xml:space="preserve"> </w:t>
      </w:r>
      <w:proofErr w:type="gramStart"/>
      <w:r w:rsidRPr="00AC74C4">
        <w:rPr>
          <w:rFonts w:ascii="Arial" w:hAnsi="Arial" w:cs="Arial"/>
          <w:sz w:val="22"/>
        </w:rPr>
        <w:t>Effects of metabolizable protein supply and amino acid supplementation on nitrogen utilization, milk production, and ammonia emissions from manure in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95, 5253–5268.</w:t>
      </w:r>
      <w:bookmarkEnd w:id="87"/>
      <w:proofErr w:type="gramEnd"/>
    </w:p>
    <w:p w:rsidR="00410692" w:rsidRPr="00AC74C4" w:rsidRDefault="00410692" w:rsidP="00410692">
      <w:pPr>
        <w:spacing w:after="0" w:line="240" w:lineRule="auto"/>
        <w:jc w:val="both"/>
        <w:rPr>
          <w:rFonts w:ascii="Arial" w:hAnsi="Arial" w:cs="Arial"/>
          <w:sz w:val="22"/>
        </w:rPr>
      </w:pPr>
      <w:bookmarkStart w:id="88" w:name="_ENREF_89"/>
      <w:proofErr w:type="gramStart"/>
      <w:r w:rsidRPr="00AC74C4">
        <w:rPr>
          <w:rFonts w:ascii="Arial" w:hAnsi="Arial" w:cs="Arial"/>
          <w:sz w:val="22"/>
        </w:rPr>
        <w:t xml:space="preserve">Lu CD, Jorgensen NA and </w:t>
      </w:r>
      <w:proofErr w:type="spellStart"/>
      <w:r w:rsidRPr="00AC74C4">
        <w:rPr>
          <w:rFonts w:ascii="Arial" w:hAnsi="Arial" w:cs="Arial"/>
          <w:sz w:val="22"/>
        </w:rPr>
        <w:t>Satter</w:t>
      </w:r>
      <w:proofErr w:type="spellEnd"/>
      <w:r w:rsidRPr="00AC74C4">
        <w:rPr>
          <w:rFonts w:ascii="Arial" w:hAnsi="Arial" w:cs="Arial"/>
          <w:sz w:val="22"/>
        </w:rPr>
        <w:t xml:space="preserve"> LD 1988.</w:t>
      </w:r>
      <w:proofErr w:type="gramEnd"/>
      <w:r w:rsidRPr="00AC74C4">
        <w:rPr>
          <w:rFonts w:ascii="Arial" w:hAnsi="Arial" w:cs="Arial"/>
          <w:sz w:val="22"/>
        </w:rPr>
        <w:t xml:space="preserve"> Site and extent of nutrient digestion in lactating dairy cows fed alfalfa protein concentrate or soybean meal. Journal of Dairy Science 71, 697–704.</w:t>
      </w:r>
      <w:bookmarkEnd w:id="88"/>
    </w:p>
    <w:p w:rsidR="00410692" w:rsidRPr="00AC74C4" w:rsidRDefault="00410692" w:rsidP="00410692">
      <w:pPr>
        <w:spacing w:after="0" w:line="240" w:lineRule="auto"/>
        <w:jc w:val="both"/>
        <w:rPr>
          <w:rFonts w:ascii="Arial" w:hAnsi="Arial" w:cs="Arial"/>
          <w:sz w:val="22"/>
        </w:rPr>
      </w:pPr>
      <w:bookmarkStart w:id="89" w:name="_ENREF_90"/>
      <w:proofErr w:type="gramStart"/>
      <w:r w:rsidRPr="00AC74C4">
        <w:rPr>
          <w:rFonts w:ascii="Arial" w:hAnsi="Arial" w:cs="Arial"/>
          <w:sz w:val="22"/>
        </w:rPr>
        <w:t xml:space="preserve">McCarthy Jr RD, </w:t>
      </w:r>
      <w:proofErr w:type="spellStart"/>
      <w:r w:rsidRPr="00AC74C4">
        <w:rPr>
          <w:rFonts w:ascii="Arial" w:hAnsi="Arial" w:cs="Arial"/>
          <w:sz w:val="22"/>
        </w:rPr>
        <w:t>Klusmeyer</w:t>
      </w:r>
      <w:proofErr w:type="spellEnd"/>
      <w:r w:rsidRPr="00AC74C4">
        <w:rPr>
          <w:rFonts w:ascii="Arial" w:hAnsi="Arial" w:cs="Arial"/>
          <w:sz w:val="22"/>
        </w:rPr>
        <w:t xml:space="preserve"> TH, </w:t>
      </w:r>
      <w:proofErr w:type="spellStart"/>
      <w:r w:rsidRPr="00AC74C4">
        <w:rPr>
          <w:rFonts w:ascii="Arial" w:hAnsi="Arial" w:cs="Arial"/>
          <w:sz w:val="22"/>
        </w:rPr>
        <w:t>Vicini</w:t>
      </w:r>
      <w:proofErr w:type="spellEnd"/>
      <w:r w:rsidRPr="00AC74C4">
        <w:rPr>
          <w:rFonts w:ascii="Arial" w:hAnsi="Arial" w:cs="Arial"/>
          <w:sz w:val="22"/>
        </w:rPr>
        <w:t xml:space="preserve"> JL, Clark JH and Nelson DR 1989.</w:t>
      </w:r>
      <w:proofErr w:type="gramEnd"/>
      <w:r w:rsidRPr="00AC74C4">
        <w:rPr>
          <w:rFonts w:ascii="Arial" w:hAnsi="Arial" w:cs="Arial"/>
          <w:sz w:val="22"/>
        </w:rPr>
        <w:t xml:space="preserve"> </w:t>
      </w:r>
      <w:proofErr w:type="gramStart"/>
      <w:r w:rsidRPr="00AC74C4">
        <w:rPr>
          <w:rFonts w:ascii="Arial" w:hAnsi="Arial" w:cs="Arial"/>
          <w:sz w:val="22"/>
        </w:rPr>
        <w:t>Effects of source of protein and carbohydrate on ruminal fermentation and passage of nutrients to the small intestine of lactating cows.</w:t>
      </w:r>
      <w:proofErr w:type="gramEnd"/>
      <w:r w:rsidRPr="00AC74C4">
        <w:rPr>
          <w:rFonts w:ascii="Arial" w:hAnsi="Arial" w:cs="Arial"/>
          <w:sz w:val="22"/>
        </w:rPr>
        <w:t xml:space="preserve"> Journal of Dairy Science 72, 2002–2016.</w:t>
      </w:r>
      <w:bookmarkEnd w:id="89"/>
    </w:p>
    <w:p w:rsidR="00410692" w:rsidRPr="00AC74C4" w:rsidRDefault="00410692" w:rsidP="00410692">
      <w:pPr>
        <w:spacing w:after="0" w:line="240" w:lineRule="auto"/>
        <w:jc w:val="both"/>
        <w:rPr>
          <w:rFonts w:ascii="Arial" w:hAnsi="Arial" w:cs="Arial"/>
          <w:sz w:val="22"/>
        </w:rPr>
      </w:pPr>
      <w:bookmarkStart w:id="90" w:name="_ENREF_91"/>
      <w:proofErr w:type="gramStart"/>
      <w:r w:rsidRPr="00AC74C4">
        <w:rPr>
          <w:rFonts w:ascii="Arial" w:hAnsi="Arial" w:cs="Arial"/>
          <w:sz w:val="22"/>
        </w:rPr>
        <w:t>Mooney CS and Allen MS 1997.</w:t>
      </w:r>
      <w:proofErr w:type="gramEnd"/>
      <w:r w:rsidRPr="00AC74C4">
        <w:rPr>
          <w:rFonts w:ascii="Arial" w:hAnsi="Arial" w:cs="Arial"/>
          <w:sz w:val="22"/>
        </w:rPr>
        <w:t xml:space="preserve"> </w:t>
      </w:r>
      <w:proofErr w:type="gramStart"/>
      <w:r w:rsidRPr="00AC74C4">
        <w:rPr>
          <w:rFonts w:ascii="Arial" w:hAnsi="Arial" w:cs="Arial"/>
          <w:sz w:val="22"/>
        </w:rPr>
        <w:t xml:space="preserve">Physical Effectiveness of the Neutral Detergent </w:t>
      </w:r>
      <w:proofErr w:type="spellStart"/>
      <w:r w:rsidRPr="00AC74C4">
        <w:rPr>
          <w:rFonts w:ascii="Arial" w:hAnsi="Arial" w:cs="Arial"/>
          <w:sz w:val="22"/>
        </w:rPr>
        <w:t>Fiber</w:t>
      </w:r>
      <w:proofErr w:type="spellEnd"/>
      <w:r w:rsidRPr="00AC74C4">
        <w:rPr>
          <w:rFonts w:ascii="Arial" w:hAnsi="Arial" w:cs="Arial"/>
          <w:sz w:val="22"/>
        </w:rPr>
        <w:t xml:space="preserve"> of Whole </w:t>
      </w:r>
      <w:proofErr w:type="spellStart"/>
      <w:r w:rsidRPr="00AC74C4">
        <w:rPr>
          <w:rFonts w:ascii="Arial" w:hAnsi="Arial" w:cs="Arial"/>
          <w:sz w:val="22"/>
        </w:rPr>
        <w:t>Linted</w:t>
      </w:r>
      <w:proofErr w:type="spellEnd"/>
      <w:r w:rsidRPr="00AC74C4">
        <w:rPr>
          <w:rFonts w:ascii="Arial" w:hAnsi="Arial" w:cs="Arial"/>
          <w:sz w:val="22"/>
        </w:rPr>
        <w:t xml:space="preserve"> Cottonseed Relative to that of Alfalfa Silage at Two Lengths of Cut.</w:t>
      </w:r>
      <w:proofErr w:type="gramEnd"/>
      <w:r w:rsidRPr="00AC74C4">
        <w:rPr>
          <w:rFonts w:ascii="Arial" w:hAnsi="Arial" w:cs="Arial"/>
          <w:sz w:val="22"/>
        </w:rPr>
        <w:t xml:space="preserve"> Journal of Dairy Science 80, 2052–2061.</w:t>
      </w:r>
      <w:bookmarkEnd w:id="90"/>
    </w:p>
    <w:p w:rsidR="00410692" w:rsidRPr="00AC74C4" w:rsidRDefault="00410692" w:rsidP="00410692">
      <w:pPr>
        <w:spacing w:after="0" w:line="240" w:lineRule="auto"/>
        <w:jc w:val="both"/>
        <w:rPr>
          <w:rFonts w:ascii="Arial" w:hAnsi="Arial" w:cs="Arial"/>
          <w:sz w:val="22"/>
        </w:rPr>
      </w:pPr>
      <w:bookmarkStart w:id="91" w:name="_ENREF_93"/>
      <w:proofErr w:type="spellStart"/>
      <w:proofErr w:type="gramStart"/>
      <w:r w:rsidRPr="00AC74C4">
        <w:rPr>
          <w:rFonts w:ascii="Arial" w:hAnsi="Arial" w:cs="Arial"/>
          <w:sz w:val="22"/>
        </w:rPr>
        <w:t>Moorby</w:t>
      </w:r>
      <w:proofErr w:type="spellEnd"/>
      <w:r w:rsidRPr="00AC74C4">
        <w:rPr>
          <w:rFonts w:ascii="Arial" w:hAnsi="Arial" w:cs="Arial"/>
          <w:sz w:val="22"/>
        </w:rPr>
        <w:t xml:space="preserve"> JM, Dewhurst RJ, Evans RT and </w:t>
      </w:r>
      <w:proofErr w:type="spellStart"/>
      <w:r w:rsidRPr="00AC74C4">
        <w:rPr>
          <w:rFonts w:ascii="Arial" w:hAnsi="Arial" w:cs="Arial"/>
          <w:sz w:val="22"/>
        </w:rPr>
        <w:t>Danelón</w:t>
      </w:r>
      <w:proofErr w:type="spellEnd"/>
      <w:r w:rsidRPr="00AC74C4">
        <w:rPr>
          <w:rFonts w:ascii="Arial" w:hAnsi="Arial" w:cs="Arial"/>
          <w:sz w:val="22"/>
        </w:rPr>
        <w:t xml:space="preserve"> JL 2006.</w:t>
      </w:r>
      <w:proofErr w:type="gramEnd"/>
      <w:r w:rsidRPr="00AC74C4">
        <w:rPr>
          <w:rFonts w:ascii="Arial" w:hAnsi="Arial" w:cs="Arial"/>
          <w:sz w:val="22"/>
        </w:rPr>
        <w:t xml:space="preserve"> Effects of dairy cow diet forage proportion on duodenal nutrient supply and urinary purine derivative excretion. </w:t>
      </w:r>
      <w:proofErr w:type="gramStart"/>
      <w:r w:rsidRPr="00AC74C4">
        <w:rPr>
          <w:rFonts w:ascii="Arial" w:hAnsi="Arial" w:cs="Arial"/>
          <w:sz w:val="22"/>
        </w:rPr>
        <w:t>Journal of Dairy Science 89, 3552–3562.</w:t>
      </w:r>
      <w:bookmarkEnd w:id="91"/>
      <w:proofErr w:type="gramEnd"/>
    </w:p>
    <w:p w:rsidR="00410692" w:rsidRPr="00AC74C4" w:rsidRDefault="00410692" w:rsidP="00410692">
      <w:pPr>
        <w:spacing w:after="0" w:line="240" w:lineRule="auto"/>
        <w:jc w:val="both"/>
        <w:rPr>
          <w:rFonts w:ascii="Arial" w:hAnsi="Arial" w:cs="Arial"/>
          <w:sz w:val="22"/>
        </w:rPr>
      </w:pPr>
      <w:bookmarkStart w:id="92" w:name="_ENREF_92"/>
      <w:proofErr w:type="spellStart"/>
      <w:proofErr w:type="gramStart"/>
      <w:r w:rsidRPr="00AC74C4">
        <w:rPr>
          <w:rFonts w:ascii="Arial" w:hAnsi="Arial" w:cs="Arial"/>
          <w:sz w:val="22"/>
        </w:rPr>
        <w:t>Moorby</w:t>
      </w:r>
      <w:proofErr w:type="spellEnd"/>
      <w:r w:rsidRPr="00AC74C4">
        <w:rPr>
          <w:rFonts w:ascii="Arial" w:hAnsi="Arial" w:cs="Arial"/>
          <w:sz w:val="22"/>
        </w:rPr>
        <w:t xml:space="preserve"> JM, Dewhurst RJ, Thomas C and Marsden S 1996.</w:t>
      </w:r>
      <w:proofErr w:type="gramEnd"/>
      <w:r w:rsidRPr="00AC74C4">
        <w:rPr>
          <w:rFonts w:ascii="Arial" w:hAnsi="Arial" w:cs="Arial"/>
          <w:sz w:val="22"/>
        </w:rPr>
        <w:t xml:space="preserve"> </w:t>
      </w:r>
      <w:proofErr w:type="gramStart"/>
      <w:r w:rsidRPr="00AC74C4">
        <w:rPr>
          <w:rFonts w:ascii="Arial" w:hAnsi="Arial" w:cs="Arial"/>
          <w:sz w:val="22"/>
        </w:rPr>
        <w:t>The influence of dietary energy source and dietary protein level on milk protein concentration from dairy cows.</w:t>
      </w:r>
      <w:proofErr w:type="gramEnd"/>
      <w:r w:rsidRPr="00AC74C4">
        <w:rPr>
          <w:rFonts w:ascii="Arial" w:hAnsi="Arial" w:cs="Arial"/>
          <w:sz w:val="22"/>
        </w:rPr>
        <w:t xml:space="preserve"> Animal Science 63, 1–10.</w:t>
      </w:r>
      <w:bookmarkEnd w:id="92"/>
    </w:p>
    <w:p w:rsidR="00410692" w:rsidRPr="00AC74C4" w:rsidRDefault="00410692" w:rsidP="00410692">
      <w:pPr>
        <w:spacing w:after="0" w:line="240" w:lineRule="auto"/>
        <w:jc w:val="both"/>
        <w:rPr>
          <w:rFonts w:ascii="Arial" w:hAnsi="Arial" w:cs="Arial"/>
          <w:sz w:val="22"/>
        </w:rPr>
      </w:pPr>
      <w:bookmarkStart w:id="93" w:name="_ENREF_94"/>
      <w:proofErr w:type="gramStart"/>
      <w:r w:rsidRPr="00AC74C4">
        <w:rPr>
          <w:rFonts w:ascii="Arial" w:hAnsi="Arial" w:cs="Arial"/>
          <w:sz w:val="22"/>
        </w:rPr>
        <w:t xml:space="preserve">Moran JB, </w:t>
      </w:r>
      <w:proofErr w:type="spellStart"/>
      <w:r w:rsidRPr="00AC74C4">
        <w:rPr>
          <w:rFonts w:ascii="Arial" w:hAnsi="Arial" w:cs="Arial"/>
          <w:sz w:val="22"/>
        </w:rPr>
        <w:t>Lemerle</w:t>
      </w:r>
      <w:proofErr w:type="spellEnd"/>
      <w:r w:rsidRPr="00AC74C4">
        <w:rPr>
          <w:rFonts w:ascii="Arial" w:hAnsi="Arial" w:cs="Arial"/>
          <w:sz w:val="22"/>
        </w:rPr>
        <w:t xml:space="preserve"> C and </w:t>
      </w:r>
      <w:proofErr w:type="spellStart"/>
      <w:r w:rsidRPr="00AC74C4">
        <w:rPr>
          <w:rFonts w:ascii="Arial" w:hAnsi="Arial" w:cs="Arial"/>
          <w:sz w:val="22"/>
        </w:rPr>
        <w:t>Trigg</w:t>
      </w:r>
      <w:proofErr w:type="spellEnd"/>
      <w:r w:rsidRPr="00AC74C4">
        <w:rPr>
          <w:rFonts w:ascii="Arial" w:hAnsi="Arial" w:cs="Arial"/>
          <w:sz w:val="22"/>
        </w:rPr>
        <w:t xml:space="preserve"> TE 1988.</w:t>
      </w:r>
      <w:proofErr w:type="gramEnd"/>
      <w:r w:rsidRPr="00AC74C4">
        <w:rPr>
          <w:rFonts w:ascii="Arial" w:hAnsi="Arial" w:cs="Arial"/>
          <w:sz w:val="22"/>
        </w:rPr>
        <w:t xml:space="preserve"> </w:t>
      </w:r>
      <w:proofErr w:type="gramStart"/>
      <w:r w:rsidRPr="00AC74C4">
        <w:rPr>
          <w:rFonts w:ascii="Arial" w:hAnsi="Arial" w:cs="Arial"/>
          <w:sz w:val="22"/>
        </w:rPr>
        <w:t>The intake and digestion of maize silage-based diets by dairy cows and sheep.</w:t>
      </w:r>
      <w:proofErr w:type="gramEnd"/>
      <w:r w:rsidRPr="00AC74C4">
        <w:rPr>
          <w:rFonts w:ascii="Arial" w:hAnsi="Arial" w:cs="Arial"/>
          <w:sz w:val="22"/>
        </w:rPr>
        <w:t xml:space="preserve"> Animal Feed Science and Technology 20, 299–312.</w:t>
      </w:r>
      <w:bookmarkEnd w:id="93"/>
    </w:p>
    <w:p w:rsidR="00410692" w:rsidRPr="00AC74C4" w:rsidRDefault="00410692" w:rsidP="00410692">
      <w:pPr>
        <w:spacing w:after="0" w:line="240" w:lineRule="auto"/>
        <w:jc w:val="both"/>
        <w:rPr>
          <w:rFonts w:ascii="Arial" w:hAnsi="Arial" w:cs="Arial"/>
          <w:sz w:val="22"/>
        </w:rPr>
      </w:pPr>
      <w:bookmarkStart w:id="94" w:name="_ENREF_95"/>
      <w:proofErr w:type="spellStart"/>
      <w:proofErr w:type="gramStart"/>
      <w:r w:rsidRPr="00AC74C4">
        <w:rPr>
          <w:rFonts w:ascii="Arial" w:hAnsi="Arial" w:cs="Arial"/>
          <w:sz w:val="22"/>
        </w:rPr>
        <w:t>Mowrey</w:t>
      </w:r>
      <w:proofErr w:type="spellEnd"/>
      <w:r w:rsidRPr="00AC74C4">
        <w:rPr>
          <w:rFonts w:ascii="Arial" w:hAnsi="Arial" w:cs="Arial"/>
          <w:sz w:val="22"/>
        </w:rPr>
        <w:t xml:space="preserve"> A, </w:t>
      </w:r>
      <w:proofErr w:type="spellStart"/>
      <w:r w:rsidRPr="00AC74C4">
        <w:rPr>
          <w:rFonts w:ascii="Arial" w:hAnsi="Arial" w:cs="Arial"/>
          <w:sz w:val="22"/>
        </w:rPr>
        <w:t>Ellersieck</w:t>
      </w:r>
      <w:proofErr w:type="spellEnd"/>
      <w:r w:rsidRPr="00AC74C4">
        <w:rPr>
          <w:rFonts w:ascii="Arial" w:hAnsi="Arial" w:cs="Arial"/>
          <w:sz w:val="22"/>
        </w:rPr>
        <w:t xml:space="preserve"> MR and Spain JN 1999.</w:t>
      </w:r>
      <w:proofErr w:type="gramEnd"/>
      <w:r w:rsidRPr="00AC74C4">
        <w:rPr>
          <w:rFonts w:ascii="Arial" w:hAnsi="Arial" w:cs="Arial"/>
          <w:sz w:val="22"/>
        </w:rPr>
        <w:t xml:space="preserve"> </w:t>
      </w:r>
      <w:proofErr w:type="gramStart"/>
      <w:r w:rsidRPr="00AC74C4">
        <w:rPr>
          <w:rFonts w:ascii="Arial" w:hAnsi="Arial" w:cs="Arial"/>
          <w:sz w:val="22"/>
        </w:rPr>
        <w:t>Effect of fibrous by-products on production and ruminal fermentation in lactating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82, 2709–2715.</w:t>
      </w:r>
      <w:bookmarkEnd w:id="94"/>
      <w:proofErr w:type="gramEnd"/>
    </w:p>
    <w:p w:rsidR="00410692" w:rsidRPr="00AC74C4" w:rsidRDefault="00410692" w:rsidP="00410692">
      <w:pPr>
        <w:spacing w:after="0" w:line="240" w:lineRule="auto"/>
        <w:jc w:val="both"/>
        <w:rPr>
          <w:rFonts w:ascii="Arial" w:hAnsi="Arial" w:cs="Arial"/>
          <w:sz w:val="22"/>
        </w:rPr>
      </w:pPr>
      <w:bookmarkStart w:id="95" w:name="_ENREF_96"/>
      <w:proofErr w:type="gramStart"/>
      <w:r w:rsidRPr="00AC74C4">
        <w:rPr>
          <w:rFonts w:ascii="Arial" w:hAnsi="Arial" w:cs="Arial"/>
          <w:sz w:val="22"/>
        </w:rPr>
        <w:t xml:space="preserve">Mullins CR, Grigsby KN, Anderson DE, </w:t>
      </w:r>
      <w:proofErr w:type="spellStart"/>
      <w:r w:rsidRPr="00AC74C4">
        <w:rPr>
          <w:rFonts w:ascii="Arial" w:hAnsi="Arial" w:cs="Arial"/>
          <w:sz w:val="22"/>
        </w:rPr>
        <w:t>Titgemeyer</w:t>
      </w:r>
      <w:proofErr w:type="spellEnd"/>
      <w:r w:rsidRPr="00AC74C4">
        <w:rPr>
          <w:rFonts w:ascii="Arial" w:hAnsi="Arial" w:cs="Arial"/>
          <w:sz w:val="22"/>
        </w:rPr>
        <w:t xml:space="preserve"> EC and Bradford BJ 2010.</w:t>
      </w:r>
      <w:proofErr w:type="gramEnd"/>
      <w:r w:rsidRPr="00AC74C4">
        <w:rPr>
          <w:rFonts w:ascii="Arial" w:hAnsi="Arial" w:cs="Arial"/>
          <w:sz w:val="22"/>
        </w:rPr>
        <w:t xml:space="preserve"> Effects of feeding increasing levels of wet corn gluten feed on production and ruminal fermentation in lactating dairy cows1. </w:t>
      </w:r>
      <w:proofErr w:type="gramStart"/>
      <w:r w:rsidRPr="00AC74C4">
        <w:rPr>
          <w:rFonts w:ascii="Arial" w:hAnsi="Arial" w:cs="Arial"/>
          <w:sz w:val="22"/>
        </w:rPr>
        <w:t>Journal of Dairy Science 93, 5329–5337.</w:t>
      </w:r>
      <w:bookmarkEnd w:id="95"/>
      <w:proofErr w:type="gramEnd"/>
    </w:p>
    <w:p w:rsidR="00410692" w:rsidRPr="00AC74C4" w:rsidRDefault="00410692" w:rsidP="00410692">
      <w:pPr>
        <w:spacing w:after="0" w:line="240" w:lineRule="auto"/>
        <w:jc w:val="both"/>
        <w:rPr>
          <w:rFonts w:ascii="Arial" w:hAnsi="Arial" w:cs="Arial"/>
          <w:sz w:val="22"/>
        </w:rPr>
      </w:pPr>
      <w:bookmarkStart w:id="96" w:name="_ENREF_97"/>
      <w:proofErr w:type="spellStart"/>
      <w:r w:rsidRPr="00AC74C4">
        <w:rPr>
          <w:rFonts w:ascii="Arial" w:hAnsi="Arial" w:cs="Arial"/>
          <w:sz w:val="22"/>
        </w:rPr>
        <w:t>Mulrooney</w:t>
      </w:r>
      <w:proofErr w:type="spellEnd"/>
      <w:r w:rsidRPr="00AC74C4">
        <w:rPr>
          <w:rFonts w:ascii="Arial" w:hAnsi="Arial" w:cs="Arial"/>
          <w:sz w:val="22"/>
        </w:rPr>
        <w:t xml:space="preserve"> CN, </w:t>
      </w:r>
      <w:proofErr w:type="spellStart"/>
      <w:r w:rsidRPr="00AC74C4">
        <w:rPr>
          <w:rFonts w:ascii="Arial" w:hAnsi="Arial" w:cs="Arial"/>
          <w:sz w:val="22"/>
        </w:rPr>
        <w:t>Schingoethe</w:t>
      </w:r>
      <w:proofErr w:type="spellEnd"/>
      <w:r w:rsidRPr="00AC74C4">
        <w:rPr>
          <w:rFonts w:ascii="Arial" w:hAnsi="Arial" w:cs="Arial"/>
          <w:sz w:val="22"/>
        </w:rPr>
        <w:t xml:space="preserve"> DJ, </w:t>
      </w:r>
      <w:proofErr w:type="spellStart"/>
      <w:r w:rsidRPr="00AC74C4">
        <w:rPr>
          <w:rFonts w:ascii="Arial" w:hAnsi="Arial" w:cs="Arial"/>
          <w:sz w:val="22"/>
        </w:rPr>
        <w:t>Kalscheur</w:t>
      </w:r>
      <w:proofErr w:type="spellEnd"/>
      <w:r w:rsidRPr="00AC74C4">
        <w:rPr>
          <w:rFonts w:ascii="Arial" w:hAnsi="Arial" w:cs="Arial"/>
          <w:sz w:val="22"/>
        </w:rPr>
        <w:t xml:space="preserve"> KF and </w:t>
      </w:r>
      <w:proofErr w:type="spellStart"/>
      <w:r w:rsidRPr="00AC74C4">
        <w:rPr>
          <w:rFonts w:ascii="Arial" w:hAnsi="Arial" w:cs="Arial"/>
          <w:sz w:val="22"/>
        </w:rPr>
        <w:t>Hippen</w:t>
      </w:r>
      <w:proofErr w:type="spellEnd"/>
      <w:r w:rsidRPr="00AC74C4">
        <w:rPr>
          <w:rFonts w:ascii="Arial" w:hAnsi="Arial" w:cs="Arial"/>
          <w:sz w:val="22"/>
        </w:rPr>
        <w:t xml:space="preserve"> AR 2009. Canola meal replacing distillers grains with </w:t>
      </w:r>
      <w:proofErr w:type="spellStart"/>
      <w:r w:rsidRPr="00AC74C4">
        <w:rPr>
          <w:rFonts w:ascii="Arial" w:hAnsi="Arial" w:cs="Arial"/>
          <w:sz w:val="22"/>
        </w:rPr>
        <w:t>solubles</w:t>
      </w:r>
      <w:proofErr w:type="spellEnd"/>
      <w:r w:rsidRPr="00AC74C4">
        <w:rPr>
          <w:rFonts w:ascii="Arial" w:hAnsi="Arial" w:cs="Arial"/>
          <w:sz w:val="22"/>
        </w:rPr>
        <w:t xml:space="preserve"> for lactating dairy cows. </w:t>
      </w:r>
      <w:proofErr w:type="gramStart"/>
      <w:r w:rsidRPr="00AC74C4">
        <w:rPr>
          <w:rFonts w:ascii="Arial" w:hAnsi="Arial" w:cs="Arial"/>
          <w:sz w:val="22"/>
        </w:rPr>
        <w:t>Journal of Dairy Science 92, 5669–5676.</w:t>
      </w:r>
      <w:bookmarkEnd w:id="96"/>
      <w:proofErr w:type="gramEnd"/>
    </w:p>
    <w:p w:rsidR="00410692" w:rsidRPr="00AC74C4" w:rsidRDefault="00410692" w:rsidP="00410692">
      <w:pPr>
        <w:spacing w:after="0" w:line="240" w:lineRule="auto"/>
        <w:jc w:val="both"/>
        <w:rPr>
          <w:rFonts w:ascii="Arial" w:hAnsi="Arial" w:cs="Arial"/>
          <w:sz w:val="22"/>
        </w:rPr>
      </w:pPr>
      <w:bookmarkStart w:id="97" w:name="_ENREF_98"/>
      <w:proofErr w:type="gramStart"/>
      <w:r w:rsidRPr="00AC74C4">
        <w:rPr>
          <w:rFonts w:ascii="Arial" w:hAnsi="Arial" w:cs="Arial"/>
          <w:sz w:val="22"/>
        </w:rPr>
        <w:lastRenderedPageBreak/>
        <w:t xml:space="preserve">Murphy M, </w:t>
      </w:r>
      <w:proofErr w:type="spellStart"/>
      <w:r w:rsidRPr="00AC74C4">
        <w:rPr>
          <w:rFonts w:ascii="Arial" w:hAnsi="Arial" w:cs="Arial"/>
          <w:sz w:val="22"/>
        </w:rPr>
        <w:t>Åkerlind</w:t>
      </w:r>
      <w:proofErr w:type="spellEnd"/>
      <w:r w:rsidRPr="00AC74C4">
        <w:rPr>
          <w:rFonts w:ascii="Arial" w:hAnsi="Arial" w:cs="Arial"/>
          <w:sz w:val="22"/>
        </w:rPr>
        <w:t xml:space="preserve"> M and </w:t>
      </w:r>
      <w:proofErr w:type="spellStart"/>
      <w:r w:rsidRPr="00AC74C4">
        <w:rPr>
          <w:rFonts w:ascii="Arial" w:hAnsi="Arial" w:cs="Arial"/>
          <w:sz w:val="22"/>
        </w:rPr>
        <w:t>Holtenius</w:t>
      </w:r>
      <w:proofErr w:type="spellEnd"/>
      <w:r w:rsidRPr="00AC74C4">
        <w:rPr>
          <w:rFonts w:ascii="Arial" w:hAnsi="Arial" w:cs="Arial"/>
          <w:sz w:val="22"/>
        </w:rPr>
        <w:t xml:space="preserve"> K 2000.</w:t>
      </w:r>
      <w:proofErr w:type="gramEnd"/>
      <w:r w:rsidRPr="00AC74C4">
        <w:rPr>
          <w:rFonts w:ascii="Arial" w:hAnsi="Arial" w:cs="Arial"/>
          <w:sz w:val="22"/>
        </w:rPr>
        <w:t xml:space="preserve"> Rumen fermentation in lactating cows selected for milk fat content fed </w:t>
      </w:r>
      <w:proofErr w:type="gramStart"/>
      <w:r w:rsidRPr="00AC74C4">
        <w:rPr>
          <w:rFonts w:ascii="Arial" w:hAnsi="Arial" w:cs="Arial"/>
          <w:sz w:val="22"/>
        </w:rPr>
        <w:t>two forage to concentrate ratios with hay or silage</w:t>
      </w:r>
      <w:proofErr w:type="gramEnd"/>
      <w:r w:rsidRPr="00AC74C4">
        <w:rPr>
          <w:rFonts w:ascii="Arial" w:hAnsi="Arial" w:cs="Arial"/>
          <w:sz w:val="22"/>
        </w:rPr>
        <w:t>. Journal of Dairy Science 83, 756–764.</w:t>
      </w:r>
      <w:bookmarkEnd w:id="97"/>
    </w:p>
    <w:p w:rsidR="00410692" w:rsidRPr="00AC74C4" w:rsidRDefault="00410692" w:rsidP="00410692">
      <w:pPr>
        <w:spacing w:after="0" w:line="240" w:lineRule="auto"/>
        <w:jc w:val="both"/>
        <w:rPr>
          <w:rFonts w:ascii="Arial" w:hAnsi="Arial" w:cs="Arial"/>
          <w:sz w:val="22"/>
        </w:rPr>
      </w:pPr>
      <w:bookmarkStart w:id="98" w:name="_ENREF_99"/>
      <w:proofErr w:type="gramStart"/>
      <w:r w:rsidRPr="00AC74C4">
        <w:rPr>
          <w:rFonts w:ascii="Arial" w:hAnsi="Arial" w:cs="Arial"/>
          <w:sz w:val="22"/>
        </w:rPr>
        <w:t>Mustafa AF, Christensen DA and McKinnon JJ 2000.</w:t>
      </w:r>
      <w:proofErr w:type="gramEnd"/>
      <w:r w:rsidRPr="00AC74C4">
        <w:rPr>
          <w:rFonts w:ascii="Arial" w:hAnsi="Arial" w:cs="Arial"/>
          <w:sz w:val="22"/>
        </w:rPr>
        <w:t xml:space="preserve"> </w:t>
      </w:r>
      <w:proofErr w:type="gramStart"/>
      <w:r w:rsidRPr="00AC74C4">
        <w:rPr>
          <w:rFonts w:ascii="Arial" w:hAnsi="Arial" w:cs="Arial"/>
          <w:sz w:val="22"/>
        </w:rPr>
        <w:t>Effects of pea, barley, and alfalfa silage on ruminal nutrient degradability and performance of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83, 2859–2865.</w:t>
      </w:r>
      <w:bookmarkEnd w:id="98"/>
      <w:proofErr w:type="gramEnd"/>
    </w:p>
    <w:p w:rsidR="00410692" w:rsidRPr="00AC74C4" w:rsidRDefault="00410692" w:rsidP="00410692">
      <w:pPr>
        <w:spacing w:after="0" w:line="240" w:lineRule="auto"/>
        <w:jc w:val="both"/>
        <w:rPr>
          <w:rFonts w:ascii="Arial" w:hAnsi="Arial" w:cs="Arial"/>
          <w:sz w:val="22"/>
        </w:rPr>
      </w:pPr>
      <w:bookmarkStart w:id="99" w:name="_ENREF_100"/>
      <w:proofErr w:type="gramStart"/>
      <w:r w:rsidRPr="00AC74C4">
        <w:rPr>
          <w:rFonts w:ascii="Arial" w:hAnsi="Arial" w:cs="Arial"/>
          <w:sz w:val="22"/>
        </w:rPr>
        <w:t xml:space="preserve">Nielsen TS, </w:t>
      </w:r>
      <w:proofErr w:type="spellStart"/>
      <w:r w:rsidRPr="00AC74C4">
        <w:rPr>
          <w:rFonts w:ascii="Arial" w:hAnsi="Arial" w:cs="Arial"/>
          <w:sz w:val="22"/>
        </w:rPr>
        <w:t>Straarup</w:t>
      </w:r>
      <w:proofErr w:type="spellEnd"/>
      <w:r w:rsidRPr="00AC74C4">
        <w:rPr>
          <w:rFonts w:ascii="Arial" w:hAnsi="Arial" w:cs="Arial"/>
          <w:sz w:val="22"/>
        </w:rPr>
        <w:t xml:space="preserve"> EM, </w:t>
      </w:r>
      <w:proofErr w:type="spellStart"/>
      <w:r w:rsidRPr="00AC74C4">
        <w:rPr>
          <w:rFonts w:ascii="Arial" w:hAnsi="Arial" w:cs="Arial"/>
          <w:sz w:val="22"/>
        </w:rPr>
        <w:t>Vestergaard</w:t>
      </w:r>
      <w:proofErr w:type="spellEnd"/>
      <w:r w:rsidRPr="00AC74C4">
        <w:rPr>
          <w:rFonts w:ascii="Arial" w:hAnsi="Arial" w:cs="Arial"/>
          <w:sz w:val="22"/>
        </w:rPr>
        <w:t xml:space="preserve"> M and </w:t>
      </w:r>
      <w:proofErr w:type="spellStart"/>
      <w:r w:rsidRPr="00AC74C4">
        <w:rPr>
          <w:rFonts w:ascii="Arial" w:hAnsi="Arial" w:cs="Arial"/>
          <w:sz w:val="22"/>
        </w:rPr>
        <w:t>Sejrsen</w:t>
      </w:r>
      <w:proofErr w:type="spellEnd"/>
      <w:r w:rsidRPr="00AC74C4">
        <w:rPr>
          <w:rFonts w:ascii="Arial" w:hAnsi="Arial" w:cs="Arial"/>
          <w:sz w:val="22"/>
        </w:rPr>
        <w:t xml:space="preserve"> K 2006.</w:t>
      </w:r>
      <w:proofErr w:type="gramEnd"/>
      <w:r w:rsidRPr="00AC74C4">
        <w:rPr>
          <w:rFonts w:ascii="Arial" w:hAnsi="Arial" w:cs="Arial"/>
          <w:sz w:val="22"/>
        </w:rPr>
        <w:t xml:space="preserve"> Effect of silage type and concentrate level on conjugated linoleic acids, trans-C18:1 isomers and fat content in milk from dairy cows. Reproduction Nutrition Development 46, 699–712.</w:t>
      </w:r>
      <w:bookmarkEnd w:id="99"/>
    </w:p>
    <w:p w:rsidR="00410692" w:rsidRPr="00AC74C4" w:rsidRDefault="00410692" w:rsidP="00410692">
      <w:pPr>
        <w:spacing w:after="0" w:line="240" w:lineRule="auto"/>
        <w:jc w:val="both"/>
        <w:rPr>
          <w:rFonts w:ascii="Arial" w:hAnsi="Arial" w:cs="Arial"/>
          <w:sz w:val="22"/>
        </w:rPr>
      </w:pPr>
      <w:bookmarkStart w:id="100" w:name="_ENREF_102"/>
      <w:proofErr w:type="gramStart"/>
      <w:r w:rsidRPr="00AC74C4">
        <w:rPr>
          <w:rFonts w:ascii="Arial" w:hAnsi="Arial" w:cs="Arial"/>
          <w:sz w:val="22"/>
        </w:rPr>
        <w:t>Oba M and Allen MS 2000.</w:t>
      </w:r>
      <w:proofErr w:type="gramEnd"/>
      <w:r w:rsidRPr="00AC74C4">
        <w:rPr>
          <w:rFonts w:ascii="Arial" w:hAnsi="Arial" w:cs="Arial"/>
          <w:sz w:val="22"/>
        </w:rPr>
        <w:t xml:space="preserve"> Effects of brown midrib 3 mutation in corn silage on productivity of dairy cows fed two concentrations of dietary neutral detergent </w:t>
      </w:r>
      <w:proofErr w:type="spellStart"/>
      <w:r w:rsidRPr="00AC74C4">
        <w:rPr>
          <w:rFonts w:ascii="Arial" w:hAnsi="Arial" w:cs="Arial"/>
          <w:sz w:val="22"/>
        </w:rPr>
        <w:t>fiber</w:t>
      </w:r>
      <w:proofErr w:type="spellEnd"/>
      <w:r w:rsidRPr="00AC74C4">
        <w:rPr>
          <w:rFonts w:ascii="Arial" w:hAnsi="Arial" w:cs="Arial"/>
          <w:sz w:val="22"/>
        </w:rPr>
        <w:t xml:space="preserve">: 1. Feeding </w:t>
      </w:r>
      <w:proofErr w:type="spellStart"/>
      <w:r w:rsidRPr="00AC74C4">
        <w:rPr>
          <w:rFonts w:ascii="Arial" w:hAnsi="Arial" w:cs="Arial"/>
          <w:sz w:val="22"/>
        </w:rPr>
        <w:t>behavior</w:t>
      </w:r>
      <w:proofErr w:type="spellEnd"/>
      <w:r w:rsidRPr="00AC74C4">
        <w:rPr>
          <w:rFonts w:ascii="Arial" w:hAnsi="Arial" w:cs="Arial"/>
          <w:sz w:val="22"/>
        </w:rPr>
        <w:t xml:space="preserve"> and nutrient utilization. Journal of Dairy Science 83, 1333–1341.</w:t>
      </w:r>
      <w:bookmarkEnd w:id="100"/>
    </w:p>
    <w:p w:rsidR="00410692" w:rsidRPr="00AC74C4" w:rsidRDefault="00410692" w:rsidP="00410692">
      <w:pPr>
        <w:spacing w:after="0" w:line="240" w:lineRule="auto"/>
        <w:jc w:val="both"/>
        <w:rPr>
          <w:rFonts w:ascii="Arial" w:hAnsi="Arial" w:cs="Arial"/>
          <w:sz w:val="22"/>
        </w:rPr>
      </w:pPr>
      <w:bookmarkStart w:id="101" w:name="_ENREF_103"/>
      <w:proofErr w:type="gramStart"/>
      <w:r w:rsidRPr="00AC74C4">
        <w:rPr>
          <w:rFonts w:ascii="Arial" w:hAnsi="Arial" w:cs="Arial"/>
          <w:sz w:val="22"/>
        </w:rPr>
        <w:t>Oba M and Allen MS 2003.</w:t>
      </w:r>
      <w:proofErr w:type="gramEnd"/>
      <w:r w:rsidRPr="00AC74C4">
        <w:rPr>
          <w:rFonts w:ascii="Arial" w:hAnsi="Arial" w:cs="Arial"/>
          <w:sz w:val="22"/>
        </w:rPr>
        <w:t xml:space="preserve"> Effects of corn grain conservation method on feeding </w:t>
      </w:r>
      <w:proofErr w:type="spellStart"/>
      <w:r w:rsidRPr="00AC74C4">
        <w:rPr>
          <w:rFonts w:ascii="Arial" w:hAnsi="Arial" w:cs="Arial"/>
          <w:sz w:val="22"/>
        </w:rPr>
        <w:t>behavior</w:t>
      </w:r>
      <w:proofErr w:type="spellEnd"/>
      <w:r w:rsidRPr="00AC74C4">
        <w:rPr>
          <w:rFonts w:ascii="Arial" w:hAnsi="Arial" w:cs="Arial"/>
          <w:sz w:val="22"/>
        </w:rPr>
        <w:t xml:space="preserve"> and productivity of lactating dairy cows at two dietary starch concentrations. Journal of Dairy Science 86, 174–183.</w:t>
      </w:r>
      <w:bookmarkEnd w:id="101"/>
    </w:p>
    <w:p w:rsidR="00410692" w:rsidRPr="00AC74C4" w:rsidRDefault="00410692" w:rsidP="00410692">
      <w:pPr>
        <w:spacing w:after="0" w:line="240" w:lineRule="auto"/>
        <w:jc w:val="both"/>
        <w:rPr>
          <w:rFonts w:ascii="Arial" w:hAnsi="Arial" w:cs="Arial"/>
          <w:sz w:val="22"/>
        </w:rPr>
      </w:pPr>
      <w:bookmarkStart w:id="102" w:name="_ENREF_104"/>
      <w:proofErr w:type="gramStart"/>
      <w:r w:rsidRPr="00AC74C4">
        <w:rPr>
          <w:rFonts w:ascii="Arial" w:hAnsi="Arial" w:cs="Arial"/>
          <w:sz w:val="22"/>
        </w:rPr>
        <w:t xml:space="preserve">Oliveira JS, Huber JT, </w:t>
      </w:r>
      <w:proofErr w:type="spellStart"/>
      <w:r w:rsidRPr="00AC74C4">
        <w:rPr>
          <w:rFonts w:ascii="Arial" w:hAnsi="Arial" w:cs="Arial"/>
          <w:sz w:val="22"/>
        </w:rPr>
        <w:t>Simas</w:t>
      </w:r>
      <w:proofErr w:type="spellEnd"/>
      <w:r w:rsidRPr="00AC74C4">
        <w:rPr>
          <w:rFonts w:ascii="Arial" w:hAnsi="Arial" w:cs="Arial"/>
          <w:sz w:val="22"/>
        </w:rPr>
        <w:t xml:space="preserve"> JM, </w:t>
      </w:r>
      <w:proofErr w:type="spellStart"/>
      <w:r w:rsidRPr="00AC74C4">
        <w:rPr>
          <w:rFonts w:ascii="Arial" w:hAnsi="Arial" w:cs="Arial"/>
          <w:sz w:val="22"/>
        </w:rPr>
        <w:t>Theurer</w:t>
      </w:r>
      <w:proofErr w:type="spellEnd"/>
      <w:r w:rsidRPr="00AC74C4">
        <w:rPr>
          <w:rFonts w:ascii="Arial" w:hAnsi="Arial" w:cs="Arial"/>
          <w:sz w:val="22"/>
        </w:rPr>
        <w:t xml:space="preserve"> CB and </w:t>
      </w:r>
      <w:proofErr w:type="spellStart"/>
      <w:r w:rsidRPr="00AC74C4">
        <w:rPr>
          <w:rFonts w:ascii="Arial" w:hAnsi="Arial" w:cs="Arial"/>
          <w:sz w:val="22"/>
        </w:rPr>
        <w:t>Swingle</w:t>
      </w:r>
      <w:proofErr w:type="spellEnd"/>
      <w:r w:rsidRPr="00AC74C4">
        <w:rPr>
          <w:rFonts w:ascii="Arial" w:hAnsi="Arial" w:cs="Arial"/>
          <w:sz w:val="22"/>
        </w:rPr>
        <w:t xml:space="preserve"> RS 1995.</w:t>
      </w:r>
      <w:proofErr w:type="gramEnd"/>
      <w:r w:rsidRPr="00AC74C4">
        <w:rPr>
          <w:rFonts w:ascii="Arial" w:hAnsi="Arial" w:cs="Arial"/>
          <w:sz w:val="22"/>
        </w:rPr>
        <w:t xml:space="preserve"> </w:t>
      </w:r>
      <w:proofErr w:type="gramStart"/>
      <w:r w:rsidRPr="00AC74C4">
        <w:rPr>
          <w:rFonts w:ascii="Arial" w:hAnsi="Arial" w:cs="Arial"/>
          <w:sz w:val="22"/>
        </w:rPr>
        <w:t>Effect of sorghum grain processing on site and extent of digestion of starch in lactating dairy cows.</w:t>
      </w:r>
      <w:proofErr w:type="gramEnd"/>
      <w:r w:rsidRPr="00AC74C4">
        <w:rPr>
          <w:rFonts w:ascii="Arial" w:hAnsi="Arial" w:cs="Arial"/>
          <w:sz w:val="22"/>
        </w:rPr>
        <w:t xml:space="preserve"> Journal of Dairy Science 78, 1318–1327.</w:t>
      </w:r>
      <w:bookmarkEnd w:id="102"/>
    </w:p>
    <w:p w:rsidR="00410692" w:rsidRPr="00AC74C4" w:rsidRDefault="00410692" w:rsidP="00410692">
      <w:pPr>
        <w:spacing w:after="0" w:line="240" w:lineRule="auto"/>
        <w:jc w:val="both"/>
        <w:rPr>
          <w:rFonts w:ascii="Arial" w:hAnsi="Arial" w:cs="Arial"/>
          <w:sz w:val="22"/>
        </w:rPr>
      </w:pPr>
      <w:bookmarkStart w:id="103" w:name="_ENREF_105"/>
      <w:proofErr w:type="gramStart"/>
      <w:r w:rsidRPr="00AC74C4">
        <w:rPr>
          <w:rFonts w:ascii="Arial" w:hAnsi="Arial" w:cs="Arial"/>
          <w:sz w:val="22"/>
        </w:rPr>
        <w:t xml:space="preserve">Olmos </w:t>
      </w:r>
      <w:proofErr w:type="spellStart"/>
      <w:r w:rsidRPr="00AC74C4">
        <w:rPr>
          <w:rFonts w:ascii="Arial" w:hAnsi="Arial" w:cs="Arial"/>
          <w:sz w:val="22"/>
        </w:rPr>
        <w:t>Colmenero</w:t>
      </w:r>
      <w:proofErr w:type="spellEnd"/>
      <w:r w:rsidRPr="00AC74C4">
        <w:rPr>
          <w:rFonts w:ascii="Arial" w:hAnsi="Arial" w:cs="Arial"/>
          <w:sz w:val="22"/>
        </w:rPr>
        <w:t xml:space="preserve"> JJ and Broderick GA 2006a.</w:t>
      </w:r>
      <w:proofErr w:type="gramEnd"/>
      <w:r w:rsidRPr="00AC74C4">
        <w:rPr>
          <w:rFonts w:ascii="Arial" w:hAnsi="Arial" w:cs="Arial"/>
          <w:sz w:val="22"/>
        </w:rPr>
        <w:t xml:space="preserve"> </w:t>
      </w:r>
      <w:proofErr w:type="gramStart"/>
      <w:r w:rsidRPr="00AC74C4">
        <w:rPr>
          <w:rFonts w:ascii="Arial" w:hAnsi="Arial" w:cs="Arial"/>
          <w:sz w:val="22"/>
        </w:rPr>
        <w:t>Effect of dietary crude protein concentration on milk production and nitrogen utilization in lactating dairy cows.</w:t>
      </w:r>
      <w:proofErr w:type="gramEnd"/>
      <w:r w:rsidRPr="00AC74C4">
        <w:rPr>
          <w:rFonts w:ascii="Arial" w:hAnsi="Arial" w:cs="Arial"/>
          <w:sz w:val="22"/>
        </w:rPr>
        <w:t xml:space="preserve"> Journal of Dairy Science 89, 1704–1712.</w:t>
      </w:r>
      <w:bookmarkEnd w:id="103"/>
    </w:p>
    <w:p w:rsidR="00410692" w:rsidRPr="00AC74C4" w:rsidRDefault="00410692" w:rsidP="00410692">
      <w:pPr>
        <w:spacing w:after="0" w:line="240" w:lineRule="auto"/>
        <w:jc w:val="both"/>
        <w:rPr>
          <w:rFonts w:ascii="Arial" w:hAnsi="Arial" w:cs="Arial"/>
          <w:sz w:val="22"/>
        </w:rPr>
      </w:pPr>
      <w:bookmarkStart w:id="104" w:name="_ENREF_106"/>
      <w:proofErr w:type="gramStart"/>
      <w:r w:rsidRPr="00AC74C4">
        <w:rPr>
          <w:rFonts w:ascii="Arial" w:hAnsi="Arial" w:cs="Arial"/>
          <w:sz w:val="22"/>
        </w:rPr>
        <w:t xml:space="preserve">Olmos </w:t>
      </w:r>
      <w:proofErr w:type="spellStart"/>
      <w:r w:rsidRPr="00AC74C4">
        <w:rPr>
          <w:rFonts w:ascii="Arial" w:hAnsi="Arial" w:cs="Arial"/>
          <w:sz w:val="22"/>
        </w:rPr>
        <w:t>Colmenero</w:t>
      </w:r>
      <w:proofErr w:type="spellEnd"/>
      <w:r w:rsidRPr="00AC74C4">
        <w:rPr>
          <w:rFonts w:ascii="Arial" w:hAnsi="Arial" w:cs="Arial"/>
          <w:sz w:val="22"/>
        </w:rPr>
        <w:t xml:space="preserve"> JJ and Broderick GA 2006b.</w:t>
      </w:r>
      <w:proofErr w:type="gramEnd"/>
      <w:r w:rsidRPr="00AC74C4">
        <w:rPr>
          <w:rFonts w:ascii="Arial" w:hAnsi="Arial" w:cs="Arial"/>
          <w:sz w:val="22"/>
        </w:rPr>
        <w:t xml:space="preserve"> </w:t>
      </w:r>
      <w:proofErr w:type="gramStart"/>
      <w:r w:rsidRPr="00AC74C4">
        <w:rPr>
          <w:rFonts w:ascii="Arial" w:hAnsi="Arial" w:cs="Arial"/>
          <w:sz w:val="22"/>
        </w:rPr>
        <w:t>Effect of dietary crude protein concentration on ruminal nitrogen metabolism in lactating dairy cows.</w:t>
      </w:r>
      <w:proofErr w:type="gramEnd"/>
      <w:r w:rsidRPr="00AC74C4">
        <w:rPr>
          <w:rFonts w:ascii="Arial" w:hAnsi="Arial" w:cs="Arial"/>
          <w:sz w:val="22"/>
        </w:rPr>
        <w:t xml:space="preserve"> Journal of Dairy Science 89, 1694–1703.</w:t>
      </w:r>
      <w:bookmarkEnd w:id="104"/>
    </w:p>
    <w:p w:rsidR="00410692" w:rsidRPr="00AC74C4" w:rsidRDefault="00410692" w:rsidP="00410692">
      <w:pPr>
        <w:spacing w:after="0" w:line="240" w:lineRule="auto"/>
        <w:jc w:val="both"/>
        <w:rPr>
          <w:rFonts w:ascii="Arial" w:hAnsi="Arial" w:cs="Arial"/>
          <w:sz w:val="22"/>
        </w:rPr>
      </w:pPr>
      <w:bookmarkStart w:id="105" w:name="_ENREF_101"/>
      <w:proofErr w:type="gramStart"/>
      <w:r w:rsidRPr="00AC74C4">
        <w:rPr>
          <w:rFonts w:ascii="Arial" w:hAnsi="Arial" w:cs="Arial"/>
          <w:sz w:val="22"/>
        </w:rPr>
        <w:t xml:space="preserve">O'Mara FP, Fitzgerald JJ, Murphy JJ and </w:t>
      </w:r>
      <w:proofErr w:type="spellStart"/>
      <w:r w:rsidRPr="00AC74C4">
        <w:rPr>
          <w:rFonts w:ascii="Arial" w:hAnsi="Arial" w:cs="Arial"/>
          <w:sz w:val="22"/>
        </w:rPr>
        <w:t>Rath</w:t>
      </w:r>
      <w:proofErr w:type="spellEnd"/>
      <w:r w:rsidRPr="00AC74C4">
        <w:rPr>
          <w:rFonts w:ascii="Arial" w:hAnsi="Arial" w:cs="Arial"/>
          <w:sz w:val="22"/>
        </w:rPr>
        <w:t xml:space="preserve"> M 1998.</w:t>
      </w:r>
      <w:proofErr w:type="gramEnd"/>
      <w:r w:rsidRPr="00AC74C4">
        <w:rPr>
          <w:rFonts w:ascii="Arial" w:hAnsi="Arial" w:cs="Arial"/>
          <w:sz w:val="22"/>
        </w:rPr>
        <w:t xml:space="preserve"> </w:t>
      </w:r>
      <w:proofErr w:type="gramStart"/>
      <w:r w:rsidRPr="00AC74C4">
        <w:rPr>
          <w:rFonts w:ascii="Arial" w:hAnsi="Arial" w:cs="Arial"/>
          <w:sz w:val="22"/>
        </w:rPr>
        <w:t>The effect on milk production of replacing grass silage with maize silage in the diet of dairy cows.</w:t>
      </w:r>
      <w:proofErr w:type="gramEnd"/>
      <w:r w:rsidRPr="00AC74C4">
        <w:rPr>
          <w:rFonts w:ascii="Arial" w:hAnsi="Arial" w:cs="Arial"/>
          <w:sz w:val="22"/>
        </w:rPr>
        <w:t xml:space="preserve"> Livestock Production Science 55, 79–87.</w:t>
      </w:r>
      <w:bookmarkEnd w:id="105"/>
    </w:p>
    <w:p w:rsidR="00410692" w:rsidRPr="00AC74C4" w:rsidRDefault="00410692" w:rsidP="00410692">
      <w:pPr>
        <w:spacing w:after="0" w:line="240" w:lineRule="auto"/>
        <w:jc w:val="both"/>
        <w:rPr>
          <w:rFonts w:ascii="Arial" w:hAnsi="Arial" w:cs="Arial"/>
          <w:sz w:val="22"/>
        </w:rPr>
      </w:pPr>
      <w:bookmarkStart w:id="106" w:name="_ENREF_107"/>
      <w:proofErr w:type="spellStart"/>
      <w:proofErr w:type="gramStart"/>
      <w:r w:rsidRPr="00AC74C4">
        <w:rPr>
          <w:rFonts w:ascii="Arial" w:hAnsi="Arial" w:cs="Arial"/>
          <w:sz w:val="22"/>
        </w:rPr>
        <w:t>Onetti</w:t>
      </w:r>
      <w:proofErr w:type="spellEnd"/>
      <w:r w:rsidRPr="00AC74C4">
        <w:rPr>
          <w:rFonts w:ascii="Arial" w:hAnsi="Arial" w:cs="Arial"/>
          <w:sz w:val="22"/>
        </w:rPr>
        <w:t xml:space="preserve"> SG, </w:t>
      </w:r>
      <w:proofErr w:type="spellStart"/>
      <w:r w:rsidRPr="00AC74C4">
        <w:rPr>
          <w:rFonts w:ascii="Arial" w:hAnsi="Arial" w:cs="Arial"/>
          <w:sz w:val="22"/>
        </w:rPr>
        <w:t>Reynal</w:t>
      </w:r>
      <w:proofErr w:type="spellEnd"/>
      <w:r w:rsidRPr="00AC74C4">
        <w:rPr>
          <w:rFonts w:ascii="Arial" w:hAnsi="Arial" w:cs="Arial"/>
          <w:sz w:val="22"/>
        </w:rPr>
        <w:t xml:space="preserve"> SM and </w:t>
      </w:r>
      <w:proofErr w:type="spellStart"/>
      <w:r w:rsidRPr="00AC74C4">
        <w:rPr>
          <w:rFonts w:ascii="Arial" w:hAnsi="Arial" w:cs="Arial"/>
          <w:sz w:val="22"/>
        </w:rPr>
        <w:t>Grummer</w:t>
      </w:r>
      <w:proofErr w:type="spellEnd"/>
      <w:r w:rsidRPr="00AC74C4">
        <w:rPr>
          <w:rFonts w:ascii="Arial" w:hAnsi="Arial" w:cs="Arial"/>
          <w:sz w:val="22"/>
        </w:rPr>
        <w:t xml:space="preserve"> RR 2004.</w:t>
      </w:r>
      <w:proofErr w:type="gramEnd"/>
      <w:r w:rsidRPr="00AC74C4">
        <w:rPr>
          <w:rFonts w:ascii="Arial" w:hAnsi="Arial" w:cs="Arial"/>
          <w:sz w:val="22"/>
        </w:rPr>
        <w:t xml:space="preserve"> Effect of alfalfa forage preservation method and particle length on performance of dairy cows fed corn silage-based diets and tallow. Journal of Dairy Science 87, 652–664.</w:t>
      </w:r>
      <w:bookmarkEnd w:id="106"/>
    </w:p>
    <w:p w:rsidR="00410692" w:rsidRPr="00AC74C4" w:rsidRDefault="00410692" w:rsidP="00410692">
      <w:pPr>
        <w:spacing w:after="0" w:line="240" w:lineRule="auto"/>
        <w:jc w:val="both"/>
        <w:rPr>
          <w:rFonts w:ascii="Arial" w:hAnsi="Arial" w:cs="Arial"/>
          <w:sz w:val="22"/>
        </w:rPr>
      </w:pPr>
      <w:bookmarkStart w:id="107" w:name="_ENREF_108"/>
      <w:proofErr w:type="gramStart"/>
      <w:r w:rsidRPr="00AC74C4">
        <w:rPr>
          <w:rFonts w:ascii="Arial" w:hAnsi="Arial" w:cs="Arial"/>
          <w:sz w:val="22"/>
        </w:rPr>
        <w:t>Overton TR, Cameron MR, Elliott JP, Clark JH and Nelson DR 1995.</w:t>
      </w:r>
      <w:proofErr w:type="gramEnd"/>
      <w:r w:rsidRPr="00AC74C4">
        <w:rPr>
          <w:rFonts w:ascii="Arial" w:hAnsi="Arial" w:cs="Arial"/>
          <w:sz w:val="22"/>
        </w:rPr>
        <w:t xml:space="preserve"> Ruminal fermentation and passage of nutrients to the duodenum of lactating cows fed mixtures of corn and barley. Journal of Dairy Science 78, 1981–1998.</w:t>
      </w:r>
      <w:bookmarkEnd w:id="107"/>
    </w:p>
    <w:p w:rsidR="00410692" w:rsidRPr="00AC74C4" w:rsidRDefault="00410692" w:rsidP="00410692">
      <w:pPr>
        <w:spacing w:after="0" w:line="240" w:lineRule="auto"/>
        <w:jc w:val="both"/>
        <w:rPr>
          <w:rFonts w:ascii="Arial" w:hAnsi="Arial" w:cs="Arial"/>
          <w:sz w:val="22"/>
        </w:rPr>
      </w:pPr>
      <w:bookmarkStart w:id="108" w:name="_ENREF_109"/>
      <w:proofErr w:type="spellStart"/>
      <w:proofErr w:type="gramStart"/>
      <w:r w:rsidRPr="00AC74C4">
        <w:rPr>
          <w:rFonts w:ascii="Arial" w:hAnsi="Arial" w:cs="Arial"/>
          <w:sz w:val="22"/>
        </w:rPr>
        <w:t>Palmquist</w:t>
      </w:r>
      <w:proofErr w:type="spellEnd"/>
      <w:r w:rsidRPr="00AC74C4">
        <w:rPr>
          <w:rFonts w:ascii="Arial" w:hAnsi="Arial" w:cs="Arial"/>
          <w:sz w:val="22"/>
        </w:rPr>
        <w:t xml:space="preserve"> DL, </w:t>
      </w:r>
      <w:proofErr w:type="spellStart"/>
      <w:r w:rsidRPr="00AC74C4">
        <w:rPr>
          <w:rFonts w:ascii="Arial" w:hAnsi="Arial" w:cs="Arial"/>
          <w:sz w:val="22"/>
        </w:rPr>
        <w:t>Weisbjerg</w:t>
      </w:r>
      <w:proofErr w:type="spellEnd"/>
      <w:r w:rsidRPr="00AC74C4">
        <w:rPr>
          <w:rFonts w:ascii="Arial" w:hAnsi="Arial" w:cs="Arial"/>
          <w:sz w:val="22"/>
        </w:rPr>
        <w:t xml:space="preserve"> MR and </w:t>
      </w:r>
      <w:proofErr w:type="spellStart"/>
      <w:r w:rsidRPr="00AC74C4">
        <w:rPr>
          <w:rFonts w:ascii="Arial" w:hAnsi="Arial" w:cs="Arial"/>
          <w:sz w:val="22"/>
        </w:rPr>
        <w:t>Hvelplund</w:t>
      </w:r>
      <w:proofErr w:type="spellEnd"/>
      <w:r w:rsidRPr="00AC74C4">
        <w:rPr>
          <w:rFonts w:ascii="Arial" w:hAnsi="Arial" w:cs="Arial"/>
          <w:sz w:val="22"/>
        </w:rPr>
        <w:t xml:space="preserve"> T 1993.</w:t>
      </w:r>
      <w:proofErr w:type="gramEnd"/>
      <w:r w:rsidRPr="00AC74C4">
        <w:rPr>
          <w:rFonts w:ascii="Arial" w:hAnsi="Arial" w:cs="Arial"/>
          <w:sz w:val="22"/>
        </w:rPr>
        <w:t xml:space="preserve"> Ruminal, intestinal, and total </w:t>
      </w:r>
      <w:proofErr w:type="spellStart"/>
      <w:r w:rsidRPr="00AC74C4">
        <w:rPr>
          <w:rFonts w:ascii="Arial" w:hAnsi="Arial" w:cs="Arial"/>
          <w:sz w:val="22"/>
        </w:rPr>
        <w:t>digestibilities</w:t>
      </w:r>
      <w:proofErr w:type="spellEnd"/>
      <w:r w:rsidRPr="00AC74C4">
        <w:rPr>
          <w:rFonts w:ascii="Arial" w:hAnsi="Arial" w:cs="Arial"/>
          <w:sz w:val="22"/>
        </w:rPr>
        <w:t xml:space="preserve"> of nutrients in cows fed diets high in fat and undegradable protein. Journal of Dairy Science 76, 1353–1364.</w:t>
      </w:r>
      <w:bookmarkEnd w:id="108"/>
    </w:p>
    <w:p w:rsidR="00410692" w:rsidRPr="00AC74C4" w:rsidRDefault="00410692" w:rsidP="00410692">
      <w:pPr>
        <w:spacing w:after="0" w:line="240" w:lineRule="auto"/>
        <w:jc w:val="both"/>
        <w:rPr>
          <w:rFonts w:ascii="Arial" w:hAnsi="Arial" w:cs="Arial"/>
          <w:sz w:val="22"/>
        </w:rPr>
      </w:pPr>
      <w:bookmarkStart w:id="109" w:name="_ENREF_110"/>
      <w:proofErr w:type="gramStart"/>
      <w:r w:rsidRPr="00AC74C4">
        <w:rPr>
          <w:rFonts w:ascii="Arial" w:hAnsi="Arial" w:cs="Arial"/>
          <w:sz w:val="22"/>
        </w:rPr>
        <w:t xml:space="preserve">Pantoja J, Firkins JL, </w:t>
      </w:r>
      <w:proofErr w:type="spellStart"/>
      <w:r w:rsidRPr="00AC74C4">
        <w:rPr>
          <w:rFonts w:ascii="Arial" w:hAnsi="Arial" w:cs="Arial"/>
          <w:sz w:val="22"/>
        </w:rPr>
        <w:t>Eastridge</w:t>
      </w:r>
      <w:proofErr w:type="spellEnd"/>
      <w:r w:rsidRPr="00AC74C4">
        <w:rPr>
          <w:rFonts w:ascii="Arial" w:hAnsi="Arial" w:cs="Arial"/>
          <w:sz w:val="22"/>
        </w:rPr>
        <w:t xml:space="preserve"> ML and Hull BL 1994.</w:t>
      </w:r>
      <w:proofErr w:type="gramEnd"/>
      <w:r w:rsidRPr="00AC74C4">
        <w:rPr>
          <w:rFonts w:ascii="Arial" w:hAnsi="Arial" w:cs="Arial"/>
          <w:sz w:val="22"/>
        </w:rPr>
        <w:t xml:space="preserve"> </w:t>
      </w:r>
      <w:proofErr w:type="gramStart"/>
      <w:r w:rsidRPr="00AC74C4">
        <w:rPr>
          <w:rFonts w:ascii="Arial" w:hAnsi="Arial" w:cs="Arial"/>
          <w:sz w:val="22"/>
        </w:rPr>
        <w:t xml:space="preserve">Effects of fat saturation and source of </w:t>
      </w:r>
      <w:proofErr w:type="spellStart"/>
      <w:r w:rsidRPr="00AC74C4">
        <w:rPr>
          <w:rFonts w:ascii="Arial" w:hAnsi="Arial" w:cs="Arial"/>
          <w:sz w:val="22"/>
        </w:rPr>
        <w:t>fiber</w:t>
      </w:r>
      <w:proofErr w:type="spellEnd"/>
      <w:r w:rsidRPr="00AC74C4">
        <w:rPr>
          <w:rFonts w:ascii="Arial" w:hAnsi="Arial" w:cs="Arial"/>
          <w:sz w:val="22"/>
        </w:rPr>
        <w:t xml:space="preserve"> on site of nutrient digestion and milk production by lactating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77, 2341–2356.</w:t>
      </w:r>
      <w:bookmarkEnd w:id="109"/>
      <w:proofErr w:type="gramEnd"/>
    </w:p>
    <w:p w:rsidR="00410692" w:rsidRPr="00AC74C4" w:rsidRDefault="00410692" w:rsidP="00410692">
      <w:pPr>
        <w:spacing w:after="0" w:line="240" w:lineRule="auto"/>
        <w:jc w:val="both"/>
        <w:rPr>
          <w:rFonts w:ascii="Arial" w:hAnsi="Arial" w:cs="Arial"/>
          <w:sz w:val="22"/>
        </w:rPr>
      </w:pPr>
      <w:proofErr w:type="spellStart"/>
      <w:proofErr w:type="gramStart"/>
      <w:r w:rsidRPr="00AC74C4">
        <w:rPr>
          <w:rFonts w:ascii="Arial" w:hAnsi="Arial" w:cs="Arial"/>
          <w:sz w:val="22"/>
        </w:rPr>
        <w:t>Peyraud</w:t>
      </w:r>
      <w:proofErr w:type="spellEnd"/>
      <w:r w:rsidRPr="00AC74C4">
        <w:rPr>
          <w:rFonts w:ascii="Arial" w:hAnsi="Arial" w:cs="Arial"/>
          <w:sz w:val="22"/>
        </w:rPr>
        <w:t xml:space="preserve"> JL, </w:t>
      </w:r>
      <w:proofErr w:type="spellStart"/>
      <w:r w:rsidRPr="00AC74C4">
        <w:rPr>
          <w:rFonts w:ascii="Arial" w:hAnsi="Arial" w:cs="Arial"/>
          <w:sz w:val="22"/>
        </w:rPr>
        <w:t>Delaby</w:t>
      </w:r>
      <w:proofErr w:type="spellEnd"/>
      <w:r w:rsidRPr="00AC74C4">
        <w:rPr>
          <w:rFonts w:ascii="Arial" w:hAnsi="Arial" w:cs="Arial"/>
          <w:sz w:val="22"/>
        </w:rPr>
        <w:t xml:space="preserve"> L and Marquis B 1994.</w:t>
      </w:r>
      <w:proofErr w:type="gramEnd"/>
      <w:r w:rsidRPr="00AC74C4">
        <w:rPr>
          <w:rFonts w:ascii="Arial" w:hAnsi="Arial" w:cs="Arial"/>
          <w:sz w:val="22"/>
        </w:rPr>
        <w:t xml:space="preserve"> </w:t>
      </w:r>
      <w:proofErr w:type="spellStart"/>
      <w:r w:rsidRPr="00AC74C4">
        <w:rPr>
          <w:rFonts w:ascii="Arial" w:hAnsi="Arial" w:cs="Arial"/>
          <w:sz w:val="22"/>
        </w:rPr>
        <w:t>Intérêt</w:t>
      </w:r>
      <w:proofErr w:type="spellEnd"/>
      <w:r w:rsidRPr="00AC74C4">
        <w:rPr>
          <w:rFonts w:ascii="Arial" w:hAnsi="Arial" w:cs="Arial"/>
          <w:sz w:val="22"/>
        </w:rPr>
        <w:t xml:space="preserve"> de </w:t>
      </w:r>
      <w:proofErr w:type="spellStart"/>
      <w:r w:rsidRPr="00AC74C4">
        <w:rPr>
          <w:rFonts w:ascii="Arial" w:hAnsi="Arial" w:cs="Arial"/>
          <w:sz w:val="22"/>
        </w:rPr>
        <w:t>l’introduction</w:t>
      </w:r>
      <w:proofErr w:type="spellEnd"/>
      <w:r w:rsidRPr="00AC74C4">
        <w:rPr>
          <w:rFonts w:ascii="Arial" w:hAnsi="Arial" w:cs="Arial"/>
          <w:sz w:val="22"/>
        </w:rPr>
        <w:t xml:space="preserve"> de </w:t>
      </w:r>
      <w:proofErr w:type="spellStart"/>
      <w:r w:rsidRPr="00AC74C4">
        <w:rPr>
          <w:rFonts w:ascii="Arial" w:hAnsi="Arial" w:cs="Arial"/>
          <w:sz w:val="22"/>
        </w:rPr>
        <w:t>luzerne</w:t>
      </w:r>
      <w:proofErr w:type="spellEnd"/>
      <w:r w:rsidRPr="00AC74C4">
        <w:rPr>
          <w:rFonts w:ascii="Arial" w:hAnsi="Arial" w:cs="Arial"/>
          <w:sz w:val="22"/>
        </w:rPr>
        <w:t xml:space="preserve"> </w:t>
      </w:r>
      <w:proofErr w:type="spellStart"/>
      <w:r w:rsidRPr="00AC74C4">
        <w:rPr>
          <w:rFonts w:ascii="Arial" w:hAnsi="Arial" w:cs="Arial"/>
          <w:sz w:val="22"/>
        </w:rPr>
        <w:t>déshydratée</w:t>
      </w:r>
      <w:proofErr w:type="spellEnd"/>
      <w:r w:rsidRPr="00AC74C4">
        <w:rPr>
          <w:rFonts w:ascii="Arial" w:hAnsi="Arial" w:cs="Arial"/>
          <w:sz w:val="22"/>
        </w:rPr>
        <w:t xml:space="preserve"> </w:t>
      </w:r>
      <w:proofErr w:type="spellStart"/>
      <w:r w:rsidRPr="00AC74C4">
        <w:rPr>
          <w:rFonts w:ascii="Arial" w:hAnsi="Arial" w:cs="Arial"/>
          <w:sz w:val="22"/>
        </w:rPr>
        <w:t>en</w:t>
      </w:r>
      <w:proofErr w:type="spellEnd"/>
      <w:r w:rsidRPr="00AC74C4">
        <w:rPr>
          <w:rFonts w:ascii="Arial" w:hAnsi="Arial" w:cs="Arial"/>
          <w:sz w:val="22"/>
        </w:rPr>
        <w:t xml:space="preserve"> substitution de </w:t>
      </w:r>
      <w:proofErr w:type="spellStart"/>
      <w:r w:rsidRPr="00AC74C4">
        <w:rPr>
          <w:rFonts w:ascii="Arial" w:hAnsi="Arial" w:cs="Arial"/>
          <w:sz w:val="22"/>
        </w:rPr>
        <w:t>l’ensilage</w:t>
      </w:r>
      <w:proofErr w:type="spellEnd"/>
      <w:r w:rsidRPr="00AC74C4">
        <w:rPr>
          <w:rFonts w:ascii="Arial" w:hAnsi="Arial" w:cs="Arial"/>
          <w:sz w:val="22"/>
        </w:rPr>
        <w:t xml:space="preserve"> de </w:t>
      </w:r>
      <w:proofErr w:type="spellStart"/>
      <w:r w:rsidRPr="00AC74C4">
        <w:rPr>
          <w:rFonts w:ascii="Arial" w:hAnsi="Arial" w:cs="Arial"/>
          <w:sz w:val="22"/>
        </w:rPr>
        <w:t>maïs</w:t>
      </w:r>
      <w:proofErr w:type="spellEnd"/>
      <w:r w:rsidRPr="00AC74C4">
        <w:rPr>
          <w:rFonts w:ascii="Arial" w:hAnsi="Arial" w:cs="Arial"/>
          <w:sz w:val="22"/>
        </w:rPr>
        <w:t xml:space="preserve"> </w:t>
      </w:r>
      <w:proofErr w:type="spellStart"/>
      <w:r w:rsidRPr="00AC74C4">
        <w:rPr>
          <w:rFonts w:ascii="Arial" w:hAnsi="Arial" w:cs="Arial"/>
          <w:sz w:val="22"/>
        </w:rPr>
        <w:t>dans</w:t>
      </w:r>
      <w:proofErr w:type="spellEnd"/>
      <w:r w:rsidRPr="00AC74C4">
        <w:rPr>
          <w:rFonts w:ascii="Arial" w:hAnsi="Arial" w:cs="Arial"/>
          <w:sz w:val="22"/>
        </w:rPr>
        <w:t xml:space="preserve"> les rations des </w:t>
      </w:r>
      <w:proofErr w:type="spellStart"/>
      <w:r w:rsidRPr="00AC74C4">
        <w:rPr>
          <w:rFonts w:ascii="Arial" w:hAnsi="Arial" w:cs="Arial"/>
          <w:sz w:val="22"/>
        </w:rPr>
        <w:t>vaches</w:t>
      </w:r>
      <w:proofErr w:type="spellEnd"/>
      <w:r w:rsidRPr="00AC74C4">
        <w:rPr>
          <w:rFonts w:ascii="Arial" w:hAnsi="Arial" w:cs="Arial"/>
          <w:sz w:val="22"/>
        </w:rPr>
        <w:t xml:space="preserve"> </w:t>
      </w:r>
      <w:proofErr w:type="spellStart"/>
      <w:r w:rsidRPr="00AC74C4">
        <w:rPr>
          <w:rFonts w:ascii="Arial" w:hAnsi="Arial" w:cs="Arial"/>
          <w:sz w:val="22"/>
        </w:rPr>
        <w:t>laitières</w:t>
      </w:r>
      <w:proofErr w:type="spellEnd"/>
      <w:r w:rsidRPr="00AC74C4">
        <w:rPr>
          <w:rFonts w:ascii="Arial" w:hAnsi="Arial" w:cs="Arial"/>
          <w:sz w:val="22"/>
        </w:rPr>
        <w:t xml:space="preserve">. </w:t>
      </w:r>
      <w:proofErr w:type="spellStart"/>
      <w:proofErr w:type="gramStart"/>
      <w:r w:rsidRPr="00AC74C4">
        <w:rPr>
          <w:rFonts w:ascii="Arial" w:hAnsi="Arial" w:cs="Arial"/>
          <w:sz w:val="22"/>
        </w:rPr>
        <w:t>Annales</w:t>
      </w:r>
      <w:proofErr w:type="spellEnd"/>
      <w:r w:rsidRPr="00AC74C4">
        <w:rPr>
          <w:rFonts w:ascii="Arial" w:hAnsi="Arial" w:cs="Arial"/>
          <w:sz w:val="22"/>
        </w:rPr>
        <w:t xml:space="preserve"> de </w:t>
      </w:r>
      <w:proofErr w:type="spellStart"/>
      <w:r w:rsidRPr="00AC74C4">
        <w:rPr>
          <w:rFonts w:ascii="Arial" w:hAnsi="Arial" w:cs="Arial"/>
          <w:sz w:val="22"/>
        </w:rPr>
        <w:t>Zootechnie</w:t>
      </w:r>
      <w:proofErr w:type="spellEnd"/>
      <w:r w:rsidRPr="00AC74C4">
        <w:rPr>
          <w:rFonts w:ascii="Arial" w:hAnsi="Arial" w:cs="Arial"/>
          <w:sz w:val="22"/>
        </w:rPr>
        <w:t xml:space="preserve"> 43, 91–104.</w:t>
      </w:r>
      <w:proofErr w:type="gramEnd"/>
    </w:p>
    <w:p w:rsidR="00410692" w:rsidRPr="00AC74C4" w:rsidRDefault="00410692" w:rsidP="00410692">
      <w:pPr>
        <w:spacing w:after="0" w:line="240" w:lineRule="auto"/>
        <w:jc w:val="both"/>
        <w:rPr>
          <w:rFonts w:ascii="Arial" w:hAnsi="Arial" w:cs="Arial"/>
          <w:sz w:val="22"/>
        </w:rPr>
      </w:pPr>
      <w:bookmarkStart w:id="110" w:name="_ENREF_111"/>
      <w:proofErr w:type="spellStart"/>
      <w:proofErr w:type="gramStart"/>
      <w:r w:rsidRPr="00AC74C4">
        <w:rPr>
          <w:rFonts w:ascii="Arial" w:hAnsi="Arial" w:cs="Arial"/>
          <w:sz w:val="22"/>
        </w:rPr>
        <w:t>Pires</w:t>
      </w:r>
      <w:proofErr w:type="spellEnd"/>
      <w:r w:rsidRPr="00AC74C4">
        <w:rPr>
          <w:rFonts w:ascii="Arial" w:hAnsi="Arial" w:cs="Arial"/>
          <w:sz w:val="22"/>
        </w:rPr>
        <w:t xml:space="preserve"> AV, </w:t>
      </w:r>
      <w:proofErr w:type="spellStart"/>
      <w:r w:rsidRPr="00AC74C4">
        <w:rPr>
          <w:rFonts w:ascii="Arial" w:hAnsi="Arial" w:cs="Arial"/>
          <w:sz w:val="22"/>
        </w:rPr>
        <w:t>Eastridge</w:t>
      </w:r>
      <w:proofErr w:type="spellEnd"/>
      <w:r w:rsidRPr="00AC74C4">
        <w:rPr>
          <w:rFonts w:ascii="Arial" w:hAnsi="Arial" w:cs="Arial"/>
          <w:sz w:val="22"/>
        </w:rPr>
        <w:t xml:space="preserve"> ML, Firkins JL and Lin YC 1997.</w:t>
      </w:r>
      <w:proofErr w:type="gramEnd"/>
      <w:r w:rsidRPr="00AC74C4">
        <w:rPr>
          <w:rFonts w:ascii="Arial" w:hAnsi="Arial" w:cs="Arial"/>
          <w:sz w:val="22"/>
        </w:rPr>
        <w:t xml:space="preserve"> </w:t>
      </w:r>
      <w:proofErr w:type="gramStart"/>
      <w:r w:rsidRPr="00AC74C4">
        <w:rPr>
          <w:rFonts w:ascii="Arial" w:hAnsi="Arial" w:cs="Arial"/>
          <w:sz w:val="22"/>
        </w:rPr>
        <w:t>Effects of Heat Treatment and Physical Processing of Cottonseed on Nutrient Digestibility and Production Performance by Lactating Cows.</w:t>
      </w:r>
      <w:proofErr w:type="gramEnd"/>
      <w:r w:rsidRPr="00AC74C4">
        <w:rPr>
          <w:rFonts w:ascii="Arial" w:hAnsi="Arial" w:cs="Arial"/>
          <w:sz w:val="22"/>
        </w:rPr>
        <w:t xml:space="preserve"> Journal of Dairy Science 80, 1685–1694.</w:t>
      </w:r>
      <w:bookmarkEnd w:id="110"/>
    </w:p>
    <w:p w:rsidR="00410692" w:rsidRPr="00AC74C4" w:rsidRDefault="00410692" w:rsidP="00410692">
      <w:pPr>
        <w:spacing w:after="0" w:line="240" w:lineRule="auto"/>
        <w:jc w:val="both"/>
        <w:rPr>
          <w:rFonts w:ascii="Arial" w:hAnsi="Arial" w:cs="Arial"/>
          <w:sz w:val="22"/>
        </w:rPr>
      </w:pPr>
      <w:bookmarkStart w:id="111" w:name="_ENREF_112"/>
      <w:r w:rsidRPr="00AC74C4">
        <w:rPr>
          <w:rFonts w:ascii="Arial" w:hAnsi="Arial" w:cs="Arial"/>
          <w:sz w:val="22"/>
        </w:rPr>
        <w:t xml:space="preserve">Poorer MH, Moore JA, </w:t>
      </w:r>
      <w:proofErr w:type="spellStart"/>
      <w:r w:rsidRPr="00AC74C4">
        <w:rPr>
          <w:rFonts w:ascii="Arial" w:hAnsi="Arial" w:cs="Arial"/>
          <w:sz w:val="22"/>
        </w:rPr>
        <w:t>Swingle</w:t>
      </w:r>
      <w:proofErr w:type="spellEnd"/>
      <w:r w:rsidRPr="00AC74C4">
        <w:rPr>
          <w:rFonts w:ascii="Arial" w:hAnsi="Arial" w:cs="Arial"/>
          <w:sz w:val="22"/>
        </w:rPr>
        <w:t xml:space="preserve"> RS, Eck TP and Brown WH 1993. Response of lactating </w:t>
      </w:r>
      <w:proofErr w:type="spellStart"/>
      <w:proofErr w:type="gramStart"/>
      <w:r w:rsidRPr="00AC74C4">
        <w:rPr>
          <w:rFonts w:ascii="Arial" w:hAnsi="Arial" w:cs="Arial"/>
          <w:sz w:val="22"/>
        </w:rPr>
        <w:t>holstein</w:t>
      </w:r>
      <w:proofErr w:type="spellEnd"/>
      <w:proofErr w:type="gramEnd"/>
      <w:r w:rsidRPr="00AC74C4">
        <w:rPr>
          <w:rFonts w:ascii="Arial" w:hAnsi="Arial" w:cs="Arial"/>
          <w:sz w:val="22"/>
        </w:rPr>
        <w:t xml:space="preserve"> cows to diets varying in </w:t>
      </w:r>
      <w:proofErr w:type="spellStart"/>
      <w:r w:rsidRPr="00AC74C4">
        <w:rPr>
          <w:rFonts w:ascii="Arial" w:hAnsi="Arial" w:cs="Arial"/>
          <w:sz w:val="22"/>
        </w:rPr>
        <w:t>fiber</w:t>
      </w:r>
      <w:proofErr w:type="spellEnd"/>
      <w:r w:rsidRPr="00AC74C4">
        <w:rPr>
          <w:rFonts w:ascii="Arial" w:hAnsi="Arial" w:cs="Arial"/>
          <w:sz w:val="22"/>
        </w:rPr>
        <w:t xml:space="preserve"> source and ruminal starch degradability. </w:t>
      </w:r>
      <w:proofErr w:type="gramStart"/>
      <w:r w:rsidRPr="00AC74C4">
        <w:rPr>
          <w:rFonts w:ascii="Arial" w:hAnsi="Arial" w:cs="Arial"/>
          <w:sz w:val="22"/>
        </w:rPr>
        <w:t>Journal of Dairy Science 76, 2235–2243.</w:t>
      </w:r>
      <w:bookmarkEnd w:id="111"/>
      <w:proofErr w:type="gramEnd"/>
    </w:p>
    <w:p w:rsidR="00410692" w:rsidRPr="00AC74C4" w:rsidRDefault="00410692" w:rsidP="00410692">
      <w:pPr>
        <w:spacing w:after="0" w:line="240" w:lineRule="auto"/>
        <w:jc w:val="both"/>
        <w:rPr>
          <w:rFonts w:ascii="Arial" w:hAnsi="Arial" w:cs="Arial"/>
          <w:sz w:val="22"/>
        </w:rPr>
      </w:pPr>
      <w:r w:rsidRPr="00AC74C4">
        <w:rPr>
          <w:rFonts w:ascii="Arial" w:hAnsi="Arial" w:cs="Arial"/>
          <w:sz w:val="22"/>
        </w:rPr>
        <w:t xml:space="preserve">Poos MI, Bull LS and </w:t>
      </w:r>
      <w:proofErr w:type="spellStart"/>
      <w:r w:rsidRPr="00AC74C4">
        <w:rPr>
          <w:rFonts w:ascii="Arial" w:hAnsi="Arial" w:cs="Arial"/>
          <w:sz w:val="22"/>
        </w:rPr>
        <w:t>Hemken</w:t>
      </w:r>
      <w:proofErr w:type="spellEnd"/>
      <w:r w:rsidRPr="00AC74C4">
        <w:rPr>
          <w:rFonts w:ascii="Arial" w:hAnsi="Arial" w:cs="Arial"/>
          <w:sz w:val="22"/>
        </w:rPr>
        <w:t xml:space="preserve"> RW 1979. </w:t>
      </w:r>
      <w:proofErr w:type="gramStart"/>
      <w:r w:rsidRPr="00AC74C4">
        <w:rPr>
          <w:rFonts w:ascii="Arial" w:hAnsi="Arial" w:cs="Arial"/>
          <w:sz w:val="22"/>
        </w:rPr>
        <w:t>Supplementation of diets with positive and negative fermentation potential with urea and soybean meal.</w:t>
      </w:r>
      <w:proofErr w:type="gramEnd"/>
      <w:r w:rsidRPr="00AC74C4">
        <w:rPr>
          <w:rFonts w:ascii="Arial" w:hAnsi="Arial" w:cs="Arial"/>
          <w:sz w:val="22"/>
        </w:rPr>
        <w:t xml:space="preserve"> Journal of Animal Science 49, 1417–1426.</w:t>
      </w:r>
    </w:p>
    <w:p w:rsidR="00410692" w:rsidRPr="00AC74C4" w:rsidRDefault="00410692" w:rsidP="00410692">
      <w:pPr>
        <w:spacing w:after="0" w:line="240" w:lineRule="auto"/>
        <w:jc w:val="both"/>
        <w:rPr>
          <w:rFonts w:ascii="Arial" w:hAnsi="Arial" w:cs="Arial"/>
          <w:sz w:val="22"/>
        </w:rPr>
      </w:pPr>
      <w:bookmarkStart w:id="112" w:name="_ENREF_113"/>
      <w:proofErr w:type="gramStart"/>
      <w:r w:rsidRPr="00AC74C4">
        <w:rPr>
          <w:rFonts w:ascii="Arial" w:hAnsi="Arial" w:cs="Arial"/>
          <w:sz w:val="22"/>
        </w:rPr>
        <w:t xml:space="preserve">Putnam DE, Schwab CG, </w:t>
      </w:r>
      <w:proofErr w:type="spellStart"/>
      <w:r w:rsidRPr="00AC74C4">
        <w:rPr>
          <w:rFonts w:ascii="Arial" w:hAnsi="Arial" w:cs="Arial"/>
          <w:sz w:val="22"/>
        </w:rPr>
        <w:t>Socha</w:t>
      </w:r>
      <w:proofErr w:type="spellEnd"/>
      <w:r w:rsidRPr="00AC74C4">
        <w:rPr>
          <w:rFonts w:ascii="Arial" w:hAnsi="Arial" w:cs="Arial"/>
          <w:sz w:val="22"/>
        </w:rPr>
        <w:t xml:space="preserve"> MT, Whitehouse NL, </w:t>
      </w:r>
      <w:proofErr w:type="spellStart"/>
      <w:r w:rsidRPr="00AC74C4">
        <w:rPr>
          <w:rFonts w:ascii="Arial" w:hAnsi="Arial" w:cs="Arial"/>
          <w:sz w:val="22"/>
        </w:rPr>
        <w:t>Kierstead</w:t>
      </w:r>
      <w:proofErr w:type="spellEnd"/>
      <w:r w:rsidRPr="00AC74C4">
        <w:rPr>
          <w:rFonts w:ascii="Arial" w:hAnsi="Arial" w:cs="Arial"/>
          <w:sz w:val="22"/>
        </w:rPr>
        <w:t xml:space="preserve"> NA and </w:t>
      </w:r>
      <w:proofErr w:type="spellStart"/>
      <w:r w:rsidRPr="00AC74C4">
        <w:rPr>
          <w:rFonts w:ascii="Arial" w:hAnsi="Arial" w:cs="Arial"/>
          <w:sz w:val="22"/>
        </w:rPr>
        <w:t>Garthwaite</w:t>
      </w:r>
      <w:proofErr w:type="spellEnd"/>
      <w:r w:rsidRPr="00AC74C4">
        <w:rPr>
          <w:rFonts w:ascii="Arial" w:hAnsi="Arial" w:cs="Arial"/>
          <w:sz w:val="22"/>
        </w:rPr>
        <w:t xml:space="preserve"> BD 1997.</w:t>
      </w:r>
      <w:proofErr w:type="gramEnd"/>
      <w:r w:rsidRPr="00AC74C4">
        <w:rPr>
          <w:rFonts w:ascii="Arial" w:hAnsi="Arial" w:cs="Arial"/>
          <w:sz w:val="22"/>
        </w:rPr>
        <w:t xml:space="preserve"> Effect of Yeast Culture in the Diets of Early Lactation Dairy Cows on Ruminal Fermentation and </w:t>
      </w:r>
      <w:r w:rsidRPr="00AC74C4">
        <w:rPr>
          <w:rFonts w:ascii="Arial" w:hAnsi="Arial" w:cs="Arial"/>
          <w:sz w:val="22"/>
        </w:rPr>
        <w:lastRenderedPageBreak/>
        <w:t>Passage of Nitrogen Fractions and Amino Acids to the Small Intestine. Journal of Dairy Science 80, 374–384.</w:t>
      </w:r>
      <w:bookmarkEnd w:id="112"/>
    </w:p>
    <w:p w:rsidR="00410692" w:rsidRPr="00AC74C4" w:rsidRDefault="00410692" w:rsidP="00410692">
      <w:pPr>
        <w:spacing w:after="0" w:line="240" w:lineRule="auto"/>
        <w:jc w:val="both"/>
        <w:rPr>
          <w:rFonts w:ascii="Arial" w:hAnsi="Arial" w:cs="Arial"/>
          <w:sz w:val="22"/>
        </w:rPr>
      </w:pPr>
      <w:bookmarkStart w:id="113" w:name="_ENREF_114"/>
      <w:proofErr w:type="spellStart"/>
      <w:proofErr w:type="gramStart"/>
      <w:r w:rsidRPr="00AC74C4">
        <w:rPr>
          <w:rFonts w:ascii="Arial" w:hAnsi="Arial" w:cs="Arial"/>
          <w:sz w:val="22"/>
        </w:rPr>
        <w:t>Qiu</w:t>
      </w:r>
      <w:proofErr w:type="spellEnd"/>
      <w:r w:rsidRPr="00AC74C4">
        <w:rPr>
          <w:rFonts w:ascii="Arial" w:hAnsi="Arial" w:cs="Arial"/>
          <w:sz w:val="22"/>
        </w:rPr>
        <w:t xml:space="preserve"> X, </w:t>
      </w:r>
      <w:proofErr w:type="spellStart"/>
      <w:r w:rsidRPr="00AC74C4">
        <w:rPr>
          <w:rFonts w:ascii="Arial" w:hAnsi="Arial" w:cs="Arial"/>
          <w:sz w:val="22"/>
        </w:rPr>
        <w:t>Eastridge</w:t>
      </w:r>
      <w:proofErr w:type="spellEnd"/>
      <w:r w:rsidRPr="00AC74C4">
        <w:rPr>
          <w:rFonts w:ascii="Arial" w:hAnsi="Arial" w:cs="Arial"/>
          <w:sz w:val="22"/>
        </w:rPr>
        <w:t xml:space="preserve"> ML and Wang Z 2003.</w:t>
      </w:r>
      <w:proofErr w:type="gramEnd"/>
      <w:r w:rsidRPr="00AC74C4">
        <w:rPr>
          <w:rFonts w:ascii="Arial" w:hAnsi="Arial" w:cs="Arial"/>
          <w:sz w:val="22"/>
        </w:rPr>
        <w:t xml:space="preserve"> Effects of corn silage hybrid and dietary concentration of forage NDF on digestibility and performance by dairy cows. </w:t>
      </w:r>
      <w:proofErr w:type="gramStart"/>
      <w:r w:rsidRPr="00AC74C4">
        <w:rPr>
          <w:rFonts w:ascii="Arial" w:hAnsi="Arial" w:cs="Arial"/>
          <w:sz w:val="22"/>
        </w:rPr>
        <w:t>Journal of Dairy Science 86, 3667–3674.</w:t>
      </w:r>
      <w:bookmarkEnd w:id="113"/>
      <w:proofErr w:type="gramEnd"/>
    </w:p>
    <w:p w:rsidR="00410692" w:rsidRPr="00AC74C4" w:rsidRDefault="00410692" w:rsidP="00410692">
      <w:pPr>
        <w:spacing w:after="0" w:line="240" w:lineRule="auto"/>
        <w:jc w:val="both"/>
        <w:rPr>
          <w:rFonts w:ascii="Arial" w:hAnsi="Arial" w:cs="Arial"/>
          <w:sz w:val="22"/>
        </w:rPr>
      </w:pPr>
      <w:bookmarkStart w:id="114" w:name="_ENREF_115"/>
      <w:proofErr w:type="gramStart"/>
      <w:r w:rsidRPr="00AC74C4">
        <w:rPr>
          <w:rFonts w:ascii="Arial" w:hAnsi="Arial" w:cs="Arial"/>
          <w:sz w:val="22"/>
        </w:rPr>
        <w:t xml:space="preserve">Ramirez HAR, Nestor K, </w:t>
      </w:r>
      <w:proofErr w:type="spellStart"/>
      <w:r w:rsidRPr="00AC74C4">
        <w:rPr>
          <w:rFonts w:ascii="Arial" w:hAnsi="Arial" w:cs="Arial"/>
          <w:sz w:val="22"/>
        </w:rPr>
        <w:t>Tedeschi</w:t>
      </w:r>
      <w:proofErr w:type="spellEnd"/>
      <w:r w:rsidRPr="00AC74C4">
        <w:rPr>
          <w:rFonts w:ascii="Arial" w:hAnsi="Arial" w:cs="Arial"/>
          <w:sz w:val="22"/>
        </w:rPr>
        <w:t xml:space="preserve"> LO, Callaway TR, Dowd SE, Fernando SC and </w:t>
      </w:r>
      <w:proofErr w:type="spellStart"/>
      <w:r w:rsidRPr="00AC74C4">
        <w:rPr>
          <w:rFonts w:ascii="Arial" w:hAnsi="Arial" w:cs="Arial"/>
          <w:sz w:val="22"/>
        </w:rPr>
        <w:t>Kononoff</w:t>
      </w:r>
      <w:proofErr w:type="spellEnd"/>
      <w:r w:rsidRPr="00AC74C4">
        <w:rPr>
          <w:rFonts w:ascii="Arial" w:hAnsi="Arial" w:cs="Arial"/>
          <w:sz w:val="22"/>
        </w:rPr>
        <w:t xml:space="preserve"> PJ 2012.</w:t>
      </w:r>
      <w:proofErr w:type="gramEnd"/>
      <w:r w:rsidRPr="00AC74C4">
        <w:rPr>
          <w:rFonts w:ascii="Arial" w:hAnsi="Arial" w:cs="Arial"/>
          <w:sz w:val="22"/>
        </w:rPr>
        <w:t xml:space="preserve"> </w:t>
      </w:r>
      <w:proofErr w:type="gramStart"/>
      <w:r w:rsidRPr="00AC74C4">
        <w:rPr>
          <w:rFonts w:ascii="Arial" w:hAnsi="Arial" w:cs="Arial"/>
          <w:sz w:val="22"/>
        </w:rPr>
        <w:t xml:space="preserve">The effect of brown midrib corn silage and dried distillers' grains with </w:t>
      </w:r>
      <w:proofErr w:type="spellStart"/>
      <w:r w:rsidRPr="00AC74C4">
        <w:rPr>
          <w:rFonts w:ascii="Arial" w:hAnsi="Arial" w:cs="Arial"/>
          <w:sz w:val="22"/>
        </w:rPr>
        <w:t>solubles</w:t>
      </w:r>
      <w:proofErr w:type="spellEnd"/>
      <w:r w:rsidRPr="00AC74C4">
        <w:rPr>
          <w:rFonts w:ascii="Arial" w:hAnsi="Arial" w:cs="Arial"/>
          <w:sz w:val="22"/>
        </w:rPr>
        <w:t xml:space="preserve"> on milk production, nitrogen utilization and microbial community structure in dairy cows.</w:t>
      </w:r>
      <w:proofErr w:type="gramEnd"/>
      <w:r w:rsidRPr="00AC74C4">
        <w:rPr>
          <w:rFonts w:ascii="Arial" w:hAnsi="Arial" w:cs="Arial"/>
          <w:sz w:val="22"/>
        </w:rPr>
        <w:t xml:space="preserve"> Canadian Journal of Animal Science 92, 365–380.</w:t>
      </w:r>
      <w:bookmarkEnd w:id="114"/>
    </w:p>
    <w:p w:rsidR="00410692" w:rsidRPr="00AC74C4" w:rsidRDefault="00410692" w:rsidP="00410692">
      <w:pPr>
        <w:spacing w:after="0" w:line="240" w:lineRule="auto"/>
        <w:jc w:val="both"/>
        <w:rPr>
          <w:rFonts w:ascii="Arial" w:hAnsi="Arial" w:cs="Arial"/>
          <w:sz w:val="22"/>
        </w:rPr>
      </w:pPr>
      <w:bookmarkStart w:id="115" w:name="_ENREF_116"/>
      <w:proofErr w:type="spellStart"/>
      <w:r w:rsidRPr="00AC74C4">
        <w:rPr>
          <w:rFonts w:ascii="Arial" w:hAnsi="Arial" w:cs="Arial"/>
          <w:sz w:val="22"/>
        </w:rPr>
        <w:t>Ranathunga</w:t>
      </w:r>
      <w:proofErr w:type="spellEnd"/>
      <w:r w:rsidRPr="00AC74C4">
        <w:rPr>
          <w:rFonts w:ascii="Arial" w:hAnsi="Arial" w:cs="Arial"/>
          <w:sz w:val="22"/>
        </w:rPr>
        <w:t xml:space="preserve"> SD, </w:t>
      </w:r>
      <w:proofErr w:type="spellStart"/>
      <w:r w:rsidRPr="00AC74C4">
        <w:rPr>
          <w:rFonts w:ascii="Arial" w:hAnsi="Arial" w:cs="Arial"/>
          <w:sz w:val="22"/>
        </w:rPr>
        <w:t>Kalscheur</w:t>
      </w:r>
      <w:proofErr w:type="spellEnd"/>
      <w:r w:rsidRPr="00AC74C4">
        <w:rPr>
          <w:rFonts w:ascii="Arial" w:hAnsi="Arial" w:cs="Arial"/>
          <w:sz w:val="22"/>
        </w:rPr>
        <w:t xml:space="preserve"> KF, </w:t>
      </w:r>
      <w:proofErr w:type="spellStart"/>
      <w:r w:rsidRPr="00AC74C4">
        <w:rPr>
          <w:rFonts w:ascii="Arial" w:hAnsi="Arial" w:cs="Arial"/>
          <w:sz w:val="22"/>
        </w:rPr>
        <w:t>Hippen</w:t>
      </w:r>
      <w:proofErr w:type="spellEnd"/>
      <w:r w:rsidRPr="00AC74C4">
        <w:rPr>
          <w:rFonts w:ascii="Arial" w:hAnsi="Arial" w:cs="Arial"/>
          <w:sz w:val="22"/>
        </w:rPr>
        <w:t xml:space="preserve"> AR and </w:t>
      </w:r>
      <w:proofErr w:type="spellStart"/>
      <w:r w:rsidRPr="00AC74C4">
        <w:rPr>
          <w:rFonts w:ascii="Arial" w:hAnsi="Arial" w:cs="Arial"/>
          <w:sz w:val="22"/>
        </w:rPr>
        <w:t>Schingoethe</w:t>
      </w:r>
      <w:proofErr w:type="spellEnd"/>
      <w:r w:rsidRPr="00AC74C4">
        <w:rPr>
          <w:rFonts w:ascii="Arial" w:hAnsi="Arial" w:cs="Arial"/>
          <w:sz w:val="22"/>
        </w:rPr>
        <w:t xml:space="preserve"> DJ 2010. Replacement of starch from corn with </w:t>
      </w:r>
      <w:proofErr w:type="spellStart"/>
      <w:r w:rsidRPr="00AC74C4">
        <w:rPr>
          <w:rFonts w:ascii="Arial" w:hAnsi="Arial" w:cs="Arial"/>
          <w:sz w:val="22"/>
        </w:rPr>
        <w:t>nonforage</w:t>
      </w:r>
      <w:proofErr w:type="spellEnd"/>
      <w:r w:rsidRPr="00AC74C4">
        <w:rPr>
          <w:rFonts w:ascii="Arial" w:hAnsi="Arial" w:cs="Arial"/>
          <w:sz w:val="22"/>
        </w:rPr>
        <w:t xml:space="preserve"> </w:t>
      </w:r>
      <w:proofErr w:type="spellStart"/>
      <w:r w:rsidRPr="00AC74C4">
        <w:rPr>
          <w:rFonts w:ascii="Arial" w:hAnsi="Arial" w:cs="Arial"/>
          <w:sz w:val="22"/>
        </w:rPr>
        <w:t>fiber</w:t>
      </w:r>
      <w:proofErr w:type="spellEnd"/>
      <w:r w:rsidRPr="00AC74C4">
        <w:rPr>
          <w:rFonts w:ascii="Arial" w:hAnsi="Arial" w:cs="Arial"/>
          <w:sz w:val="22"/>
        </w:rPr>
        <w:t xml:space="preserve"> from </w:t>
      </w:r>
      <w:proofErr w:type="gramStart"/>
      <w:r w:rsidRPr="00AC74C4">
        <w:rPr>
          <w:rFonts w:ascii="Arial" w:hAnsi="Arial" w:cs="Arial"/>
          <w:sz w:val="22"/>
        </w:rPr>
        <w:t>distillers</w:t>
      </w:r>
      <w:proofErr w:type="gramEnd"/>
      <w:r w:rsidRPr="00AC74C4">
        <w:rPr>
          <w:rFonts w:ascii="Arial" w:hAnsi="Arial" w:cs="Arial"/>
          <w:sz w:val="22"/>
        </w:rPr>
        <w:t xml:space="preserve"> grains and </w:t>
      </w:r>
      <w:proofErr w:type="spellStart"/>
      <w:r w:rsidRPr="00AC74C4">
        <w:rPr>
          <w:rFonts w:ascii="Arial" w:hAnsi="Arial" w:cs="Arial"/>
          <w:sz w:val="22"/>
        </w:rPr>
        <w:t>soyhulls</w:t>
      </w:r>
      <w:proofErr w:type="spellEnd"/>
      <w:r w:rsidRPr="00AC74C4">
        <w:rPr>
          <w:rFonts w:ascii="Arial" w:hAnsi="Arial" w:cs="Arial"/>
          <w:sz w:val="22"/>
        </w:rPr>
        <w:t xml:space="preserve"> in diets of lactating dairy cows. Journal of Dairy Science 93, 1086–1097.</w:t>
      </w:r>
      <w:bookmarkEnd w:id="115"/>
    </w:p>
    <w:p w:rsidR="00410692" w:rsidRPr="00AC74C4" w:rsidRDefault="00410692" w:rsidP="00410692">
      <w:pPr>
        <w:spacing w:after="0" w:line="240" w:lineRule="auto"/>
        <w:jc w:val="both"/>
        <w:rPr>
          <w:rFonts w:ascii="Arial" w:hAnsi="Arial" w:cs="Arial"/>
          <w:sz w:val="22"/>
        </w:rPr>
      </w:pPr>
      <w:bookmarkStart w:id="116" w:name="_ENREF_117"/>
      <w:proofErr w:type="spellStart"/>
      <w:proofErr w:type="gramStart"/>
      <w:r w:rsidRPr="00AC74C4">
        <w:rPr>
          <w:rFonts w:ascii="Arial" w:hAnsi="Arial" w:cs="Arial"/>
          <w:sz w:val="22"/>
        </w:rPr>
        <w:t>Randby</w:t>
      </w:r>
      <w:proofErr w:type="spellEnd"/>
      <w:r w:rsidRPr="00AC74C4">
        <w:rPr>
          <w:rFonts w:ascii="Arial" w:hAnsi="Arial" w:cs="Arial"/>
          <w:sz w:val="22"/>
        </w:rPr>
        <w:t xml:space="preserve"> ÅT, </w:t>
      </w:r>
      <w:proofErr w:type="spellStart"/>
      <w:r w:rsidRPr="00AC74C4">
        <w:rPr>
          <w:rFonts w:ascii="Arial" w:hAnsi="Arial" w:cs="Arial"/>
          <w:sz w:val="22"/>
        </w:rPr>
        <w:t>Weisbjerg</w:t>
      </w:r>
      <w:proofErr w:type="spellEnd"/>
      <w:r w:rsidRPr="00AC74C4">
        <w:rPr>
          <w:rFonts w:ascii="Arial" w:hAnsi="Arial" w:cs="Arial"/>
          <w:sz w:val="22"/>
        </w:rPr>
        <w:t xml:space="preserve"> MR, </w:t>
      </w:r>
      <w:proofErr w:type="spellStart"/>
      <w:r w:rsidRPr="00AC74C4">
        <w:rPr>
          <w:rFonts w:ascii="Arial" w:hAnsi="Arial" w:cs="Arial"/>
          <w:sz w:val="22"/>
        </w:rPr>
        <w:t>Nørgaard</w:t>
      </w:r>
      <w:proofErr w:type="spellEnd"/>
      <w:r w:rsidRPr="00AC74C4">
        <w:rPr>
          <w:rFonts w:ascii="Arial" w:hAnsi="Arial" w:cs="Arial"/>
          <w:sz w:val="22"/>
        </w:rPr>
        <w:t xml:space="preserve"> P and </w:t>
      </w:r>
      <w:proofErr w:type="spellStart"/>
      <w:r w:rsidRPr="00AC74C4">
        <w:rPr>
          <w:rFonts w:ascii="Arial" w:hAnsi="Arial" w:cs="Arial"/>
          <w:sz w:val="22"/>
        </w:rPr>
        <w:t>Heringstad</w:t>
      </w:r>
      <w:proofErr w:type="spellEnd"/>
      <w:r w:rsidRPr="00AC74C4">
        <w:rPr>
          <w:rFonts w:ascii="Arial" w:hAnsi="Arial" w:cs="Arial"/>
          <w:sz w:val="22"/>
        </w:rPr>
        <w:t xml:space="preserve"> B 2012.</w:t>
      </w:r>
      <w:proofErr w:type="gramEnd"/>
      <w:r w:rsidRPr="00AC74C4">
        <w:rPr>
          <w:rFonts w:ascii="Arial" w:hAnsi="Arial" w:cs="Arial"/>
          <w:sz w:val="22"/>
        </w:rPr>
        <w:t xml:space="preserve"> Early lactation feed intake and milk yield responses of dairy cows offered grass silages harvested at early maturity stages. Journal of Dairy Science 95, 304–317.</w:t>
      </w:r>
      <w:bookmarkEnd w:id="116"/>
    </w:p>
    <w:p w:rsidR="00410692" w:rsidRPr="00AC74C4" w:rsidRDefault="00410692" w:rsidP="00410692">
      <w:pPr>
        <w:spacing w:after="0" w:line="240" w:lineRule="auto"/>
        <w:jc w:val="both"/>
        <w:rPr>
          <w:rFonts w:ascii="Arial" w:hAnsi="Arial" w:cs="Arial"/>
          <w:sz w:val="22"/>
        </w:rPr>
      </w:pPr>
      <w:bookmarkStart w:id="117" w:name="_ENREF_118"/>
      <w:proofErr w:type="spellStart"/>
      <w:r w:rsidRPr="00AC74C4">
        <w:rPr>
          <w:rFonts w:ascii="Arial" w:hAnsi="Arial" w:cs="Arial"/>
          <w:sz w:val="22"/>
        </w:rPr>
        <w:t>Recktenwald</w:t>
      </w:r>
      <w:proofErr w:type="spellEnd"/>
      <w:r w:rsidRPr="00AC74C4">
        <w:rPr>
          <w:rFonts w:ascii="Arial" w:hAnsi="Arial" w:cs="Arial"/>
          <w:sz w:val="22"/>
        </w:rPr>
        <w:t xml:space="preserve"> EB, Ross DA, Fessenden SW, Wall CJ and Van </w:t>
      </w:r>
      <w:proofErr w:type="spellStart"/>
      <w:r w:rsidRPr="00AC74C4">
        <w:rPr>
          <w:rFonts w:ascii="Arial" w:hAnsi="Arial" w:cs="Arial"/>
          <w:sz w:val="22"/>
        </w:rPr>
        <w:t>Amburgh</w:t>
      </w:r>
      <w:proofErr w:type="spellEnd"/>
      <w:r w:rsidRPr="00AC74C4">
        <w:rPr>
          <w:rFonts w:ascii="Arial" w:hAnsi="Arial" w:cs="Arial"/>
          <w:sz w:val="22"/>
        </w:rPr>
        <w:t xml:space="preserve"> ME 2014. Urea-N recycling in lactating dairy cows fed diets with 2 different levels of dietary crude protein and starch with or without </w:t>
      </w:r>
      <w:proofErr w:type="spellStart"/>
      <w:r w:rsidRPr="00AC74C4">
        <w:rPr>
          <w:rFonts w:ascii="Arial" w:hAnsi="Arial" w:cs="Arial"/>
          <w:sz w:val="22"/>
        </w:rPr>
        <w:t>monensin</w:t>
      </w:r>
      <w:proofErr w:type="spellEnd"/>
      <w:r w:rsidRPr="00AC74C4">
        <w:rPr>
          <w:rFonts w:ascii="Arial" w:hAnsi="Arial" w:cs="Arial"/>
          <w:sz w:val="22"/>
        </w:rPr>
        <w:t>. Journal of Dairy Science 97, 1611–1622.</w:t>
      </w:r>
      <w:bookmarkEnd w:id="117"/>
    </w:p>
    <w:p w:rsidR="00410692" w:rsidRPr="00AC74C4" w:rsidRDefault="00410692" w:rsidP="00410692">
      <w:pPr>
        <w:spacing w:after="0" w:line="240" w:lineRule="auto"/>
        <w:jc w:val="both"/>
        <w:rPr>
          <w:rFonts w:ascii="Arial" w:hAnsi="Arial" w:cs="Arial"/>
          <w:sz w:val="22"/>
        </w:rPr>
      </w:pPr>
      <w:bookmarkStart w:id="118" w:name="_ENREF_119"/>
      <w:proofErr w:type="spellStart"/>
      <w:proofErr w:type="gramStart"/>
      <w:r w:rsidRPr="00AC74C4">
        <w:rPr>
          <w:rFonts w:ascii="Arial" w:hAnsi="Arial" w:cs="Arial"/>
          <w:sz w:val="22"/>
        </w:rPr>
        <w:t>Reynal</w:t>
      </w:r>
      <w:proofErr w:type="spellEnd"/>
      <w:r w:rsidRPr="00AC74C4">
        <w:rPr>
          <w:rFonts w:ascii="Arial" w:hAnsi="Arial" w:cs="Arial"/>
          <w:sz w:val="22"/>
        </w:rPr>
        <w:t xml:space="preserve"> SM and Broderick GA 2005.</w:t>
      </w:r>
      <w:proofErr w:type="gramEnd"/>
      <w:r w:rsidRPr="00AC74C4">
        <w:rPr>
          <w:rFonts w:ascii="Arial" w:hAnsi="Arial" w:cs="Arial"/>
          <w:sz w:val="22"/>
        </w:rPr>
        <w:t xml:space="preserve"> </w:t>
      </w:r>
      <w:proofErr w:type="gramStart"/>
      <w:r w:rsidRPr="00AC74C4">
        <w:rPr>
          <w:rFonts w:ascii="Arial" w:hAnsi="Arial" w:cs="Arial"/>
          <w:sz w:val="22"/>
        </w:rPr>
        <w:t>Effect of dietary level of rumen-degraded protein on production and nitrogen metabolism in lactating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88, 4045–4064.</w:t>
      </w:r>
      <w:bookmarkEnd w:id="118"/>
      <w:proofErr w:type="gramEnd"/>
    </w:p>
    <w:p w:rsidR="00410692" w:rsidRPr="00AC74C4" w:rsidRDefault="00410692" w:rsidP="00410692">
      <w:pPr>
        <w:spacing w:after="0" w:line="240" w:lineRule="auto"/>
        <w:jc w:val="both"/>
        <w:rPr>
          <w:rFonts w:ascii="Arial" w:hAnsi="Arial" w:cs="Arial"/>
          <w:sz w:val="22"/>
        </w:rPr>
      </w:pPr>
      <w:bookmarkStart w:id="119" w:name="_ENREF_120"/>
      <w:proofErr w:type="spellStart"/>
      <w:proofErr w:type="gramStart"/>
      <w:r w:rsidRPr="00AC74C4">
        <w:rPr>
          <w:rFonts w:ascii="Arial" w:hAnsi="Arial" w:cs="Arial"/>
          <w:sz w:val="22"/>
        </w:rPr>
        <w:t>Rinne</w:t>
      </w:r>
      <w:proofErr w:type="spellEnd"/>
      <w:r w:rsidRPr="00AC74C4">
        <w:rPr>
          <w:rFonts w:ascii="Arial" w:hAnsi="Arial" w:cs="Arial"/>
          <w:sz w:val="22"/>
        </w:rPr>
        <w:t xml:space="preserve"> M, Huhtanen P and </w:t>
      </w:r>
      <w:proofErr w:type="spellStart"/>
      <w:r w:rsidRPr="00AC74C4">
        <w:rPr>
          <w:rFonts w:ascii="Arial" w:hAnsi="Arial" w:cs="Arial"/>
          <w:sz w:val="22"/>
        </w:rPr>
        <w:t>Jaakkola</w:t>
      </w:r>
      <w:proofErr w:type="spellEnd"/>
      <w:r w:rsidRPr="00AC74C4">
        <w:rPr>
          <w:rFonts w:ascii="Arial" w:hAnsi="Arial" w:cs="Arial"/>
          <w:sz w:val="22"/>
        </w:rPr>
        <w:t xml:space="preserve"> S 2002.</w:t>
      </w:r>
      <w:proofErr w:type="gramEnd"/>
      <w:r w:rsidRPr="00AC74C4">
        <w:rPr>
          <w:rFonts w:ascii="Arial" w:hAnsi="Arial" w:cs="Arial"/>
          <w:sz w:val="22"/>
        </w:rPr>
        <w:t xml:space="preserve"> Digestive processes of dairy cows fed silages harvested at four stages of grass maturity. Journal of Animal Science 80, 1986–1998.</w:t>
      </w:r>
      <w:bookmarkEnd w:id="119"/>
    </w:p>
    <w:p w:rsidR="00410692" w:rsidRPr="00AC74C4" w:rsidRDefault="00410692" w:rsidP="00410692">
      <w:pPr>
        <w:spacing w:after="0" w:line="240" w:lineRule="auto"/>
        <w:jc w:val="both"/>
        <w:rPr>
          <w:rFonts w:ascii="Arial" w:hAnsi="Arial" w:cs="Arial"/>
          <w:sz w:val="22"/>
        </w:rPr>
      </w:pPr>
      <w:bookmarkStart w:id="120" w:name="_ENREF_121"/>
      <w:proofErr w:type="spellStart"/>
      <w:proofErr w:type="gramStart"/>
      <w:r w:rsidRPr="00AC74C4">
        <w:rPr>
          <w:rFonts w:ascii="Arial" w:hAnsi="Arial" w:cs="Arial"/>
          <w:sz w:val="22"/>
        </w:rPr>
        <w:t>Rius</w:t>
      </w:r>
      <w:proofErr w:type="spellEnd"/>
      <w:r w:rsidRPr="00AC74C4">
        <w:rPr>
          <w:rFonts w:ascii="Arial" w:hAnsi="Arial" w:cs="Arial"/>
          <w:sz w:val="22"/>
        </w:rPr>
        <w:t xml:space="preserve"> AG, </w:t>
      </w:r>
      <w:proofErr w:type="spellStart"/>
      <w:r w:rsidRPr="00AC74C4">
        <w:rPr>
          <w:rFonts w:ascii="Arial" w:hAnsi="Arial" w:cs="Arial"/>
          <w:sz w:val="22"/>
        </w:rPr>
        <w:t>McGilliard</w:t>
      </w:r>
      <w:proofErr w:type="spellEnd"/>
      <w:r w:rsidRPr="00AC74C4">
        <w:rPr>
          <w:rFonts w:ascii="Arial" w:hAnsi="Arial" w:cs="Arial"/>
          <w:sz w:val="22"/>
        </w:rPr>
        <w:t xml:space="preserve"> ML, </w:t>
      </w:r>
      <w:proofErr w:type="spellStart"/>
      <w:r w:rsidRPr="00AC74C4">
        <w:rPr>
          <w:rFonts w:ascii="Arial" w:hAnsi="Arial" w:cs="Arial"/>
          <w:sz w:val="22"/>
        </w:rPr>
        <w:t>Umberger</w:t>
      </w:r>
      <w:proofErr w:type="spellEnd"/>
      <w:r w:rsidRPr="00AC74C4">
        <w:rPr>
          <w:rFonts w:ascii="Arial" w:hAnsi="Arial" w:cs="Arial"/>
          <w:sz w:val="22"/>
        </w:rPr>
        <w:t xml:space="preserve"> CA and Hanigan MD 2010.</w:t>
      </w:r>
      <w:proofErr w:type="gramEnd"/>
      <w:r w:rsidRPr="00AC74C4">
        <w:rPr>
          <w:rFonts w:ascii="Arial" w:hAnsi="Arial" w:cs="Arial"/>
          <w:sz w:val="22"/>
        </w:rPr>
        <w:t xml:space="preserve"> </w:t>
      </w:r>
      <w:proofErr w:type="gramStart"/>
      <w:r w:rsidRPr="00AC74C4">
        <w:rPr>
          <w:rFonts w:ascii="Arial" w:hAnsi="Arial" w:cs="Arial"/>
          <w:sz w:val="22"/>
        </w:rPr>
        <w:t>Interactions of energy and predicted metabolizable protein in determining nitrogen efficiency in the lactating dairy cow.</w:t>
      </w:r>
      <w:proofErr w:type="gramEnd"/>
      <w:r w:rsidRPr="00AC74C4">
        <w:rPr>
          <w:rFonts w:ascii="Arial" w:hAnsi="Arial" w:cs="Arial"/>
          <w:sz w:val="22"/>
        </w:rPr>
        <w:t xml:space="preserve"> Journal of Dairy Science 93, 2034–2043.</w:t>
      </w:r>
      <w:bookmarkEnd w:id="120"/>
    </w:p>
    <w:p w:rsidR="00410692" w:rsidRPr="00AC74C4" w:rsidRDefault="00410692" w:rsidP="00410692">
      <w:pPr>
        <w:spacing w:after="0" w:line="240" w:lineRule="auto"/>
        <w:jc w:val="both"/>
        <w:rPr>
          <w:rFonts w:ascii="Arial" w:hAnsi="Arial" w:cs="Arial"/>
          <w:sz w:val="22"/>
        </w:rPr>
      </w:pPr>
      <w:bookmarkStart w:id="121" w:name="_ENREF_122"/>
      <w:r w:rsidRPr="00AC74C4">
        <w:rPr>
          <w:rFonts w:ascii="Arial" w:hAnsi="Arial" w:cs="Arial"/>
          <w:sz w:val="22"/>
        </w:rPr>
        <w:t xml:space="preserve">Robinson PH 1997. </w:t>
      </w:r>
      <w:proofErr w:type="gramStart"/>
      <w:r w:rsidRPr="00AC74C4">
        <w:rPr>
          <w:rFonts w:ascii="Arial" w:hAnsi="Arial" w:cs="Arial"/>
          <w:sz w:val="22"/>
        </w:rPr>
        <w:t>Modifying duodenal flow of amino acids by manipulation of dietary protein sources.</w:t>
      </w:r>
      <w:proofErr w:type="gramEnd"/>
      <w:r w:rsidRPr="00AC74C4">
        <w:rPr>
          <w:rFonts w:ascii="Arial" w:hAnsi="Arial" w:cs="Arial"/>
          <w:sz w:val="22"/>
        </w:rPr>
        <w:t xml:space="preserve"> Canadian Journal of Animal Science 77, 241–251.</w:t>
      </w:r>
      <w:bookmarkEnd w:id="121"/>
    </w:p>
    <w:p w:rsidR="00410692" w:rsidRPr="00AC74C4" w:rsidRDefault="00410692" w:rsidP="00410692">
      <w:pPr>
        <w:spacing w:after="0" w:line="240" w:lineRule="auto"/>
        <w:jc w:val="both"/>
        <w:rPr>
          <w:rFonts w:ascii="Arial" w:hAnsi="Arial" w:cs="Arial"/>
          <w:sz w:val="22"/>
        </w:rPr>
      </w:pPr>
      <w:bookmarkStart w:id="122" w:name="_ENREF_123"/>
      <w:proofErr w:type="gramStart"/>
      <w:r w:rsidRPr="00AC74C4">
        <w:rPr>
          <w:rFonts w:ascii="Arial" w:hAnsi="Arial" w:cs="Arial"/>
          <w:sz w:val="22"/>
        </w:rPr>
        <w:t>Robinson PH and Kennelly JJ 1990.</w:t>
      </w:r>
      <w:proofErr w:type="gramEnd"/>
      <w:r w:rsidRPr="00AC74C4">
        <w:rPr>
          <w:rFonts w:ascii="Arial" w:hAnsi="Arial" w:cs="Arial"/>
          <w:sz w:val="22"/>
        </w:rPr>
        <w:t xml:space="preserve"> </w:t>
      </w:r>
      <w:proofErr w:type="gramStart"/>
      <w:r w:rsidRPr="00AC74C4">
        <w:rPr>
          <w:rFonts w:ascii="Arial" w:hAnsi="Arial" w:cs="Arial"/>
          <w:sz w:val="22"/>
        </w:rPr>
        <w:t>Evaluation of a duodenal cannula for dairy cattle.</w:t>
      </w:r>
      <w:proofErr w:type="gramEnd"/>
      <w:r w:rsidRPr="00AC74C4">
        <w:rPr>
          <w:rFonts w:ascii="Arial" w:hAnsi="Arial" w:cs="Arial"/>
          <w:sz w:val="22"/>
        </w:rPr>
        <w:t xml:space="preserve"> </w:t>
      </w:r>
      <w:proofErr w:type="gramStart"/>
      <w:r w:rsidRPr="00AC74C4">
        <w:rPr>
          <w:rFonts w:ascii="Arial" w:hAnsi="Arial" w:cs="Arial"/>
          <w:sz w:val="22"/>
        </w:rPr>
        <w:t>Journal of Dairy Science 73, 3146–3157.</w:t>
      </w:r>
      <w:bookmarkEnd w:id="122"/>
      <w:proofErr w:type="gramEnd"/>
    </w:p>
    <w:p w:rsidR="00410692" w:rsidRPr="00AC74C4" w:rsidRDefault="00410692" w:rsidP="00410692">
      <w:pPr>
        <w:spacing w:after="0" w:line="240" w:lineRule="auto"/>
        <w:jc w:val="both"/>
        <w:rPr>
          <w:rFonts w:ascii="Arial" w:hAnsi="Arial" w:cs="Arial"/>
          <w:sz w:val="22"/>
        </w:rPr>
      </w:pPr>
      <w:r w:rsidRPr="00AC74C4">
        <w:rPr>
          <w:rFonts w:ascii="Arial" w:hAnsi="Arial" w:cs="Arial"/>
          <w:sz w:val="22"/>
        </w:rPr>
        <w:t>Rook JA, Muller LD and Shank DB 1977. Intake and digestibility of brown midrib corn silage by lactating dairy cows. Journal of Dairy Science 60, 1894–1904.</w:t>
      </w:r>
    </w:p>
    <w:p w:rsidR="00410692" w:rsidRPr="00AC74C4" w:rsidRDefault="00410692" w:rsidP="00410692">
      <w:pPr>
        <w:spacing w:after="0" w:line="240" w:lineRule="auto"/>
        <w:jc w:val="both"/>
        <w:rPr>
          <w:rFonts w:ascii="Arial" w:hAnsi="Arial" w:cs="Arial"/>
          <w:sz w:val="22"/>
        </w:rPr>
      </w:pPr>
      <w:bookmarkStart w:id="123" w:name="_ENREF_124"/>
      <w:proofErr w:type="gramStart"/>
      <w:r w:rsidRPr="00AC74C4">
        <w:rPr>
          <w:rFonts w:ascii="Arial" w:hAnsi="Arial" w:cs="Arial"/>
          <w:sz w:val="22"/>
        </w:rPr>
        <w:t xml:space="preserve">Ruiz TM, Bernal E, Staples CR, </w:t>
      </w:r>
      <w:proofErr w:type="spellStart"/>
      <w:r w:rsidRPr="00AC74C4">
        <w:rPr>
          <w:rFonts w:ascii="Arial" w:hAnsi="Arial" w:cs="Arial"/>
          <w:sz w:val="22"/>
        </w:rPr>
        <w:t>Sollenberger</w:t>
      </w:r>
      <w:proofErr w:type="spellEnd"/>
      <w:r w:rsidRPr="00AC74C4">
        <w:rPr>
          <w:rFonts w:ascii="Arial" w:hAnsi="Arial" w:cs="Arial"/>
          <w:sz w:val="22"/>
        </w:rPr>
        <w:t xml:space="preserve"> LE and Gallaher RN 1995.</w:t>
      </w:r>
      <w:proofErr w:type="gramEnd"/>
      <w:r w:rsidRPr="00AC74C4">
        <w:rPr>
          <w:rFonts w:ascii="Arial" w:hAnsi="Arial" w:cs="Arial"/>
          <w:sz w:val="22"/>
        </w:rPr>
        <w:t xml:space="preserve"> </w:t>
      </w:r>
      <w:proofErr w:type="gramStart"/>
      <w:r w:rsidRPr="00AC74C4">
        <w:rPr>
          <w:rFonts w:ascii="Arial" w:hAnsi="Arial" w:cs="Arial"/>
          <w:sz w:val="22"/>
        </w:rPr>
        <w:t xml:space="preserve">Effect of dietary neutral detergent </w:t>
      </w:r>
      <w:proofErr w:type="spellStart"/>
      <w:r w:rsidRPr="00AC74C4">
        <w:rPr>
          <w:rFonts w:ascii="Arial" w:hAnsi="Arial" w:cs="Arial"/>
          <w:sz w:val="22"/>
        </w:rPr>
        <w:t>fiber</w:t>
      </w:r>
      <w:proofErr w:type="spellEnd"/>
      <w:r w:rsidRPr="00AC74C4">
        <w:rPr>
          <w:rFonts w:ascii="Arial" w:hAnsi="Arial" w:cs="Arial"/>
          <w:sz w:val="22"/>
        </w:rPr>
        <w:t xml:space="preserve"> concentration and forage source on performance of lactating cows.</w:t>
      </w:r>
      <w:proofErr w:type="gramEnd"/>
      <w:r w:rsidRPr="00AC74C4">
        <w:rPr>
          <w:rFonts w:ascii="Arial" w:hAnsi="Arial" w:cs="Arial"/>
          <w:sz w:val="22"/>
        </w:rPr>
        <w:t xml:space="preserve"> Journal of Dairy Science 78, 305–319.</w:t>
      </w:r>
      <w:bookmarkEnd w:id="123"/>
    </w:p>
    <w:p w:rsidR="00410692" w:rsidRPr="00AC74C4" w:rsidRDefault="00410692" w:rsidP="00410692">
      <w:pPr>
        <w:spacing w:after="0" w:line="240" w:lineRule="auto"/>
        <w:jc w:val="both"/>
        <w:rPr>
          <w:rFonts w:ascii="Arial" w:hAnsi="Arial" w:cs="Arial"/>
          <w:sz w:val="22"/>
        </w:rPr>
      </w:pPr>
      <w:bookmarkStart w:id="124" w:name="_ENREF_125"/>
      <w:proofErr w:type="spellStart"/>
      <w:proofErr w:type="gramStart"/>
      <w:r w:rsidRPr="00AC74C4">
        <w:rPr>
          <w:rFonts w:ascii="Arial" w:hAnsi="Arial" w:cs="Arial"/>
          <w:sz w:val="22"/>
        </w:rPr>
        <w:t>Rustomo</w:t>
      </w:r>
      <w:proofErr w:type="spellEnd"/>
      <w:r w:rsidRPr="00AC74C4">
        <w:rPr>
          <w:rFonts w:ascii="Arial" w:hAnsi="Arial" w:cs="Arial"/>
          <w:sz w:val="22"/>
        </w:rPr>
        <w:t xml:space="preserve"> B, </w:t>
      </w:r>
      <w:proofErr w:type="spellStart"/>
      <w:r w:rsidRPr="00AC74C4">
        <w:rPr>
          <w:rFonts w:ascii="Arial" w:hAnsi="Arial" w:cs="Arial"/>
          <w:sz w:val="22"/>
        </w:rPr>
        <w:t>Alzahal</w:t>
      </w:r>
      <w:proofErr w:type="spellEnd"/>
      <w:r w:rsidRPr="00AC74C4">
        <w:rPr>
          <w:rFonts w:ascii="Arial" w:hAnsi="Arial" w:cs="Arial"/>
          <w:sz w:val="22"/>
        </w:rPr>
        <w:t xml:space="preserve"> O, </w:t>
      </w:r>
      <w:proofErr w:type="spellStart"/>
      <w:r w:rsidRPr="00AC74C4">
        <w:rPr>
          <w:rFonts w:ascii="Arial" w:hAnsi="Arial" w:cs="Arial"/>
          <w:sz w:val="22"/>
        </w:rPr>
        <w:t>Odongo</w:t>
      </w:r>
      <w:proofErr w:type="spellEnd"/>
      <w:r w:rsidRPr="00AC74C4">
        <w:rPr>
          <w:rFonts w:ascii="Arial" w:hAnsi="Arial" w:cs="Arial"/>
          <w:sz w:val="22"/>
        </w:rPr>
        <w:t xml:space="preserve"> NE, Duffield TF and McBride BW 2006.</w:t>
      </w:r>
      <w:proofErr w:type="gramEnd"/>
      <w:r w:rsidRPr="00AC74C4">
        <w:rPr>
          <w:rFonts w:ascii="Arial" w:hAnsi="Arial" w:cs="Arial"/>
          <w:sz w:val="22"/>
        </w:rPr>
        <w:t xml:space="preserve"> Effects of rumen acid load from feed and forage particle size on ruminal pH and dry matter intake in the lactating dairy cow. </w:t>
      </w:r>
      <w:proofErr w:type="gramStart"/>
      <w:r w:rsidRPr="00AC74C4">
        <w:rPr>
          <w:rFonts w:ascii="Arial" w:hAnsi="Arial" w:cs="Arial"/>
          <w:sz w:val="22"/>
        </w:rPr>
        <w:t>Journal of Dairy Science 89, 4758–4768.</w:t>
      </w:r>
      <w:bookmarkEnd w:id="124"/>
      <w:proofErr w:type="gramEnd"/>
    </w:p>
    <w:p w:rsidR="00410692" w:rsidRPr="00AC74C4" w:rsidRDefault="00410692" w:rsidP="00410692">
      <w:pPr>
        <w:spacing w:after="0" w:line="240" w:lineRule="auto"/>
        <w:jc w:val="both"/>
        <w:rPr>
          <w:rFonts w:ascii="Arial" w:hAnsi="Arial" w:cs="Arial"/>
          <w:sz w:val="22"/>
        </w:rPr>
      </w:pPr>
      <w:bookmarkStart w:id="125" w:name="_ENREF_127"/>
      <w:proofErr w:type="gramStart"/>
      <w:r w:rsidRPr="00AC74C4">
        <w:rPr>
          <w:rFonts w:ascii="Arial" w:hAnsi="Arial" w:cs="Arial"/>
          <w:sz w:val="22"/>
        </w:rPr>
        <w:t xml:space="preserve">Santos JEP, Huber JT, </w:t>
      </w:r>
      <w:proofErr w:type="spellStart"/>
      <w:r w:rsidRPr="00AC74C4">
        <w:rPr>
          <w:rFonts w:ascii="Arial" w:hAnsi="Arial" w:cs="Arial"/>
          <w:sz w:val="22"/>
        </w:rPr>
        <w:t>Theurer</w:t>
      </w:r>
      <w:proofErr w:type="spellEnd"/>
      <w:r w:rsidRPr="00AC74C4">
        <w:rPr>
          <w:rFonts w:ascii="Arial" w:hAnsi="Arial" w:cs="Arial"/>
          <w:sz w:val="22"/>
        </w:rPr>
        <w:t xml:space="preserve"> CB, </w:t>
      </w:r>
      <w:proofErr w:type="spellStart"/>
      <w:r w:rsidRPr="00AC74C4">
        <w:rPr>
          <w:rFonts w:ascii="Arial" w:hAnsi="Arial" w:cs="Arial"/>
          <w:sz w:val="22"/>
        </w:rPr>
        <w:t>Nussio</w:t>
      </w:r>
      <w:proofErr w:type="spellEnd"/>
      <w:r w:rsidRPr="00AC74C4">
        <w:rPr>
          <w:rFonts w:ascii="Arial" w:hAnsi="Arial" w:cs="Arial"/>
          <w:sz w:val="22"/>
        </w:rPr>
        <w:t xml:space="preserve"> LG, </w:t>
      </w:r>
      <w:proofErr w:type="spellStart"/>
      <w:r w:rsidRPr="00AC74C4">
        <w:rPr>
          <w:rFonts w:ascii="Arial" w:hAnsi="Arial" w:cs="Arial"/>
          <w:sz w:val="22"/>
        </w:rPr>
        <w:t>Nussio</w:t>
      </w:r>
      <w:proofErr w:type="spellEnd"/>
      <w:r w:rsidRPr="00AC74C4">
        <w:rPr>
          <w:rFonts w:ascii="Arial" w:hAnsi="Arial" w:cs="Arial"/>
          <w:sz w:val="22"/>
        </w:rPr>
        <w:t xml:space="preserve"> CB, </w:t>
      </w:r>
      <w:proofErr w:type="spellStart"/>
      <w:r w:rsidRPr="00AC74C4">
        <w:rPr>
          <w:rFonts w:ascii="Arial" w:hAnsi="Arial" w:cs="Arial"/>
          <w:sz w:val="22"/>
        </w:rPr>
        <w:t>Tarazon</w:t>
      </w:r>
      <w:proofErr w:type="spellEnd"/>
      <w:r w:rsidRPr="00AC74C4">
        <w:rPr>
          <w:rFonts w:ascii="Arial" w:hAnsi="Arial" w:cs="Arial"/>
          <w:sz w:val="22"/>
        </w:rPr>
        <w:t xml:space="preserve"> M and Lima-</w:t>
      </w:r>
      <w:proofErr w:type="spellStart"/>
      <w:r w:rsidRPr="00AC74C4">
        <w:rPr>
          <w:rFonts w:ascii="Arial" w:hAnsi="Arial" w:cs="Arial"/>
          <w:sz w:val="22"/>
        </w:rPr>
        <w:t>Filho</w:t>
      </w:r>
      <w:proofErr w:type="spellEnd"/>
      <w:r w:rsidRPr="00AC74C4">
        <w:rPr>
          <w:rFonts w:ascii="Arial" w:hAnsi="Arial" w:cs="Arial"/>
          <w:sz w:val="22"/>
        </w:rPr>
        <w:t xml:space="preserve"> RO 1999b.</w:t>
      </w:r>
      <w:proofErr w:type="gramEnd"/>
      <w:r w:rsidRPr="00AC74C4">
        <w:rPr>
          <w:rFonts w:ascii="Arial" w:hAnsi="Arial" w:cs="Arial"/>
          <w:sz w:val="22"/>
        </w:rPr>
        <w:t xml:space="preserve"> Performance and nutrient digestibility by dairy cows treated with bovine somatotropin and fed diets with steam-flaked sorghum or steam-rolled corn during early lactation. Journal of Dairy Science 82, 404–411.</w:t>
      </w:r>
      <w:bookmarkEnd w:id="125"/>
    </w:p>
    <w:p w:rsidR="00410692" w:rsidRPr="00AC74C4" w:rsidRDefault="00410692" w:rsidP="00410692">
      <w:pPr>
        <w:spacing w:after="0" w:line="240" w:lineRule="auto"/>
        <w:jc w:val="both"/>
        <w:rPr>
          <w:rFonts w:ascii="Arial" w:hAnsi="Arial" w:cs="Arial"/>
          <w:sz w:val="22"/>
        </w:rPr>
      </w:pPr>
      <w:bookmarkStart w:id="126" w:name="_ENREF_126"/>
      <w:proofErr w:type="gramStart"/>
      <w:r w:rsidRPr="00AC74C4">
        <w:rPr>
          <w:rFonts w:ascii="Arial" w:hAnsi="Arial" w:cs="Arial"/>
          <w:sz w:val="22"/>
        </w:rPr>
        <w:t xml:space="preserve">Santos JEP, Huber JT, </w:t>
      </w:r>
      <w:proofErr w:type="spellStart"/>
      <w:r w:rsidRPr="00AC74C4">
        <w:rPr>
          <w:rFonts w:ascii="Arial" w:hAnsi="Arial" w:cs="Arial"/>
          <w:sz w:val="22"/>
        </w:rPr>
        <w:t>Theurer</w:t>
      </w:r>
      <w:proofErr w:type="spellEnd"/>
      <w:r w:rsidRPr="00AC74C4">
        <w:rPr>
          <w:rFonts w:ascii="Arial" w:hAnsi="Arial" w:cs="Arial"/>
          <w:sz w:val="22"/>
        </w:rPr>
        <w:t xml:space="preserve"> CB, </w:t>
      </w:r>
      <w:proofErr w:type="spellStart"/>
      <w:r w:rsidRPr="00AC74C4">
        <w:rPr>
          <w:rFonts w:ascii="Arial" w:hAnsi="Arial" w:cs="Arial"/>
          <w:sz w:val="22"/>
        </w:rPr>
        <w:t>Nussio</w:t>
      </w:r>
      <w:proofErr w:type="spellEnd"/>
      <w:r w:rsidRPr="00AC74C4">
        <w:rPr>
          <w:rFonts w:ascii="Arial" w:hAnsi="Arial" w:cs="Arial"/>
          <w:sz w:val="22"/>
        </w:rPr>
        <w:t xml:space="preserve"> LG, </w:t>
      </w:r>
      <w:proofErr w:type="spellStart"/>
      <w:r w:rsidRPr="00AC74C4">
        <w:rPr>
          <w:rFonts w:ascii="Arial" w:hAnsi="Arial" w:cs="Arial"/>
          <w:sz w:val="22"/>
        </w:rPr>
        <w:t>Tarazon</w:t>
      </w:r>
      <w:proofErr w:type="spellEnd"/>
      <w:r w:rsidRPr="00AC74C4">
        <w:rPr>
          <w:rFonts w:ascii="Arial" w:hAnsi="Arial" w:cs="Arial"/>
          <w:sz w:val="22"/>
        </w:rPr>
        <w:t xml:space="preserve"> M and Santos FAP 1999a.</w:t>
      </w:r>
      <w:proofErr w:type="gramEnd"/>
      <w:r w:rsidRPr="00AC74C4">
        <w:rPr>
          <w:rFonts w:ascii="Arial" w:hAnsi="Arial" w:cs="Arial"/>
          <w:sz w:val="22"/>
        </w:rPr>
        <w:t xml:space="preserve"> Nutrition, feeding, and calves: Response of lactating dairy cows to steam-flaked sorghum, steam-flaked corn, or steam-rolled corn and protein sources of differing degradability. Journal of Dairy Science 82, 728–737.</w:t>
      </w:r>
      <w:bookmarkEnd w:id="126"/>
    </w:p>
    <w:p w:rsidR="00410692" w:rsidRPr="00AC74C4" w:rsidRDefault="00410692" w:rsidP="00410692">
      <w:pPr>
        <w:spacing w:after="0" w:line="240" w:lineRule="auto"/>
        <w:jc w:val="both"/>
        <w:rPr>
          <w:rFonts w:ascii="Arial" w:hAnsi="Arial" w:cs="Arial"/>
          <w:sz w:val="22"/>
        </w:rPr>
      </w:pPr>
      <w:bookmarkStart w:id="127" w:name="_ENREF_128"/>
      <w:proofErr w:type="gramStart"/>
      <w:r w:rsidRPr="00AC74C4">
        <w:rPr>
          <w:rFonts w:ascii="Arial" w:hAnsi="Arial" w:cs="Arial"/>
          <w:sz w:val="22"/>
        </w:rPr>
        <w:t xml:space="preserve">Shingfield KJ, </w:t>
      </w:r>
      <w:proofErr w:type="spellStart"/>
      <w:r w:rsidRPr="00AC74C4">
        <w:rPr>
          <w:rFonts w:ascii="Arial" w:hAnsi="Arial" w:cs="Arial"/>
          <w:sz w:val="22"/>
        </w:rPr>
        <w:t>Jaakkola</w:t>
      </w:r>
      <w:proofErr w:type="spellEnd"/>
      <w:r w:rsidRPr="00AC74C4">
        <w:rPr>
          <w:rFonts w:ascii="Arial" w:hAnsi="Arial" w:cs="Arial"/>
          <w:sz w:val="22"/>
        </w:rPr>
        <w:t xml:space="preserve"> S and Huhtanen P 2001.</w:t>
      </w:r>
      <w:proofErr w:type="gramEnd"/>
      <w:r w:rsidRPr="00AC74C4">
        <w:rPr>
          <w:rFonts w:ascii="Arial" w:hAnsi="Arial" w:cs="Arial"/>
          <w:sz w:val="22"/>
        </w:rPr>
        <w:t xml:space="preserve"> </w:t>
      </w:r>
      <w:proofErr w:type="gramStart"/>
      <w:r w:rsidRPr="00AC74C4">
        <w:rPr>
          <w:rFonts w:ascii="Arial" w:hAnsi="Arial" w:cs="Arial"/>
          <w:sz w:val="22"/>
        </w:rPr>
        <w:t>Effects of level of nitrogen fertilizer application and various nitrogenous supplements on milk production and nitrogen utilization of dairy cows given grass silage-based diets.</w:t>
      </w:r>
      <w:proofErr w:type="gramEnd"/>
      <w:r w:rsidRPr="00AC74C4">
        <w:rPr>
          <w:rFonts w:ascii="Arial" w:hAnsi="Arial" w:cs="Arial"/>
          <w:sz w:val="22"/>
        </w:rPr>
        <w:t xml:space="preserve"> Animal Science 73, 541–554.</w:t>
      </w:r>
      <w:bookmarkEnd w:id="127"/>
    </w:p>
    <w:p w:rsidR="00410692" w:rsidRPr="00AC74C4" w:rsidRDefault="00410692" w:rsidP="00410692">
      <w:pPr>
        <w:spacing w:after="0" w:line="240" w:lineRule="auto"/>
        <w:jc w:val="both"/>
        <w:rPr>
          <w:rFonts w:ascii="Arial" w:hAnsi="Arial" w:cs="Arial"/>
          <w:sz w:val="22"/>
        </w:rPr>
      </w:pPr>
      <w:bookmarkStart w:id="128" w:name="_ENREF_129"/>
      <w:proofErr w:type="gramStart"/>
      <w:r w:rsidRPr="00AC74C4">
        <w:rPr>
          <w:rFonts w:ascii="Arial" w:hAnsi="Arial" w:cs="Arial"/>
          <w:sz w:val="22"/>
        </w:rPr>
        <w:lastRenderedPageBreak/>
        <w:t xml:space="preserve">Shingfield KJ, </w:t>
      </w:r>
      <w:proofErr w:type="spellStart"/>
      <w:r w:rsidRPr="00AC74C4">
        <w:rPr>
          <w:rFonts w:ascii="Arial" w:hAnsi="Arial" w:cs="Arial"/>
          <w:sz w:val="22"/>
        </w:rPr>
        <w:t>Vanhatalo</w:t>
      </w:r>
      <w:proofErr w:type="spellEnd"/>
      <w:r w:rsidRPr="00AC74C4">
        <w:rPr>
          <w:rFonts w:ascii="Arial" w:hAnsi="Arial" w:cs="Arial"/>
          <w:sz w:val="22"/>
        </w:rPr>
        <w:t xml:space="preserve"> A and Huhtanen P 2003.</w:t>
      </w:r>
      <w:proofErr w:type="gramEnd"/>
      <w:r w:rsidRPr="00AC74C4">
        <w:rPr>
          <w:rFonts w:ascii="Arial" w:hAnsi="Arial" w:cs="Arial"/>
          <w:sz w:val="22"/>
        </w:rPr>
        <w:t xml:space="preserve"> Comparison of heat-treated rapeseed expeller and solvent-extracted soya-bean meal as protein supplements for dairy cows given grass silage-based diets. Animal Science 77, 305–317.</w:t>
      </w:r>
      <w:bookmarkEnd w:id="128"/>
    </w:p>
    <w:p w:rsidR="00410692" w:rsidRPr="00AC74C4" w:rsidRDefault="00410692" w:rsidP="00410692">
      <w:pPr>
        <w:spacing w:after="0" w:line="240" w:lineRule="auto"/>
        <w:jc w:val="both"/>
        <w:rPr>
          <w:rFonts w:ascii="Arial" w:hAnsi="Arial" w:cs="Arial"/>
          <w:sz w:val="22"/>
        </w:rPr>
      </w:pPr>
      <w:bookmarkStart w:id="129" w:name="_ENREF_130"/>
      <w:proofErr w:type="spellStart"/>
      <w:proofErr w:type="gramStart"/>
      <w:r w:rsidRPr="00AC74C4">
        <w:rPr>
          <w:rFonts w:ascii="Arial" w:hAnsi="Arial" w:cs="Arial"/>
          <w:sz w:val="22"/>
        </w:rPr>
        <w:t>Soita</w:t>
      </w:r>
      <w:proofErr w:type="spellEnd"/>
      <w:r w:rsidRPr="00AC74C4">
        <w:rPr>
          <w:rFonts w:ascii="Arial" w:hAnsi="Arial" w:cs="Arial"/>
          <w:sz w:val="22"/>
        </w:rPr>
        <w:t xml:space="preserve"> HW, Christensen DA and McKinnon JJ 2000.</w:t>
      </w:r>
      <w:proofErr w:type="gramEnd"/>
      <w:r w:rsidRPr="00AC74C4">
        <w:rPr>
          <w:rFonts w:ascii="Arial" w:hAnsi="Arial" w:cs="Arial"/>
          <w:sz w:val="22"/>
        </w:rPr>
        <w:t xml:space="preserve"> Influence of particle size on the effectiveness of the </w:t>
      </w:r>
      <w:proofErr w:type="spellStart"/>
      <w:r w:rsidRPr="00AC74C4">
        <w:rPr>
          <w:rFonts w:ascii="Arial" w:hAnsi="Arial" w:cs="Arial"/>
          <w:sz w:val="22"/>
        </w:rPr>
        <w:t>fiber</w:t>
      </w:r>
      <w:proofErr w:type="spellEnd"/>
      <w:r w:rsidRPr="00AC74C4">
        <w:rPr>
          <w:rFonts w:ascii="Arial" w:hAnsi="Arial" w:cs="Arial"/>
          <w:sz w:val="22"/>
        </w:rPr>
        <w:t xml:space="preserve"> in barley silage. </w:t>
      </w:r>
      <w:proofErr w:type="gramStart"/>
      <w:r w:rsidRPr="00AC74C4">
        <w:rPr>
          <w:rFonts w:ascii="Arial" w:hAnsi="Arial" w:cs="Arial"/>
          <w:sz w:val="22"/>
        </w:rPr>
        <w:t>Journal of Dairy Science 83, 2295–2300.</w:t>
      </w:r>
      <w:bookmarkEnd w:id="129"/>
      <w:proofErr w:type="gramEnd"/>
    </w:p>
    <w:p w:rsidR="00410692" w:rsidRPr="00AC74C4" w:rsidRDefault="00410692" w:rsidP="00410692">
      <w:pPr>
        <w:spacing w:after="0" w:line="240" w:lineRule="auto"/>
        <w:jc w:val="both"/>
        <w:rPr>
          <w:rFonts w:ascii="Arial" w:hAnsi="Arial" w:cs="Arial"/>
          <w:sz w:val="22"/>
        </w:rPr>
      </w:pPr>
      <w:bookmarkStart w:id="130" w:name="_ENREF_131"/>
      <w:proofErr w:type="spellStart"/>
      <w:proofErr w:type="gramStart"/>
      <w:r w:rsidRPr="00AC74C4">
        <w:rPr>
          <w:rFonts w:ascii="Arial" w:hAnsi="Arial" w:cs="Arial"/>
          <w:sz w:val="22"/>
        </w:rPr>
        <w:t>Soita</w:t>
      </w:r>
      <w:proofErr w:type="spellEnd"/>
      <w:r w:rsidRPr="00AC74C4">
        <w:rPr>
          <w:rFonts w:ascii="Arial" w:hAnsi="Arial" w:cs="Arial"/>
          <w:sz w:val="22"/>
        </w:rPr>
        <w:t xml:space="preserve"> HW, Fehr M, Christensen DA and </w:t>
      </w:r>
      <w:proofErr w:type="spellStart"/>
      <w:r w:rsidRPr="00AC74C4">
        <w:rPr>
          <w:rFonts w:ascii="Arial" w:hAnsi="Arial" w:cs="Arial"/>
          <w:sz w:val="22"/>
        </w:rPr>
        <w:t>Mutsvangwa</w:t>
      </w:r>
      <w:proofErr w:type="spellEnd"/>
      <w:r w:rsidRPr="00AC74C4">
        <w:rPr>
          <w:rFonts w:ascii="Arial" w:hAnsi="Arial" w:cs="Arial"/>
          <w:sz w:val="22"/>
        </w:rPr>
        <w:t xml:space="preserve"> T 2005.</w:t>
      </w:r>
      <w:proofErr w:type="gramEnd"/>
      <w:r w:rsidRPr="00AC74C4">
        <w:rPr>
          <w:rFonts w:ascii="Arial" w:hAnsi="Arial" w:cs="Arial"/>
          <w:sz w:val="22"/>
        </w:rPr>
        <w:t xml:space="preserve"> Effects of corn silage particle length and </w:t>
      </w:r>
      <w:proofErr w:type="spellStart"/>
      <w:r w:rsidRPr="00AC74C4">
        <w:rPr>
          <w:rFonts w:ascii="Arial" w:hAnsi="Arial" w:cs="Arial"/>
          <w:sz w:val="22"/>
        </w:rPr>
        <w:t>forage</w:t>
      </w:r>
      <w:proofErr w:type="gramStart"/>
      <w:r w:rsidRPr="00AC74C4">
        <w:rPr>
          <w:rFonts w:ascii="Arial" w:hAnsi="Arial" w:cs="Arial"/>
          <w:sz w:val="22"/>
        </w:rPr>
        <w:t>:concentrate</w:t>
      </w:r>
      <w:proofErr w:type="spellEnd"/>
      <w:proofErr w:type="gramEnd"/>
      <w:r w:rsidRPr="00AC74C4">
        <w:rPr>
          <w:rFonts w:ascii="Arial" w:hAnsi="Arial" w:cs="Arial"/>
          <w:sz w:val="22"/>
        </w:rPr>
        <w:t xml:space="preserve"> ratio on milk fatty acid composition in dairy cows fed supplemental flaxseed. </w:t>
      </w:r>
      <w:proofErr w:type="gramStart"/>
      <w:r w:rsidRPr="00AC74C4">
        <w:rPr>
          <w:rFonts w:ascii="Arial" w:hAnsi="Arial" w:cs="Arial"/>
          <w:sz w:val="22"/>
        </w:rPr>
        <w:t>Journal of Dairy Science 88, 2813–2819.</w:t>
      </w:r>
      <w:bookmarkEnd w:id="130"/>
      <w:proofErr w:type="gramEnd"/>
    </w:p>
    <w:p w:rsidR="00410692" w:rsidRPr="00AC74C4" w:rsidRDefault="00410692" w:rsidP="00410692">
      <w:pPr>
        <w:spacing w:after="0" w:line="240" w:lineRule="auto"/>
        <w:jc w:val="both"/>
        <w:rPr>
          <w:rFonts w:ascii="Arial" w:hAnsi="Arial" w:cs="Arial"/>
          <w:sz w:val="22"/>
        </w:rPr>
      </w:pPr>
      <w:bookmarkStart w:id="131" w:name="_ENREF_132"/>
      <w:proofErr w:type="spellStart"/>
      <w:proofErr w:type="gramStart"/>
      <w:r w:rsidRPr="00AC74C4">
        <w:rPr>
          <w:rFonts w:ascii="Arial" w:hAnsi="Arial" w:cs="Arial"/>
          <w:sz w:val="22"/>
        </w:rPr>
        <w:t>Stensig</w:t>
      </w:r>
      <w:proofErr w:type="spellEnd"/>
      <w:r w:rsidRPr="00AC74C4">
        <w:rPr>
          <w:rFonts w:ascii="Arial" w:hAnsi="Arial" w:cs="Arial"/>
          <w:sz w:val="22"/>
        </w:rPr>
        <w:t xml:space="preserve"> T and Robinson PH 1997.</w:t>
      </w:r>
      <w:proofErr w:type="gramEnd"/>
      <w:r w:rsidRPr="00AC74C4">
        <w:rPr>
          <w:rFonts w:ascii="Arial" w:hAnsi="Arial" w:cs="Arial"/>
          <w:sz w:val="22"/>
        </w:rPr>
        <w:t xml:space="preserve"> Digestion and Passage Kinetics of Forage </w:t>
      </w:r>
      <w:proofErr w:type="spellStart"/>
      <w:r w:rsidRPr="00AC74C4">
        <w:rPr>
          <w:rFonts w:ascii="Arial" w:hAnsi="Arial" w:cs="Arial"/>
          <w:sz w:val="22"/>
        </w:rPr>
        <w:t>Fiber</w:t>
      </w:r>
      <w:proofErr w:type="spellEnd"/>
      <w:r w:rsidRPr="00AC74C4">
        <w:rPr>
          <w:rFonts w:ascii="Arial" w:hAnsi="Arial" w:cs="Arial"/>
          <w:sz w:val="22"/>
        </w:rPr>
        <w:t xml:space="preserve"> in Dairy Cows as Affected by </w:t>
      </w:r>
      <w:proofErr w:type="spellStart"/>
      <w:r w:rsidRPr="00AC74C4">
        <w:rPr>
          <w:rFonts w:ascii="Arial" w:hAnsi="Arial" w:cs="Arial"/>
          <w:sz w:val="22"/>
        </w:rPr>
        <w:t>Fiber</w:t>
      </w:r>
      <w:proofErr w:type="spellEnd"/>
      <w:r w:rsidRPr="00AC74C4">
        <w:rPr>
          <w:rFonts w:ascii="Arial" w:hAnsi="Arial" w:cs="Arial"/>
          <w:sz w:val="22"/>
        </w:rPr>
        <w:t>-Free Concentrate in the Diet. Journal of Dairy Science 80, 1339–1352.</w:t>
      </w:r>
      <w:bookmarkEnd w:id="131"/>
    </w:p>
    <w:p w:rsidR="00410692" w:rsidRPr="00AC74C4" w:rsidRDefault="00410692" w:rsidP="00410692">
      <w:pPr>
        <w:spacing w:after="0" w:line="240" w:lineRule="auto"/>
        <w:jc w:val="both"/>
        <w:rPr>
          <w:rFonts w:ascii="Arial" w:hAnsi="Arial" w:cs="Arial"/>
          <w:sz w:val="22"/>
        </w:rPr>
      </w:pPr>
      <w:bookmarkStart w:id="132" w:name="_ENREF_133"/>
      <w:proofErr w:type="spellStart"/>
      <w:r w:rsidRPr="00AC74C4">
        <w:rPr>
          <w:rFonts w:ascii="Arial" w:hAnsi="Arial" w:cs="Arial"/>
          <w:sz w:val="22"/>
        </w:rPr>
        <w:t>Sterk</w:t>
      </w:r>
      <w:proofErr w:type="spellEnd"/>
      <w:r w:rsidRPr="00AC74C4">
        <w:rPr>
          <w:rFonts w:ascii="Arial" w:hAnsi="Arial" w:cs="Arial"/>
          <w:sz w:val="22"/>
        </w:rPr>
        <w:t xml:space="preserve"> A, Johansson BEO, </w:t>
      </w:r>
      <w:proofErr w:type="spellStart"/>
      <w:r w:rsidRPr="00AC74C4">
        <w:rPr>
          <w:rFonts w:ascii="Arial" w:hAnsi="Arial" w:cs="Arial"/>
          <w:sz w:val="22"/>
        </w:rPr>
        <w:t>Taweel</w:t>
      </w:r>
      <w:proofErr w:type="spellEnd"/>
      <w:r w:rsidRPr="00AC74C4">
        <w:rPr>
          <w:rFonts w:ascii="Arial" w:hAnsi="Arial" w:cs="Arial"/>
          <w:sz w:val="22"/>
        </w:rPr>
        <w:t xml:space="preserve"> HZH, Murphy M, van </w:t>
      </w:r>
      <w:proofErr w:type="spellStart"/>
      <w:r w:rsidRPr="00AC74C4">
        <w:rPr>
          <w:rFonts w:ascii="Arial" w:hAnsi="Arial" w:cs="Arial"/>
          <w:sz w:val="22"/>
        </w:rPr>
        <w:t>Vuuren</w:t>
      </w:r>
      <w:proofErr w:type="spellEnd"/>
      <w:r w:rsidRPr="00AC74C4">
        <w:rPr>
          <w:rFonts w:ascii="Arial" w:hAnsi="Arial" w:cs="Arial"/>
          <w:sz w:val="22"/>
        </w:rPr>
        <w:t xml:space="preserve"> AM, Hendriks WH and </w:t>
      </w:r>
      <w:proofErr w:type="spellStart"/>
      <w:r w:rsidRPr="00AC74C4">
        <w:rPr>
          <w:rFonts w:ascii="Arial" w:hAnsi="Arial" w:cs="Arial"/>
          <w:sz w:val="22"/>
        </w:rPr>
        <w:t>Dijkstra</w:t>
      </w:r>
      <w:proofErr w:type="spellEnd"/>
      <w:r w:rsidRPr="00AC74C4">
        <w:rPr>
          <w:rFonts w:ascii="Arial" w:hAnsi="Arial" w:cs="Arial"/>
          <w:sz w:val="22"/>
        </w:rPr>
        <w:t xml:space="preserve"> J 2011. Effects of forage type, forage to concentrate ratio, and crushed linseed supplementation on milk fatty acid profile in lactating dairy cows. </w:t>
      </w:r>
      <w:proofErr w:type="gramStart"/>
      <w:r w:rsidRPr="00AC74C4">
        <w:rPr>
          <w:rFonts w:ascii="Arial" w:hAnsi="Arial" w:cs="Arial"/>
          <w:sz w:val="22"/>
        </w:rPr>
        <w:t>Journal of Dairy Science 94, 6078–6091.</w:t>
      </w:r>
      <w:bookmarkEnd w:id="132"/>
      <w:proofErr w:type="gramEnd"/>
    </w:p>
    <w:p w:rsidR="00410692" w:rsidRPr="00AC74C4" w:rsidRDefault="00410692" w:rsidP="00410692">
      <w:pPr>
        <w:spacing w:after="0" w:line="240" w:lineRule="auto"/>
        <w:jc w:val="both"/>
        <w:rPr>
          <w:rFonts w:ascii="Arial" w:hAnsi="Arial" w:cs="Arial"/>
          <w:sz w:val="22"/>
        </w:rPr>
      </w:pPr>
      <w:r w:rsidRPr="00AC74C4">
        <w:rPr>
          <w:rFonts w:ascii="Arial" w:hAnsi="Arial" w:cs="Arial"/>
          <w:sz w:val="22"/>
        </w:rPr>
        <w:t xml:space="preserve">Stern MD, Rode LM, </w:t>
      </w:r>
      <w:proofErr w:type="spellStart"/>
      <w:r w:rsidRPr="00AC74C4">
        <w:rPr>
          <w:rFonts w:ascii="Arial" w:hAnsi="Arial" w:cs="Arial"/>
          <w:sz w:val="22"/>
        </w:rPr>
        <w:t>Prange</w:t>
      </w:r>
      <w:proofErr w:type="spellEnd"/>
      <w:r w:rsidRPr="00AC74C4">
        <w:rPr>
          <w:rFonts w:ascii="Arial" w:hAnsi="Arial" w:cs="Arial"/>
          <w:sz w:val="22"/>
        </w:rPr>
        <w:t xml:space="preserve"> RW, </w:t>
      </w:r>
      <w:proofErr w:type="spellStart"/>
      <w:r w:rsidRPr="00AC74C4">
        <w:rPr>
          <w:rFonts w:ascii="Arial" w:hAnsi="Arial" w:cs="Arial"/>
          <w:sz w:val="22"/>
        </w:rPr>
        <w:t>Stauffacher</w:t>
      </w:r>
      <w:proofErr w:type="spellEnd"/>
      <w:r w:rsidRPr="00AC74C4">
        <w:rPr>
          <w:rFonts w:ascii="Arial" w:hAnsi="Arial" w:cs="Arial"/>
          <w:sz w:val="22"/>
        </w:rPr>
        <w:t xml:space="preserve"> RH and </w:t>
      </w:r>
      <w:proofErr w:type="spellStart"/>
      <w:r w:rsidRPr="00AC74C4">
        <w:rPr>
          <w:rFonts w:ascii="Arial" w:hAnsi="Arial" w:cs="Arial"/>
          <w:sz w:val="22"/>
        </w:rPr>
        <w:t>Satter</w:t>
      </w:r>
      <w:proofErr w:type="spellEnd"/>
      <w:r w:rsidRPr="00AC74C4">
        <w:rPr>
          <w:rFonts w:ascii="Arial" w:hAnsi="Arial" w:cs="Arial"/>
          <w:sz w:val="22"/>
        </w:rPr>
        <w:t xml:space="preserve"> LD 1983. Ruminal protein degradation of corn gluten meal in lactating dairy cattle fitted with duodenal T-type </w:t>
      </w:r>
      <w:proofErr w:type="spellStart"/>
      <w:r w:rsidRPr="00AC74C4">
        <w:rPr>
          <w:rFonts w:ascii="Arial" w:hAnsi="Arial" w:cs="Arial"/>
          <w:sz w:val="22"/>
        </w:rPr>
        <w:t>cannulae</w:t>
      </w:r>
      <w:proofErr w:type="spellEnd"/>
      <w:r w:rsidRPr="00AC74C4">
        <w:rPr>
          <w:rFonts w:ascii="Arial" w:hAnsi="Arial" w:cs="Arial"/>
          <w:sz w:val="22"/>
        </w:rPr>
        <w:t>. Journal of Animal Science 56, 194–205.</w:t>
      </w:r>
    </w:p>
    <w:p w:rsidR="00410692" w:rsidRPr="00AC74C4" w:rsidRDefault="00410692" w:rsidP="00410692">
      <w:pPr>
        <w:spacing w:after="0" w:line="240" w:lineRule="auto"/>
        <w:jc w:val="both"/>
        <w:rPr>
          <w:rFonts w:ascii="Arial" w:hAnsi="Arial" w:cs="Arial"/>
          <w:sz w:val="22"/>
        </w:rPr>
      </w:pPr>
      <w:bookmarkStart w:id="133" w:name="_ENREF_134"/>
      <w:proofErr w:type="gramStart"/>
      <w:r w:rsidRPr="00AC74C4">
        <w:rPr>
          <w:rFonts w:ascii="Arial" w:hAnsi="Arial" w:cs="Arial"/>
          <w:sz w:val="22"/>
        </w:rPr>
        <w:t xml:space="preserve">Sutton JD, Aston K, </w:t>
      </w:r>
      <w:proofErr w:type="spellStart"/>
      <w:r w:rsidRPr="00AC74C4">
        <w:rPr>
          <w:rFonts w:ascii="Arial" w:hAnsi="Arial" w:cs="Arial"/>
          <w:sz w:val="22"/>
        </w:rPr>
        <w:t>Beever</w:t>
      </w:r>
      <w:proofErr w:type="spellEnd"/>
      <w:r w:rsidRPr="00AC74C4">
        <w:rPr>
          <w:rFonts w:ascii="Arial" w:hAnsi="Arial" w:cs="Arial"/>
          <w:sz w:val="22"/>
        </w:rPr>
        <w:t xml:space="preserve"> DE and </w:t>
      </w:r>
      <w:proofErr w:type="spellStart"/>
      <w:r w:rsidRPr="00AC74C4">
        <w:rPr>
          <w:rFonts w:ascii="Arial" w:hAnsi="Arial" w:cs="Arial"/>
          <w:sz w:val="22"/>
        </w:rPr>
        <w:t>Dhanoa</w:t>
      </w:r>
      <w:proofErr w:type="spellEnd"/>
      <w:r w:rsidRPr="00AC74C4">
        <w:rPr>
          <w:rFonts w:ascii="Arial" w:hAnsi="Arial" w:cs="Arial"/>
          <w:sz w:val="22"/>
        </w:rPr>
        <w:t xml:space="preserve"> MS 1996.</w:t>
      </w:r>
      <w:proofErr w:type="gramEnd"/>
      <w:r w:rsidRPr="00AC74C4">
        <w:rPr>
          <w:rFonts w:ascii="Arial" w:hAnsi="Arial" w:cs="Arial"/>
          <w:sz w:val="22"/>
        </w:rPr>
        <w:t xml:space="preserve"> Milk production from grass silage diets: Effects of high-protein concentrates for lactating heifers and cows on intake, milk production and milk nitrogen fractions. Animal Science 62, 207–215.</w:t>
      </w:r>
      <w:bookmarkEnd w:id="133"/>
    </w:p>
    <w:p w:rsidR="00410692" w:rsidRPr="00AC74C4" w:rsidRDefault="00410692" w:rsidP="00410692">
      <w:pPr>
        <w:spacing w:after="0" w:line="240" w:lineRule="auto"/>
        <w:jc w:val="both"/>
        <w:rPr>
          <w:rFonts w:ascii="Arial" w:hAnsi="Arial" w:cs="Arial"/>
          <w:sz w:val="22"/>
        </w:rPr>
      </w:pPr>
      <w:bookmarkStart w:id="134" w:name="_ENREF_135"/>
      <w:r w:rsidRPr="00AC74C4">
        <w:rPr>
          <w:rFonts w:ascii="Arial" w:hAnsi="Arial" w:cs="Arial"/>
          <w:sz w:val="22"/>
        </w:rPr>
        <w:t xml:space="preserve">Tackett VL, Bertrand JA, Jenkins TC, </w:t>
      </w:r>
      <w:proofErr w:type="spellStart"/>
      <w:r w:rsidRPr="00AC74C4">
        <w:rPr>
          <w:rFonts w:ascii="Arial" w:hAnsi="Arial" w:cs="Arial"/>
          <w:sz w:val="22"/>
        </w:rPr>
        <w:t>Pardue</w:t>
      </w:r>
      <w:proofErr w:type="spellEnd"/>
      <w:r w:rsidRPr="00AC74C4">
        <w:rPr>
          <w:rFonts w:ascii="Arial" w:hAnsi="Arial" w:cs="Arial"/>
          <w:sz w:val="22"/>
        </w:rPr>
        <w:t xml:space="preserve"> FE and Grimes LW 1996. </w:t>
      </w:r>
      <w:proofErr w:type="gramStart"/>
      <w:r w:rsidRPr="00AC74C4">
        <w:rPr>
          <w:rFonts w:ascii="Arial" w:hAnsi="Arial" w:cs="Arial"/>
          <w:sz w:val="22"/>
        </w:rPr>
        <w:t xml:space="preserve">Interaction of Dietary Fat and Acid Detergent </w:t>
      </w:r>
      <w:proofErr w:type="spellStart"/>
      <w:r w:rsidRPr="00AC74C4">
        <w:rPr>
          <w:rFonts w:ascii="Arial" w:hAnsi="Arial" w:cs="Arial"/>
          <w:sz w:val="22"/>
        </w:rPr>
        <w:t>Fiber</w:t>
      </w:r>
      <w:proofErr w:type="spellEnd"/>
      <w:r w:rsidRPr="00AC74C4">
        <w:rPr>
          <w:rFonts w:ascii="Arial" w:hAnsi="Arial" w:cs="Arial"/>
          <w:sz w:val="22"/>
        </w:rPr>
        <w:t xml:space="preserve"> Diets of Lactating Dairy Cows.</w:t>
      </w:r>
      <w:proofErr w:type="gramEnd"/>
      <w:r w:rsidRPr="00AC74C4">
        <w:rPr>
          <w:rFonts w:ascii="Arial" w:hAnsi="Arial" w:cs="Arial"/>
          <w:sz w:val="22"/>
        </w:rPr>
        <w:t xml:space="preserve"> Journal of Dairy Science 79, 270–275.</w:t>
      </w:r>
      <w:bookmarkEnd w:id="134"/>
    </w:p>
    <w:p w:rsidR="00410692" w:rsidRPr="00AC74C4" w:rsidRDefault="00410692" w:rsidP="00410692">
      <w:pPr>
        <w:spacing w:after="0" w:line="240" w:lineRule="auto"/>
        <w:jc w:val="both"/>
        <w:rPr>
          <w:rFonts w:ascii="Arial" w:hAnsi="Arial" w:cs="Arial"/>
          <w:sz w:val="22"/>
        </w:rPr>
      </w:pPr>
      <w:proofErr w:type="gramStart"/>
      <w:r w:rsidRPr="00AC74C4">
        <w:rPr>
          <w:rFonts w:ascii="Arial" w:hAnsi="Arial" w:cs="Arial"/>
          <w:sz w:val="22"/>
        </w:rPr>
        <w:t xml:space="preserve">Tice EM, </w:t>
      </w:r>
      <w:proofErr w:type="spellStart"/>
      <w:r w:rsidRPr="00AC74C4">
        <w:rPr>
          <w:rFonts w:ascii="Arial" w:hAnsi="Arial" w:cs="Arial"/>
          <w:sz w:val="22"/>
        </w:rPr>
        <w:t>Eastridge</w:t>
      </w:r>
      <w:proofErr w:type="spellEnd"/>
      <w:r w:rsidRPr="00AC74C4">
        <w:rPr>
          <w:rFonts w:ascii="Arial" w:hAnsi="Arial" w:cs="Arial"/>
          <w:sz w:val="22"/>
        </w:rPr>
        <w:t xml:space="preserve"> ML and Firkins JL 1993.</w:t>
      </w:r>
      <w:proofErr w:type="gramEnd"/>
      <w:r w:rsidRPr="00AC74C4">
        <w:rPr>
          <w:rFonts w:ascii="Arial" w:hAnsi="Arial" w:cs="Arial"/>
          <w:sz w:val="22"/>
        </w:rPr>
        <w:t xml:space="preserve"> </w:t>
      </w:r>
      <w:proofErr w:type="gramStart"/>
      <w:r w:rsidRPr="00AC74C4">
        <w:rPr>
          <w:rFonts w:ascii="Arial" w:hAnsi="Arial" w:cs="Arial"/>
          <w:sz w:val="22"/>
        </w:rPr>
        <w:t>Raw soybeans and roasted soybeans of different particle sizes.</w:t>
      </w:r>
      <w:proofErr w:type="gramEnd"/>
      <w:r w:rsidRPr="00AC74C4">
        <w:rPr>
          <w:rFonts w:ascii="Arial" w:hAnsi="Arial" w:cs="Arial"/>
          <w:sz w:val="22"/>
        </w:rPr>
        <w:t xml:space="preserve"> 1. Digestibility and utilization by lactating cows. Journal of Dairy Science 76, 224–235.</w:t>
      </w:r>
    </w:p>
    <w:p w:rsidR="00410692" w:rsidRPr="00AC74C4" w:rsidRDefault="00410692" w:rsidP="00410692">
      <w:pPr>
        <w:spacing w:after="0" w:line="240" w:lineRule="auto"/>
        <w:jc w:val="both"/>
        <w:rPr>
          <w:rFonts w:ascii="Arial" w:hAnsi="Arial" w:cs="Arial"/>
          <w:sz w:val="22"/>
        </w:rPr>
      </w:pPr>
      <w:bookmarkStart w:id="135" w:name="_ENREF_136"/>
      <w:proofErr w:type="gramStart"/>
      <w:r w:rsidRPr="00AC74C4">
        <w:rPr>
          <w:rFonts w:ascii="Arial" w:hAnsi="Arial" w:cs="Arial"/>
          <w:sz w:val="22"/>
        </w:rPr>
        <w:t xml:space="preserve">Valadares </w:t>
      </w:r>
      <w:proofErr w:type="spellStart"/>
      <w:r w:rsidRPr="00AC74C4">
        <w:rPr>
          <w:rFonts w:ascii="Arial" w:hAnsi="Arial" w:cs="Arial"/>
          <w:sz w:val="22"/>
        </w:rPr>
        <w:t>Filho</w:t>
      </w:r>
      <w:proofErr w:type="spellEnd"/>
      <w:r w:rsidRPr="00AC74C4">
        <w:rPr>
          <w:rFonts w:ascii="Arial" w:hAnsi="Arial" w:cs="Arial"/>
          <w:sz w:val="22"/>
        </w:rPr>
        <w:t xml:space="preserve"> SC, Broderick GA, Valadares RFD and Clayton MK 2000.</w:t>
      </w:r>
      <w:proofErr w:type="gramEnd"/>
      <w:r w:rsidRPr="00AC74C4">
        <w:rPr>
          <w:rFonts w:ascii="Arial" w:hAnsi="Arial" w:cs="Arial"/>
          <w:sz w:val="22"/>
        </w:rPr>
        <w:t xml:space="preserve"> </w:t>
      </w:r>
      <w:proofErr w:type="gramStart"/>
      <w:r w:rsidRPr="00AC74C4">
        <w:rPr>
          <w:rFonts w:ascii="Arial" w:hAnsi="Arial" w:cs="Arial"/>
          <w:sz w:val="22"/>
        </w:rPr>
        <w:t>Effect of replacing alfalfa silage with high moisture corn on nutrient utilization and milk production.</w:t>
      </w:r>
      <w:proofErr w:type="gramEnd"/>
      <w:r w:rsidRPr="00AC74C4">
        <w:rPr>
          <w:rFonts w:ascii="Arial" w:hAnsi="Arial" w:cs="Arial"/>
          <w:sz w:val="22"/>
        </w:rPr>
        <w:t xml:space="preserve"> Journal of Dairy Science 83, 106–114.</w:t>
      </w:r>
      <w:bookmarkEnd w:id="135"/>
    </w:p>
    <w:p w:rsidR="00410692" w:rsidRPr="00AC74C4" w:rsidRDefault="00410692" w:rsidP="00410692">
      <w:pPr>
        <w:spacing w:after="0" w:line="240" w:lineRule="auto"/>
        <w:jc w:val="both"/>
        <w:rPr>
          <w:rFonts w:ascii="Arial" w:hAnsi="Arial" w:cs="Arial"/>
          <w:sz w:val="22"/>
        </w:rPr>
      </w:pPr>
      <w:bookmarkStart w:id="136" w:name="_ENREF_137"/>
      <w:proofErr w:type="gramStart"/>
      <w:r w:rsidRPr="00AC74C4">
        <w:rPr>
          <w:rFonts w:ascii="Arial" w:hAnsi="Arial" w:cs="Arial"/>
          <w:sz w:val="22"/>
        </w:rPr>
        <w:t xml:space="preserve">Valadares RFD, Broderick GA, Valadares </w:t>
      </w:r>
      <w:proofErr w:type="spellStart"/>
      <w:r w:rsidRPr="00AC74C4">
        <w:rPr>
          <w:rFonts w:ascii="Arial" w:hAnsi="Arial" w:cs="Arial"/>
          <w:sz w:val="22"/>
        </w:rPr>
        <w:t>Filho</w:t>
      </w:r>
      <w:proofErr w:type="spellEnd"/>
      <w:r w:rsidRPr="00AC74C4">
        <w:rPr>
          <w:rFonts w:ascii="Arial" w:hAnsi="Arial" w:cs="Arial"/>
          <w:sz w:val="22"/>
        </w:rPr>
        <w:t xml:space="preserve"> SC and Clayton MK 1999.</w:t>
      </w:r>
      <w:proofErr w:type="gramEnd"/>
      <w:r w:rsidRPr="00AC74C4">
        <w:rPr>
          <w:rFonts w:ascii="Arial" w:hAnsi="Arial" w:cs="Arial"/>
          <w:sz w:val="22"/>
        </w:rPr>
        <w:t xml:space="preserve"> Effect of replacing alfalfa silage with high moisture corn on ruminal protein synthesis estimated from excretion of total purine derivatives. </w:t>
      </w:r>
      <w:proofErr w:type="gramStart"/>
      <w:r w:rsidRPr="00AC74C4">
        <w:rPr>
          <w:rFonts w:ascii="Arial" w:hAnsi="Arial" w:cs="Arial"/>
          <w:sz w:val="22"/>
        </w:rPr>
        <w:t>Journal of Dairy Science 82, 2686–2696.</w:t>
      </w:r>
      <w:bookmarkEnd w:id="136"/>
      <w:proofErr w:type="gramEnd"/>
    </w:p>
    <w:p w:rsidR="00410692" w:rsidRPr="00AC74C4" w:rsidRDefault="00410692" w:rsidP="00410692">
      <w:pPr>
        <w:spacing w:after="0" w:line="240" w:lineRule="auto"/>
        <w:jc w:val="both"/>
        <w:rPr>
          <w:rFonts w:ascii="Arial" w:hAnsi="Arial" w:cs="Arial"/>
          <w:sz w:val="22"/>
        </w:rPr>
      </w:pPr>
      <w:bookmarkStart w:id="137" w:name="_ENREF_138"/>
      <w:proofErr w:type="spellStart"/>
      <w:proofErr w:type="gramStart"/>
      <w:r w:rsidRPr="00AC74C4">
        <w:rPr>
          <w:rFonts w:ascii="Arial" w:hAnsi="Arial" w:cs="Arial"/>
          <w:sz w:val="22"/>
        </w:rPr>
        <w:t>Vazirigohar</w:t>
      </w:r>
      <w:proofErr w:type="spellEnd"/>
      <w:r w:rsidRPr="00AC74C4">
        <w:rPr>
          <w:rFonts w:ascii="Arial" w:hAnsi="Arial" w:cs="Arial"/>
          <w:sz w:val="22"/>
        </w:rPr>
        <w:t xml:space="preserve"> M, </w:t>
      </w:r>
      <w:proofErr w:type="spellStart"/>
      <w:r w:rsidRPr="00AC74C4">
        <w:rPr>
          <w:rFonts w:ascii="Arial" w:hAnsi="Arial" w:cs="Arial"/>
          <w:sz w:val="22"/>
        </w:rPr>
        <w:t>Dehghan-Banadaky</w:t>
      </w:r>
      <w:proofErr w:type="spellEnd"/>
      <w:r w:rsidRPr="00AC74C4">
        <w:rPr>
          <w:rFonts w:ascii="Arial" w:hAnsi="Arial" w:cs="Arial"/>
          <w:sz w:val="22"/>
        </w:rPr>
        <w:t xml:space="preserve"> M, </w:t>
      </w:r>
      <w:proofErr w:type="spellStart"/>
      <w:r w:rsidRPr="00AC74C4">
        <w:rPr>
          <w:rFonts w:ascii="Arial" w:hAnsi="Arial" w:cs="Arial"/>
          <w:sz w:val="22"/>
        </w:rPr>
        <w:t>Rezayazdi</w:t>
      </w:r>
      <w:proofErr w:type="spellEnd"/>
      <w:r w:rsidRPr="00AC74C4">
        <w:rPr>
          <w:rFonts w:ascii="Arial" w:hAnsi="Arial" w:cs="Arial"/>
          <w:sz w:val="22"/>
        </w:rPr>
        <w:t xml:space="preserve"> K, </w:t>
      </w:r>
      <w:proofErr w:type="spellStart"/>
      <w:r w:rsidRPr="00AC74C4">
        <w:rPr>
          <w:rFonts w:ascii="Arial" w:hAnsi="Arial" w:cs="Arial"/>
          <w:sz w:val="22"/>
        </w:rPr>
        <w:t>Krizsan</w:t>
      </w:r>
      <w:proofErr w:type="spellEnd"/>
      <w:r w:rsidRPr="00AC74C4">
        <w:rPr>
          <w:rFonts w:ascii="Arial" w:hAnsi="Arial" w:cs="Arial"/>
          <w:sz w:val="22"/>
        </w:rPr>
        <w:t xml:space="preserve"> SJ, </w:t>
      </w:r>
      <w:proofErr w:type="spellStart"/>
      <w:r w:rsidRPr="00AC74C4">
        <w:rPr>
          <w:rFonts w:ascii="Arial" w:hAnsi="Arial" w:cs="Arial"/>
          <w:sz w:val="22"/>
        </w:rPr>
        <w:t>Nejati-Javaremi</w:t>
      </w:r>
      <w:proofErr w:type="spellEnd"/>
      <w:r w:rsidRPr="00AC74C4">
        <w:rPr>
          <w:rFonts w:ascii="Arial" w:hAnsi="Arial" w:cs="Arial"/>
          <w:sz w:val="22"/>
        </w:rPr>
        <w:t xml:space="preserve"> A and Shingfield KJ 2014.</w:t>
      </w:r>
      <w:proofErr w:type="gramEnd"/>
      <w:r w:rsidRPr="00AC74C4">
        <w:rPr>
          <w:rFonts w:ascii="Arial" w:hAnsi="Arial" w:cs="Arial"/>
          <w:sz w:val="22"/>
        </w:rPr>
        <w:t xml:space="preserve"> Fat source and dietary forage-to-concentrate ratio influences milk fatty-acid composition in lactating cows. </w:t>
      </w:r>
      <w:proofErr w:type="gramStart"/>
      <w:r w:rsidRPr="00AC74C4">
        <w:rPr>
          <w:rFonts w:ascii="Arial" w:hAnsi="Arial" w:cs="Arial"/>
          <w:sz w:val="22"/>
        </w:rPr>
        <w:t>animal</w:t>
      </w:r>
      <w:proofErr w:type="gramEnd"/>
      <w:r w:rsidRPr="00AC74C4">
        <w:rPr>
          <w:rFonts w:ascii="Arial" w:hAnsi="Arial" w:cs="Arial"/>
          <w:sz w:val="22"/>
        </w:rPr>
        <w:t xml:space="preserve"> 8, 163–174.</w:t>
      </w:r>
      <w:bookmarkEnd w:id="137"/>
    </w:p>
    <w:p w:rsidR="00410692" w:rsidRPr="00AC74C4" w:rsidRDefault="00410692" w:rsidP="00410692">
      <w:pPr>
        <w:spacing w:after="0" w:line="240" w:lineRule="auto"/>
        <w:jc w:val="both"/>
        <w:rPr>
          <w:rFonts w:ascii="Arial" w:hAnsi="Arial" w:cs="Arial"/>
          <w:sz w:val="22"/>
        </w:rPr>
      </w:pPr>
      <w:bookmarkStart w:id="138" w:name="_ENREF_139"/>
      <w:proofErr w:type="spellStart"/>
      <w:proofErr w:type="gramStart"/>
      <w:r w:rsidRPr="00AC74C4">
        <w:rPr>
          <w:rFonts w:ascii="Arial" w:hAnsi="Arial" w:cs="Arial"/>
          <w:sz w:val="22"/>
        </w:rPr>
        <w:t>Voelker</w:t>
      </w:r>
      <w:proofErr w:type="spellEnd"/>
      <w:r w:rsidRPr="00AC74C4">
        <w:rPr>
          <w:rFonts w:ascii="Arial" w:hAnsi="Arial" w:cs="Arial"/>
          <w:sz w:val="22"/>
        </w:rPr>
        <w:t xml:space="preserve"> JA, </w:t>
      </w:r>
      <w:proofErr w:type="spellStart"/>
      <w:r w:rsidRPr="00AC74C4">
        <w:rPr>
          <w:rFonts w:ascii="Arial" w:hAnsi="Arial" w:cs="Arial"/>
          <w:sz w:val="22"/>
        </w:rPr>
        <w:t>Burato</w:t>
      </w:r>
      <w:proofErr w:type="spellEnd"/>
      <w:r w:rsidRPr="00AC74C4">
        <w:rPr>
          <w:rFonts w:ascii="Arial" w:hAnsi="Arial" w:cs="Arial"/>
          <w:sz w:val="22"/>
        </w:rPr>
        <w:t xml:space="preserve"> GM and Allen MS 2002.</w:t>
      </w:r>
      <w:proofErr w:type="gramEnd"/>
      <w:r w:rsidRPr="00AC74C4">
        <w:rPr>
          <w:rFonts w:ascii="Arial" w:hAnsi="Arial" w:cs="Arial"/>
          <w:sz w:val="22"/>
        </w:rPr>
        <w:t xml:space="preserve"> Effects of </w:t>
      </w:r>
      <w:proofErr w:type="spellStart"/>
      <w:r w:rsidRPr="00AC74C4">
        <w:rPr>
          <w:rFonts w:ascii="Arial" w:hAnsi="Arial" w:cs="Arial"/>
          <w:sz w:val="22"/>
        </w:rPr>
        <w:t>pretrial</w:t>
      </w:r>
      <w:proofErr w:type="spellEnd"/>
      <w:r w:rsidRPr="00AC74C4">
        <w:rPr>
          <w:rFonts w:ascii="Arial" w:hAnsi="Arial" w:cs="Arial"/>
          <w:sz w:val="22"/>
        </w:rPr>
        <w:t xml:space="preserve"> milk yield on responses of feed intake, digestion, and production to dietary forage concentration. </w:t>
      </w:r>
      <w:proofErr w:type="gramStart"/>
      <w:r w:rsidRPr="00AC74C4">
        <w:rPr>
          <w:rFonts w:ascii="Arial" w:hAnsi="Arial" w:cs="Arial"/>
          <w:sz w:val="22"/>
        </w:rPr>
        <w:t>Journal of Dairy Science 85, 2650–2661.</w:t>
      </w:r>
      <w:bookmarkEnd w:id="138"/>
      <w:proofErr w:type="gramEnd"/>
    </w:p>
    <w:p w:rsidR="00410692" w:rsidRPr="00AC74C4" w:rsidRDefault="00410692" w:rsidP="00410692">
      <w:pPr>
        <w:spacing w:after="0" w:line="240" w:lineRule="auto"/>
        <w:jc w:val="both"/>
        <w:rPr>
          <w:rFonts w:ascii="Arial" w:hAnsi="Arial" w:cs="Arial"/>
          <w:sz w:val="22"/>
        </w:rPr>
      </w:pPr>
      <w:bookmarkStart w:id="139" w:name="_ENREF_140"/>
      <w:proofErr w:type="gramStart"/>
      <w:r w:rsidRPr="00AC74C4">
        <w:rPr>
          <w:rFonts w:ascii="Arial" w:hAnsi="Arial" w:cs="Arial"/>
          <w:sz w:val="22"/>
        </w:rPr>
        <w:t xml:space="preserve">Wang C, Liu JX, Yuan ZP, Wu YM, </w:t>
      </w:r>
      <w:proofErr w:type="spellStart"/>
      <w:r w:rsidRPr="00AC74C4">
        <w:rPr>
          <w:rFonts w:ascii="Arial" w:hAnsi="Arial" w:cs="Arial"/>
          <w:sz w:val="22"/>
        </w:rPr>
        <w:t>Zhai</w:t>
      </w:r>
      <w:proofErr w:type="spellEnd"/>
      <w:r w:rsidRPr="00AC74C4">
        <w:rPr>
          <w:rFonts w:ascii="Arial" w:hAnsi="Arial" w:cs="Arial"/>
          <w:sz w:val="22"/>
        </w:rPr>
        <w:t xml:space="preserve"> SW and Ye HW 2007.</w:t>
      </w:r>
      <w:proofErr w:type="gramEnd"/>
      <w:r w:rsidRPr="00AC74C4">
        <w:rPr>
          <w:rFonts w:ascii="Arial" w:hAnsi="Arial" w:cs="Arial"/>
          <w:sz w:val="22"/>
        </w:rPr>
        <w:t xml:space="preserve"> </w:t>
      </w:r>
      <w:proofErr w:type="gramStart"/>
      <w:r w:rsidRPr="00AC74C4">
        <w:rPr>
          <w:rFonts w:ascii="Arial" w:hAnsi="Arial" w:cs="Arial"/>
          <w:sz w:val="22"/>
        </w:rPr>
        <w:t>Effect of level of metabolizable protein on milk production and nitrogen utilization in lactating dairy cows.</w:t>
      </w:r>
      <w:proofErr w:type="gramEnd"/>
      <w:r w:rsidRPr="00AC74C4">
        <w:rPr>
          <w:rFonts w:ascii="Arial" w:hAnsi="Arial" w:cs="Arial"/>
          <w:sz w:val="22"/>
        </w:rPr>
        <w:t xml:space="preserve"> </w:t>
      </w:r>
      <w:proofErr w:type="gramStart"/>
      <w:r w:rsidRPr="00AC74C4">
        <w:rPr>
          <w:rFonts w:ascii="Arial" w:hAnsi="Arial" w:cs="Arial"/>
          <w:sz w:val="22"/>
        </w:rPr>
        <w:t>Journal of Dairy Science 90, 2960–2965.</w:t>
      </w:r>
      <w:bookmarkEnd w:id="139"/>
      <w:proofErr w:type="gramEnd"/>
    </w:p>
    <w:p w:rsidR="00410692" w:rsidRPr="00AC74C4" w:rsidRDefault="00410692" w:rsidP="00410692">
      <w:pPr>
        <w:spacing w:after="0" w:line="240" w:lineRule="auto"/>
        <w:jc w:val="both"/>
        <w:rPr>
          <w:rFonts w:ascii="Arial" w:hAnsi="Arial" w:cs="Arial"/>
          <w:sz w:val="22"/>
        </w:rPr>
      </w:pPr>
      <w:bookmarkStart w:id="140" w:name="_ENREF_141"/>
      <w:proofErr w:type="spellStart"/>
      <w:proofErr w:type="gramStart"/>
      <w:r w:rsidRPr="00AC74C4">
        <w:rPr>
          <w:rFonts w:ascii="Arial" w:hAnsi="Arial" w:cs="Arial"/>
          <w:sz w:val="22"/>
        </w:rPr>
        <w:t>Wattiaux</w:t>
      </w:r>
      <w:proofErr w:type="spellEnd"/>
      <w:r w:rsidRPr="00AC74C4">
        <w:rPr>
          <w:rFonts w:ascii="Arial" w:hAnsi="Arial" w:cs="Arial"/>
          <w:sz w:val="22"/>
        </w:rPr>
        <w:t xml:space="preserve"> MA, Combs DK and Shaver RD 1994.</w:t>
      </w:r>
      <w:proofErr w:type="gramEnd"/>
      <w:r w:rsidRPr="00AC74C4">
        <w:rPr>
          <w:rFonts w:ascii="Arial" w:hAnsi="Arial" w:cs="Arial"/>
          <w:sz w:val="22"/>
        </w:rPr>
        <w:t xml:space="preserve"> </w:t>
      </w:r>
      <w:proofErr w:type="spellStart"/>
      <w:r w:rsidRPr="00AC74C4">
        <w:rPr>
          <w:rFonts w:ascii="Arial" w:hAnsi="Arial" w:cs="Arial"/>
          <w:sz w:val="22"/>
        </w:rPr>
        <w:t>Lactational</w:t>
      </w:r>
      <w:proofErr w:type="spellEnd"/>
      <w:r w:rsidRPr="00AC74C4">
        <w:rPr>
          <w:rFonts w:ascii="Arial" w:hAnsi="Arial" w:cs="Arial"/>
          <w:sz w:val="22"/>
        </w:rPr>
        <w:t xml:space="preserve"> responses to ruminally undegradable protein by dairy cows fed diets based on alfalfa silage. Journal of Dairy Science 77, 1604–1617.</w:t>
      </w:r>
      <w:bookmarkEnd w:id="140"/>
    </w:p>
    <w:p w:rsidR="00410692" w:rsidRPr="00AC74C4" w:rsidRDefault="00410692" w:rsidP="00410692">
      <w:pPr>
        <w:spacing w:after="0" w:line="240" w:lineRule="auto"/>
        <w:jc w:val="both"/>
        <w:rPr>
          <w:rFonts w:ascii="Arial" w:hAnsi="Arial" w:cs="Arial"/>
          <w:sz w:val="22"/>
        </w:rPr>
      </w:pPr>
      <w:bookmarkStart w:id="141" w:name="_ENREF_142"/>
      <w:proofErr w:type="gramStart"/>
      <w:r w:rsidRPr="00AC74C4">
        <w:rPr>
          <w:rFonts w:ascii="Arial" w:hAnsi="Arial" w:cs="Arial"/>
          <w:sz w:val="22"/>
        </w:rPr>
        <w:t>Weiss WP and Wyatt DJ 2002.</w:t>
      </w:r>
      <w:proofErr w:type="gramEnd"/>
      <w:r w:rsidRPr="00AC74C4">
        <w:rPr>
          <w:rFonts w:ascii="Arial" w:hAnsi="Arial" w:cs="Arial"/>
          <w:sz w:val="22"/>
        </w:rPr>
        <w:t xml:space="preserve"> Effects of feeding diets based on silage from corn hybrids that differed in concentration and in vitro digestibility of neutral detergent </w:t>
      </w:r>
      <w:proofErr w:type="spellStart"/>
      <w:r w:rsidRPr="00AC74C4">
        <w:rPr>
          <w:rFonts w:ascii="Arial" w:hAnsi="Arial" w:cs="Arial"/>
          <w:sz w:val="22"/>
        </w:rPr>
        <w:t>fiber</w:t>
      </w:r>
      <w:proofErr w:type="spellEnd"/>
      <w:r w:rsidRPr="00AC74C4">
        <w:rPr>
          <w:rFonts w:ascii="Arial" w:hAnsi="Arial" w:cs="Arial"/>
          <w:sz w:val="22"/>
        </w:rPr>
        <w:t xml:space="preserve"> to dairy cows. </w:t>
      </w:r>
      <w:proofErr w:type="gramStart"/>
      <w:r w:rsidRPr="00AC74C4">
        <w:rPr>
          <w:rFonts w:ascii="Arial" w:hAnsi="Arial" w:cs="Arial"/>
          <w:sz w:val="22"/>
        </w:rPr>
        <w:t>Journal of Dairy Science 85, 3462–3469.</w:t>
      </w:r>
      <w:bookmarkEnd w:id="141"/>
      <w:proofErr w:type="gramEnd"/>
    </w:p>
    <w:p w:rsidR="00410692" w:rsidRPr="00AC74C4" w:rsidRDefault="00410692" w:rsidP="00410692">
      <w:pPr>
        <w:spacing w:after="0" w:line="240" w:lineRule="auto"/>
        <w:jc w:val="both"/>
        <w:rPr>
          <w:rFonts w:ascii="Arial" w:hAnsi="Arial" w:cs="Arial"/>
          <w:sz w:val="22"/>
        </w:rPr>
      </w:pPr>
      <w:bookmarkStart w:id="142" w:name="_ENREF_143"/>
      <w:proofErr w:type="gramStart"/>
      <w:r w:rsidRPr="00AC74C4">
        <w:rPr>
          <w:rFonts w:ascii="Arial" w:hAnsi="Arial" w:cs="Arial"/>
          <w:sz w:val="22"/>
        </w:rPr>
        <w:t>Weiss WP and Wyatt DJ 2006.</w:t>
      </w:r>
      <w:proofErr w:type="gramEnd"/>
      <w:r w:rsidRPr="00AC74C4">
        <w:rPr>
          <w:rFonts w:ascii="Arial" w:hAnsi="Arial" w:cs="Arial"/>
          <w:sz w:val="22"/>
        </w:rPr>
        <w:t xml:space="preserve"> </w:t>
      </w:r>
      <w:proofErr w:type="gramStart"/>
      <w:r w:rsidRPr="00AC74C4">
        <w:rPr>
          <w:rFonts w:ascii="Arial" w:hAnsi="Arial" w:cs="Arial"/>
          <w:sz w:val="22"/>
        </w:rPr>
        <w:t>Effect of corn silage hybrid and metabolizable protein supply on nitrogen metabolism of lactating dairy cows.</w:t>
      </w:r>
      <w:proofErr w:type="gramEnd"/>
      <w:r w:rsidRPr="00AC74C4">
        <w:rPr>
          <w:rFonts w:ascii="Arial" w:hAnsi="Arial" w:cs="Arial"/>
          <w:sz w:val="22"/>
        </w:rPr>
        <w:t xml:space="preserve"> Journal of Dairy Science 89, 1644–1653.</w:t>
      </w:r>
      <w:bookmarkEnd w:id="142"/>
    </w:p>
    <w:p w:rsidR="00410692" w:rsidRPr="00AC74C4" w:rsidRDefault="00410692" w:rsidP="00410692">
      <w:pPr>
        <w:spacing w:after="0" w:line="240" w:lineRule="auto"/>
        <w:jc w:val="both"/>
        <w:rPr>
          <w:rFonts w:ascii="Arial" w:hAnsi="Arial" w:cs="Arial"/>
          <w:sz w:val="22"/>
        </w:rPr>
      </w:pPr>
      <w:bookmarkStart w:id="143" w:name="_ENREF_144"/>
      <w:proofErr w:type="gramStart"/>
      <w:r w:rsidRPr="00AC74C4">
        <w:rPr>
          <w:rFonts w:ascii="Arial" w:hAnsi="Arial" w:cs="Arial"/>
          <w:sz w:val="22"/>
        </w:rPr>
        <w:t>Weiss WP, St-Pierre NR and Willett LB 2009.</w:t>
      </w:r>
      <w:proofErr w:type="gramEnd"/>
      <w:r w:rsidRPr="00AC74C4">
        <w:rPr>
          <w:rFonts w:ascii="Arial" w:hAnsi="Arial" w:cs="Arial"/>
          <w:sz w:val="22"/>
        </w:rPr>
        <w:t xml:space="preserve"> Varying type of forage, concentration of metabolizable protein, and source of carbohydrate affects nutrient digestibility and production by dairy cows. </w:t>
      </w:r>
      <w:proofErr w:type="gramStart"/>
      <w:r w:rsidRPr="00AC74C4">
        <w:rPr>
          <w:rFonts w:ascii="Arial" w:hAnsi="Arial" w:cs="Arial"/>
          <w:sz w:val="22"/>
        </w:rPr>
        <w:t>Journal of Dairy Science 92, 5595–5606.</w:t>
      </w:r>
      <w:bookmarkEnd w:id="143"/>
      <w:proofErr w:type="gramEnd"/>
    </w:p>
    <w:p w:rsidR="00BC3963" w:rsidRDefault="00BC3963" w:rsidP="00410692">
      <w:pPr>
        <w:spacing w:after="0" w:line="240" w:lineRule="auto"/>
        <w:jc w:val="both"/>
        <w:rPr>
          <w:rFonts w:ascii="Arial" w:hAnsi="Arial" w:cs="Arial"/>
          <w:sz w:val="22"/>
        </w:rPr>
      </w:pPr>
    </w:p>
    <w:p w:rsidR="00BC3963" w:rsidRDefault="00BC3963" w:rsidP="00BC3963">
      <w:pPr>
        <w:spacing w:after="0" w:line="240" w:lineRule="auto"/>
        <w:jc w:val="both"/>
        <w:rPr>
          <w:rFonts w:ascii="Arial" w:hAnsi="Arial" w:cs="Arial"/>
          <w:sz w:val="22"/>
        </w:rPr>
      </w:pPr>
      <w:proofErr w:type="spellStart"/>
      <w:r>
        <w:rPr>
          <w:rFonts w:ascii="Arial" w:hAnsi="Arial" w:cs="Arial"/>
          <w:sz w:val="22"/>
        </w:rPr>
        <w:lastRenderedPageBreak/>
        <w:t>Widyobroto</w:t>
      </w:r>
      <w:proofErr w:type="spellEnd"/>
      <w:r>
        <w:rPr>
          <w:rFonts w:ascii="Arial" w:hAnsi="Arial" w:cs="Arial"/>
          <w:sz w:val="22"/>
        </w:rPr>
        <w:t xml:space="preserve"> BP</w:t>
      </w:r>
      <w:r w:rsidRPr="00BC3963">
        <w:rPr>
          <w:rFonts w:ascii="Arial" w:hAnsi="Arial" w:cs="Arial"/>
          <w:sz w:val="22"/>
        </w:rPr>
        <w:t xml:space="preserve"> 1992a. Influence de la proportion </w:t>
      </w:r>
      <w:proofErr w:type="gramStart"/>
      <w:r w:rsidRPr="00BC3963">
        <w:rPr>
          <w:rFonts w:ascii="Arial" w:hAnsi="Arial" w:cs="Arial"/>
          <w:sz w:val="22"/>
        </w:rPr>
        <w:t>et</w:t>
      </w:r>
      <w:proofErr w:type="gramEnd"/>
      <w:r w:rsidRPr="00BC3963">
        <w:rPr>
          <w:rFonts w:ascii="Arial" w:hAnsi="Arial" w:cs="Arial"/>
          <w:sz w:val="22"/>
        </w:rPr>
        <w:t xml:space="preserve"> de la nature du </w:t>
      </w:r>
      <w:proofErr w:type="spellStart"/>
      <w:r w:rsidRPr="00BC3963">
        <w:rPr>
          <w:rFonts w:ascii="Arial" w:hAnsi="Arial" w:cs="Arial"/>
          <w:sz w:val="22"/>
        </w:rPr>
        <w:t>concentré</w:t>
      </w:r>
      <w:proofErr w:type="spellEnd"/>
      <w:r w:rsidRPr="00BC3963">
        <w:rPr>
          <w:rFonts w:ascii="Arial" w:hAnsi="Arial" w:cs="Arial"/>
          <w:sz w:val="22"/>
        </w:rPr>
        <w:t xml:space="preserve"> </w:t>
      </w:r>
      <w:proofErr w:type="spellStart"/>
      <w:r w:rsidRPr="00BC3963">
        <w:rPr>
          <w:rFonts w:ascii="Arial" w:hAnsi="Arial" w:cs="Arial"/>
          <w:sz w:val="22"/>
        </w:rPr>
        <w:t>s</w:t>
      </w:r>
      <w:r>
        <w:rPr>
          <w:rFonts w:ascii="Arial" w:hAnsi="Arial" w:cs="Arial"/>
          <w:sz w:val="22"/>
        </w:rPr>
        <w:t>ur</w:t>
      </w:r>
      <w:proofErr w:type="spellEnd"/>
      <w:r>
        <w:rPr>
          <w:rFonts w:ascii="Arial" w:hAnsi="Arial" w:cs="Arial"/>
          <w:sz w:val="22"/>
        </w:rPr>
        <w:t xml:space="preserve"> les sites et la </w:t>
      </w:r>
      <w:proofErr w:type="spellStart"/>
      <w:r>
        <w:rPr>
          <w:rFonts w:ascii="Arial" w:hAnsi="Arial" w:cs="Arial"/>
          <w:sz w:val="22"/>
        </w:rPr>
        <w:t>dynamique</w:t>
      </w:r>
      <w:proofErr w:type="spellEnd"/>
      <w:r>
        <w:rPr>
          <w:rFonts w:ascii="Arial" w:hAnsi="Arial" w:cs="Arial"/>
          <w:sz w:val="22"/>
        </w:rPr>
        <w:t xml:space="preserve"> de </w:t>
      </w:r>
      <w:r w:rsidRPr="00BC3963">
        <w:rPr>
          <w:rFonts w:ascii="Arial" w:hAnsi="Arial" w:cs="Arial"/>
          <w:sz w:val="22"/>
        </w:rPr>
        <w:t xml:space="preserve">la digestion </w:t>
      </w:r>
      <w:r>
        <w:rPr>
          <w:rFonts w:ascii="Arial" w:hAnsi="Arial" w:cs="Arial"/>
          <w:sz w:val="22"/>
        </w:rPr>
        <w:t xml:space="preserve">chez la </w:t>
      </w:r>
      <w:proofErr w:type="spellStart"/>
      <w:r>
        <w:rPr>
          <w:rFonts w:ascii="Arial" w:hAnsi="Arial" w:cs="Arial"/>
          <w:sz w:val="22"/>
        </w:rPr>
        <w:t>vache</w:t>
      </w:r>
      <w:proofErr w:type="spellEnd"/>
      <w:r>
        <w:rPr>
          <w:rFonts w:ascii="Arial" w:hAnsi="Arial" w:cs="Arial"/>
          <w:sz w:val="22"/>
        </w:rPr>
        <w:t xml:space="preserve"> haute </w:t>
      </w:r>
      <w:proofErr w:type="spellStart"/>
      <w:r>
        <w:rPr>
          <w:rFonts w:ascii="Arial" w:hAnsi="Arial" w:cs="Arial"/>
          <w:sz w:val="22"/>
        </w:rPr>
        <w:t>productrice</w:t>
      </w:r>
      <w:proofErr w:type="spellEnd"/>
      <w:r>
        <w:rPr>
          <w:rFonts w:ascii="Arial" w:hAnsi="Arial" w:cs="Arial"/>
          <w:sz w:val="22"/>
        </w:rPr>
        <w:t xml:space="preserve"> - </w:t>
      </w:r>
      <w:proofErr w:type="spellStart"/>
      <w:r w:rsidRPr="00BC3963">
        <w:rPr>
          <w:rFonts w:ascii="Arial" w:hAnsi="Arial" w:cs="Arial"/>
          <w:sz w:val="22"/>
        </w:rPr>
        <w:t>Essai</w:t>
      </w:r>
      <w:proofErr w:type="spellEnd"/>
      <w:r w:rsidRPr="00BC3963">
        <w:rPr>
          <w:rFonts w:ascii="Arial" w:hAnsi="Arial" w:cs="Arial"/>
          <w:sz w:val="22"/>
        </w:rPr>
        <w:t xml:space="preserve"> 1. </w:t>
      </w:r>
      <w:proofErr w:type="gramStart"/>
      <w:r w:rsidRPr="00BC3963">
        <w:rPr>
          <w:rFonts w:ascii="Arial" w:hAnsi="Arial" w:cs="Arial"/>
          <w:sz w:val="22"/>
        </w:rPr>
        <w:t xml:space="preserve">PhD thesis, </w:t>
      </w:r>
      <w:proofErr w:type="spellStart"/>
      <w:r w:rsidRPr="00BC3963">
        <w:rPr>
          <w:rFonts w:ascii="Arial" w:hAnsi="Arial" w:cs="Arial"/>
          <w:sz w:val="22"/>
        </w:rPr>
        <w:t>Univ</w:t>
      </w:r>
      <w:r>
        <w:rPr>
          <w:rFonts w:ascii="Arial" w:hAnsi="Arial" w:cs="Arial"/>
          <w:sz w:val="22"/>
        </w:rPr>
        <w:t>ersité</w:t>
      </w:r>
      <w:proofErr w:type="spellEnd"/>
      <w:r>
        <w:rPr>
          <w:rFonts w:ascii="Arial" w:hAnsi="Arial" w:cs="Arial"/>
          <w:sz w:val="22"/>
        </w:rPr>
        <w:t xml:space="preserve"> de Rennes I, France, </w:t>
      </w:r>
      <w:r w:rsidRPr="00BC3963">
        <w:rPr>
          <w:rFonts w:ascii="Arial" w:hAnsi="Arial" w:cs="Arial"/>
          <w:sz w:val="22"/>
        </w:rPr>
        <w:t>26–48.</w:t>
      </w:r>
      <w:proofErr w:type="gramEnd"/>
    </w:p>
    <w:p w:rsidR="00BC3963" w:rsidRDefault="00BC3963" w:rsidP="00BC3963">
      <w:pPr>
        <w:spacing w:after="0" w:line="240" w:lineRule="auto"/>
        <w:jc w:val="both"/>
        <w:rPr>
          <w:rFonts w:ascii="Arial" w:hAnsi="Arial" w:cs="Arial"/>
          <w:sz w:val="22"/>
        </w:rPr>
      </w:pPr>
      <w:proofErr w:type="spellStart"/>
      <w:r>
        <w:rPr>
          <w:rFonts w:ascii="Arial" w:hAnsi="Arial" w:cs="Arial"/>
          <w:sz w:val="22"/>
        </w:rPr>
        <w:t>Widyobroto</w:t>
      </w:r>
      <w:proofErr w:type="spellEnd"/>
      <w:r>
        <w:rPr>
          <w:rFonts w:ascii="Arial" w:hAnsi="Arial" w:cs="Arial"/>
          <w:sz w:val="22"/>
        </w:rPr>
        <w:t xml:space="preserve"> BP</w:t>
      </w:r>
      <w:r w:rsidRPr="00BC3963">
        <w:rPr>
          <w:rFonts w:ascii="Arial" w:hAnsi="Arial" w:cs="Arial"/>
          <w:sz w:val="22"/>
        </w:rPr>
        <w:t xml:space="preserve"> 1992b. Influence de la proportion </w:t>
      </w:r>
      <w:proofErr w:type="gramStart"/>
      <w:r w:rsidRPr="00BC3963">
        <w:rPr>
          <w:rFonts w:ascii="Arial" w:hAnsi="Arial" w:cs="Arial"/>
          <w:sz w:val="22"/>
        </w:rPr>
        <w:t>et</w:t>
      </w:r>
      <w:proofErr w:type="gramEnd"/>
      <w:r w:rsidRPr="00BC3963">
        <w:rPr>
          <w:rFonts w:ascii="Arial" w:hAnsi="Arial" w:cs="Arial"/>
          <w:sz w:val="22"/>
        </w:rPr>
        <w:t xml:space="preserve"> de la nature du </w:t>
      </w:r>
      <w:proofErr w:type="spellStart"/>
      <w:r w:rsidRPr="00BC3963">
        <w:rPr>
          <w:rFonts w:ascii="Arial" w:hAnsi="Arial" w:cs="Arial"/>
          <w:sz w:val="22"/>
        </w:rPr>
        <w:t>concentré</w:t>
      </w:r>
      <w:proofErr w:type="spellEnd"/>
      <w:r w:rsidRPr="00BC3963">
        <w:rPr>
          <w:rFonts w:ascii="Arial" w:hAnsi="Arial" w:cs="Arial"/>
          <w:sz w:val="22"/>
        </w:rPr>
        <w:t xml:space="preserve"> </w:t>
      </w:r>
      <w:proofErr w:type="spellStart"/>
      <w:r w:rsidRPr="00BC3963">
        <w:rPr>
          <w:rFonts w:ascii="Arial" w:hAnsi="Arial" w:cs="Arial"/>
          <w:sz w:val="22"/>
        </w:rPr>
        <w:t>s</w:t>
      </w:r>
      <w:r>
        <w:rPr>
          <w:rFonts w:ascii="Arial" w:hAnsi="Arial" w:cs="Arial"/>
          <w:sz w:val="22"/>
        </w:rPr>
        <w:t>ur</w:t>
      </w:r>
      <w:proofErr w:type="spellEnd"/>
      <w:r>
        <w:rPr>
          <w:rFonts w:ascii="Arial" w:hAnsi="Arial" w:cs="Arial"/>
          <w:sz w:val="22"/>
        </w:rPr>
        <w:t xml:space="preserve"> les sites et la </w:t>
      </w:r>
      <w:proofErr w:type="spellStart"/>
      <w:r>
        <w:rPr>
          <w:rFonts w:ascii="Arial" w:hAnsi="Arial" w:cs="Arial"/>
          <w:sz w:val="22"/>
        </w:rPr>
        <w:t>dynamique</w:t>
      </w:r>
      <w:proofErr w:type="spellEnd"/>
      <w:r>
        <w:rPr>
          <w:rFonts w:ascii="Arial" w:hAnsi="Arial" w:cs="Arial"/>
          <w:sz w:val="22"/>
        </w:rPr>
        <w:t xml:space="preserve"> de </w:t>
      </w:r>
      <w:r w:rsidRPr="00BC3963">
        <w:rPr>
          <w:rFonts w:ascii="Arial" w:hAnsi="Arial" w:cs="Arial"/>
          <w:sz w:val="22"/>
        </w:rPr>
        <w:t xml:space="preserve">la digestion </w:t>
      </w:r>
      <w:r>
        <w:rPr>
          <w:rFonts w:ascii="Arial" w:hAnsi="Arial" w:cs="Arial"/>
          <w:sz w:val="22"/>
        </w:rPr>
        <w:t xml:space="preserve">chez la </w:t>
      </w:r>
      <w:proofErr w:type="spellStart"/>
      <w:r>
        <w:rPr>
          <w:rFonts w:ascii="Arial" w:hAnsi="Arial" w:cs="Arial"/>
          <w:sz w:val="22"/>
        </w:rPr>
        <w:t>vache</w:t>
      </w:r>
      <w:proofErr w:type="spellEnd"/>
      <w:r>
        <w:rPr>
          <w:rFonts w:ascii="Arial" w:hAnsi="Arial" w:cs="Arial"/>
          <w:sz w:val="22"/>
        </w:rPr>
        <w:t xml:space="preserve"> haute </w:t>
      </w:r>
      <w:proofErr w:type="spellStart"/>
      <w:r>
        <w:rPr>
          <w:rFonts w:ascii="Arial" w:hAnsi="Arial" w:cs="Arial"/>
          <w:sz w:val="22"/>
        </w:rPr>
        <w:t>productrice</w:t>
      </w:r>
      <w:proofErr w:type="spellEnd"/>
      <w:r>
        <w:rPr>
          <w:rFonts w:ascii="Arial" w:hAnsi="Arial" w:cs="Arial"/>
          <w:sz w:val="22"/>
        </w:rPr>
        <w:t xml:space="preserve"> - </w:t>
      </w:r>
      <w:proofErr w:type="spellStart"/>
      <w:r w:rsidRPr="00BC3963">
        <w:rPr>
          <w:rFonts w:ascii="Arial" w:hAnsi="Arial" w:cs="Arial"/>
          <w:sz w:val="22"/>
        </w:rPr>
        <w:t>Essai</w:t>
      </w:r>
      <w:proofErr w:type="spellEnd"/>
      <w:r w:rsidRPr="00BC3963">
        <w:rPr>
          <w:rFonts w:ascii="Arial" w:hAnsi="Arial" w:cs="Arial"/>
          <w:sz w:val="22"/>
        </w:rPr>
        <w:t xml:space="preserve"> 2. </w:t>
      </w:r>
      <w:proofErr w:type="gramStart"/>
      <w:r w:rsidRPr="00BC3963">
        <w:rPr>
          <w:rFonts w:ascii="Arial" w:hAnsi="Arial" w:cs="Arial"/>
          <w:sz w:val="22"/>
        </w:rPr>
        <w:t xml:space="preserve">PhD thesis, </w:t>
      </w:r>
      <w:proofErr w:type="spellStart"/>
      <w:r w:rsidRPr="00BC3963">
        <w:rPr>
          <w:rFonts w:ascii="Arial" w:hAnsi="Arial" w:cs="Arial"/>
          <w:sz w:val="22"/>
        </w:rPr>
        <w:t>Univ</w:t>
      </w:r>
      <w:r>
        <w:rPr>
          <w:rFonts w:ascii="Arial" w:hAnsi="Arial" w:cs="Arial"/>
          <w:sz w:val="22"/>
        </w:rPr>
        <w:t>ersité</w:t>
      </w:r>
      <w:proofErr w:type="spellEnd"/>
      <w:r>
        <w:rPr>
          <w:rFonts w:ascii="Arial" w:hAnsi="Arial" w:cs="Arial"/>
          <w:sz w:val="22"/>
        </w:rPr>
        <w:t xml:space="preserve"> de Rennes I, France, </w:t>
      </w:r>
      <w:r w:rsidRPr="00BC3963">
        <w:rPr>
          <w:rFonts w:ascii="Arial" w:hAnsi="Arial" w:cs="Arial"/>
          <w:sz w:val="22"/>
        </w:rPr>
        <w:t>49–79.</w:t>
      </w:r>
      <w:proofErr w:type="gramEnd"/>
    </w:p>
    <w:p w:rsidR="00410692" w:rsidRPr="00AC74C4" w:rsidRDefault="00410692" w:rsidP="00410692">
      <w:pPr>
        <w:spacing w:after="0" w:line="240" w:lineRule="auto"/>
        <w:jc w:val="both"/>
        <w:rPr>
          <w:rFonts w:ascii="Arial" w:hAnsi="Arial" w:cs="Arial"/>
          <w:sz w:val="22"/>
        </w:rPr>
      </w:pPr>
      <w:bookmarkStart w:id="144" w:name="_ENREF_145"/>
      <w:proofErr w:type="gramStart"/>
      <w:r w:rsidRPr="00AC74C4">
        <w:rPr>
          <w:rFonts w:ascii="Arial" w:hAnsi="Arial" w:cs="Arial"/>
          <w:sz w:val="22"/>
        </w:rPr>
        <w:t>Woodford ST and Murphy MR 1988.</w:t>
      </w:r>
      <w:proofErr w:type="gramEnd"/>
      <w:r w:rsidRPr="00AC74C4">
        <w:rPr>
          <w:rFonts w:ascii="Arial" w:hAnsi="Arial" w:cs="Arial"/>
          <w:sz w:val="22"/>
        </w:rPr>
        <w:t xml:space="preserve"> </w:t>
      </w:r>
      <w:proofErr w:type="gramStart"/>
      <w:r w:rsidRPr="00AC74C4">
        <w:rPr>
          <w:rFonts w:ascii="Arial" w:hAnsi="Arial" w:cs="Arial"/>
          <w:sz w:val="22"/>
        </w:rPr>
        <w:t>Dietary alteration of particle breakdown and passage from the rumen in lactating dairy cattle.</w:t>
      </w:r>
      <w:proofErr w:type="gramEnd"/>
      <w:r w:rsidRPr="00AC74C4">
        <w:rPr>
          <w:rFonts w:ascii="Arial" w:hAnsi="Arial" w:cs="Arial"/>
          <w:sz w:val="22"/>
        </w:rPr>
        <w:t xml:space="preserve"> Journal of Dairy Science 71, 687–696.</w:t>
      </w:r>
      <w:bookmarkEnd w:id="144"/>
    </w:p>
    <w:p w:rsidR="00410692" w:rsidRPr="00AC74C4" w:rsidRDefault="00410692" w:rsidP="00410692">
      <w:pPr>
        <w:spacing w:after="0" w:line="240" w:lineRule="auto"/>
        <w:jc w:val="both"/>
        <w:rPr>
          <w:rFonts w:ascii="Arial" w:hAnsi="Arial" w:cs="Arial"/>
          <w:sz w:val="22"/>
        </w:rPr>
      </w:pPr>
      <w:bookmarkStart w:id="145" w:name="_ENREF_146"/>
      <w:proofErr w:type="gramStart"/>
      <w:r w:rsidRPr="00AC74C4">
        <w:rPr>
          <w:rFonts w:ascii="Arial" w:hAnsi="Arial" w:cs="Arial"/>
          <w:sz w:val="22"/>
        </w:rPr>
        <w:t xml:space="preserve">Yang WZ and </w:t>
      </w:r>
      <w:proofErr w:type="spellStart"/>
      <w:r w:rsidRPr="00AC74C4">
        <w:rPr>
          <w:rFonts w:ascii="Arial" w:hAnsi="Arial" w:cs="Arial"/>
          <w:sz w:val="22"/>
        </w:rPr>
        <w:t>Beauchemin</w:t>
      </w:r>
      <w:proofErr w:type="spellEnd"/>
      <w:r w:rsidRPr="00AC74C4">
        <w:rPr>
          <w:rFonts w:ascii="Arial" w:hAnsi="Arial" w:cs="Arial"/>
          <w:sz w:val="22"/>
        </w:rPr>
        <w:t xml:space="preserve"> KA 2007.</w:t>
      </w:r>
      <w:proofErr w:type="gramEnd"/>
      <w:r w:rsidRPr="00AC74C4">
        <w:rPr>
          <w:rFonts w:ascii="Arial" w:hAnsi="Arial" w:cs="Arial"/>
          <w:sz w:val="22"/>
        </w:rPr>
        <w:t xml:space="preserve"> Altering physically effective </w:t>
      </w:r>
      <w:proofErr w:type="spellStart"/>
      <w:r w:rsidRPr="00AC74C4">
        <w:rPr>
          <w:rFonts w:ascii="Arial" w:hAnsi="Arial" w:cs="Arial"/>
          <w:sz w:val="22"/>
        </w:rPr>
        <w:t>fiber</w:t>
      </w:r>
      <w:proofErr w:type="spellEnd"/>
      <w:r w:rsidRPr="00AC74C4">
        <w:rPr>
          <w:rFonts w:ascii="Arial" w:hAnsi="Arial" w:cs="Arial"/>
          <w:sz w:val="22"/>
        </w:rPr>
        <w:t xml:space="preserve"> intake through forage proportion and particle length: Digestion and milk production. </w:t>
      </w:r>
      <w:proofErr w:type="gramStart"/>
      <w:r w:rsidRPr="00AC74C4">
        <w:rPr>
          <w:rFonts w:ascii="Arial" w:hAnsi="Arial" w:cs="Arial"/>
          <w:sz w:val="22"/>
        </w:rPr>
        <w:t>Journal of Dairy Science 90, 3410–3421.</w:t>
      </w:r>
      <w:bookmarkEnd w:id="145"/>
      <w:proofErr w:type="gramEnd"/>
    </w:p>
    <w:p w:rsidR="00410692" w:rsidRPr="00AC74C4" w:rsidRDefault="00410692" w:rsidP="00410692">
      <w:pPr>
        <w:spacing w:after="0" w:line="240" w:lineRule="auto"/>
        <w:jc w:val="both"/>
        <w:rPr>
          <w:rFonts w:ascii="Arial" w:hAnsi="Arial" w:cs="Arial"/>
          <w:sz w:val="22"/>
        </w:rPr>
      </w:pPr>
      <w:bookmarkStart w:id="146" w:name="_ENREF_147"/>
      <w:r w:rsidRPr="00AC74C4">
        <w:rPr>
          <w:rFonts w:ascii="Arial" w:hAnsi="Arial" w:cs="Arial"/>
          <w:sz w:val="22"/>
        </w:rPr>
        <w:t xml:space="preserve">Yang WZ, </w:t>
      </w:r>
      <w:proofErr w:type="spellStart"/>
      <w:r w:rsidRPr="00AC74C4">
        <w:rPr>
          <w:rFonts w:ascii="Arial" w:hAnsi="Arial" w:cs="Arial"/>
          <w:sz w:val="22"/>
        </w:rPr>
        <w:t>Beauchemin</w:t>
      </w:r>
      <w:proofErr w:type="spellEnd"/>
      <w:r w:rsidRPr="00AC74C4">
        <w:rPr>
          <w:rFonts w:ascii="Arial" w:hAnsi="Arial" w:cs="Arial"/>
          <w:sz w:val="22"/>
        </w:rPr>
        <w:t xml:space="preserve"> KA and Rode LM 2001. Effects of grain processing, forage to concentrate ratio, and forage particle size on rumen pH and digestion by dairy cows. </w:t>
      </w:r>
      <w:proofErr w:type="gramStart"/>
      <w:r w:rsidRPr="00AC74C4">
        <w:rPr>
          <w:rFonts w:ascii="Arial" w:hAnsi="Arial" w:cs="Arial"/>
          <w:sz w:val="22"/>
        </w:rPr>
        <w:t>Journal of Dairy Science 84, 2203–2216.</w:t>
      </w:r>
      <w:bookmarkEnd w:id="146"/>
      <w:proofErr w:type="gramEnd"/>
    </w:p>
    <w:p w:rsidR="00410692" w:rsidRPr="00AC74C4" w:rsidRDefault="00410692" w:rsidP="00410692">
      <w:pPr>
        <w:spacing w:after="0" w:line="240" w:lineRule="auto"/>
        <w:jc w:val="both"/>
        <w:rPr>
          <w:rFonts w:ascii="Arial" w:hAnsi="Arial" w:cs="Arial"/>
          <w:sz w:val="22"/>
        </w:rPr>
      </w:pPr>
      <w:bookmarkStart w:id="147" w:name="_ENREF_148"/>
      <w:r w:rsidRPr="00AC74C4">
        <w:rPr>
          <w:rFonts w:ascii="Arial" w:hAnsi="Arial" w:cs="Arial"/>
          <w:sz w:val="22"/>
        </w:rPr>
        <w:t xml:space="preserve">Yang WZ, </w:t>
      </w:r>
      <w:proofErr w:type="spellStart"/>
      <w:r w:rsidRPr="00AC74C4">
        <w:rPr>
          <w:rFonts w:ascii="Arial" w:hAnsi="Arial" w:cs="Arial"/>
          <w:sz w:val="22"/>
        </w:rPr>
        <w:t>Beauchemin</w:t>
      </w:r>
      <w:proofErr w:type="spellEnd"/>
      <w:r w:rsidRPr="00AC74C4">
        <w:rPr>
          <w:rFonts w:ascii="Arial" w:hAnsi="Arial" w:cs="Arial"/>
          <w:sz w:val="22"/>
        </w:rPr>
        <w:t xml:space="preserve"> KA, Koenig KM and Rode LM 1997. Comparison of Hull-less Barley, Barley, or Corn for Lactating Cows: Effects on Extent of Digestion and Milk Production. </w:t>
      </w:r>
      <w:proofErr w:type="gramStart"/>
      <w:r w:rsidRPr="00AC74C4">
        <w:rPr>
          <w:rFonts w:ascii="Arial" w:hAnsi="Arial" w:cs="Arial"/>
          <w:sz w:val="22"/>
        </w:rPr>
        <w:t>Journal of Dairy Science 80, 2475–2486.</w:t>
      </w:r>
      <w:bookmarkEnd w:id="147"/>
      <w:proofErr w:type="gramEnd"/>
    </w:p>
    <w:p w:rsidR="00410692" w:rsidRPr="00AC74C4" w:rsidRDefault="00410692" w:rsidP="00410692">
      <w:pPr>
        <w:spacing w:after="0" w:line="240" w:lineRule="auto"/>
        <w:jc w:val="both"/>
        <w:rPr>
          <w:rFonts w:ascii="Arial" w:hAnsi="Arial" w:cs="Arial"/>
          <w:sz w:val="22"/>
        </w:rPr>
      </w:pPr>
      <w:bookmarkStart w:id="148" w:name="_ENREF_149"/>
      <w:proofErr w:type="gramStart"/>
      <w:r w:rsidRPr="00AC74C4">
        <w:rPr>
          <w:rFonts w:ascii="Arial" w:hAnsi="Arial" w:cs="Arial"/>
          <w:sz w:val="22"/>
        </w:rPr>
        <w:t xml:space="preserve">Yu P, Huber JT, Santos FAP, </w:t>
      </w:r>
      <w:proofErr w:type="spellStart"/>
      <w:r w:rsidRPr="00AC74C4">
        <w:rPr>
          <w:rFonts w:ascii="Arial" w:hAnsi="Arial" w:cs="Arial"/>
          <w:sz w:val="22"/>
        </w:rPr>
        <w:t>Simas</w:t>
      </w:r>
      <w:proofErr w:type="spellEnd"/>
      <w:r w:rsidRPr="00AC74C4">
        <w:rPr>
          <w:rFonts w:ascii="Arial" w:hAnsi="Arial" w:cs="Arial"/>
          <w:sz w:val="22"/>
        </w:rPr>
        <w:t xml:space="preserve"> JM and </w:t>
      </w:r>
      <w:proofErr w:type="spellStart"/>
      <w:r w:rsidRPr="00AC74C4">
        <w:rPr>
          <w:rFonts w:ascii="Arial" w:hAnsi="Arial" w:cs="Arial"/>
          <w:sz w:val="22"/>
        </w:rPr>
        <w:t>Theurer</w:t>
      </w:r>
      <w:proofErr w:type="spellEnd"/>
      <w:r w:rsidRPr="00AC74C4">
        <w:rPr>
          <w:rFonts w:ascii="Arial" w:hAnsi="Arial" w:cs="Arial"/>
          <w:sz w:val="22"/>
        </w:rPr>
        <w:t xml:space="preserve"> CB 1998.</w:t>
      </w:r>
      <w:proofErr w:type="gramEnd"/>
      <w:r w:rsidRPr="00AC74C4">
        <w:rPr>
          <w:rFonts w:ascii="Arial" w:hAnsi="Arial" w:cs="Arial"/>
          <w:sz w:val="22"/>
        </w:rPr>
        <w:t xml:space="preserve"> Effects of Ground, Steam-Flaked, and Steam-Rolled Corn Grains on Performance of Lactating Cows. Journal of Dairy Science 81, 777–783.</w:t>
      </w:r>
      <w:bookmarkEnd w:id="148"/>
    </w:p>
    <w:p w:rsidR="00410692" w:rsidRPr="00AC74C4" w:rsidRDefault="00410692" w:rsidP="00410692">
      <w:pPr>
        <w:spacing w:after="0" w:line="240" w:lineRule="auto"/>
        <w:jc w:val="both"/>
        <w:rPr>
          <w:rFonts w:ascii="Arial" w:hAnsi="Arial" w:cs="Arial"/>
          <w:sz w:val="22"/>
        </w:rPr>
      </w:pPr>
      <w:bookmarkStart w:id="149" w:name="_ENREF_150"/>
      <w:proofErr w:type="spellStart"/>
      <w:proofErr w:type="gramStart"/>
      <w:r w:rsidRPr="00AC74C4">
        <w:rPr>
          <w:rFonts w:ascii="Arial" w:hAnsi="Arial" w:cs="Arial"/>
          <w:sz w:val="22"/>
        </w:rPr>
        <w:t>Zerbini</w:t>
      </w:r>
      <w:proofErr w:type="spellEnd"/>
      <w:r w:rsidRPr="00AC74C4">
        <w:rPr>
          <w:rFonts w:ascii="Arial" w:hAnsi="Arial" w:cs="Arial"/>
          <w:sz w:val="22"/>
        </w:rPr>
        <w:t xml:space="preserve"> E, </w:t>
      </w:r>
      <w:proofErr w:type="spellStart"/>
      <w:r w:rsidRPr="00AC74C4">
        <w:rPr>
          <w:rFonts w:ascii="Arial" w:hAnsi="Arial" w:cs="Arial"/>
          <w:sz w:val="22"/>
        </w:rPr>
        <w:t>Polan</w:t>
      </w:r>
      <w:proofErr w:type="spellEnd"/>
      <w:r w:rsidRPr="00AC74C4">
        <w:rPr>
          <w:rFonts w:ascii="Arial" w:hAnsi="Arial" w:cs="Arial"/>
          <w:sz w:val="22"/>
        </w:rPr>
        <w:t xml:space="preserve"> CE and </w:t>
      </w:r>
      <w:proofErr w:type="spellStart"/>
      <w:r w:rsidRPr="00AC74C4">
        <w:rPr>
          <w:rFonts w:ascii="Arial" w:hAnsi="Arial" w:cs="Arial"/>
          <w:sz w:val="22"/>
        </w:rPr>
        <w:t>Herbein</w:t>
      </w:r>
      <w:proofErr w:type="spellEnd"/>
      <w:r w:rsidRPr="00AC74C4">
        <w:rPr>
          <w:rFonts w:ascii="Arial" w:hAnsi="Arial" w:cs="Arial"/>
          <w:sz w:val="22"/>
        </w:rPr>
        <w:t xml:space="preserve"> JH 1988.</w:t>
      </w:r>
      <w:proofErr w:type="gramEnd"/>
      <w:r w:rsidRPr="00AC74C4">
        <w:rPr>
          <w:rFonts w:ascii="Arial" w:hAnsi="Arial" w:cs="Arial"/>
          <w:sz w:val="22"/>
        </w:rPr>
        <w:t xml:space="preserve"> </w:t>
      </w:r>
      <w:proofErr w:type="gramStart"/>
      <w:r w:rsidRPr="00AC74C4">
        <w:rPr>
          <w:rFonts w:ascii="Arial" w:hAnsi="Arial" w:cs="Arial"/>
          <w:sz w:val="22"/>
        </w:rPr>
        <w:t xml:space="preserve">Effect of dietary soybean meal and fish meal on protein </w:t>
      </w:r>
      <w:proofErr w:type="spellStart"/>
      <w:r w:rsidRPr="00AC74C4">
        <w:rPr>
          <w:rFonts w:ascii="Arial" w:hAnsi="Arial" w:cs="Arial"/>
          <w:sz w:val="22"/>
        </w:rPr>
        <w:t>digesta</w:t>
      </w:r>
      <w:proofErr w:type="spellEnd"/>
      <w:r w:rsidRPr="00AC74C4">
        <w:rPr>
          <w:rFonts w:ascii="Arial" w:hAnsi="Arial" w:cs="Arial"/>
          <w:sz w:val="22"/>
        </w:rPr>
        <w:t xml:space="preserve"> flow in Holstein cows during early and </w:t>
      </w:r>
      <w:proofErr w:type="spellStart"/>
      <w:r w:rsidRPr="00AC74C4">
        <w:rPr>
          <w:rFonts w:ascii="Arial" w:hAnsi="Arial" w:cs="Arial"/>
          <w:sz w:val="22"/>
        </w:rPr>
        <w:t>midlactation</w:t>
      </w:r>
      <w:proofErr w:type="spellEnd"/>
      <w:r w:rsidRPr="00AC74C4">
        <w:rPr>
          <w:rFonts w:ascii="Arial" w:hAnsi="Arial" w:cs="Arial"/>
          <w:sz w:val="22"/>
        </w:rPr>
        <w:t>.</w:t>
      </w:r>
      <w:proofErr w:type="gramEnd"/>
      <w:r w:rsidRPr="00AC74C4">
        <w:rPr>
          <w:rFonts w:ascii="Arial" w:hAnsi="Arial" w:cs="Arial"/>
          <w:sz w:val="22"/>
        </w:rPr>
        <w:t xml:space="preserve"> Journal of Dairy Science 71, 1248–1258.</w:t>
      </w:r>
      <w:bookmarkEnd w:id="149"/>
    </w:p>
    <w:p w:rsidR="0058055D" w:rsidRPr="00AC74C4" w:rsidRDefault="00410692" w:rsidP="00410692">
      <w:pPr>
        <w:spacing w:after="0" w:line="240" w:lineRule="auto"/>
        <w:jc w:val="both"/>
        <w:rPr>
          <w:rFonts w:ascii="Arial" w:hAnsi="Arial" w:cs="Arial"/>
          <w:sz w:val="22"/>
        </w:rPr>
      </w:pPr>
      <w:bookmarkStart w:id="150" w:name="_ENREF_151"/>
      <w:proofErr w:type="gramStart"/>
      <w:r w:rsidRPr="00AC74C4">
        <w:rPr>
          <w:rFonts w:ascii="Arial" w:hAnsi="Arial" w:cs="Arial"/>
          <w:sz w:val="22"/>
        </w:rPr>
        <w:t>Zhu JS, Stokes SR and Murphy MR 1997.</w:t>
      </w:r>
      <w:proofErr w:type="gramEnd"/>
      <w:r w:rsidRPr="00AC74C4">
        <w:rPr>
          <w:rFonts w:ascii="Arial" w:hAnsi="Arial" w:cs="Arial"/>
          <w:sz w:val="22"/>
        </w:rPr>
        <w:t xml:space="preserve"> </w:t>
      </w:r>
      <w:proofErr w:type="gramStart"/>
      <w:r w:rsidRPr="00AC74C4">
        <w:rPr>
          <w:rFonts w:ascii="Arial" w:hAnsi="Arial" w:cs="Arial"/>
          <w:sz w:val="22"/>
        </w:rPr>
        <w:t xml:space="preserve">Substitution of Neutral Detergent </w:t>
      </w:r>
      <w:proofErr w:type="spellStart"/>
      <w:r w:rsidRPr="00AC74C4">
        <w:rPr>
          <w:rFonts w:ascii="Arial" w:hAnsi="Arial" w:cs="Arial"/>
          <w:sz w:val="22"/>
        </w:rPr>
        <w:t>Fiber</w:t>
      </w:r>
      <w:proofErr w:type="spellEnd"/>
      <w:r w:rsidRPr="00AC74C4">
        <w:rPr>
          <w:rFonts w:ascii="Arial" w:hAnsi="Arial" w:cs="Arial"/>
          <w:sz w:val="22"/>
        </w:rPr>
        <w:t xml:space="preserve"> from Forage with Neutral Detergent </w:t>
      </w:r>
      <w:proofErr w:type="spellStart"/>
      <w:r w:rsidRPr="00AC74C4">
        <w:rPr>
          <w:rFonts w:ascii="Arial" w:hAnsi="Arial" w:cs="Arial"/>
          <w:sz w:val="22"/>
        </w:rPr>
        <w:t>Fiber</w:t>
      </w:r>
      <w:proofErr w:type="spellEnd"/>
      <w:r w:rsidRPr="00AC74C4">
        <w:rPr>
          <w:rFonts w:ascii="Arial" w:hAnsi="Arial" w:cs="Arial"/>
          <w:sz w:val="22"/>
        </w:rPr>
        <w:t xml:space="preserve"> from By-Products in the Diets of Lactating Cows.</w:t>
      </w:r>
      <w:proofErr w:type="gramEnd"/>
      <w:r w:rsidRPr="00AC74C4">
        <w:rPr>
          <w:rFonts w:ascii="Arial" w:hAnsi="Arial" w:cs="Arial"/>
          <w:sz w:val="22"/>
        </w:rPr>
        <w:t xml:space="preserve"> </w:t>
      </w:r>
      <w:proofErr w:type="gramStart"/>
      <w:r w:rsidRPr="00AC74C4">
        <w:rPr>
          <w:rFonts w:ascii="Arial" w:hAnsi="Arial" w:cs="Arial"/>
          <w:sz w:val="22"/>
        </w:rPr>
        <w:t>Journal of Dairy Science 80, 2901–2906.</w:t>
      </w:r>
      <w:bookmarkEnd w:id="150"/>
      <w:proofErr w:type="gramEnd"/>
    </w:p>
    <w:p w:rsidR="0058055D" w:rsidRPr="00AC74C4" w:rsidRDefault="0058055D">
      <w:pPr>
        <w:rPr>
          <w:rFonts w:ascii="Arial" w:hAnsi="Arial" w:cs="Arial"/>
          <w:sz w:val="22"/>
        </w:rPr>
      </w:pPr>
      <w:r w:rsidRPr="00AC74C4">
        <w:rPr>
          <w:rFonts w:ascii="Arial" w:hAnsi="Arial" w:cs="Arial"/>
          <w:sz w:val="22"/>
        </w:rPr>
        <w:br w:type="page"/>
      </w:r>
    </w:p>
    <w:p w:rsidR="0058055D" w:rsidRPr="00AC74C4" w:rsidRDefault="0058055D" w:rsidP="00ED3D12">
      <w:pPr>
        <w:autoSpaceDE w:val="0"/>
        <w:autoSpaceDN w:val="0"/>
        <w:adjustRightInd w:val="0"/>
        <w:spacing w:after="0" w:line="360" w:lineRule="auto"/>
        <w:jc w:val="both"/>
        <w:rPr>
          <w:rFonts w:ascii="Arial" w:hAnsi="Arial" w:cs="Arial"/>
          <w:b/>
          <w:sz w:val="24"/>
          <w:szCs w:val="24"/>
        </w:rPr>
      </w:pPr>
      <w:proofErr w:type="gramStart"/>
      <w:r w:rsidRPr="00AC74C4">
        <w:rPr>
          <w:rFonts w:ascii="Arial" w:hAnsi="Arial" w:cs="Arial"/>
          <w:b/>
          <w:sz w:val="24"/>
          <w:szCs w:val="24"/>
        </w:rPr>
        <w:lastRenderedPageBreak/>
        <w:t>Supplementary Material S2.</w:t>
      </w:r>
      <w:proofErr w:type="gramEnd"/>
      <w:r w:rsidRPr="00AC74C4">
        <w:rPr>
          <w:rFonts w:ascii="Arial" w:hAnsi="Arial" w:cs="Arial"/>
          <w:b/>
          <w:sz w:val="24"/>
          <w:szCs w:val="24"/>
        </w:rPr>
        <w:t xml:space="preserve"> </w:t>
      </w:r>
      <w:r w:rsidR="002957BD" w:rsidRPr="00AC74C4">
        <w:rPr>
          <w:rFonts w:ascii="Arial" w:hAnsi="Arial" w:cs="Arial"/>
          <w:b/>
          <w:sz w:val="24"/>
          <w:szCs w:val="24"/>
        </w:rPr>
        <w:t>INRA Systali feed units system</w:t>
      </w:r>
    </w:p>
    <w:p w:rsidR="0058055D" w:rsidRPr="00AC74C4" w:rsidRDefault="0058055D" w:rsidP="00ED3D12">
      <w:pPr>
        <w:autoSpaceDE w:val="0"/>
        <w:autoSpaceDN w:val="0"/>
        <w:adjustRightInd w:val="0"/>
        <w:spacing w:after="0" w:line="360" w:lineRule="auto"/>
        <w:jc w:val="both"/>
        <w:rPr>
          <w:rFonts w:ascii="Arial" w:hAnsi="Arial" w:cs="Arial"/>
          <w:b/>
          <w:sz w:val="24"/>
          <w:szCs w:val="24"/>
        </w:rPr>
      </w:pPr>
    </w:p>
    <w:p w:rsidR="00A56FBD" w:rsidRPr="00AC74C4" w:rsidRDefault="00A56FBD" w:rsidP="0058055D">
      <w:pPr>
        <w:spacing w:after="0" w:line="480" w:lineRule="auto"/>
        <w:jc w:val="both"/>
        <w:rPr>
          <w:rFonts w:ascii="Arial" w:hAnsi="Arial" w:cs="Arial"/>
          <w:bCs/>
          <w:i/>
          <w:color w:val="000000" w:themeColor="text1"/>
          <w:sz w:val="24"/>
          <w:szCs w:val="24"/>
        </w:rPr>
      </w:pPr>
      <w:r w:rsidRPr="00AC74C4">
        <w:rPr>
          <w:rFonts w:ascii="Arial" w:hAnsi="Arial" w:cs="Arial"/>
          <w:bCs/>
          <w:i/>
          <w:color w:val="000000" w:themeColor="text1"/>
          <w:sz w:val="24"/>
          <w:szCs w:val="24"/>
        </w:rPr>
        <w:t>Brief description of recent updates</w:t>
      </w:r>
    </w:p>
    <w:p w:rsidR="002957BD" w:rsidRPr="00AC74C4" w:rsidRDefault="002957BD" w:rsidP="0058055D">
      <w:pPr>
        <w:spacing w:after="0" w:line="480" w:lineRule="auto"/>
        <w:jc w:val="both"/>
        <w:rPr>
          <w:rFonts w:ascii="Arial" w:hAnsi="Arial" w:cs="Arial"/>
          <w:bCs/>
          <w:sz w:val="24"/>
          <w:szCs w:val="24"/>
        </w:rPr>
      </w:pPr>
      <w:r w:rsidRPr="00AC74C4">
        <w:rPr>
          <w:rFonts w:ascii="Arial" w:hAnsi="Arial" w:cs="Arial"/>
          <w:bCs/>
          <w:color w:val="000000" w:themeColor="text1"/>
          <w:sz w:val="24"/>
          <w:szCs w:val="24"/>
        </w:rPr>
        <w:t>Full details for the calculations of net energy for lactation (NE</w:t>
      </w:r>
      <w:r w:rsidRPr="00AC74C4">
        <w:rPr>
          <w:rFonts w:ascii="Arial" w:hAnsi="Arial" w:cs="Arial"/>
          <w:bCs/>
          <w:color w:val="000000" w:themeColor="text1"/>
          <w:sz w:val="24"/>
          <w:szCs w:val="24"/>
          <w:vertAlign w:val="subscript"/>
        </w:rPr>
        <w:t>L</w:t>
      </w:r>
      <w:r w:rsidRPr="00AC74C4">
        <w:rPr>
          <w:rFonts w:ascii="Arial" w:hAnsi="Arial" w:cs="Arial"/>
          <w:bCs/>
          <w:color w:val="000000" w:themeColor="text1"/>
          <w:sz w:val="24"/>
          <w:szCs w:val="24"/>
        </w:rPr>
        <w:t xml:space="preserve">) and metabolizable protein (MP) values are given in Sauvant and </w:t>
      </w:r>
      <w:proofErr w:type="spellStart"/>
      <w:r w:rsidRPr="00AC74C4">
        <w:rPr>
          <w:rFonts w:ascii="Arial" w:hAnsi="Arial" w:cs="Arial"/>
          <w:bCs/>
          <w:color w:val="000000" w:themeColor="text1"/>
          <w:sz w:val="24"/>
          <w:szCs w:val="24"/>
        </w:rPr>
        <w:t>Nozière</w:t>
      </w:r>
      <w:proofErr w:type="spellEnd"/>
      <w:r w:rsidRPr="00AC74C4">
        <w:rPr>
          <w:rFonts w:ascii="Arial" w:hAnsi="Arial" w:cs="Arial"/>
          <w:bCs/>
          <w:color w:val="000000" w:themeColor="text1"/>
          <w:sz w:val="24"/>
          <w:szCs w:val="24"/>
        </w:rPr>
        <w:t>, 201</w:t>
      </w:r>
      <w:r w:rsidR="008634C2">
        <w:rPr>
          <w:rFonts w:ascii="Arial" w:hAnsi="Arial" w:cs="Arial"/>
          <w:bCs/>
          <w:color w:val="000000" w:themeColor="text1"/>
          <w:sz w:val="24"/>
          <w:szCs w:val="24"/>
        </w:rPr>
        <w:t>6</w:t>
      </w:r>
      <w:r w:rsidR="00A56FBD" w:rsidRPr="00AC74C4">
        <w:rPr>
          <w:rFonts w:ascii="Arial" w:hAnsi="Arial" w:cs="Arial"/>
          <w:bCs/>
          <w:color w:val="000000" w:themeColor="text1"/>
          <w:sz w:val="24"/>
          <w:szCs w:val="24"/>
          <w:vertAlign w:val="superscript"/>
        </w:rPr>
        <w:t>1</w:t>
      </w:r>
      <w:r w:rsidRPr="00AC74C4">
        <w:rPr>
          <w:rFonts w:ascii="Arial" w:hAnsi="Arial" w:cs="Arial"/>
          <w:bCs/>
          <w:color w:val="000000" w:themeColor="text1"/>
          <w:sz w:val="24"/>
          <w:szCs w:val="24"/>
        </w:rPr>
        <w:t>. Briefly the update of INRA Systali feed units system consisted on quantifying the effect of digestive interactions on nutrients supplies and subsequently on NE</w:t>
      </w:r>
      <w:r w:rsidRPr="00AC74C4">
        <w:rPr>
          <w:rFonts w:ascii="Arial" w:hAnsi="Arial" w:cs="Arial"/>
          <w:bCs/>
          <w:color w:val="000000" w:themeColor="text1"/>
          <w:sz w:val="24"/>
          <w:szCs w:val="24"/>
          <w:vertAlign w:val="subscript"/>
        </w:rPr>
        <w:t>L</w:t>
      </w:r>
      <w:r w:rsidRPr="00AC74C4">
        <w:rPr>
          <w:rFonts w:ascii="Arial" w:hAnsi="Arial" w:cs="Arial"/>
          <w:bCs/>
          <w:color w:val="000000" w:themeColor="text1"/>
          <w:sz w:val="24"/>
          <w:szCs w:val="24"/>
        </w:rPr>
        <w:t xml:space="preserve"> and MP values by numerous meta-analyses of literature data. </w:t>
      </w:r>
      <w:r w:rsidR="0058055D" w:rsidRPr="00AC74C4">
        <w:rPr>
          <w:rFonts w:ascii="Arial" w:hAnsi="Arial" w:cs="Arial"/>
          <w:bCs/>
          <w:color w:val="000000" w:themeColor="text1"/>
          <w:sz w:val="24"/>
          <w:szCs w:val="24"/>
        </w:rPr>
        <w:t>The main causes of digestive interactions included in the model are the feed intake level (DMI, % BW), the dietary</w:t>
      </w:r>
      <w:r w:rsidR="00AC74C4">
        <w:rPr>
          <w:rFonts w:ascii="Arial" w:hAnsi="Arial" w:cs="Arial"/>
          <w:bCs/>
          <w:color w:val="000000" w:themeColor="text1"/>
          <w:sz w:val="24"/>
          <w:szCs w:val="24"/>
        </w:rPr>
        <w:t xml:space="preserve"> proportion of concentrate</w:t>
      </w:r>
      <w:r w:rsidR="0058055D" w:rsidRPr="00AC74C4">
        <w:rPr>
          <w:rFonts w:ascii="Arial" w:hAnsi="Arial" w:cs="Arial"/>
          <w:bCs/>
          <w:color w:val="000000" w:themeColor="text1"/>
          <w:sz w:val="24"/>
          <w:szCs w:val="24"/>
        </w:rPr>
        <w:t xml:space="preserve"> and the rumen protein balance (RPB). The latter which is the difference between CP intake and CP flow to the duodenum (NH</w:t>
      </w:r>
      <w:r w:rsidR="0058055D" w:rsidRPr="00AC74C4">
        <w:rPr>
          <w:rFonts w:ascii="Arial" w:hAnsi="Arial" w:cs="Arial"/>
          <w:bCs/>
          <w:color w:val="000000" w:themeColor="text1"/>
          <w:sz w:val="24"/>
          <w:szCs w:val="24"/>
          <w:vertAlign w:val="subscript"/>
        </w:rPr>
        <w:t>3</w:t>
      </w:r>
      <w:r w:rsidR="0058055D" w:rsidRPr="00AC74C4">
        <w:rPr>
          <w:rFonts w:ascii="Arial" w:hAnsi="Arial" w:cs="Arial"/>
          <w:bCs/>
          <w:color w:val="000000" w:themeColor="text1"/>
          <w:sz w:val="24"/>
          <w:szCs w:val="24"/>
        </w:rPr>
        <w:t xml:space="preserve"> excluded) is also used, together with the fermentable organic matter to calculate the amount of microbial CP measured at duodenum. </w:t>
      </w:r>
      <w:r w:rsidRPr="00AC74C4">
        <w:rPr>
          <w:rFonts w:ascii="Arial" w:hAnsi="Arial" w:cs="Arial"/>
          <w:bCs/>
          <w:sz w:val="24"/>
          <w:szCs w:val="24"/>
        </w:rPr>
        <w:t>Therefore,</w:t>
      </w:r>
      <w:r w:rsidR="0058055D" w:rsidRPr="00AC74C4">
        <w:rPr>
          <w:rFonts w:ascii="Arial" w:hAnsi="Arial" w:cs="Arial"/>
          <w:bCs/>
          <w:sz w:val="24"/>
          <w:szCs w:val="24"/>
        </w:rPr>
        <w:t xml:space="preserve"> the former distinction between MP limited by energy (PDIE) and MP limited by N (PDIN) used in the previous version of the INRA MP system is no </w:t>
      </w:r>
      <w:r w:rsidR="00AC74C4">
        <w:rPr>
          <w:rFonts w:ascii="Arial" w:hAnsi="Arial" w:cs="Arial"/>
          <w:bCs/>
          <w:sz w:val="24"/>
          <w:szCs w:val="24"/>
        </w:rPr>
        <w:t>longer</w:t>
      </w:r>
      <w:r w:rsidR="0058055D" w:rsidRPr="00AC74C4">
        <w:rPr>
          <w:rFonts w:ascii="Arial" w:hAnsi="Arial" w:cs="Arial"/>
          <w:bCs/>
          <w:sz w:val="24"/>
          <w:szCs w:val="24"/>
        </w:rPr>
        <w:t xml:space="preserve"> applied and replace</w:t>
      </w:r>
      <w:r w:rsidR="00AC74C4">
        <w:rPr>
          <w:rFonts w:ascii="Arial" w:hAnsi="Arial" w:cs="Arial"/>
          <w:bCs/>
          <w:sz w:val="24"/>
          <w:szCs w:val="24"/>
        </w:rPr>
        <w:t>d</w:t>
      </w:r>
      <w:r w:rsidR="0058055D" w:rsidRPr="00AC74C4">
        <w:rPr>
          <w:rFonts w:ascii="Arial" w:hAnsi="Arial" w:cs="Arial"/>
          <w:bCs/>
          <w:sz w:val="24"/>
          <w:szCs w:val="24"/>
        </w:rPr>
        <w:t xml:space="preserve"> by the couple, </w:t>
      </w:r>
      <w:r w:rsidRPr="00AC74C4">
        <w:rPr>
          <w:rFonts w:ascii="Arial" w:hAnsi="Arial" w:cs="Arial"/>
          <w:bCs/>
          <w:sz w:val="24"/>
          <w:szCs w:val="24"/>
        </w:rPr>
        <w:t>MP</w:t>
      </w:r>
      <w:r w:rsidR="0058055D" w:rsidRPr="00AC74C4">
        <w:rPr>
          <w:rFonts w:ascii="Arial" w:hAnsi="Arial" w:cs="Arial"/>
          <w:bCs/>
          <w:sz w:val="24"/>
          <w:szCs w:val="24"/>
        </w:rPr>
        <w:t xml:space="preserve"> and RPB (Sauvant and </w:t>
      </w:r>
      <w:proofErr w:type="spellStart"/>
      <w:r w:rsidR="0058055D" w:rsidRPr="00AC74C4">
        <w:rPr>
          <w:rFonts w:ascii="Arial" w:hAnsi="Arial" w:cs="Arial"/>
          <w:bCs/>
          <w:sz w:val="24"/>
          <w:szCs w:val="24"/>
        </w:rPr>
        <w:t>Nozière</w:t>
      </w:r>
      <w:proofErr w:type="spellEnd"/>
      <w:r w:rsidR="0058055D" w:rsidRPr="00AC74C4">
        <w:rPr>
          <w:rFonts w:ascii="Arial" w:hAnsi="Arial" w:cs="Arial"/>
          <w:bCs/>
          <w:sz w:val="24"/>
          <w:szCs w:val="24"/>
        </w:rPr>
        <w:t>, 201</w:t>
      </w:r>
      <w:r w:rsidR="008634C2">
        <w:rPr>
          <w:rFonts w:ascii="Arial" w:hAnsi="Arial" w:cs="Arial"/>
          <w:bCs/>
          <w:sz w:val="24"/>
          <w:szCs w:val="24"/>
        </w:rPr>
        <w:t>6</w:t>
      </w:r>
      <w:r w:rsidR="0058055D" w:rsidRPr="00AC74C4">
        <w:rPr>
          <w:rFonts w:ascii="Arial" w:hAnsi="Arial" w:cs="Arial"/>
          <w:bCs/>
          <w:sz w:val="24"/>
          <w:szCs w:val="24"/>
        </w:rPr>
        <w:t>)</w:t>
      </w:r>
      <w:r w:rsidR="00A56FBD" w:rsidRPr="00AC74C4">
        <w:rPr>
          <w:rFonts w:ascii="Arial" w:hAnsi="Arial" w:cs="Arial"/>
          <w:bCs/>
          <w:sz w:val="24"/>
          <w:szCs w:val="24"/>
          <w:vertAlign w:val="superscript"/>
        </w:rPr>
        <w:t>1</w:t>
      </w:r>
      <w:r w:rsidR="0058055D" w:rsidRPr="00AC74C4">
        <w:rPr>
          <w:rFonts w:ascii="Arial" w:hAnsi="Arial" w:cs="Arial"/>
          <w:bCs/>
          <w:sz w:val="24"/>
          <w:szCs w:val="24"/>
        </w:rPr>
        <w:t xml:space="preserve">. Practically, </w:t>
      </w:r>
      <w:r w:rsidRPr="00AC74C4">
        <w:rPr>
          <w:rFonts w:ascii="Arial" w:hAnsi="Arial" w:cs="Arial"/>
          <w:bCs/>
          <w:sz w:val="24"/>
          <w:szCs w:val="24"/>
        </w:rPr>
        <w:t>MP values are equivalent to the</w:t>
      </w:r>
      <w:r w:rsidR="0058055D" w:rsidRPr="00AC74C4">
        <w:rPr>
          <w:rFonts w:ascii="Arial" w:hAnsi="Arial" w:cs="Arial"/>
          <w:bCs/>
          <w:sz w:val="24"/>
          <w:szCs w:val="24"/>
        </w:rPr>
        <w:t xml:space="preserve"> PDIE and are expressed in grams of protein digested in the small intestine supplied by rumen undegradable protein and by microbial protein. </w:t>
      </w:r>
    </w:p>
    <w:p w:rsidR="002957BD" w:rsidRPr="00AC74C4" w:rsidRDefault="002957BD" w:rsidP="0058055D">
      <w:pPr>
        <w:spacing w:after="0" w:line="480" w:lineRule="auto"/>
        <w:jc w:val="both"/>
        <w:rPr>
          <w:rFonts w:ascii="Arial" w:hAnsi="Arial" w:cs="Arial"/>
          <w:bCs/>
          <w:i/>
          <w:sz w:val="24"/>
          <w:szCs w:val="24"/>
        </w:rPr>
      </w:pPr>
    </w:p>
    <w:p w:rsidR="002957BD" w:rsidRPr="00AC74C4" w:rsidRDefault="00FE3F20" w:rsidP="0058055D">
      <w:pPr>
        <w:spacing w:after="0" w:line="480" w:lineRule="auto"/>
        <w:jc w:val="both"/>
        <w:rPr>
          <w:rFonts w:ascii="Arial" w:hAnsi="Arial" w:cs="Arial"/>
          <w:bCs/>
          <w:i/>
          <w:sz w:val="24"/>
          <w:szCs w:val="24"/>
        </w:rPr>
      </w:pPr>
      <w:r w:rsidRPr="00AC74C4">
        <w:rPr>
          <w:rFonts w:ascii="Arial" w:hAnsi="Arial" w:cs="Arial"/>
          <w:bCs/>
          <w:i/>
          <w:sz w:val="24"/>
          <w:szCs w:val="24"/>
        </w:rPr>
        <w:t>Calculation of non-productive N requirement</w:t>
      </w:r>
      <w:r w:rsidR="00AC74C4">
        <w:rPr>
          <w:rFonts w:ascii="Arial" w:hAnsi="Arial" w:cs="Arial"/>
          <w:bCs/>
          <w:i/>
          <w:sz w:val="24"/>
          <w:szCs w:val="24"/>
        </w:rPr>
        <w:t>s</w:t>
      </w:r>
    </w:p>
    <w:p w:rsidR="0058055D" w:rsidRPr="00AC74C4" w:rsidRDefault="0058055D" w:rsidP="0058055D">
      <w:pPr>
        <w:spacing w:after="0" w:line="480" w:lineRule="auto"/>
        <w:jc w:val="both"/>
        <w:rPr>
          <w:rFonts w:ascii="Arial" w:hAnsi="Arial" w:cs="Arial"/>
          <w:bCs/>
          <w:sz w:val="24"/>
          <w:szCs w:val="24"/>
        </w:rPr>
      </w:pPr>
      <w:r w:rsidRPr="00AC74C4">
        <w:rPr>
          <w:rFonts w:ascii="Arial" w:hAnsi="Arial" w:cs="Arial"/>
          <w:bCs/>
          <w:sz w:val="24"/>
          <w:szCs w:val="24"/>
        </w:rPr>
        <w:t xml:space="preserve">The MP above maintenance was calculated according to the recent update of INRA protein unit system (Sauvant </w:t>
      </w:r>
      <w:r w:rsidR="001A7790" w:rsidRPr="00AC74C4">
        <w:rPr>
          <w:rFonts w:ascii="Arial" w:hAnsi="Arial" w:cs="Arial"/>
          <w:bCs/>
          <w:i/>
          <w:sz w:val="24"/>
          <w:szCs w:val="24"/>
        </w:rPr>
        <w:t>et al.</w:t>
      </w:r>
      <w:r w:rsidRPr="00AC74C4">
        <w:rPr>
          <w:rFonts w:ascii="Arial" w:hAnsi="Arial" w:cs="Arial"/>
          <w:bCs/>
          <w:sz w:val="24"/>
          <w:szCs w:val="24"/>
        </w:rPr>
        <w:t>, 201</w:t>
      </w:r>
      <w:r w:rsidR="002957BD" w:rsidRPr="00AC74C4">
        <w:rPr>
          <w:rFonts w:ascii="Arial" w:hAnsi="Arial" w:cs="Arial"/>
          <w:bCs/>
          <w:sz w:val="24"/>
          <w:szCs w:val="24"/>
        </w:rPr>
        <w:t>5</w:t>
      </w:r>
      <w:r w:rsidRPr="00AC74C4">
        <w:rPr>
          <w:rFonts w:ascii="Arial" w:hAnsi="Arial" w:cs="Arial"/>
          <w:bCs/>
          <w:sz w:val="24"/>
          <w:szCs w:val="24"/>
        </w:rPr>
        <w:t>)</w:t>
      </w:r>
      <w:r w:rsidR="00A56FBD" w:rsidRPr="00AC74C4">
        <w:rPr>
          <w:rFonts w:ascii="Arial" w:hAnsi="Arial" w:cs="Arial"/>
          <w:bCs/>
          <w:sz w:val="24"/>
          <w:szCs w:val="24"/>
          <w:vertAlign w:val="superscript"/>
        </w:rPr>
        <w:t>2</w:t>
      </w:r>
      <w:r w:rsidRPr="00AC74C4">
        <w:rPr>
          <w:rFonts w:ascii="Arial" w:hAnsi="Arial" w:cs="Arial"/>
          <w:bCs/>
          <w:sz w:val="24"/>
          <w:szCs w:val="24"/>
        </w:rPr>
        <w:t>. In this paper, three major losses of N, resulting in non-productive N requirements, were quantified. In order of importance they are the faecal metabolic CP losses, calculated from DMI (kg/d) and organic matter non</w:t>
      </w:r>
      <w:r w:rsidR="00AC74C4">
        <w:rPr>
          <w:rFonts w:ascii="Arial" w:hAnsi="Arial" w:cs="Arial"/>
          <w:bCs/>
          <w:sz w:val="24"/>
          <w:szCs w:val="24"/>
        </w:rPr>
        <w:t>-</w:t>
      </w:r>
      <w:r w:rsidRPr="00AC74C4">
        <w:rPr>
          <w:rFonts w:ascii="Arial" w:hAnsi="Arial" w:cs="Arial"/>
          <w:bCs/>
          <w:sz w:val="24"/>
          <w:szCs w:val="24"/>
        </w:rPr>
        <w:t>digested (</w:t>
      </w:r>
      <w:proofErr w:type="spellStart"/>
      <w:r w:rsidR="00AC74C4">
        <w:rPr>
          <w:rFonts w:ascii="Arial" w:hAnsi="Arial" w:cs="Arial"/>
          <w:bCs/>
          <w:sz w:val="24"/>
          <w:szCs w:val="24"/>
        </w:rPr>
        <w:t>OMnd</w:t>
      </w:r>
      <w:proofErr w:type="spellEnd"/>
      <w:r w:rsidR="00AC74C4">
        <w:rPr>
          <w:rFonts w:ascii="Arial" w:hAnsi="Arial" w:cs="Arial"/>
          <w:bCs/>
          <w:sz w:val="24"/>
          <w:szCs w:val="24"/>
        </w:rPr>
        <w:t xml:space="preserve">, </w:t>
      </w:r>
      <w:r w:rsidRPr="00AC74C4">
        <w:rPr>
          <w:rFonts w:ascii="Arial" w:hAnsi="Arial" w:cs="Arial"/>
          <w:bCs/>
          <w:sz w:val="24"/>
          <w:szCs w:val="24"/>
        </w:rPr>
        <w:t xml:space="preserve">g/kg DM) as = DMI * [5 * (0.57 + 0.0074 * </w:t>
      </w:r>
      <w:proofErr w:type="spellStart"/>
      <w:r w:rsidRPr="00AC74C4">
        <w:rPr>
          <w:rFonts w:ascii="Arial" w:hAnsi="Arial" w:cs="Arial"/>
          <w:bCs/>
          <w:sz w:val="24"/>
          <w:szCs w:val="24"/>
        </w:rPr>
        <w:t>OMnd</w:t>
      </w:r>
      <w:proofErr w:type="spellEnd"/>
      <w:r w:rsidRPr="00AC74C4">
        <w:rPr>
          <w:rFonts w:ascii="Arial" w:hAnsi="Arial" w:cs="Arial"/>
          <w:bCs/>
          <w:sz w:val="24"/>
          <w:szCs w:val="24"/>
        </w:rPr>
        <w:t xml:space="preserve">)] / MP efficiency, the </w:t>
      </w:r>
      <w:r w:rsidRPr="00AC74C4">
        <w:rPr>
          <w:rFonts w:ascii="Arial" w:hAnsi="Arial" w:cs="Arial"/>
          <w:bCs/>
          <w:sz w:val="24"/>
          <w:szCs w:val="24"/>
        </w:rPr>
        <w:lastRenderedPageBreak/>
        <w:t>urinary endogenous N losses = 0.312 * BW, and the scurf CP losses = (0.2 * BW</w:t>
      </w:r>
      <w:r w:rsidRPr="00AC74C4">
        <w:rPr>
          <w:rFonts w:ascii="Arial" w:hAnsi="Arial" w:cs="Arial"/>
          <w:bCs/>
          <w:sz w:val="24"/>
          <w:szCs w:val="24"/>
          <w:vertAlign w:val="superscript"/>
        </w:rPr>
        <w:t>0.6</w:t>
      </w:r>
      <w:r w:rsidRPr="00AC74C4">
        <w:rPr>
          <w:rFonts w:ascii="Arial" w:hAnsi="Arial" w:cs="Arial"/>
          <w:bCs/>
          <w:sz w:val="24"/>
          <w:szCs w:val="24"/>
        </w:rPr>
        <w:t>) / MP efficiency. It should be noted that the same MP efficiency, conversion of MP above maintenance into mil</w:t>
      </w:r>
      <w:r w:rsidR="00AC74C4">
        <w:rPr>
          <w:rFonts w:ascii="Arial" w:hAnsi="Arial" w:cs="Arial"/>
          <w:bCs/>
          <w:sz w:val="24"/>
          <w:szCs w:val="24"/>
        </w:rPr>
        <w:t xml:space="preserve">k protein, is also used for </w:t>
      </w:r>
      <w:r w:rsidRPr="00AC74C4">
        <w:rPr>
          <w:rFonts w:ascii="Arial" w:hAnsi="Arial" w:cs="Arial"/>
          <w:bCs/>
          <w:sz w:val="24"/>
          <w:szCs w:val="24"/>
        </w:rPr>
        <w:t>scurf CP losses, for faecal metabolic CP losses and for</w:t>
      </w:r>
      <w:r w:rsidR="00AC74C4">
        <w:rPr>
          <w:rFonts w:ascii="Arial" w:hAnsi="Arial" w:cs="Arial"/>
          <w:bCs/>
          <w:sz w:val="24"/>
          <w:szCs w:val="24"/>
        </w:rPr>
        <w:t xml:space="preserve"> body protein retention/</w:t>
      </w:r>
      <w:r w:rsidRPr="00AC74C4">
        <w:rPr>
          <w:rFonts w:ascii="Arial" w:hAnsi="Arial" w:cs="Arial"/>
          <w:bCs/>
          <w:sz w:val="24"/>
          <w:szCs w:val="24"/>
        </w:rPr>
        <w:t>mobilisation (g/d). This last item is indexed on energy balance (EB) (= 4.479 * EB / MP</w:t>
      </w:r>
      <w:r w:rsidR="00AC74C4">
        <w:rPr>
          <w:rFonts w:ascii="Arial" w:hAnsi="Arial" w:cs="Arial"/>
          <w:bCs/>
          <w:sz w:val="24"/>
          <w:szCs w:val="24"/>
        </w:rPr>
        <w:t xml:space="preserve"> </w:t>
      </w:r>
      <w:r w:rsidRPr="00AC74C4">
        <w:rPr>
          <w:rFonts w:ascii="Arial" w:hAnsi="Arial" w:cs="Arial"/>
          <w:bCs/>
          <w:sz w:val="24"/>
          <w:szCs w:val="24"/>
        </w:rPr>
        <w:t>eff</w:t>
      </w:r>
      <w:r w:rsidR="00AC74C4">
        <w:rPr>
          <w:rFonts w:ascii="Arial" w:hAnsi="Arial" w:cs="Arial"/>
          <w:bCs/>
          <w:sz w:val="24"/>
          <w:szCs w:val="24"/>
        </w:rPr>
        <w:t>iciency</w:t>
      </w:r>
      <w:r w:rsidRPr="00AC74C4">
        <w:rPr>
          <w:rFonts w:ascii="Arial" w:hAnsi="Arial" w:cs="Arial"/>
          <w:bCs/>
          <w:sz w:val="24"/>
          <w:szCs w:val="24"/>
        </w:rPr>
        <w:t>). The MP efficiency is calculated iteratively by using an initial value of 0.67, value used as reference in the NRC protein unit system (2001)</w:t>
      </w:r>
      <w:r w:rsidR="00A56FBD" w:rsidRPr="00AC74C4">
        <w:rPr>
          <w:rFonts w:ascii="Arial" w:hAnsi="Arial" w:cs="Arial"/>
          <w:bCs/>
          <w:sz w:val="24"/>
          <w:szCs w:val="24"/>
          <w:vertAlign w:val="superscript"/>
        </w:rPr>
        <w:t>3</w:t>
      </w:r>
      <w:r w:rsidRPr="00AC74C4">
        <w:rPr>
          <w:rFonts w:ascii="Arial" w:hAnsi="Arial" w:cs="Arial"/>
          <w:bCs/>
          <w:sz w:val="24"/>
          <w:szCs w:val="24"/>
        </w:rPr>
        <w:t>.</w:t>
      </w:r>
    </w:p>
    <w:p w:rsidR="002957BD" w:rsidRPr="00AC74C4" w:rsidRDefault="002957BD" w:rsidP="0058055D">
      <w:pPr>
        <w:spacing w:after="0" w:line="480" w:lineRule="auto"/>
        <w:jc w:val="both"/>
        <w:rPr>
          <w:rFonts w:ascii="Arial" w:hAnsi="Arial" w:cs="Arial"/>
          <w:bCs/>
          <w:i/>
          <w:sz w:val="24"/>
          <w:szCs w:val="24"/>
        </w:rPr>
      </w:pPr>
    </w:p>
    <w:p w:rsidR="002957BD" w:rsidRPr="00AC74C4" w:rsidRDefault="00FE3F20" w:rsidP="0058055D">
      <w:pPr>
        <w:spacing w:after="0" w:line="480" w:lineRule="auto"/>
        <w:jc w:val="both"/>
        <w:rPr>
          <w:rFonts w:ascii="Arial" w:hAnsi="Arial" w:cs="Arial"/>
          <w:bCs/>
          <w:i/>
          <w:sz w:val="24"/>
          <w:szCs w:val="24"/>
        </w:rPr>
      </w:pPr>
      <w:r w:rsidRPr="00AC74C4">
        <w:rPr>
          <w:rFonts w:ascii="Arial" w:hAnsi="Arial" w:cs="Arial"/>
          <w:bCs/>
          <w:i/>
          <w:sz w:val="24"/>
          <w:szCs w:val="24"/>
        </w:rPr>
        <w:t>Calculation of e</w:t>
      </w:r>
      <w:r w:rsidR="002957BD" w:rsidRPr="00AC74C4">
        <w:rPr>
          <w:rFonts w:ascii="Arial" w:hAnsi="Arial" w:cs="Arial"/>
          <w:bCs/>
          <w:i/>
          <w:sz w:val="24"/>
          <w:szCs w:val="24"/>
        </w:rPr>
        <w:t xml:space="preserve">nergy balance </w:t>
      </w:r>
    </w:p>
    <w:p w:rsidR="0058055D" w:rsidRPr="00AC74C4" w:rsidRDefault="0058055D" w:rsidP="0058055D">
      <w:pPr>
        <w:spacing w:after="0" w:line="480" w:lineRule="auto"/>
        <w:jc w:val="both"/>
        <w:rPr>
          <w:rFonts w:ascii="Arial" w:hAnsi="Arial" w:cs="Arial"/>
          <w:bCs/>
          <w:sz w:val="24"/>
          <w:szCs w:val="24"/>
        </w:rPr>
      </w:pPr>
      <w:r w:rsidRPr="00AC74C4">
        <w:rPr>
          <w:rFonts w:ascii="Arial" w:hAnsi="Arial" w:cs="Arial"/>
          <w:bCs/>
          <w:sz w:val="24"/>
          <w:szCs w:val="24"/>
        </w:rPr>
        <w:t xml:space="preserve">For energy, the last updates of the French unit system were applied (Sauvant </w:t>
      </w:r>
      <w:r w:rsidR="001A7790" w:rsidRPr="00AC74C4">
        <w:rPr>
          <w:rFonts w:ascii="Arial" w:hAnsi="Arial" w:cs="Arial"/>
          <w:bCs/>
          <w:i/>
          <w:sz w:val="24"/>
          <w:szCs w:val="24"/>
        </w:rPr>
        <w:t>et al.</w:t>
      </w:r>
      <w:r w:rsidRPr="00AC74C4">
        <w:rPr>
          <w:rFonts w:ascii="Arial" w:hAnsi="Arial" w:cs="Arial"/>
          <w:bCs/>
          <w:sz w:val="24"/>
          <w:szCs w:val="24"/>
        </w:rPr>
        <w:t xml:space="preserve">, </w:t>
      </w:r>
      <w:r w:rsidR="005F1D47" w:rsidRPr="00AC74C4">
        <w:rPr>
          <w:rFonts w:ascii="Arial" w:hAnsi="Arial" w:cs="Arial"/>
          <w:bCs/>
          <w:sz w:val="24"/>
          <w:szCs w:val="24"/>
        </w:rPr>
        <w:t>2015</w:t>
      </w:r>
      <w:r w:rsidRPr="00AC74C4">
        <w:rPr>
          <w:rFonts w:ascii="Arial" w:hAnsi="Arial" w:cs="Arial"/>
          <w:bCs/>
          <w:sz w:val="24"/>
          <w:szCs w:val="24"/>
        </w:rPr>
        <w:t>)</w:t>
      </w:r>
      <w:r w:rsidR="005F1D47" w:rsidRPr="00AC74C4">
        <w:rPr>
          <w:rFonts w:ascii="Arial" w:hAnsi="Arial" w:cs="Arial"/>
          <w:bCs/>
          <w:sz w:val="24"/>
          <w:szCs w:val="24"/>
          <w:vertAlign w:val="superscript"/>
        </w:rPr>
        <w:t>4</w:t>
      </w:r>
      <w:r w:rsidRPr="00AC74C4">
        <w:rPr>
          <w:rFonts w:ascii="Arial" w:hAnsi="Arial" w:cs="Arial"/>
          <w:bCs/>
          <w:sz w:val="24"/>
          <w:szCs w:val="24"/>
        </w:rPr>
        <w:t>. NE</w:t>
      </w:r>
      <w:r w:rsidRPr="00AC74C4">
        <w:rPr>
          <w:rFonts w:ascii="Arial" w:hAnsi="Arial" w:cs="Arial"/>
          <w:bCs/>
          <w:sz w:val="24"/>
          <w:szCs w:val="24"/>
          <w:vertAlign w:val="subscript"/>
        </w:rPr>
        <w:t xml:space="preserve">L </w:t>
      </w:r>
      <w:r w:rsidRPr="00AC74C4">
        <w:rPr>
          <w:rFonts w:ascii="Arial" w:hAnsi="Arial" w:cs="Arial"/>
          <w:bCs/>
          <w:sz w:val="24"/>
          <w:szCs w:val="24"/>
        </w:rPr>
        <w:t xml:space="preserve">requirement for milk expressed in MJ per day was calculated from milk fat content (MFC, g/kg) and milk protein content (MPC, g/kg), according to Faverdin </w:t>
      </w:r>
      <w:r w:rsidR="001A7790" w:rsidRPr="00AC74C4">
        <w:rPr>
          <w:rFonts w:ascii="Arial" w:hAnsi="Arial" w:cs="Arial"/>
          <w:bCs/>
          <w:i/>
          <w:sz w:val="24"/>
          <w:szCs w:val="24"/>
        </w:rPr>
        <w:t>et al.</w:t>
      </w:r>
      <w:r w:rsidRPr="00AC74C4">
        <w:rPr>
          <w:rFonts w:ascii="Arial" w:hAnsi="Arial" w:cs="Arial"/>
          <w:bCs/>
          <w:sz w:val="24"/>
          <w:szCs w:val="24"/>
        </w:rPr>
        <w:t xml:space="preserve"> (2007)</w:t>
      </w:r>
      <w:r w:rsidR="005F1D47" w:rsidRPr="00AC74C4">
        <w:rPr>
          <w:rFonts w:ascii="Arial" w:hAnsi="Arial" w:cs="Arial"/>
          <w:bCs/>
          <w:sz w:val="24"/>
          <w:szCs w:val="24"/>
          <w:vertAlign w:val="superscript"/>
        </w:rPr>
        <w:t>5</w:t>
      </w:r>
      <w:r w:rsidRPr="00AC74C4">
        <w:rPr>
          <w:rFonts w:ascii="Arial" w:hAnsi="Arial" w:cs="Arial"/>
          <w:bCs/>
          <w:sz w:val="24"/>
          <w:szCs w:val="24"/>
        </w:rPr>
        <w:t>, as: 7.</w:t>
      </w:r>
      <w:r w:rsidR="005F1D47" w:rsidRPr="00AC74C4">
        <w:rPr>
          <w:rFonts w:ascii="Arial" w:hAnsi="Arial" w:cs="Arial"/>
          <w:bCs/>
          <w:sz w:val="24"/>
          <w:szCs w:val="24"/>
        </w:rPr>
        <w:t>1</w:t>
      </w:r>
      <w:r w:rsidRPr="00AC74C4">
        <w:rPr>
          <w:rFonts w:ascii="Arial" w:hAnsi="Arial" w:cs="Arial"/>
          <w:bCs/>
          <w:sz w:val="24"/>
          <w:szCs w:val="24"/>
        </w:rPr>
        <w:t xml:space="preserve"> x (kg of milk x (0.44 + (0.0055 x (MFC – 40)) + (0.0033 x (MPC – 31)))) where the factor 7.</w:t>
      </w:r>
      <w:r w:rsidR="005F1D47" w:rsidRPr="00AC74C4">
        <w:rPr>
          <w:rFonts w:ascii="Arial" w:hAnsi="Arial" w:cs="Arial"/>
          <w:bCs/>
          <w:sz w:val="24"/>
          <w:szCs w:val="24"/>
        </w:rPr>
        <w:t>1</w:t>
      </w:r>
      <w:r w:rsidRPr="00AC74C4">
        <w:rPr>
          <w:rFonts w:ascii="Arial" w:hAnsi="Arial" w:cs="Arial"/>
          <w:bCs/>
          <w:sz w:val="24"/>
          <w:szCs w:val="24"/>
        </w:rPr>
        <w:t xml:space="preserve"> converts the French energy unit UFL into MJ.    </w:t>
      </w:r>
    </w:p>
    <w:p w:rsidR="0058055D" w:rsidRPr="00AC74C4" w:rsidRDefault="0058055D" w:rsidP="0058055D">
      <w:pPr>
        <w:spacing w:after="0" w:line="480" w:lineRule="auto"/>
        <w:jc w:val="both"/>
        <w:rPr>
          <w:rFonts w:ascii="Arial" w:hAnsi="Arial" w:cs="Arial"/>
          <w:bCs/>
          <w:sz w:val="24"/>
          <w:szCs w:val="24"/>
        </w:rPr>
      </w:pPr>
      <w:r w:rsidRPr="00AC74C4">
        <w:rPr>
          <w:rFonts w:ascii="Arial" w:hAnsi="Arial" w:cs="Arial"/>
          <w:bCs/>
          <w:sz w:val="24"/>
          <w:szCs w:val="24"/>
        </w:rPr>
        <w:t>In the current work, EB was expressed as NE</w:t>
      </w:r>
      <w:r w:rsidRPr="00AC74C4">
        <w:rPr>
          <w:rFonts w:ascii="Arial" w:hAnsi="Arial" w:cs="Arial"/>
          <w:bCs/>
          <w:sz w:val="24"/>
          <w:szCs w:val="24"/>
          <w:vertAlign w:val="subscript"/>
        </w:rPr>
        <w:t>L</w:t>
      </w:r>
      <w:r w:rsidRPr="00AC74C4">
        <w:rPr>
          <w:rFonts w:ascii="Arial" w:hAnsi="Arial" w:cs="Arial"/>
          <w:bCs/>
          <w:sz w:val="24"/>
          <w:szCs w:val="24"/>
        </w:rPr>
        <w:t xml:space="preserve"> in MJ per day and calculated as: [daily DMI x dietary metabolizable energy (ME) content – (0.607 x BW</w:t>
      </w:r>
      <w:r w:rsidRPr="00AC74C4">
        <w:rPr>
          <w:rFonts w:ascii="Arial" w:hAnsi="Arial" w:cs="Arial"/>
          <w:bCs/>
          <w:sz w:val="24"/>
          <w:szCs w:val="24"/>
          <w:vertAlign w:val="superscript"/>
        </w:rPr>
        <w:t>0.75</w:t>
      </w:r>
      <w:r w:rsidRPr="00AC74C4">
        <w:rPr>
          <w:rFonts w:ascii="Arial" w:hAnsi="Arial" w:cs="Arial"/>
          <w:bCs/>
          <w:sz w:val="24"/>
          <w:szCs w:val="24"/>
        </w:rPr>
        <w:t xml:space="preserve"> + daily NE</w:t>
      </w:r>
      <w:r w:rsidRPr="00AC74C4">
        <w:rPr>
          <w:rFonts w:ascii="Arial" w:hAnsi="Arial" w:cs="Arial"/>
          <w:bCs/>
          <w:sz w:val="24"/>
          <w:szCs w:val="24"/>
          <w:vertAlign w:val="subscript"/>
        </w:rPr>
        <w:t>L</w:t>
      </w:r>
      <w:r w:rsidRPr="00AC74C4">
        <w:rPr>
          <w:rFonts w:ascii="Arial" w:hAnsi="Arial" w:cs="Arial"/>
          <w:bCs/>
          <w:sz w:val="24"/>
          <w:szCs w:val="24"/>
        </w:rPr>
        <w:t xml:space="preserve"> requirement for milk / </w:t>
      </w:r>
      <w:proofErr w:type="gramStart"/>
      <w:r w:rsidRPr="00AC74C4">
        <w:rPr>
          <w:rFonts w:ascii="Arial" w:hAnsi="Arial" w:cs="Arial"/>
          <w:bCs/>
          <w:sz w:val="24"/>
          <w:szCs w:val="24"/>
        </w:rPr>
        <w:t>k</w:t>
      </w:r>
      <w:r w:rsidRPr="00AC74C4">
        <w:rPr>
          <w:rFonts w:ascii="Arial" w:hAnsi="Arial" w:cs="Arial"/>
          <w:bCs/>
          <w:sz w:val="24"/>
          <w:szCs w:val="24"/>
          <w:vertAlign w:val="subscript"/>
        </w:rPr>
        <w:t xml:space="preserve">ls </w:t>
      </w:r>
      <w:r w:rsidRPr="00AC74C4">
        <w:rPr>
          <w:rFonts w:ascii="Arial" w:hAnsi="Arial" w:cs="Arial"/>
          <w:bCs/>
          <w:sz w:val="24"/>
          <w:szCs w:val="24"/>
        </w:rPr>
        <w:t>]</w:t>
      </w:r>
      <w:proofErr w:type="gramEnd"/>
      <w:r w:rsidRPr="00AC74C4">
        <w:rPr>
          <w:rFonts w:ascii="Arial" w:hAnsi="Arial" w:cs="Arial"/>
          <w:bCs/>
          <w:sz w:val="24"/>
          <w:szCs w:val="24"/>
        </w:rPr>
        <w:t xml:space="preserve"> x </w:t>
      </w:r>
      <w:proofErr w:type="spellStart"/>
      <w:r w:rsidRPr="00AC74C4">
        <w:rPr>
          <w:rFonts w:ascii="Arial" w:hAnsi="Arial" w:cs="Arial"/>
          <w:bCs/>
          <w:sz w:val="24"/>
          <w:szCs w:val="24"/>
        </w:rPr>
        <w:t>k</w:t>
      </w:r>
      <w:r w:rsidRPr="00AC74C4">
        <w:rPr>
          <w:rFonts w:ascii="Arial" w:hAnsi="Arial" w:cs="Arial"/>
          <w:bCs/>
          <w:sz w:val="24"/>
          <w:szCs w:val="24"/>
          <w:vertAlign w:val="subscript"/>
        </w:rPr>
        <w:t>gt</w:t>
      </w:r>
      <w:proofErr w:type="spellEnd"/>
      <w:r w:rsidRPr="00AC74C4">
        <w:rPr>
          <w:rFonts w:ascii="Arial" w:hAnsi="Arial" w:cs="Arial"/>
          <w:bCs/>
          <w:sz w:val="24"/>
          <w:szCs w:val="24"/>
          <w:vertAlign w:val="subscript"/>
        </w:rPr>
        <w:t xml:space="preserve"> </w:t>
      </w:r>
      <w:r w:rsidRPr="00AC74C4">
        <w:rPr>
          <w:rFonts w:ascii="Arial" w:hAnsi="Arial" w:cs="Arial"/>
          <w:bCs/>
          <w:sz w:val="24"/>
          <w:szCs w:val="24"/>
        </w:rPr>
        <w:t>where: 0.607 represents the ME requirement for maintenance. The coefficient k</w:t>
      </w:r>
      <w:r w:rsidRPr="00AC74C4">
        <w:rPr>
          <w:rFonts w:ascii="Arial" w:hAnsi="Arial" w:cs="Arial"/>
          <w:bCs/>
          <w:sz w:val="24"/>
          <w:szCs w:val="24"/>
          <w:vertAlign w:val="subscript"/>
        </w:rPr>
        <w:t>ls</w:t>
      </w:r>
      <w:r w:rsidRPr="00AC74C4">
        <w:rPr>
          <w:rFonts w:ascii="Arial" w:hAnsi="Arial" w:cs="Arial"/>
          <w:bCs/>
          <w:sz w:val="24"/>
          <w:szCs w:val="24"/>
        </w:rPr>
        <w:t xml:space="preserve"> is the efficiency to convert dietary ME into milk NE</w:t>
      </w:r>
      <w:r w:rsidRPr="00AC74C4">
        <w:rPr>
          <w:rFonts w:ascii="Arial" w:hAnsi="Arial" w:cs="Arial"/>
          <w:bCs/>
          <w:sz w:val="24"/>
          <w:szCs w:val="24"/>
          <w:vertAlign w:val="subscript"/>
        </w:rPr>
        <w:t>L</w:t>
      </w:r>
      <w:r w:rsidRPr="00AC74C4">
        <w:rPr>
          <w:rFonts w:ascii="Arial" w:hAnsi="Arial" w:cs="Arial"/>
          <w:bCs/>
          <w:sz w:val="24"/>
          <w:szCs w:val="24"/>
        </w:rPr>
        <w:t>, calculated as k</w:t>
      </w:r>
      <w:r w:rsidRPr="00AC74C4">
        <w:rPr>
          <w:rFonts w:ascii="Arial" w:hAnsi="Arial" w:cs="Arial"/>
          <w:bCs/>
          <w:sz w:val="24"/>
          <w:szCs w:val="24"/>
          <w:vertAlign w:val="subscript"/>
        </w:rPr>
        <w:t>ls</w:t>
      </w:r>
      <w:r w:rsidRPr="00AC74C4">
        <w:rPr>
          <w:rFonts w:ascii="Arial" w:hAnsi="Arial" w:cs="Arial"/>
          <w:bCs/>
          <w:sz w:val="24"/>
          <w:szCs w:val="24"/>
        </w:rPr>
        <w:t xml:space="preserve"> = 0.65 + 0.247 x [(ME/GE) - 0.63] with GE as gross energy. The coefficient </w:t>
      </w:r>
      <w:proofErr w:type="spellStart"/>
      <w:r w:rsidRPr="00AC74C4">
        <w:rPr>
          <w:rFonts w:ascii="Arial" w:hAnsi="Arial" w:cs="Arial"/>
          <w:bCs/>
          <w:sz w:val="24"/>
          <w:szCs w:val="24"/>
        </w:rPr>
        <w:t>k</w:t>
      </w:r>
      <w:r w:rsidRPr="00AC74C4">
        <w:rPr>
          <w:rFonts w:ascii="Arial" w:hAnsi="Arial" w:cs="Arial"/>
          <w:bCs/>
          <w:sz w:val="24"/>
          <w:szCs w:val="24"/>
          <w:vertAlign w:val="subscript"/>
        </w:rPr>
        <w:t>gt</w:t>
      </w:r>
      <w:proofErr w:type="spellEnd"/>
      <w:r w:rsidRPr="00AC74C4">
        <w:rPr>
          <w:rFonts w:ascii="Arial" w:hAnsi="Arial" w:cs="Arial"/>
          <w:bCs/>
          <w:sz w:val="24"/>
          <w:szCs w:val="24"/>
        </w:rPr>
        <w:t xml:space="preserve"> is the efficiency to convert NE</w:t>
      </w:r>
      <w:r w:rsidRPr="00AC74C4">
        <w:rPr>
          <w:rFonts w:ascii="Arial" w:hAnsi="Arial" w:cs="Arial"/>
          <w:bCs/>
          <w:sz w:val="24"/>
          <w:szCs w:val="24"/>
          <w:vertAlign w:val="subscript"/>
        </w:rPr>
        <w:t>L</w:t>
      </w:r>
      <w:r w:rsidRPr="00AC74C4">
        <w:rPr>
          <w:rFonts w:ascii="Arial" w:hAnsi="Arial" w:cs="Arial"/>
          <w:bCs/>
          <w:sz w:val="24"/>
          <w:szCs w:val="24"/>
        </w:rPr>
        <w:t xml:space="preserve"> from body reserves into milk NE</w:t>
      </w:r>
      <w:r w:rsidRPr="00AC74C4">
        <w:rPr>
          <w:rFonts w:ascii="Arial" w:hAnsi="Arial" w:cs="Arial"/>
          <w:bCs/>
          <w:sz w:val="24"/>
          <w:szCs w:val="24"/>
          <w:vertAlign w:val="subscript"/>
        </w:rPr>
        <w:t>L</w:t>
      </w:r>
      <w:r w:rsidRPr="00AC74C4">
        <w:rPr>
          <w:rFonts w:ascii="Arial" w:hAnsi="Arial" w:cs="Arial"/>
          <w:bCs/>
          <w:sz w:val="24"/>
          <w:szCs w:val="24"/>
        </w:rPr>
        <w:t xml:space="preserve"> and also to convert dietary ME into NE</w:t>
      </w:r>
      <w:r w:rsidRPr="00AC74C4">
        <w:rPr>
          <w:rFonts w:ascii="Arial" w:hAnsi="Arial" w:cs="Arial"/>
          <w:bCs/>
          <w:sz w:val="24"/>
          <w:szCs w:val="24"/>
          <w:vertAlign w:val="subscript"/>
        </w:rPr>
        <w:t>L</w:t>
      </w:r>
      <w:r w:rsidRPr="00AC74C4">
        <w:rPr>
          <w:rFonts w:ascii="Arial" w:hAnsi="Arial" w:cs="Arial"/>
          <w:bCs/>
          <w:sz w:val="24"/>
          <w:szCs w:val="24"/>
        </w:rPr>
        <w:t xml:space="preserve"> body reserves. The coefficient </w:t>
      </w:r>
      <w:proofErr w:type="spellStart"/>
      <w:r w:rsidRPr="00AC74C4">
        <w:rPr>
          <w:rFonts w:ascii="Arial" w:hAnsi="Arial" w:cs="Arial"/>
          <w:bCs/>
          <w:sz w:val="24"/>
          <w:szCs w:val="24"/>
        </w:rPr>
        <w:t>k</w:t>
      </w:r>
      <w:r w:rsidRPr="00AC74C4">
        <w:rPr>
          <w:rFonts w:ascii="Arial" w:hAnsi="Arial" w:cs="Arial"/>
          <w:bCs/>
          <w:sz w:val="24"/>
          <w:szCs w:val="24"/>
          <w:vertAlign w:val="subscript"/>
        </w:rPr>
        <w:t>gt</w:t>
      </w:r>
      <w:proofErr w:type="spellEnd"/>
      <w:r w:rsidRPr="00AC74C4">
        <w:rPr>
          <w:rFonts w:ascii="Arial" w:hAnsi="Arial" w:cs="Arial"/>
          <w:bCs/>
          <w:sz w:val="24"/>
          <w:szCs w:val="24"/>
        </w:rPr>
        <w:t xml:space="preserve"> is calculated as follow: </w:t>
      </w:r>
      <w:proofErr w:type="spellStart"/>
      <w:r w:rsidRPr="00AC74C4">
        <w:rPr>
          <w:rFonts w:ascii="Arial" w:hAnsi="Arial" w:cs="Arial"/>
          <w:bCs/>
          <w:sz w:val="24"/>
          <w:szCs w:val="24"/>
        </w:rPr>
        <w:t>k</w:t>
      </w:r>
      <w:r w:rsidRPr="00AC74C4">
        <w:rPr>
          <w:rFonts w:ascii="Arial" w:hAnsi="Arial" w:cs="Arial"/>
          <w:bCs/>
          <w:sz w:val="24"/>
          <w:szCs w:val="24"/>
          <w:vertAlign w:val="subscript"/>
        </w:rPr>
        <w:t>gt</w:t>
      </w:r>
      <w:proofErr w:type="spellEnd"/>
      <w:r w:rsidRPr="00AC74C4">
        <w:rPr>
          <w:rFonts w:ascii="Arial" w:hAnsi="Arial" w:cs="Arial"/>
          <w:bCs/>
          <w:sz w:val="24"/>
          <w:szCs w:val="24"/>
          <w:vertAlign w:val="subscript"/>
        </w:rPr>
        <w:t xml:space="preserve"> </w:t>
      </w:r>
      <w:r w:rsidRPr="00AC74C4">
        <w:rPr>
          <w:rFonts w:ascii="Arial" w:hAnsi="Arial" w:cs="Arial"/>
          <w:bCs/>
          <w:sz w:val="24"/>
          <w:szCs w:val="24"/>
        </w:rPr>
        <w:t>= k</w:t>
      </w:r>
      <w:r w:rsidRPr="00AC74C4">
        <w:rPr>
          <w:rFonts w:ascii="Arial" w:hAnsi="Arial" w:cs="Arial"/>
          <w:bCs/>
          <w:sz w:val="24"/>
          <w:szCs w:val="24"/>
          <w:vertAlign w:val="subscript"/>
        </w:rPr>
        <w:t>ls</w:t>
      </w:r>
      <w:r w:rsidRPr="00AC74C4">
        <w:rPr>
          <w:rFonts w:ascii="Arial" w:hAnsi="Arial" w:cs="Arial"/>
          <w:bCs/>
          <w:sz w:val="24"/>
          <w:szCs w:val="24"/>
        </w:rPr>
        <w:t xml:space="preserve"> + 0.15. </w:t>
      </w:r>
    </w:p>
    <w:p w:rsidR="00A56FBD" w:rsidRPr="00AC74C4" w:rsidRDefault="00A56FBD" w:rsidP="0058055D">
      <w:pPr>
        <w:spacing w:after="0" w:line="480" w:lineRule="auto"/>
        <w:jc w:val="both"/>
        <w:rPr>
          <w:rFonts w:ascii="Arial" w:hAnsi="Arial" w:cs="Arial"/>
          <w:bCs/>
          <w:sz w:val="24"/>
          <w:szCs w:val="24"/>
        </w:rPr>
      </w:pPr>
    </w:p>
    <w:p w:rsidR="00C409BE" w:rsidRPr="00AC74C4" w:rsidRDefault="00AC74C4" w:rsidP="00C409BE">
      <w:pPr>
        <w:spacing w:after="0" w:line="240" w:lineRule="auto"/>
        <w:jc w:val="both"/>
        <w:rPr>
          <w:rFonts w:ascii="Arial" w:hAnsi="Arial" w:cs="Arial"/>
          <w:sz w:val="22"/>
        </w:rPr>
      </w:pPr>
      <w:proofErr w:type="gramStart"/>
      <w:r w:rsidRPr="00AC74C4">
        <w:rPr>
          <w:rFonts w:ascii="Arial" w:hAnsi="Arial" w:cs="Arial"/>
          <w:sz w:val="22"/>
          <w:vertAlign w:val="superscript"/>
        </w:rPr>
        <w:lastRenderedPageBreak/>
        <w:t>1</w:t>
      </w:r>
      <w:r w:rsidR="008634C2">
        <w:rPr>
          <w:rFonts w:ascii="Arial" w:hAnsi="Arial" w:cs="Arial"/>
          <w:sz w:val="22"/>
        </w:rPr>
        <w:t xml:space="preserve">Sauvant D and </w:t>
      </w:r>
      <w:proofErr w:type="spellStart"/>
      <w:r w:rsidR="008634C2">
        <w:rPr>
          <w:rFonts w:ascii="Arial" w:hAnsi="Arial" w:cs="Arial"/>
          <w:sz w:val="22"/>
        </w:rPr>
        <w:t>Nozière</w:t>
      </w:r>
      <w:proofErr w:type="spellEnd"/>
      <w:r w:rsidR="008634C2">
        <w:rPr>
          <w:rFonts w:ascii="Arial" w:hAnsi="Arial" w:cs="Arial"/>
          <w:sz w:val="22"/>
        </w:rPr>
        <w:t xml:space="preserve"> P 2016</w:t>
      </w:r>
      <w:r w:rsidR="00C409BE" w:rsidRPr="00AC74C4">
        <w:rPr>
          <w:rFonts w:ascii="Arial" w:hAnsi="Arial" w:cs="Arial"/>
          <w:sz w:val="22"/>
        </w:rPr>
        <w:t>.</w:t>
      </w:r>
      <w:proofErr w:type="gramEnd"/>
      <w:r w:rsidR="00C409BE" w:rsidRPr="00AC74C4">
        <w:rPr>
          <w:rFonts w:ascii="Arial" w:hAnsi="Arial" w:cs="Arial"/>
          <w:sz w:val="22"/>
        </w:rPr>
        <w:t xml:space="preserve"> The quantification of </w:t>
      </w:r>
      <w:r>
        <w:rPr>
          <w:rFonts w:ascii="Arial" w:hAnsi="Arial" w:cs="Arial"/>
          <w:sz w:val="22"/>
        </w:rPr>
        <w:t xml:space="preserve">the main digestive processes in </w:t>
      </w:r>
      <w:r w:rsidRPr="00AC74C4">
        <w:rPr>
          <w:rFonts w:ascii="Arial" w:hAnsi="Arial" w:cs="Arial"/>
          <w:sz w:val="22"/>
        </w:rPr>
        <w:t>ruminants:</w:t>
      </w:r>
      <w:r w:rsidR="00C409BE" w:rsidRPr="00AC74C4">
        <w:rPr>
          <w:rFonts w:ascii="Arial" w:hAnsi="Arial" w:cs="Arial"/>
          <w:sz w:val="22"/>
        </w:rPr>
        <w:t xml:space="preserve"> the equations inv</w:t>
      </w:r>
      <w:r w:rsidRPr="00AC74C4">
        <w:rPr>
          <w:rFonts w:ascii="Arial" w:hAnsi="Arial" w:cs="Arial"/>
          <w:sz w:val="22"/>
        </w:rPr>
        <w:t>ol</w:t>
      </w:r>
      <w:r w:rsidR="00C409BE" w:rsidRPr="00AC74C4">
        <w:rPr>
          <w:rFonts w:ascii="Arial" w:hAnsi="Arial" w:cs="Arial"/>
          <w:sz w:val="22"/>
        </w:rPr>
        <w:t>ved in the rene</w:t>
      </w:r>
      <w:r w:rsidRPr="00AC74C4">
        <w:rPr>
          <w:rFonts w:ascii="Arial" w:hAnsi="Arial" w:cs="Arial"/>
          <w:sz w:val="22"/>
        </w:rPr>
        <w:t>wed e</w:t>
      </w:r>
      <w:r w:rsidR="00C409BE" w:rsidRPr="00AC74C4">
        <w:rPr>
          <w:rFonts w:ascii="Arial" w:hAnsi="Arial" w:cs="Arial"/>
          <w:sz w:val="22"/>
        </w:rPr>
        <w:t>n</w:t>
      </w:r>
      <w:r w:rsidRPr="00AC74C4">
        <w:rPr>
          <w:rFonts w:ascii="Arial" w:hAnsi="Arial" w:cs="Arial"/>
          <w:sz w:val="22"/>
        </w:rPr>
        <w:t>e</w:t>
      </w:r>
      <w:r w:rsidR="00C409BE" w:rsidRPr="00AC74C4">
        <w:rPr>
          <w:rFonts w:ascii="Arial" w:hAnsi="Arial" w:cs="Arial"/>
          <w:sz w:val="22"/>
        </w:rPr>
        <w:t>rgy and protein feed evaluation systems. Animal, Accepted.</w:t>
      </w:r>
    </w:p>
    <w:p w:rsidR="00323B2D" w:rsidRPr="00AC74C4" w:rsidRDefault="00A56FBD" w:rsidP="00323B2D">
      <w:pPr>
        <w:spacing w:after="0" w:line="240" w:lineRule="auto"/>
        <w:jc w:val="both"/>
        <w:rPr>
          <w:rFonts w:ascii="Arial" w:hAnsi="Arial" w:cs="Arial"/>
          <w:sz w:val="22"/>
        </w:rPr>
      </w:pPr>
      <w:proofErr w:type="gramStart"/>
      <w:r w:rsidRPr="00AC74C4">
        <w:rPr>
          <w:rFonts w:ascii="Arial" w:hAnsi="Arial" w:cs="Arial"/>
          <w:bCs/>
          <w:sz w:val="22"/>
          <w:vertAlign w:val="superscript"/>
        </w:rPr>
        <w:t>2</w:t>
      </w:r>
      <w:r w:rsidR="00323B2D" w:rsidRPr="00AC74C4">
        <w:rPr>
          <w:rFonts w:ascii="Arial" w:hAnsi="Arial" w:cs="Arial"/>
          <w:bCs/>
          <w:sz w:val="22"/>
        </w:rPr>
        <w:t xml:space="preserve">Sauvant D, </w:t>
      </w:r>
      <w:proofErr w:type="spellStart"/>
      <w:r w:rsidR="00323B2D" w:rsidRPr="00AC74C4">
        <w:rPr>
          <w:rFonts w:ascii="Arial" w:hAnsi="Arial" w:cs="Arial"/>
          <w:bCs/>
          <w:sz w:val="22"/>
        </w:rPr>
        <w:t>Cantalapiedra-Hijar</w:t>
      </w:r>
      <w:proofErr w:type="spellEnd"/>
      <w:r w:rsidR="00323B2D" w:rsidRPr="00AC74C4">
        <w:rPr>
          <w:rFonts w:ascii="Arial" w:hAnsi="Arial" w:cs="Arial"/>
          <w:bCs/>
          <w:sz w:val="22"/>
        </w:rPr>
        <w:t xml:space="preserve"> G, </w:t>
      </w:r>
      <w:proofErr w:type="spellStart"/>
      <w:r w:rsidR="00323B2D" w:rsidRPr="00AC74C4">
        <w:rPr>
          <w:rFonts w:ascii="Arial" w:hAnsi="Arial" w:cs="Arial"/>
          <w:bCs/>
          <w:sz w:val="22"/>
        </w:rPr>
        <w:t>Delaby</w:t>
      </w:r>
      <w:proofErr w:type="spellEnd"/>
      <w:r w:rsidR="00323B2D" w:rsidRPr="00AC74C4">
        <w:rPr>
          <w:rFonts w:ascii="Arial" w:hAnsi="Arial" w:cs="Arial"/>
          <w:bCs/>
          <w:sz w:val="22"/>
        </w:rPr>
        <w:t xml:space="preserve"> L, Daniel JB, Faverdin P and </w:t>
      </w:r>
      <w:proofErr w:type="spellStart"/>
      <w:r w:rsidR="00323B2D" w:rsidRPr="00AC74C4">
        <w:rPr>
          <w:rFonts w:ascii="Arial" w:hAnsi="Arial" w:cs="Arial"/>
          <w:bCs/>
          <w:sz w:val="22"/>
        </w:rPr>
        <w:t>Nozière</w:t>
      </w:r>
      <w:proofErr w:type="spellEnd"/>
      <w:r w:rsidR="00323B2D" w:rsidRPr="00AC74C4">
        <w:rPr>
          <w:rFonts w:ascii="Arial" w:hAnsi="Arial" w:cs="Arial"/>
          <w:bCs/>
          <w:sz w:val="22"/>
        </w:rPr>
        <w:t xml:space="preserve"> P 2015</w:t>
      </w:r>
      <w:r w:rsidR="00323B2D" w:rsidRPr="00AC74C4">
        <w:rPr>
          <w:rFonts w:ascii="Arial" w:hAnsi="Arial" w:cs="Arial"/>
          <w:sz w:val="22"/>
        </w:rPr>
        <w:t>.</w:t>
      </w:r>
      <w:proofErr w:type="gramEnd"/>
      <w:r w:rsidR="00323B2D" w:rsidRPr="00AC74C4">
        <w:rPr>
          <w:rFonts w:ascii="Arial" w:hAnsi="Arial" w:cs="Arial"/>
          <w:sz w:val="22"/>
        </w:rPr>
        <w:t xml:space="preserve"> Actualisation des </w:t>
      </w:r>
      <w:proofErr w:type="spellStart"/>
      <w:r w:rsidR="00323B2D" w:rsidRPr="00AC74C4">
        <w:rPr>
          <w:rFonts w:ascii="Arial" w:hAnsi="Arial" w:cs="Arial"/>
          <w:sz w:val="22"/>
        </w:rPr>
        <w:t>besoins</w:t>
      </w:r>
      <w:proofErr w:type="spellEnd"/>
      <w:r w:rsidR="00323B2D" w:rsidRPr="00AC74C4">
        <w:rPr>
          <w:rFonts w:ascii="Arial" w:hAnsi="Arial" w:cs="Arial"/>
          <w:sz w:val="22"/>
        </w:rPr>
        <w:t xml:space="preserve"> </w:t>
      </w:r>
      <w:proofErr w:type="spellStart"/>
      <w:r w:rsidR="00323B2D" w:rsidRPr="00AC74C4">
        <w:rPr>
          <w:rFonts w:ascii="Arial" w:hAnsi="Arial" w:cs="Arial"/>
          <w:sz w:val="22"/>
        </w:rPr>
        <w:t>protéiques</w:t>
      </w:r>
      <w:proofErr w:type="spellEnd"/>
      <w:r w:rsidR="00323B2D" w:rsidRPr="00AC74C4">
        <w:rPr>
          <w:rFonts w:ascii="Arial" w:hAnsi="Arial" w:cs="Arial"/>
          <w:sz w:val="22"/>
        </w:rPr>
        <w:t xml:space="preserve"> des ruminants </w:t>
      </w:r>
      <w:proofErr w:type="gramStart"/>
      <w:r w:rsidR="00323B2D" w:rsidRPr="00AC74C4">
        <w:rPr>
          <w:rFonts w:ascii="Arial" w:hAnsi="Arial" w:cs="Arial"/>
          <w:sz w:val="22"/>
        </w:rPr>
        <w:t>et</w:t>
      </w:r>
      <w:proofErr w:type="gramEnd"/>
      <w:r w:rsidR="00323B2D" w:rsidRPr="00AC74C4">
        <w:rPr>
          <w:rFonts w:ascii="Arial" w:hAnsi="Arial" w:cs="Arial"/>
          <w:sz w:val="22"/>
        </w:rPr>
        <w:t xml:space="preserve"> </w:t>
      </w:r>
      <w:proofErr w:type="spellStart"/>
      <w:r w:rsidR="00323B2D" w:rsidRPr="00AC74C4">
        <w:rPr>
          <w:rFonts w:ascii="Arial" w:hAnsi="Arial" w:cs="Arial"/>
          <w:sz w:val="22"/>
        </w:rPr>
        <w:t>détermination</w:t>
      </w:r>
      <w:proofErr w:type="spellEnd"/>
      <w:r w:rsidR="00323B2D" w:rsidRPr="00AC74C4">
        <w:rPr>
          <w:rFonts w:ascii="Arial" w:hAnsi="Arial" w:cs="Arial"/>
          <w:sz w:val="22"/>
        </w:rPr>
        <w:t xml:space="preserve"> des </w:t>
      </w:r>
      <w:proofErr w:type="spellStart"/>
      <w:r w:rsidR="00323B2D" w:rsidRPr="00AC74C4">
        <w:rPr>
          <w:rFonts w:ascii="Arial" w:hAnsi="Arial" w:cs="Arial"/>
          <w:sz w:val="22"/>
        </w:rPr>
        <w:t>réponses</w:t>
      </w:r>
      <w:proofErr w:type="spellEnd"/>
      <w:r w:rsidR="00323B2D" w:rsidRPr="00AC74C4">
        <w:rPr>
          <w:rFonts w:ascii="Arial" w:hAnsi="Arial" w:cs="Arial"/>
          <w:sz w:val="22"/>
        </w:rPr>
        <w:t xml:space="preserve"> des </w:t>
      </w:r>
      <w:proofErr w:type="spellStart"/>
      <w:r w:rsidR="00323B2D" w:rsidRPr="00AC74C4">
        <w:rPr>
          <w:rFonts w:ascii="Arial" w:hAnsi="Arial" w:cs="Arial"/>
          <w:sz w:val="22"/>
        </w:rPr>
        <w:t>femelles</w:t>
      </w:r>
      <w:proofErr w:type="spellEnd"/>
      <w:r w:rsidR="00323B2D" w:rsidRPr="00AC74C4">
        <w:rPr>
          <w:rFonts w:ascii="Arial" w:hAnsi="Arial" w:cs="Arial"/>
          <w:sz w:val="22"/>
        </w:rPr>
        <w:t xml:space="preserve"> </w:t>
      </w:r>
      <w:proofErr w:type="spellStart"/>
      <w:r w:rsidR="00323B2D" w:rsidRPr="00AC74C4">
        <w:rPr>
          <w:rFonts w:ascii="Arial" w:hAnsi="Arial" w:cs="Arial"/>
          <w:sz w:val="22"/>
        </w:rPr>
        <w:t>laitières</w:t>
      </w:r>
      <w:proofErr w:type="spellEnd"/>
      <w:r w:rsidR="00323B2D" w:rsidRPr="00AC74C4">
        <w:rPr>
          <w:rFonts w:ascii="Arial" w:hAnsi="Arial" w:cs="Arial"/>
          <w:sz w:val="22"/>
        </w:rPr>
        <w:t xml:space="preserve"> aux </w:t>
      </w:r>
      <w:proofErr w:type="spellStart"/>
      <w:r w:rsidR="00323B2D" w:rsidRPr="00AC74C4">
        <w:rPr>
          <w:rFonts w:ascii="Arial" w:hAnsi="Arial" w:cs="Arial"/>
          <w:sz w:val="22"/>
        </w:rPr>
        <w:t>apports</w:t>
      </w:r>
      <w:proofErr w:type="spellEnd"/>
      <w:r w:rsidR="00323B2D" w:rsidRPr="00AC74C4">
        <w:rPr>
          <w:rFonts w:ascii="Arial" w:hAnsi="Arial" w:cs="Arial"/>
          <w:sz w:val="22"/>
        </w:rPr>
        <w:t xml:space="preserve"> de </w:t>
      </w:r>
      <w:proofErr w:type="spellStart"/>
      <w:r w:rsidR="00323B2D" w:rsidRPr="00AC74C4">
        <w:rPr>
          <w:rFonts w:ascii="Arial" w:hAnsi="Arial" w:cs="Arial"/>
          <w:sz w:val="22"/>
        </w:rPr>
        <w:t>protéines</w:t>
      </w:r>
      <w:proofErr w:type="spellEnd"/>
      <w:r w:rsidR="00323B2D" w:rsidRPr="00AC74C4">
        <w:rPr>
          <w:rFonts w:ascii="Arial" w:hAnsi="Arial" w:cs="Arial"/>
          <w:sz w:val="22"/>
        </w:rPr>
        <w:t xml:space="preserve"> </w:t>
      </w:r>
      <w:proofErr w:type="spellStart"/>
      <w:r w:rsidR="00323B2D" w:rsidRPr="00AC74C4">
        <w:rPr>
          <w:rFonts w:ascii="Arial" w:hAnsi="Arial" w:cs="Arial"/>
          <w:sz w:val="22"/>
        </w:rPr>
        <w:t>digestibles</w:t>
      </w:r>
      <w:proofErr w:type="spellEnd"/>
      <w:r w:rsidR="00323B2D" w:rsidRPr="00AC74C4">
        <w:rPr>
          <w:rFonts w:ascii="Arial" w:hAnsi="Arial" w:cs="Arial"/>
          <w:sz w:val="22"/>
        </w:rPr>
        <w:t xml:space="preserve"> </w:t>
      </w:r>
      <w:proofErr w:type="spellStart"/>
      <w:r w:rsidR="00323B2D" w:rsidRPr="00AC74C4">
        <w:rPr>
          <w:rFonts w:ascii="Arial" w:hAnsi="Arial" w:cs="Arial"/>
          <w:sz w:val="22"/>
        </w:rPr>
        <w:t>dans</w:t>
      </w:r>
      <w:proofErr w:type="spellEnd"/>
      <w:r w:rsidR="00323B2D" w:rsidRPr="00AC74C4">
        <w:rPr>
          <w:rFonts w:ascii="Arial" w:hAnsi="Arial" w:cs="Arial"/>
          <w:sz w:val="22"/>
        </w:rPr>
        <w:t xml:space="preserve"> </w:t>
      </w:r>
      <w:proofErr w:type="spellStart"/>
      <w:r w:rsidR="00323B2D" w:rsidRPr="00AC74C4">
        <w:rPr>
          <w:rFonts w:ascii="Arial" w:hAnsi="Arial" w:cs="Arial"/>
          <w:sz w:val="22"/>
        </w:rPr>
        <w:t>l’intestin</w:t>
      </w:r>
      <w:proofErr w:type="spellEnd"/>
      <w:r w:rsidR="00323B2D" w:rsidRPr="00AC74C4">
        <w:rPr>
          <w:rFonts w:ascii="Arial" w:hAnsi="Arial" w:cs="Arial"/>
          <w:sz w:val="22"/>
        </w:rPr>
        <w:t xml:space="preserve"> (PDI). INRA Production </w:t>
      </w:r>
      <w:proofErr w:type="spellStart"/>
      <w:r w:rsidR="00323B2D" w:rsidRPr="00AC74C4">
        <w:rPr>
          <w:rFonts w:ascii="Arial" w:hAnsi="Arial" w:cs="Arial"/>
          <w:sz w:val="22"/>
        </w:rPr>
        <w:t>Animales</w:t>
      </w:r>
      <w:proofErr w:type="spellEnd"/>
      <w:r w:rsidR="00323B2D" w:rsidRPr="00AC74C4">
        <w:rPr>
          <w:rFonts w:ascii="Arial" w:hAnsi="Arial" w:cs="Arial"/>
          <w:sz w:val="22"/>
        </w:rPr>
        <w:t xml:space="preserve">, </w:t>
      </w:r>
      <w:r w:rsidR="008634C2">
        <w:rPr>
          <w:rFonts w:ascii="Arial" w:hAnsi="Arial" w:cs="Arial"/>
          <w:sz w:val="22"/>
          <w:lang w:val="en-US"/>
        </w:rPr>
        <w:t>28: 347-368.</w:t>
      </w:r>
    </w:p>
    <w:p w:rsidR="00A56FBD" w:rsidRPr="00AC74C4" w:rsidRDefault="00A56FBD" w:rsidP="00A56FBD">
      <w:pPr>
        <w:spacing w:after="0" w:line="240" w:lineRule="auto"/>
        <w:jc w:val="both"/>
        <w:rPr>
          <w:rFonts w:ascii="Arial" w:hAnsi="Arial" w:cs="Arial"/>
          <w:sz w:val="22"/>
        </w:rPr>
      </w:pPr>
      <w:proofErr w:type="gramStart"/>
      <w:r w:rsidRPr="00AC74C4">
        <w:rPr>
          <w:rFonts w:ascii="Arial" w:hAnsi="Arial" w:cs="Arial"/>
          <w:bCs/>
          <w:sz w:val="22"/>
          <w:vertAlign w:val="superscript"/>
        </w:rPr>
        <w:t>3</w:t>
      </w:r>
      <w:r w:rsidRPr="00AC74C4">
        <w:rPr>
          <w:rFonts w:ascii="Arial" w:hAnsi="Arial" w:cs="Arial"/>
          <w:sz w:val="22"/>
        </w:rPr>
        <w:t>National Research Council 2001.</w:t>
      </w:r>
      <w:proofErr w:type="gramEnd"/>
      <w:r w:rsidRPr="00AC74C4">
        <w:rPr>
          <w:rFonts w:ascii="Arial" w:hAnsi="Arial" w:cs="Arial"/>
          <w:sz w:val="22"/>
        </w:rPr>
        <w:t xml:space="preserve"> Nutrient requirements of dairy cattle, Seventh revised edition. </w:t>
      </w:r>
      <w:proofErr w:type="gramStart"/>
      <w:r w:rsidRPr="00AC74C4">
        <w:rPr>
          <w:rFonts w:ascii="Arial" w:hAnsi="Arial" w:cs="Arial"/>
          <w:sz w:val="22"/>
        </w:rPr>
        <w:t>National Academy Press, Washington DC.</w:t>
      </w:r>
      <w:proofErr w:type="gramEnd"/>
    </w:p>
    <w:p w:rsidR="005F1D47" w:rsidRPr="00AC74C4" w:rsidRDefault="005F1D47" w:rsidP="00A56FBD">
      <w:pPr>
        <w:spacing w:after="0" w:line="240" w:lineRule="auto"/>
        <w:jc w:val="both"/>
        <w:rPr>
          <w:rFonts w:ascii="Arial" w:hAnsi="Arial" w:cs="Arial"/>
          <w:sz w:val="22"/>
        </w:rPr>
      </w:pPr>
      <w:proofErr w:type="gramStart"/>
      <w:r w:rsidRPr="00AC74C4">
        <w:rPr>
          <w:rFonts w:ascii="Arial" w:hAnsi="Arial" w:cs="Arial"/>
          <w:bCs/>
          <w:sz w:val="22"/>
          <w:vertAlign w:val="superscript"/>
        </w:rPr>
        <w:t>4</w:t>
      </w:r>
      <w:r w:rsidRPr="00AC74C4">
        <w:rPr>
          <w:rFonts w:ascii="Arial" w:hAnsi="Arial" w:cs="Arial"/>
          <w:bCs/>
          <w:sz w:val="22"/>
        </w:rPr>
        <w:t xml:space="preserve">Sauvant D, </w:t>
      </w:r>
      <w:proofErr w:type="spellStart"/>
      <w:r w:rsidRPr="00AC74C4">
        <w:rPr>
          <w:rFonts w:ascii="Arial" w:hAnsi="Arial" w:cs="Arial"/>
          <w:bCs/>
          <w:sz w:val="22"/>
        </w:rPr>
        <w:t>Ortigues</w:t>
      </w:r>
      <w:proofErr w:type="spellEnd"/>
      <w:r w:rsidRPr="00AC74C4">
        <w:rPr>
          <w:rFonts w:ascii="Arial" w:hAnsi="Arial" w:cs="Arial"/>
          <w:bCs/>
          <w:sz w:val="22"/>
        </w:rPr>
        <w:t xml:space="preserve">-Marty I, Giger-Reverdin S and </w:t>
      </w:r>
      <w:proofErr w:type="spellStart"/>
      <w:r w:rsidRPr="00AC74C4">
        <w:rPr>
          <w:rFonts w:ascii="Arial" w:hAnsi="Arial" w:cs="Arial"/>
          <w:bCs/>
          <w:sz w:val="22"/>
        </w:rPr>
        <w:t>Nozière</w:t>
      </w:r>
      <w:proofErr w:type="spellEnd"/>
      <w:r w:rsidRPr="00AC74C4">
        <w:rPr>
          <w:rFonts w:ascii="Arial" w:hAnsi="Arial" w:cs="Arial"/>
          <w:bCs/>
          <w:sz w:val="22"/>
        </w:rPr>
        <w:t xml:space="preserve"> P 2015</w:t>
      </w:r>
      <w:r w:rsidRPr="00AC74C4">
        <w:rPr>
          <w:rFonts w:ascii="Arial" w:hAnsi="Arial" w:cs="Arial"/>
          <w:sz w:val="22"/>
        </w:rPr>
        <w:t>.</w:t>
      </w:r>
      <w:proofErr w:type="gramEnd"/>
      <w:r w:rsidRPr="00AC74C4">
        <w:rPr>
          <w:rFonts w:ascii="Arial" w:hAnsi="Arial" w:cs="Arial"/>
          <w:sz w:val="22"/>
        </w:rPr>
        <w:t xml:space="preserve"> Actualisation des </w:t>
      </w:r>
      <w:proofErr w:type="spellStart"/>
      <w:r w:rsidRPr="00AC74C4">
        <w:rPr>
          <w:rFonts w:ascii="Arial" w:hAnsi="Arial" w:cs="Arial"/>
          <w:sz w:val="22"/>
        </w:rPr>
        <w:t>besoins</w:t>
      </w:r>
      <w:proofErr w:type="spellEnd"/>
      <w:r w:rsidRPr="00AC74C4">
        <w:rPr>
          <w:rFonts w:ascii="Arial" w:hAnsi="Arial" w:cs="Arial"/>
          <w:sz w:val="22"/>
        </w:rPr>
        <w:t xml:space="preserve"> </w:t>
      </w:r>
      <w:proofErr w:type="gramStart"/>
      <w:r w:rsidRPr="00AC74C4">
        <w:rPr>
          <w:rFonts w:ascii="Arial" w:hAnsi="Arial" w:cs="Arial"/>
          <w:sz w:val="22"/>
        </w:rPr>
        <w:t>et</w:t>
      </w:r>
      <w:proofErr w:type="gramEnd"/>
      <w:r w:rsidRPr="00AC74C4">
        <w:rPr>
          <w:rFonts w:ascii="Arial" w:hAnsi="Arial" w:cs="Arial"/>
          <w:sz w:val="22"/>
        </w:rPr>
        <w:t xml:space="preserve"> </w:t>
      </w:r>
      <w:proofErr w:type="spellStart"/>
      <w:r w:rsidRPr="00AC74C4">
        <w:rPr>
          <w:rFonts w:ascii="Arial" w:hAnsi="Arial" w:cs="Arial"/>
          <w:sz w:val="22"/>
        </w:rPr>
        <w:t>efficacités</w:t>
      </w:r>
      <w:proofErr w:type="spellEnd"/>
      <w:r w:rsidRPr="00AC74C4">
        <w:rPr>
          <w:rFonts w:ascii="Arial" w:hAnsi="Arial" w:cs="Arial"/>
          <w:sz w:val="22"/>
        </w:rPr>
        <w:t xml:space="preserve"> </w:t>
      </w:r>
      <w:proofErr w:type="spellStart"/>
      <w:r w:rsidRPr="00AC74C4">
        <w:rPr>
          <w:rFonts w:ascii="Arial" w:hAnsi="Arial" w:cs="Arial"/>
          <w:sz w:val="22"/>
        </w:rPr>
        <w:t>énergétiques</w:t>
      </w:r>
      <w:proofErr w:type="spellEnd"/>
      <w:r w:rsidRPr="00AC74C4">
        <w:rPr>
          <w:rFonts w:ascii="Arial" w:hAnsi="Arial" w:cs="Arial"/>
          <w:sz w:val="22"/>
        </w:rPr>
        <w:t xml:space="preserve"> des </w:t>
      </w:r>
      <w:proofErr w:type="spellStart"/>
      <w:r w:rsidRPr="00AC74C4">
        <w:rPr>
          <w:rFonts w:ascii="Arial" w:hAnsi="Arial" w:cs="Arial"/>
          <w:sz w:val="22"/>
        </w:rPr>
        <w:t>femelles</w:t>
      </w:r>
      <w:proofErr w:type="spellEnd"/>
      <w:r w:rsidRPr="00AC74C4">
        <w:rPr>
          <w:rFonts w:ascii="Arial" w:hAnsi="Arial" w:cs="Arial"/>
          <w:sz w:val="22"/>
        </w:rPr>
        <w:t xml:space="preserve"> </w:t>
      </w:r>
      <w:proofErr w:type="spellStart"/>
      <w:r w:rsidRPr="00AC74C4">
        <w:rPr>
          <w:rFonts w:ascii="Arial" w:hAnsi="Arial" w:cs="Arial"/>
          <w:sz w:val="22"/>
        </w:rPr>
        <w:t>laitières</w:t>
      </w:r>
      <w:proofErr w:type="spellEnd"/>
      <w:r w:rsidRPr="00AC74C4">
        <w:rPr>
          <w:rFonts w:ascii="Arial" w:hAnsi="Arial" w:cs="Arial"/>
          <w:sz w:val="22"/>
        </w:rPr>
        <w:t xml:space="preserve">. Rencontre </w:t>
      </w:r>
      <w:proofErr w:type="spellStart"/>
      <w:r w:rsidRPr="00AC74C4">
        <w:rPr>
          <w:rFonts w:ascii="Arial" w:hAnsi="Arial" w:cs="Arial"/>
          <w:sz w:val="22"/>
        </w:rPr>
        <w:t>Recherche</w:t>
      </w:r>
      <w:proofErr w:type="spellEnd"/>
      <w:r w:rsidRPr="00AC74C4">
        <w:rPr>
          <w:rFonts w:ascii="Arial" w:hAnsi="Arial" w:cs="Arial"/>
          <w:sz w:val="22"/>
        </w:rPr>
        <w:t xml:space="preserve"> rumin</w:t>
      </w:r>
      <w:bookmarkStart w:id="151" w:name="_GoBack"/>
      <w:bookmarkEnd w:id="151"/>
      <w:r w:rsidRPr="00AC74C4">
        <w:rPr>
          <w:rFonts w:ascii="Arial" w:hAnsi="Arial" w:cs="Arial"/>
          <w:sz w:val="22"/>
        </w:rPr>
        <w:t xml:space="preserve">ants 2015, </w:t>
      </w:r>
      <w:r w:rsidR="008634C2">
        <w:rPr>
          <w:rFonts w:ascii="Arial" w:hAnsi="Arial" w:cs="Arial"/>
          <w:sz w:val="22"/>
        </w:rPr>
        <w:t>22: 225-228</w:t>
      </w:r>
      <w:r w:rsidRPr="00AC74C4">
        <w:rPr>
          <w:rFonts w:ascii="Arial" w:hAnsi="Arial" w:cs="Arial"/>
          <w:sz w:val="22"/>
        </w:rPr>
        <w:t>.</w:t>
      </w:r>
    </w:p>
    <w:p w:rsidR="00A56FBD" w:rsidRPr="00AC74C4" w:rsidRDefault="005F1D47" w:rsidP="00A56FBD">
      <w:pPr>
        <w:spacing w:after="0" w:line="240" w:lineRule="auto"/>
        <w:jc w:val="both"/>
        <w:rPr>
          <w:rFonts w:ascii="Arial" w:hAnsi="Arial" w:cs="Arial"/>
          <w:bCs/>
          <w:sz w:val="22"/>
        </w:rPr>
      </w:pPr>
      <w:proofErr w:type="gramStart"/>
      <w:r w:rsidRPr="00AC74C4">
        <w:rPr>
          <w:rFonts w:ascii="Arial" w:hAnsi="Arial" w:cs="Arial"/>
          <w:bCs/>
          <w:sz w:val="22"/>
          <w:vertAlign w:val="superscript"/>
        </w:rPr>
        <w:t>5</w:t>
      </w:r>
      <w:r w:rsidR="00A56FBD" w:rsidRPr="00AC74C4">
        <w:rPr>
          <w:rFonts w:ascii="Arial" w:hAnsi="Arial" w:cs="Arial"/>
          <w:sz w:val="22"/>
        </w:rPr>
        <w:t xml:space="preserve">Faverdin P, Delagarde R, </w:t>
      </w:r>
      <w:proofErr w:type="spellStart"/>
      <w:r w:rsidR="00A56FBD" w:rsidRPr="00AC74C4">
        <w:rPr>
          <w:rFonts w:ascii="Arial" w:hAnsi="Arial" w:cs="Arial"/>
          <w:sz w:val="22"/>
        </w:rPr>
        <w:t>Delaby</w:t>
      </w:r>
      <w:proofErr w:type="spellEnd"/>
      <w:r w:rsidR="00A56FBD" w:rsidRPr="00AC74C4">
        <w:rPr>
          <w:rFonts w:ascii="Arial" w:hAnsi="Arial" w:cs="Arial"/>
          <w:sz w:val="22"/>
        </w:rPr>
        <w:t xml:space="preserve"> L and </w:t>
      </w:r>
      <w:proofErr w:type="spellStart"/>
      <w:r w:rsidR="00A56FBD" w:rsidRPr="00AC74C4">
        <w:rPr>
          <w:rFonts w:ascii="Arial" w:hAnsi="Arial" w:cs="Arial"/>
          <w:sz w:val="22"/>
        </w:rPr>
        <w:t>Meschy</w:t>
      </w:r>
      <w:proofErr w:type="spellEnd"/>
      <w:r w:rsidR="00A56FBD" w:rsidRPr="00AC74C4">
        <w:rPr>
          <w:rFonts w:ascii="Arial" w:hAnsi="Arial" w:cs="Arial"/>
          <w:sz w:val="22"/>
        </w:rPr>
        <w:t xml:space="preserve"> F 2007.</w:t>
      </w:r>
      <w:proofErr w:type="gramEnd"/>
      <w:r w:rsidR="00A56FBD" w:rsidRPr="00AC74C4">
        <w:rPr>
          <w:rFonts w:ascii="Arial" w:hAnsi="Arial" w:cs="Arial"/>
          <w:sz w:val="22"/>
        </w:rPr>
        <w:t xml:space="preserve"> </w:t>
      </w:r>
      <w:proofErr w:type="gramStart"/>
      <w:r w:rsidR="00A56FBD" w:rsidRPr="00AC74C4">
        <w:rPr>
          <w:rFonts w:ascii="Arial" w:hAnsi="Arial" w:cs="Arial"/>
          <w:sz w:val="22"/>
        </w:rPr>
        <w:t xml:space="preserve">Alimentation des </w:t>
      </w:r>
      <w:proofErr w:type="spellStart"/>
      <w:r w:rsidR="00A56FBD" w:rsidRPr="00AC74C4">
        <w:rPr>
          <w:rFonts w:ascii="Arial" w:hAnsi="Arial" w:cs="Arial"/>
          <w:sz w:val="22"/>
        </w:rPr>
        <w:t>vaches</w:t>
      </w:r>
      <w:proofErr w:type="spellEnd"/>
      <w:r w:rsidR="00A56FBD" w:rsidRPr="00AC74C4">
        <w:rPr>
          <w:rFonts w:ascii="Arial" w:hAnsi="Arial" w:cs="Arial"/>
          <w:sz w:val="22"/>
        </w:rPr>
        <w:t xml:space="preserve"> </w:t>
      </w:r>
      <w:proofErr w:type="spellStart"/>
      <w:r w:rsidR="00A56FBD" w:rsidRPr="00AC74C4">
        <w:rPr>
          <w:rFonts w:ascii="Arial" w:hAnsi="Arial" w:cs="Arial"/>
          <w:sz w:val="22"/>
        </w:rPr>
        <w:t>laitières</w:t>
      </w:r>
      <w:proofErr w:type="spellEnd"/>
      <w:r w:rsidR="00A56FBD" w:rsidRPr="00AC74C4">
        <w:rPr>
          <w:rFonts w:ascii="Arial" w:hAnsi="Arial" w:cs="Arial"/>
          <w:sz w:val="22"/>
        </w:rPr>
        <w:t>.</w:t>
      </w:r>
      <w:proofErr w:type="gramEnd"/>
      <w:r w:rsidR="00A56FBD" w:rsidRPr="00AC74C4">
        <w:rPr>
          <w:rFonts w:ascii="Arial" w:hAnsi="Arial" w:cs="Arial"/>
          <w:sz w:val="22"/>
        </w:rPr>
        <w:t xml:space="preserve"> In: Alimentation des </w:t>
      </w:r>
      <w:proofErr w:type="spellStart"/>
      <w:r w:rsidR="00A56FBD" w:rsidRPr="00AC74C4">
        <w:rPr>
          <w:rFonts w:ascii="Arial" w:hAnsi="Arial" w:cs="Arial"/>
          <w:sz w:val="22"/>
        </w:rPr>
        <w:t>bovins</w:t>
      </w:r>
      <w:proofErr w:type="spellEnd"/>
      <w:r w:rsidR="00A56FBD" w:rsidRPr="00AC74C4">
        <w:rPr>
          <w:rFonts w:ascii="Arial" w:hAnsi="Arial" w:cs="Arial"/>
          <w:sz w:val="22"/>
        </w:rPr>
        <w:t xml:space="preserve">, </w:t>
      </w:r>
      <w:proofErr w:type="spellStart"/>
      <w:r w:rsidR="00A56FBD" w:rsidRPr="00AC74C4">
        <w:rPr>
          <w:rFonts w:ascii="Arial" w:hAnsi="Arial" w:cs="Arial"/>
          <w:sz w:val="22"/>
        </w:rPr>
        <w:t>ovins</w:t>
      </w:r>
      <w:proofErr w:type="spellEnd"/>
      <w:r w:rsidR="00A56FBD" w:rsidRPr="00AC74C4">
        <w:rPr>
          <w:rFonts w:ascii="Arial" w:hAnsi="Arial" w:cs="Arial"/>
          <w:sz w:val="22"/>
        </w:rPr>
        <w:t xml:space="preserve"> </w:t>
      </w:r>
      <w:proofErr w:type="gramStart"/>
      <w:r w:rsidR="00A56FBD" w:rsidRPr="00AC74C4">
        <w:rPr>
          <w:rFonts w:ascii="Arial" w:hAnsi="Arial" w:cs="Arial"/>
          <w:sz w:val="22"/>
        </w:rPr>
        <w:t>et</w:t>
      </w:r>
      <w:proofErr w:type="gramEnd"/>
      <w:r w:rsidR="00A56FBD" w:rsidRPr="00AC74C4">
        <w:rPr>
          <w:rFonts w:ascii="Arial" w:hAnsi="Arial" w:cs="Arial"/>
          <w:sz w:val="22"/>
        </w:rPr>
        <w:t xml:space="preserve"> </w:t>
      </w:r>
      <w:proofErr w:type="spellStart"/>
      <w:r w:rsidR="00A56FBD" w:rsidRPr="00AC74C4">
        <w:rPr>
          <w:rFonts w:ascii="Arial" w:hAnsi="Arial" w:cs="Arial"/>
          <w:sz w:val="22"/>
        </w:rPr>
        <w:t>caprins</w:t>
      </w:r>
      <w:proofErr w:type="spellEnd"/>
      <w:r w:rsidR="00A56FBD" w:rsidRPr="00AC74C4">
        <w:rPr>
          <w:rFonts w:ascii="Arial" w:hAnsi="Arial" w:cs="Arial"/>
          <w:sz w:val="22"/>
        </w:rPr>
        <w:t xml:space="preserve">. </w:t>
      </w:r>
      <w:proofErr w:type="spellStart"/>
      <w:proofErr w:type="gramStart"/>
      <w:r w:rsidR="00A56FBD" w:rsidRPr="00AC74C4">
        <w:rPr>
          <w:rFonts w:ascii="Arial" w:hAnsi="Arial" w:cs="Arial"/>
          <w:sz w:val="22"/>
        </w:rPr>
        <w:t>Besoins</w:t>
      </w:r>
      <w:proofErr w:type="spellEnd"/>
      <w:r w:rsidR="00A56FBD" w:rsidRPr="00AC74C4">
        <w:rPr>
          <w:rFonts w:ascii="Arial" w:hAnsi="Arial" w:cs="Arial"/>
          <w:sz w:val="22"/>
        </w:rPr>
        <w:t xml:space="preserve"> des </w:t>
      </w:r>
      <w:proofErr w:type="spellStart"/>
      <w:r w:rsidR="00A56FBD" w:rsidRPr="00AC74C4">
        <w:rPr>
          <w:rFonts w:ascii="Arial" w:hAnsi="Arial" w:cs="Arial"/>
          <w:sz w:val="22"/>
        </w:rPr>
        <w:t>animaux</w:t>
      </w:r>
      <w:proofErr w:type="spellEnd"/>
      <w:r w:rsidR="00A56FBD" w:rsidRPr="00AC74C4">
        <w:rPr>
          <w:rFonts w:ascii="Arial" w:hAnsi="Arial" w:cs="Arial"/>
          <w:sz w:val="22"/>
        </w:rPr>
        <w:t xml:space="preserve"> - </w:t>
      </w:r>
      <w:proofErr w:type="spellStart"/>
      <w:r w:rsidR="00A56FBD" w:rsidRPr="00AC74C4">
        <w:rPr>
          <w:rFonts w:ascii="Arial" w:hAnsi="Arial" w:cs="Arial"/>
          <w:sz w:val="22"/>
        </w:rPr>
        <w:t>Valeur</w:t>
      </w:r>
      <w:proofErr w:type="spellEnd"/>
      <w:r w:rsidR="00A56FBD" w:rsidRPr="00AC74C4">
        <w:rPr>
          <w:rFonts w:ascii="Arial" w:hAnsi="Arial" w:cs="Arial"/>
          <w:sz w:val="22"/>
        </w:rPr>
        <w:t xml:space="preserve"> des aliments - Tables INRA 2007, </w:t>
      </w:r>
      <w:proofErr w:type="spellStart"/>
      <w:r w:rsidR="00A56FBD" w:rsidRPr="00AC74C4">
        <w:rPr>
          <w:rFonts w:ascii="Arial" w:hAnsi="Arial" w:cs="Arial"/>
          <w:sz w:val="22"/>
        </w:rPr>
        <w:t>mise</w:t>
      </w:r>
      <w:proofErr w:type="spellEnd"/>
      <w:r w:rsidR="00A56FBD" w:rsidRPr="00AC74C4">
        <w:rPr>
          <w:rFonts w:ascii="Arial" w:hAnsi="Arial" w:cs="Arial"/>
          <w:sz w:val="22"/>
        </w:rPr>
        <w:t xml:space="preserve"> à jour 2010.</w:t>
      </w:r>
      <w:proofErr w:type="gramEnd"/>
      <w:r w:rsidR="00A56FBD" w:rsidRPr="00AC74C4">
        <w:rPr>
          <w:rFonts w:ascii="Arial" w:hAnsi="Arial" w:cs="Arial"/>
          <w:sz w:val="22"/>
        </w:rPr>
        <w:t xml:space="preserve"> pp. 23-58. </w:t>
      </w:r>
      <w:proofErr w:type="gramStart"/>
      <w:r w:rsidR="00A56FBD" w:rsidRPr="00AC74C4">
        <w:rPr>
          <w:rFonts w:ascii="Arial" w:hAnsi="Arial" w:cs="Arial"/>
          <w:sz w:val="22"/>
        </w:rPr>
        <w:t>Editions Quae, Versailles, France.</w:t>
      </w:r>
      <w:proofErr w:type="gramEnd"/>
    </w:p>
    <w:p w:rsidR="00FD457B" w:rsidRPr="00AC74C4" w:rsidRDefault="00FD457B" w:rsidP="005A6EE8">
      <w:pPr>
        <w:rPr>
          <w:rFonts w:ascii="Arial" w:hAnsi="Arial" w:cs="Arial"/>
          <w:bCs/>
          <w:sz w:val="24"/>
          <w:szCs w:val="24"/>
        </w:rPr>
      </w:pPr>
    </w:p>
    <w:p w:rsidR="0058055D" w:rsidRPr="00AC74C4" w:rsidRDefault="0058055D" w:rsidP="00ED3D12">
      <w:pPr>
        <w:autoSpaceDE w:val="0"/>
        <w:autoSpaceDN w:val="0"/>
        <w:adjustRightInd w:val="0"/>
        <w:spacing w:after="0" w:line="360" w:lineRule="auto"/>
        <w:jc w:val="both"/>
        <w:rPr>
          <w:rFonts w:ascii="Arial" w:hAnsi="Arial" w:cs="Arial"/>
          <w:b/>
          <w:sz w:val="24"/>
          <w:szCs w:val="24"/>
        </w:rPr>
      </w:pPr>
    </w:p>
    <w:p w:rsidR="0058055D" w:rsidRPr="00AC74C4" w:rsidRDefault="0058055D" w:rsidP="00ED3D12">
      <w:pPr>
        <w:autoSpaceDE w:val="0"/>
        <w:autoSpaceDN w:val="0"/>
        <w:adjustRightInd w:val="0"/>
        <w:spacing w:after="0" w:line="360" w:lineRule="auto"/>
        <w:jc w:val="both"/>
        <w:rPr>
          <w:rFonts w:ascii="Arial" w:hAnsi="Arial" w:cs="Arial"/>
          <w:b/>
          <w:sz w:val="22"/>
        </w:rPr>
        <w:sectPr w:rsidR="0058055D" w:rsidRPr="00AC74C4" w:rsidSect="005D45C2">
          <w:footerReference w:type="default" r:id="rId10"/>
          <w:pgSz w:w="12240" w:h="15840"/>
          <w:pgMar w:top="1418" w:right="1418" w:bottom="1418" w:left="1418" w:header="720" w:footer="720" w:gutter="0"/>
          <w:cols w:space="720"/>
          <w:docGrid w:linePitch="360"/>
        </w:sectPr>
      </w:pPr>
    </w:p>
    <w:p w:rsidR="00603215" w:rsidRPr="00AC74C4" w:rsidRDefault="00603215" w:rsidP="00603215">
      <w:pPr>
        <w:rPr>
          <w:rFonts w:ascii="Arial" w:hAnsi="Arial" w:cs="Arial"/>
          <w:b/>
          <w:sz w:val="24"/>
          <w:szCs w:val="24"/>
        </w:rPr>
      </w:pPr>
      <w:proofErr w:type="gramStart"/>
      <w:r w:rsidRPr="00AC74C4">
        <w:rPr>
          <w:rFonts w:ascii="Arial" w:hAnsi="Arial" w:cs="Arial"/>
          <w:b/>
          <w:sz w:val="24"/>
          <w:szCs w:val="24"/>
        </w:rPr>
        <w:lastRenderedPageBreak/>
        <w:t>Supplementary Table S</w:t>
      </w:r>
      <w:r w:rsidR="002850DE" w:rsidRPr="00AC74C4">
        <w:rPr>
          <w:rFonts w:ascii="Arial" w:hAnsi="Arial" w:cs="Arial"/>
          <w:b/>
          <w:sz w:val="24"/>
          <w:szCs w:val="24"/>
        </w:rPr>
        <w:t>1</w:t>
      </w:r>
      <w:r w:rsidRPr="00AC74C4">
        <w:rPr>
          <w:rFonts w:ascii="Arial" w:hAnsi="Arial" w:cs="Arial"/>
          <w:b/>
          <w:sz w:val="24"/>
          <w:szCs w:val="24"/>
        </w:rPr>
        <w:t>.</w:t>
      </w:r>
      <w:proofErr w:type="gramEnd"/>
      <w:r w:rsidRPr="00AC74C4">
        <w:rPr>
          <w:rFonts w:ascii="Arial" w:hAnsi="Arial" w:cs="Arial"/>
          <w:b/>
          <w:sz w:val="24"/>
          <w:szCs w:val="24"/>
        </w:rPr>
        <w:t xml:space="preserve"> </w:t>
      </w:r>
      <w:r w:rsidR="009C05B0" w:rsidRPr="00AC74C4">
        <w:rPr>
          <w:rFonts w:ascii="Arial" w:hAnsi="Arial" w:cs="Arial"/>
          <w:b/>
          <w:sz w:val="24"/>
          <w:szCs w:val="24"/>
        </w:rPr>
        <w:t>Random model outputs with dietary NE</w:t>
      </w:r>
      <w:r w:rsidR="009C05B0" w:rsidRPr="00AC74C4">
        <w:rPr>
          <w:rFonts w:ascii="Arial" w:hAnsi="Arial" w:cs="Arial"/>
          <w:b/>
          <w:sz w:val="24"/>
          <w:szCs w:val="24"/>
          <w:vertAlign w:val="subscript"/>
        </w:rPr>
        <w:t>L</w:t>
      </w:r>
      <w:r w:rsidR="009C05B0" w:rsidRPr="00AC74C4">
        <w:rPr>
          <w:rFonts w:ascii="Arial" w:hAnsi="Arial" w:cs="Arial"/>
          <w:b/>
          <w:sz w:val="24"/>
          <w:szCs w:val="24"/>
        </w:rPr>
        <w:t xml:space="preserve"> and MP contents</w:t>
      </w:r>
      <w:r w:rsidR="0007566B" w:rsidRPr="00AC74C4">
        <w:rPr>
          <w:rFonts w:ascii="Arial" w:hAnsi="Arial" w:cs="Arial"/>
          <w:b/>
          <w:sz w:val="24"/>
          <w:szCs w:val="24"/>
        </w:rPr>
        <w:t xml:space="preserve"> as co-variable</w:t>
      </w:r>
      <w:r w:rsidR="00480468" w:rsidRPr="00AC74C4">
        <w:rPr>
          <w:rFonts w:ascii="Arial" w:hAnsi="Arial" w:cs="Arial"/>
          <w:b/>
          <w:sz w:val="24"/>
          <w:szCs w:val="24"/>
        </w:rPr>
        <w:t>s</w:t>
      </w:r>
      <w:r w:rsidR="009C05B0" w:rsidRPr="00AC74C4">
        <w:rPr>
          <w:rFonts w:ascii="Arial" w:hAnsi="Arial" w:cs="Arial"/>
          <w:b/>
          <w:sz w:val="24"/>
          <w:szCs w:val="24"/>
        </w:rPr>
        <w:t xml:space="preserve">  </w:t>
      </w:r>
    </w:p>
    <w:p w:rsidR="00C64E20" w:rsidRPr="00AC74C4" w:rsidRDefault="00C64E20" w:rsidP="00ED3D12">
      <w:pPr>
        <w:autoSpaceDE w:val="0"/>
        <w:autoSpaceDN w:val="0"/>
        <w:adjustRightInd w:val="0"/>
        <w:spacing w:after="0" w:line="360" w:lineRule="auto"/>
        <w:jc w:val="both"/>
        <w:rPr>
          <w:rFonts w:ascii="Arial" w:hAnsi="Arial" w:cs="Arial"/>
          <w:b/>
          <w:sz w:val="22"/>
        </w:rPr>
      </w:pPr>
    </w:p>
    <w:p w:rsidR="0032075E" w:rsidRPr="00AC74C4" w:rsidRDefault="0032075E" w:rsidP="0032075E">
      <w:pPr>
        <w:autoSpaceDE w:val="0"/>
        <w:autoSpaceDN w:val="0"/>
        <w:adjustRightInd w:val="0"/>
        <w:spacing w:after="0" w:line="360" w:lineRule="auto"/>
        <w:jc w:val="both"/>
        <w:rPr>
          <w:rFonts w:ascii="Arial" w:hAnsi="Arial" w:cs="Arial"/>
          <w:sz w:val="22"/>
        </w:rPr>
      </w:pPr>
      <w:r w:rsidRPr="00AC74C4">
        <w:rPr>
          <w:rFonts w:ascii="Arial" w:hAnsi="Arial" w:cs="Arial"/>
          <w:b/>
          <w:sz w:val="22"/>
        </w:rPr>
        <w:t xml:space="preserve">Table </w:t>
      </w:r>
      <w:r w:rsidR="00727168" w:rsidRPr="00AC74C4">
        <w:rPr>
          <w:rFonts w:ascii="Arial" w:hAnsi="Arial" w:cs="Arial"/>
          <w:b/>
          <w:sz w:val="22"/>
        </w:rPr>
        <w:t>S</w:t>
      </w:r>
      <w:r w:rsidR="002850DE" w:rsidRPr="00AC74C4">
        <w:rPr>
          <w:rFonts w:ascii="Arial" w:hAnsi="Arial" w:cs="Arial"/>
          <w:b/>
          <w:sz w:val="22"/>
        </w:rPr>
        <w:t>1</w:t>
      </w:r>
      <w:r w:rsidRPr="00AC74C4">
        <w:rPr>
          <w:rFonts w:ascii="Arial" w:hAnsi="Arial" w:cs="Arial"/>
          <w:sz w:val="22"/>
        </w:rPr>
        <w:t xml:space="preserve"> </w:t>
      </w:r>
      <w:r w:rsidR="00793F48" w:rsidRPr="00AC74C4">
        <w:rPr>
          <w:rFonts w:ascii="Arial" w:hAnsi="Arial" w:cs="Arial"/>
          <w:sz w:val="22"/>
        </w:rPr>
        <w:t>Responses of milk yield and milk composition to changes in dietary NE</w:t>
      </w:r>
      <w:r w:rsidR="00793F48" w:rsidRPr="00AC74C4">
        <w:rPr>
          <w:rFonts w:ascii="Arial" w:hAnsi="Arial" w:cs="Arial"/>
          <w:sz w:val="22"/>
          <w:vertAlign w:val="subscript"/>
        </w:rPr>
        <w:t>L</w:t>
      </w:r>
      <w:r w:rsidR="00793F48" w:rsidRPr="00AC74C4">
        <w:rPr>
          <w:rFonts w:ascii="Arial" w:hAnsi="Arial" w:cs="Arial"/>
          <w:sz w:val="22"/>
        </w:rPr>
        <w:t xml:space="preserve"> content (MJ/kg DM) and MP content (g/kg DM). The co</w:t>
      </w:r>
      <w:r w:rsidR="003254F5" w:rsidRPr="00AC74C4">
        <w:rPr>
          <w:rFonts w:ascii="Arial" w:hAnsi="Arial" w:cs="Arial"/>
          <w:sz w:val="22"/>
        </w:rPr>
        <w:t>-variables</w:t>
      </w:r>
      <w:r w:rsidR="00793F48" w:rsidRPr="00AC74C4">
        <w:rPr>
          <w:rFonts w:ascii="Arial" w:hAnsi="Arial" w:cs="Arial"/>
          <w:sz w:val="22"/>
        </w:rPr>
        <w:t xml:space="preserve"> are mean centred on: NE</w:t>
      </w:r>
      <w:r w:rsidR="00793F48" w:rsidRPr="00AC74C4">
        <w:rPr>
          <w:rFonts w:ascii="Arial" w:hAnsi="Arial" w:cs="Arial"/>
          <w:sz w:val="22"/>
          <w:vertAlign w:val="subscript"/>
        </w:rPr>
        <w:t>L</w:t>
      </w:r>
      <w:r w:rsidR="00793F48" w:rsidRPr="00AC74C4">
        <w:rPr>
          <w:rFonts w:ascii="Arial" w:hAnsi="Arial" w:cs="Arial"/>
          <w:sz w:val="22"/>
        </w:rPr>
        <w:t xml:space="preserve"> = 6.7 MJ/kg DM, MP = 100 g/kg DM.</w:t>
      </w:r>
    </w:p>
    <w:tbl>
      <w:tblPr>
        <w:tblStyle w:val="TableGrid"/>
        <w:tblW w:w="14142" w:type="dxa"/>
        <w:tblLayout w:type="fixed"/>
        <w:tblLook w:val="04A0" w:firstRow="1" w:lastRow="0" w:firstColumn="1" w:lastColumn="0" w:noHBand="0" w:noVBand="1"/>
      </w:tblPr>
      <w:tblGrid>
        <w:gridCol w:w="1384"/>
        <w:gridCol w:w="843"/>
        <w:gridCol w:w="1553"/>
        <w:gridCol w:w="1412"/>
        <w:gridCol w:w="1694"/>
        <w:gridCol w:w="1727"/>
        <w:gridCol w:w="1985"/>
        <w:gridCol w:w="1654"/>
        <w:gridCol w:w="897"/>
        <w:gridCol w:w="993"/>
      </w:tblGrid>
      <w:tr w:rsidR="0032075E" w:rsidRPr="00AC74C4" w:rsidTr="00FD457B">
        <w:trPr>
          <w:trHeight w:val="743"/>
        </w:trPr>
        <w:tc>
          <w:tcPr>
            <w:tcW w:w="1384"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rPr>
                <w:rFonts w:ascii="Arial" w:hAnsi="Arial" w:cs="Arial"/>
                <w:sz w:val="22"/>
              </w:rPr>
            </w:pPr>
          </w:p>
          <w:p w:rsidR="0032075E" w:rsidRPr="00AC74C4" w:rsidRDefault="0032075E" w:rsidP="0032075E">
            <w:pPr>
              <w:rPr>
                <w:rFonts w:ascii="Arial" w:hAnsi="Arial" w:cs="Arial"/>
                <w:sz w:val="22"/>
              </w:rPr>
            </w:pPr>
          </w:p>
        </w:tc>
        <w:tc>
          <w:tcPr>
            <w:tcW w:w="843"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jc w:val="center"/>
              <w:rPr>
                <w:rFonts w:ascii="Arial" w:hAnsi="Arial" w:cs="Arial"/>
                <w:sz w:val="22"/>
              </w:rPr>
            </w:pPr>
          </w:p>
          <w:p w:rsidR="0032075E" w:rsidRPr="00AC74C4" w:rsidRDefault="0032075E" w:rsidP="0032075E">
            <w:pPr>
              <w:jc w:val="center"/>
              <w:rPr>
                <w:rFonts w:ascii="Arial" w:hAnsi="Arial" w:cs="Arial"/>
                <w:sz w:val="22"/>
              </w:rPr>
            </w:pPr>
            <w:proofErr w:type="spellStart"/>
            <w:r w:rsidRPr="00AC74C4">
              <w:rPr>
                <w:rFonts w:ascii="Arial" w:hAnsi="Arial" w:cs="Arial"/>
                <w:sz w:val="22"/>
              </w:rPr>
              <w:t>Nexp</w:t>
            </w:r>
            <w:proofErr w:type="spellEnd"/>
          </w:p>
        </w:tc>
        <w:tc>
          <w:tcPr>
            <w:tcW w:w="1553"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spacing w:before="240"/>
              <w:jc w:val="center"/>
              <w:rPr>
                <w:rFonts w:ascii="Arial" w:hAnsi="Arial" w:cs="Arial"/>
                <w:sz w:val="22"/>
              </w:rPr>
            </w:pPr>
            <w:r w:rsidRPr="00AC74C4">
              <w:rPr>
                <w:rFonts w:ascii="Arial" w:hAnsi="Arial" w:cs="Arial"/>
                <w:bCs/>
                <w:sz w:val="22"/>
              </w:rPr>
              <w:t>Intercept</w:t>
            </w:r>
          </w:p>
        </w:tc>
        <w:tc>
          <w:tcPr>
            <w:tcW w:w="1412"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spacing w:before="240" w:line="360" w:lineRule="auto"/>
              <w:jc w:val="center"/>
              <w:rPr>
                <w:rFonts w:ascii="Arial" w:hAnsi="Arial" w:cs="Arial"/>
                <w:sz w:val="22"/>
              </w:rPr>
            </w:pPr>
            <w:r w:rsidRPr="00AC74C4">
              <w:rPr>
                <w:rFonts w:ascii="Arial" w:hAnsi="Arial" w:cs="Arial"/>
                <w:sz w:val="22"/>
              </w:rPr>
              <w:t>Linear NE</w:t>
            </w:r>
            <w:r w:rsidRPr="00AC74C4">
              <w:rPr>
                <w:rFonts w:ascii="Arial" w:hAnsi="Arial" w:cs="Arial"/>
                <w:sz w:val="22"/>
                <w:vertAlign w:val="subscript"/>
              </w:rPr>
              <w:t>L</w:t>
            </w:r>
          </w:p>
        </w:tc>
        <w:tc>
          <w:tcPr>
            <w:tcW w:w="1694"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spacing w:before="240" w:line="360" w:lineRule="auto"/>
              <w:jc w:val="center"/>
              <w:rPr>
                <w:rFonts w:ascii="Arial" w:hAnsi="Arial" w:cs="Arial"/>
                <w:sz w:val="22"/>
              </w:rPr>
            </w:pPr>
            <w:r w:rsidRPr="00AC74C4">
              <w:rPr>
                <w:rFonts w:ascii="Arial" w:hAnsi="Arial" w:cs="Arial"/>
                <w:sz w:val="22"/>
              </w:rPr>
              <w:t>Quadratic NE</w:t>
            </w:r>
            <w:r w:rsidRPr="00AC74C4">
              <w:rPr>
                <w:rFonts w:ascii="Arial" w:hAnsi="Arial" w:cs="Arial"/>
                <w:sz w:val="22"/>
                <w:vertAlign w:val="subscript"/>
              </w:rPr>
              <w:t>L</w:t>
            </w:r>
          </w:p>
        </w:tc>
        <w:tc>
          <w:tcPr>
            <w:tcW w:w="1727"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spacing w:before="240" w:line="360" w:lineRule="auto"/>
              <w:jc w:val="center"/>
              <w:rPr>
                <w:rFonts w:ascii="Arial" w:hAnsi="Arial" w:cs="Arial"/>
                <w:sz w:val="22"/>
              </w:rPr>
            </w:pPr>
            <w:r w:rsidRPr="00AC74C4">
              <w:rPr>
                <w:rFonts w:ascii="Arial" w:hAnsi="Arial" w:cs="Arial"/>
                <w:sz w:val="22"/>
              </w:rPr>
              <w:t>Linear MP</w:t>
            </w:r>
          </w:p>
        </w:tc>
        <w:tc>
          <w:tcPr>
            <w:tcW w:w="1985"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spacing w:before="240" w:line="360" w:lineRule="auto"/>
              <w:jc w:val="center"/>
              <w:rPr>
                <w:rFonts w:ascii="Arial" w:hAnsi="Arial" w:cs="Arial"/>
                <w:sz w:val="22"/>
              </w:rPr>
            </w:pPr>
            <w:r w:rsidRPr="00AC74C4">
              <w:rPr>
                <w:rFonts w:ascii="Arial" w:hAnsi="Arial" w:cs="Arial"/>
                <w:sz w:val="22"/>
              </w:rPr>
              <w:t>Quadratic MP</w:t>
            </w:r>
          </w:p>
        </w:tc>
        <w:tc>
          <w:tcPr>
            <w:tcW w:w="1654"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spacing w:before="240" w:line="360" w:lineRule="auto"/>
              <w:jc w:val="center"/>
              <w:rPr>
                <w:rFonts w:ascii="Arial" w:hAnsi="Arial" w:cs="Arial"/>
                <w:sz w:val="22"/>
              </w:rPr>
            </w:pPr>
            <w:r w:rsidRPr="00AC74C4">
              <w:rPr>
                <w:rFonts w:ascii="Arial" w:hAnsi="Arial" w:cs="Arial"/>
                <w:sz w:val="22"/>
              </w:rPr>
              <w:t>NE</w:t>
            </w:r>
            <w:r w:rsidRPr="00AC74C4">
              <w:rPr>
                <w:rFonts w:ascii="Arial" w:hAnsi="Arial" w:cs="Arial"/>
                <w:sz w:val="22"/>
                <w:vertAlign w:val="subscript"/>
              </w:rPr>
              <w:t>L</w:t>
            </w:r>
            <w:r w:rsidRPr="00AC74C4">
              <w:rPr>
                <w:rFonts w:ascii="Arial" w:hAnsi="Arial" w:cs="Arial"/>
                <w:sz w:val="22"/>
              </w:rPr>
              <w:t xml:space="preserve"> x MP</w:t>
            </w:r>
          </w:p>
        </w:tc>
        <w:tc>
          <w:tcPr>
            <w:tcW w:w="897"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jc w:val="center"/>
              <w:rPr>
                <w:rFonts w:ascii="Arial" w:hAnsi="Arial" w:cs="Arial"/>
                <w:sz w:val="22"/>
              </w:rPr>
            </w:pPr>
          </w:p>
          <w:p w:rsidR="0032075E" w:rsidRPr="00AC74C4" w:rsidRDefault="0032075E" w:rsidP="0032075E">
            <w:pPr>
              <w:jc w:val="center"/>
              <w:rPr>
                <w:rFonts w:ascii="Arial" w:hAnsi="Arial" w:cs="Arial"/>
                <w:sz w:val="22"/>
              </w:rPr>
            </w:pPr>
            <w:r w:rsidRPr="00AC74C4">
              <w:rPr>
                <w:rFonts w:ascii="Arial" w:hAnsi="Arial" w:cs="Arial"/>
                <w:sz w:val="22"/>
              </w:rPr>
              <w:t>Outlier (%)</w:t>
            </w:r>
          </w:p>
        </w:tc>
        <w:tc>
          <w:tcPr>
            <w:tcW w:w="993" w:type="dxa"/>
            <w:tcBorders>
              <w:top w:val="double" w:sz="4" w:space="0" w:color="auto"/>
              <w:left w:val="single" w:sz="4" w:space="0" w:color="FFFFFF" w:themeColor="background1"/>
              <w:right w:val="single" w:sz="4" w:space="0" w:color="FFFFFF" w:themeColor="background1"/>
            </w:tcBorders>
            <w:vAlign w:val="center"/>
          </w:tcPr>
          <w:p w:rsidR="0032075E" w:rsidRPr="00AC74C4" w:rsidRDefault="0032075E" w:rsidP="0032075E">
            <w:pPr>
              <w:jc w:val="center"/>
              <w:rPr>
                <w:rFonts w:ascii="Arial" w:hAnsi="Arial" w:cs="Arial"/>
                <w:sz w:val="22"/>
              </w:rPr>
            </w:pPr>
          </w:p>
          <w:p w:rsidR="0032075E" w:rsidRPr="00AC74C4" w:rsidRDefault="0032075E" w:rsidP="0032075E">
            <w:pPr>
              <w:jc w:val="center"/>
              <w:rPr>
                <w:rFonts w:ascii="Arial" w:hAnsi="Arial" w:cs="Arial"/>
                <w:sz w:val="22"/>
              </w:rPr>
            </w:pPr>
            <w:r w:rsidRPr="00AC74C4">
              <w:rPr>
                <w:rFonts w:ascii="Arial" w:hAnsi="Arial" w:cs="Arial"/>
                <w:sz w:val="22"/>
              </w:rPr>
              <w:t>RMSE</w:t>
            </w:r>
          </w:p>
        </w:tc>
      </w:tr>
      <w:tr w:rsidR="0032075E" w:rsidRPr="00AC74C4" w:rsidTr="00FD457B">
        <w:trPr>
          <w:trHeight w:val="418"/>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rPr>
                <w:rFonts w:ascii="Arial" w:hAnsi="Arial" w:cs="Arial"/>
                <w:sz w:val="22"/>
              </w:rPr>
            </w:pPr>
            <w:r w:rsidRPr="00AC74C4">
              <w:rPr>
                <w:rFonts w:ascii="Arial" w:hAnsi="Arial" w:cs="Arial"/>
                <w:sz w:val="22"/>
              </w:rPr>
              <w:t>Milk (MJ/d)</w:t>
            </w:r>
          </w:p>
        </w:tc>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jc w:val="center"/>
              <w:rPr>
                <w:rFonts w:ascii="Arial" w:hAnsi="Arial" w:cs="Arial"/>
                <w:sz w:val="22"/>
              </w:rPr>
            </w:pPr>
            <w:r w:rsidRPr="00AC74C4">
              <w:rPr>
                <w:rFonts w:ascii="Arial" w:hAnsi="Arial" w:cs="Arial"/>
                <w:sz w:val="22"/>
              </w:rPr>
              <w:t>278</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CA55DE" w:rsidP="0032075E">
            <w:pPr>
              <w:jc w:val="center"/>
              <w:rPr>
                <w:rFonts w:ascii="Arial" w:hAnsi="Arial" w:cs="Arial"/>
                <w:sz w:val="22"/>
              </w:rPr>
            </w:pPr>
            <w:r w:rsidRPr="00AC74C4">
              <w:rPr>
                <w:rFonts w:ascii="Arial" w:hAnsi="Arial" w:cs="Arial"/>
                <w:sz w:val="22"/>
              </w:rPr>
              <w:t>96.14 (1.07</w:t>
            </w:r>
            <w:r w:rsidR="0032075E" w:rsidRPr="00AC74C4">
              <w:rPr>
                <w:rFonts w:ascii="Arial" w:hAnsi="Arial" w:cs="Arial"/>
                <w:sz w:val="22"/>
              </w:rPr>
              <w:t>)</w:t>
            </w:r>
            <w:r w:rsidR="00793F48" w:rsidRPr="00AC74C4">
              <w:rPr>
                <w:rFonts w:ascii="Arial" w:hAnsi="Arial" w:cs="Arial"/>
                <w:sz w:val="22"/>
                <w:vertAlign w:val="superscript"/>
              </w:rPr>
              <w:t>1</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596285" w:rsidP="0032075E">
            <w:pPr>
              <w:jc w:val="center"/>
              <w:rPr>
                <w:rFonts w:ascii="Arial" w:hAnsi="Arial" w:cs="Arial"/>
                <w:sz w:val="22"/>
              </w:rPr>
            </w:pPr>
            <w:r w:rsidRPr="00AC74C4">
              <w:rPr>
                <w:rFonts w:ascii="Arial" w:hAnsi="Arial" w:cs="Arial"/>
                <w:b/>
                <w:sz w:val="22"/>
              </w:rPr>
              <w:t>__</w:t>
            </w:r>
          </w:p>
        </w:tc>
        <w:tc>
          <w:tcPr>
            <w:tcW w:w="1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CA55DE" w:rsidP="0032075E">
            <w:pPr>
              <w:jc w:val="center"/>
              <w:rPr>
                <w:rFonts w:ascii="Arial" w:hAnsi="Arial" w:cs="Arial"/>
                <w:b/>
                <w:sz w:val="22"/>
              </w:rPr>
            </w:pPr>
            <w:r w:rsidRPr="00AC74C4">
              <w:rPr>
                <w:rFonts w:ascii="Arial" w:hAnsi="Arial" w:cs="Arial"/>
                <w:sz w:val="22"/>
              </w:rPr>
              <w:t>-5.25 (0.96</w:t>
            </w:r>
            <w:r w:rsidR="00596285" w:rsidRPr="00AC74C4">
              <w:rPr>
                <w:rFonts w:ascii="Arial" w:hAnsi="Arial" w:cs="Arial"/>
                <w:sz w:val="22"/>
              </w:rPr>
              <w:t>)</w:t>
            </w:r>
          </w:p>
        </w:tc>
        <w:tc>
          <w:tcPr>
            <w:tcW w:w="1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CA55DE" w:rsidP="0032075E">
            <w:pPr>
              <w:jc w:val="center"/>
              <w:rPr>
                <w:rFonts w:ascii="Arial" w:hAnsi="Arial" w:cs="Arial"/>
                <w:sz w:val="22"/>
              </w:rPr>
            </w:pPr>
            <w:r w:rsidRPr="00AC74C4">
              <w:rPr>
                <w:rFonts w:ascii="Arial" w:hAnsi="Arial" w:cs="Arial"/>
                <w:sz w:val="22"/>
              </w:rPr>
              <w:t>0.294</w:t>
            </w:r>
            <w:r w:rsidR="0032075E" w:rsidRPr="00AC74C4">
              <w:rPr>
                <w:rFonts w:ascii="Arial" w:hAnsi="Arial" w:cs="Arial"/>
                <w:sz w:val="22"/>
              </w:rPr>
              <w:t xml:space="preserve"> (0.024)</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CA55DE">
            <w:pPr>
              <w:jc w:val="center"/>
              <w:rPr>
                <w:rFonts w:ascii="Arial" w:hAnsi="Arial" w:cs="Arial"/>
                <w:sz w:val="22"/>
              </w:rPr>
            </w:pPr>
            <w:r w:rsidRPr="00AC74C4">
              <w:rPr>
                <w:rFonts w:ascii="Arial" w:hAnsi="Arial" w:cs="Arial"/>
                <w:sz w:val="22"/>
              </w:rPr>
              <w:t>-0.008</w:t>
            </w:r>
            <w:r w:rsidR="00CA55DE" w:rsidRPr="00AC74C4">
              <w:rPr>
                <w:rFonts w:ascii="Arial" w:hAnsi="Arial" w:cs="Arial"/>
                <w:sz w:val="22"/>
              </w:rPr>
              <w:t>8</w:t>
            </w:r>
            <w:r w:rsidRPr="00AC74C4">
              <w:rPr>
                <w:rFonts w:ascii="Arial" w:hAnsi="Arial" w:cs="Arial"/>
                <w:sz w:val="22"/>
              </w:rPr>
              <w:t xml:space="preserve"> (0.0010)</w:t>
            </w:r>
          </w:p>
        </w:tc>
        <w:tc>
          <w:tcPr>
            <w:tcW w:w="1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CA55DE" w:rsidP="00CA55DE">
            <w:pPr>
              <w:jc w:val="center"/>
              <w:rPr>
                <w:rFonts w:ascii="Arial" w:hAnsi="Arial" w:cs="Arial"/>
                <w:sz w:val="22"/>
              </w:rPr>
            </w:pPr>
            <w:r w:rsidRPr="00AC74C4">
              <w:rPr>
                <w:rFonts w:ascii="Arial" w:hAnsi="Arial" w:cs="Arial"/>
                <w:sz w:val="22"/>
              </w:rPr>
              <w:t>0.185 (0.045</w:t>
            </w:r>
            <w:r w:rsidR="0032075E" w:rsidRPr="00AC74C4">
              <w:rPr>
                <w:rFonts w:ascii="Arial" w:hAnsi="Arial" w:cs="Arial"/>
                <w:sz w:val="22"/>
              </w:rPr>
              <w:t>)</w:t>
            </w:r>
          </w:p>
        </w:tc>
        <w:tc>
          <w:tcPr>
            <w:tcW w:w="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jc w:val="center"/>
              <w:rPr>
                <w:rFonts w:ascii="Arial" w:hAnsi="Arial" w:cs="Arial"/>
                <w:sz w:val="22"/>
              </w:rPr>
            </w:pPr>
            <w:r w:rsidRPr="00AC74C4">
              <w:rPr>
                <w:rFonts w:ascii="Arial" w:hAnsi="Arial" w:cs="Arial"/>
                <w:sz w:val="22"/>
              </w:rPr>
              <w:t>2.4</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jc w:val="center"/>
              <w:rPr>
                <w:rFonts w:ascii="Arial" w:hAnsi="Arial" w:cs="Arial"/>
                <w:sz w:val="22"/>
              </w:rPr>
            </w:pPr>
            <w:r w:rsidRPr="00AC74C4">
              <w:rPr>
                <w:rFonts w:ascii="Arial" w:hAnsi="Arial" w:cs="Arial"/>
                <w:sz w:val="22"/>
              </w:rPr>
              <w:t>3.81</w:t>
            </w:r>
          </w:p>
        </w:tc>
      </w:tr>
      <w:tr w:rsidR="0032075E" w:rsidRPr="00AC74C4" w:rsidTr="00FD457B">
        <w:trPr>
          <w:trHeight w:val="418"/>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rPr>
                <w:rFonts w:ascii="Arial" w:hAnsi="Arial" w:cs="Arial"/>
                <w:sz w:val="22"/>
              </w:rPr>
            </w:pPr>
            <w:r w:rsidRPr="00AC74C4">
              <w:rPr>
                <w:rFonts w:ascii="Arial" w:hAnsi="Arial" w:cs="Arial"/>
                <w:sz w:val="22"/>
              </w:rPr>
              <w:t>Milk (kg/d)</w:t>
            </w:r>
          </w:p>
        </w:tc>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279</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32.15 (0.39)</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0.96 (0.28)</w:t>
            </w:r>
          </w:p>
        </w:tc>
        <w:tc>
          <w:tcPr>
            <w:tcW w:w="1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-1.12 (0.34)</w:t>
            </w:r>
          </w:p>
        </w:tc>
        <w:tc>
          <w:tcPr>
            <w:tcW w:w="1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b/>
                <w:sz w:val="22"/>
              </w:rPr>
            </w:pPr>
            <w:r w:rsidRPr="00AC74C4">
              <w:rPr>
                <w:rFonts w:ascii="Arial" w:hAnsi="Arial" w:cs="Arial"/>
                <w:sz w:val="22"/>
              </w:rPr>
              <w:t>0.110 (0.009)</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-0.0030 (0.0003)</w:t>
            </w:r>
          </w:p>
        </w:tc>
        <w:tc>
          <w:tcPr>
            <w:tcW w:w="1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0.050 (0.016)</w:t>
            </w:r>
          </w:p>
        </w:tc>
        <w:tc>
          <w:tcPr>
            <w:tcW w:w="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1.33</w:t>
            </w:r>
          </w:p>
        </w:tc>
      </w:tr>
      <w:tr w:rsidR="0032075E" w:rsidRPr="00AC74C4" w:rsidTr="00FD457B">
        <w:trPr>
          <w:trHeight w:val="418"/>
        </w:trPr>
        <w:tc>
          <w:tcPr>
            <w:tcW w:w="1414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rPr>
                <w:rFonts w:ascii="Arial" w:hAnsi="Arial" w:cs="Arial"/>
                <w:sz w:val="22"/>
              </w:rPr>
            </w:pPr>
            <w:r w:rsidRPr="00AC74C4">
              <w:rPr>
                <w:rFonts w:ascii="Arial" w:hAnsi="Arial" w:cs="Arial"/>
                <w:sz w:val="22"/>
              </w:rPr>
              <w:t xml:space="preserve">Milk </w:t>
            </w:r>
            <w:r w:rsidR="00816105">
              <w:rPr>
                <w:rFonts w:ascii="Arial" w:hAnsi="Arial" w:cs="Arial"/>
                <w:sz w:val="22"/>
              </w:rPr>
              <w:t>component</w:t>
            </w:r>
            <w:r w:rsidRPr="00AC74C4">
              <w:rPr>
                <w:rFonts w:ascii="Arial" w:hAnsi="Arial" w:cs="Arial"/>
                <w:sz w:val="22"/>
              </w:rPr>
              <w:t xml:space="preserve"> yield</w:t>
            </w:r>
            <w:r w:rsidR="00816105">
              <w:rPr>
                <w:rFonts w:ascii="Arial" w:hAnsi="Arial" w:cs="Arial"/>
                <w:sz w:val="22"/>
              </w:rPr>
              <w:t>s</w:t>
            </w:r>
            <w:r w:rsidRPr="00AC74C4">
              <w:rPr>
                <w:rFonts w:ascii="Arial" w:hAnsi="Arial" w:cs="Arial"/>
                <w:sz w:val="22"/>
              </w:rPr>
              <w:t xml:space="preserve"> (g/d)</w:t>
            </w:r>
          </w:p>
        </w:tc>
      </w:tr>
      <w:tr w:rsidR="0032075E" w:rsidRPr="00AC74C4" w:rsidTr="00FD457B">
        <w:trPr>
          <w:trHeight w:val="418"/>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rPr>
                <w:rFonts w:ascii="Arial" w:hAnsi="Arial" w:cs="Arial"/>
                <w:sz w:val="22"/>
              </w:rPr>
            </w:pPr>
            <w:r w:rsidRPr="00AC74C4">
              <w:rPr>
                <w:rFonts w:ascii="Arial" w:hAnsi="Arial" w:cs="Arial"/>
                <w:sz w:val="22"/>
              </w:rPr>
              <w:t>Fat</w:t>
            </w:r>
          </w:p>
        </w:tc>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279</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1166 (15)</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-54.3 (11.5)</w:t>
            </w:r>
          </w:p>
        </w:tc>
        <w:tc>
          <w:tcPr>
            <w:tcW w:w="1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-70.5 (13.2)</w:t>
            </w:r>
          </w:p>
        </w:tc>
        <w:tc>
          <w:tcPr>
            <w:tcW w:w="1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2.90 (0.37)</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-0.078 (0.014)</w:t>
            </w:r>
          </w:p>
        </w:tc>
        <w:tc>
          <w:tcPr>
            <w:tcW w:w="1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b/>
                <w:sz w:val="22"/>
              </w:rPr>
              <w:t>__</w:t>
            </w:r>
          </w:p>
        </w:tc>
        <w:tc>
          <w:tcPr>
            <w:tcW w:w="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57.3</w:t>
            </w:r>
          </w:p>
        </w:tc>
      </w:tr>
      <w:tr w:rsidR="0032075E" w:rsidRPr="00AC74C4" w:rsidTr="00FD457B">
        <w:trPr>
          <w:trHeight w:val="418"/>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rPr>
                <w:rFonts w:ascii="Arial" w:hAnsi="Arial" w:cs="Arial"/>
                <w:sz w:val="22"/>
              </w:rPr>
            </w:pPr>
            <w:r w:rsidRPr="00AC74C4">
              <w:rPr>
                <w:rFonts w:ascii="Arial" w:hAnsi="Arial" w:cs="Arial"/>
                <w:sz w:val="22"/>
              </w:rPr>
              <w:t>Protein</w:t>
            </w:r>
          </w:p>
        </w:tc>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280</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1009 (11)</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53.0 (10.1)</w:t>
            </w:r>
          </w:p>
        </w:tc>
        <w:tc>
          <w:tcPr>
            <w:tcW w:w="1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-35.2 (12.4)</w:t>
            </w:r>
          </w:p>
        </w:tc>
        <w:tc>
          <w:tcPr>
            <w:tcW w:w="1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b/>
                <w:sz w:val="22"/>
              </w:rPr>
            </w:pPr>
            <w:r w:rsidRPr="00AC74C4">
              <w:rPr>
                <w:rFonts w:ascii="Arial" w:hAnsi="Arial" w:cs="Arial"/>
                <w:sz w:val="22"/>
              </w:rPr>
              <w:t>3.83 (0.33)</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-0.126 (0.013)</w:t>
            </w:r>
          </w:p>
        </w:tc>
        <w:tc>
          <w:tcPr>
            <w:tcW w:w="1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2.64 (0.59)</w:t>
            </w:r>
          </w:p>
        </w:tc>
        <w:tc>
          <w:tcPr>
            <w:tcW w:w="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2.2</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49.0</w:t>
            </w:r>
          </w:p>
        </w:tc>
      </w:tr>
      <w:tr w:rsidR="0032075E" w:rsidRPr="00AC74C4" w:rsidTr="00FD457B">
        <w:trPr>
          <w:trHeight w:val="418"/>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rPr>
                <w:rFonts w:ascii="Arial" w:hAnsi="Arial" w:cs="Arial"/>
                <w:sz w:val="22"/>
              </w:rPr>
            </w:pPr>
            <w:r w:rsidRPr="00AC74C4">
              <w:rPr>
                <w:rFonts w:ascii="Arial" w:hAnsi="Arial" w:cs="Arial"/>
                <w:sz w:val="22"/>
              </w:rPr>
              <w:t>Lactose</w:t>
            </w:r>
          </w:p>
        </w:tc>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177</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1546 (24)</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49.1 (18.7)</w:t>
            </w:r>
          </w:p>
        </w:tc>
        <w:tc>
          <w:tcPr>
            <w:tcW w:w="1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-80.5 (22.7)</w:t>
            </w:r>
          </w:p>
        </w:tc>
        <w:tc>
          <w:tcPr>
            <w:tcW w:w="1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b/>
                <w:sz w:val="22"/>
              </w:rPr>
            </w:pPr>
            <w:r w:rsidRPr="00AC74C4">
              <w:rPr>
                <w:rFonts w:ascii="Arial" w:hAnsi="Arial" w:cs="Arial"/>
                <w:sz w:val="22"/>
              </w:rPr>
              <w:t>6.32 (0.68)</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-0.15 (0.03)</w:t>
            </w:r>
          </w:p>
        </w:tc>
        <w:tc>
          <w:tcPr>
            <w:tcW w:w="1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2.94 (1.10)</w:t>
            </w:r>
          </w:p>
        </w:tc>
        <w:tc>
          <w:tcPr>
            <w:tcW w:w="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0.9</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77.1</w:t>
            </w:r>
          </w:p>
        </w:tc>
      </w:tr>
      <w:tr w:rsidR="0032075E" w:rsidRPr="00AC74C4" w:rsidTr="00FD457B">
        <w:trPr>
          <w:trHeight w:val="418"/>
        </w:trPr>
        <w:tc>
          <w:tcPr>
            <w:tcW w:w="1414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rPr>
                <w:rFonts w:ascii="Arial" w:hAnsi="Arial" w:cs="Arial"/>
                <w:sz w:val="22"/>
              </w:rPr>
            </w:pPr>
            <w:r w:rsidRPr="00AC74C4">
              <w:rPr>
                <w:rFonts w:ascii="Arial" w:hAnsi="Arial" w:cs="Arial"/>
                <w:sz w:val="22"/>
              </w:rPr>
              <w:t xml:space="preserve">Milk </w:t>
            </w:r>
            <w:r w:rsidR="00816105">
              <w:rPr>
                <w:rFonts w:ascii="Arial" w:hAnsi="Arial" w:cs="Arial"/>
                <w:sz w:val="22"/>
              </w:rPr>
              <w:t>component</w:t>
            </w:r>
            <w:r w:rsidRPr="00AC74C4">
              <w:rPr>
                <w:rFonts w:ascii="Arial" w:hAnsi="Arial" w:cs="Arial"/>
                <w:sz w:val="22"/>
              </w:rPr>
              <w:t xml:space="preserve"> content</w:t>
            </w:r>
            <w:r w:rsidR="00816105">
              <w:rPr>
                <w:rFonts w:ascii="Arial" w:hAnsi="Arial" w:cs="Arial"/>
                <w:sz w:val="22"/>
              </w:rPr>
              <w:t>s</w:t>
            </w:r>
            <w:r w:rsidRPr="00AC74C4">
              <w:rPr>
                <w:rFonts w:ascii="Arial" w:hAnsi="Arial" w:cs="Arial"/>
                <w:sz w:val="22"/>
              </w:rPr>
              <w:t xml:space="preserve"> (g/kg)</w:t>
            </w:r>
          </w:p>
        </w:tc>
      </w:tr>
      <w:tr w:rsidR="0032075E" w:rsidRPr="00AC74C4" w:rsidTr="00FD457B">
        <w:trPr>
          <w:trHeight w:val="418"/>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rPr>
                <w:rFonts w:ascii="Arial" w:hAnsi="Arial" w:cs="Arial"/>
                <w:sz w:val="22"/>
              </w:rPr>
            </w:pPr>
            <w:r w:rsidRPr="00AC74C4">
              <w:rPr>
                <w:rFonts w:ascii="Arial" w:hAnsi="Arial" w:cs="Arial"/>
                <w:sz w:val="22"/>
              </w:rPr>
              <w:t>Fat</w:t>
            </w:r>
          </w:p>
        </w:tc>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280</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36.71 (0.31)</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-2.29 (0.31)</w:t>
            </w:r>
          </w:p>
        </w:tc>
        <w:tc>
          <w:tcPr>
            <w:tcW w:w="1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-0.96 (0.37)</w:t>
            </w:r>
          </w:p>
        </w:tc>
        <w:tc>
          <w:tcPr>
            <w:tcW w:w="1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596285" w:rsidP="00596285">
            <w:pPr>
              <w:spacing w:line="276" w:lineRule="auto"/>
              <w:jc w:val="center"/>
              <w:rPr>
                <w:rFonts w:ascii="Arial" w:hAnsi="Arial" w:cs="Arial"/>
                <w:sz w:val="22"/>
              </w:rPr>
            </w:pPr>
            <w:r w:rsidRPr="00AC74C4">
              <w:rPr>
                <w:rFonts w:ascii="Arial" w:hAnsi="Arial" w:cs="Arial"/>
                <w:sz w:val="22"/>
              </w:rPr>
              <w:t>-0.056</w:t>
            </w:r>
            <w:r w:rsidR="0032075E" w:rsidRPr="00AC74C4">
              <w:rPr>
                <w:rFonts w:ascii="Arial" w:hAnsi="Arial" w:cs="Arial"/>
                <w:sz w:val="22"/>
              </w:rPr>
              <w:t xml:space="preserve"> (0.01</w:t>
            </w:r>
            <w:r w:rsidRPr="00AC74C4">
              <w:rPr>
                <w:rFonts w:ascii="Arial" w:hAnsi="Arial" w:cs="Arial"/>
                <w:sz w:val="22"/>
              </w:rPr>
              <w:t>0</w:t>
            </w:r>
            <w:r w:rsidR="0032075E" w:rsidRPr="00AC74C4">
              <w:rPr>
                <w:rFonts w:ascii="Arial" w:hAnsi="Arial" w:cs="Arial"/>
                <w:sz w:val="22"/>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b/>
                <w:sz w:val="22"/>
              </w:rPr>
              <w:t>__</w:t>
            </w:r>
          </w:p>
        </w:tc>
        <w:tc>
          <w:tcPr>
            <w:tcW w:w="1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b/>
                <w:sz w:val="22"/>
              </w:rPr>
              <w:t>__</w:t>
            </w:r>
          </w:p>
        </w:tc>
        <w:tc>
          <w:tcPr>
            <w:tcW w:w="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1.8</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596285">
            <w:pPr>
              <w:spacing w:line="276" w:lineRule="auto"/>
              <w:jc w:val="center"/>
              <w:rPr>
                <w:rFonts w:ascii="Arial" w:hAnsi="Arial" w:cs="Arial"/>
                <w:sz w:val="22"/>
              </w:rPr>
            </w:pPr>
            <w:r w:rsidRPr="00AC74C4">
              <w:rPr>
                <w:rFonts w:ascii="Arial" w:hAnsi="Arial" w:cs="Arial"/>
                <w:sz w:val="22"/>
              </w:rPr>
              <w:t>1.6</w:t>
            </w:r>
            <w:r w:rsidR="00596285" w:rsidRPr="00AC74C4">
              <w:rPr>
                <w:rFonts w:ascii="Arial" w:hAnsi="Arial" w:cs="Arial"/>
                <w:sz w:val="22"/>
              </w:rPr>
              <w:t>3</w:t>
            </w:r>
          </w:p>
        </w:tc>
      </w:tr>
      <w:tr w:rsidR="0032075E" w:rsidRPr="00AC74C4" w:rsidTr="00FD457B">
        <w:trPr>
          <w:trHeight w:val="418"/>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rPr>
                <w:rFonts w:ascii="Arial" w:hAnsi="Arial" w:cs="Arial"/>
                <w:sz w:val="22"/>
              </w:rPr>
            </w:pPr>
            <w:r w:rsidRPr="00AC74C4">
              <w:rPr>
                <w:rFonts w:ascii="Arial" w:hAnsi="Arial" w:cs="Arial"/>
                <w:sz w:val="22"/>
              </w:rPr>
              <w:t>Protein</w:t>
            </w:r>
          </w:p>
        </w:tc>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276</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596285" w:rsidP="0032075E">
            <w:pPr>
              <w:spacing w:line="276" w:lineRule="auto"/>
              <w:jc w:val="center"/>
              <w:rPr>
                <w:rFonts w:ascii="Arial" w:hAnsi="Arial" w:cs="Arial"/>
                <w:sz w:val="22"/>
              </w:rPr>
            </w:pPr>
            <w:r w:rsidRPr="00AC74C4">
              <w:rPr>
                <w:rFonts w:ascii="Arial" w:hAnsi="Arial" w:cs="Arial"/>
                <w:sz w:val="22"/>
              </w:rPr>
              <w:t>31.59</w:t>
            </w:r>
            <w:r w:rsidR="0032075E" w:rsidRPr="00AC74C4">
              <w:rPr>
                <w:rFonts w:ascii="Arial" w:hAnsi="Arial" w:cs="Arial"/>
                <w:sz w:val="22"/>
              </w:rPr>
              <w:t xml:space="preserve"> (</w:t>
            </w:r>
            <w:r w:rsidRPr="00AC74C4">
              <w:rPr>
                <w:rFonts w:ascii="Arial" w:hAnsi="Arial" w:cs="Arial"/>
                <w:sz w:val="22"/>
              </w:rPr>
              <w:t>0.14</w:t>
            </w:r>
            <w:r w:rsidR="0032075E" w:rsidRPr="00AC74C4">
              <w:rPr>
                <w:rFonts w:ascii="Arial" w:hAnsi="Arial" w:cs="Arial"/>
                <w:sz w:val="22"/>
              </w:rPr>
              <w:t>)</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596285">
            <w:pPr>
              <w:spacing w:line="276" w:lineRule="auto"/>
              <w:jc w:val="center"/>
              <w:rPr>
                <w:rFonts w:ascii="Arial" w:hAnsi="Arial" w:cs="Arial"/>
                <w:sz w:val="22"/>
              </w:rPr>
            </w:pPr>
            <w:r w:rsidRPr="00AC74C4">
              <w:rPr>
                <w:rFonts w:ascii="Arial" w:hAnsi="Arial" w:cs="Arial"/>
                <w:sz w:val="22"/>
              </w:rPr>
              <w:t>0.</w:t>
            </w:r>
            <w:r w:rsidR="00596285" w:rsidRPr="00AC74C4">
              <w:rPr>
                <w:rFonts w:ascii="Arial" w:hAnsi="Arial" w:cs="Arial"/>
                <w:sz w:val="22"/>
              </w:rPr>
              <w:t>69</w:t>
            </w:r>
            <w:r w:rsidRPr="00AC74C4">
              <w:rPr>
                <w:rFonts w:ascii="Arial" w:hAnsi="Arial" w:cs="Arial"/>
                <w:sz w:val="22"/>
              </w:rPr>
              <w:t xml:space="preserve"> (0.13)</w:t>
            </w:r>
          </w:p>
        </w:tc>
        <w:tc>
          <w:tcPr>
            <w:tcW w:w="1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b/>
                <w:sz w:val="22"/>
              </w:rPr>
              <w:t>__</w:t>
            </w:r>
          </w:p>
        </w:tc>
        <w:tc>
          <w:tcPr>
            <w:tcW w:w="1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596285" w:rsidP="0032075E">
            <w:pPr>
              <w:spacing w:line="276" w:lineRule="auto"/>
              <w:jc w:val="center"/>
              <w:rPr>
                <w:rFonts w:ascii="Arial" w:hAnsi="Arial" w:cs="Arial"/>
                <w:sz w:val="22"/>
              </w:rPr>
            </w:pPr>
            <w:r w:rsidRPr="00AC74C4">
              <w:rPr>
                <w:rFonts w:ascii="Arial" w:hAnsi="Arial" w:cs="Arial"/>
                <w:sz w:val="22"/>
              </w:rPr>
              <w:t>0.018</w:t>
            </w:r>
            <w:r w:rsidR="0032075E" w:rsidRPr="00AC74C4">
              <w:rPr>
                <w:rFonts w:ascii="Arial" w:hAnsi="Arial" w:cs="Arial"/>
                <w:sz w:val="22"/>
              </w:rPr>
              <w:t xml:space="preserve"> (0.004)</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596285">
            <w:pPr>
              <w:spacing w:line="276" w:lineRule="auto"/>
              <w:jc w:val="center"/>
              <w:rPr>
                <w:rFonts w:ascii="Arial" w:hAnsi="Arial" w:cs="Arial"/>
                <w:sz w:val="22"/>
              </w:rPr>
            </w:pPr>
            <w:r w:rsidRPr="00AC74C4">
              <w:rPr>
                <w:rFonts w:ascii="Arial" w:hAnsi="Arial" w:cs="Arial"/>
                <w:sz w:val="22"/>
              </w:rPr>
              <w:t>-0.001</w:t>
            </w:r>
            <w:r w:rsidR="00596285" w:rsidRPr="00AC74C4">
              <w:rPr>
                <w:rFonts w:ascii="Arial" w:hAnsi="Arial" w:cs="Arial"/>
                <w:sz w:val="22"/>
              </w:rPr>
              <w:t>0</w:t>
            </w:r>
            <w:r w:rsidRPr="00AC74C4">
              <w:rPr>
                <w:rFonts w:ascii="Arial" w:hAnsi="Arial" w:cs="Arial"/>
                <w:sz w:val="22"/>
              </w:rPr>
              <w:t xml:space="preserve"> (0.0002)</w:t>
            </w:r>
          </w:p>
        </w:tc>
        <w:tc>
          <w:tcPr>
            <w:tcW w:w="1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596285">
            <w:pPr>
              <w:spacing w:line="276" w:lineRule="auto"/>
              <w:jc w:val="center"/>
              <w:rPr>
                <w:rFonts w:ascii="Arial" w:hAnsi="Arial" w:cs="Arial"/>
                <w:sz w:val="22"/>
              </w:rPr>
            </w:pPr>
            <w:r w:rsidRPr="00AC74C4">
              <w:rPr>
                <w:rFonts w:ascii="Arial" w:hAnsi="Arial" w:cs="Arial"/>
                <w:sz w:val="22"/>
              </w:rPr>
              <w:t>0.02</w:t>
            </w:r>
            <w:r w:rsidR="00596285" w:rsidRPr="00AC74C4">
              <w:rPr>
                <w:rFonts w:ascii="Arial" w:hAnsi="Arial" w:cs="Arial"/>
                <w:sz w:val="22"/>
              </w:rPr>
              <w:t>5</w:t>
            </w:r>
            <w:r w:rsidRPr="00AC74C4">
              <w:rPr>
                <w:rFonts w:ascii="Arial" w:hAnsi="Arial" w:cs="Arial"/>
                <w:sz w:val="22"/>
              </w:rPr>
              <w:t xml:space="preserve"> (0.007)</w:t>
            </w:r>
          </w:p>
        </w:tc>
        <w:tc>
          <w:tcPr>
            <w:tcW w:w="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0.63</w:t>
            </w:r>
          </w:p>
        </w:tc>
      </w:tr>
      <w:tr w:rsidR="0032075E" w:rsidRPr="00AC74C4" w:rsidTr="00FD457B">
        <w:trPr>
          <w:trHeight w:val="418"/>
        </w:trPr>
        <w:tc>
          <w:tcPr>
            <w:tcW w:w="1384"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32075E">
            <w:pPr>
              <w:spacing w:line="276" w:lineRule="auto"/>
              <w:rPr>
                <w:rFonts w:ascii="Arial" w:hAnsi="Arial" w:cs="Arial"/>
                <w:sz w:val="22"/>
              </w:rPr>
            </w:pPr>
            <w:r w:rsidRPr="00AC74C4">
              <w:rPr>
                <w:rFonts w:ascii="Arial" w:hAnsi="Arial" w:cs="Arial"/>
                <w:sz w:val="22"/>
              </w:rPr>
              <w:t>Lactose</w:t>
            </w:r>
          </w:p>
        </w:tc>
        <w:tc>
          <w:tcPr>
            <w:tcW w:w="843"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174</w:t>
            </w:r>
          </w:p>
        </w:tc>
        <w:tc>
          <w:tcPr>
            <w:tcW w:w="1553"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596285">
            <w:pPr>
              <w:spacing w:line="276" w:lineRule="auto"/>
              <w:jc w:val="center"/>
              <w:rPr>
                <w:rFonts w:ascii="Arial" w:hAnsi="Arial" w:cs="Arial"/>
                <w:sz w:val="22"/>
              </w:rPr>
            </w:pPr>
            <w:r w:rsidRPr="00AC74C4">
              <w:rPr>
                <w:rFonts w:ascii="Arial" w:hAnsi="Arial" w:cs="Arial"/>
                <w:sz w:val="22"/>
              </w:rPr>
              <w:t>47.82 (0.</w:t>
            </w:r>
            <w:r w:rsidR="00596285" w:rsidRPr="00AC74C4">
              <w:rPr>
                <w:rFonts w:ascii="Arial" w:hAnsi="Arial" w:cs="Arial"/>
                <w:sz w:val="22"/>
              </w:rPr>
              <w:t>15</w:t>
            </w:r>
            <w:r w:rsidRPr="00AC74C4">
              <w:rPr>
                <w:rFonts w:ascii="Arial" w:hAnsi="Arial" w:cs="Arial"/>
                <w:sz w:val="22"/>
              </w:rPr>
              <w:t>)</w:t>
            </w:r>
          </w:p>
        </w:tc>
        <w:tc>
          <w:tcPr>
            <w:tcW w:w="1412"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b/>
                <w:sz w:val="22"/>
              </w:rPr>
              <w:t>__</w:t>
            </w:r>
          </w:p>
        </w:tc>
        <w:tc>
          <w:tcPr>
            <w:tcW w:w="1694"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596285">
            <w:pPr>
              <w:spacing w:line="276" w:lineRule="auto"/>
              <w:jc w:val="center"/>
              <w:rPr>
                <w:rFonts w:ascii="Arial" w:hAnsi="Arial" w:cs="Arial"/>
                <w:sz w:val="22"/>
              </w:rPr>
            </w:pPr>
            <w:r w:rsidRPr="00AC74C4">
              <w:rPr>
                <w:rFonts w:ascii="Arial" w:hAnsi="Arial" w:cs="Arial"/>
                <w:sz w:val="22"/>
              </w:rPr>
              <w:t>-0.3</w:t>
            </w:r>
            <w:r w:rsidR="00596285" w:rsidRPr="00AC74C4">
              <w:rPr>
                <w:rFonts w:ascii="Arial" w:hAnsi="Arial" w:cs="Arial"/>
                <w:sz w:val="22"/>
              </w:rPr>
              <w:t>8</w:t>
            </w:r>
            <w:r w:rsidRPr="00AC74C4">
              <w:rPr>
                <w:rFonts w:ascii="Arial" w:hAnsi="Arial" w:cs="Arial"/>
                <w:sz w:val="22"/>
              </w:rPr>
              <w:t xml:space="preserve"> (0.1</w:t>
            </w:r>
            <w:r w:rsidR="00596285" w:rsidRPr="00AC74C4">
              <w:rPr>
                <w:rFonts w:ascii="Arial" w:hAnsi="Arial" w:cs="Arial"/>
                <w:sz w:val="22"/>
              </w:rPr>
              <w:t>0</w:t>
            </w:r>
            <w:r w:rsidRPr="00AC74C4">
              <w:rPr>
                <w:rFonts w:ascii="Arial" w:hAnsi="Arial" w:cs="Arial"/>
                <w:sz w:val="22"/>
              </w:rPr>
              <w:t>)</w:t>
            </w:r>
          </w:p>
        </w:tc>
        <w:tc>
          <w:tcPr>
            <w:tcW w:w="1727"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b/>
                <w:sz w:val="22"/>
              </w:rPr>
              <w:t>__</w:t>
            </w:r>
          </w:p>
        </w:tc>
        <w:tc>
          <w:tcPr>
            <w:tcW w:w="1985"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b/>
                <w:sz w:val="22"/>
              </w:rPr>
              <w:t>__</w:t>
            </w:r>
          </w:p>
        </w:tc>
        <w:tc>
          <w:tcPr>
            <w:tcW w:w="1654"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b/>
                <w:sz w:val="22"/>
              </w:rPr>
              <w:t>__</w:t>
            </w:r>
          </w:p>
        </w:tc>
        <w:tc>
          <w:tcPr>
            <w:tcW w:w="897"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2.2</w:t>
            </w:r>
          </w:p>
        </w:tc>
        <w:tc>
          <w:tcPr>
            <w:tcW w:w="993"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AC74C4" w:rsidRDefault="0032075E" w:rsidP="0032075E">
            <w:pPr>
              <w:spacing w:line="276" w:lineRule="auto"/>
              <w:jc w:val="center"/>
              <w:rPr>
                <w:rFonts w:ascii="Arial" w:hAnsi="Arial" w:cs="Arial"/>
                <w:sz w:val="22"/>
              </w:rPr>
            </w:pPr>
            <w:r w:rsidRPr="00AC74C4">
              <w:rPr>
                <w:rFonts w:ascii="Arial" w:hAnsi="Arial" w:cs="Arial"/>
                <w:sz w:val="22"/>
              </w:rPr>
              <w:t>0.44</w:t>
            </w:r>
          </w:p>
        </w:tc>
      </w:tr>
    </w:tbl>
    <w:p w:rsidR="00793F48" w:rsidRPr="00AC74C4" w:rsidRDefault="00793F48" w:rsidP="00793F48">
      <w:pPr>
        <w:spacing w:after="0"/>
        <w:jc w:val="both"/>
        <w:rPr>
          <w:rFonts w:ascii="Arial" w:hAnsi="Arial" w:cs="Arial"/>
          <w:sz w:val="22"/>
        </w:rPr>
      </w:pPr>
      <w:proofErr w:type="spellStart"/>
      <w:r w:rsidRPr="00AC74C4">
        <w:rPr>
          <w:rFonts w:ascii="Arial" w:hAnsi="Arial" w:cs="Arial"/>
          <w:sz w:val="22"/>
        </w:rPr>
        <w:t>Nexp</w:t>
      </w:r>
      <w:proofErr w:type="spellEnd"/>
      <w:r w:rsidRPr="00AC74C4">
        <w:rPr>
          <w:rFonts w:ascii="Arial" w:hAnsi="Arial" w:cs="Arial"/>
          <w:sz w:val="22"/>
        </w:rPr>
        <w:t xml:space="preserve">=Number of experimental groups; Outlier = Observations with </w:t>
      </w:r>
      <w:r w:rsidRPr="00AC74C4">
        <w:rPr>
          <w:rFonts w:ascii="Arial" w:hAnsi="Arial" w:cs="Arial"/>
          <w:bCs/>
          <w:sz w:val="22"/>
        </w:rPr>
        <w:t>studentized residuals higher than 3 (or lower than -3);</w:t>
      </w:r>
      <w:r w:rsidRPr="00AC74C4">
        <w:rPr>
          <w:rFonts w:ascii="Arial" w:hAnsi="Arial" w:cs="Arial"/>
          <w:sz w:val="22"/>
        </w:rPr>
        <w:t xml:space="preserve"> RMSE=Root mean square error after adjusting for the effect of experiment.</w:t>
      </w:r>
    </w:p>
    <w:p w:rsidR="00793F48" w:rsidRPr="00AC74C4" w:rsidRDefault="00793F48" w:rsidP="00793F48">
      <w:pPr>
        <w:spacing w:after="0"/>
        <w:jc w:val="both"/>
        <w:rPr>
          <w:rFonts w:ascii="Arial" w:hAnsi="Arial" w:cs="Arial"/>
          <w:sz w:val="22"/>
        </w:rPr>
      </w:pPr>
      <w:r w:rsidRPr="00AC74C4">
        <w:rPr>
          <w:rFonts w:ascii="Arial" w:hAnsi="Arial" w:cs="Arial"/>
          <w:sz w:val="22"/>
          <w:vertAlign w:val="superscript"/>
        </w:rPr>
        <w:t>1</w:t>
      </w:r>
      <w:r w:rsidRPr="00AC74C4">
        <w:rPr>
          <w:rFonts w:ascii="Arial" w:hAnsi="Arial" w:cs="Arial"/>
          <w:sz w:val="22"/>
        </w:rPr>
        <w:t xml:space="preserve"> Standard errors of the coefficient are reported in parentheses.</w:t>
      </w:r>
    </w:p>
    <w:p w:rsidR="00793F48" w:rsidRDefault="00793F48" w:rsidP="00793F48">
      <w:pPr>
        <w:spacing w:after="0"/>
        <w:jc w:val="both"/>
        <w:rPr>
          <w:rFonts w:ascii="Arial" w:hAnsi="Arial" w:cs="Arial"/>
          <w:sz w:val="22"/>
        </w:rPr>
      </w:pPr>
      <w:r w:rsidRPr="00AC74C4">
        <w:rPr>
          <w:rFonts w:ascii="Arial" w:hAnsi="Arial" w:cs="Arial"/>
          <w:sz w:val="22"/>
        </w:rPr>
        <w:t>Models were chosen based on AIC (see material and methods). All coefficients were significantly different from 0 at least at the level P&lt;0.05.</w:t>
      </w:r>
    </w:p>
    <w:p w:rsidR="00816105" w:rsidRPr="00D7760A" w:rsidRDefault="00816105" w:rsidP="00816105">
      <w:pPr>
        <w:spacing w:after="0"/>
        <w:jc w:val="both"/>
        <w:rPr>
          <w:rFonts w:ascii="Arial" w:hAnsi="Arial" w:cs="Arial"/>
          <w:sz w:val="22"/>
        </w:rPr>
      </w:pPr>
      <w:r w:rsidRPr="00753615">
        <w:rPr>
          <w:rFonts w:ascii="Arial" w:hAnsi="Arial" w:cs="Arial"/>
          <w:sz w:val="22"/>
        </w:rPr>
        <w:t>These coefficients can be used to predict milk responses within the ranges of 5.9 – 7.6 MJ/kg DM for NE</w:t>
      </w:r>
      <w:r w:rsidRPr="00753615">
        <w:rPr>
          <w:rFonts w:ascii="Arial" w:hAnsi="Arial" w:cs="Arial"/>
          <w:sz w:val="22"/>
          <w:vertAlign w:val="subscript"/>
        </w:rPr>
        <w:t>L</w:t>
      </w:r>
      <w:r w:rsidRPr="00753615">
        <w:rPr>
          <w:rFonts w:ascii="Arial" w:hAnsi="Arial" w:cs="Arial"/>
          <w:sz w:val="22"/>
        </w:rPr>
        <w:t xml:space="preserve"> and 73 – 121 g/kg DM for MP (means ± 2 SD), which reflect the current dataset</w:t>
      </w:r>
      <w:r>
        <w:rPr>
          <w:rFonts w:ascii="Arial" w:hAnsi="Arial" w:cs="Arial"/>
          <w:sz w:val="22"/>
        </w:rPr>
        <w:t>.</w:t>
      </w:r>
    </w:p>
    <w:p w:rsidR="00816105" w:rsidRPr="00AC74C4" w:rsidRDefault="00816105" w:rsidP="00793F48">
      <w:pPr>
        <w:spacing w:after="0"/>
        <w:jc w:val="both"/>
        <w:rPr>
          <w:rFonts w:ascii="Arial" w:hAnsi="Arial" w:cs="Arial"/>
          <w:sz w:val="22"/>
        </w:rPr>
      </w:pPr>
    </w:p>
    <w:p w:rsidR="0032075E" w:rsidRPr="00AC74C4" w:rsidRDefault="0032075E" w:rsidP="00E04D7F">
      <w:pPr>
        <w:spacing w:after="0"/>
        <w:jc w:val="both"/>
        <w:rPr>
          <w:rFonts w:ascii="Arial" w:hAnsi="Arial" w:cs="Arial"/>
          <w:sz w:val="22"/>
        </w:rPr>
      </w:pPr>
    </w:p>
    <w:p w:rsidR="0032075E" w:rsidRPr="00AC74C4" w:rsidRDefault="0032075E" w:rsidP="0032075E">
      <w:pPr>
        <w:rPr>
          <w:rFonts w:ascii="Arial" w:hAnsi="Arial" w:cs="Arial"/>
          <w:b/>
          <w:sz w:val="24"/>
          <w:szCs w:val="24"/>
        </w:rPr>
      </w:pPr>
      <w:r w:rsidRPr="00AC74C4">
        <w:rPr>
          <w:rFonts w:ascii="Arial" w:hAnsi="Arial" w:cs="Arial"/>
          <w:b/>
          <w:sz w:val="24"/>
          <w:szCs w:val="24"/>
        </w:rPr>
        <w:lastRenderedPageBreak/>
        <w:t>Supplementary Table S</w:t>
      </w:r>
      <w:r w:rsidR="002850DE" w:rsidRPr="00AC74C4">
        <w:rPr>
          <w:rFonts w:ascii="Arial" w:hAnsi="Arial" w:cs="Arial"/>
          <w:b/>
          <w:sz w:val="24"/>
          <w:szCs w:val="24"/>
        </w:rPr>
        <w:t>2</w:t>
      </w:r>
      <w:r w:rsidRPr="00AC74C4">
        <w:rPr>
          <w:rFonts w:ascii="Arial" w:hAnsi="Arial" w:cs="Arial"/>
          <w:b/>
          <w:sz w:val="24"/>
          <w:szCs w:val="24"/>
        </w:rPr>
        <w:t xml:space="preserve">. </w:t>
      </w:r>
      <w:r w:rsidR="009C05B0" w:rsidRPr="00AC74C4">
        <w:rPr>
          <w:rFonts w:ascii="Arial" w:hAnsi="Arial" w:cs="Arial"/>
          <w:b/>
          <w:sz w:val="24"/>
          <w:szCs w:val="24"/>
        </w:rPr>
        <w:t>Random model outputs with NE</w:t>
      </w:r>
      <w:r w:rsidR="009C05B0" w:rsidRPr="00AC74C4">
        <w:rPr>
          <w:rFonts w:ascii="Arial" w:hAnsi="Arial" w:cs="Arial"/>
          <w:b/>
          <w:sz w:val="24"/>
          <w:szCs w:val="24"/>
          <w:vertAlign w:val="subscript"/>
        </w:rPr>
        <w:t>L</w:t>
      </w:r>
      <w:r w:rsidR="002F1C80" w:rsidRPr="00062469">
        <w:rPr>
          <w:rFonts w:ascii="Arial" w:hAnsi="Arial" w:cs="Arial"/>
          <w:b/>
          <w:sz w:val="24"/>
          <w:szCs w:val="24"/>
          <w:vertAlign w:val="subscript"/>
        </w:rPr>
        <w:t>1</w:t>
      </w:r>
      <w:r w:rsidR="00062469" w:rsidRPr="00062469">
        <w:rPr>
          <w:rFonts w:ascii="Arial" w:hAnsi="Arial" w:cs="Arial"/>
          <w:b/>
          <w:sz w:val="24"/>
          <w:szCs w:val="24"/>
          <w:vertAlign w:val="subscript"/>
        </w:rPr>
        <w:t>00</w:t>
      </w:r>
      <w:r w:rsidR="002F1C80" w:rsidRPr="00AC74C4">
        <w:rPr>
          <w:rFonts w:ascii="Arial" w:hAnsi="Arial" w:cs="Arial"/>
          <w:b/>
          <w:sz w:val="24"/>
          <w:szCs w:val="24"/>
        </w:rPr>
        <w:t xml:space="preserve"> </w:t>
      </w:r>
      <w:r w:rsidR="009C05B0" w:rsidRPr="00AC74C4">
        <w:rPr>
          <w:rFonts w:ascii="Arial" w:hAnsi="Arial" w:cs="Arial"/>
          <w:b/>
          <w:sz w:val="24"/>
          <w:szCs w:val="24"/>
        </w:rPr>
        <w:t>and MP</w:t>
      </w:r>
      <w:r w:rsidR="009C05B0" w:rsidRPr="00AC74C4">
        <w:rPr>
          <w:rFonts w:ascii="Arial" w:hAnsi="Arial" w:cs="Arial"/>
          <w:b/>
          <w:sz w:val="24"/>
          <w:szCs w:val="24"/>
          <w:vertAlign w:val="subscript"/>
        </w:rPr>
        <w:t>67</w:t>
      </w:r>
      <w:r w:rsidR="009C05B0" w:rsidRPr="00AC74C4">
        <w:rPr>
          <w:rFonts w:ascii="Arial" w:hAnsi="Arial" w:cs="Arial"/>
          <w:b/>
          <w:sz w:val="24"/>
          <w:szCs w:val="24"/>
        </w:rPr>
        <w:t xml:space="preserve"> suppl</w:t>
      </w:r>
      <w:r w:rsidR="002F1C80" w:rsidRPr="00AC74C4">
        <w:rPr>
          <w:rFonts w:ascii="Arial" w:hAnsi="Arial" w:cs="Arial"/>
          <w:b/>
          <w:sz w:val="24"/>
          <w:szCs w:val="24"/>
        </w:rPr>
        <w:t>ies</w:t>
      </w:r>
      <w:r w:rsidR="0007566B" w:rsidRPr="00AC74C4">
        <w:rPr>
          <w:rFonts w:ascii="Arial" w:hAnsi="Arial" w:cs="Arial"/>
          <w:b/>
          <w:sz w:val="24"/>
          <w:szCs w:val="24"/>
        </w:rPr>
        <w:t xml:space="preserve"> as co-variable</w:t>
      </w:r>
      <w:r w:rsidR="00480468" w:rsidRPr="00AC74C4">
        <w:rPr>
          <w:rFonts w:ascii="Arial" w:hAnsi="Arial" w:cs="Arial"/>
          <w:b/>
          <w:sz w:val="24"/>
          <w:szCs w:val="24"/>
        </w:rPr>
        <w:t>s</w:t>
      </w:r>
      <w:r w:rsidR="009C05B0" w:rsidRPr="00AC74C4">
        <w:rPr>
          <w:rFonts w:ascii="Arial" w:hAnsi="Arial" w:cs="Arial"/>
          <w:b/>
          <w:sz w:val="24"/>
          <w:szCs w:val="24"/>
        </w:rPr>
        <w:t xml:space="preserve">  </w:t>
      </w:r>
    </w:p>
    <w:p w:rsidR="0032075E" w:rsidRPr="00AC74C4" w:rsidRDefault="0032075E" w:rsidP="0032075E">
      <w:pPr>
        <w:autoSpaceDE w:val="0"/>
        <w:autoSpaceDN w:val="0"/>
        <w:adjustRightInd w:val="0"/>
        <w:spacing w:after="0" w:line="360" w:lineRule="auto"/>
        <w:jc w:val="both"/>
        <w:rPr>
          <w:rFonts w:ascii="Arial" w:hAnsi="Arial" w:cs="Arial"/>
          <w:b/>
          <w:sz w:val="22"/>
        </w:rPr>
      </w:pPr>
    </w:p>
    <w:p w:rsidR="0032075E" w:rsidRPr="00875BB2" w:rsidRDefault="0032075E" w:rsidP="0032075E">
      <w:pPr>
        <w:autoSpaceDE w:val="0"/>
        <w:autoSpaceDN w:val="0"/>
        <w:adjustRightInd w:val="0"/>
        <w:spacing w:after="0" w:line="360" w:lineRule="auto"/>
        <w:jc w:val="both"/>
        <w:rPr>
          <w:rFonts w:ascii="Arial" w:hAnsi="Arial" w:cs="Arial"/>
          <w:sz w:val="22"/>
        </w:rPr>
      </w:pPr>
      <w:r w:rsidRPr="00875BB2">
        <w:rPr>
          <w:rFonts w:ascii="Arial" w:hAnsi="Arial" w:cs="Arial"/>
          <w:b/>
          <w:sz w:val="22"/>
        </w:rPr>
        <w:t xml:space="preserve">Table </w:t>
      </w:r>
      <w:r w:rsidR="00727168" w:rsidRPr="00875BB2">
        <w:rPr>
          <w:rFonts w:ascii="Arial" w:hAnsi="Arial" w:cs="Arial"/>
          <w:b/>
          <w:sz w:val="22"/>
        </w:rPr>
        <w:t>S</w:t>
      </w:r>
      <w:r w:rsidR="002850DE" w:rsidRPr="00875BB2">
        <w:rPr>
          <w:rFonts w:ascii="Arial" w:hAnsi="Arial" w:cs="Arial"/>
          <w:b/>
          <w:sz w:val="22"/>
        </w:rPr>
        <w:t>2</w:t>
      </w:r>
      <w:r w:rsidRPr="00875BB2">
        <w:rPr>
          <w:rFonts w:ascii="Arial" w:hAnsi="Arial" w:cs="Arial"/>
          <w:sz w:val="22"/>
        </w:rPr>
        <w:t xml:space="preserve"> </w:t>
      </w:r>
      <w:r w:rsidR="00793F48" w:rsidRPr="00875BB2">
        <w:rPr>
          <w:rFonts w:ascii="Arial" w:hAnsi="Arial" w:cs="Arial"/>
          <w:sz w:val="22"/>
        </w:rPr>
        <w:t>Responses of milk yield and milk composition to changes in NE</w:t>
      </w:r>
      <w:r w:rsidR="00793F48" w:rsidRPr="00875BB2">
        <w:rPr>
          <w:rFonts w:ascii="Arial" w:hAnsi="Arial" w:cs="Arial"/>
          <w:sz w:val="22"/>
          <w:vertAlign w:val="subscript"/>
        </w:rPr>
        <w:t>L</w:t>
      </w:r>
      <w:r w:rsidR="002F1C80" w:rsidRPr="00875BB2">
        <w:rPr>
          <w:rFonts w:ascii="Arial" w:hAnsi="Arial" w:cs="Arial"/>
          <w:sz w:val="22"/>
          <w:vertAlign w:val="subscript"/>
        </w:rPr>
        <w:t>1</w:t>
      </w:r>
      <w:r w:rsidR="00062469" w:rsidRPr="00875BB2">
        <w:rPr>
          <w:rFonts w:ascii="Arial" w:hAnsi="Arial" w:cs="Arial"/>
          <w:sz w:val="22"/>
          <w:vertAlign w:val="subscript"/>
        </w:rPr>
        <w:t>00</w:t>
      </w:r>
      <w:r w:rsidR="00793F48" w:rsidRPr="00875BB2">
        <w:rPr>
          <w:rFonts w:ascii="Arial" w:hAnsi="Arial" w:cs="Arial"/>
          <w:sz w:val="22"/>
          <w:vertAlign w:val="subscript"/>
        </w:rPr>
        <w:t xml:space="preserve"> </w:t>
      </w:r>
      <w:r w:rsidR="00793F48" w:rsidRPr="00875BB2">
        <w:rPr>
          <w:rFonts w:ascii="Arial" w:hAnsi="Arial" w:cs="Arial"/>
          <w:sz w:val="22"/>
        </w:rPr>
        <w:t>supply (MJ/d) and MP</w:t>
      </w:r>
      <w:r w:rsidR="00793F48" w:rsidRPr="00875BB2">
        <w:rPr>
          <w:rFonts w:ascii="Arial" w:hAnsi="Arial" w:cs="Arial"/>
          <w:sz w:val="22"/>
          <w:vertAlign w:val="subscript"/>
        </w:rPr>
        <w:t>67</w:t>
      </w:r>
      <w:r w:rsidR="00793F48" w:rsidRPr="00875BB2">
        <w:rPr>
          <w:rFonts w:ascii="Arial" w:hAnsi="Arial" w:cs="Arial"/>
          <w:sz w:val="22"/>
        </w:rPr>
        <w:t xml:space="preserve"> supply (kg/d). The co</w:t>
      </w:r>
      <w:r w:rsidR="002F1C80" w:rsidRPr="00875BB2">
        <w:rPr>
          <w:rFonts w:ascii="Arial" w:hAnsi="Arial" w:cs="Arial"/>
          <w:sz w:val="22"/>
        </w:rPr>
        <w:t>-variables</w:t>
      </w:r>
      <w:r w:rsidR="00793F48" w:rsidRPr="00875BB2">
        <w:rPr>
          <w:rFonts w:ascii="Arial" w:hAnsi="Arial" w:cs="Arial"/>
          <w:sz w:val="22"/>
        </w:rPr>
        <w:t xml:space="preserve"> are mean centred on</w:t>
      </w:r>
      <w:r w:rsidR="00816105">
        <w:rPr>
          <w:rFonts w:ascii="Arial" w:hAnsi="Arial" w:cs="Arial"/>
          <w:sz w:val="22"/>
        </w:rPr>
        <w:t xml:space="preserve"> supplies for which</w:t>
      </w:r>
      <w:r w:rsidR="00793F48" w:rsidRPr="00875BB2">
        <w:rPr>
          <w:rFonts w:ascii="Arial" w:hAnsi="Arial" w:cs="Arial"/>
          <w:sz w:val="22"/>
        </w:rPr>
        <w:t xml:space="preserve">: </w:t>
      </w:r>
      <w:r w:rsidR="002F1C80" w:rsidRPr="00875BB2">
        <w:rPr>
          <w:rFonts w:ascii="Arial" w:hAnsi="Arial" w:cs="Arial"/>
          <w:sz w:val="22"/>
        </w:rPr>
        <w:t>NE</w:t>
      </w:r>
      <w:r w:rsidR="002F1C80" w:rsidRPr="00875BB2">
        <w:rPr>
          <w:rFonts w:ascii="Arial" w:hAnsi="Arial" w:cs="Arial"/>
          <w:sz w:val="22"/>
          <w:vertAlign w:val="subscript"/>
        </w:rPr>
        <w:t>L</w:t>
      </w:r>
      <w:r w:rsidR="002F1C80" w:rsidRPr="00875BB2">
        <w:rPr>
          <w:rFonts w:ascii="Arial" w:hAnsi="Arial" w:cs="Arial"/>
          <w:sz w:val="22"/>
        </w:rPr>
        <w:t xml:space="preserve"> </w:t>
      </w:r>
      <w:r w:rsidR="00816105">
        <w:rPr>
          <w:rFonts w:ascii="Arial" w:hAnsi="Arial" w:cs="Arial"/>
          <w:sz w:val="22"/>
        </w:rPr>
        <w:t xml:space="preserve">in </w:t>
      </w:r>
      <w:r w:rsidR="002F1C80" w:rsidRPr="00875BB2">
        <w:rPr>
          <w:rFonts w:ascii="Arial" w:hAnsi="Arial" w:cs="Arial"/>
          <w:sz w:val="22"/>
        </w:rPr>
        <w:t>milk/NE</w:t>
      </w:r>
      <w:r w:rsidR="002F1C80" w:rsidRPr="00875BB2">
        <w:rPr>
          <w:rFonts w:ascii="Arial" w:hAnsi="Arial" w:cs="Arial"/>
          <w:sz w:val="22"/>
          <w:vertAlign w:val="subscript"/>
        </w:rPr>
        <w:t>L</w:t>
      </w:r>
      <w:r w:rsidR="002F1C80" w:rsidRPr="00875BB2">
        <w:rPr>
          <w:rFonts w:ascii="Arial" w:hAnsi="Arial" w:cs="Arial"/>
          <w:sz w:val="22"/>
        </w:rPr>
        <w:t xml:space="preserve"> supply above maintenance</w:t>
      </w:r>
      <w:r w:rsidR="00793F48" w:rsidRPr="00875BB2">
        <w:rPr>
          <w:rFonts w:ascii="Arial" w:hAnsi="Arial" w:cs="Arial"/>
          <w:sz w:val="22"/>
        </w:rPr>
        <w:t xml:space="preserve"> = </w:t>
      </w:r>
      <w:r w:rsidR="002F1C80" w:rsidRPr="00875BB2">
        <w:rPr>
          <w:rFonts w:ascii="Arial" w:hAnsi="Arial" w:cs="Arial"/>
          <w:sz w:val="22"/>
        </w:rPr>
        <w:t>1.00</w:t>
      </w:r>
      <w:r w:rsidR="00793F48" w:rsidRPr="00875BB2">
        <w:rPr>
          <w:rFonts w:ascii="Arial" w:hAnsi="Arial" w:cs="Arial"/>
          <w:sz w:val="22"/>
        </w:rPr>
        <w:t xml:space="preserve">, </w:t>
      </w:r>
      <w:r w:rsidR="00C91B82">
        <w:rPr>
          <w:rFonts w:ascii="Arial" w:hAnsi="Arial" w:cs="Arial"/>
          <w:sz w:val="22"/>
        </w:rPr>
        <w:t xml:space="preserve">Milk protein yield/MP above maintenance = </w:t>
      </w:r>
      <w:r w:rsidR="00C91B82" w:rsidRPr="00436187">
        <w:rPr>
          <w:rFonts w:ascii="Arial" w:hAnsi="Arial" w:cs="Arial"/>
          <w:sz w:val="22"/>
        </w:rPr>
        <w:t>0.67</w:t>
      </w:r>
      <w:r w:rsidR="00C91B82">
        <w:rPr>
          <w:rFonts w:ascii="Arial" w:hAnsi="Arial" w:cs="Arial"/>
          <w:sz w:val="22"/>
        </w:rPr>
        <w:t xml:space="preserve">. </w:t>
      </w:r>
    </w:p>
    <w:tbl>
      <w:tblPr>
        <w:tblStyle w:val="TableGrid"/>
        <w:tblW w:w="14003" w:type="dxa"/>
        <w:tblLayout w:type="fixed"/>
        <w:tblLook w:val="04A0" w:firstRow="1" w:lastRow="0" w:firstColumn="1" w:lastColumn="0" w:noHBand="0" w:noVBand="1"/>
      </w:tblPr>
      <w:tblGrid>
        <w:gridCol w:w="1317"/>
        <w:gridCol w:w="902"/>
        <w:gridCol w:w="1653"/>
        <w:gridCol w:w="2103"/>
        <w:gridCol w:w="2254"/>
        <w:gridCol w:w="1803"/>
        <w:gridCol w:w="1952"/>
        <w:gridCol w:w="1062"/>
        <w:gridCol w:w="957"/>
      </w:tblGrid>
      <w:tr w:rsidR="0032075E" w:rsidRPr="00875BB2" w:rsidTr="0032075E">
        <w:trPr>
          <w:trHeight w:val="855"/>
        </w:trPr>
        <w:tc>
          <w:tcPr>
            <w:tcW w:w="1317" w:type="dxa"/>
            <w:tcBorders>
              <w:top w:val="double" w:sz="4" w:space="0" w:color="auto"/>
              <w:left w:val="single" w:sz="4" w:space="0" w:color="FFFFFF" w:themeColor="background1"/>
              <w:right w:val="single" w:sz="4" w:space="0" w:color="FFFFFF" w:themeColor="background1"/>
            </w:tcBorders>
          </w:tcPr>
          <w:p w:rsidR="0032075E" w:rsidRPr="00875BB2" w:rsidRDefault="0032075E" w:rsidP="0032075E">
            <w:pPr>
              <w:jc w:val="center"/>
              <w:rPr>
                <w:rFonts w:ascii="Arial" w:hAnsi="Arial" w:cs="Arial"/>
                <w:sz w:val="22"/>
              </w:rPr>
            </w:pPr>
          </w:p>
          <w:p w:rsidR="0032075E" w:rsidRPr="00875BB2" w:rsidRDefault="0032075E" w:rsidP="0032075E">
            <w:pPr>
              <w:jc w:val="center"/>
              <w:rPr>
                <w:rFonts w:ascii="Arial" w:hAnsi="Arial" w:cs="Arial"/>
                <w:sz w:val="22"/>
              </w:rPr>
            </w:pPr>
          </w:p>
        </w:tc>
        <w:tc>
          <w:tcPr>
            <w:tcW w:w="902" w:type="dxa"/>
            <w:tcBorders>
              <w:top w:val="double" w:sz="4" w:space="0" w:color="auto"/>
              <w:left w:val="single" w:sz="4" w:space="0" w:color="FFFFFF" w:themeColor="background1"/>
              <w:right w:val="single" w:sz="4" w:space="0" w:color="FFFFFF" w:themeColor="background1"/>
            </w:tcBorders>
            <w:vAlign w:val="center"/>
          </w:tcPr>
          <w:p w:rsidR="0032075E" w:rsidRPr="00875BB2" w:rsidRDefault="0032075E" w:rsidP="0032075E">
            <w:pPr>
              <w:jc w:val="center"/>
              <w:rPr>
                <w:rFonts w:ascii="Arial" w:hAnsi="Arial" w:cs="Arial"/>
                <w:sz w:val="22"/>
              </w:rPr>
            </w:pPr>
          </w:p>
          <w:p w:rsidR="0032075E" w:rsidRPr="00875BB2" w:rsidRDefault="0032075E" w:rsidP="0032075E">
            <w:pPr>
              <w:jc w:val="center"/>
              <w:rPr>
                <w:rFonts w:ascii="Arial" w:hAnsi="Arial" w:cs="Arial"/>
                <w:sz w:val="22"/>
              </w:rPr>
            </w:pPr>
            <w:proofErr w:type="spellStart"/>
            <w:r w:rsidRPr="00875BB2">
              <w:rPr>
                <w:rFonts w:ascii="Arial" w:hAnsi="Arial" w:cs="Arial"/>
                <w:sz w:val="22"/>
              </w:rPr>
              <w:t>Nexp</w:t>
            </w:r>
            <w:proofErr w:type="spellEnd"/>
          </w:p>
        </w:tc>
        <w:tc>
          <w:tcPr>
            <w:tcW w:w="1653" w:type="dxa"/>
            <w:tcBorders>
              <w:top w:val="double" w:sz="4" w:space="0" w:color="auto"/>
              <w:left w:val="single" w:sz="4" w:space="0" w:color="FFFFFF" w:themeColor="background1"/>
              <w:right w:val="single" w:sz="4" w:space="0" w:color="FFFFFF" w:themeColor="background1"/>
            </w:tcBorders>
            <w:vAlign w:val="center"/>
          </w:tcPr>
          <w:p w:rsidR="0032075E" w:rsidRPr="00875BB2" w:rsidRDefault="0032075E" w:rsidP="0032075E">
            <w:pPr>
              <w:spacing w:before="240"/>
              <w:jc w:val="center"/>
              <w:rPr>
                <w:rFonts w:ascii="Arial" w:hAnsi="Arial" w:cs="Arial"/>
                <w:sz w:val="22"/>
              </w:rPr>
            </w:pPr>
            <w:r w:rsidRPr="00875BB2">
              <w:rPr>
                <w:rFonts w:ascii="Arial" w:hAnsi="Arial" w:cs="Arial"/>
                <w:bCs/>
                <w:sz w:val="22"/>
              </w:rPr>
              <w:t>Intercept</w:t>
            </w:r>
          </w:p>
        </w:tc>
        <w:tc>
          <w:tcPr>
            <w:tcW w:w="2103" w:type="dxa"/>
            <w:tcBorders>
              <w:top w:val="double" w:sz="4" w:space="0" w:color="auto"/>
              <w:left w:val="single" w:sz="4" w:space="0" w:color="FFFFFF" w:themeColor="background1"/>
              <w:right w:val="single" w:sz="4" w:space="0" w:color="FFFFFF" w:themeColor="background1"/>
            </w:tcBorders>
            <w:vAlign w:val="center"/>
          </w:tcPr>
          <w:p w:rsidR="0032075E" w:rsidRPr="00875BB2" w:rsidRDefault="0032075E" w:rsidP="002F1C80">
            <w:pPr>
              <w:spacing w:before="240" w:line="360" w:lineRule="auto"/>
              <w:jc w:val="center"/>
              <w:rPr>
                <w:rFonts w:ascii="Arial" w:hAnsi="Arial" w:cs="Arial"/>
                <w:sz w:val="22"/>
              </w:rPr>
            </w:pPr>
            <w:r w:rsidRPr="00875BB2">
              <w:rPr>
                <w:rFonts w:ascii="Arial" w:hAnsi="Arial" w:cs="Arial"/>
                <w:sz w:val="22"/>
              </w:rPr>
              <w:t>Linear NE</w:t>
            </w:r>
            <w:r w:rsidRPr="00875BB2">
              <w:rPr>
                <w:rFonts w:ascii="Arial" w:hAnsi="Arial" w:cs="Arial"/>
                <w:sz w:val="22"/>
                <w:vertAlign w:val="subscript"/>
              </w:rPr>
              <w:t>L</w:t>
            </w:r>
            <w:r w:rsidR="002F1C80" w:rsidRPr="00875BB2">
              <w:rPr>
                <w:rFonts w:ascii="Arial" w:hAnsi="Arial" w:cs="Arial"/>
                <w:sz w:val="22"/>
                <w:vertAlign w:val="subscript"/>
              </w:rPr>
              <w:t>1</w:t>
            </w:r>
            <w:r w:rsidR="00062469" w:rsidRPr="00875BB2">
              <w:rPr>
                <w:rFonts w:ascii="Arial" w:hAnsi="Arial" w:cs="Arial"/>
                <w:sz w:val="22"/>
                <w:vertAlign w:val="subscript"/>
              </w:rPr>
              <w:t>00</w:t>
            </w:r>
          </w:p>
        </w:tc>
        <w:tc>
          <w:tcPr>
            <w:tcW w:w="2254" w:type="dxa"/>
            <w:tcBorders>
              <w:top w:val="double" w:sz="4" w:space="0" w:color="auto"/>
              <w:left w:val="single" w:sz="4" w:space="0" w:color="FFFFFF" w:themeColor="background1"/>
              <w:right w:val="single" w:sz="4" w:space="0" w:color="FFFFFF" w:themeColor="background1"/>
            </w:tcBorders>
            <w:vAlign w:val="center"/>
          </w:tcPr>
          <w:p w:rsidR="0032075E" w:rsidRPr="00875BB2" w:rsidRDefault="0032075E" w:rsidP="002F1C80">
            <w:pPr>
              <w:spacing w:before="240" w:line="360" w:lineRule="auto"/>
              <w:jc w:val="center"/>
              <w:rPr>
                <w:rFonts w:ascii="Arial" w:hAnsi="Arial" w:cs="Arial"/>
                <w:sz w:val="22"/>
              </w:rPr>
            </w:pPr>
            <w:r w:rsidRPr="00875BB2">
              <w:rPr>
                <w:rFonts w:ascii="Arial" w:hAnsi="Arial" w:cs="Arial"/>
                <w:sz w:val="22"/>
              </w:rPr>
              <w:t>Quadratic NE</w:t>
            </w:r>
            <w:r w:rsidRPr="00875BB2">
              <w:rPr>
                <w:rFonts w:ascii="Arial" w:hAnsi="Arial" w:cs="Arial"/>
                <w:sz w:val="22"/>
                <w:vertAlign w:val="subscript"/>
              </w:rPr>
              <w:t>L</w:t>
            </w:r>
            <w:r w:rsidR="002F1C80" w:rsidRPr="00875BB2">
              <w:rPr>
                <w:rFonts w:ascii="Arial" w:hAnsi="Arial" w:cs="Arial"/>
                <w:sz w:val="22"/>
                <w:vertAlign w:val="subscript"/>
              </w:rPr>
              <w:t>1</w:t>
            </w:r>
            <w:r w:rsidR="00062469" w:rsidRPr="00875BB2">
              <w:rPr>
                <w:rFonts w:ascii="Arial" w:hAnsi="Arial" w:cs="Arial"/>
                <w:sz w:val="22"/>
                <w:vertAlign w:val="subscript"/>
              </w:rPr>
              <w:t>00</w:t>
            </w:r>
          </w:p>
        </w:tc>
        <w:tc>
          <w:tcPr>
            <w:tcW w:w="1803" w:type="dxa"/>
            <w:tcBorders>
              <w:top w:val="double" w:sz="4" w:space="0" w:color="auto"/>
              <w:left w:val="single" w:sz="4" w:space="0" w:color="FFFFFF" w:themeColor="background1"/>
              <w:right w:val="single" w:sz="4" w:space="0" w:color="FFFFFF" w:themeColor="background1"/>
            </w:tcBorders>
            <w:vAlign w:val="center"/>
          </w:tcPr>
          <w:p w:rsidR="0032075E" w:rsidRPr="00875BB2" w:rsidRDefault="0032075E" w:rsidP="0032075E">
            <w:pPr>
              <w:spacing w:before="240" w:line="360" w:lineRule="auto"/>
              <w:jc w:val="center"/>
              <w:rPr>
                <w:rFonts w:ascii="Arial" w:hAnsi="Arial" w:cs="Arial"/>
                <w:sz w:val="22"/>
              </w:rPr>
            </w:pPr>
            <w:r w:rsidRPr="00875BB2">
              <w:rPr>
                <w:rFonts w:ascii="Arial" w:hAnsi="Arial" w:cs="Arial"/>
                <w:sz w:val="22"/>
              </w:rPr>
              <w:t>Linear MP</w:t>
            </w:r>
            <w:r w:rsidRPr="00875BB2">
              <w:rPr>
                <w:rFonts w:ascii="Arial" w:hAnsi="Arial" w:cs="Arial"/>
                <w:sz w:val="22"/>
                <w:vertAlign w:val="subscript"/>
              </w:rPr>
              <w:t>67</w:t>
            </w:r>
          </w:p>
        </w:tc>
        <w:tc>
          <w:tcPr>
            <w:tcW w:w="1952" w:type="dxa"/>
            <w:tcBorders>
              <w:top w:val="double" w:sz="4" w:space="0" w:color="auto"/>
              <w:left w:val="single" w:sz="4" w:space="0" w:color="FFFFFF" w:themeColor="background1"/>
              <w:right w:val="single" w:sz="4" w:space="0" w:color="FFFFFF" w:themeColor="background1"/>
            </w:tcBorders>
            <w:vAlign w:val="center"/>
          </w:tcPr>
          <w:p w:rsidR="0032075E" w:rsidRPr="00875BB2" w:rsidRDefault="0032075E" w:rsidP="0032075E">
            <w:pPr>
              <w:spacing w:before="240" w:line="360" w:lineRule="auto"/>
              <w:jc w:val="center"/>
              <w:rPr>
                <w:rFonts w:ascii="Arial" w:hAnsi="Arial" w:cs="Arial"/>
                <w:sz w:val="22"/>
              </w:rPr>
            </w:pPr>
            <w:r w:rsidRPr="00875BB2">
              <w:rPr>
                <w:rFonts w:ascii="Arial" w:hAnsi="Arial" w:cs="Arial"/>
                <w:sz w:val="22"/>
              </w:rPr>
              <w:t>Quadratic MP</w:t>
            </w:r>
            <w:r w:rsidRPr="00875BB2">
              <w:rPr>
                <w:rFonts w:ascii="Arial" w:hAnsi="Arial" w:cs="Arial"/>
                <w:sz w:val="22"/>
                <w:vertAlign w:val="subscript"/>
              </w:rPr>
              <w:t>67</w:t>
            </w:r>
          </w:p>
        </w:tc>
        <w:tc>
          <w:tcPr>
            <w:tcW w:w="1062" w:type="dxa"/>
            <w:tcBorders>
              <w:top w:val="double" w:sz="4" w:space="0" w:color="auto"/>
              <w:left w:val="single" w:sz="4" w:space="0" w:color="FFFFFF" w:themeColor="background1"/>
              <w:right w:val="single" w:sz="4" w:space="0" w:color="FFFFFF" w:themeColor="background1"/>
            </w:tcBorders>
          </w:tcPr>
          <w:p w:rsidR="0032075E" w:rsidRPr="00875BB2" w:rsidRDefault="0032075E" w:rsidP="0032075E">
            <w:pPr>
              <w:jc w:val="center"/>
              <w:rPr>
                <w:rFonts w:ascii="Arial" w:hAnsi="Arial" w:cs="Arial"/>
                <w:sz w:val="22"/>
              </w:rPr>
            </w:pPr>
          </w:p>
          <w:p w:rsidR="0032075E" w:rsidRPr="00875BB2" w:rsidRDefault="0032075E" w:rsidP="0032075E">
            <w:pPr>
              <w:jc w:val="center"/>
              <w:rPr>
                <w:rFonts w:ascii="Arial" w:hAnsi="Arial" w:cs="Arial"/>
                <w:sz w:val="22"/>
              </w:rPr>
            </w:pPr>
            <w:r w:rsidRPr="00875BB2">
              <w:rPr>
                <w:rFonts w:ascii="Arial" w:hAnsi="Arial" w:cs="Arial"/>
                <w:sz w:val="22"/>
              </w:rPr>
              <w:t>Outlier (%)</w:t>
            </w:r>
          </w:p>
        </w:tc>
        <w:tc>
          <w:tcPr>
            <w:tcW w:w="957" w:type="dxa"/>
            <w:tcBorders>
              <w:top w:val="double" w:sz="4" w:space="0" w:color="auto"/>
              <w:left w:val="single" w:sz="4" w:space="0" w:color="FFFFFF" w:themeColor="background1"/>
              <w:right w:val="single" w:sz="4" w:space="0" w:color="FFFFFF" w:themeColor="background1"/>
            </w:tcBorders>
            <w:vAlign w:val="center"/>
          </w:tcPr>
          <w:p w:rsidR="0032075E" w:rsidRPr="00875BB2" w:rsidRDefault="0032075E" w:rsidP="0032075E">
            <w:pPr>
              <w:jc w:val="center"/>
              <w:rPr>
                <w:rFonts w:ascii="Arial" w:hAnsi="Arial" w:cs="Arial"/>
                <w:sz w:val="22"/>
              </w:rPr>
            </w:pPr>
          </w:p>
          <w:p w:rsidR="0032075E" w:rsidRPr="00875BB2" w:rsidRDefault="0032075E" w:rsidP="0032075E">
            <w:pPr>
              <w:jc w:val="center"/>
              <w:rPr>
                <w:rFonts w:ascii="Arial" w:hAnsi="Arial" w:cs="Arial"/>
                <w:sz w:val="22"/>
              </w:rPr>
            </w:pPr>
            <w:r w:rsidRPr="00875BB2">
              <w:rPr>
                <w:rFonts w:ascii="Arial" w:hAnsi="Arial" w:cs="Arial"/>
                <w:sz w:val="22"/>
              </w:rPr>
              <w:t>RMSE</w:t>
            </w:r>
          </w:p>
        </w:tc>
      </w:tr>
      <w:tr w:rsidR="0032075E" w:rsidRPr="00875BB2" w:rsidTr="0032075E">
        <w:trPr>
          <w:trHeight w:val="398"/>
        </w:trPr>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before="240"/>
              <w:rPr>
                <w:rFonts w:ascii="Arial" w:hAnsi="Arial" w:cs="Arial"/>
                <w:sz w:val="22"/>
              </w:rPr>
            </w:pPr>
            <w:r w:rsidRPr="00875BB2">
              <w:rPr>
                <w:rFonts w:ascii="Arial" w:hAnsi="Arial" w:cs="Arial"/>
                <w:sz w:val="22"/>
              </w:rPr>
              <w:t>Milk (MJ/d)</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before="240"/>
              <w:jc w:val="center"/>
              <w:rPr>
                <w:rFonts w:ascii="Arial" w:hAnsi="Arial" w:cs="Arial"/>
                <w:sz w:val="22"/>
              </w:rPr>
            </w:pPr>
            <w:r w:rsidRPr="00875BB2">
              <w:rPr>
                <w:rFonts w:ascii="Arial" w:hAnsi="Arial" w:cs="Arial"/>
                <w:sz w:val="22"/>
              </w:rPr>
              <w:t>277</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jc w:val="center"/>
              <w:rPr>
                <w:rFonts w:ascii="Arial" w:hAnsi="Arial" w:cs="Arial"/>
                <w:sz w:val="22"/>
              </w:rPr>
            </w:pPr>
            <w:r w:rsidRPr="00875BB2">
              <w:rPr>
                <w:rFonts w:ascii="Arial" w:hAnsi="Arial" w:cs="Arial"/>
                <w:sz w:val="22"/>
              </w:rPr>
              <w:t>95.0</w:t>
            </w:r>
            <w:r w:rsidR="0032075E" w:rsidRPr="00875BB2">
              <w:rPr>
                <w:rFonts w:ascii="Arial" w:hAnsi="Arial" w:cs="Arial"/>
                <w:sz w:val="22"/>
              </w:rPr>
              <w:t xml:space="preserve"> (1.2)</w:t>
            </w:r>
            <w:r w:rsidR="00793F48" w:rsidRPr="00875BB2">
              <w:rPr>
                <w:rFonts w:ascii="Arial" w:hAnsi="Arial" w:cs="Arial"/>
                <w:sz w:val="22"/>
                <w:vertAlign w:val="superscript"/>
              </w:rPr>
              <w:t>1</w:t>
            </w:r>
          </w:p>
        </w:tc>
        <w:tc>
          <w:tcPr>
            <w:tcW w:w="2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jc w:val="center"/>
              <w:rPr>
                <w:rFonts w:ascii="Arial" w:hAnsi="Arial" w:cs="Arial"/>
                <w:sz w:val="22"/>
              </w:rPr>
            </w:pPr>
            <w:r w:rsidRPr="00875BB2">
              <w:rPr>
                <w:rFonts w:ascii="Arial" w:hAnsi="Arial" w:cs="Arial"/>
                <w:sz w:val="22"/>
              </w:rPr>
              <w:t>0.158 (0.017</w:t>
            </w:r>
            <w:r w:rsidR="0032075E" w:rsidRPr="00875BB2">
              <w:rPr>
                <w:rFonts w:ascii="Arial" w:hAnsi="Arial" w:cs="Arial"/>
                <w:sz w:val="22"/>
              </w:rPr>
              <w:t>)</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jc w:val="center"/>
              <w:rPr>
                <w:rFonts w:ascii="Arial" w:hAnsi="Arial" w:cs="Arial"/>
                <w:sz w:val="22"/>
              </w:rPr>
            </w:pPr>
            <w:r w:rsidRPr="00875BB2">
              <w:rPr>
                <w:rFonts w:ascii="Arial" w:hAnsi="Arial" w:cs="Arial"/>
                <w:sz w:val="22"/>
              </w:rPr>
              <w:t>-0.0020  (0.0005)</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jc w:val="center"/>
              <w:rPr>
                <w:rFonts w:ascii="Arial" w:hAnsi="Arial" w:cs="Arial"/>
                <w:sz w:val="22"/>
              </w:rPr>
            </w:pPr>
            <w:r w:rsidRPr="00875BB2">
              <w:rPr>
                <w:rFonts w:ascii="Arial" w:hAnsi="Arial" w:cs="Arial"/>
                <w:sz w:val="22"/>
              </w:rPr>
              <w:t>14.88</w:t>
            </w:r>
            <w:r w:rsidR="0032075E" w:rsidRPr="00875BB2">
              <w:rPr>
                <w:rFonts w:ascii="Arial" w:hAnsi="Arial" w:cs="Arial"/>
                <w:sz w:val="22"/>
              </w:rPr>
              <w:t xml:space="preserve"> </w:t>
            </w:r>
            <w:r w:rsidRPr="00875BB2">
              <w:rPr>
                <w:rFonts w:ascii="Arial" w:hAnsi="Arial" w:cs="Arial"/>
                <w:sz w:val="22"/>
              </w:rPr>
              <w:t>(1.14</w:t>
            </w:r>
            <w:r w:rsidR="0032075E" w:rsidRPr="00875BB2">
              <w:rPr>
                <w:rFonts w:ascii="Arial" w:hAnsi="Arial" w:cs="Arial"/>
                <w:sz w:val="22"/>
              </w:rPr>
              <w:t>)</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jc w:val="center"/>
              <w:rPr>
                <w:rFonts w:ascii="Arial" w:hAnsi="Arial" w:cs="Arial"/>
                <w:sz w:val="22"/>
              </w:rPr>
            </w:pPr>
            <w:r w:rsidRPr="00875BB2">
              <w:rPr>
                <w:rFonts w:ascii="Arial" w:hAnsi="Arial" w:cs="Arial"/>
                <w:sz w:val="22"/>
              </w:rPr>
              <w:t>-17.34 (2.24</w:t>
            </w:r>
            <w:r w:rsidR="0032075E" w:rsidRPr="00875BB2">
              <w:rPr>
                <w:rFonts w:ascii="Arial" w:hAnsi="Arial" w:cs="Arial"/>
                <w:sz w:val="22"/>
              </w:rPr>
              <w:t>)</w:t>
            </w:r>
          </w:p>
        </w:tc>
        <w:tc>
          <w:tcPr>
            <w:tcW w:w="1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before="240"/>
              <w:jc w:val="center"/>
              <w:rPr>
                <w:rFonts w:ascii="Arial" w:hAnsi="Arial" w:cs="Arial"/>
                <w:sz w:val="22"/>
              </w:rPr>
            </w:pPr>
            <w:r w:rsidRPr="00875BB2">
              <w:rPr>
                <w:rFonts w:ascii="Arial" w:hAnsi="Arial" w:cs="Arial"/>
                <w:sz w:val="22"/>
              </w:rPr>
              <w:t>1.5</w:t>
            </w:r>
          </w:p>
        </w:tc>
        <w:tc>
          <w:tcPr>
            <w:tcW w:w="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jc w:val="center"/>
              <w:rPr>
                <w:rFonts w:ascii="Arial" w:hAnsi="Arial" w:cs="Arial"/>
                <w:sz w:val="22"/>
              </w:rPr>
            </w:pPr>
            <w:r w:rsidRPr="00875BB2">
              <w:rPr>
                <w:rFonts w:ascii="Arial" w:hAnsi="Arial" w:cs="Arial"/>
                <w:sz w:val="22"/>
              </w:rPr>
              <w:t>2.93</w:t>
            </w:r>
          </w:p>
        </w:tc>
      </w:tr>
      <w:tr w:rsidR="0032075E" w:rsidRPr="00875BB2" w:rsidTr="0032075E">
        <w:trPr>
          <w:trHeight w:val="398"/>
        </w:trPr>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before="240" w:line="276" w:lineRule="auto"/>
              <w:rPr>
                <w:rFonts w:ascii="Arial" w:hAnsi="Arial" w:cs="Arial"/>
                <w:sz w:val="22"/>
              </w:rPr>
            </w:pPr>
            <w:r w:rsidRPr="00875BB2">
              <w:rPr>
                <w:rFonts w:ascii="Arial" w:hAnsi="Arial" w:cs="Arial"/>
                <w:sz w:val="22"/>
              </w:rPr>
              <w:t>Milk (kg/d)</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9165AD">
            <w:pPr>
              <w:spacing w:before="240" w:line="276" w:lineRule="auto"/>
              <w:jc w:val="center"/>
              <w:rPr>
                <w:rFonts w:ascii="Arial" w:hAnsi="Arial" w:cs="Arial"/>
                <w:sz w:val="22"/>
              </w:rPr>
            </w:pPr>
            <w:r w:rsidRPr="00875BB2">
              <w:rPr>
                <w:rFonts w:ascii="Arial" w:hAnsi="Arial" w:cs="Arial"/>
                <w:sz w:val="22"/>
              </w:rPr>
              <w:t>2</w:t>
            </w:r>
            <w:r w:rsidR="009165AD" w:rsidRPr="00875BB2">
              <w:rPr>
                <w:rFonts w:ascii="Arial" w:hAnsi="Arial" w:cs="Arial"/>
                <w:sz w:val="22"/>
              </w:rPr>
              <w:t>79</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line="276" w:lineRule="auto"/>
              <w:jc w:val="center"/>
              <w:rPr>
                <w:rFonts w:ascii="Arial" w:hAnsi="Arial" w:cs="Arial"/>
                <w:sz w:val="22"/>
              </w:rPr>
            </w:pPr>
            <w:r w:rsidRPr="00875BB2">
              <w:rPr>
                <w:rFonts w:ascii="Arial" w:hAnsi="Arial" w:cs="Arial"/>
                <w:sz w:val="22"/>
              </w:rPr>
              <w:t>31.66 (0.42</w:t>
            </w:r>
            <w:r w:rsidR="0032075E" w:rsidRPr="00875BB2">
              <w:rPr>
                <w:rFonts w:ascii="Arial" w:hAnsi="Arial" w:cs="Arial"/>
                <w:sz w:val="22"/>
              </w:rPr>
              <w:t>)</w:t>
            </w:r>
          </w:p>
        </w:tc>
        <w:tc>
          <w:tcPr>
            <w:tcW w:w="2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line="276" w:lineRule="auto"/>
              <w:jc w:val="center"/>
              <w:rPr>
                <w:rFonts w:ascii="Arial" w:hAnsi="Arial" w:cs="Arial"/>
                <w:sz w:val="22"/>
              </w:rPr>
            </w:pPr>
            <w:r w:rsidRPr="00875BB2">
              <w:rPr>
                <w:rFonts w:ascii="Arial" w:hAnsi="Arial" w:cs="Arial"/>
                <w:sz w:val="22"/>
              </w:rPr>
              <w:t>0.077</w:t>
            </w:r>
            <w:r w:rsidR="0032075E" w:rsidRPr="00875BB2">
              <w:rPr>
                <w:rFonts w:ascii="Arial" w:hAnsi="Arial" w:cs="Arial"/>
                <w:sz w:val="22"/>
              </w:rPr>
              <w:t xml:space="preserve"> (0.005)</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line="276" w:lineRule="auto"/>
              <w:jc w:val="center"/>
              <w:rPr>
                <w:rFonts w:ascii="Arial" w:hAnsi="Arial" w:cs="Arial"/>
                <w:sz w:val="22"/>
              </w:rPr>
            </w:pPr>
            <w:r w:rsidRPr="00875BB2">
              <w:rPr>
                <w:rFonts w:ascii="Arial" w:hAnsi="Arial" w:cs="Arial"/>
                <w:sz w:val="22"/>
              </w:rPr>
              <w:t>-0.00034 (0.00014)</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line="276" w:lineRule="auto"/>
              <w:jc w:val="center"/>
              <w:rPr>
                <w:rFonts w:ascii="Arial" w:hAnsi="Arial" w:cs="Arial"/>
                <w:b/>
                <w:sz w:val="22"/>
              </w:rPr>
            </w:pPr>
            <w:r w:rsidRPr="00875BB2">
              <w:rPr>
                <w:rFonts w:ascii="Arial" w:hAnsi="Arial" w:cs="Arial"/>
                <w:sz w:val="22"/>
              </w:rPr>
              <w:t>5.30</w:t>
            </w:r>
            <w:r w:rsidR="0032075E" w:rsidRPr="00875BB2">
              <w:rPr>
                <w:rFonts w:ascii="Arial" w:hAnsi="Arial" w:cs="Arial"/>
                <w:sz w:val="22"/>
              </w:rPr>
              <w:t xml:space="preserve"> (0.35)</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line="276" w:lineRule="auto"/>
              <w:jc w:val="center"/>
              <w:rPr>
                <w:rFonts w:ascii="Arial" w:hAnsi="Arial" w:cs="Arial"/>
                <w:sz w:val="22"/>
              </w:rPr>
            </w:pPr>
            <w:r w:rsidRPr="00875BB2">
              <w:rPr>
                <w:rFonts w:ascii="Arial" w:hAnsi="Arial" w:cs="Arial"/>
                <w:sz w:val="22"/>
              </w:rPr>
              <w:t>-3.33</w:t>
            </w:r>
            <w:r w:rsidR="0032075E" w:rsidRPr="00875BB2">
              <w:rPr>
                <w:rFonts w:ascii="Arial" w:hAnsi="Arial" w:cs="Arial"/>
                <w:sz w:val="22"/>
                <w:vertAlign w:val="superscript"/>
              </w:rPr>
              <w:t xml:space="preserve"> </w:t>
            </w:r>
            <w:r w:rsidR="0032075E" w:rsidRPr="00875BB2">
              <w:rPr>
                <w:rFonts w:ascii="Arial" w:hAnsi="Arial" w:cs="Arial"/>
                <w:sz w:val="22"/>
              </w:rPr>
              <w:t>(0.69)</w:t>
            </w:r>
          </w:p>
        </w:tc>
        <w:tc>
          <w:tcPr>
            <w:tcW w:w="1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before="240" w:line="276" w:lineRule="auto"/>
              <w:jc w:val="center"/>
              <w:rPr>
                <w:rFonts w:ascii="Arial" w:hAnsi="Arial" w:cs="Arial"/>
                <w:sz w:val="22"/>
              </w:rPr>
            </w:pPr>
            <w:r w:rsidRPr="00875BB2">
              <w:rPr>
                <w:rFonts w:ascii="Arial" w:hAnsi="Arial" w:cs="Arial"/>
                <w:sz w:val="22"/>
              </w:rPr>
              <w:t>1.3</w:t>
            </w:r>
          </w:p>
        </w:tc>
        <w:tc>
          <w:tcPr>
            <w:tcW w:w="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before="240" w:line="276" w:lineRule="auto"/>
              <w:jc w:val="center"/>
              <w:rPr>
                <w:rFonts w:ascii="Arial" w:hAnsi="Arial" w:cs="Arial"/>
                <w:sz w:val="22"/>
              </w:rPr>
            </w:pPr>
            <w:r w:rsidRPr="00875BB2">
              <w:rPr>
                <w:rFonts w:ascii="Arial" w:hAnsi="Arial" w:cs="Arial"/>
                <w:sz w:val="22"/>
              </w:rPr>
              <w:t>0.88</w:t>
            </w:r>
          </w:p>
        </w:tc>
      </w:tr>
      <w:tr w:rsidR="0032075E" w:rsidRPr="00875BB2" w:rsidTr="0032075E">
        <w:trPr>
          <w:trHeight w:val="398"/>
        </w:trPr>
        <w:tc>
          <w:tcPr>
            <w:tcW w:w="1400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2F1C80">
            <w:pPr>
              <w:rPr>
                <w:rFonts w:ascii="Arial" w:hAnsi="Arial" w:cs="Arial"/>
                <w:sz w:val="22"/>
              </w:rPr>
            </w:pPr>
            <w:r w:rsidRPr="00875BB2">
              <w:rPr>
                <w:rFonts w:ascii="Arial" w:hAnsi="Arial" w:cs="Arial"/>
                <w:sz w:val="22"/>
              </w:rPr>
              <w:t xml:space="preserve">Milk </w:t>
            </w:r>
            <w:r w:rsidR="00816105">
              <w:rPr>
                <w:rFonts w:ascii="Arial" w:hAnsi="Arial" w:cs="Arial"/>
                <w:sz w:val="22"/>
              </w:rPr>
              <w:t>component</w:t>
            </w:r>
            <w:r w:rsidRPr="00875BB2">
              <w:rPr>
                <w:rFonts w:ascii="Arial" w:hAnsi="Arial" w:cs="Arial"/>
                <w:sz w:val="22"/>
              </w:rPr>
              <w:t xml:space="preserve"> yield</w:t>
            </w:r>
            <w:r w:rsidR="00816105">
              <w:rPr>
                <w:rFonts w:ascii="Arial" w:hAnsi="Arial" w:cs="Arial"/>
                <w:sz w:val="22"/>
              </w:rPr>
              <w:t>s</w:t>
            </w:r>
            <w:r w:rsidRPr="00875BB2">
              <w:rPr>
                <w:rFonts w:ascii="Arial" w:hAnsi="Arial" w:cs="Arial"/>
                <w:sz w:val="22"/>
              </w:rPr>
              <w:t xml:space="preserve"> (g/d)</w:t>
            </w:r>
          </w:p>
        </w:tc>
      </w:tr>
      <w:tr w:rsidR="0032075E" w:rsidRPr="00875BB2" w:rsidTr="0032075E">
        <w:trPr>
          <w:trHeight w:val="398"/>
        </w:trPr>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rPr>
                <w:rFonts w:ascii="Arial" w:hAnsi="Arial" w:cs="Arial"/>
                <w:sz w:val="22"/>
              </w:rPr>
            </w:pPr>
            <w:r w:rsidRPr="00875BB2">
              <w:rPr>
                <w:rFonts w:ascii="Arial" w:hAnsi="Arial" w:cs="Arial"/>
                <w:sz w:val="22"/>
              </w:rPr>
              <w:t>Fat</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line="276" w:lineRule="auto"/>
              <w:jc w:val="center"/>
              <w:rPr>
                <w:rFonts w:ascii="Arial" w:hAnsi="Arial" w:cs="Arial"/>
                <w:sz w:val="22"/>
              </w:rPr>
            </w:pPr>
            <w:r w:rsidRPr="00875BB2">
              <w:rPr>
                <w:rFonts w:ascii="Arial" w:hAnsi="Arial" w:cs="Arial"/>
                <w:sz w:val="22"/>
              </w:rPr>
              <w:t>278</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4C7C2B" w:rsidP="0032075E">
            <w:pPr>
              <w:spacing w:line="276" w:lineRule="auto"/>
              <w:jc w:val="center"/>
              <w:rPr>
                <w:rFonts w:ascii="Arial" w:hAnsi="Arial" w:cs="Arial"/>
                <w:sz w:val="22"/>
              </w:rPr>
            </w:pPr>
            <w:r w:rsidRPr="00875BB2">
              <w:rPr>
                <w:rFonts w:ascii="Arial" w:hAnsi="Arial" w:cs="Arial"/>
                <w:sz w:val="22"/>
              </w:rPr>
              <w:t>1157</w:t>
            </w:r>
            <w:r w:rsidR="0032075E" w:rsidRPr="00875BB2">
              <w:rPr>
                <w:rFonts w:ascii="Arial" w:hAnsi="Arial" w:cs="Arial"/>
                <w:sz w:val="22"/>
              </w:rPr>
              <w:t xml:space="preserve"> (15)</w:t>
            </w:r>
          </w:p>
        </w:tc>
        <w:tc>
          <w:tcPr>
            <w:tcW w:w="2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4C7C2B" w:rsidP="0032075E">
            <w:pPr>
              <w:spacing w:line="276" w:lineRule="auto"/>
              <w:jc w:val="center"/>
              <w:rPr>
                <w:rFonts w:ascii="Arial" w:hAnsi="Arial" w:cs="Arial"/>
                <w:sz w:val="22"/>
              </w:rPr>
            </w:pPr>
            <w:r w:rsidRPr="00C91B82">
              <w:rPr>
                <w:rFonts w:ascii="Arial" w:hAnsi="Arial" w:cs="Arial"/>
                <w:sz w:val="22"/>
              </w:rPr>
              <w:t>__</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4C7C2B" w:rsidP="0032075E">
            <w:pPr>
              <w:spacing w:line="276" w:lineRule="auto"/>
              <w:jc w:val="center"/>
              <w:rPr>
                <w:rFonts w:ascii="Arial" w:hAnsi="Arial" w:cs="Arial"/>
                <w:sz w:val="22"/>
              </w:rPr>
            </w:pPr>
            <w:r w:rsidRPr="00C91B82">
              <w:rPr>
                <w:rFonts w:ascii="Arial" w:hAnsi="Arial" w:cs="Arial"/>
                <w:sz w:val="22"/>
              </w:rPr>
              <w:t>-0.026</w:t>
            </w:r>
            <w:r w:rsidR="009165AD" w:rsidRPr="00C91B82">
              <w:rPr>
                <w:rFonts w:ascii="Arial" w:hAnsi="Arial" w:cs="Arial"/>
                <w:sz w:val="22"/>
              </w:rPr>
              <w:t xml:space="preserve"> (0.008</w:t>
            </w:r>
            <w:r w:rsidR="0032075E" w:rsidRPr="00C91B82">
              <w:rPr>
                <w:rFonts w:ascii="Arial" w:hAnsi="Arial" w:cs="Arial"/>
                <w:sz w:val="22"/>
              </w:rPr>
              <w:t>)</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9165AD" w:rsidP="004C7C2B">
            <w:pPr>
              <w:spacing w:line="276" w:lineRule="auto"/>
              <w:jc w:val="center"/>
              <w:rPr>
                <w:rFonts w:ascii="Arial" w:hAnsi="Arial" w:cs="Arial"/>
                <w:sz w:val="22"/>
              </w:rPr>
            </w:pPr>
            <w:r w:rsidRPr="00C91B82">
              <w:rPr>
                <w:rFonts w:ascii="Arial" w:hAnsi="Arial" w:cs="Arial"/>
                <w:sz w:val="22"/>
              </w:rPr>
              <w:t>1</w:t>
            </w:r>
            <w:r w:rsidR="004C7C2B" w:rsidRPr="00C91B82">
              <w:rPr>
                <w:rFonts w:ascii="Arial" w:hAnsi="Arial" w:cs="Arial"/>
                <w:sz w:val="22"/>
              </w:rPr>
              <w:t>74</w:t>
            </w:r>
            <w:r w:rsidRPr="00C91B82">
              <w:rPr>
                <w:rFonts w:ascii="Arial" w:hAnsi="Arial" w:cs="Arial"/>
                <w:sz w:val="22"/>
              </w:rPr>
              <w:t>.</w:t>
            </w:r>
            <w:r w:rsidR="004C7C2B" w:rsidRPr="00C91B82">
              <w:rPr>
                <w:rFonts w:ascii="Arial" w:hAnsi="Arial" w:cs="Arial"/>
                <w:sz w:val="22"/>
              </w:rPr>
              <w:t>6</w:t>
            </w:r>
            <w:r w:rsidR="0032075E" w:rsidRPr="00C91B82">
              <w:rPr>
                <w:rFonts w:ascii="Arial" w:hAnsi="Arial" w:cs="Arial"/>
                <w:sz w:val="22"/>
                <w:vertAlign w:val="superscript"/>
              </w:rPr>
              <w:t xml:space="preserve"> </w:t>
            </w:r>
            <w:r w:rsidR="004C7C2B" w:rsidRPr="00C91B82">
              <w:rPr>
                <w:rFonts w:ascii="Arial" w:hAnsi="Arial" w:cs="Arial"/>
                <w:sz w:val="22"/>
              </w:rPr>
              <w:t>(15</w:t>
            </w:r>
            <w:r w:rsidRPr="00C91B82">
              <w:rPr>
                <w:rFonts w:ascii="Arial" w:hAnsi="Arial" w:cs="Arial"/>
                <w:sz w:val="22"/>
              </w:rPr>
              <w:t>.</w:t>
            </w:r>
            <w:r w:rsidR="004C7C2B" w:rsidRPr="00C91B82">
              <w:rPr>
                <w:rFonts w:ascii="Arial" w:hAnsi="Arial" w:cs="Arial"/>
                <w:sz w:val="22"/>
              </w:rPr>
              <w:t>9</w:t>
            </w:r>
            <w:r w:rsidR="0032075E" w:rsidRPr="00C91B82">
              <w:rPr>
                <w:rFonts w:ascii="Arial" w:hAnsi="Arial" w:cs="Arial"/>
                <w:sz w:val="22"/>
              </w:rPr>
              <w:t>)</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9165AD" w:rsidP="004C7C2B">
            <w:pPr>
              <w:spacing w:line="276" w:lineRule="auto"/>
              <w:jc w:val="center"/>
              <w:rPr>
                <w:rFonts w:ascii="Arial" w:hAnsi="Arial" w:cs="Arial"/>
                <w:sz w:val="22"/>
              </w:rPr>
            </w:pPr>
            <w:r w:rsidRPr="00C91B82">
              <w:rPr>
                <w:rFonts w:ascii="Arial" w:hAnsi="Arial" w:cs="Arial"/>
                <w:sz w:val="22"/>
              </w:rPr>
              <w:t>-2</w:t>
            </w:r>
            <w:r w:rsidR="004C7C2B" w:rsidRPr="00C91B82">
              <w:rPr>
                <w:rFonts w:ascii="Arial" w:hAnsi="Arial" w:cs="Arial"/>
                <w:sz w:val="22"/>
              </w:rPr>
              <w:t>40</w:t>
            </w:r>
            <w:r w:rsidRPr="00C91B82">
              <w:rPr>
                <w:rFonts w:ascii="Arial" w:hAnsi="Arial" w:cs="Arial"/>
                <w:sz w:val="22"/>
              </w:rPr>
              <w:t>.</w:t>
            </w:r>
            <w:r w:rsidR="004C7C2B" w:rsidRPr="00C91B82">
              <w:rPr>
                <w:rFonts w:ascii="Arial" w:hAnsi="Arial" w:cs="Arial"/>
                <w:sz w:val="22"/>
              </w:rPr>
              <w:t>8</w:t>
            </w:r>
            <w:r w:rsidR="0032075E" w:rsidRPr="00C91B82">
              <w:rPr>
                <w:rFonts w:ascii="Arial" w:hAnsi="Arial" w:cs="Arial"/>
                <w:sz w:val="22"/>
                <w:vertAlign w:val="superscript"/>
              </w:rPr>
              <w:t xml:space="preserve"> </w:t>
            </w:r>
            <w:r w:rsidRPr="00C91B82">
              <w:rPr>
                <w:rFonts w:ascii="Arial" w:hAnsi="Arial" w:cs="Arial"/>
                <w:sz w:val="22"/>
              </w:rPr>
              <w:t>(38.9</w:t>
            </w:r>
            <w:r w:rsidR="0032075E" w:rsidRPr="00C91B82">
              <w:rPr>
                <w:rFonts w:ascii="Arial" w:hAnsi="Arial" w:cs="Arial"/>
                <w:sz w:val="22"/>
              </w:rPr>
              <w:t>)</w:t>
            </w:r>
          </w:p>
        </w:tc>
        <w:tc>
          <w:tcPr>
            <w:tcW w:w="1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jc w:val="center"/>
              <w:rPr>
                <w:rFonts w:ascii="Arial" w:hAnsi="Arial" w:cs="Arial"/>
                <w:sz w:val="22"/>
              </w:rPr>
            </w:pPr>
            <w:r w:rsidRPr="00875BB2">
              <w:rPr>
                <w:rFonts w:ascii="Arial" w:hAnsi="Arial" w:cs="Arial"/>
                <w:sz w:val="22"/>
              </w:rPr>
              <w:t>2.2</w:t>
            </w:r>
          </w:p>
        </w:tc>
        <w:tc>
          <w:tcPr>
            <w:tcW w:w="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9165AD">
            <w:pPr>
              <w:spacing w:line="276" w:lineRule="auto"/>
              <w:jc w:val="center"/>
              <w:rPr>
                <w:rFonts w:ascii="Arial" w:hAnsi="Arial" w:cs="Arial"/>
                <w:sz w:val="22"/>
              </w:rPr>
            </w:pPr>
            <w:r w:rsidRPr="00875BB2">
              <w:rPr>
                <w:rFonts w:ascii="Arial" w:hAnsi="Arial" w:cs="Arial"/>
                <w:sz w:val="22"/>
              </w:rPr>
              <w:t>5</w:t>
            </w:r>
            <w:r w:rsidR="009165AD" w:rsidRPr="00875BB2">
              <w:rPr>
                <w:rFonts w:ascii="Arial" w:hAnsi="Arial" w:cs="Arial"/>
                <w:sz w:val="22"/>
              </w:rPr>
              <w:t>0</w:t>
            </w:r>
            <w:r w:rsidRPr="00875BB2">
              <w:rPr>
                <w:rFonts w:ascii="Arial" w:hAnsi="Arial" w:cs="Arial"/>
                <w:sz w:val="22"/>
              </w:rPr>
              <w:t>.</w:t>
            </w:r>
            <w:r w:rsidR="004C7C2B" w:rsidRPr="00875BB2">
              <w:rPr>
                <w:rFonts w:ascii="Arial" w:hAnsi="Arial" w:cs="Arial"/>
                <w:sz w:val="22"/>
              </w:rPr>
              <w:t>8</w:t>
            </w:r>
          </w:p>
        </w:tc>
      </w:tr>
      <w:tr w:rsidR="0032075E" w:rsidRPr="00875BB2" w:rsidTr="0032075E">
        <w:trPr>
          <w:trHeight w:val="398"/>
        </w:trPr>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rPr>
                <w:rFonts w:ascii="Arial" w:hAnsi="Arial" w:cs="Arial"/>
                <w:sz w:val="22"/>
              </w:rPr>
            </w:pPr>
            <w:r w:rsidRPr="00875BB2">
              <w:rPr>
                <w:rFonts w:ascii="Arial" w:hAnsi="Arial" w:cs="Arial"/>
                <w:sz w:val="22"/>
              </w:rPr>
              <w:t>Protein</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line="276" w:lineRule="auto"/>
              <w:jc w:val="center"/>
              <w:rPr>
                <w:rFonts w:ascii="Arial" w:hAnsi="Arial" w:cs="Arial"/>
                <w:sz w:val="22"/>
              </w:rPr>
            </w:pPr>
            <w:r w:rsidRPr="00875BB2">
              <w:rPr>
                <w:rFonts w:ascii="Arial" w:hAnsi="Arial" w:cs="Arial"/>
                <w:sz w:val="22"/>
              </w:rPr>
              <w:t>277</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4C7C2B" w:rsidP="0032075E">
            <w:pPr>
              <w:spacing w:line="276" w:lineRule="auto"/>
              <w:jc w:val="center"/>
              <w:rPr>
                <w:rFonts w:ascii="Arial" w:hAnsi="Arial" w:cs="Arial"/>
                <w:sz w:val="22"/>
              </w:rPr>
            </w:pPr>
            <w:r w:rsidRPr="00875BB2">
              <w:rPr>
                <w:rFonts w:ascii="Arial" w:hAnsi="Arial" w:cs="Arial"/>
                <w:sz w:val="22"/>
              </w:rPr>
              <w:t>997</w:t>
            </w:r>
            <w:r w:rsidR="0032075E" w:rsidRPr="00875BB2">
              <w:rPr>
                <w:rFonts w:ascii="Arial" w:hAnsi="Arial" w:cs="Arial"/>
                <w:sz w:val="22"/>
              </w:rPr>
              <w:t xml:space="preserve"> (12)</w:t>
            </w:r>
          </w:p>
        </w:tc>
        <w:tc>
          <w:tcPr>
            <w:tcW w:w="2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4C7C2B" w:rsidP="0032075E">
            <w:pPr>
              <w:spacing w:line="276" w:lineRule="auto"/>
              <w:jc w:val="center"/>
              <w:rPr>
                <w:rFonts w:ascii="Arial" w:hAnsi="Arial" w:cs="Arial"/>
                <w:sz w:val="22"/>
              </w:rPr>
            </w:pPr>
            <w:r w:rsidRPr="00C91B82">
              <w:rPr>
                <w:rFonts w:ascii="Arial" w:hAnsi="Arial" w:cs="Arial"/>
                <w:sz w:val="22"/>
              </w:rPr>
              <w:t>3.093 (0.180</w:t>
            </w:r>
            <w:r w:rsidR="0032075E" w:rsidRPr="00C91B82">
              <w:rPr>
                <w:rFonts w:ascii="Arial" w:hAnsi="Arial" w:cs="Arial"/>
                <w:sz w:val="22"/>
              </w:rPr>
              <w:t>)</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4C7C2B" w:rsidP="0032075E">
            <w:pPr>
              <w:spacing w:line="276" w:lineRule="auto"/>
              <w:jc w:val="center"/>
              <w:rPr>
                <w:rFonts w:ascii="Arial" w:hAnsi="Arial" w:cs="Arial"/>
                <w:sz w:val="22"/>
              </w:rPr>
            </w:pPr>
            <w:r w:rsidRPr="00C91B82">
              <w:rPr>
                <w:rFonts w:ascii="Arial" w:hAnsi="Arial" w:cs="Arial"/>
                <w:sz w:val="22"/>
              </w:rPr>
              <w:t>-0.023 (0.005)</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4C7C2B" w:rsidP="004C7C2B">
            <w:pPr>
              <w:spacing w:line="276" w:lineRule="auto"/>
              <w:jc w:val="center"/>
              <w:rPr>
                <w:rFonts w:ascii="Arial" w:hAnsi="Arial" w:cs="Arial"/>
                <w:sz w:val="22"/>
              </w:rPr>
            </w:pPr>
            <w:r w:rsidRPr="00C91B82">
              <w:rPr>
                <w:rFonts w:ascii="Arial" w:hAnsi="Arial" w:cs="Arial"/>
                <w:sz w:val="22"/>
              </w:rPr>
              <w:t>184</w:t>
            </w:r>
            <w:r w:rsidR="0032075E" w:rsidRPr="00C91B82">
              <w:rPr>
                <w:rFonts w:ascii="Arial" w:hAnsi="Arial" w:cs="Arial"/>
                <w:sz w:val="22"/>
              </w:rPr>
              <w:t>.</w:t>
            </w:r>
            <w:r w:rsidRPr="00C91B82">
              <w:rPr>
                <w:rFonts w:ascii="Arial" w:hAnsi="Arial" w:cs="Arial"/>
                <w:sz w:val="22"/>
              </w:rPr>
              <w:t>5</w:t>
            </w:r>
            <w:r w:rsidR="0032075E" w:rsidRPr="00C91B82">
              <w:rPr>
                <w:rFonts w:ascii="Arial" w:hAnsi="Arial" w:cs="Arial"/>
                <w:sz w:val="22"/>
                <w:vertAlign w:val="superscript"/>
              </w:rPr>
              <w:t xml:space="preserve"> </w:t>
            </w:r>
            <w:r w:rsidR="0032075E" w:rsidRPr="00C91B82">
              <w:rPr>
                <w:rFonts w:ascii="Arial" w:hAnsi="Arial" w:cs="Arial"/>
                <w:sz w:val="22"/>
              </w:rPr>
              <w:t>(12.</w:t>
            </w:r>
            <w:r w:rsidRPr="00C91B82">
              <w:rPr>
                <w:rFonts w:ascii="Arial" w:hAnsi="Arial" w:cs="Arial"/>
                <w:sz w:val="22"/>
              </w:rPr>
              <w:t>4</w:t>
            </w:r>
            <w:r w:rsidR="0032075E" w:rsidRPr="00C91B82">
              <w:rPr>
                <w:rFonts w:ascii="Arial" w:hAnsi="Arial" w:cs="Arial"/>
                <w:sz w:val="22"/>
              </w:rPr>
              <w:t>)</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4C7C2B" w:rsidP="004C7C2B">
            <w:pPr>
              <w:spacing w:line="276" w:lineRule="auto"/>
              <w:jc w:val="center"/>
              <w:rPr>
                <w:rFonts w:ascii="Arial" w:hAnsi="Arial" w:cs="Arial"/>
                <w:sz w:val="22"/>
              </w:rPr>
            </w:pPr>
            <w:r w:rsidRPr="00C91B82">
              <w:rPr>
                <w:rFonts w:ascii="Arial" w:hAnsi="Arial" w:cs="Arial"/>
                <w:sz w:val="22"/>
              </w:rPr>
              <w:t>-192</w:t>
            </w:r>
            <w:r w:rsidR="0032075E" w:rsidRPr="00C91B82">
              <w:rPr>
                <w:rFonts w:ascii="Arial" w:hAnsi="Arial" w:cs="Arial"/>
                <w:sz w:val="22"/>
              </w:rPr>
              <w:t>.9</w:t>
            </w:r>
            <w:r w:rsidR="0032075E" w:rsidRPr="00C91B82">
              <w:rPr>
                <w:rFonts w:ascii="Arial" w:hAnsi="Arial" w:cs="Arial"/>
                <w:sz w:val="22"/>
                <w:vertAlign w:val="superscript"/>
              </w:rPr>
              <w:t xml:space="preserve"> </w:t>
            </w:r>
            <w:r w:rsidR="0032075E" w:rsidRPr="00C91B82">
              <w:rPr>
                <w:rFonts w:ascii="Arial" w:hAnsi="Arial" w:cs="Arial"/>
                <w:sz w:val="22"/>
              </w:rPr>
              <w:t>(24.</w:t>
            </w:r>
            <w:r w:rsidRPr="00C91B82">
              <w:rPr>
                <w:rFonts w:ascii="Arial" w:hAnsi="Arial" w:cs="Arial"/>
                <w:sz w:val="22"/>
              </w:rPr>
              <w:t>2</w:t>
            </w:r>
            <w:r w:rsidR="0032075E" w:rsidRPr="00C91B82">
              <w:rPr>
                <w:rFonts w:ascii="Arial" w:hAnsi="Arial" w:cs="Arial"/>
                <w:sz w:val="22"/>
              </w:rPr>
              <w:t>)</w:t>
            </w:r>
          </w:p>
        </w:tc>
        <w:tc>
          <w:tcPr>
            <w:tcW w:w="1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jc w:val="center"/>
              <w:rPr>
                <w:rFonts w:ascii="Arial" w:hAnsi="Arial" w:cs="Arial"/>
                <w:sz w:val="22"/>
              </w:rPr>
            </w:pPr>
            <w:r w:rsidRPr="00875BB2">
              <w:rPr>
                <w:rFonts w:ascii="Arial" w:hAnsi="Arial" w:cs="Arial"/>
                <w:sz w:val="22"/>
              </w:rPr>
              <w:t>1.2</w:t>
            </w:r>
          </w:p>
        </w:tc>
        <w:tc>
          <w:tcPr>
            <w:tcW w:w="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4C7C2B" w:rsidP="0032075E">
            <w:pPr>
              <w:spacing w:line="276" w:lineRule="auto"/>
              <w:jc w:val="center"/>
              <w:rPr>
                <w:rFonts w:ascii="Arial" w:hAnsi="Arial" w:cs="Arial"/>
                <w:sz w:val="22"/>
              </w:rPr>
            </w:pPr>
            <w:r w:rsidRPr="00875BB2">
              <w:rPr>
                <w:rFonts w:ascii="Arial" w:hAnsi="Arial" w:cs="Arial"/>
                <w:sz w:val="22"/>
              </w:rPr>
              <w:t>31.4</w:t>
            </w:r>
          </w:p>
        </w:tc>
      </w:tr>
      <w:tr w:rsidR="0032075E" w:rsidRPr="00875BB2" w:rsidTr="0032075E">
        <w:trPr>
          <w:trHeight w:val="398"/>
        </w:trPr>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rPr>
                <w:rFonts w:ascii="Arial" w:hAnsi="Arial" w:cs="Arial"/>
                <w:sz w:val="22"/>
              </w:rPr>
            </w:pPr>
            <w:r w:rsidRPr="00875BB2">
              <w:rPr>
                <w:rFonts w:ascii="Arial" w:hAnsi="Arial" w:cs="Arial"/>
                <w:sz w:val="22"/>
              </w:rPr>
              <w:t>Lactose</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line="276" w:lineRule="auto"/>
              <w:jc w:val="center"/>
              <w:rPr>
                <w:rFonts w:ascii="Arial" w:hAnsi="Arial" w:cs="Arial"/>
                <w:sz w:val="22"/>
              </w:rPr>
            </w:pPr>
            <w:r w:rsidRPr="00875BB2">
              <w:rPr>
                <w:rFonts w:ascii="Arial" w:hAnsi="Arial" w:cs="Arial"/>
                <w:sz w:val="22"/>
              </w:rPr>
              <w:t>177</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4C7C2B" w:rsidP="004C7C2B">
            <w:pPr>
              <w:spacing w:line="276" w:lineRule="auto"/>
              <w:jc w:val="center"/>
              <w:rPr>
                <w:rFonts w:ascii="Arial" w:hAnsi="Arial" w:cs="Arial"/>
                <w:sz w:val="22"/>
              </w:rPr>
            </w:pPr>
            <w:r w:rsidRPr="00875BB2">
              <w:rPr>
                <w:rFonts w:ascii="Arial" w:hAnsi="Arial" w:cs="Arial"/>
                <w:sz w:val="22"/>
              </w:rPr>
              <w:t>1518</w:t>
            </w:r>
            <w:r w:rsidR="0032075E" w:rsidRPr="00875BB2">
              <w:rPr>
                <w:rFonts w:ascii="Arial" w:hAnsi="Arial" w:cs="Arial"/>
                <w:sz w:val="22"/>
              </w:rPr>
              <w:t xml:space="preserve"> (2</w:t>
            </w:r>
            <w:r w:rsidRPr="00875BB2">
              <w:rPr>
                <w:rFonts w:ascii="Arial" w:hAnsi="Arial" w:cs="Arial"/>
                <w:sz w:val="22"/>
              </w:rPr>
              <w:t>5</w:t>
            </w:r>
            <w:r w:rsidR="0032075E" w:rsidRPr="00875BB2">
              <w:rPr>
                <w:rFonts w:ascii="Arial" w:hAnsi="Arial" w:cs="Arial"/>
                <w:sz w:val="22"/>
              </w:rPr>
              <w:t>)</w:t>
            </w:r>
          </w:p>
        </w:tc>
        <w:tc>
          <w:tcPr>
            <w:tcW w:w="2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4C7C2B">
            <w:pPr>
              <w:spacing w:line="276" w:lineRule="auto"/>
              <w:jc w:val="center"/>
              <w:rPr>
                <w:rFonts w:ascii="Arial" w:hAnsi="Arial" w:cs="Arial"/>
                <w:sz w:val="22"/>
              </w:rPr>
            </w:pPr>
            <w:r w:rsidRPr="00C91B82">
              <w:rPr>
                <w:rFonts w:ascii="Arial" w:hAnsi="Arial" w:cs="Arial"/>
                <w:sz w:val="22"/>
              </w:rPr>
              <w:t>4.0</w:t>
            </w:r>
            <w:r w:rsidR="004C7C2B" w:rsidRPr="00C91B82">
              <w:rPr>
                <w:rFonts w:ascii="Arial" w:hAnsi="Arial" w:cs="Arial"/>
                <w:sz w:val="22"/>
              </w:rPr>
              <w:t>90</w:t>
            </w:r>
            <w:r w:rsidRPr="00C91B82">
              <w:rPr>
                <w:rFonts w:ascii="Arial" w:hAnsi="Arial" w:cs="Arial"/>
                <w:sz w:val="22"/>
              </w:rPr>
              <w:t xml:space="preserve"> (0.3</w:t>
            </w:r>
            <w:r w:rsidR="004C7C2B" w:rsidRPr="00C91B82">
              <w:rPr>
                <w:rFonts w:ascii="Arial" w:hAnsi="Arial" w:cs="Arial"/>
                <w:sz w:val="22"/>
              </w:rPr>
              <w:t>33</w:t>
            </w:r>
            <w:r w:rsidRPr="00C91B82">
              <w:rPr>
                <w:rFonts w:ascii="Arial" w:hAnsi="Arial" w:cs="Arial"/>
                <w:sz w:val="22"/>
              </w:rPr>
              <w:t>)</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32075E">
            <w:pPr>
              <w:spacing w:line="276" w:lineRule="auto"/>
              <w:jc w:val="center"/>
              <w:rPr>
                <w:rFonts w:ascii="Arial" w:hAnsi="Arial" w:cs="Arial"/>
                <w:sz w:val="22"/>
              </w:rPr>
            </w:pPr>
            <w:r w:rsidRPr="00C91B82">
              <w:rPr>
                <w:rFonts w:ascii="Arial" w:hAnsi="Arial" w:cs="Arial"/>
                <w:sz w:val="22"/>
              </w:rPr>
              <w:t>__</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4C7C2B" w:rsidP="004C7C2B">
            <w:pPr>
              <w:spacing w:line="276" w:lineRule="auto"/>
              <w:jc w:val="center"/>
              <w:rPr>
                <w:rFonts w:ascii="Arial" w:hAnsi="Arial" w:cs="Arial"/>
                <w:sz w:val="22"/>
              </w:rPr>
            </w:pPr>
            <w:r w:rsidRPr="00C91B82">
              <w:rPr>
                <w:rFonts w:ascii="Arial" w:hAnsi="Arial" w:cs="Arial"/>
                <w:sz w:val="22"/>
              </w:rPr>
              <w:t>275</w:t>
            </w:r>
            <w:r w:rsidR="0032075E" w:rsidRPr="00C91B82">
              <w:rPr>
                <w:rFonts w:ascii="Arial" w:hAnsi="Arial" w:cs="Arial"/>
                <w:sz w:val="22"/>
              </w:rPr>
              <w:t>.</w:t>
            </w:r>
            <w:r w:rsidRPr="00C91B82">
              <w:rPr>
                <w:rFonts w:ascii="Arial" w:hAnsi="Arial" w:cs="Arial"/>
                <w:sz w:val="22"/>
              </w:rPr>
              <w:t>2</w:t>
            </w:r>
            <w:r w:rsidR="0032075E" w:rsidRPr="00C91B82">
              <w:rPr>
                <w:rFonts w:ascii="Arial" w:hAnsi="Arial" w:cs="Arial"/>
                <w:sz w:val="22"/>
                <w:vertAlign w:val="superscript"/>
              </w:rPr>
              <w:t xml:space="preserve"> </w:t>
            </w:r>
            <w:r w:rsidR="0032075E" w:rsidRPr="00C91B82">
              <w:rPr>
                <w:rFonts w:ascii="Arial" w:hAnsi="Arial" w:cs="Arial"/>
                <w:sz w:val="22"/>
              </w:rPr>
              <w:t>(24.</w:t>
            </w:r>
            <w:r w:rsidRPr="00C91B82">
              <w:rPr>
                <w:rFonts w:ascii="Arial" w:hAnsi="Arial" w:cs="Arial"/>
                <w:sz w:val="22"/>
              </w:rPr>
              <w:t>6</w:t>
            </w:r>
            <w:r w:rsidR="0032075E" w:rsidRPr="00C91B82">
              <w:rPr>
                <w:rFonts w:ascii="Arial" w:hAnsi="Arial" w:cs="Arial"/>
                <w:sz w:val="22"/>
              </w:rPr>
              <w:t>)</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4C7C2B">
            <w:pPr>
              <w:spacing w:line="276" w:lineRule="auto"/>
              <w:jc w:val="center"/>
              <w:rPr>
                <w:rFonts w:ascii="Arial" w:hAnsi="Arial" w:cs="Arial"/>
                <w:sz w:val="22"/>
              </w:rPr>
            </w:pPr>
            <w:r w:rsidRPr="00C91B82">
              <w:rPr>
                <w:rFonts w:ascii="Arial" w:hAnsi="Arial" w:cs="Arial"/>
                <w:sz w:val="22"/>
              </w:rPr>
              <w:t>-169.7</w:t>
            </w:r>
            <w:r w:rsidRPr="00C91B82">
              <w:rPr>
                <w:rFonts w:ascii="Arial" w:hAnsi="Arial" w:cs="Arial"/>
                <w:sz w:val="22"/>
                <w:vertAlign w:val="superscript"/>
              </w:rPr>
              <w:t xml:space="preserve"> </w:t>
            </w:r>
            <w:r w:rsidRPr="00C91B82">
              <w:rPr>
                <w:rFonts w:ascii="Arial" w:hAnsi="Arial" w:cs="Arial"/>
                <w:sz w:val="22"/>
              </w:rPr>
              <w:t>(50.</w:t>
            </w:r>
            <w:r w:rsidR="004C7C2B" w:rsidRPr="00C91B82">
              <w:rPr>
                <w:rFonts w:ascii="Arial" w:hAnsi="Arial" w:cs="Arial"/>
                <w:sz w:val="22"/>
              </w:rPr>
              <w:t>3</w:t>
            </w:r>
            <w:r w:rsidRPr="00C91B82">
              <w:rPr>
                <w:rFonts w:ascii="Arial" w:hAnsi="Arial" w:cs="Arial"/>
                <w:sz w:val="22"/>
              </w:rPr>
              <w:t>)</w:t>
            </w:r>
          </w:p>
        </w:tc>
        <w:tc>
          <w:tcPr>
            <w:tcW w:w="1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jc w:val="center"/>
              <w:rPr>
                <w:rFonts w:ascii="Arial" w:hAnsi="Arial" w:cs="Arial"/>
                <w:sz w:val="22"/>
              </w:rPr>
            </w:pPr>
            <w:r w:rsidRPr="00875BB2">
              <w:rPr>
                <w:rFonts w:ascii="Arial" w:hAnsi="Arial" w:cs="Arial"/>
                <w:sz w:val="22"/>
              </w:rPr>
              <w:t>0.9</w:t>
            </w:r>
          </w:p>
        </w:tc>
        <w:tc>
          <w:tcPr>
            <w:tcW w:w="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jc w:val="center"/>
              <w:rPr>
                <w:rFonts w:ascii="Arial" w:hAnsi="Arial" w:cs="Arial"/>
                <w:sz w:val="22"/>
              </w:rPr>
            </w:pPr>
            <w:r w:rsidRPr="00875BB2">
              <w:rPr>
                <w:rFonts w:ascii="Arial" w:hAnsi="Arial" w:cs="Arial"/>
                <w:sz w:val="22"/>
              </w:rPr>
              <w:t>51.5</w:t>
            </w:r>
          </w:p>
        </w:tc>
      </w:tr>
      <w:tr w:rsidR="0032075E" w:rsidRPr="00875BB2" w:rsidTr="0032075E">
        <w:trPr>
          <w:trHeight w:val="398"/>
        </w:trPr>
        <w:tc>
          <w:tcPr>
            <w:tcW w:w="1400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32075E">
            <w:pPr>
              <w:rPr>
                <w:rFonts w:ascii="Arial" w:hAnsi="Arial" w:cs="Arial"/>
                <w:sz w:val="22"/>
              </w:rPr>
            </w:pPr>
            <w:r w:rsidRPr="00C91B82">
              <w:rPr>
                <w:rFonts w:ascii="Arial" w:hAnsi="Arial" w:cs="Arial"/>
                <w:sz w:val="22"/>
              </w:rPr>
              <w:t xml:space="preserve">Milk </w:t>
            </w:r>
            <w:r w:rsidR="00816105">
              <w:rPr>
                <w:rFonts w:ascii="Arial" w:hAnsi="Arial" w:cs="Arial"/>
                <w:sz w:val="22"/>
              </w:rPr>
              <w:t>component</w:t>
            </w:r>
            <w:r w:rsidRPr="00C91B82">
              <w:rPr>
                <w:rFonts w:ascii="Arial" w:hAnsi="Arial" w:cs="Arial"/>
                <w:sz w:val="22"/>
              </w:rPr>
              <w:t xml:space="preserve"> content</w:t>
            </w:r>
            <w:r w:rsidR="00816105">
              <w:rPr>
                <w:rFonts w:ascii="Arial" w:hAnsi="Arial" w:cs="Arial"/>
                <w:sz w:val="22"/>
              </w:rPr>
              <w:t>s</w:t>
            </w:r>
            <w:r w:rsidRPr="00C91B82">
              <w:rPr>
                <w:rFonts w:ascii="Arial" w:hAnsi="Arial" w:cs="Arial"/>
                <w:sz w:val="22"/>
              </w:rPr>
              <w:t xml:space="preserve"> (g/kg)</w:t>
            </w:r>
          </w:p>
        </w:tc>
      </w:tr>
      <w:tr w:rsidR="0032075E" w:rsidRPr="00875BB2" w:rsidTr="0032075E">
        <w:trPr>
          <w:trHeight w:val="398"/>
        </w:trPr>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rPr>
                <w:rFonts w:ascii="Arial" w:hAnsi="Arial" w:cs="Arial"/>
                <w:sz w:val="22"/>
              </w:rPr>
            </w:pPr>
            <w:r w:rsidRPr="00875BB2">
              <w:rPr>
                <w:rFonts w:ascii="Arial" w:hAnsi="Arial" w:cs="Arial"/>
                <w:sz w:val="22"/>
              </w:rPr>
              <w:t xml:space="preserve">Fat </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jc w:val="center"/>
              <w:rPr>
                <w:rFonts w:ascii="Arial" w:hAnsi="Arial" w:cs="Arial"/>
                <w:sz w:val="22"/>
              </w:rPr>
            </w:pPr>
            <w:r w:rsidRPr="00875BB2">
              <w:rPr>
                <w:rFonts w:ascii="Arial" w:hAnsi="Arial" w:cs="Arial"/>
                <w:sz w:val="22"/>
              </w:rPr>
              <w:t>279</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4C7C2B">
            <w:pPr>
              <w:spacing w:line="276" w:lineRule="auto"/>
              <w:jc w:val="center"/>
              <w:rPr>
                <w:rFonts w:ascii="Arial" w:hAnsi="Arial" w:cs="Arial"/>
                <w:sz w:val="22"/>
              </w:rPr>
            </w:pPr>
            <w:r w:rsidRPr="00875BB2">
              <w:rPr>
                <w:rFonts w:ascii="Arial" w:hAnsi="Arial" w:cs="Arial"/>
                <w:sz w:val="22"/>
              </w:rPr>
              <w:t>36.</w:t>
            </w:r>
            <w:r w:rsidR="004C7C2B" w:rsidRPr="00875BB2">
              <w:rPr>
                <w:rFonts w:ascii="Arial" w:hAnsi="Arial" w:cs="Arial"/>
                <w:sz w:val="22"/>
              </w:rPr>
              <w:t>69</w:t>
            </w:r>
            <w:r w:rsidRPr="00875BB2">
              <w:rPr>
                <w:rFonts w:ascii="Arial" w:hAnsi="Arial" w:cs="Arial"/>
                <w:sz w:val="22"/>
              </w:rPr>
              <w:t xml:space="preserve"> (0.</w:t>
            </w:r>
            <w:r w:rsidR="004C7C2B" w:rsidRPr="00875BB2">
              <w:rPr>
                <w:rFonts w:ascii="Arial" w:hAnsi="Arial" w:cs="Arial"/>
                <w:sz w:val="22"/>
              </w:rPr>
              <w:t>29</w:t>
            </w:r>
            <w:r w:rsidRPr="00875BB2">
              <w:rPr>
                <w:rFonts w:ascii="Arial" w:hAnsi="Arial" w:cs="Arial"/>
                <w:sz w:val="22"/>
              </w:rPr>
              <w:t>)</w:t>
            </w:r>
          </w:p>
        </w:tc>
        <w:tc>
          <w:tcPr>
            <w:tcW w:w="2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4C7C2B" w:rsidP="0032075E">
            <w:pPr>
              <w:spacing w:line="276" w:lineRule="auto"/>
              <w:jc w:val="center"/>
              <w:rPr>
                <w:rFonts w:ascii="Arial" w:hAnsi="Arial" w:cs="Arial"/>
                <w:sz w:val="22"/>
              </w:rPr>
            </w:pPr>
            <w:r w:rsidRPr="00C91B82">
              <w:rPr>
                <w:rFonts w:ascii="Arial" w:hAnsi="Arial" w:cs="Arial"/>
                <w:sz w:val="22"/>
              </w:rPr>
              <w:t>-0.073</w:t>
            </w:r>
            <w:r w:rsidR="0032075E" w:rsidRPr="00C91B82">
              <w:rPr>
                <w:rFonts w:ascii="Arial" w:hAnsi="Arial" w:cs="Arial"/>
                <w:sz w:val="22"/>
              </w:rPr>
              <w:t xml:space="preserve"> (0.0068)</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4C7C2B" w:rsidP="0032075E">
            <w:pPr>
              <w:spacing w:line="276" w:lineRule="auto"/>
              <w:jc w:val="center"/>
              <w:rPr>
                <w:rFonts w:ascii="Arial" w:hAnsi="Arial" w:cs="Arial"/>
                <w:sz w:val="22"/>
              </w:rPr>
            </w:pPr>
            <w:r w:rsidRPr="00C91B82">
              <w:rPr>
                <w:rFonts w:ascii="Arial" w:hAnsi="Arial" w:cs="Arial"/>
                <w:sz w:val="22"/>
              </w:rPr>
              <w:t>__</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32075E">
            <w:pPr>
              <w:spacing w:line="276" w:lineRule="auto"/>
              <w:jc w:val="center"/>
              <w:rPr>
                <w:rFonts w:ascii="Arial" w:hAnsi="Arial" w:cs="Arial"/>
                <w:sz w:val="22"/>
              </w:rPr>
            </w:pPr>
            <w:r w:rsidRPr="00C91B82">
              <w:rPr>
                <w:rFonts w:ascii="Arial" w:hAnsi="Arial" w:cs="Arial"/>
                <w:sz w:val="22"/>
              </w:rPr>
              <w:t>__</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32075E">
            <w:pPr>
              <w:spacing w:line="276" w:lineRule="auto"/>
              <w:jc w:val="center"/>
              <w:rPr>
                <w:rFonts w:ascii="Arial" w:hAnsi="Arial" w:cs="Arial"/>
                <w:sz w:val="22"/>
              </w:rPr>
            </w:pPr>
            <w:r w:rsidRPr="00C91B82">
              <w:rPr>
                <w:rFonts w:ascii="Arial" w:hAnsi="Arial" w:cs="Arial"/>
                <w:sz w:val="22"/>
              </w:rPr>
              <w:t>__</w:t>
            </w:r>
          </w:p>
        </w:tc>
        <w:tc>
          <w:tcPr>
            <w:tcW w:w="1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jc w:val="center"/>
              <w:rPr>
                <w:rFonts w:ascii="Arial" w:hAnsi="Arial" w:cs="Arial"/>
                <w:sz w:val="22"/>
              </w:rPr>
            </w:pPr>
            <w:r w:rsidRPr="00875BB2">
              <w:rPr>
                <w:rFonts w:ascii="Arial" w:hAnsi="Arial" w:cs="Arial"/>
                <w:sz w:val="22"/>
              </w:rPr>
              <w:t>2.5</w:t>
            </w:r>
          </w:p>
        </w:tc>
        <w:tc>
          <w:tcPr>
            <w:tcW w:w="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4C7C2B" w:rsidP="0032075E">
            <w:pPr>
              <w:spacing w:line="276" w:lineRule="auto"/>
              <w:jc w:val="center"/>
              <w:rPr>
                <w:rFonts w:ascii="Arial" w:hAnsi="Arial" w:cs="Arial"/>
                <w:sz w:val="22"/>
              </w:rPr>
            </w:pPr>
            <w:r w:rsidRPr="00875BB2">
              <w:rPr>
                <w:rFonts w:ascii="Arial" w:hAnsi="Arial" w:cs="Arial"/>
                <w:sz w:val="22"/>
              </w:rPr>
              <w:t>1.57</w:t>
            </w:r>
          </w:p>
        </w:tc>
      </w:tr>
      <w:tr w:rsidR="0032075E" w:rsidRPr="00875BB2" w:rsidTr="0032075E">
        <w:trPr>
          <w:trHeight w:val="398"/>
        </w:trPr>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rPr>
                <w:rFonts w:ascii="Arial" w:hAnsi="Arial" w:cs="Arial"/>
                <w:sz w:val="22"/>
              </w:rPr>
            </w:pPr>
            <w:r w:rsidRPr="00875BB2">
              <w:rPr>
                <w:rFonts w:ascii="Arial" w:hAnsi="Arial" w:cs="Arial"/>
                <w:sz w:val="22"/>
              </w:rPr>
              <w:t>Protein</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9165AD" w:rsidP="0032075E">
            <w:pPr>
              <w:spacing w:line="276" w:lineRule="auto"/>
              <w:jc w:val="center"/>
              <w:rPr>
                <w:rFonts w:ascii="Arial" w:hAnsi="Arial" w:cs="Arial"/>
                <w:sz w:val="22"/>
              </w:rPr>
            </w:pPr>
            <w:r w:rsidRPr="00875BB2">
              <w:rPr>
                <w:rFonts w:ascii="Arial" w:hAnsi="Arial" w:cs="Arial"/>
                <w:sz w:val="22"/>
              </w:rPr>
              <w:t>275</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jc w:val="center"/>
              <w:rPr>
                <w:rFonts w:ascii="Arial" w:hAnsi="Arial" w:cs="Arial"/>
                <w:sz w:val="22"/>
              </w:rPr>
            </w:pPr>
            <w:r w:rsidRPr="00875BB2">
              <w:rPr>
                <w:rFonts w:ascii="Arial" w:hAnsi="Arial" w:cs="Arial"/>
                <w:sz w:val="22"/>
              </w:rPr>
              <w:t>31.54 (0.14)</w:t>
            </w:r>
          </w:p>
        </w:tc>
        <w:tc>
          <w:tcPr>
            <w:tcW w:w="2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4C7C2B">
            <w:pPr>
              <w:spacing w:line="276" w:lineRule="auto"/>
              <w:jc w:val="center"/>
              <w:rPr>
                <w:rFonts w:ascii="Arial" w:hAnsi="Arial" w:cs="Arial"/>
                <w:sz w:val="22"/>
              </w:rPr>
            </w:pPr>
            <w:r w:rsidRPr="00C91B82">
              <w:rPr>
                <w:rFonts w:ascii="Arial" w:hAnsi="Arial" w:cs="Arial"/>
                <w:sz w:val="22"/>
              </w:rPr>
              <w:t>0.0267 (0.003</w:t>
            </w:r>
            <w:r w:rsidR="004C7C2B" w:rsidRPr="00C91B82">
              <w:rPr>
                <w:rFonts w:ascii="Arial" w:hAnsi="Arial" w:cs="Arial"/>
                <w:sz w:val="22"/>
              </w:rPr>
              <w:t>3</w:t>
            </w:r>
            <w:r w:rsidRPr="00C91B82">
              <w:rPr>
                <w:rFonts w:ascii="Arial" w:hAnsi="Arial" w:cs="Arial"/>
                <w:sz w:val="22"/>
              </w:rPr>
              <w:t>)</w:t>
            </w:r>
          </w:p>
        </w:tc>
        <w:tc>
          <w:tcPr>
            <w:tcW w:w="2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32075E">
            <w:pPr>
              <w:spacing w:line="276" w:lineRule="auto"/>
              <w:jc w:val="center"/>
              <w:rPr>
                <w:rFonts w:ascii="Arial" w:hAnsi="Arial" w:cs="Arial"/>
                <w:sz w:val="22"/>
              </w:rPr>
            </w:pPr>
            <w:r w:rsidRPr="00C91B82">
              <w:rPr>
                <w:rFonts w:ascii="Arial" w:hAnsi="Arial" w:cs="Arial"/>
                <w:sz w:val="22"/>
              </w:rPr>
              <w:t>__</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4C7C2B">
            <w:pPr>
              <w:spacing w:line="276" w:lineRule="auto"/>
              <w:jc w:val="center"/>
              <w:rPr>
                <w:rFonts w:ascii="Arial" w:hAnsi="Arial" w:cs="Arial"/>
                <w:sz w:val="22"/>
              </w:rPr>
            </w:pPr>
            <w:r w:rsidRPr="00C91B82">
              <w:rPr>
                <w:rFonts w:ascii="Arial" w:hAnsi="Arial" w:cs="Arial"/>
                <w:sz w:val="22"/>
              </w:rPr>
              <w:t>0.50 (0.2</w:t>
            </w:r>
            <w:r w:rsidR="004C7C2B" w:rsidRPr="00C91B82">
              <w:rPr>
                <w:rFonts w:ascii="Arial" w:hAnsi="Arial" w:cs="Arial"/>
                <w:sz w:val="22"/>
              </w:rPr>
              <w:t>3</w:t>
            </w:r>
            <w:r w:rsidRPr="00C91B82">
              <w:rPr>
                <w:rFonts w:ascii="Arial" w:hAnsi="Arial" w:cs="Arial"/>
                <w:sz w:val="22"/>
              </w:rPr>
              <w:t>)</w:t>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C91B82" w:rsidRDefault="0032075E" w:rsidP="004C7C2B">
            <w:pPr>
              <w:spacing w:line="276" w:lineRule="auto"/>
              <w:jc w:val="center"/>
              <w:rPr>
                <w:rFonts w:ascii="Arial" w:hAnsi="Arial" w:cs="Arial"/>
                <w:sz w:val="22"/>
              </w:rPr>
            </w:pPr>
            <w:r w:rsidRPr="00C91B82">
              <w:rPr>
                <w:rFonts w:ascii="Arial" w:hAnsi="Arial" w:cs="Arial"/>
                <w:sz w:val="22"/>
              </w:rPr>
              <w:t>-2.0</w:t>
            </w:r>
            <w:r w:rsidR="004C7C2B" w:rsidRPr="00C91B82">
              <w:rPr>
                <w:rFonts w:ascii="Arial" w:hAnsi="Arial" w:cs="Arial"/>
                <w:sz w:val="22"/>
              </w:rPr>
              <w:t>1</w:t>
            </w:r>
            <w:r w:rsidRPr="00C91B82">
              <w:rPr>
                <w:rFonts w:ascii="Arial" w:hAnsi="Arial" w:cs="Arial"/>
                <w:sz w:val="22"/>
              </w:rPr>
              <w:t xml:space="preserve"> (0.44)</w:t>
            </w:r>
          </w:p>
        </w:tc>
        <w:tc>
          <w:tcPr>
            <w:tcW w:w="1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32075E" w:rsidP="0032075E">
            <w:pPr>
              <w:spacing w:line="276" w:lineRule="auto"/>
              <w:jc w:val="center"/>
              <w:rPr>
                <w:rFonts w:ascii="Arial" w:hAnsi="Arial" w:cs="Arial"/>
                <w:sz w:val="22"/>
              </w:rPr>
            </w:pPr>
            <w:r w:rsidRPr="00875BB2">
              <w:rPr>
                <w:rFonts w:ascii="Arial" w:hAnsi="Arial" w:cs="Arial"/>
                <w:sz w:val="22"/>
              </w:rPr>
              <w:t>2.3</w:t>
            </w:r>
          </w:p>
        </w:tc>
        <w:tc>
          <w:tcPr>
            <w:tcW w:w="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075E" w:rsidRPr="00875BB2" w:rsidRDefault="002F1C80" w:rsidP="0032075E">
            <w:pPr>
              <w:spacing w:line="276" w:lineRule="auto"/>
              <w:jc w:val="center"/>
              <w:rPr>
                <w:rFonts w:ascii="Arial" w:hAnsi="Arial" w:cs="Arial"/>
                <w:sz w:val="22"/>
              </w:rPr>
            </w:pPr>
            <w:r w:rsidRPr="00875BB2">
              <w:rPr>
                <w:rFonts w:ascii="Arial" w:hAnsi="Arial" w:cs="Arial"/>
                <w:sz w:val="22"/>
              </w:rPr>
              <w:t>0.60</w:t>
            </w:r>
          </w:p>
        </w:tc>
      </w:tr>
      <w:tr w:rsidR="0032075E" w:rsidRPr="00875BB2" w:rsidTr="0032075E">
        <w:trPr>
          <w:trHeight w:val="398"/>
        </w:trPr>
        <w:tc>
          <w:tcPr>
            <w:tcW w:w="1317"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875BB2" w:rsidRDefault="0032075E" w:rsidP="0032075E">
            <w:pPr>
              <w:spacing w:line="276" w:lineRule="auto"/>
              <w:rPr>
                <w:rFonts w:ascii="Arial" w:hAnsi="Arial" w:cs="Arial"/>
                <w:sz w:val="22"/>
              </w:rPr>
            </w:pPr>
            <w:r w:rsidRPr="00875BB2">
              <w:rPr>
                <w:rFonts w:ascii="Arial" w:hAnsi="Arial" w:cs="Arial"/>
                <w:sz w:val="22"/>
              </w:rPr>
              <w:t>Lactose</w:t>
            </w:r>
          </w:p>
        </w:tc>
        <w:tc>
          <w:tcPr>
            <w:tcW w:w="902"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875BB2" w:rsidRDefault="009165AD" w:rsidP="0032075E">
            <w:pPr>
              <w:spacing w:line="276" w:lineRule="auto"/>
              <w:jc w:val="center"/>
              <w:rPr>
                <w:rFonts w:ascii="Arial" w:hAnsi="Arial" w:cs="Arial"/>
                <w:sz w:val="22"/>
              </w:rPr>
            </w:pPr>
            <w:r w:rsidRPr="00875BB2">
              <w:rPr>
                <w:rFonts w:ascii="Arial" w:hAnsi="Arial" w:cs="Arial"/>
                <w:sz w:val="22"/>
              </w:rPr>
              <w:t>173</w:t>
            </w:r>
          </w:p>
        </w:tc>
        <w:tc>
          <w:tcPr>
            <w:tcW w:w="1653"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875BB2" w:rsidRDefault="0032075E" w:rsidP="002F1C80">
            <w:pPr>
              <w:spacing w:line="276" w:lineRule="auto"/>
              <w:jc w:val="center"/>
              <w:rPr>
                <w:rFonts w:ascii="Arial" w:hAnsi="Arial" w:cs="Arial"/>
                <w:sz w:val="22"/>
              </w:rPr>
            </w:pPr>
            <w:r w:rsidRPr="00875BB2">
              <w:rPr>
                <w:rFonts w:ascii="Arial" w:hAnsi="Arial" w:cs="Arial"/>
                <w:sz w:val="22"/>
              </w:rPr>
              <w:t>47.7</w:t>
            </w:r>
            <w:r w:rsidR="002F1C80" w:rsidRPr="00875BB2">
              <w:rPr>
                <w:rFonts w:ascii="Arial" w:hAnsi="Arial" w:cs="Arial"/>
                <w:sz w:val="22"/>
              </w:rPr>
              <w:t>8</w:t>
            </w:r>
            <w:r w:rsidRPr="00875BB2">
              <w:rPr>
                <w:rFonts w:ascii="Arial" w:hAnsi="Arial" w:cs="Arial"/>
                <w:sz w:val="22"/>
              </w:rPr>
              <w:t xml:space="preserve"> (0.1</w:t>
            </w:r>
            <w:r w:rsidR="002F1C80" w:rsidRPr="00875BB2">
              <w:rPr>
                <w:rFonts w:ascii="Arial" w:hAnsi="Arial" w:cs="Arial"/>
                <w:sz w:val="22"/>
              </w:rPr>
              <w:t>5</w:t>
            </w:r>
            <w:r w:rsidRPr="00875BB2">
              <w:rPr>
                <w:rFonts w:ascii="Arial" w:hAnsi="Arial" w:cs="Arial"/>
                <w:sz w:val="22"/>
              </w:rPr>
              <w:t>)</w:t>
            </w:r>
          </w:p>
        </w:tc>
        <w:tc>
          <w:tcPr>
            <w:tcW w:w="2103"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C91B82" w:rsidRDefault="002F1C80" w:rsidP="0032075E">
            <w:pPr>
              <w:spacing w:line="276" w:lineRule="auto"/>
              <w:jc w:val="center"/>
              <w:rPr>
                <w:rFonts w:ascii="Arial" w:hAnsi="Arial" w:cs="Arial"/>
                <w:sz w:val="22"/>
              </w:rPr>
            </w:pPr>
            <w:r w:rsidRPr="00C91B82">
              <w:rPr>
                <w:rFonts w:ascii="Arial" w:hAnsi="Arial" w:cs="Arial"/>
                <w:sz w:val="22"/>
              </w:rPr>
              <w:t>0.0091</w:t>
            </w:r>
            <w:r w:rsidR="0032075E" w:rsidRPr="00C91B82">
              <w:rPr>
                <w:rFonts w:ascii="Arial" w:hAnsi="Arial" w:cs="Arial"/>
                <w:sz w:val="22"/>
              </w:rPr>
              <w:t xml:space="preserve"> (0.0021)</w:t>
            </w:r>
          </w:p>
        </w:tc>
        <w:tc>
          <w:tcPr>
            <w:tcW w:w="2254"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C91B82" w:rsidRDefault="0032075E" w:rsidP="0032075E">
            <w:pPr>
              <w:spacing w:line="276" w:lineRule="auto"/>
              <w:jc w:val="center"/>
              <w:rPr>
                <w:rFonts w:ascii="Arial" w:hAnsi="Arial" w:cs="Arial"/>
                <w:sz w:val="22"/>
              </w:rPr>
            </w:pPr>
            <w:r w:rsidRPr="00C91B82">
              <w:rPr>
                <w:rFonts w:ascii="Arial" w:hAnsi="Arial" w:cs="Arial"/>
                <w:sz w:val="22"/>
              </w:rPr>
              <w:t>__</w:t>
            </w:r>
          </w:p>
        </w:tc>
        <w:tc>
          <w:tcPr>
            <w:tcW w:w="1803"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C91B82" w:rsidRDefault="0032075E" w:rsidP="0032075E">
            <w:pPr>
              <w:spacing w:line="276" w:lineRule="auto"/>
              <w:jc w:val="center"/>
              <w:rPr>
                <w:rFonts w:ascii="Arial" w:hAnsi="Arial" w:cs="Arial"/>
                <w:sz w:val="22"/>
              </w:rPr>
            </w:pPr>
            <w:r w:rsidRPr="00C91B82">
              <w:rPr>
                <w:rFonts w:ascii="Arial" w:hAnsi="Arial" w:cs="Arial"/>
                <w:sz w:val="22"/>
              </w:rPr>
              <w:t>__</w:t>
            </w:r>
          </w:p>
        </w:tc>
        <w:tc>
          <w:tcPr>
            <w:tcW w:w="1952"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C91B82" w:rsidRDefault="0032075E" w:rsidP="0032075E">
            <w:pPr>
              <w:spacing w:line="276" w:lineRule="auto"/>
              <w:jc w:val="center"/>
              <w:rPr>
                <w:rFonts w:ascii="Arial" w:hAnsi="Arial" w:cs="Arial"/>
                <w:sz w:val="22"/>
              </w:rPr>
            </w:pPr>
            <w:r w:rsidRPr="00C91B82">
              <w:rPr>
                <w:rFonts w:ascii="Arial" w:hAnsi="Arial" w:cs="Arial"/>
                <w:sz w:val="22"/>
              </w:rPr>
              <w:t>__</w:t>
            </w:r>
          </w:p>
        </w:tc>
        <w:tc>
          <w:tcPr>
            <w:tcW w:w="1062"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875BB2" w:rsidRDefault="0032075E" w:rsidP="0032075E">
            <w:pPr>
              <w:spacing w:line="276" w:lineRule="auto"/>
              <w:jc w:val="center"/>
              <w:rPr>
                <w:rFonts w:ascii="Arial" w:hAnsi="Arial" w:cs="Arial"/>
                <w:sz w:val="22"/>
              </w:rPr>
            </w:pPr>
            <w:r w:rsidRPr="00875BB2">
              <w:rPr>
                <w:rFonts w:ascii="Arial" w:hAnsi="Arial" w:cs="Arial"/>
                <w:sz w:val="22"/>
              </w:rPr>
              <w:t>2.2</w:t>
            </w:r>
          </w:p>
        </w:tc>
        <w:tc>
          <w:tcPr>
            <w:tcW w:w="957"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32075E" w:rsidRPr="00875BB2" w:rsidRDefault="002F1C80" w:rsidP="0032075E">
            <w:pPr>
              <w:spacing w:line="276" w:lineRule="auto"/>
              <w:jc w:val="center"/>
              <w:rPr>
                <w:rFonts w:ascii="Arial" w:hAnsi="Arial" w:cs="Arial"/>
                <w:sz w:val="22"/>
              </w:rPr>
            </w:pPr>
            <w:r w:rsidRPr="00875BB2">
              <w:rPr>
                <w:rFonts w:ascii="Arial" w:hAnsi="Arial" w:cs="Arial"/>
                <w:sz w:val="22"/>
              </w:rPr>
              <w:t>0.43</w:t>
            </w:r>
          </w:p>
        </w:tc>
      </w:tr>
    </w:tbl>
    <w:p w:rsidR="00793F48" w:rsidRPr="00875BB2" w:rsidRDefault="00793F48" w:rsidP="00793F48">
      <w:pPr>
        <w:spacing w:after="0"/>
        <w:jc w:val="both"/>
        <w:rPr>
          <w:rFonts w:ascii="Arial" w:hAnsi="Arial" w:cs="Arial"/>
          <w:sz w:val="22"/>
        </w:rPr>
      </w:pPr>
      <w:proofErr w:type="spellStart"/>
      <w:r w:rsidRPr="00875BB2">
        <w:rPr>
          <w:rFonts w:ascii="Arial" w:hAnsi="Arial" w:cs="Arial"/>
          <w:sz w:val="22"/>
        </w:rPr>
        <w:t>Nexp</w:t>
      </w:r>
      <w:proofErr w:type="spellEnd"/>
      <w:r w:rsidRPr="00875BB2">
        <w:rPr>
          <w:rFonts w:ascii="Arial" w:hAnsi="Arial" w:cs="Arial"/>
          <w:sz w:val="22"/>
        </w:rPr>
        <w:t xml:space="preserve"> = Number of experimental groups; Outlier = Observations with </w:t>
      </w:r>
      <w:r w:rsidRPr="00875BB2">
        <w:rPr>
          <w:rFonts w:ascii="Arial" w:hAnsi="Arial" w:cs="Arial"/>
          <w:bCs/>
          <w:sz w:val="22"/>
        </w:rPr>
        <w:t>studentized residuals higher than 3 (or lower than -3);</w:t>
      </w:r>
      <w:r w:rsidRPr="00875BB2">
        <w:rPr>
          <w:rFonts w:ascii="Arial" w:hAnsi="Arial" w:cs="Arial"/>
          <w:sz w:val="22"/>
        </w:rPr>
        <w:t xml:space="preserve"> RMSE=Root mean square error after adjusting for the effect of experiment.</w:t>
      </w:r>
    </w:p>
    <w:p w:rsidR="00793F48" w:rsidRPr="00875BB2" w:rsidRDefault="00793F48" w:rsidP="00793F48">
      <w:pPr>
        <w:spacing w:after="0"/>
        <w:jc w:val="both"/>
        <w:rPr>
          <w:rFonts w:ascii="Arial" w:hAnsi="Arial" w:cs="Arial"/>
          <w:sz w:val="22"/>
        </w:rPr>
      </w:pPr>
      <w:r w:rsidRPr="00875BB2">
        <w:rPr>
          <w:rFonts w:ascii="Arial" w:hAnsi="Arial" w:cs="Arial"/>
          <w:sz w:val="22"/>
          <w:vertAlign w:val="superscript"/>
        </w:rPr>
        <w:t>1</w:t>
      </w:r>
      <w:r w:rsidRPr="00875BB2">
        <w:rPr>
          <w:rFonts w:ascii="Arial" w:hAnsi="Arial" w:cs="Arial"/>
          <w:sz w:val="22"/>
        </w:rPr>
        <w:t>Standard errors of the coefficient are reported in parentheses.</w:t>
      </w:r>
    </w:p>
    <w:p w:rsidR="00793F48" w:rsidRPr="00875BB2" w:rsidRDefault="00793F48" w:rsidP="00793F48">
      <w:pPr>
        <w:spacing w:after="0"/>
        <w:jc w:val="both"/>
        <w:rPr>
          <w:rFonts w:ascii="Arial" w:hAnsi="Arial" w:cs="Arial"/>
          <w:sz w:val="22"/>
        </w:rPr>
      </w:pPr>
      <w:r w:rsidRPr="00875BB2">
        <w:rPr>
          <w:rFonts w:ascii="Arial" w:hAnsi="Arial" w:cs="Arial"/>
          <w:sz w:val="22"/>
        </w:rPr>
        <w:t>Interaction between NE</w:t>
      </w:r>
      <w:r w:rsidRPr="00875BB2">
        <w:rPr>
          <w:rFonts w:ascii="Arial" w:hAnsi="Arial" w:cs="Arial"/>
          <w:sz w:val="22"/>
          <w:vertAlign w:val="subscript"/>
        </w:rPr>
        <w:t>L</w:t>
      </w:r>
      <w:r w:rsidR="002F1C80" w:rsidRPr="00875BB2">
        <w:rPr>
          <w:rFonts w:ascii="Arial" w:hAnsi="Arial" w:cs="Arial"/>
          <w:sz w:val="22"/>
          <w:vertAlign w:val="subscript"/>
        </w:rPr>
        <w:t>1</w:t>
      </w:r>
      <w:r w:rsidR="00062469" w:rsidRPr="00875BB2">
        <w:rPr>
          <w:rFonts w:ascii="Arial" w:hAnsi="Arial" w:cs="Arial"/>
          <w:sz w:val="22"/>
          <w:vertAlign w:val="subscript"/>
        </w:rPr>
        <w:t>00</w:t>
      </w:r>
      <w:r w:rsidR="002F1C80" w:rsidRPr="00875BB2">
        <w:rPr>
          <w:rFonts w:ascii="Arial" w:hAnsi="Arial" w:cs="Arial"/>
          <w:sz w:val="22"/>
        </w:rPr>
        <w:t xml:space="preserve"> </w:t>
      </w:r>
      <w:r w:rsidRPr="00875BB2">
        <w:rPr>
          <w:rFonts w:ascii="Arial" w:hAnsi="Arial" w:cs="Arial"/>
          <w:sz w:val="22"/>
        </w:rPr>
        <w:t>and MP</w:t>
      </w:r>
      <w:r w:rsidRPr="00875BB2">
        <w:rPr>
          <w:rFonts w:ascii="Arial" w:hAnsi="Arial" w:cs="Arial"/>
          <w:sz w:val="22"/>
          <w:vertAlign w:val="subscript"/>
        </w:rPr>
        <w:t>67</w:t>
      </w:r>
      <w:r w:rsidRPr="00875BB2">
        <w:rPr>
          <w:rFonts w:ascii="Arial" w:hAnsi="Arial" w:cs="Arial"/>
          <w:sz w:val="22"/>
        </w:rPr>
        <w:t xml:space="preserve"> was not significant for any of the variables studied.</w:t>
      </w:r>
    </w:p>
    <w:p w:rsidR="00793F48" w:rsidRPr="00875BB2" w:rsidRDefault="00793F48" w:rsidP="00793F48">
      <w:pPr>
        <w:spacing w:after="0"/>
        <w:jc w:val="both"/>
        <w:rPr>
          <w:rFonts w:ascii="Arial" w:hAnsi="Arial" w:cs="Arial"/>
          <w:sz w:val="22"/>
        </w:rPr>
      </w:pPr>
      <w:r w:rsidRPr="00875BB2">
        <w:rPr>
          <w:rFonts w:ascii="Arial" w:hAnsi="Arial" w:cs="Arial"/>
          <w:sz w:val="22"/>
        </w:rPr>
        <w:t>Models were chosen based on AIC (see material and methods). All coefficients were significantly different from 0 at least at the level P&lt;0.05.</w:t>
      </w:r>
    </w:p>
    <w:p w:rsidR="0032075E" w:rsidRPr="00AC74C4" w:rsidRDefault="0032075E" w:rsidP="00E04D7F">
      <w:pPr>
        <w:spacing w:after="0"/>
        <w:jc w:val="both"/>
        <w:rPr>
          <w:rFonts w:ascii="Arial" w:hAnsi="Arial" w:cs="Arial"/>
          <w:sz w:val="22"/>
        </w:rPr>
        <w:sectPr w:rsidR="0032075E" w:rsidRPr="00AC74C4" w:rsidSect="00747A8E">
          <w:pgSz w:w="15840" w:h="12240" w:orient="landscape"/>
          <w:pgMar w:top="1418" w:right="1418" w:bottom="1418" w:left="1418" w:header="720" w:footer="720" w:gutter="0"/>
          <w:cols w:space="720"/>
          <w:docGrid w:linePitch="360"/>
        </w:sectPr>
      </w:pPr>
    </w:p>
    <w:p w:rsidR="00727168" w:rsidRPr="00AC74C4" w:rsidRDefault="00727168" w:rsidP="00727168">
      <w:pPr>
        <w:rPr>
          <w:rFonts w:ascii="Arial" w:hAnsi="Arial" w:cs="Arial"/>
          <w:b/>
          <w:sz w:val="24"/>
          <w:szCs w:val="24"/>
        </w:rPr>
      </w:pPr>
      <w:proofErr w:type="gramStart"/>
      <w:r w:rsidRPr="00AC74C4">
        <w:rPr>
          <w:rFonts w:ascii="Arial" w:hAnsi="Arial" w:cs="Arial"/>
          <w:b/>
          <w:sz w:val="24"/>
          <w:szCs w:val="24"/>
        </w:rPr>
        <w:lastRenderedPageBreak/>
        <w:t>Supplementary Table S</w:t>
      </w:r>
      <w:r w:rsidR="002850DE" w:rsidRPr="00AC74C4">
        <w:rPr>
          <w:rFonts w:ascii="Arial" w:hAnsi="Arial" w:cs="Arial"/>
          <w:b/>
          <w:sz w:val="24"/>
          <w:szCs w:val="24"/>
        </w:rPr>
        <w:t>3</w:t>
      </w:r>
      <w:r w:rsidRPr="00AC74C4">
        <w:rPr>
          <w:rFonts w:ascii="Arial" w:hAnsi="Arial" w:cs="Arial"/>
          <w:b/>
          <w:sz w:val="24"/>
          <w:szCs w:val="24"/>
        </w:rPr>
        <w:t>.</w:t>
      </w:r>
      <w:proofErr w:type="gramEnd"/>
      <w:r w:rsidRPr="00AC74C4">
        <w:rPr>
          <w:rFonts w:ascii="Arial" w:hAnsi="Arial" w:cs="Arial"/>
          <w:b/>
          <w:sz w:val="24"/>
          <w:szCs w:val="24"/>
        </w:rPr>
        <w:t xml:space="preserve"> </w:t>
      </w:r>
      <w:r w:rsidR="00FD457B" w:rsidRPr="00AC74C4">
        <w:rPr>
          <w:rFonts w:ascii="Arial" w:hAnsi="Arial" w:cs="Arial"/>
          <w:b/>
          <w:sz w:val="24"/>
          <w:szCs w:val="24"/>
        </w:rPr>
        <w:t>Effect of weighting the observations</w:t>
      </w:r>
      <w:r w:rsidR="00AE4D08" w:rsidRPr="00AC74C4">
        <w:rPr>
          <w:rFonts w:ascii="Arial" w:hAnsi="Arial" w:cs="Arial"/>
          <w:b/>
          <w:sz w:val="24"/>
          <w:szCs w:val="24"/>
        </w:rPr>
        <w:t xml:space="preserve"> on</w:t>
      </w:r>
      <w:r w:rsidR="00FD457B" w:rsidRPr="00AC74C4">
        <w:rPr>
          <w:rFonts w:ascii="Arial" w:hAnsi="Arial" w:cs="Arial"/>
          <w:b/>
          <w:sz w:val="24"/>
          <w:szCs w:val="24"/>
        </w:rPr>
        <w:t xml:space="preserve"> model coefficients</w:t>
      </w:r>
      <w:r w:rsidR="00AE4D08" w:rsidRPr="00AC74C4">
        <w:rPr>
          <w:rFonts w:ascii="Arial" w:hAnsi="Arial" w:cs="Arial"/>
          <w:b/>
          <w:sz w:val="24"/>
          <w:szCs w:val="24"/>
        </w:rPr>
        <w:t xml:space="preserve"> estimate</w:t>
      </w:r>
      <w:r w:rsidR="00FD457B" w:rsidRPr="00AC74C4">
        <w:rPr>
          <w:rFonts w:ascii="Arial" w:hAnsi="Arial" w:cs="Arial"/>
          <w:b/>
          <w:sz w:val="24"/>
          <w:szCs w:val="24"/>
        </w:rPr>
        <w:t xml:space="preserve">: </w:t>
      </w:r>
      <w:r w:rsidR="00AE4D08" w:rsidRPr="00AC74C4">
        <w:rPr>
          <w:rFonts w:ascii="Arial" w:hAnsi="Arial" w:cs="Arial"/>
          <w:b/>
          <w:sz w:val="24"/>
          <w:szCs w:val="24"/>
        </w:rPr>
        <w:t>M</w:t>
      </w:r>
      <w:r w:rsidR="00FD457B" w:rsidRPr="00AC74C4">
        <w:rPr>
          <w:rFonts w:ascii="Arial" w:hAnsi="Arial" w:cs="Arial"/>
          <w:b/>
          <w:sz w:val="24"/>
          <w:szCs w:val="24"/>
        </w:rPr>
        <w:t>ilk yield response to change in NE</w:t>
      </w:r>
      <w:r w:rsidR="00FD457B" w:rsidRPr="00AC74C4">
        <w:rPr>
          <w:rFonts w:ascii="Arial" w:hAnsi="Arial" w:cs="Arial"/>
          <w:b/>
          <w:sz w:val="24"/>
          <w:szCs w:val="24"/>
          <w:vertAlign w:val="subscript"/>
        </w:rPr>
        <w:t>L</w:t>
      </w:r>
      <w:r w:rsidR="00FD457B" w:rsidRPr="00AC74C4">
        <w:rPr>
          <w:rFonts w:ascii="Arial" w:hAnsi="Arial" w:cs="Arial"/>
          <w:b/>
          <w:sz w:val="24"/>
          <w:szCs w:val="24"/>
        </w:rPr>
        <w:t xml:space="preserve"> and MP contents</w:t>
      </w:r>
      <w:r w:rsidR="00AE4D08" w:rsidRPr="00AC74C4">
        <w:rPr>
          <w:rFonts w:ascii="Arial" w:hAnsi="Arial" w:cs="Arial"/>
          <w:b/>
          <w:sz w:val="24"/>
          <w:szCs w:val="24"/>
        </w:rPr>
        <w:t xml:space="preserve"> as an example</w:t>
      </w:r>
      <w:r w:rsidR="00FD457B" w:rsidRPr="00AC74C4">
        <w:rPr>
          <w:rFonts w:ascii="Arial" w:hAnsi="Arial" w:cs="Arial"/>
          <w:b/>
          <w:sz w:val="24"/>
          <w:szCs w:val="24"/>
        </w:rPr>
        <w:t xml:space="preserve"> </w:t>
      </w:r>
    </w:p>
    <w:p w:rsidR="00727168" w:rsidRPr="00AC74C4" w:rsidRDefault="00727168" w:rsidP="00D022C5">
      <w:pPr>
        <w:autoSpaceDE w:val="0"/>
        <w:autoSpaceDN w:val="0"/>
        <w:adjustRightInd w:val="0"/>
        <w:spacing w:after="0" w:line="360" w:lineRule="auto"/>
        <w:jc w:val="both"/>
        <w:rPr>
          <w:rFonts w:ascii="Arial" w:hAnsi="Arial" w:cs="Arial"/>
          <w:b/>
          <w:sz w:val="22"/>
        </w:rPr>
      </w:pPr>
    </w:p>
    <w:p w:rsidR="00D022C5" w:rsidRPr="00AC74C4" w:rsidRDefault="00D022C5" w:rsidP="00D022C5">
      <w:pPr>
        <w:autoSpaceDE w:val="0"/>
        <w:autoSpaceDN w:val="0"/>
        <w:adjustRightInd w:val="0"/>
        <w:spacing w:after="0" w:line="360" w:lineRule="auto"/>
        <w:jc w:val="both"/>
        <w:rPr>
          <w:rFonts w:ascii="Arial" w:hAnsi="Arial" w:cs="Arial"/>
          <w:sz w:val="22"/>
        </w:rPr>
      </w:pPr>
      <w:proofErr w:type="gramStart"/>
      <w:r w:rsidRPr="00AC74C4">
        <w:rPr>
          <w:rFonts w:ascii="Arial" w:hAnsi="Arial" w:cs="Arial"/>
          <w:b/>
          <w:sz w:val="22"/>
        </w:rPr>
        <w:t xml:space="preserve">Table </w:t>
      </w:r>
      <w:r w:rsidR="00727168" w:rsidRPr="00AC74C4">
        <w:rPr>
          <w:rFonts w:ascii="Arial" w:hAnsi="Arial" w:cs="Arial"/>
          <w:b/>
          <w:sz w:val="22"/>
        </w:rPr>
        <w:t>S</w:t>
      </w:r>
      <w:r w:rsidR="002850DE" w:rsidRPr="00AC74C4">
        <w:rPr>
          <w:rFonts w:ascii="Arial" w:hAnsi="Arial" w:cs="Arial"/>
          <w:b/>
          <w:sz w:val="22"/>
        </w:rPr>
        <w:t>3</w:t>
      </w:r>
      <w:r w:rsidRPr="00AC74C4">
        <w:rPr>
          <w:rFonts w:ascii="Arial" w:hAnsi="Arial" w:cs="Arial"/>
          <w:sz w:val="22"/>
        </w:rPr>
        <w:t xml:space="preserve"> </w:t>
      </w:r>
      <w:r w:rsidR="00727168" w:rsidRPr="00AC74C4">
        <w:rPr>
          <w:rFonts w:ascii="Arial" w:hAnsi="Arial" w:cs="Arial"/>
          <w:sz w:val="22"/>
        </w:rPr>
        <w:t xml:space="preserve">Model comparison for </w:t>
      </w:r>
      <w:r w:rsidR="00E934FF" w:rsidRPr="00AC74C4">
        <w:rPr>
          <w:rFonts w:ascii="Arial" w:hAnsi="Arial" w:cs="Arial"/>
          <w:sz w:val="22"/>
        </w:rPr>
        <w:t>the milk yield response to changes in dietary NE</w:t>
      </w:r>
      <w:r w:rsidR="00E934FF" w:rsidRPr="00AC74C4">
        <w:rPr>
          <w:rFonts w:ascii="Arial" w:hAnsi="Arial" w:cs="Arial"/>
          <w:sz w:val="22"/>
          <w:vertAlign w:val="subscript"/>
        </w:rPr>
        <w:t>L</w:t>
      </w:r>
      <w:r w:rsidR="00E934FF" w:rsidRPr="00AC74C4">
        <w:rPr>
          <w:rFonts w:ascii="Arial" w:hAnsi="Arial" w:cs="Arial"/>
          <w:sz w:val="22"/>
        </w:rPr>
        <w:t xml:space="preserve"> content (MJ/kg DM) and MP content (g/kg DM).</w:t>
      </w:r>
      <w:proofErr w:type="gramEnd"/>
      <w:r w:rsidR="00E934FF" w:rsidRPr="00AC74C4">
        <w:rPr>
          <w:rFonts w:ascii="Arial" w:hAnsi="Arial" w:cs="Arial"/>
          <w:sz w:val="22"/>
        </w:rPr>
        <w:t xml:space="preserve"> The </w:t>
      </w:r>
      <w:r w:rsidR="003254F5" w:rsidRPr="00AC74C4">
        <w:rPr>
          <w:rFonts w:ascii="Arial" w:hAnsi="Arial" w:cs="Arial"/>
          <w:sz w:val="22"/>
        </w:rPr>
        <w:t>co-variables</w:t>
      </w:r>
      <w:r w:rsidR="00E934FF" w:rsidRPr="00AC74C4">
        <w:rPr>
          <w:rFonts w:ascii="Arial" w:hAnsi="Arial" w:cs="Arial"/>
          <w:sz w:val="22"/>
        </w:rPr>
        <w:t xml:space="preserve"> are mean centred on: NE</w:t>
      </w:r>
      <w:r w:rsidR="00E934FF" w:rsidRPr="00AC74C4">
        <w:rPr>
          <w:rFonts w:ascii="Arial" w:hAnsi="Arial" w:cs="Arial"/>
          <w:sz w:val="22"/>
          <w:vertAlign w:val="subscript"/>
        </w:rPr>
        <w:t>L</w:t>
      </w:r>
      <w:r w:rsidR="00E934FF" w:rsidRPr="00AC74C4">
        <w:rPr>
          <w:rFonts w:ascii="Arial" w:hAnsi="Arial" w:cs="Arial"/>
          <w:sz w:val="22"/>
        </w:rPr>
        <w:t xml:space="preserve"> = 6.7 MJ/kg DM, MP = 100 g/kg DM.</w:t>
      </w:r>
    </w:p>
    <w:tbl>
      <w:tblPr>
        <w:tblStyle w:val="TableGrid"/>
        <w:tblW w:w="13575" w:type="dxa"/>
        <w:tblLayout w:type="fixed"/>
        <w:tblLook w:val="04A0" w:firstRow="1" w:lastRow="0" w:firstColumn="1" w:lastColumn="0" w:noHBand="0" w:noVBand="1"/>
      </w:tblPr>
      <w:tblGrid>
        <w:gridCol w:w="1242"/>
        <w:gridCol w:w="851"/>
        <w:gridCol w:w="1417"/>
        <w:gridCol w:w="1418"/>
        <w:gridCol w:w="1701"/>
        <w:gridCol w:w="1559"/>
        <w:gridCol w:w="1843"/>
        <w:gridCol w:w="1559"/>
        <w:gridCol w:w="992"/>
        <w:gridCol w:w="993"/>
      </w:tblGrid>
      <w:tr w:rsidR="004D4CA4" w:rsidRPr="00AC74C4" w:rsidTr="004D4CA4">
        <w:trPr>
          <w:trHeight w:val="743"/>
        </w:trPr>
        <w:tc>
          <w:tcPr>
            <w:tcW w:w="1242"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rPr>
                <w:rFonts w:ascii="Arial" w:hAnsi="Arial" w:cs="Arial"/>
                <w:sz w:val="22"/>
              </w:rPr>
            </w:pPr>
          </w:p>
          <w:p w:rsidR="00D022C5" w:rsidRPr="00AC74C4" w:rsidRDefault="00D022C5" w:rsidP="006128AF">
            <w:pPr>
              <w:rPr>
                <w:rFonts w:ascii="Arial" w:hAnsi="Arial" w:cs="Arial"/>
                <w:sz w:val="22"/>
              </w:rPr>
            </w:pPr>
          </w:p>
        </w:tc>
        <w:tc>
          <w:tcPr>
            <w:tcW w:w="851"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jc w:val="center"/>
              <w:rPr>
                <w:rFonts w:ascii="Arial" w:hAnsi="Arial" w:cs="Arial"/>
                <w:sz w:val="22"/>
              </w:rPr>
            </w:pPr>
          </w:p>
          <w:p w:rsidR="00D022C5" w:rsidRPr="00AC74C4" w:rsidRDefault="00D022C5" w:rsidP="006128AF">
            <w:pPr>
              <w:jc w:val="center"/>
              <w:rPr>
                <w:rFonts w:ascii="Arial" w:hAnsi="Arial" w:cs="Arial"/>
                <w:sz w:val="22"/>
              </w:rPr>
            </w:pPr>
            <w:proofErr w:type="spellStart"/>
            <w:r w:rsidRPr="00AC74C4">
              <w:rPr>
                <w:rFonts w:ascii="Arial" w:hAnsi="Arial" w:cs="Arial"/>
                <w:sz w:val="22"/>
              </w:rPr>
              <w:t>Nexp</w:t>
            </w:r>
            <w:proofErr w:type="spellEnd"/>
          </w:p>
        </w:tc>
        <w:tc>
          <w:tcPr>
            <w:tcW w:w="1417"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spacing w:before="240"/>
              <w:jc w:val="center"/>
              <w:rPr>
                <w:rFonts w:ascii="Arial" w:hAnsi="Arial" w:cs="Arial"/>
                <w:sz w:val="22"/>
              </w:rPr>
            </w:pPr>
            <w:r w:rsidRPr="00AC74C4">
              <w:rPr>
                <w:rFonts w:ascii="Arial" w:hAnsi="Arial" w:cs="Arial"/>
                <w:bCs/>
                <w:sz w:val="22"/>
              </w:rPr>
              <w:t>Intercept</w:t>
            </w:r>
          </w:p>
        </w:tc>
        <w:tc>
          <w:tcPr>
            <w:tcW w:w="1418"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spacing w:before="240" w:line="360" w:lineRule="auto"/>
              <w:jc w:val="center"/>
              <w:rPr>
                <w:rFonts w:ascii="Arial" w:hAnsi="Arial" w:cs="Arial"/>
                <w:sz w:val="22"/>
              </w:rPr>
            </w:pPr>
            <w:r w:rsidRPr="00AC74C4">
              <w:rPr>
                <w:rFonts w:ascii="Arial" w:hAnsi="Arial" w:cs="Arial"/>
                <w:sz w:val="22"/>
              </w:rPr>
              <w:t>Linear NE</w:t>
            </w:r>
            <w:r w:rsidRPr="00AC74C4">
              <w:rPr>
                <w:rFonts w:ascii="Arial" w:hAnsi="Arial" w:cs="Arial"/>
                <w:sz w:val="22"/>
                <w:vertAlign w:val="subscript"/>
              </w:rPr>
              <w:t>L</w:t>
            </w:r>
          </w:p>
        </w:tc>
        <w:tc>
          <w:tcPr>
            <w:tcW w:w="1701"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spacing w:before="240" w:line="360" w:lineRule="auto"/>
              <w:jc w:val="center"/>
              <w:rPr>
                <w:rFonts w:ascii="Arial" w:hAnsi="Arial" w:cs="Arial"/>
                <w:sz w:val="22"/>
              </w:rPr>
            </w:pPr>
            <w:r w:rsidRPr="00AC74C4">
              <w:rPr>
                <w:rFonts w:ascii="Arial" w:hAnsi="Arial" w:cs="Arial"/>
                <w:sz w:val="22"/>
              </w:rPr>
              <w:t>Quadratic NE</w:t>
            </w:r>
            <w:r w:rsidRPr="00AC74C4">
              <w:rPr>
                <w:rFonts w:ascii="Arial" w:hAnsi="Arial" w:cs="Arial"/>
                <w:sz w:val="22"/>
                <w:vertAlign w:val="subscript"/>
              </w:rPr>
              <w:t>L</w:t>
            </w:r>
          </w:p>
        </w:tc>
        <w:tc>
          <w:tcPr>
            <w:tcW w:w="1559"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spacing w:before="240" w:line="360" w:lineRule="auto"/>
              <w:jc w:val="center"/>
              <w:rPr>
                <w:rFonts w:ascii="Arial" w:hAnsi="Arial" w:cs="Arial"/>
                <w:sz w:val="22"/>
              </w:rPr>
            </w:pPr>
            <w:r w:rsidRPr="00AC74C4">
              <w:rPr>
                <w:rFonts w:ascii="Arial" w:hAnsi="Arial" w:cs="Arial"/>
                <w:sz w:val="22"/>
              </w:rPr>
              <w:t>Linear MP</w:t>
            </w:r>
          </w:p>
        </w:tc>
        <w:tc>
          <w:tcPr>
            <w:tcW w:w="1843"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spacing w:before="240" w:line="360" w:lineRule="auto"/>
              <w:jc w:val="center"/>
              <w:rPr>
                <w:rFonts w:ascii="Arial" w:hAnsi="Arial" w:cs="Arial"/>
                <w:sz w:val="22"/>
              </w:rPr>
            </w:pPr>
            <w:r w:rsidRPr="00AC74C4">
              <w:rPr>
                <w:rFonts w:ascii="Arial" w:hAnsi="Arial" w:cs="Arial"/>
                <w:sz w:val="22"/>
              </w:rPr>
              <w:t>Quadratic MP</w:t>
            </w:r>
          </w:p>
        </w:tc>
        <w:tc>
          <w:tcPr>
            <w:tcW w:w="1559"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spacing w:before="240" w:line="360" w:lineRule="auto"/>
              <w:jc w:val="center"/>
              <w:rPr>
                <w:rFonts w:ascii="Arial" w:hAnsi="Arial" w:cs="Arial"/>
                <w:sz w:val="22"/>
              </w:rPr>
            </w:pPr>
            <w:r w:rsidRPr="00AC74C4">
              <w:rPr>
                <w:rFonts w:ascii="Arial" w:hAnsi="Arial" w:cs="Arial"/>
                <w:sz w:val="22"/>
              </w:rPr>
              <w:t>NE</w:t>
            </w:r>
            <w:r w:rsidRPr="00AC74C4">
              <w:rPr>
                <w:rFonts w:ascii="Arial" w:hAnsi="Arial" w:cs="Arial"/>
                <w:sz w:val="22"/>
                <w:vertAlign w:val="subscript"/>
              </w:rPr>
              <w:t>L</w:t>
            </w:r>
            <w:r w:rsidRPr="00AC74C4">
              <w:rPr>
                <w:rFonts w:ascii="Arial" w:hAnsi="Arial" w:cs="Arial"/>
                <w:sz w:val="22"/>
              </w:rPr>
              <w:t xml:space="preserve"> x MP</w:t>
            </w:r>
          </w:p>
        </w:tc>
        <w:tc>
          <w:tcPr>
            <w:tcW w:w="992"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jc w:val="center"/>
              <w:rPr>
                <w:rFonts w:ascii="Arial" w:hAnsi="Arial" w:cs="Arial"/>
                <w:sz w:val="22"/>
              </w:rPr>
            </w:pPr>
          </w:p>
          <w:p w:rsidR="00D022C5" w:rsidRPr="00AC74C4" w:rsidRDefault="00D022C5" w:rsidP="006128AF">
            <w:pPr>
              <w:jc w:val="center"/>
              <w:rPr>
                <w:rFonts w:ascii="Arial" w:hAnsi="Arial" w:cs="Arial"/>
                <w:sz w:val="22"/>
              </w:rPr>
            </w:pPr>
            <w:r w:rsidRPr="00AC74C4">
              <w:rPr>
                <w:rFonts w:ascii="Arial" w:hAnsi="Arial" w:cs="Arial"/>
                <w:sz w:val="22"/>
              </w:rPr>
              <w:t>Outlier (%)</w:t>
            </w:r>
          </w:p>
        </w:tc>
        <w:tc>
          <w:tcPr>
            <w:tcW w:w="993" w:type="dxa"/>
            <w:tcBorders>
              <w:top w:val="double" w:sz="4" w:space="0" w:color="auto"/>
              <w:left w:val="single" w:sz="4" w:space="0" w:color="FFFFFF" w:themeColor="background1"/>
              <w:right w:val="single" w:sz="4" w:space="0" w:color="FFFFFF" w:themeColor="background1"/>
            </w:tcBorders>
            <w:vAlign w:val="center"/>
          </w:tcPr>
          <w:p w:rsidR="00D022C5" w:rsidRPr="00AC74C4" w:rsidRDefault="00D022C5" w:rsidP="006128AF">
            <w:pPr>
              <w:jc w:val="center"/>
              <w:rPr>
                <w:rFonts w:ascii="Arial" w:hAnsi="Arial" w:cs="Arial"/>
                <w:sz w:val="22"/>
              </w:rPr>
            </w:pPr>
          </w:p>
          <w:p w:rsidR="00D022C5" w:rsidRPr="00AC74C4" w:rsidRDefault="00D022C5" w:rsidP="006128AF">
            <w:pPr>
              <w:jc w:val="center"/>
              <w:rPr>
                <w:rFonts w:ascii="Arial" w:hAnsi="Arial" w:cs="Arial"/>
                <w:sz w:val="22"/>
              </w:rPr>
            </w:pPr>
            <w:r w:rsidRPr="00AC74C4">
              <w:rPr>
                <w:rFonts w:ascii="Arial" w:hAnsi="Arial" w:cs="Arial"/>
                <w:sz w:val="22"/>
              </w:rPr>
              <w:t>RMSE</w:t>
            </w:r>
          </w:p>
        </w:tc>
      </w:tr>
      <w:tr w:rsidR="00FE1F16" w:rsidRPr="00AC74C4" w:rsidTr="004D4CA4">
        <w:trPr>
          <w:trHeight w:val="418"/>
        </w:trPr>
        <w:tc>
          <w:tcPr>
            <w:tcW w:w="1357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rPr>
                <w:rFonts w:ascii="Arial" w:hAnsi="Arial" w:cs="Arial"/>
                <w:sz w:val="22"/>
              </w:rPr>
            </w:pPr>
            <w:r w:rsidRPr="00AC74C4">
              <w:rPr>
                <w:rFonts w:ascii="Arial" w:hAnsi="Arial" w:cs="Arial"/>
                <w:sz w:val="22"/>
              </w:rPr>
              <w:t>Milk (kg/d)</w:t>
            </w:r>
          </w:p>
        </w:tc>
      </w:tr>
      <w:tr w:rsidR="004D4CA4" w:rsidRPr="00AC74C4" w:rsidTr="004D4CA4">
        <w:trPr>
          <w:trHeight w:val="418"/>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E934FF" w:rsidP="00D022C5">
            <w:pPr>
              <w:rPr>
                <w:rFonts w:ascii="Arial" w:hAnsi="Arial" w:cs="Arial"/>
                <w:sz w:val="22"/>
              </w:rPr>
            </w:pPr>
            <w:r w:rsidRPr="00AC74C4">
              <w:rPr>
                <w:rFonts w:ascii="Arial" w:hAnsi="Arial" w:cs="Arial"/>
                <w:sz w:val="22"/>
              </w:rPr>
              <w:t xml:space="preserve">Model </w:t>
            </w:r>
            <w:r w:rsidR="00FE1F16" w:rsidRPr="00AC74C4">
              <w:rPr>
                <w:rFonts w:ascii="Arial" w:hAnsi="Arial" w:cs="Arial"/>
                <w:sz w:val="22"/>
              </w:rPr>
              <w:t>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jc w:val="center"/>
              <w:rPr>
                <w:rFonts w:ascii="Arial" w:hAnsi="Arial" w:cs="Arial"/>
                <w:sz w:val="22"/>
              </w:rPr>
            </w:pPr>
            <w:r w:rsidRPr="00AC74C4">
              <w:rPr>
                <w:rFonts w:ascii="Arial" w:hAnsi="Arial" w:cs="Arial"/>
                <w:sz w:val="22"/>
              </w:rPr>
              <w:t>267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6128AF">
            <w:pPr>
              <w:jc w:val="center"/>
              <w:rPr>
                <w:rFonts w:ascii="Arial" w:hAnsi="Arial" w:cs="Arial"/>
                <w:sz w:val="22"/>
              </w:rPr>
            </w:pPr>
            <w:r w:rsidRPr="00AC74C4">
              <w:rPr>
                <w:rFonts w:ascii="Arial" w:hAnsi="Arial" w:cs="Arial"/>
                <w:sz w:val="22"/>
              </w:rPr>
              <w:t>32.16 (0.09)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0.81 (0.29)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-1.19 (0.33)</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6128AF">
            <w:pPr>
              <w:spacing w:line="276" w:lineRule="auto"/>
              <w:jc w:val="center"/>
              <w:rPr>
                <w:rFonts w:ascii="Arial" w:hAnsi="Arial" w:cs="Arial"/>
                <w:b/>
                <w:sz w:val="22"/>
              </w:rPr>
            </w:pPr>
            <w:r w:rsidRPr="00AC74C4">
              <w:rPr>
                <w:rFonts w:ascii="Arial" w:hAnsi="Arial" w:cs="Arial"/>
                <w:sz w:val="22"/>
              </w:rPr>
              <w:t>0.098 (0.009)</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spacing w:line="276" w:lineRule="auto"/>
              <w:jc w:val="center"/>
              <w:rPr>
                <w:rFonts w:ascii="Arial" w:hAnsi="Arial" w:cs="Arial"/>
                <w:sz w:val="22"/>
              </w:rPr>
            </w:pPr>
            <w:r w:rsidRPr="00AC74C4">
              <w:rPr>
                <w:rFonts w:ascii="Arial" w:hAnsi="Arial" w:cs="Arial"/>
                <w:sz w:val="22"/>
              </w:rPr>
              <w:t>-0.0031 (0.0004)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spacing w:line="276" w:lineRule="auto"/>
              <w:jc w:val="center"/>
              <w:rPr>
                <w:rFonts w:ascii="Arial" w:hAnsi="Arial" w:cs="Arial"/>
                <w:sz w:val="22"/>
              </w:rPr>
            </w:pPr>
            <w:r w:rsidRPr="00AC74C4">
              <w:rPr>
                <w:rFonts w:ascii="Arial" w:hAnsi="Arial" w:cs="Arial"/>
                <w:sz w:val="22"/>
              </w:rPr>
              <w:t>0.061 (0.016)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jc w:val="center"/>
              <w:rPr>
                <w:rFonts w:ascii="Arial" w:hAnsi="Arial" w:cs="Arial"/>
                <w:sz w:val="22"/>
              </w:rPr>
            </w:pPr>
            <w:r w:rsidRPr="00AC74C4">
              <w:rPr>
                <w:rFonts w:ascii="Arial" w:hAnsi="Arial" w:cs="Arial"/>
                <w:sz w:val="22"/>
              </w:rPr>
              <w:t>2.5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6128AF">
            <w:pPr>
              <w:jc w:val="center"/>
              <w:rPr>
                <w:rFonts w:ascii="Arial" w:hAnsi="Arial" w:cs="Arial"/>
                <w:sz w:val="22"/>
              </w:rPr>
            </w:pPr>
            <w:r w:rsidRPr="00AC74C4">
              <w:rPr>
                <w:rFonts w:ascii="Arial" w:hAnsi="Arial" w:cs="Arial"/>
                <w:sz w:val="22"/>
              </w:rPr>
              <w:t>1.26</w:t>
            </w:r>
          </w:p>
        </w:tc>
      </w:tr>
      <w:tr w:rsidR="004D4CA4" w:rsidRPr="00AC74C4" w:rsidTr="004D4CA4">
        <w:trPr>
          <w:trHeight w:val="418"/>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E934FF" w:rsidP="006128AF">
            <w:pPr>
              <w:spacing w:line="276" w:lineRule="auto"/>
              <w:rPr>
                <w:rFonts w:ascii="Arial" w:hAnsi="Arial" w:cs="Arial"/>
                <w:sz w:val="22"/>
              </w:rPr>
            </w:pPr>
            <w:r w:rsidRPr="00AC74C4">
              <w:rPr>
                <w:rFonts w:ascii="Arial" w:hAnsi="Arial" w:cs="Arial"/>
                <w:sz w:val="22"/>
              </w:rPr>
              <w:t xml:space="preserve">Model </w:t>
            </w:r>
            <w:r w:rsidR="00FE1F16" w:rsidRPr="00AC74C4">
              <w:rPr>
                <w:rFonts w:ascii="Arial" w:hAnsi="Arial" w:cs="Arial"/>
                <w:sz w:val="22"/>
              </w:rPr>
              <w:t>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267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jc w:val="center"/>
              <w:rPr>
                <w:rFonts w:ascii="Arial" w:hAnsi="Arial" w:cs="Arial"/>
                <w:sz w:val="22"/>
              </w:rPr>
            </w:pPr>
            <w:r w:rsidRPr="00AC74C4">
              <w:rPr>
                <w:rFonts w:ascii="Arial" w:hAnsi="Arial" w:cs="Arial"/>
                <w:sz w:val="22"/>
              </w:rPr>
              <w:t>32.18 (0.10)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spacing w:line="276" w:lineRule="auto"/>
              <w:jc w:val="center"/>
              <w:rPr>
                <w:rFonts w:ascii="Arial" w:hAnsi="Arial" w:cs="Arial"/>
                <w:sz w:val="22"/>
              </w:rPr>
            </w:pPr>
            <w:r w:rsidRPr="00AC74C4">
              <w:rPr>
                <w:rFonts w:ascii="Arial" w:hAnsi="Arial" w:cs="Arial"/>
                <w:sz w:val="22"/>
              </w:rPr>
              <w:t>0.87 (0.29)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spacing w:line="276" w:lineRule="auto"/>
              <w:jc w:val="center"/>
              <w:rPr>
                <w:rFonts w:ascii="Arial" w:hAnsi="Arial" w:cs="Arial"/>
                <w:sz w:val="22"/>
              </w:rPr>
            </w:pPr>
            <w:r w:rsidRPr="00AC74C4">
              <w:rPr>
                <w:rFonts w:ascii="Arial" w:hAnsi="Arial" w:cs="Arial"/>
                <w:sz w:val="22"/>
              </w:rPr>
              <w:t>-1.29 (0.34)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spacing w:line="276" w:lineRule="auto"/>
              <w:jc w:val="center"/>
              <w:rPr>
                <w:rFonts w:ascii="Arial" w:hAnsi="Arial" w:cs="Arial"/>
                <w:b/>
                <w:sz w:val="22"/>
              </w:rPr>
            </w:pPr>
            <w:r w:rsidRPr="00AC74C4">
              <w:rPr>
                <w:rFonts w:ascii="Arial" w:hAnsi="Arial" w:cs="Arial"/>
                <w:sz w:val="22"/>
              </w:rPr>
              <w:t>0.102 (0.009)</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-0.0031 (0.0004)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FE1F16">
            <w:pPr>
              <w:spacing w:line="276" w:lineRule="auto"/>
              <w:jc w:val="center"/>
              <w:rPr>
                <w:rFonts w:ascii="Arial" w:hAnsi="Arial" w:cs="Arial"/>
                <w:sz w:val="22"/>
              </w:rPr>
            </w:pPr>
            <w:r w:rsidRPr="00AC74C4">
              <w:rPr>
                <w:rFonts w:ascii="Arial" w:hAnsi="Arial" w:cs="Arial"/>
                <w:sz w:val="22"/>
              </w:rPr>
              <w:t>0.059 (0.016)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2.5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1.31</w:t>
            </w:r>
          </w:p>
        </w:tc>
      </w:tr>
      <w:tr w:rsidR="004D4CA4" w:rsidRPr="00AC74C4" w:rsidTr="004D4CA4">
        <w:trPr>
          <w:trHeight w:val="421"/>
        </w:trPr>
        <w:tc>
          <w:tcPr>
            <w:tcW w:w="1242"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E934FF" w:rsidP="006128AF">
            <w:pPr>
              <w:spacing w:line="276" w:lineRule="auto"/>
              <w:rPr>
                <w:rFonts w:ascii="Arial" w:hAnsi="Arial" w:cs="Arial"/>
                <w:sz w:val="22"/>
              </w:rPr>
            </w:pPr>
            <w:r w:rsidRPr="00AC74C4">
              <w:rPr>
                <w:rFonts w:ascii="Arial" w:hAnsi="Arial" w:cs="Arial"/>
                <w:sz w:val="22"/>
              </w:rPr>
              <w:t xml:space="preserve">Model </w:t>
            </w:r>
            <w:r w:rsidR="00FE1F16" w:rsidRPr="00AC74C4">
              <w:rPr>
                <w:rFonts w:ascii="Arial" w:hAnsi="Arial" w:cs="Arial"/>
                <w:sz w:val="22"/>
              </w:rPr>
              <w:t>3</w:t>
            </w:r>
          </w:p>
        </w:tc>
        <w:tc>
          <w:tcPr>
            <w:tcW w:w="851"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279</w:t>
            </w:r>
          </w:p>
        </w:tc>
        <w:tc>
          <w:tcPr>
            <w:tcW w:w="1417"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32.09 (0.10)</w:t>
            </w:r>
          </w:p>
        </w:tc>
        <w:tc>
          <w:tcPr>
            <w:tcW w:w="1418"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0.99 (0.29)</w:t>
            </w:r>
          </w:p>
        </w:tc>
        <w:tc>
          <w:tcPr>
            <w:tcW w:w="1701"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-1.05 (0.34)</w:t>
            </w:r>
          </w:p>
        </w:tc>
        <w:tc>
          <w:tcPr>
            <w:tcW w:w="1559"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FE1F16" w:rsidP="006128AF">
            <w:pPr>
              <w:spacing w:line="276" w:lineRule="auto"/>
              <w:jc w:val="center"/>
              <w:rPr>
                <w:rFonts w:ascii="Arial" w:hAnsi="Arial" w:cs="Arial"/>
                <w:b/>
                <w:sz w:val="22"/>
              </w:rPr>
            </w:pPr>
            <w:r w:rsidRPr="00AC74C4">
              <w:rPr>
                <w:rFonts w:ascii="Arial" w:hAnsi="Arial" w:cs="Arial"/>
                <w:sz w:val="22"/>
              </w:rPr>
              <w:t>0.104 (0.009)</w:t>
            </w:r>
          </w:p>
        </w:tc>
        <w:tc>
          <w:tcPr>
            <w:tcW w:w="1843"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-0.0028 (0.0003)</w:t>
            </w:r>
          </w:p>
        </w:tc>
        <w:tc>
          <w:tcPr>
            <w:tcW w:w="1559"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0.050 (0.016)</w:t>
            </w:r>
          </w:p>
        </w:tc>
        <w:tc>
          <w:tcPr>
            <w:tcW w:w="992"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2.1</w:t>
            </w:r>
          </w:p>
        </w:tc>
        <w:tc>
          <w:tcPr>
            <w:tcW w:w="993"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center"/>
          </w:tcPr>
          <w:p w:rsidR="00FE1F16" w:rsidRPr="00AC74C4" w:rsidRDefault="00FE1F16" w:rsidP="006128AF">
            <w:pPr>
              <w:spacing w:line="276" w:lineRule="auto"/>
              <w:jc w:val="center"/>
              <w:rPr>
                <w:rFonts w:ascii="Arial" w:hAnsi="Arial" w:cs="Arial"/>
                <w:sz w:val="22"/>
              </w:rPr>
            </w:pPr>
            <w:r w:rsidRPr="00AC74C4">
              <w:rPr>
                <w:rFonts w:ascii="Arial" w:hAnsi="Arial" w:cs="Arial"/>
                <w:sz w:val="22"/>
              </w:rPr>
              <w:t>1.33</w:t>
            </w:r>
          </w:p>
        </w:tc>
      </w:tr>
      <w:tr w:rsidR="004D4CA4" w:rsidRPr="00AC74C4" w:rsidTr="004D4CA4">
        <w:trPr>
          <w:trHeight w:val="120"/>
        </w:trPr>
        <w:tc>
          <w:tcPr>
            <w:tcW w:w="1242"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rPr>
                <w:rFonts w:ascii="Arial" w:hAnsi="Arial" w:cs="Arial"/>
                <w:sz w:val="22"/>
              </w:rPr>
            </w:pPr>
          </w:p>
        </w:tc>
        <w:tc>
          <w:tcPr>
            <w:tcW w:w="851"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jc w:val="center"/>
              <w:rPr>
                <w:rFonts w:ascii="Arial" w:hAnsi="Arial" w:cs="Arial"/>
                <w:sz w:val="22"/>
              </w:rPr>
            </w:pPr>
          </w:p>
        </w:tc>
        <w:tc>
          <w:tcPr>
            <w:tcW w:w="1417"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jc w:val="center"/>
              <w:rPr>
                <w:rFonts w:ascii="Arial" w:hAnsi="Arial" w:cs="Arial"/>
                <w:sz w:val="22"/>
              </w:rPr>
            </w:pPr>
          </w:p>
        </w:tc>
        <w:tc>
          <w:tcPr>
            <w:tcW w:w="1418"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jc w:val="center"/>
              <w:rPr>
                <w:rFonts w:ascii="Arial" w:hAnsi="Arial" w:cs="Arial"/>
                <w:sz w:val="22"/>
              </w:rPr>
            </w:pPr>
          </w:p>
        </w:tc>
        <w:tc>
          <w:tcPr>
            <w:tcW w:w="1701"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jc w:val="center"/>
              <w:rPr>
                <w:rFonts w:ascii="Arial" w:hAnsi="Arial" w:cs="Arial"/>
                <w:sz w:val="22"/>
              </w:rPr>
            </w:pPr>
          </w:p>
        </w:tc>
        <w:tc>
          <w:tcPr>
            <w:tcW w:w="1559"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jc w:val="center"/>
              <w:rPr>
                <w:rFonts w:ascii="Arial" w:hAnsi="Arial" w:cs="Arial"/>
                <w:sz w:val="22"/>
              </w:rPr>
            </w:pPr>
          </w:p>
        </w:tc>
        <w:tc>
          <w:tcPr>
            <w:tcW w:w="1843"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jc w:val="center"/>
              <w:rPr>
                <w:rFonts w:ascii="Arial" w:hAnsi="Arial" w:cs="Arial"/>
                <w:sz w:val="22"/>
              </w:rPr>
            </w:pPr>
          </w:p>
        </w:tc>
        <w:tc>
          <w:tcPr>
            <w:tcW w:w="1559"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jc w:val="center"/>
              <w:rPr>
                <w:rFonts w:ascii="Arial" w:hAnsi="Arial" w:cs="Arial"/>
                <w:sz w:val="22"/>
              </w:rPr>
            </w:pPr>
          </w:p>
        </w:tc>
        <w:tc>
          <w:tcPr>
            <w:tcW w:w="992"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jc w:val="center"/>
              <w:rPr>
                <w:rFonts w:ascii="Arial" w:hAnsi="Arial" w:cs="Arial"/>
                <w:sz w:val="22"/>
              </w:rPr>
            </w:pPr>
          </w:p>
        </w:tc>
        <w:tc>
          <w:tcPr>
            <w:tcW w:w="993" w:type="dxa"/>
            <w:tcBorders>
              <w:top w:val="double" w:sz="4" w:space="0" w:color="auto"/>
              <w:left w:val="single" w:sz="4" w:space="0" w:color="FFFFFF" w:themeColor="background1"/>
              <w:bottom w:val="single" w:sz="4" w:space="0" w:color="FFFFFF" w:themeColor="background1"/>
              <w:right w:val="single" w:sz="4" w:space="0" w:color="FFFFFF" w:themeColor="background1"/>
            </w:tcBorders>
            <w:vAlign w:val="center"/>
          </w:tcPr>
          <w:p w:rsidR="006B7A4F" w:rsidRPr="00AC74C4" w:rsidRDefault="006B7A4F" w:rsidP="006128AF">
            <w:pPr>
              <w:spacing w:line="276" w:lineRule="auto"/>
              <w:jc w:val="center"/>
              <w:rPr>
                <w:rFonts w:ascii="Arial" w:hAnsi="Arial" w:cs="Arial"/>
                <w:sz w:val="22"/>
              </w:rPr>
            </w:pPr>
          </w:p>
        </w:tc>
      </w:tr>
    </w:tbl>
    <w:p w:rsidR="00E934FF" w:rsidRPr="00AC74C4" w:rsidRDefault="00E934FF" w:rsidP="00E934FF">
      <w:pPr>
        <w:spacing w:after="0"/>
        <w:jc w:val="both"/>
        <w:rPr>
          <w:rFonts w:ascii="Arial" w:hAnsi="Arial" w:cs="Arial"/>
          <w:sz w:val="22"/>
        </w:rPr>
      </w:pPr>
      <w:proofErr w:type="spellStart"/>
      <w:r w:rsidRPr="00AC74C4">
        <w:rPr>
          <w:rFonts w:ascii="Arial" w:hAnsi="Arial" w:cs="Arial"/>
          <w:sz w:val="22"/>
        </w:rPr>
        <w:t>Nexp</w:t>
      </w:r>
      <w:proofErr w:type="spellEnd"/>
      <w:r w:rsidRPr="00AC74C4">
        <w:rPr>
          <w:rFonts w:ascii="Arial" w:hAnsi="Arial" w:cs="Arial"/>
          <w:sz w:val="22"/>
        </w:rPr>
        <w:t xml:space="preserve">=Number of experimental groups; Outlier = Observations with </w:t>
      </w:r>
      <w:r w:rsidRPr="00AC74C4">
        <w:rPr>
          <w:rFonts w:ascii="Arial" w:hAnsi="Arial" w:cs="Arial"/>
          <w:bCs/>
          <w:sz w:val="22"/>
        </w:rPr>
        <w:t>studentized residuals higher than 3 (or lower than -3);</w:t>
      </w:r>
      <w:r w:rsidRPr="00AC74C4">
        <w:rPr>
          <w:rFonts w:ascii="Arial" w:hAnsi="Arial" w:cs="Arial"/>
          <w:sz w:val="22"/>
        </w:rPr>
        <w:t xml:space="preserve"> RMSE=Root mean square error after adjusting for the effect of experiment.</w:t>
      </w:r>
    </w:p>
    <w:p w:rsidR="00E934FF" w:rsidRPr="00AC74C4" w:rsidRDefault="00E934FF" w:rsidP="00E934FF">
      <w:pPr>
        <w:spacing w:after="0"/>
        <w:jc w:val="both"/>
        <w:rPr>
          <w:rFonts w:ascii="Arial" w:hAnsi="Arial" w:cs="Arial"/>
          <w:sz w:val="22"/>
        </w:rPr>
      </w:pPr>
      <w:r w:rsidRPr="00AC74C4">
        <w:rPr>
          <w:rFonts w:ascii="Arial" w:hAnsi="Arial" w:cs="Arial"/>
          <w:sz w:val="22"/>
          <w:vertAlign w:val="superscript"/>
        </w:rPr>
        <w:t>1</w:t>
      </w:r>
      <w:r w:rsidRPr="00AC74C4">
        <w:rPr>
          <w:rFonts w:ascii="Arial" w:hAnsi="Arial" w:cs="Arial"/>
          <w:sz w:val="22"/>
        </w:rPr>
        <w:t xml:space="preserve"> Standard errors of the coefficient are reported in parentheses.</w:t>
      </w:r>
    </w:p>
    <w:p w:rsidR="00727168" w:rsidRPr="00AC74C4" w:rsidRDefault="00E934FF" w:rsidP="00D022C5">
      <w:pPr>
        <w:spacing w:after="0"/>
        <w:jc w:val="both"/>
        <w:rPr>
          <w:rFonts w:ascii="Arial" w:hAnsi="Arial" w:cs="Arial"/>
          <w:sz w:val="22"/>
        </w:rPr>
      </w:pPr>
      <w:r w:rsidRPr="00AC74C4">
        <w:rPr>
          <w:rFonts w:ascii="Arial" w:hAnsi="Arial" w:cs="Arial"/>
          <w:sz w:val="22"/>
        </w:rPr>
        <w:t xml:space="preserve">Model </w:t>
      </w:r>
      <w:r w:rsidR="006B7A4F" w:rsidRPr="00AC74C4">
        <w:rPr>
          <w:rFonts w:ascii="Arial" w:hAnsi="Arial" w:cs="Arial"/>
          <w:sz w:val="22"/>
        </w:rPr>
        <w:t xml:space="preserve">1= </w:t>
      </w:r>
      <w:r w:rsidR="00727168" w:rsidRPr="00AC74C4">
        <w:rPr>
          <w:rFonts w:ascii="Arial" w:hAnsi="Arial" w:cs="Arial"/>
          <w:sz w:val="22"/>
        </w:rPr>
        <w:t>Weighting</w:t>
      </w:r>
      <w:r w:rsidR="006B7A4F" w:rsidRPr="00AC74C4">
        <w:rPr>
          <w:rFonts w:ascii="Arial" w:hAnsi="Arial" w:cs="Arial"/>
          <w:sz w:val="22"/>
        </w:rPr>
        <w:t xml:space="preserve"> </w:t>
      </w:r>
      <w:r w:rsidR="00727168" w:rsidRPr="00AC74C4">
        <w:rPr>
          <w:rFonts w:ascii="Arial" w:hAnsi="Arial" w:cs="Arial"/>
          <w:sz w:val="22"/>
        </w:rPr>
        <w:t xml:space="preserve">of the </w:t>
      </w:r>
      <w:r w:rsidR="006B7A4F" w:rsidRPr="00AC74C4">
        <w:rPr>
          <w:rFonts w:ascii="Arial" w:hAnsi="Arial" w:cs="Arial"/>
          <w:sz w:val="22"/>
        </w:rPr>
        <w:t>observation</w:t>
      </w:r>
      <w:r w:rsidR="00727168" w:rsidRPr="00AC74C4">
        <w:rPr>
          <w:rFonts w:ascii="Arial" w:hAnsi="Arial" w:cs="Arial"/>
          <w:sz w:val="22"/>
        </w:rPr>
        <w:t>s</w:t>
      </w:r>
      <w:r w:rsidR="006B7A4F" w:rsidRPr="00AC74C4">
        <w:rPr>
          <w:rFonts w:ascii="Arial" w:hAnsi="Arial" w:cs="Arial"/>
          <w:sz w:val="22"/>
        </w:rPr>
        <w:t xml:space="preserve"> with the</w:t>
      </w:r>
      <w:r w:rsidR="00727168" w:rsidRPr="00AC74C4">
        <w:rPr>
          <w:rFonts w:ascii="Arial" w:hAnsi="Arial" w:cs="Arial"/>
          <w:sz w:val="22"/>
        </w:rPr>
        <w:t>ir</w:t>
      </w:r>
      <w:r w:rsidR="006B7A4F" w:rsidRPr="00AC74C4">
        <w:rPr>
          <w:rFonts w:ascii="Arial" w:hAnsi="Arial" w:cs="Arial"/>
          <w:sz w:val="22"/>
        </w:rPr>
        <w:t xml:space="preserve"> reverse </w:t>
      </w:r>
      <w:r w:rsidR="00727168" w:rsidRPr="00AC74C4">
        <w:rPr>
          <w:rFonts w:ascii="Arial" w:hAnsi="Arial" w:cs="Arial"/>
          <w:sz w:val="22"/>
        </w:rPr>
        <w:t>standard error of the mean (SEM) centred on the global average SEM</w:t>
      </w:r>
      <w:r w:rsidR="00AE4D08" w:rsidRPr="00AC74C4">
        <w:rPr>
          <w:rFonts w:ascii="Arial" w:hAnsi="Arial" w:cs="Arial"/>
          <w:sz w:val="22"/>
        </w:rPr>
        <w:t>,</w:t>
      </w:r>
      <w:r w:rsidR="00727168" w:rsidRPr="00AC74C4">
        <w:rPr>
          <w:rFonts w:ascii="Arial" w:hAnsi="Arial" w:cs="Arial"/>
          <w:sz w:val="22"/>
        </w:rPr>
        <w:t xml:space="preserve"> using only the dataset w</w:t>
      </w:r>
      <w:r w:rsidR="00AE4D08" w:rsidRPr="00AC74C4">
        <w:rPr>
          <w:rFonts w:ascii="Arial" w:hAnsi="Arial" w:cs="Arial"/>
          <w:sz w:val="22"/>
        </w:rPr>
        <w:t>here</w:t>
      </w:r>
      <w:r w:rsidR="00727168" w:rsidRPr="00AC74C4">
        <w:rPr>
          <w:rFonts w:ascii="Arial" w:hAnsi="Arial" w:cs="Arial"/>
          <w:sz w:val="22"/>
        </w:rPr>
        <w:t xml:space="preserve"> SEM </w:t>
      </w:r>
      <w:r w:rsidR="00AE4D08" w:rsidRPr="00AC74C4">
        <w:rPr>
          <w:rFonts w:ascii="Arial" w:hAnsi="Arial" w:cs="Arial"/>
          <w:sz w:val="22"/>
        </w:rPr>
        <w:t xml:space="preserve">were </w:t>
      </w:r>
      <w:r w:rsidR="00727168" w:rsidRPr="00AC74C4">
        <w:rPr>
          <w:rFonts w:ascii="Arial" w:hAnsi="Arial" w:cs="Arial"/>
          <w:sz w:val="22"/>
        </w:rPr>
        <w:t>reported</w:t>
      </w:r>
      <w:r w:rsidR="00AE4D08" w:rsidRPr="00AC74C4">
        <w:rPr>
          <w:rFonts w:ascii="Arial" w:hAnsi="Arial" w:cs="Arial"/>
          <w:sz w:val="22"/>
        </w:rPr>
        <w:t xml:space="preserve"> (</w:t>
      </w:r>
      <w:proofErr w:type="spellStart"/>
      <w:r w:rsidR="00AE4D08" w:rsidRPr="00AC74C4">
        <w:rPr>
          <w:rFonts w:ascii="Arial" w:hAnsi="Arial" w:cs="Arial"/>
          <w:sz w:val="22"/>
        </w:rPr>
        <w:t>Nexp</w:t>
      </w:r>
      <w:proofErr w:type="spellEnd"/>
      <w:r w:rsidR="00AE4D08" w:rsidRPr="00AC74C4">
        <w:rPr>
          <w:rFonts w:ascii="Arial" w:hAnsi="Arial" w:cs="Arial"/>
          <w:sz w:val="22"/>
        </w:rPr>
        <w:t>=272)</w:t>
      </w:r>
      <w:r w:rsidR="00727168" w:rsidRPr="00AC74C4">
        <w:rPr>
          <w:rFonts w:ascii="Arial" w:hAnsi="Arial" w:cs="Arial"/>
          <w:sz w:val="22"/>
        </w:rPr>
        <w:t xml:space="preserve">; </w:t>
      </w:r>
      <w:r w:rsidRPr="00AC74C4">
        <w:rPr>
          <w:rFonts w:ascii="Arial" w:hAnsi="Arial" w:cs="Arial"/>
          <w:sz w:val="22"/>
        </w:rPr>
        <w:t xml:space="preserve">Model </w:t>
      </w:r>
      <w:r w:rsidR="00727168" w:rsidRPr="00AC74C4">
        <w:rPr>
          <w:rFonts w:ascii="Arial" w:hAnsi="Arial" w:cs="Arial"/>
          <w:sz w:val="22"/>
        </w:rPr>
        <w:t>2= No weighting of the observations</w:t>
      </w:r>
      <w:r w:rsidR="00AE4D08" w:rsidRPr="00AC74C4">
        <w:rPr>
          <w:rFonts w:ascii="Arial" w:hAnsi="Arial" w:cs="Arial"/>
          <w:sz w:val="22"/>
        </w:rPr>
        <w:t>,</w:t>
      </w:r>
      <w:r w:rsidR="00727168" w:rsidRPr="00AC74C4">
        <w:rPr>
          <w:rFonts w:ascii="Arial" w:hAnsi="Arial" w:cs="Arial"/>
          <w:sz w:val="22"/>
        </w:rPr>
        <w:t xml:space="preserve"> using only the dataset w</w:t>
      </w:r>
      <w:r w:rsidR="00AE4D08" w:rsidRPr="00AC74C4">
        <w:rPr>
          <w:rFonts w:ascii="Arial" w:hAnsi="Arial" w:cs="Arial"/>
          <w:sz w:val="22"/>
        </w:rPr>
        <w:t>here</w:t>
      </w:r>
      <w:r w:rsidR="00727168" w:rsidRPr="00AC74C4">
        <w:rPr>
          <w:rFonts w:ascii="Arial" w:hAnsi="Arial" w:cs="Arial"/>
          <w:sz w:val="22"/>
        </w:rPr>
        <w:t xml:space="preserve"> SEM </w:t>
      </w:r>
      <w:r w:rsidR="00AE4D08" w:rsidRPr="00AC74C4">
        <w:rPr>
          <w:rFonts w:ascii="Arial" w:hAnsi="Arial" w:cs="Arial"/>
          <w:sz w:val="22"/>
        </w:rPr>
        <w:t xml:space="preserve">were </w:t>
      </w:r>
      <w:r w:rsidR="00727168" w:rsidRPr="00AC74C4">
        <w:rPr>
          <w:rFonts w:ascii="Arial" w:hAnsi="Arial" w:cs="Arial"/>
          <w:sz w:val="22"/>
        </w:rPr>
        <w:t>reported</w:t>
      </w:r>
      <w:r w:rsidR="00AE4D08" w:rsidRPr="00AC74C4">
        <w:rPr>
          <w:rFonts w:ascii="Arial" w:hAnsi="Arial" w:cs="Arial"/>
          <w:sz w:val="22"/>
        </w:rPr>
        <w:t xml:space="preserve"> (</w:t>
      </w:r>
      <w:proofErr w:type="spellStart"/>
      <w:r w:rsidR="00AE4D08" w:rsidRPr="00AC74C4">
        <w:rPr>
          <w:rFonts w:ascii="Arial" w:hAnsi="Arial" w:cs="Arial"/>
          <w:sz w:val="22"/>
        </w:rPr>
        <w:t>Nexp</w:t>
      </w:r>
      <w:proofErr w:type="spellEnd"/>
      <w:r w:rsidR="00AE4D08" w:rsidRPr="00AC74C4">
        <w:rPr>
          <w:rFonts w:ascii="Arial" w:hAnsi="Arial" w:cs="Arial"/>
          <w:sz w:val="22"/>
        </w:rPr>
        <w:t>=272)</w:t>
      </w:r>
      <w:r w:rsidR="00727168" w:rsidRPr="00AC74C4">
        <w:rPr>
          <w:rFonts w:ascii="Arial" w:hAnsi="Arial" w:cs="Arial"/>
          <w:sz w:val="22"/>
        </w:rPr>
        <w:t xml:space="preserve">; </w:t>
      </w:r>
      <w:r w:rsidRPr="00AC74C4">
        <w:rPr>
          <w:rFonts w:ascii="Arial" w:hAnsi="Arial" w:cs="Arial"/>
          <w:sz w:val="22"/>
        </w:rPr>
        <w:t xml:space="preserve">Model </w:t>
      </w:r>
      <w:r w:rsidR="00727168" w:rsidRPr="00AC74C4">
        <w:rPr>
          <w:rFonts w:ascii="Arial" w:hAnsi="Arial" w:cs="Arial"/>
          <w:sz w:val="22"/>
        </w:rPr>
        <w:t>3= No weighting of the observations</w:t>
      </w:r>
      <w:r w:rsidR="00AE4D08" w:rsidRPr="00AC74C4">
        <w:rPr>
          <w:rFonts w:ascii="Arial" w:hAnsi="Arial" w:cs="Arial"/>
          <w:sz w:val="22"/>
        </w:rPr>
        <w:t>, using the complete dataset (</w:t>
      </w:r>
      <w:proofErr w:type="spellStart"/>
      <w:r w:rsidR="00AE4D08" w:rsidRPr="00AC74C4">
        <w:rPr>
          <w:rFonts w:ascii="Arial" w:hAnsi="Arial" w:cs="Arial"/>
          <w:sz w:val="22"/>
        </w:rPr>
        <w:t>Nexp</w:t>
      </w:r>
      <w:proofErr w:type="spellEnd"/>
      <w:r w:rsidR="00AE4D08" w:rsidRPr="00AC74C4">
        <w:rPr>
          <w:rFonts w:ascii="Arial" w:hAnsi="Arial" w:cs="Arial"/>
          <w:sz w:val="22"/>
        </w:rPr>
        <w:t>=282).</w:t>
      </w:r>
    </w:p>
    <w:p w:rsidR="00D022C5" w:rsidRPr="00AC74C4" w:rsidRDefault="00D022C5" w:rsidP="00D022C5">
      <w:pPr>
        <w:spacing w:after="0"/>
        <w:jc w:val="both"/>
        <w:rPr>
          <w:rFonts w:ascii="Arial" w:hAnsi="Arial" w:cs="Arial"/>
          <w:sz w:val="22"/>
        </w:rPr>
      </w:pPr>
      <w:r w:rsidRPr="00AC74C4">
        <w:rPr>
          <w:rFonts w:ascii="Arial" w:hAnsi="Arial" w:cs="Arial"/>
          <w:sz w:val="22"/>
        </w:rPr>
        <w:t>Standard errors of the coefficient are reported between brackets.</w:t>
      </w:r>
    </w:p>
    <w:p w:rsidR="002850DE" w:rsidRPr="00AC74C4" w:rsidRDefault="00D022C5" w:rsidP="002850DE">
      <w:pPr>
        <w:spacing w:after="0"/>
        <w:jc w:val="both"/>
        <w:rPr>
          <w:rFonts w:ascii="Arial" w:hAnsi="Arial" w:cs="Arial"/>
          <w:sz w:val="22"/>
        </w:rPr>
      </w:pPr>
      <w:r w:rsidRPr="00AC74C4">
        <w:rPr>
          <w:rFonts w:ascii="Arial" w:hAnsi="Arial" w:cs="Arial"/>
          <w:sz w:val="22"/>
        </w:rPr>
        <w:t>Models were chosen based on AIC (see material and methods). All predictions were significantly different from 0 at least at the level P&lt;0.0</w:t>
      </w:r>
      <w:r w:rsidR="00727168" w:rsidRPr="00AC74C4">
        <w:rPr>
          <w:rFonts w:ascii="Arial" w:hAnsi="Arial" w:cs="Arial"/>
          <w:sz w:val="22"/>
        </w:rPr>
        <w:t>0</w:t>
      </w:r>
      <w:r w:rsidRPr="00AC74C4">
        <w:rPr>
          <w:rFonts w:ascii="Arial" w:hAnsi="Arial" w:cs="Arial"/>
          <w:sz w:val="22"/>
        </w:rPr>
        <w:t>5.</w:t>
      </w:r>
    </w:p>
    <w:p w:rsidR="002850DE" w:rsidRPr="00AC74C4" w:rsidRDefault="002850DE" w:rsidP="002850DE">
      <w:pPr>
        <w:spacing w:after="0"/>
        <w:jc w:val="both"/>
        <w:rPr>
          <w:rFonts w:ascii="Arial" w:hAnsi="Arial" w:cs="Arial"/>
          <w:sz w:val="22"/>
        </w:rPr>
        <w:sectPr w:rsidR="002850DE" w:rsidRPr="00AC74C4" w:rsidSect="002850DE">
          <w:pgSz w:w="15840" w:h="12240" w:orient="landscape"/>
          <w:pgMar w:top="1418" w:right="1418" w:bottom="1418" w:left="1418" w:header="720" w:footer="720" w:gutter="0"/>
          <w:cols w:space="720"/>
          <w:docGrid w:linePitch="360"/>
        </w:sectPr>
      </w:pPr>
    </w:p>
    <w:p w:rsidR="002850DE" w:rsidRPr="00AC74C4" w:rsidRDefault="002850DE" w:rsidP="002850DE">
      <w:pPr>
        <w:spacing w:after="0"/>
        <w:jc w:val="both"/>
        <w:rPr>
          <w:rFonts w:ascii="Arial" w:hAnsi="Arial" w:cs="Arial"/>
          <w:b/>
          <w:sz w:val="24"/>
          <w:szCs w:val="24"/>
        </w:rPr>
      </w:pPr>
      <w:proofErr w:type="gramStart"/>
      <w:r w:rsidRPr="00AC74C4">
        <w:rPr>
          <w:rFonts w:ascii="Arial" w:hAnsi="Arial" w:cs="Arial"/>
          <w:b/>
          <w:sz w:val="24"/>
          <w:szCs w:val="24"/>
        </w:rPr>
        <w:lastRenderedPageBreak/>
        <w:t>Supplementary Table S4.</w:t>
      </w:r>
      <w:proofErr w:type="gramEnd"/>
      <w:r w:rsidRPr="00AC74C4">
        <w:rPr>
          <w:rFonts w:ascii="Arial" w:hAnsi="Arial" w:cs="Arial"/>
          <w:b/>
          <w:sz w:val="24"/>
          <w:szCs w:val="24"/>
        </w:rPr>
        <w:t xml:space="preserve"> Main ingredient of the investigated treatments</w:t>
      </w:r>
    </w:p>
    <w:p w:rsidR="002850DE" w:rsidRPr="00AC74C4" w:rsidRDefault="002850DE" w:rsidP="002850DE">
      <w:pPr>
        <w:autoSpaceDE w:val="0"/>
        <w:autoSpaceDN w:val="0"/>
        <w:adjustRightInd w:val="0"/>
        <w:spacing w:after="0" w:line="360" w:lineRule="auto"/>
        <w:jc w:val="both"/>
        <w:rPr>
          <w:rFonts w:ascii="Arial" w:hAnsi="Arial" w:cs="Arial"/>
          <w:b/>
          <w:sz w:val="22"/>
        </w:rPr>
      </w:pPr>
    </w:p>
    <w:p w:rsidR="002850DE" w:rsidRPr="00AC74C4" w:rsidRDefault="002850DE" w:rsidP="002850DE">
      <w:pPr>
        <w:autoSpaceDE w:val="0"/>
        <w:autoSpaceDN w:val="0"/>
        <w:adjustRightInd w:val="0"/>
        <w:spacing w:after="0" w:line="360" w:lineRule="auto"/>
        <w:jc w:val="both"/>
        <w:rPr>
          <w:rFonts w:ascii="Arial" w:hAnsi="Arial" w:cs="Arial"/>
          <w:sz w:val="22"/>
        </w:rPr>
      </w:pPr>
      <w:proofErr w:type="gramStart"/>
      <w:r w:rsidRPr="00AC74C4">
        <w:rPr>
          <w:rFonts w:ascii="Arial" w:hAnsi="Arial" w:cs="Arial"/>
          <w:b/>
          <w:sz w:val="22"/>
        </w:rPr>
        <w:t>Table S4</w:t>
      </w:r>
      <w:r w:rsidRPr="00AC74C4">
        <w:rPr>
          <w:rFonts w:ascii="Arial" w:hAnsi="Arial" w:cs="Arial"/>
          <w:sz w:val="22"/>
        </w:rPr>
        <w:t xml:space="preserve"> Main ingredients of the investigated treatments.</w:t>
      </w:r>
      <w:proofErr w:type="gramEnd"/>
      <w:r w:rsidRPr="00AC74C4">
        <w:rPr>
          <w:rFonts w:ascii="Arial" w:hAnsi="Arial" w:cs="Arial"/>
          <w:bCs/>
          <w:sz w:val="22"/>
        </w:rPr>
        <w:t xml:space="preserve"> </w:t>
      </w:r>
    </w:p>
    <w:tbl>
      <w:tblPr>
        <w:tblStyle w:val="TableGrid"/>
        <w:tblW w:w="9187" w:type="dxa"/>
        <w:tblLayout w:type="fixed"/>
        <w:tblLook w:val="04A0" w:firstRow="1" w:lastRow="0" w:firstColumn="1" w:lastColumn="0" w:noHBand="0" w:noVBand="1"/>
      </w:tblPr>
      <w:tblGrid>
        <w:gridCol w:w="3652"/>
        <w:gridCol w:w="1218"/>
        <w:gridCol w:w="1050"/>
        <w:gridCol w:w="851"/>
        <w:gridCol w:w="1134"/>
        <w:gridCol w:w="1282"/>
      </w:tblGrid>
      <w:tr w:rsidR="002850DE" w:rsidRPr="00AC74C4" w:rsidTr="006128AF">
        <w:trPr>
          <w:trHeight w:val="296"/>
        </w:trPr>
        <w:tc>
          <w:tcPr>
            <w:tcW w:w="3652" w:type="dxa"/>
            <w:tcBorders>
              <w:top w:val="double" w:sz="4" w:space="0" w:color="auto"/>
              <w:left w:val="nil"/>
              <w:bottom w:val="single" w:sz="4" w:space="0" w:color="auto"/>
              <w:right w:val="nil"/>
            </w:tcBorders>
            <w:vAlign w:val="center"/>
          </w:tcPr>
          <w:p w:rsidR="002850DE" w:rsidRPr="00AC74C4" w:rsidRDefault="002850DE" w:rsidP="006128AF">
            <w:pPr>
              <w:autoSpaceDE w:val="0"/>
              <w:autoSpaceDN w:val="0"/>
              <w:adjustRightInd w:val="0"/>
              <w:spacing w:line="276" w:lineRule="auto"/>
              <w:rPr>
                <w:rFonts w:ascii="Arial" w:hAnsi="Arial" w:cs="Arial"/>
                <w:sz w:val="22"/>
              </w:rPr>
            </w:pPr>
            <w:r w:rsidRPr="00AC74C4">
              <w:rPr>
                <w:rFonts w:ascii="Arial" w:hAnsi="Arial" w:cs="Arial"/>
                <w:sz w:val="22"/>
              </w:rPr>
              <w:t>Variable</w:t>
            </w:r>
          </w:p>
        </w:tc>
        <w:tc>
          <w:tcPr>
            <w:tcW w:w="1218" w:type="dxa"/>
            <w:tcBorders>
              <w:top w:val="double" w:sz="4" w:space="0" w:color="auto"/>
              <w:left w:val="nil"/>
              <w:bottom w:val="single" w:sz="4" w:space="0" w:color="auto"/>
              <w:right w:val="nil"/>
            </w:tcBorders>
            <w:vAlign w:val="center"/>
          </w:tcPr>
          <w:p w:rsidR="002850DE" w:rsidRPr="00AC74C4" w:rsidRDefault="002850DE" w:rsidP="006128AF">
            <w:pPr>
              <w:autoSpaceDE w:val="0"/>
              <w:autoSpaceDN w:val="0"/>
              <w:adjustRightInd w:val="0"/>
              <w:spacing w:line="276" w:lineRule="auto"/>
              <w:jc w:val="center"/>
              <w:rPr>
                <w:rFonts w:ascii="Arial" w:hAnsi="Arial" w:cs="Arial"/>
                <w:sz w:val="22"/>
              </w:rPr>
            </w:pPr>
            <w:proofErr w:type="spellStart"/>
            <w:r w:rsidRPr="00AC74C4">
              <w:rPr>
                <w:rFonts w:ascii="Arial" w:hAnsi="Arial" w:cs="Arial"/>
                <w:sz w:val="22"/>
              </w:rPr>
              <w:t>Nt</w:t>
            </w:r>
            <w:proofErr w:type="spellEnd"/>
          </w:p>
        </w:tc>
        <w:tc>
          <w:tcPr>
            <w:tcW w:w="1050" w:type="dxa"/>
            <w:tcBorders>
              <w:top w:val="double" w:sz="4" w:space="0" w:color="auto"/>
              <w:left w:val="nil"/>
              <w:bottom w:val="single" w:sz="4" w:space="0" w:color="auto"/>
              <w:right w:val="nil"/>
            </w:tcBorders>
            <w:vAlign w:val="center"/>
          </w:tcPr>
          <w:p w:rsidR="002850DE" w:rsidRPr="00AC74C4" w:rsidRDefault="002850DE" w:rsidP="006128AF">
            <w:pPr>
              <w:autoSpaceDE w:val="0"/>
              <w:autoSpaceDN w:val="0"/>
              <w:adjustRightInd w:val="0"/>
              <w:spacing w:line="276" w:lineRule="auto"/>
              <w:jc w:val="center"/>
              <w:rPr>
                <w:rFonts w:ascii="Arial" w:hAnsi="Arial" w:cs="Arial"/>
                <w:sz w:val="22"/>
              </w:rPr>
            </w:pPr>
            <w:r w:rsidRPr="00AC74C4">
              <w:rPr>
                <w:rFonts w:ascii="Arial" w:hAnsi="Arial" w:cs="Arial"/>
                <w:sz w:val="22"/>
              </w:rPr>
              <w:t>Mean</w:t>
            </w:r>
          </w:p>
        </w:tc>
        <w:tc>
          <w:tcPr>
            <w:tcW w:w="851" w:type="dxa"/>
            <w:tcBorders>
              <w:top w:val="double" w:sz="4" w:space="0" w:color="auto"/>
              <w:left w:val="nil"/>
              <w:bottom w:val="single" w:sz="4" w:space="0" w:color="auto"/>
              <w:right w:val="nil"/>
            </w:tcBorders>
            <w:vAlign w:val="center"/>
          </w:tcPr>
          <w:p w:rsidR="002850DE" w:rsidRPr="00AC74C4" w:rsidRDefault="002850DE" w:rsidP="006128AF">
            <w:pPr>
              <w:autoSpaceDE w:val="0"/>
              <w:autoSpaceDN w:val="0"/>
              <w:adjustRightInd w:val="0"/>
              <w:spacing w:line="276" w:lineRule="auto"/>
              <w:jc w:val="center"/>
              <w:rPr>
                <w:rFonts w:ascii="Arial" w:hAnsi="Arial" w:cs="Arial"/>
                <w:sz w:val="22"/>
              </w:rPr>
            </w:pPr>
            <w:r w:rsidRPr="00AC74C4">
              <w:rPr>
                <w:rFonts w:ascii="Arial" w:hAnsi="Arial" w:cs="Arial"/>
                <w:sz w:val="22"/>
              </w:rPr>
              <w:t>SD</w:t>
            </w:r>
          </w:p>
        </w:tc>
        <w:tc>
          <w:tcPr>
            <w:tcW w:w="1134" w:type="dxa"/>
            <w:tcBorders>
              <w:top w:val="double" w:sz="4" w:space="0" w:color="auto"/>
              <w:left w:val="nil"/>
              <w:bottom w:val="single" w:sz="4" w:space="0" w:color="auto"/>
              <w:right w:val="nil"/>
            </w:tcBorders>
            <w:vAlign w:val="center"/>
          </w:tcPr>
          <w:p w:rsidR="002850DE" w:rsidRPr="00AC74C4" w:rsidRDefault="002850DE" w:rsidP="006128AF">
            <w:pPr>
              <w:autoSpaceDE w:val="0"/>
              <w:autoSpaceDN w:val="0"/>
              <w:adjustRightInd w:val="0"/>
              <w:spacing w:line="276" w:lineRule="auto"/>
              <w:jc w:val="center"/>
              <w:rPr>
                <w:rFonts w:ascii="Arial" w:hAnsi="Arial" w:cs="Arial"/>
                <w:sz w:val="22"/>
              </w:rPr>
            </w:pPr>
            <w:r w:rsidRPr="00AC74C4">
              <w:rPr>
                <w:rFonts w:ascii="Arial" w:hAnsi="Arial" w:cs="Arial"/>
                <w:sz w:val="22"/>
              </w:rPr>
              <w:t>Minimum</w:t>
            </w:r>
          </w:p>
        </w:tc>
        <w:tc>
          <w:tcPr>
            <w:tcW w:w="1282" w:type="dxa"/>
            <w:tcBorders>
              <w:top w:val="double" w:sz="4" w:space="0" w:color="auto"/>
              <w:left w:val="nil"/>
              <w:bottom w:val="single" w:sz="4" w:space="0" w:color="auto"/>
              <w:right w:val="nil"/>
            </w:tcBorders>
            <w:vAlign w:val="center"/>
          </w:tcPr>
          <w:p w:rsidR="002850DE" w:rsidRPr="00AC74C4" w:rsidRDefault="002850DE" w:rsidP="006128AF">
            <w:pPr>
              <w:autoSpaceDE w:val="0"/>
              <w:autoSpaceDN w:val="0"/>
              <w:adjustRightInd w:val="0"/>
              <w:spacing w:line="276" w:lineRule="auto"/>
              <w:jc w:val="center"/>
              <w:rPr>
                <w:rFonts w:ascii="Arial" w:hAnsi="Arial" w:cs="Arial"/>
                <w:sz w:val="22"/>
              </w:rPr>
            </w:pPr>
            <w:r w:rsidRPr="00AC74C4">
              <w:rPr>
                <w:rFonts w:ascii="Arial" w:hAnsi="Arial" w:cs="Arial"/>
                <w:sz w:val="22"/>
              </w:rPr>
              <w:t>Maximum</w:t>
            </w:r>
          </w:p>
        </w:tc>
      </w:tr>
      <w:tr w:rsidR="002850DE" w:rsidRPr="00AC74C4" w:rsidTr="006128AF">
        <w:trPr>
          <w:trHeight w:val="296"/>
        </w:trPr>
        <w:tc>
          <w:tcPr>
            <w:tcW w:w="9187" w:type="dxa"/>
            <w:gridSpan w:val="6"/>
            <w:tcBorders>
              <w:top w:val="single" w:sz="4" w:space="0" w:color="auto"/>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Ingredient, % of DM</w:t>
            </w:r>
          </w:p>
        </w:tc>
      </w:tr>
      <w:tr w:rsidR="002850DE" w:rsidRPr="00AC74C4" w:rsidTr="006128AF">
        <w:trPr>
          <w:trHeight w:val="311"/>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Maize silage </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488</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35.2</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15.8</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7.0</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97.7</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Alfalfa silage</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299</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29.4</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18.1</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1.0</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100.0</w:t>
            </w:r>
          </w:p>
        </w:tc>
      </w:tr>
      <w:tr w:rsidR="002850DE" w:rsidRPr="00AC74C4" w:rsidTr="006128AF">
        <w:trPr>
          <w:trHeight w:val="311"/>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Grass silage</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205</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53.8</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19.6</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7.0</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100.0</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Alfalfa hay</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193</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23.1</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15.5</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3.5</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81.2</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Ground maize</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367</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23.2</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11.0</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1.2</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51.9</w:t>
            </w:r>
          </w:p>
        </w:tc>
      </w:tr>
      <w:tr w:rsidR="002850DE" w:rsidRPr="00AC74C4" w:rsidTr="006128AF">
        <w:trPr>
          <w:trHeight w:val="311"/>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Maize gluten meal</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128</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3.5</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3.3</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0.3</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19.0</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Maize gluten feed</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103</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8.4</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6.8</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1.7</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33.6</w:t>
            </w:r>
          </w:p>
        </w:tc>
      </w:tr>
      <w:tr w:rsidR="002850DE" w:rsidRPr="00AC74C4" w:rsidTr="006128AF">
        <w:trPr>
          <w:trHeight w:val="311"/>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Dry distillers grains with </w:t>
            </w:r>
            <w:proofErr w:type="spellStart"/>
            <w:r w:rsidRPr="00AC74C4">
              <w:rPr>
                <w:rFonts w:ascii="Arial" w:hAnsi="Arial" w:cs="Arial"/>
                <w:sz w:val="22"/>
              </w:rPr>
              <w:t>solubles</w:t>
            </w:r>
            <w:proofErr w:type="spellEnd"/>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93</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8.0</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6.6</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0.2</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30.1</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Wheat</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168</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9.7</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6.6</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1.0</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50.2</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Barley </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256</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14.1</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10.6</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1.2</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58.2</w:t>
            </w:r>
          </w:p>
        </w:tc>
      </w:tr>
      <w:tr w:rsidR="002850DE" w:rsidRPr="00AC74C4" w:rsidTr="006128AF">
        <w:trPr>
          <w:trHeight w:val="311"/>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Beet pulp</w:t>
            </w:r>
            <w:r w:rsidRPr="00AC74C4">
              <w:rPr>
                <w:rFonts w:ascii="Arial" w:hAnsi="Arial" w:cs="Arial"/>
                <w:sz w:val="22"/>
                <w:vertAlign w:val="superscript"/>
              </w:rPr>
              <w:t>1</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158</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8.5</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8.2</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0.1</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58.3</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Molasses</w:t>
            </w:r>
            <w:r w:rsidRPr="00AC74C4">
              <w:rPr>
                <w:rFonts w:ascii="Arial" w:hAnsi="Arial" w:cs="Arial"/>
                <w:sz w:val="22"/>
                <w:vertAlign w:val="superscript"/>
              </w:rPr>
              <w:t>2</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280</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1.8</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1.4</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0.2</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6.8</w:t>
            </w:r>
          </w:p>
        </w:tc>
      </w:tr>
      <w:tr w:rsidR="002850DE" w:rsidRPr="00AC74C4" w:rsidTr="006128AF">
        <w:trPr>
          <w:trHeight w:val="311"/>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Fish meal</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136</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2.0</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1.7</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0.2</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12.9</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Blood meal</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111</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1.6</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2.1</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0.2</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9.4</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Soybean meal</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614</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7.2</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5.0</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0.2</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23.6</w:t>
            </w:r>
          </w:p>
        </w:tc>
      </w:tr>
      <w:tr w:rsidR="002850DE" w:rsidRPr="00AC74C4" w:rsidTr="006128AF">
        <w:trPr>
          <w:trHeight w:val="311"/>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Soybean meal, rumen bypass</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162</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6.5</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4.4</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0.3</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20.1</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Soybean hulls</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160</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8.0</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6.2</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0.2</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31.6</w:t>
            </w:r>
          </w:p>
        </w:tc>
      </w:tr>
      <w:tr w:rsidR="002850DE" w:rsidRPr="00AC74C4" w:rsidTr="006128AF">
        <w:trPr>
          <w:trHeight w:val="21"/>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Rapeseed meal</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155</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5.3</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4.5</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0.2</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24.1</w:t>
            </w:r>
          </w:p>
        </w:tc>
      </w:tr>
      <w:tr w:rsidR="002850DE" w:rsidRPr="00AC74C4" w:rsidTr="006128AF">
        <w:trPr>
          <w:trHeight w:val="296"/>
        </w:trPr>
        <w:tc>
          <w:tcPr>
            <w:tcW w:w="3652" w:type="dxa"/>
            <w:tcBorders>
              <w:top w:val="nil"/>
              <w:left w:val="nil"/>
              <w:bottom w:val="nil"/>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Fat supplements</w:t>
            </w:r>
            <w:r w:rsidRPr="00AC74C4">
              <w:rPr>
                <w:rFonts w:ascii="Arial" w:hAnsi="Arial" w:cs="Arial"/>
                <w:sz w:val="22"/>
                <w:vertAlign w:val="superscript"/>
              </w:rPr>
              <w:t>3</w:t>
            </w:r>
          </w:p>
        </w:tc>
        <w:tc>
          <w:tcPr>
            <w:tcW w:w="1218"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324</w:t>
            </w:r>
          </w:p>
        </w:tc>
        <w:tc>
          <w:tcPr>
            <w:tcW w:w="1050"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1.4</w:t>
            </w:r>
          </w:p>
        </w:tc>
        <w:tc>
          <w:tcPr>
            <w:tcW w:w="851"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1.2</w:t>
            </w:r>
          </w:p>
        </w:tc>
        <w:tc>
          <w:tcPr>
            <w:tcW w:w="1134"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0.1</w:t>
            </w:r>
          </w:p>
        </w:tc>
        <w:tc>
          <w:tcPr>
            <w:tcW w:w="1282" w:type="dxa"/>
            <w:tcBorders>
              <w:top w:val="nil"/>
              <w:left w:val="nil"/>
              <w:bottom w:val="nil"/>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6.0</w:t>
            </w:r>
          </w:p>
        </w:tc>
      </w:tr>
      <w:tr w:rsidR="002850DE" w:rsidRPr="00AC74C4" w:rsidTr="006128AF">
        <w:trPr>
          <w:trHeight w:val="296"/>
        </w:trPr>
        <w:tc>
          <w:tcPr>
            <w:tcW w:w="3652" w:type="dxa"/>
            <w:tcBorders>
              <w:top w:val="nil"/>
              <w:left w:val="nil"/>
              <w:bottom w:val="double" w:sz="4" w:space="0" w:color="auto"/>
              <w:right w:val="nil"/>
            </w:tcBorders>
          </w:tcPr>
          <w:p w:rsidR="002850DE" w:rsidRPr="00AC74C4" w:rsidRDefault="002850DE" w:rsidP="006128AF">
            <w:pPr>
              <w:autoSpaceDE w:val="0"/>
              <w:autoSpaceDN w:val="0"/>
              <w:adjustRightInd w:val="0"/>
              <w:spacing w:line="276" w:lineRule="auto"/>
              <w:jc w:val="both"/>
              <w:rPr>
                <w:rFonts w:ascii="Arial" w:hAnsi="Arial" w:cs="Arial"/>
                <w:sz w:val="22"/>
              </w:rPr>
            </w:pPr>
            <w:r w:rsidRPr="00AC74C4">
              <w:rPr>
                <w:rFonts w:ascii="Arial" w:hAnsi="Arial" w:cs="Arial"/>
                <w:sz w:val="22"/>
              </w:rPr>
              <w:t xml:space="preserve">   Urea</w:t>
            </w:r>
          </w:p>
        </w:tc>
        <w:tc>
          <w:tcPr>
            <w:tcW w:w="1218" w:type="dxa"/>
            <w:tcBorders>
              <w:top w:val="nil"/>
              <w:left w:val="nil"/>
              <w:bottom w:val="double" w:sz="4" w:space="0" w:color="auto"/>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187</w:t>
            </w:r>
          </w:p>
        </w:tc>
        <w:tc>
          <w:tcPr>
            <w:tcW w:w="1050" w:type="dxa"/>
            <w:tcBorders>
              <w:top w:val="nil"/>
              <w:left w:val="nil"/>
              <w:bottom w:val="double" w:sz="4" w:space="0" w:color="auto"/>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0.56</w:t>
            </w:r>
          </w:p>
        </w:tc>
        <w:tc>
          <w:tcPr>
            <w:tcW w:w="851" w:type="dxa"/>
            <w:tcBorders>
              <w:top w:val="nil"/>
              <w:left w:val="nil"/>
              <w:bottom w:val="double" w:sz="4" w:space="0" w:color="auto"/>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0.45</w:t>
            </w:r>
          </w:p>
        </w:tc>
        <w:tc>
          <w:tcPr>
            <w:tcW w:w="1134" w:type="dxa"/>
            <w:tcBorders>
              <w:top w:val="nil"/>
              <w:left w:val="nil"/>
              <w:bottom w:val="double" w:sz="4" w:space="0" w:color="auto"/>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0.03</w:t>
            </w:r>
          </w:p>
        </w:tc>
        <w:tc>
          <w:tcPr>
            <w:tcW w:w="1282" w:type="dxa"/>
            <w:tcBorders>
              <w:top w:val="nil"/>
              <w:left w:val="nil"/>
              <w:bottom w:val="double" w:sz="4" w:space="0" w:color="auto"/>
              <w:right w:val="nil"/>
            </w:tcBorders>
            <w:vAlign w:val="bottom"/>
          </w:tcPr>
          <w:p w:rsidR="002850DE" w:rsidRPr="00AC74C4" w:rsidRDefault="002850DE" w:rsidP="006128AF">
            <w:pPr>
              <w:jc w:val="center"/>
              <w:rPr>
                <w:rFonts w:ascii="Arial" w:hAnsi="Arial" w:cs="Arial"/>
                <w:color w:val="000000"/>
                <w:sz w:val="22"/>
              </w:rPr>
            </w:pPr>
            <w:r w:rsidRPr="00AC74C4">
              <w:rPr>
                <w:rFonts w:ascii="Arial" w:hAnsi="Arial" w:cs="Arial"/>
                <w:color w:val="000000"/>
                <w:sz w:val="22"/>
              </w:rPr>
              <w:t>3.70</w:t>
            </w:r>
          </w:p>
        </w:tc>
      </w:tr>
    </w:tbl>
    <w:p w:rsidR="002850DE" w:rsidRPr="00AC74C4" w:rsidRDefault="002850DE" w:rsidP="002850DE">
      <w:pPr>
        <w:autoSpaceDE w:val="0"/>
        <w:autoSpaceDN w:val="0"/>
        <w:adjustRightInd w:val="0"/>
        <w:spacing w:after="0"/>
        <w:jc w:val="both"/>
        <w:rPr>
          <w:rFonts w:ascii="Arial" w:hAnsi="Arial" w:cs="Arial"/>
          <w:sz w:val="22"/>
        </w:rPr>
      </w:pPr>
      <w:r w:rsidRPr="00AC74C4">
        <w:rPr>
          <w:rFonts w:ascii="Arial" w:hAnsi="Arial" w:cs="Arial"/>
          <w:sz w:val="22"/>
        </w:rPr>
        <w:t>Statistics on inclusion percentage of feed ingredients were performed only with the treatments for which the diet included the ingredient studied.</w:t>
      </w:r>
    </w:p>
    <w:p w:rsidR="002850DE" w:rsidRPr="00AC74C4" w:rsidRDefault="002850DE" w:rsidP="002850DE">
      <w:pPr>
        <w:autoSpaceDE w:val="0"/>
        <w:autoSpaceDN w:val="0"/>
        <w:adjustRightInd w:val="0"/>
        <w:spacing w:after="0"/>
        <w:jc w:val="both"/>
        <w:rPr>
          <w:rFonts w:ascii="Arial" w:hAnsi="Arial" w:cs="Arial"/>
          <w:sz w:val="22"/>
        </w:rPr>
      </w:pPr>
      <w:r w:rsidRPr="00AC74C4">
        <w:rPr>
          <w:rFonts w:ascii="Arial" w:hAnsi="Arial" w:cs="Arial"/>
          <w:sz w:val="22"/>
          <w:vertAlign w:val="superscript"/>
        </w:rPr>
        <w:t>1</w:t>
      </w:r>
      <w:r w:rsidRPr="00AC74C4">
        <w:rPr>
          <w:rFonts w:ascii="Arial" w:hAnsi="Arial" w:cs="Arial"/>
          <w:sz w:val="22"/>
        </w:rPr>
        <w:t xml:space="preserve">Beet-pulp either </w:t>
      </w:r>
      <w:proofErr w:type="spellStart"/>
      <w:r w:rsidRPr="00AC74C4">
        <w:rPr>
          <w:rFonts w:ascii="Arial" w:hAnsi="Arial" w:cs="Arial"/>
          <w:sz w:val="22"/>
        </w:rPr>
        <w:t>molassed</w:t>
      </w:r>
      <w:proofErr w:type="spellEnd"/>
      <w:r w:rsidRPr="00AC74C4">
        <w:rPr>
          <w:rFonts w:ascii="Arial" w:hAnsi="Arial" w:cs="Arial"/>
          <w:sz w:val="22"/>
        </w:rPr>
        <w:t xml:space="preserve"> or </w:t>
      </w:r>
      <w:proofErr w:type="spellStart"/>
      <w:r w:rsidRPr="00AC74C4">
        <w:rPr>
          <w:rFonts w:ascii="Arial" w:hAnsi="Arial" w:cs="Arial"/>
          <w:sz w:val="22"/>
        </w:rPr>
        <w:t>unmolassed</w:t>
      </w:r>
      <w:proofErr w:type="spellEnd"/>
    </w:p>
    <w:p w:rsidR="002850DE" w:rsidRPr="00AC74C4" w:rsidRDefault="002850DE" w:rsidP="002850DE">
      <w:pPr>
        <w:autoSpaceDE w:val="0"/>
        <w:autoSpaceDN w:val="0"/>
        <w:adjustRightInd w:val="0"/>
        <w:spacing w:after="0"/>
        <w:jc w:val="both"/>
        <w:rPr>
          <w:rFonts w:ascii="Arial" w:hAnsi="Arial" w:cs="Arial"/>
          <w:sz w:val="22"/>
        </w:rPr>
      </w:pPr>
      <w:proofErr w:type="gramStart"/>
      <w:r w:rsidRPr="00AC74C4">
        <w:rPr>
          <w:rFonts w:ascii="Arial" w:hAnsi="Arial" w:cs="Arial"/>
          <w:sz w:val="22"/>
          <w:vertAlign w:val="superscript"/>
        </w:rPr>
        <w:t>2</w:t>
      </w:r>
      <w:r w:rsidRPr="00AC74C4">
        <w:rPr>
          <w:rFonts w:ascii="Arial" w:hAnsi="Arial" w:cs="Arial"/>
          <w:sz w:val="22"/>
        </w:rPr>
        <w:t>Molasses from either sugarcane or sugar beet.</w:t>
      </w:r>
      <w:proofErr w:type="gramEnd"/>
    </w:p>
    <w:p w:rsidR="002850DE" w:rsidRPr="00AC74C4" w:rsidRDefault="002850DE" w:rsidP="002850DE">
      <w:pPr>
        <w:autoSpaceDE w:val="0"/>
        <w:autoSpaceDN w:val="0"/>
        <w:adjustRightInd w:val="0"/>
        <w:spacing w:after="0"/>
        <w:jc w:val="both"/>
        <w:rPr>
          <w:rFonts w:ascii="Arial" w:hAnsi="Arial" w:cs="Arial"/>
          <w:sz w:val="22"/>
        </w:rPr>
      </w:pPr>
      <w:r w:rsidRPr="00AC74C4">
        <w:rPr>
          <w:rFonts w:ascii="Arial" w:hAnsi="Arial" w:cs="Arial"/>
          <w:sz w:val="22"/>
          <w:vertAlign w:val="superscript"/>
        </w:rPr>
        <w:t>3</w:t>
      </w:r>
      <w:r w:rsidRPr="00AC74C4">
        <w:rPr>
          <w:rFonts w:ascii="Arial" w:hAnsi="Arial" w:cs="Arial"/>
          <w:sz w:val="22"/>
        </w:rPr>
        <w:t>Fat supplements included oils from vegetables (maize, rapeseed, soybean and sunflower) or from fish or Ca-salt of fatty acids, tallow and yellow grease.</w:t>
      </w:r>
    </w:p>
    <w:p w:rsidR="006128AF" w:rsidRPr="00AC74C4" w:rsidRDefault="006128AF">
      <w:pPr>
        <w:rPr>
          <w:rFonts w:ascii="Arial" w:hAnsi="Arial" w:cs="Arial"/>
          <w:sz w:val="22"/>
        </w:rPr>
      </w:pPr>
    </w:p>
    <w:p w:rsidR="006128AF" w:rsidRPr="00AC74C4" w:rsidRDefault="006128AF">
      <w:pPr>
        <w:rPr>
          <w:rFonts w:ascii="Arial" w:hAnsi="Arial" w:cs="Arial"/>
          <w:sz w:val="22"/>
        </w:rPr>
      </w:pPr>
    </w:p>
    <w:p w:rsidR="006128AF" w:rsidRPr="00AC74C4" w:rsidRDefault="006128AF">
      <w:pPr>
        <w:rPr>
          <w:rFonts w:ascii="Arial" w:hAnsi="Arial" w:cs="Arial"/>
          <w:sz w:val="22"/>
        </w:rPr>
      </w:pPr>
    </w:p>
    <w:p w:rsidR="006128AF" w:rsidRPr="00AC74C4" w:rsidRDefault="006128AF">
      <w:pPr>
        <w:rPr>
          <w:rFonts w:ascii="Arial" w:hAnsi="Arial" w:cs="Arial"/>
          <w:sz w:val="22"/>
        </w:rPr>
      </w:pPr>
    </w:p>
    <w:sectPr w:rsidR="006128AF" w:rsidRPr="00AC74C4" w:rsidSect="002850DE">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A5" w:rsidRDefault="00C176A5" w:rsidP="00A56FBD">
      <w:pPr>
        <w:spacing w:after="0" w:line="240" w:lineRule="auto"/>
      </w:pPr>
      <w:r>
        <w:separator/>
      </w:r>
    </w:p>
  </w:endnote>
  <w:endnote w:type="continuationSeparator" w:id="0">
    <w:p w:rsidR="00C176A5" w:rsidRDefault="00C176A5" w:rsidP="00A5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AD" w:rsidRDefault="0091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A5" w:rsidRDefault="00C176A5" w:rsidP="00A56FBD">
      <w:pPr>
        <w:spacing w:after="0" w:line="240" w:lineRule="auto"/>
      </w:pPr>
      <w:r>
        <w:separator/>
      </w:r>
    </w:p>
  </w:footnote>
  <w:footnote w:type="continuationSeparator" w:id="0">
    <w:p w:rsidR="00C176A5" w:rsidRDefault="00C176A5" w:rsidP="00A56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A43"/>
    <w:multiLevelType w:val="hybridMultilevel"/>
    <w:tmpl w:val="765E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30"/>
    <w:rsid w:val="000071FD"/>
    <w:rsid w:val="00062469"/>
    <w:rsid w:val="0007566B"/>
    <w:rsid w:val="00092CC4"/>
    <w:rsid w:val="00097038"/>
    <w:rsid w:val="000C6361"/>
    <w:rsid w:val="00122AF8"/>
    <w:rsid w:val="001A7790"/>
    <w:rsid w:val="001D2433"/>
    <w:rsid w:val="001F33DC"/>
    <w:rsid w:val="00234B8C"/>
    <w:rsid w:val="0023547F"/>
    <w:rsid w:val="002401C4"/>
    <w:rsid w:val="0026137E"/>
    <w:rsid w:val="002850DE"/>
    <w:rsid w:val="002957BD"/>
    <w:rsid w:val="002A15E8"/>
    <w:rsid w:val="002D21B6"/>
    <w:rsid w:val="002F1C80"/>
    <w:rsid w:val="0032075E"/>
    <w:rsid w:val="00323B2D"/>
    <w:rsid w:val="003254F5"/>
    <w:rsid w:val="003871A2"/>
    <w:rsid w:val="00401B30"/>
    <w:rsid w:val="00410692"/>
    <w:rsid w:val="00475E4A"/>
    <w:rsid w:val="00480468"/>
    <w:rsid w:val="00493F4C"/>
    <w:rsid w:val="004C7C2B"/>
    <w:rsid w:val="004D4CA4"/>
    <w:rsid w:val="004F6320"/>
    <w:rsid w:val="0058055D"/>
    <w:rsid w:val="0058245D"/>
    <w:rsid w:val="00596285"/>
    <w:rsid w:val="005A6EE8"/>
    <w:rsid w:val="005D45C2"/>
    <w:rsid w:val="005E744A"/>
    <w:rsid w:val="005F1D47"/>
    <w:rsid w:val="00603215"/>
    <w:rsid w:val="006128AF"/>
    <w:rsid w:val="00696C03"/>
    <w:rsid w:val="006B7A4F"/>
    <w:rsid w:val="006C2902"/>
    <w:rsid w:val="006D063D"/>
    <w:rsid w:val="00727168"/>
    <w:rsid w:val="00747A8E"/>
    <w:rsid w:val="007567F3"/>
    <w:rsid w:val="0078677C"/>
    <w:rsid w:val="00793F48"/>
    <w:rsid w:val="007B1190"/>
    <w:rsid w:val="007E6934"/>
    <w:rsid w:val="00816105"/>
    <w:rsid w:val="00830F66"/>
    <w:rsid w:val="008634C2"/>
    <w:rsid w:val="00875BB2"/>
    <w:rsid w:val="008B09D2"/>
    <w:rsid w:val="00903BE1"/>
    <w:rsid w:val="009165AD"/>
    <w:rsid w:val="009172A6"/>
    <w:rsid w:val="009C05B0"/>
    <w:rsid w:val="00A56FBD"/>
    <w:rsid w:val="00A70AA8"/>
    <w:rsid w:val="00A73AB5"/>
    <w:rsid w:val="00AC74C4"/>
    <w:rsid w:val="00AE4D08"/>
    <w:rsid w:val="00B8163B"/>
    <w:rsid w:val="00BC3963"/>
    <w:rsid w:val="00C1562A"/>
    <w:rsid w:val="00C176A5"/>
    <w:rsid w:val="00C409BE"/>
    <w:rsid w:val="00C640DD"/>
    <w:rsid w:val="00C64E20"/>
    <w:rsid w:val="00C91B82"/>
    <w:rsid w:val="00CA55DE"/>
    <w:rsid w:val="00D022C5"/>
    <w:rsid w:val="00DA7B8E"/>
    <w:rsid w:val="00DE391B"/>
    <w:rsid w:val="00E04D7F"/>
    <w:rsid w:val="00E23B5A"/>
    <w:rsid w:val="00E934FF"/>
    <w:rsid w:val="00EA605A"/>
    <w:rsid w:val="00ED04F7"/>
    <w:rsid w:val="00ED3D12"/>
    <w:rsid w:val="00F94422"/>
    <w:rsid w:val="00FB4DB1"/>
    <w:rsid w:val="00FC445B"/>
    <w:rsid w:val="00FD457B"/>
    <w:rsid w:val="00FE1F16"/>
    <w:rsid w:val="00FE3F20"/>
    <w:rsid w:val="00FE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12"/>
    <w:rPr>
      <w:rFonts w:ascii="Verdana" w:eastAsiaTheme="minorEastAsia" w:hAnsi="Verdana"/>
      <w:sz w:val="17"/>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D12"/>
    <w:pPr>
      <w:spacing w:after="0" w:line="240" w:lineRule="auto"/>
    </w:pPr>
    <w:rPr>
      <w:rFonts w:ascii="Verdana" w:eastAsiaTheme="minorEastAsia" w:hAnsi="Verdana"/>
      <w:sz w:val="17"/>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692"/>
    <w:pPr>
      <w:ind w:left="720"/>
      <w:contextualSpacing/>
    </w:pPr>
    <w:rPr>
      <w:rFonts w:asciiTheme="minorHAnsi" w:eastAsiaTheme="minorHAnsi" w:hAnsiTheme="minorHAnsi"/>
      <w:sz w:val="22"/>
      <w:lang w:val="en-US" w:eastAsia="en-US"/>
    </w:rPr>
  </w:style>
  <w:style w:type="character" w:styleId="Hyperlink">
    <w:name w:val="Hyperlink"/>
    <w:basedOn w:val="DefaultParagraphFont"/>
    <w:uiPriority w:val="99"/>
    <w:unhideWhenUsed/>
    <w:rsid w:val="00410692"/>
    <w:rPr>
      <w:color w:val="0000FF" w:themeColor="hyperlink"/>
      <w:u w:val="single"/>
    </w:rPr>
  </w:style>
  <w:style w:type="paragraph" w:customStyle="1" w:styleId="Default">
    <w:name w:val="Default"/>
    <w:rsid w:val="00410692"/>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BalloonText">
    <w:name w:val="Balloon Text"/>
    <w:basedOn w:val="Normal"/>
    <w:link w:val="BalloonTextChar"/>
    <w:uiPriority w:val="99"/>
    <w:semiHidden/>
    <w:unhideWhenUsed/>
    <w:rsid w:val="00612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AF"/>
    <w:rPr>
      <w:rFonts w:ascii="Tahoma" w:eastAsiaTheme="minorEastAsia" w:hAnsi="Tahoma" w:cs="Tahoma"/>
      <w:sz w:val="16"/>
      <w:szCs w:val="16"/>
      <w:lang w:val="en-GB" w:eastAsia="zh-CN"/>
    </w:rPr>
  </w:style>
  <w:style w:type="paragraph" w:styleId="Header">
    <w:name w:val="header"/>
    <w:basedOn w:val="Normal"/>
    <w:link w:val="HeaderChar"/>
    <w:uiPriority w:val="99"/>
    <w:unhideWhenUsed/>
    <w:rsid w:val="00A56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BD"/>
    <w:rPr>
      <w:rFonts w:ascii="Verdana" w:eastAsiaTheme="minorEastAsia" w:hAnsi="Verdana"/>
      <w:sz w:val="17"/>
      <w:lang w:val="en-GB" w:eastAsia="zh-CN"/>
    </w:rPr>
  </w:style>
  <w:style w:type="paragraph" w:styleId="Footer">
    <w:name w:val="footer"/>
    <w:basedOn w:val="Normal"/>
    <w:link w:val="FooterChar"/>
    <w:uiPriority w:val="99"/>
    <w:unhideWhenUsed/>
    <w:rsid w:val="00A56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BD"/>
    <w:rPr>
      <w:rFonts w:ascii="Verdana" w:eastAsiaTheme="minorEastAsia" w:hAnsi="Verdana"/>
      <w:sz w:val="17"/>
      <w:lang w:val="en-GB" w:eastAsia="zh-CN"/>
    </w:rPr>
  </w:style>
  <w:style w:type="character" w:styleId="CommentReference">
    <w:name w:val="annotation reference"/>
    <w:basedOn w:val="DefaultParagraphFont"/>
    <w:uiPriority w:val="99"/>
    <w:semiHidden/>
    <w:unhideWhenUsed/>
    <w:rsid w:val="004F6320"/>
    <w:rPr>
      <w:sz w:val="16"/>
      <w:szCs w:val="16"/>
    </w:rPr>
  </w:style>
  <w:style w:type="paragraph" w:styleId="CommentText">
    <w:name w:val="annotation text"/>
    <w:basedOn w:val="Normal"/>
    <w:link w:val="CommentTextChar"/>
    <w:uiPriority w:val="99"/>
    <w:semiHidden/>
    <w:unhideWhenUsed/>
    <w:rsid w:val="004F6320"/>
    <w:pPr>
      <w:spacing w:line="240" w:lineRule="auto"/>
    </w:pPr>
    <w:rPr>
      <w:sz w:val="20"/>
      <w:szCs w:val="20"/>
    </w:rPr>
  </w:style>
  <w:style w:type="character" w:customStyle="1" w:styleId="CommentTextChar">
    <w:name w:val="Comment Text Char"/>
    <w:basedOn w:val="DefaultParagraphFont"/>
    <w:link w:val="CommentText"/>
    <w:uiPriority w:val="99"/>
    <w:semiHidden/>
    <w:rsid w:val="004F6320"/>
    <w:rPr>
      <w:rFonts w:ascii="Verdana" w:eastAsiaTheme="minorEastAsia" w:hAnsi="Verdana"/>
      <w:sz w:val="20"/>
      <w:szCs w:val="20"/>
      <w:lang w:val="en-GB" w:eastAsia="zh-CN"/>
    </w:rPr>
  </w:style>
  <w:style w:type="paragraph" w:styleId="CommentSubject">
    <w:name w:val="annotation subject"/>
    <w:basedOn w:val="CommentText"/>
    <w:next w:val="CommentText"/>
    <w:link w:val="CommentSubjectChar"/>
    <w:uiPriority w:val="99"/>
    <w:semiHidden/>
    <w:unhideWhenUsed/>
    <w:rsid w:val="004F6320"/>
    <w:rPr>
      <w:b/>
      <w:bCs/>
    </w:rPr>
  </w:style>
  <w:style w:type="character" w:customStyle="1" w:styleId="CommentSubjectChar">
    <w:name w:val="Comment Subject Char"/>
    <w:basedOn w:val="CommentTextChar"/>
    <w:link w:val="CommentSubject"/>
    <w:uiPriority w:val="99"/>
    <w:semiHidden/>
    <w:rsid w:val="004F6320"/>
    <w:rPr>
      <w:rFonts w:ascii="Verdana" w:eastAsiaTheme="minorEastAsia" w:hAnsi="Verdana"/>
      <w:b/>
      <w:bCs/>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12"/>
    <w:rPr>
      <w:rFonts w:ascii="Verdana" w:eastAsiaTheme="minorEastAsia" w:hAnsi="Verdana"/>
      <w:sz w:val="17"/>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D12"/>
    <w:pPr>
      <w:spacing w:after="0" w:line="240" w:lineRule="auto"/>
    </w:pPr>
    <w:rPr>
      <w:rFonts w:ascii="Verdana" w:eastAsiaTheme="minorEastAsia" w:hAnsi="Verdana"/>
      <w:sz w:val="17"/>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692"/>
    <w:pPr>
      <w:ind w:left="720"/>
      <w:contextualSpacing/>
    </w:pPr>
    <w:rPr>
      <w:rFonts w:asciiTheme="minorHAnsi" w:eastAsiaTheme="minorHAnsi" w:hAnsiTheme="minorHAnsi"/>
      <w:sz w:val="22"/>
      <w:lang w:val="en-US" w:eastAsia="en-US"/>
    </w:rPr>
  </w:style>
  <w:style w:type="character" w:styleId="Hyperlink">
    <w:name w:val="Hyperlink"/>
    <w:basedOn w:val="DefaultParagraphFont"/>
    <w:uiPriority w:val="99"/>
    <w:unhideWhenUsed/>
    <w:rsid w:val="00410692"/>
    <w:rPr>
      <w:color w:val="0000FF" w:themeColor="hyperlink"/>
      <w:u w:val="single"/>
    </w:rPr>
  </w:style>
  <w:style w:type="paragraph" w:customStyle="1" w:styleId="Default">
    <w:name w:val="Default"/>
    <w:rsid w:val="00410692"/>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BalloonText">
    <w:name w:val="Balloon Text"/>
    <w:basedOn w:val="Normal"/>
    <w:link w:val="BalloonTextChar"/>
    <w:uiPriority w:val="99"/>
    <w:semiHidden/>
    <w:unhideWhenUsed/>
    <w:rsid w:val="00612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AF"/>
    <w:rPr>
      <w:rFonts w:ascii="Tahoma" w:eastAsiaTheme="minorEastAsia" w:hAnsi="Tahoma" w:cs="Tahoma"/>
      <w:sz w:val="16"/>
      <w:szCs w:val="16"/>
      <w:lang w:val="en-GB" w:eastAsia="zh-CN"/>
    </w:rPr>
  </w:style>
  <w:style w:type="paragraph" w:styleId="Header">
    <w:name w:val="header"/>
    <w:basedOn w:val="Normal"/>
    <w:link w:val="HeaderChar"/>
    <w:uiPriority w:val="99"/>
    <w:unhideWhenUsed/>
    <w:rsid w:val="00A56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BD"/>
    <w:rPr>
      <w:rFonts w:ascii="Verdana" w:eastAsiaTheme="minorEastAsia" w:hAnsi="Verdana"/>
      <w:sz w:val="17"/>
      <w:lang w:val="en-GB" w:eastAsia="zh-CN"/>
    </w:rPr>
  </w:style>
  <w:style w:type="paragraph" w:styleId="Footer">
    <w:name w:val="footer"/>
    <w:basedOn w:val="Normal"/>
    <w:link w:val="FooterChar"/>
    <w:uiPriority w:val="99"/>
    <w:unhideWhenUsed/>
    <w:rsid w:val="00A56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BD"/>
    <w:rPr>
      <w:rFonts w:ascii="Verdana" w:eastAsiaTheme="minorEastAsia" w:hAnsi="Verdana"/>
      <w:sz w:val="17"/>
      <w:lang w:val="en-GB" w:eastAsia="zh-CN"/>
    </w:rPr>
  </w:style>
  <w:style w:type="character" w:styleId="CommentReference">
    <w:name w:val="annotation reference"/>
    <w:basedOn w:val="DefaultParagraphFont"/>
    <w:uiPriority w:val="99"/>
    <w:semiHidden/>
    <w:unhideWhenUsed/>
    <w:rsid w:val="004F6320"/>
    <w:rPr>
      <w:sz w:val="16"/>
      <w:szCs w:val="16"/>
    </w:rPr>
  </w:style>
  <w:style w:type="paragraph" w:styleId="CommentText">
    <w:name w:val="annotation text"/>
    <w:basedOn w:val="Normal"/>
    <w:link w:val="CommentTextChar"/>
    <w:uiPriority w:val="99"/>
    <w:semiHidden/>
    <w:unhideWhenUsed/>
    <w:rsid w:val="004F6320"/>
    <w:pPr>
      <w:spacing w:line="240" w:lineRule="auto"/>
    </w:pPr>
    <w:rPr>
      <w:sz w:val="20"/>
      <w:szCs w:val="20"/>
    </w:rPr>
  </w:style>
  <w:style w:type="character" w:customStyle="1" w:styleId="CommentTextChar">
    <w:name w:val="Comment Text Char"/>
    <w:basedOn w:val="DefaultParagraphFont"/>
    <w:link w:val="CommentText"/>
    <w:uiPriority w:val="99"/>
    <w:semiHidden/>
    <w:rsid w:val="004F6320"/>
    <w:rPr>
      <w:rFonts w:ascii="Verdana" w:eastAsiaTheme="minorEastAsia" w:hAnsi="Verdana"/>
      <w:sz w:val="20"/>
      <w:szCs w:val="20"/>
      <w:lang w:val="en-GB" w:eastAsia="zh-CN"/>
    </w:rPr>
  </w:style>
  <w:style w:type="paragraph" w:styleId="CommentSubject">
    <w:name w:val="annotation subject"/>
    <w:basedOn w:val="CommentText"/>
    <w:next w:val="CommentText"/>
    <w:link w:val="CommentSubjectChar"/>
    <w:uiPriority w:val="99"/>
    <w:semiHidden/>
    <w:unhideWhenUsed/>
    <w:rsid w:val="004F6320"/>
    <w:rPr>
      <w:b/>
      <w:bCs/>
    </w:rPr>
  </w:style>
  <w:style w:type="character" w:customStyle="1" w:styleId="CommentSubjectChar">
    <w:name w:val="Comment Subject Char"/>
    <w:basedOn w:val="CommentTextChar"/>
    <w:link w:val="CommentSubject"/>
    <w:uiPriority w:val="99"/>
    <w:semiHidden/>
    <w:rsid w:val="004F6320"/>
    <w:rPr>
      <w:rFonts w:ascii="Verdana" w:eastAsiaTheme="minorEastAsia" w:hAnsi="Verdana"/>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an-baptiste.daniel@trouwnutr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AE5E-18BE-4BBF-9CF3-3D7A8C90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18</Pages>
  <Words>7188</Words>
  <Characters>40977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Nutreco</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Daniel</dc:creator>
  <cp:lastModifiedBy>Jean-Baptiste Daniel</cp:lastModifiedBy>
  <cp:revision>15</cp:revision>
  <dcterms:created xsi:type="dcterms:W3CDTF">2015-10-28T10:30:00Z</dcterms:created>
  <dcterms:modified xsi:type="dcterms:W3CDTF">2016-04-01T15:29:00Z</dcterms:modified>
</cp:coreProperties>
</file>