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1C" w:rsidRDefault="003C1160" w:rsidP="003C1160">
      <w:pPr>
        <w:shd w:val="clear" w:color="auto" w:fill="FFFFFF"/>
        <w:rPr>
          <w:rFonts w:ascii="Arial" w:hAnsi="Arial" w:cs="Arial"/>
          <w:b/>
          <w:color w:val="212121"/>
          <w:sz w:val="20"/>
          <w:szCs w:val="20"/>
        </w:rPr>
      </w:pPr>
      <w:bookmarkStart w:id="0" w:name="_GoBack"/>
      <w:bookmarkEnd w:id="0"/>
      <w:r>
        <w:rPr>
          <w:rFonts w:ascii="Arial" w:hAnsi="Arial" w:cs="Arial"/>
          <w:color w:val="212121"/>
          <w:sz w:val="20"/>
          <w:szCs w:val="20"/>
        </w:rPr>
        <w:br/>
      </w:r>
      <w:r w:rsidRPr="003C1160">
        <w:rPr>
          <w:rFonts w:ascii="Arial" w:hAnsi="Arial" w:cs="Arial"/>
          <w:b/>
          <w:color w:val="212121"/>
          <w:sz w:val="20"/>
          <w:szCs w:val="20"/>
        </w:rPr>
        <w:t xml:space="preserve">Database: Ovid MEDLINE(R) </w:t>
      </w:r>
      <w:proofErr w:type="spellStart"/>
      <w:r w:rsidRPr="003C1160">
        <w:rPr>
          <w:rFonts w:ascii="Arial" w:hAnsi="Arial" w:cs="Arial"/>
          <w:b/>
          <w:color w:val="212121"/>
          <w:sz w:val="20"/>
          <w:szCs w:val="20"/>
        </w:rPr>
        <w:t>Epub</w:t>
      </w:r>
      <w:proofErr w:type="spellEnd"/>
      <w:r w:rsidRPr="003C1160">
        <w:rPr>
          <w:rFonts w:ascii="Arial" w:hAnsi="Arial" w:cs="Arial"/>
          <w:b/>
          <w:color w:val="212121"/>
          <w:sz w:val="20"/>
          <w:szCs w:val="20"/>
        </w:rPr>
        <w:t xml:space="preserve"> Ahead of Print, In-Process &amp; Other Non-Indexed Citations, Ovid MEDLINE(R) Daily and Ovid MEDLINE(R) &lt;1946 to Present&gt;</w:t>
      </w:r>
      <w:r w:rsidRPr="003C1160">
        <w:rPr>
          <w:rFonts w:ascii="Arial" w:hAnsi="Arial" w:cs="Arial"/>
          <w:b/>
          <w:color w:val="212121"/>
          <w:sz w:val="20"/>
          <w:szCs w:val="20"/>
        </w:rPr>
        <w:br/>
        <w:t>Search Strategy:</w:t>
      </w:r>
      <w:r w:rsidRPr="003C1160">
        <w:rPr>
          <w:rFonts w:ascii="Arial" w:hAnsi="Arial" w:cs="Arial"/>
          <w:b/>
          <w:color w:val="212121"/>
          <w:sz w:val="20"/>
          <w:szCs w:val="20"/>
        </w:rPr>
        <w:br/>
      </w:r>
      <w:r w:rsidRPr="003C1160">
        <w:rPr>
          <w:rFonts w:ascii="Arial" w:hAnsi="Arial" w:cs="Arial"/>
          <w:color w:val="212121"/>
          <w:sz w:val="20"/>
          <w:szCs w:val="20"/>
        </w:rPr>
        <w:t>--------------------------------------------------------------------------------</w:t>
      </w:r>
      <w:r w:rsidRPr="003C1160">
        <w:rPr>
          <w:rFonts w:ascii="Arial" w:hAnsi="Arial" w:cs="Arial"/>
          <w:color w:val="212121"/>
          <w:sz w:val="20"/>
          <w:szCs w:val="20"/>
        </w:rPr>
        <w:br/>
        <w:t>1     "Referral and Consultation"/ (60684)</w:t>
      </w:r>
      <w:r w:rsidRPr="003C1160">
        <w:rPr>
          <w:rFonts w:ascii="Arial" w:hAnsi="Arial" w:cs="Arial"/>
          <w:color w:val="212121"/>
          <w:sz w:val="20"/>
          <w:szCs w:val="20"/>
        </w:rPr>
        <w:br/>
        <w:t>2     (consult* or referral*).</w:t>
      </w:r>
      <w:proofErr w:type="spellStart"/>
      <w:r w:rsidRPr="003C1160">
        <w:rPr>
          <w:rFonts w:ascii="Arial" w:hAnsi="Arial" w:cs="Arial"/>
          <w:color w:val="212121"/>
          <w:sz w:val="20"/>
          <w:szCs w:val="20"/>
        </w:rPr>
        <w:t>tw,kw</w:t>
      </w:r>
      <w:proofErr w:type="spellEnd"/>
      <w:r w:rsidRPr="003C1160">
        <w:rPr>
          <w:rFonts w:ascii="Arial" w:hAnsi="Arial" w:cs="Arial"/>
          <w:color w:val="212121"/>
          <w:sz w:val="20"/>
          <w:szCs w:val="20"/>
        </w:rPr>
        <w:t>. (197862)</w:t>
      </w:r>
      <w:r w:rsidRPr="003C1160">
        <w:rPr>
          <w:rFonts w:ascii="Arial" w:hAnsi="Arial" w:cs="Arial"/>
          <w:color w:val="212121"/>
          <w:sz w:val="20"/>
          <w:szCs w:val="20"/>
        </w:rPr>
        <w:br/>
        <w:t>3     1 or 2 (226764)</w:t>
      </w:r>
      <w:r w:rsidRPr="003C1160">
        <w:rPr>
          <w:rFonts w:ascii="Arial" w:hAnsi="Arial" w:cs="Arial"/>
          <w:color w:val="212121"/>
          <w:sz w:val="20"/>
          <w:szCs w:val="20"/>
        </w:rPr>
        <w:br/>
        <w:t>4     Emergency Service, Hospital/ (57771)</w:t>
      </w:r>
      <w:r w:rsidRPr="003C1160">
        <w:rPr>
          <w:rFonts w:ascii="Arial" w:hAnsi="Arial" w:cs="Arial"/>
          <w:color w:val="212121"/>
          <w:sz w:val="20"/>
          <w:szCs w:val="20"/>
        </w:rPr>
        <w:br/>
        <w:t>5     emergency department*.</w:t>
      </w:r>
      <w:proofErr w:type="spellStart"/>
      <w:r w:rsidRPr="003C1160">
        <w:rPr>
          <w:rFonts w:ascii="Arial" w:hAnsi="Arial" w:cs="Arial"/>
          <w:color w:val="212121"/>
          <w:sz w:val="20"/>
          <w:szCs w:val="20"/>
        </w:rPr>
        <w:t>tw</w:t>
      </w:r>
      <w:proofErr w:type="gramStart"/>
      <w:r w:rsidRPr="003C1160">
        <w:rPr>
          <w:rFonts w:ascii="Arial" w:hAnsi="Arial" w:cs="Arial"/>
          <w:color w:val="212121"/>
          <w:sz w:val="20"/>
          <w:szCs w:val="20"/>
        </w:rPr>
        <w:t>,kw</w:t>
      </w:r>
      <w:proofErr w:type="spellEnd"/>
      <w:proofErr w:type="gramEnd"/>
      <w:r w:rsidRPr="003C1160">
        <w:rPr>
          <w:rFonts w:ascii="Arial" w:hAnsi="Arial" w:cs="Arial"/>
          <w:color w:val="212121"/>
          <w:sz w:val="20"/>
          <w:szCs w:val="20"/>
        </w:rPr>
        <w:t>. (74150)</w:t>
      </w:r>
      <w:r w:rsidRPr="003C1160">
        <w:rPr>
          <w:rFonts w:ascii="Arial" w:hAnsi="Arial" w:cs="Arial"/>
          <w:color w:val="212121"/>
          <w:sz w:val="20"/>
          <w:szCs w:val="20"/>
        </w:rPr>
        <w:br/>
        <w:t>6     4 or 5 (100814)</w:t>
      </w:r>
      <w:r w:rsidRPr="003C1160">
        <w:rPr>
          <w:rFonts w:ascii="Arial" w:hAnsi="Arial" w:cs="Arial"/>
          <w:color w:val="212121"/>
          <w:sz w:val="20"/>
          <w:szCs w:val="20"/>
        </w:rPr>
        <w:br/>
        <w:t>7     3 and 6 (7850)</w:t>
      </w:r>
      <w:r w:rsidRPr="003C1160">
        <w:rPr>
          <w:rFonts w:ascii="Arial" w:hAnsi="Arial" w:cs="Arial"/>
          <w:color w:val="212121"/>
          <w:sz w:val="20"/>
          <w:szCs w:val="20"/>
        </w:rPr>
        <w:br/>
        <w:t>8     organizational efficiency/ (20544)</w:t>
      </w:r>
      <w:r w:rsidRPr="003C1160">
        <w:rPr>
          <w:rFonts w:ascii="Arial" w:hAnsi="Arial" w:cs="Arial"/>
          <w:color w:val="212121"/>
          <w:sz w:val="20"/>
          <w:szCs w:val="20"/>
        </w:rPr>
        <w:br/>
        <w:t>9     (time adj4 (</w:t>
      </w:r>
      <w:proofErr w:type="spellStart"/>
      <w:r w:rsidRPr="003C1160">
        <w:rPr>
          <w:rFonts w:ascii="Arial" w:hAnsi="Arial" w:cs="Arial"/>
          <w:color w:val="212121"/>
          <w:sz w:val="20"/>
          <w:szCs w:val="20"/>
        </w:rPr>
        <w:t>reduc</w:t>
      </w:r>
      <w:proofErr w:type="spellEnd"/>
      <w:r w:rsidRPr="003C1160">
        <w:rPr>
          <w:rFonts w:ascii="Arial" w:hAnsi="Arial" w:cs="Arial"/>
          <w:color w:val="212121"/>
          <w:sz w:val="20"/>
          <w:szCs w:val="20"/>
        </w:rPr>
        <w:t xml:space="preserve">* or </w:t>
      </w:r>
      <w:proofErr w:type="spellStart"/>
      <w:r w:rsidRPr="003C1160">
        <w:rPr>
          <w:rFonts w:ascii="Arial" w:hAnsi="Arial" w:cs="Arial"/>
          <w:color w:val="212121"/>
          <w:sz w:val="20"/>
          <w:szCs w:val="20"/>
        </w:rPr>
        <w:t>decreas</w:t>
      </w:r>
      <w:proofErr w:type="spellEnd"/>
      <w:r w:rsidRPr="003C1160">
        <w:rPr>
          <w:rFonts w:ascii="Arial" w:hAnsi="Arial" w:cs="Arial"/>
          <w:color w:val="212121"/>
          <w:sz w:val="20"/>
          <w:szCs w:val="20"/>
        </w:rPr>
        <w:t>*))</w:t>
      </w:r>
      <w:proofErr w:type="gramStart"/>
      <w:r w:rsidRPr="003C1160">
        <w:rPr>
          <w:rFonts w:ascii="Arial" w:hAnsi="Arial" w:cs="Arial"/>
          <w:color w:val="212121"/>
          <w:sz w:val="20"/>
          <w:szCs w:val="20"/>
        </w:rPr>
        <w:t>.</w:t>
      </w:r>
      <w:proofErr w:type="spellStart"/>
      <w:r w:rsidRPr="003C1160">
        <w:rPr>
          <w:rFonts w:ascii="Arial" w:hAnsi="Arial" w:cs="Arial"/>
          <w:color w:val="212121"/>
          <w:sz w:val="20"/>
          <w:szCs w:val="20"/>
        </w:rPr>
        <w:t>tw,kw</w:t>
      </w:r>
      <w:proofErr w:type="spellEnd"/>
      <w:proofErr w:type="gramEnd"/>
      <w:r w:rsidRPr="003C1160">
        <w:rPr>
          <w:rFonts w:ascii="Arial" w:hAnsi="Arial" w:cs="Arial"/>
          <w:color w:val="212121"/>
          <w:sz w:val="20"/>
          <w:szCs w:val="20"/>
        </w:rPr>
        <w:t>. (107628)</w:t>
      </w:r>
      <w:r w:rsidRPr="003C1160">
        <w:rPr>
          <w:rFonts w:ascii="Arial" w:hAnsi="Arial" w:cs="Arial"/>
          <w:color w:val="212121"/>
          <w:sz w:val="20"/>
          <w:szCs w:val="20"/>
        </w:rPr>
        <w:br/>
        <w:t>10     (response adj2 time*)</w:t>
      </w:r>
      <w:proofErr w:type="gramStart"/>
      <w:r w:rsidRPr="003C1160">
        <w:rPr>
          <w:rFonts w:ascii="Arial" w:hAnsi="Arial" w:cs="Arial"/>
          <w:color w:val="212121"/>
          <w:sz w:val="20"/>
          <w:szCs w:val="20"/>
        </w:rPr>
        <w:t>.</w:t>
      </w:r>
      <w:proofErr w:type="spellStart"/>
      <w:r w:rsidRPr="003C1160">
        <w:rPr>
          <w:rFonts w:ascii="Arial" w:hAnsi="Arial" w:cs="Arial"/>
          <w:color w:val="212121"/>
          <w:sz w:val="20"/>
          <w:szCs w:val="20"/>
        </w:rPr>
        <w:t>tw,kw</w:t>
      </w:r>
      <w:proofErr w:type="spellEnd"/>
      <w:proofErr w:type="gramEnd"/>
      <w:r w:rsidRPr="003C1160">
        <w:rPr>
          <w:rFonts w:ascii="Arial" w:hAnsi="Arial" w:cs="Arial"/>
          <w:color w:val="212121"/>
          <w:sz w:val="20"/>
          <w:szCs w:val="20"/>
        </w:rPr>
        <w:t>. (23870)</w:t>
      </w:r>
      <w:r w:rsidRPr="003C1160">
        <w:rPr>
          <w:rFonts w:ascii="Arial" w:hAnsi="Arial" w:cs="Arial"/>
          <w:color w:val="212121"/>
          <w:sz w:val="20"/>
          <w:szCs w:val="20"/>
        </w:rPr>
        <w:br/>
        <w:t xml:space="preserve">11     </w:t>
      </w:r>
      <w:proofErr w:type="spellStart"/>
      <w:r w:rsidRPr="003C1160">
        <w:rPr>
          <w:rFonts w:ascii="Arial" w:hAnsi="Arial" w:cs="Arial"/>
          <w:color w:val="212121"/>
          <w:sz w:val="20"/>
          <w:szCs w:val="20"/>
        </w:rPr>
        <w:t>efficiency.tw</w:t>
      </w:r>
      <w:proofErr w:type="gramStart"/>
      <w:r w:rsidRPr="003C1160">
        <w:rPr>
          <w:rFonts w:ascii="Arial" w:hAnsi="Arial" w:cs="Arial"/>
          <w:color w:val="212121"/>
          <w:sz w:val="20"/>
          <w:szCs w:val="20"/>
        </w:rPr>
        <w:t>,kw</w:t>
      </w:r>
      <w:proofErr w:type="spellEnd"/>
      <w:proofErr w:type="gramEnd"/>
      <w:r w:rsidRPr="003C1160">
        <w:rPr>
          <w:rFonts w:ascii="Arial" w:hAnsi="Arial" w:cs="Arial"/>
          <w:color w:val="212121"/>
          <w:sz w:val="20"/>
          <w:szCs w:val="20"/>
        </w:rPr>
        <w:t>. (357755)</w:t>
      </w:r>
      <w:r w:rsidRPr="003C1160">
        <w:rPr>
          <w:rFonts w:ascii="Arial" w:hAnsi="Arial" w:cs="Arial"/>
          <w:color w:val="212121"/>
          <w:sz w:val="20"/>
          <w:szCs w:val="20"/>
        </w:rPr>
        <w:br/>
        <w:t>12     workflow/ (3042)</w:t>
      </w:r>
      <w:r w:rsidRPr="003C1160">
        <w:rPr>
          <w:rFonts w:ascii="Arial" w:hAnsi="Arial" w:cs="Arial"/>
          <w:color w:val="212121"/>
          <w:sz w:val="20"/>
          <w:szCs w:val="20"/>
        </w:rPr>
        <w:br/>
        <w:t>13     quality improvement/ or quality improvement*.</w:t>
      </w:r>
      <w:proofErr w:type="spellStart"/>
      <w:r w:rsidRPr="003C1160">
        <w:rPr>
          <w:rFonts w:ascii="Arial" w:hAnsi="Arial" w:cs="Arial"/>
          <w:color w:val="212121"/>
          <w:sz w:val="20"/>
          <w:szCs w:val="20"/>
        </w:rPr>
        <w:t>tw</w:t>
      </w:r>
      <w:proofErr w:type="gramStart"/>
      <w:r w:rsidRPr="003C1160">
        <w:rPr>
          <w:rFonts w:ascii="Arial" w:hAnsi="Arial" w:cs="Arial"/>
          <w:color w:val="212121"/>
          <w:sz w:val="20"/>
          <w:szCs w:val="20"/>
        </w:rPr>
        <w:t>,kw</w:t>
      </w:r>
      <w:proofErr w:type="spellEnd"/>
      <w:proofErr w:type="gramEnd"/>
      <w:r w:rsidRPr="003C1160">
        <w:rPr>
          <w:rFonts w:ascii="Arial" w:hAnsi="Arial" w:cs="Arial"/>
          <w:color w:val="212121"/>
          <w:sz w:val="20"/>
          <w:szCs w:val="20"/>
        </w:rPr>
        <w:t>. (39770)</w:t>
      </w:r>
      <w:r w:rsidRPr="003C1160">
        <w:rPr>
          <w:rFonts w:ascii="Arial" w:hAnsi="Arial" w:cs="Arial"/>
          <w:color w:val="212121"/>
          <w:sz w:val="20"/>
          <w:szCs w:val="20"/>
        </w:rPr>
        <w:br/>
        <w:t xml:space="preserve">14     patient </w:t>
      </w:r>
      <w:proofErr w:type="spellStart"/>
      <w:r w:rsidRPr="003C1160">
        <w:rPr>
          <w:rFonts w:ascii="Arial" w:hAnsi="Arial" w:cs="Arial"/>
          <w:color w:val="212121"/>
          <w:sz w:val="20"/>
          <w:szCs w:val="20"/>
        </w:rPr>
        <w:t>flow.tw</w:t>
      </w:r>
      <w:proofErr w:type="gramStart"/>
      <w:r w:rsidRPr="003C1160">
        <w:rPr>
          <w:rFonts w:ascii="Arial" w:hAnsi="Arial" w:cs="Arial"/>
          <w:color w:val="212121"/>
          <w:sz w:val="20"/>
          <w:szCs w:val="20"/>
        </w:rPr>
        <w:t>,kw</w:t>
      </w:r>
      <w:proofErr w:type="spellEnd"/>
      <w:proofErr w:type="gramEnd"/>
      <w:r w:rsidRPr="003C1160">
        <w:rPr>
          <w:rFonts w:ascii="Arial" w:hAnsi="Arial" w:cs="Arial"/>
          <w:color w:val="212121"/>
          <w:sz w:val="20"/>
          <w:szCs w:val="20"/>
        </w:rPr>
        <w:t>. (1535)</w:t>
      </w:r>
      <w:r w:rsidRPr="003C1160">
        <w:rPr>
          <w:rFonts w:ascii="Arial" w:hAnsi="Arial" w:cs="Arial"/>
          <w:color w:val="212121"/>
          <w:sz w:val="20"/>
          <w:szCs w:val="20"/>
        </w:rPr>
        <w:br/>
        <w:t xml:space="preserve">15     </w:t>
      </w:r>
      <w:proofErr w:type="spellStart"/>
      <w:r w:rsidRPr="003C1160">
        <w:rPr>
          <w:rFonts w:ascii="Arial" w:hAnsi="Arial" w:cs="Arial"/>
          <w:color w:val="212121"/>
          <w:sz w:val="20"/>
          <w:szCs w:val="20"/>
        </w:rPr>
        <w:t>timeliness.tw</w:t>
      </w:r>
      <w:proofErr w:type="gramStart"/>
      <w:r w:rsidRPr="003C1160">
        <w:rPr>
          <w:rFonts w:ascii="Arial" w:hAnsi="Arial" w:cs="Arial"/>
          <w:color w:val="212121"/>
          <w:sz w:val="20"/>
          <w:szCs w:val="20"/>
        </w:rPr>
        <w:t>,kw</w:t>
      </w:r>
      <w:proofErr w:type="spellEnd"/>
      <w:proofErr w:type="gramEnd"/>
      <w:r w:rsidRPr="003C1160">
        <w:rPr>
          <w:rFonts w:ascii="Arial" w:hAnsi="Arial" w:cs="Arial"/>
          <w:color w:val="212121"/>
          <w:sz w:val="20"/>
          <w:szCs w:val="20"/>
        </w:rPr>
        <w:t>. (3739)</w:t>
      </w:r>
      <w:r w:rsidRPr="003C1160">
        <w:rPr>
          <w:rFonts w:ascii="Arial" w:hAnsi="Arial" w:cs="Arial"/>
          <w:color w:val="212121"/>
          <w:sz w:val="20"/>
          <w:szCs w:val="20"/>
        </w:rPr>
        <w:br/>
        <w:t>16     "Length of Stay"/</w:t>
      </w:r>
      <w:proofErr w:type="spellStart"/>
      <w:r w:rsidRPr="003C1160">
        <w:rPr>
          <w:rFonts w:ascii="Arial" w:hAnsi="Arial" w:cs="Arial"/>
          <w:color w:val="212121"/>
          <w:sz w:val="20"/>
          <w:szCs w:val="20"/>
        </w:rPr>
        <w:t>sn</w:t>
      </w:r>
      <w:proofErr w:type="spellEnd"/>
      <w:r w:rsidRPr="003C1160">
        <w:rPr>
          <w:rFonts w:ascii="Arial" w:hAnsi="Arial" w:cs="Arial"/>
          <w:color w:val="212121"/>
          <w:sz w:val="20"/>
          <w:szCs w:val="20"/>
        </w:rPr>
        <w:t xml:space="preserve"> [Statistics &amp; Numerical Data] (17991)</w:t>
      </w:r>
      <w:r w:rsidRPr="003C1160">
        <w:rPr>
          <w:rFonts w:ascii="Arial" w:hAnsi="Arial" w:cs="Arial"/>
          <w:color w:val="212121"/>
          <w:sz w:val="20"/>
          <w:szCs w:val="20"/>
        </w:rPr>
        <w:br/>
        <w:t>17     ((</w:t>
      </w:r>
      <w:proofErr w:type="spellStart"/>
      <w:r w:rsidRPr="003C1160">
        <w:rPr>
          <w:rFonts w:ascii="Arial" w:hAnsi="Arial" w:cs="Arial"/>
          <w:color w:val="212121"/>
          <w:sz w:val="20"/>
          <w:szCs w:val="20"/>
        </w:rPr>
        <w:t>ed</w:t>
      </w:r>
      <w:proofErr w:type="spellEnd"/>
      <w:r w:rsidRPr="003C1160">
        <w:rPr>
          <w:rFonts w:ascii="Arial" w:hAnsi="Arial" w:cs="Arial"/>
          <w:color w:val="212121"/>
          <w:sz w:val="20"/>
          <w:szCs w:val="20"/>
        </w:rPr>
        <w:t xml:space="preserve"> or emergency) adj4 (los or "length of stay" or throughput*))</w:t>
      </w:r>
      <w:proofErr w:type="gramStart"/>
      <w:r w:rsidRPr="003C1160">
        <w:rPr>
          <w:rFonts w:ascii="Arial" w:hAnsi="Arial" w:cs="Arial"/>
          <w:color w:val="212121"/>
          <w:sz w:val="20"/>
          <w:szCs w:val="20"/>
        </w:rPr>
        <w:t>.</w:t>
      </w:r>
      <w:proofErr w:type="spellStart"/>
      <w:r w:rsidRPr="003C1160">
        <w:rPr>
          <w:rFonts w:ascii="Arial" w:hAnsi="Arial" w:cs="Arial"/>
          <w:color w:val="212121"/>
          <w:sz w:val="20"/>
          <w:szCs w:val="20"/>
        </w:rPr>
        <w:t>tw,kw</w:t>
      </w:r>
      <w:proofErr w:type="spellEnd"/>
      <w:proofErr w:type="gramEnd"/>
      <w:r w:rsidRPr="003C1160">
        <w:rPr>
          <w:rFonts w:ascii="Arial" w:hAnsi="Arial" w:cs="Arial"/>
          <w:color w:val="212121"/>
          <w:sz w:val="20"/>
          <w:szCs w:val="20"/>
        </w:rPr>
        <w:t>. (1644)</w:t>
      </w:r>
      <w:r w:rsidRPr="003C1160">
        <w:rPr>
          <w:rFonts w:ascii="Arial" w:hAnsi="Arial" w:cs="Arial"/>
          <w:color w:val="212121"/>
          <w:sz w:val="20"/>
          <w:szCs w:val="20"/>
        </w:rPr>
        <w:br/>
        <w:t>18     (time adj3 (admission* or admit*))</w:t>
      </w:r>
      <w:proofErr w:type="gramStart"/>
      <w:r w:rsidRPr="003C1160">
        <w:rPr>
          <w:rFonts w:ascii="Arial" w:hAnsi="Arial" w:cs="Arial"/>
          <w:color w:val="212121"/>
          <w:sz w:val="20"/>
          <w:szCs w:val="20"/>
        </w:rPr>
        <w:t>.</w:t>
      </w:r>
      <w:proofErr w:type="spellStart"/>
      <w:r w:rsidRPr="003C1160">
        <w:rPr>
          <w:rFonts w:ascii="Arial" w:hAnsi="Arial" w:cs="Arial"/>
          <w:color w:val="212121"/>
          <w:sz w:val="20"/>
          <w:szCs w:val="20"/>
        </w:rPr>
        <w:t>tw,kw</w:t>
      </w:r>
      <w:proofErr w:type="spellEnd"/>
      <w:proofErr w:type="gramEnd"/>
      <w:r w:rsidRPr="003C1160">
        <w:rPr>
          <w:rFonts w:ascii="Arial" w:hAnsi="Arial" w:cs="Arial"/>
          <w:color w:val="212121"/>
          <w:sz w:val="20"/>
          <w:szCs w:val="20"/>
        </w:rPr>
        <w:t>. (9484)</w:t>
      </w:r>
      <w:r w:rsidRPr="003C1160">
        <w:rPr>
          <w:rFonts w:ascii="Arial" w:hAnsi="Arial" w:cs="Arial"/>
          <w:color w:val="212121"/>
          <w:sz w:val="20"/>
          <w:szCs w:val="20"/>
        </w:rPr>
        <w:br/>
        <w:t>19     patient admission/</w:t>
      </w:r>
      <w:proofErr w:type="spellStart"/>
      <w:r w:rsidRPr="003C1160">
        <w:rPr>
          <w:rFonts w:ascii="Arial" w:hAnsi="Arial" w:cs="Arial"/>
          <w:color w:val="212121"/>
          <w:sz w:val="20"/>
          <w:szCs w:val="20"/>
        </w:rPr>
        <w:t>sn</w:t>
      </w:r>
      <w:proofErr w:type="spellEnd"/>
      <w:r w:rsidRPr="003C1160">
        <w:rPr>
          <w:rFonts w:ascii="Arial" w:hAnsi="Arial" w:cs="Arial"/>
          <w:color w:val="212121"/>
          <w:sz w:val="20"/>
          <w:szCs w:val="20"/>
        </w:rPr>
        <w:t xml:space="preserve"> (7930)</w:t>
      </w:r>
      <w:r w:rsidRPr="003C1160">
        <w:rPr>
          <w:rFonts w:ascii="Arial" w:hAnsi="Arial" w:cs="Arial"/>
          <w:color w:val="212121"/>
          <w:sz w:val="20"/>
          <w:szCs w:val="20"/>
        </w:rPr>
        <w:br/>
        <w:t>20     or/8-19 (574640)</w:t>
      </w:r>
      <w:r w:rsidRPr="003C1160">
        <w:rPr>
          <w:rFonts w:ascii="Arial" w:hAnsi="Arial" w:cs="Arial"/>
          <w:color w:val="212121"/>
          <w:sz w:val="20"/>
          <w:szCs w:val="20"/>
        </w:rPr>
        <w:br/>
        <w:t>21     7 and 20 (1073)</w:t>
      </w:r>
      <w:r w:rsidRPr="003C1160">
        <w:rPr>
          <w:rFonts w:ascii="Arial" w:hAnsi="Arial" w:cs="Arial"/>
          <w:color w:val="212121"/>
          <w:sz w:val="20"/>
          <w:szCs w:val="20"/>
        </w:rPr>
        <w:br/>
        <w:t>22     (child/ or infant/ or adolescence/) not adult/ (1488609)</w:t>
      </w:r>
      <w:r w:rsidRPr="003C1160">
        <w:rPr>
          <w:rFonts w:ascii="Arial" w:hAnsi="Arial" w:cs="Arial"/>
          <w:color w:val="212121"/>
          <w:sz w:val="20"/>
          <w:szCs w:val="20"/>
        </w:rPr>
        <w:br/>
        <w:t>23     21 not 22 (973)</w:t>
      </w:r>
      <w:r w:rsidRPr="003C1160">
        <w:rPr>
          <w:rFonts w:ascii="Arial" w:hAnsi="Arial" w:cs="Arial"/>
          <w:color w:val="212121"/>
          <w:sz w:val="20"/>
          <w:szCs w:val="20"/>
        </w:rPr>
        <w:br/>
        <w:t>24     (pediatric* or paediatric* or child*).</w:t>
      </w:r>
      <w:proofErr w:type="spellStart"/>
      <w:r w:rsidRPr="003C1160">
        <w:rPr>
          <w:rFonts w:ascii="Arial" w:hAnsi="Arial" w:cs="Arial"/>
          <w:color w:val="212121"/>
          <w:sz w:val="20"/>
          <w:szCs w:val="20"/>
        </w:rPr>
        <w:t>jw</w:t>
      </w:r>
      <w:proofErr w:type="spellEnd"/>
      <w:r w:rsidRPr="003C1160">
        <w:rPr>
          <w:rFonts w:ascii="Arial" w:hAnsi="Arial" w:cs="Arial"/>
          <w:color w:val="212121"/>
          <w:sz w:val="20"/>
          <w:szCs w:val="20"/>
        </w:rPr>
        <w:t>. (571726)</w:t>
      </w:r>
      <w:r w:rsidRPr="003C1160">
        <w:rPr>
          <w:rFonts w:ascii="Arial" w:hAnsi="Arial" w:cs="Arial"/>
          <w:color w:val="212121"/>
          <w:sz w:val="20"/>
          <w:szCs w:val="20"/>
        </w:rPr>
        <w:br/>
      </w:r>
      <w:r w:rsidRPr="003C1160">
        <w:rPr>
          <w:rFonts w:ascii="Arial" w:hAnsi="Arial" w:cs="Arial"/>
          <w:b/>
          <w:color w:val="212121"/>
          <w:sz w:val="20"/>
          <w:szCs w:val="20"/>
        </w:rPr>
        <w:t>25     23 not 24 (952)</w:t>
      </w:r>
    </w:p>
    <w:p w:rsidR="003C1160" w:rsidRPr="003C1160" w:rsidRDefault="003C1160" w:rsidP="003C1160">
      <w:pPr>
        <w:shd w:val="clear" w:color="auto" w:fill="FFFFFF"/>
        <w:rPr>
          <w:rFonts w:ascii="Arial" w:hAnsi="Arial" w:cs="Arial"/>
          <w:color w:val="212121"/>
          <w:sz w:val="20"/>
          <w:szCs w:val="20"/>
        </w:rPr>
      </w:pPr>
    </w:p>
    <w:p w:rsidR="003C1160" w:rsidRDefault="003C1160">
      <w:pPr>
        <w:rPr>
          <w:rFonts w:ascii="Arial" w:hAnsi="Arial" w:cs="Arial"/>
          <w:b/>
          <w:color w:val="212121"/>
          <w:sz w:val="20"/>
          <w:szCs w:val="20"/>
          <w:shd w:val="clear" w:color="auto" w:fill="FFFFFF"/>
        </w:rPr>
      </w:pPr>
      <w:r w:rsidRPr="003C1160">
        <w:rPr>
          <w:rFonts w:ascii="Arial" w:hAnsi="Arial" w:cs="Arial"/>
          <w:b/>
          <w:color w:val="212121"/>
          <w:sz w:val="20"/>
          <w:szCs w:val="20"/>
          <w:shd w:val="clear" w:color="auto" w:fill="FFFFFF"/>
        </w:rPr>
        <w:t xml:space="preserve">Database: </w:t>
      </w:r>
      <w:proofErr w:type="spellStart"/>
      <w:r w:rsidRPr="003C1160">
        <w:rPr>
          <w:rFonts w:ascii="Arial" w:hAnsi="Arial" w:cs="Arial"/>
          <w:b/>
          <w:color w:val="212121"/>
          <w:sz w:val="20"/>
          <w:szCs w:val="20"/>
          <w:shd w:val="clear" w:color="auto" w:fill="FFFFFF"/>
        </w:rPr>
        <w:t>Embase</w:t>
      </w:r>
      <w:proofErr w:type="spellEnd"/>
      <w:r w:rsidRPr="003C1160">
        <w:rPr>
          <w:rFonts w:ascii="Arial" w:hAnsi="Arial" w:cs="Arial"/>
          <w:b/>
          <w:color w:val="212121"/>
          <w:sz w:val="20"/>
          <w:szCs w:val="20"/>
          <w:shd w:val="clear" w:color="auto" w:fill="FFFFFF"/>
        </w:rPr>
        <w:t xml:space="preserve"> </w:t>
      </w:r>
      <w:proofErr w:type="spellStart"/>
      <w:r w:rsidRPr="003C1160">
        <w:rPr>
          <w:rFonts w:ascii="Arial" w:hAnsi="Arial" w:cs="Arial"/>
          <w:b/>
          <w:color w:val="212121"/>
          <w:sz w:val="20"/>
          <w:szCs w:val="20"/>
          <w:shd w:val="clear" w:color="auto" w:fill="FFFFFF"/>
        </w:rPr>
        <w:t>Classic+Embase</w:t>
      </w:r>
      <w:proofErr w:type="spellEnd"/>
      <w:r w:rsidRPr="003C1160">
        <w:rPr>
          <w:rFonts w:ascii="Arial" w:hAnsi="Arial" w:cs="Arial"/>
          <w:b/>
          <w:color w:val="212121"/>
          <w:sz w:val="20"/>
          <w:szCs w:val="20"/>
          <w:shd w:val="clear" w:color="auto" w:fill="FFFFFF"/>
        </w:rPr>
        <w:t xml:space="preserve"> &lt;1947 to 2018 May 11&gt;</w:t>
      </w:r>
      <w:r w:rsidRPr="003C1160">
        <w:rPr>
          <w:rFonts w:ascii="Arial" w:hAnsi="Arial" w:cs="Arial"/>
          <w:b/>
          <w:color w:val="212121"/>
          <w:sz w:val="20"/>
          <w:szCs w:val="20"/>
        </w:rPr>
        <w:br/>
      </w:r>
      <w:r w:rsidRPr="003C1160">
        <w:rPr>
          <w:rFonts w:ascii="Arial" w:hAnsi="Arial" w:cs="Arial"/>
          <w:b/>
          <w:color w:val="212121"/>
          <w:sz w:val="20"/>
          <w:szCs w:val="20"/>
          <w:shd w:val="clear" w:color="auto" w:fill="FFFFFF"/>
        </w:rPr>
        <w:t>Search Strategy:</w:t>
      </w:r>
      <w:r w:rsidRPr="003C1160">
        <w:rPr>
          <w:rFonts w:ascii="Arial" w:hAnsi="Arial" w:cs="Arial"/>
          <w:b/>
          <w:color w:val="212121"/>
          <w:sz w:val="20"/>
          <w:szCs w:val="20"/>
        </w:rPr>
        <w:br/>
      </w:r>
      <w:r w:rsidRPr="003C1160">
        <w:rPr>
          <w:rFonts w:ascii="Arial" w:hAnsi="Arial" w:cs="Arial"/>
          <w:color w:val="212121"/>
          <w:sz w:val="20"/>
          <w:szCs w:val="20"/>
          <w:shd w:val="clear" w:color="auto" w:fill="FFFFFF"/>
        </w:rPr>
        <w:t>--------------------------------------------------------------------------------</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     *emergency ward/ or *emergency health service/ (66614)</w:t>
      </w:r>
      <w:r w:rsidRPr="003C1160">
        <w:rPr>
          <w:rFonts w:ascii="Arial" w:hAnsi="Arial" w:cs="Arial"/>
          <w:color w:val="212121"/>
          <w:sz w:val="20"/>
          <w:szCs w:val="20"/>
        </w:rPr>
        <w:br/>
      </w:r>
      <w:r w:rsidRPr="003C1160">
        <w:rPr>
          <w:rFonts w:ascii="Arial" w:hAnsi="Arial" w:cs="Arial"/>
          <w:color w:val="212121"/>
          <w:sz w:val="20"/>
          <w:szCs w:val="20"/>
          <w:shd w:val="clear" w:color="auto" w:fill="FFFFFF"/>
        </w:rPr>
        <w:t>2     emergency department*.tw. (108741)</w:t>
      </w:r>
      <w:r w:rsidRPr="003C1160">
        <w:rPr>
          <w:rFonts w:ascii="Arial" w:hAnsi="Arial" w:cs="Arial"/>
          <w:color w:val="212121"/>
          <w:sz w:val="20"/>
          <w:szCs w:val="20"/>
        </w:rPr>
        <w:br/>
      </w:r>
      <w:r w:rsidRPr="003C1160">
        <w:rPr>
          <w:rFonts w:ascii="Arial" w:hAnsi="Arial" w:cs="Arial"/>
          <w:color w:val="212121"/>
          <w:sz w:val="20"/>
          <w:szCs w:val="20"/>
          <w:shd w:val="clear" w:color="auto" w:fill="FFFFFF"/>
        </w:rPr>
        <w:t>3     1 or 2 (146901)</w:t>
      </w:r>
      <w:r w:rsidRPr="003C1160">
        <w:rPr>
          <w:rFonts w:ascii="Arial" w:hAnsi="Arial" w:cs="Arial"/>
          <w:color w:val="212121"/>
          <w:sz w:val="20"/>
          <w:szCs w:val="20"/>
        </w:rPr>
        <w:br/>
      </w:r>
      <w:r w:rsidRPr="003C1160">
        <w:rPr>
          <w:rFonts w:ascii="Arial" w:hAnsi="Arial" w:cs="Arial"/>
          <w:color w:val="212121"/>
          <w:sz w:val="20"/>
          <w:szCs w:val="20"/>
          <w:shd w:val="clear" w:color="auto" w:fill="FFFFFF"/>
        </w:rPr>
        <w:t>4     *consultation/ or *patient referral/ (27933)</w:t>
      </w:r>
      <w:r w:rsidRPr="003C1160">
        <w:rPr>
          <w:rFonts w:ascii="Arial" w:hAnsi="Arial" w:cs="Arial"/>
          <w:color w:val="212121"/>
          <w:sz w:val="20"/>
          <w:szCs w:val="20"/>
        </w:rPr>
        <w:br/>
      </w:r>
      <w:r w:rsidRPr="003C1160">
        <w:rPr>
          <w:rFonts w:ascii="Arial" w:hAnsi="Arial" w:cs="Arial"/>
          <w:color w:val="212121"/>
          <w:sz w:val="20"/>
          <w:szCs w:val="20"/>
          <w:shd w:val="clear" w:color="auto" w:fill="FFFFFF"/>
        </w:rPr>
        <w:t>5     (consult* or referral*).tw. (311898)</w:t>
      </w:r>
      <w:r w:rsidRPr="003C1160">
        <w:rPr>
          <w:rFonts w:ascii="Arial" w:hAnsi="Arial" w:cs="Arial"/>
          <w:color w:val="212121"/>
          <w:sz w:val="20"/>
          <w:szCs w:val="20"/>
        </w:rPr>
        <w:br/>
      </w:r>
      <w:r w:rsidRPr="003C1160">
        <w:rPr>
          <w:rFonts w:ascii="Arial" w:hAnsi="Arial" w:cs="Arial"/>
          <w:color w:val="212121"/>
          <w:sz w:val="20"/>
          <w:szCs w:val="20"/>
          <w:shd w:val="clear" w:color="auto" w:fill="FFFFFF"/>
        </w:rPr>
        <w:t>6     4 or 5 (318647)</w:t>
      </w:r>
      <w:r w:rsidRPr="003C1160">
        <w:rPr>
          <w:rFonts w:ascii="Arial" w:hAnsi="Arial" w:cs="Arial"/>
          <w:color w:val="212121"/>
          <w:sz w:val="20"/>
          <w:szCs w:val="20"/>
        </w:rPr>
        <w:br/>
      </w:r>
      <w:r w:rsidRPr="003C1160">
        <w:rPr>
          <w:rFonts w:ascii="Arial" w:hAnsi="Arial" w:cs="Arial"/>
          <w:color w:val="212121"/>
          <w:sz w:val="20"/>
          <w:szCs w:val="20"/>
          <w:shd w:val="clear" w:color="auto" w:fill="FFFFFF"/>
        </w:rPr>
        <w:t>7     *"length of stay"/ (9160)</w:t>
      </w:r>
      <w:r w:rsidRPr="003C1160">
        <w:rPr>
          <w:rFonts w:ascii="Arial" w:hAnsi="Arial" w:cs="Arial"/>
          <w:color w:val="212121"/>
          <w:sz w:val="20"/>
          <w:szCs w:val="20"/>
        </w:rPr>
        <w:br/>
      </w:r>
      <w:r w:rsidRPr="003C1160">
        <w:rPr>
          <w:rFonts w:ascii="Arial" w:hAnsi="Arial" w:cs="Arial"/>
          <w:color w:val="212121"/>
          <w:sz w:val="20"/>
          <w:szCs w:val="20"/>
          <w:shd w:val="clear" w:color="auto" w:fill="FFFFFF"/>
        </w:rPr>
        <w:t>8     organizational efficiency/ or efficiency.tw. (421097)</w:t>
      </w:r>
      <w:r w:rsidRPr="003C1160">
        <w:rPr>
          <w:rFonts w:ascii="Arial" w:hAnsi="Arial" w:cs="Arial"/>
          <w:color w:val="212121"/>
          <w:sz w:val="20"/>
          <w:szCs w:val="20"/>
        </w:rPr>
        <w:br/>
      </w:r>
      <w:r w:rsidRPr="003C1160">
        <w:rPr>
          <w:rFonts w:ascii="Arial" w:hAnsi="Arial" w:cs="Arial"/>
          <w:color w:val="212121"/>
          <w:sz w:val="20"/>
          <w:szCs w:val="20"/>
          <w:shd w:val="clear" w:color="auto" w:fill="FFFFFF"/>
        </w:rPr>
        <w:t>9     response time/ (19878)</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10     (response adj2 time*)</w:t>
      </w:r>
      <w:proofErr w:type="gramStart"/>
      <w:r w:rsidRPr="003C1160">
        <w:rPr>
          <w:rFonts w:ascii="Arial" w:hAnsi="Arial" w:cs="Arial"/>
          <w:color w:val="212121"/>
          <w:sz w:val="20"/>
          <w:szCs w:val="20"/>
          <w:shd w:val="clear" w:color="auto" w:fill="FFFFFF"/>
        </w:rPr>
        <w:t>.tw</w:t>
      </w:r>
      <w:proofErr w:type="gramEnd"/>
      <w:r w:rsidRPr="003C1160">
        <w:rPr>
          <w:rFonts w:ascii="Arial" w:hAnsi="Arial" w:cs="Arial"/>
          <w:color w:val="212121"/>
          <w:sz w:val="20"/>
          <w:szCs w:val="20"/>
          <w:shd w:val="clear" w:color="auto" w:fill="FFFFFF"/>
        </w:rPr>
        <w:t>. (28624)</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11     (time adj4 (</w:t>
      </w:r>
      <w:proofErr w:type="spellStart"/>
      <w:r w:rsidRPr="003C1160">
        <w:rPr>
          <w:rFonts w:ascii="Arial" w:hAnsi="Arial" w:cs="Arial"/>
          <w:color w:val="212121"/>
          <w:sz w:val="20"/>
          <w:szCs w:val="20"/>
          <w:shd w:val="clear" w:color="auto" w:fill="FFFFFF"/>
        </w:rPr>
        <w:t>reduc</w:t>
      </w:r>
      <w:proofErr w:type="spellEnd"/>
      <w:r w:rsidRPr="003C1160">
        <w:rPr>
          <w:rFonts w:ascii="Arial" w:hAnsi="Arial" w:cs="Arial"/>
          <w:color w:val="212121"/>
          <w:sz w:val="20"/>
          <w:szCs w:val="20"/>
          <w:shd w:val="clear" w:color="auto" w:fill="FFFFFF"/>
        </w:rPr>
        <w:t xml:space="preserve">* or </w:t>
      </w:r>
      <w:proofErr w:type="spellStart"/>
      <w:r w:rsidRPr="003C1160">
        <w:rPr>
          <w:rFonts w:ascii="Arial" w:hAnsi="Arial" w:cs="Arial"/>
          <w:color w:val="212121"/>
          <w:sz w:val="20"/>
          <w:szCs w:val="20"/>
          <w:shd w:val="clear" w:color="auto" w:fill="FFFFFF"/>
        </w:rPr>
        <w:t>decreas</w:t>
      </w:r>
      <w:proofErr w:type="spellEnd"/>
      <w:r w:rsidRPr="003C1160">
        <w:rPr>
          <w:rFonts w:ascii="Arial" w:hAnsi="Arial" w:cs="Arial"/>
          <w:color w:val="212121"/>
          <w:sz w:val="20"/>
          <w:szCs w:val="20"/>
          <w:shd w:val="clear" w:color="auto" w:fill="FFFFFF"/>
        </w:rPr>
        <w:t>*))</w:t>
      </w:r>
      <w:proofErr w:type="gramStart"/>
      <w:r w:rsidRPr="003C1160">
        <w:rPr>
          <w:rFonts w:ascii="Arial" w:hAnsi="Arial" w:cs="Arial"/>
          <w:color w:val="212121"/>
          <w:sz w:val="20"/>
          <w:szCs w:val="20"/>
          <w:shd w:val="clear" w:color="auto" w:fill="FFFFFF"/>
        </w:rPr>
        <w:t>.</w:t>
      </w:r>
      <w:proofErr w:type="spellStart"/>
      <w:r w:rsidRPr="003C1160">
        <w:rPr>
          <w:rFonts w:ascii="Arial" w:hAnsi="Arial" w:cs="Arial"/>
          <w:color w:val="212121"/>
          <w:sz w:val="20"/>
          <w:szCs w:val="20"/>
          <w:shd w:val="clear" w:color="auto" w:fill="FFFFFF"/>
        </w:rPr>
        <w:t>tw,kw</w:t>
      </w:r>
      <w:proofErr w:type="spellEnd"/>
      <w:proofErr w:type="gramEnd"/>
      <w:r w:rsidRPr="003C1160">
        <w:rPr>
          <w:rFonts w:ascii="Arial" w:hAnsi="Arial" w:cs="Arial"/>
          <w:color w:val="212121"/>
          <w:sz w:val="20"/>
          <w:szCs w:val="20"/>
          <w:shd w:val="clear" w:color="auto" w:fill="FFFFFF"/>
        </w:rPr>
        <w:t xml:space="preserve">. </w:t>
      </w:r>
      <w:proofErr w:type="gramStart"/>
      <w:r w:rsidRPr="003C1160">
        <w:rPr>
          <w:rFonts w:ascii="Arial" w:hAnsi="Arial" w:cs="Arial"/>
          <w:color w:val="212121"/>
          <w:sz w:val="20"/>
          <w:szCs w:val="20"/>
          <w:shd w:val="clear" w:color="auto" w:fill="FFFFFF"/>
        </w:rPr>
        <w:t>(151241)</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12     patient flow.tw.</w:t>
      </w:r>
      <w:proofErr w:type="gramEnd"/>
      <w:r w:rsidRPr="003C1160">
        <w:rPr>
          <w:rFonts w:ascii="Arial" w:hAnsi="Arial" w:cs="Arial"/>
          <w:color w:val="212121"/>
          <w:sz w:val="20"/>
          <w:szCs w:val="20"/>
          <w:shd w:val="clear" w:color="auto" w:fill="FFFFFF"/>
        </w:rPr>
        <w:t xml:space="preserve"> </w:t>
      </w:r>
      <w:proofErr w:type="gramStart"/>
      <w:r w:rsidRPr="003C1160">
        <w:rPr>
          <w:rFonts w:ascii="Arial" w:hAnsi="Arial" w:cs="Arial"/>
          <w:color w:val="212121"/>
          <w:sz w:val="20"/>
          <w:szCs w:val="20"/>
          <w:shd w:val="clear" w:color="auto" w:fill="FFFFFF"/>
        </w:rPr>
        <w:t>(2350)</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13     timeliness.tw.</w:t>
      </w:r>
      <w:proofErr w:type="gramEnd"/>
      <w:r w:rsidRPr="003C1160">
        <w:rPr>
          <w:rFonts w:ascii="Arial" w:hAnsi="Arial" w:cs="Arial"/>
          <w:color w:val="212121"/>
          <w:sz w:val="20"/>
          <w:szCs w:val="20"/>
          <w:shd w:val="clear" w:color="auto" w:fill="FFFFFF"/>
        </w:rPr>
        <w:t xml:space="preserve"> (5123)</w:t>
      </w:r>
      <w:r w:rsidRPr="003C1160">
        <w:rPr>
          <w:rFonts w:ascii="Arial" w:hAnsi="Arial" w:cs="Arial"/>
          <w:color w:val="212121"/>
          <w:sz w:val="20"/>
          <w:szCs w:val="20"/>
        </w:rPr>
        <w:br/>
      </w:r>
      <w:r w:rsidRPr="003C1160">
        <w:rPr>
          <w:rFonts w:ascii="Arial" w:hAnsi="Arial" w:cs="Arial"/>
          <w:color w:val="212121"/>
          <w:sz w:val="20"/>
          <w:szCs w:val="20"/>
          <w:shd w:val="clear" w:color="auto" w:fill="FFFFFF"/>
        </w:rPr>
        <w:lastRenderedPageBreak/>
        <w:t>14     ((</w:t>
      </w:r>
      <w:proofErr w:type="spellStart"/>
      <w:r w:rsidRPr="003C1160">
        <w:rPr>
          <w:rFonts w:ascii="Arial" w:hAnsi="Arial" w:cs="Arial"/>
          <w:color w:val="212121"/>
          <w:sz w:val="20"/>
          <w:szCs w:val="20"/>
          <w:shd w:val="clear" w:color="auto" w:fill="FFFFFF"/>
        </w:rPr>
        <w:t>ed</w:t>
      </w:r>
      <w:proofErr w:type="spellEnd"/>
      <w:r w:rsidRPr="003C1160">
        <w:rPr>
          <w:rFonts w:ascii="Arial" w:hAnsi="Arial" w:cs="Arial"/>
          <w:color w:val="212121"/>
          <w:sz w:val="20"/>
          <w:szCs w:val="20"/>
          <w:shd w:val="clear" w:color="auto" w:fill="FFFFFF"/>
        </w:rPr>
        <w:t xml:space="preserve"> or emergency) adj4 (los or "length of stay" or throughput*))</w:t>
      </w:r>
      <w:proofErr w:type="gramStart"/>
      <w:r w:rsidRPr="003C1160">
        <w:rPr>
          <w:rFonts w:ascii="Arial" w:hAnsi="Arial" w:cs="Arial"/>
          <w:color w:val="212121"/>
          <w:sz w:val="20"/>
          <w:szCs w:val="20"/>
          <w:shd w:val="clear" w:color="auto" w:fill="FFFFFF"/>
        </w:rPr>
        <w:t>.tw</w:t>
      </w:r>
      <w:proofErr w:type="gramEnd"/>
      <w:r w:rsidRPr="003C1160">
        <w:rPr>
          <w:rFonts w:ascii="Arial" w:hAnsi="Arial" w:cs="Arial"/>
          <w:color w:val="212121"/>
          <w:sz w:val="20"/>
          <w:szCs w:val="20"/>
          <w:shd w:val="clear" w:color="auto" w:fill="FFFFFF"/>
        </w:rPr>
        <w:t>. (2802)</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15     total quality management/ (48636)</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16     quality improvement*.tw. (40351)</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17     (time adj3 (admission* or admit*)).tw. (16788)</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18     7 or 8 or 9 or 10 or 11 or 12 or 13 or 14 or 15 or 16 or 17 (698354)</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19     3 and 6 and 18 (1314)</w:t>
      </w:r>
      <w:r w:rsidRPr="003C1160">
        <w:rPr>
          <w:rFonts w:ascii="Arial" w:hAnsi="Arial" w:cs="Arial"/>
          <w:color w:val="212121"/>
          <w:sz w:val="20"/>
          <w:szCs w:val="20"/>
        </w:rPr>
        <w:br/>
      </w:r>
      <w:r w:rsidRPr="003C1160">
        <w:rPr>
          <w:rFonts w:ascii="Arial" w:hAnsi="Arial" w:cs="Arial"/>
          <w:color w:val="212121"/>
          <w:sz w:val="20"/>
          <w:szCs w:val="20"/>
          <w:shd w:val="clear" w:color="auto" w:fill="FFFFFF"/>
        </w:rPr>
        <w:t>20     remove duplicates from 19 (1282)</w:t>
      </w:r>
      <w:r w:rsidRPr="003C1160">
        <w:rPr>
          <w:rFonts w:ascii="Arial" w:hAnsi="Arial" w:cs="Arial"/>
          <w:color w:val="212121"/>
          <w:sz w:val="20"/>
          <w:szCs w:val="20"/>
        </w:rPr>
        <w:br/>
      </w:r>
      <w:r w:rsidRPr="003C1160">
        <w:rPr>
          <w:rFonts w:ascii="Arial" w:hAnsi="Arial" w:cs="Arial"/>
          <w:color w:val="212121"/>
          <w:sz w:val="20"/>
          <w:szCs w:val="20"/>
          <w:shd w:val="clear" w:color="auto" w:fill="FFFFFF"/>
        </w:rPr>
        <w:t>21     (child/ or infant/ or adolescent/) not adult/ (1763283)</w:t>
      </w:r>
      <w:r w:rsidRPr="003C1160">
        <w:rPr>
          <w:rFonts w:ascii="Arial" w:hAnsi="Arial" w:cs="Arial"/>
          <w:color w:val="212121"/>
          <w:sz w:val="20"/>
          <w:szCs w:val="20"/>
        </w:rPr>
        <w:br/>
      </w:r>
      <w:r w:rsidRPr="003C1160">
        <w:rPr>
          <w:rFonts w:ascii="Arial" w:hAnsi="Arial" w:cs="Arial"/>
          <w:color w:val="212121"/>
          <w:sz w:val="20"/>
          <w:szCs w:val="20"/>
          <w:shd w:val="clear" w:color="auto" w:fill="FFFFFF"/>
        </w:rPr>
        <w:t>22     20 not 21 (1168)</w:t>
      </w:r>
      <w:r w:rsidRPr="003C1160">
        <w:rPr>
          <w:rFonts w:ascii="Arial" w:hAnsi="Arial" w:cs="Arial"/>
          <w:color w:val="212121"/>
          <w:sz w:val="20"/>
          <w:szCs w:val="20"/>
        </w:rPr>
        <w:br/>
      </w:r>
      <w:r w:rsidRPr="003C1160">
        <w:rPr>
          <w:rFonts w:ascii="Arial" w:hAnsi="Arial" w:cs="Arial"/>
          <w:color w:val="212121"/>
          <w:sz w:val="20"/>
          <w:szCs w:val="20"/>
          <w:shd w:val="clear" w:color="auto" w:fill="FFFFFF"/>
        </w:rPr>
        <w:t>23     (pediatric* or paediatric* or child*).</w:t>
      </w:r>
      <w:proofErr w:type="spellStart"/>
      <w:r w:rsidRPr="003C1160">
        <w:rPr>
          <w:rFonts w:ascii="Arial" w:hAnsi="Arial" w:cs="Arial"/>
          <w:color w:val="212121"/>
          <w:sz w:val="20"/>
          <w:szCs w:val="20"/>
          <w:shd w:val="clear" w:color="auto" w:fill="FFFFFF"/>
        </w:rPr>
        <w:t>jx</w:t>
      </w:r>
      <w:proofErr w:type="spellEnd"/>
      <w:r w:rsidRPr="003C1160">
        <w:rPr>
          <w:rFonts w:ascii="Arial" w:hAnsi="Arial" w:cs="Arial"/>
          <w:color w:val="212121"/>
          <w:sz w:val="20"/>
          <w:szCs w:val="20"/>
          <w:shd w:val="clear" w:color="auto" w:fill="FFFFFF"/>
        </w:rPr>
        <w:t>. (724119)</w:t>
      </w:r>
      <w:r w:rsidRPr="003C1160">
        <w:rPr>
          <w:rFonts w:ascii="Arial" w:hAnsi="Arial" w:cs="Arial"/>
          <w:color w:val="212121"/>
          <w:sz w:val="20"/>
          <w:szCs w:val="20"/>
        </w:rPr>
        <w:br/>
      </w:r>
      <w:r w:rsidRPr="003C1160">
        <w:rPr>
          <w:rFonts w:ascii="Arial" w:hAnsi="Arial" w:cs="Arial"/>
          <w:b/>
          <w:color w:val="212121"/>
          <w:sz w:val="20"/>
          <w:szCs w:val="20"/>
          <w:shd w:val="clear" w:color="auto" w:fill="FFFFFF"/>
        </w:rPr>
        <w:t>24     22 not 23 (1141)</w:t>
      </w:r>
    </w:p>
    <w:p w:rsidR="003C1160" w:rsidRPr="003C1160" w:rsidRDefault="003C1160">
      <w:pPr>
        <w:rPr>
          <w:rFonts w:ascii="Arial" w:hAnsi="Arial" w:cs="Arial"/>
          <w:color w:val="212121"/>
          <w:sz w:val="20"/>
          <w:szCs w:val="20"/>
          <w:shd w:val="clear" w:color="auto" w:fill="FFFFFF"/>
        </w:rPr>
      </w:pPr>
    </w:p>
    <w:p w:rsidR="003C1160" w:rsidRPr="003C1160" w:rsidRDefault="003C1160">
      <w:pPr>
        <w:rPr>
          <w:rFonts w:ascii="Arial" w:hAnsi="Arial" w:cs="Arial"/>
          <w:sz w:val="20"/>
          <w:szCs w:val="20"/>
        </w:rPr>
      </w:pPr>
      <w:r w:rsidRPr="003C1160">
        <w:rPr>
          <w:rFonts w:ascii="Arial" w:hAnsi="Arial" w:cs="Arial"/>
          <w:b/>
          <w:color w:val="212121"/>
          <w:sz w:val="20"/>
          <w:szCs w:val="20"/>
          <w:shd w:val="clear" w:color="auto" w:fill="FFFFFF"/>
        </w:rPr>
        <w:t>Database: EBM Reviews - Cochrane Central Register of Controlled Trials &lt;April 2018&gt;</w:t>
      </w:r>
      <w:r w:rsidRPr="003C1160">
        <w:rPr>
          <w:rFonts w:ascii="Arial" w:hAnsi="Arial" w:cs="Arial"/>
          <w:b/>
          <w:color w:val="212121"/>
          <w:sz w:val="20"/>
          <w:szCs w:val="20"/>
        </w:rPr>
        <w:br/>
      </w:r>
      <w:r w:rsidRPr="003C1160">
        <w:rPr>
          <w:rFonts w:ascii="Arial" w:hAnsi="Arial" w:cs="Arial"/>
          <w:b/>
          <w:color w:val="212121"/>
          <w:sz w:val="20"/>
          <w:szCs w:val="20"/>
          <w:shd w:val="clear" w:color="auto" w:fill="FFFFFF"/>
        </w:rPr>
        <w:t>Search Strategy:</w:t>
      </w:r>
      <w:r w:rsidRPr="003C1160">
        <w:rPr>
          <w:rFonts w:ascii="Arial" w:hAnsi="Arial" w:cs="Arial"/>
          <w:color w:val="212121"/>
          <w:sz w:val="20"/>
          <w:szCs w:val="20"/>
        </w:rPr>
        <w:br/>
      </w:r>
      <w:r w:rsidRPr="003C1160">
        <w:rPr>
          <w:rFonts w:ascii="Arial" w:hAnsi="Arial" w:cs="Arial"/>
          <w:color w:val="212121"/>
          <w:sz w:val="20"/>
          <w:szCs w:val="20"/>
          <w:shd w:val="clear" w:color="auto" w:fill="FFFFFF"/>
        </w:rPr>
        <w:t>--------------------------------------------------------------------------------</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     "Referral and Consultation"/ (1636)</w:t>
      </w:r>
      <w:r w:rsidRPr="003C1160">
        <w:rPr>
          <w:rFonts w:ascii="Arial" w:hAnsi="Arial" w:cs="Arial"/>
          <w:color w:val="212121"/>
          <w:sz w:val="20"/>
          <w:szCs w:val="20"/>
        </w:rPr>
        <w:br/>
      </w:r>
      <w:r w:rsidRPr="003C1160">
        <w:rPr>
          <w:rFonts w:ascii="Arial" w:hAnsi="Arial" w:cs="Arial"/>
          <w:color w:val="212121"/>
          <w:sz w:val="20"/>
          <w:szCs w:val="20"/>
          <w:shd w:val="clear" w:color="auto" w:fill="FFFFFF"/>
        </w:rPr>
        <w:t>2     (consult* or referral*)</w:t>
      </w:r>
      <w:proofErr w:type="gramStart"/>
      <w:r w:rsidRPr="003C1160">
        <w:rPr>
          <w:rFonts w:ascii="Arial" w:hAnsi="Arial" w:cs="Arial"/>
          <w:color w:val="212121"/>
          <w:sz w:val="20"/>
          <w:szCs w:val="20"/>
          <w:shd w:val="clear" w:color="auto" w:fill="FFFFFF"/>
        </w:rPr>
        <w:t>.</w:t>
      </w:r>
      <w:proofErr w:type="spellStart"/>
      <w:r w:rsidRPr="003C1160">
        <w:rPr>
          <w:rFonts w:ascii="Arial" w:hAnsi="Arial" w:cs="Arial"/>
          <w:color w:val="212121"/>
          <w:sz w:val="20"/>
          <w:szCs w:val="20"/>
          <w:shd w:val="clear" w:color="auto" w:fill="FFFFFF"/>
        </w:rPr>
        <w:t>tw,kw</w:t>
      </w:r>
      <w:proofErr w:type="spellEnd"/>
      <w:proofErr w:type="gramEnd"/>
      <w:r w:rsidRPr="003C1160">
        <w:rPr>
          <w:rFonts w:ascii="Arial" w:hAnsi="Arial" w:cs="Arial"/>
          <w:color w:val="212121"/>
          <w:sz w:val="20"/>
          <w:szCs w:val="20"/>
          <w:shd w:val="clear" w:color="auto" w:fill="FFFFFF"/>
        </w:rPr>
        <w:t>. (13726)</w:t>
      </w:r>
      <w:r w:rsidRPr="003C1160">
        <w:rPr>
          <w:rFonts w:ascii="Arial" w:hAnsi="Arial" w:cs="Arial"/>
          <w:color w:val="212121"/>
          <w:sz w:val="20"/>
          <w:szCs w:val="20"/>
        </w:rPr>
        <w:br/>
      </w:r>
      <w:r w:rsidRPr="003C1160">
        <w:rPr>
          <w:rFonts w:ascii="Arial" w:hAnsi="Arial" w:cs="Arial"/>
          <w:color w:val="212121"/>
          <w:sz w:val="20"/>
          <w:szCs w:val="20"/>
          <w:shd w:val="clear" w:color="auto" w:fill="FFFFFF"/>
        </w:rPr>
        <w:t>3     1 or 2 (14126)</w:t>
      </w:r>
      <w:r w:rsidRPr="003C1160">
        <w:rPr>
          <w:rFonts w:ascii="Arial" w:hAnsi="Arial" w:cs="Arial"/>
          <w:color w:val="212121"/>
          <w:sz w:val="20"/>
          <w:szCs w:val="20"/>
        </w:rPr>
        <w:br/>
      </w:r>
      <w:r w:rsidRPr="003C1160">
        <w:rPr>
          <w:rFonts w:ascii="Arial" w:hAnsi="Arial" w:cs="Arial"/>
          <w:color w:val="212121"/>
          <w:sz w:val="20"/>
          <w:szCs w:val="20"/>
          <w:shd w:val="clear" w:color="auto" w:fill="FFFFFF"/>
        </w:rPr>
        <w:t>4     Emergency Service, Hospital/ (1811)</w:t>
      </w:r>
      <w:r w:rsidRPr="003C1160">
        <w:rPr>
          <w:rFonts w:ascii="Arial" w:hAnsi="Arial" w:cs="Arial"/>
          <w:color w:val="212121"/>
          <w:sz w:val="20"/>
          <w:szCs w:val="20"/>
        </w:rPr>
        <w:br/>
      </w:r>
      <w:r w:rsidRPr="003C1160">
        <w:rPr>
          <w:rFonts w:ascii="Arial" w:hAnsi="Arial" w:cs="Arial"/>
          <w:color w:val="212121"/>
          <w:sz w:val="20"/>
          <w:szCs w:val="20"/>
          <w:shd w:val="clear" w:color="auto" w:fill="FFFFFF"/>
        </w:rPr>
        <w:t>5     emergency department*.</w:t>
      </w:r>
      <w:proofErr w:type="spellStart"/>
      <w:r w:rsidRPr="003C1160">
        <w:rPr>
          <w:rFonts w:ascii="Arial" w:hAnsi="Arial" w:cs="Arial"/>
          <w:color w:val="212121"/>
          <w:sz w:val="20"/>
          <w:szCs w:val="20"/>
          <w:shd w:val="clear" w:color="auto" w:fill="FFFFFF"/>
        </w:rPr>
        <w:t>tw</w:t>
      </w:r>
      <w:proofErr w:type="gramStart"/>
      <w:r w:rsidRPr="003C1160">
        <w:rPr>
          <w:rFonts w:ascii="Arial" w:hAnsi="Arial" w:cs="Arial"/>
          <w:color w:val="212121"/>
          <w:sz w:val="20"/>
          <w:szCs w:val="20"/>
          <w:shd w:val="clear" w:color="auto" w:fill="FFFFFF"/>
        </w:rPr>
        <w:t>,kw</w:t>
      </w:r>
      <w:proofErr w:type="spellEnd"/>
      <w:proofErr w:type="gramEnd"/>
      <w:r w:rsidRPr="003C1160">
        <w:rPr>
          <w:rFonts w:ascii="Arial" w:hAnsi="Arial" w:cs="Arial"/>
          <w:color w:val="212121"/>
          <w:sz w:val="20"/>
          <w:szCs w:val="20"/>
          <w:shd w:val="clear" w:color="auto" w:fill="FFFFFF"/>
        </w:rPr>
        <w:t>. (6276)</w:t>
      </w:r>
      <w:r w:rsidRPr="003C1160">
        <w:rPr>
          <w:rFonts w:ascii="Arial" w:hAnsi="Arial" w:cs="Arial"/>
          <w:color w:val="212121"/>
          <w:sz w:val="20"/>
          <w:szCs w:val="20"/>
        </w:rPr>
        <w:br/>
      </w:r>
      <w:r w:rsidRPr="003C1160">
        <w:rPr>
          <w:rFonts w:ascii="Arial" w:hAnsi="Arial" w:cs="Arial"/>
          <w:color w:val="212121"/>
          <w:sz w:val="20"/>
          <w:szCs w:val="20"/>
          <w:shd w:val="clear" w:color="auto" w:fill="FFFFFF"/>
        </w:rPr>
        <w:t>6     4 or 5 (6657)</w:t>
      </w:r>
      <w:r w:rsidRPr="003C1160">
        <w:rPr>
          <w:rFonts w:ascii="Arial" w:hAnsi="Arial" w:cs="Arial"/>
          <w:color w:val="212121"/>
          <w:sz w:val="20"/>
          <w:szCs w:val="20"/>
        </w:rPr>
        <w:br/>
      </w:r>
      <w:r w:rsidRPr="003C1160">
        <w:rPr>
          <w:rFonts w:ascii="Arial" w:hAnsi="Arial" w:cs="Arial"/>
          <w:color w:val="212121"/>
          <w:sz w:val="20"/>
          <w:szCs w:val="20"/>
          <w:shd w:val="clear" w:color="auto" w:fill="FFFFFF"/>
        </w:rPr>
        <w:t>7     3 and 6 (531)</w:t>
      </w:r>
      <w:r w:rsidRPr="003C1160">
        <w:rPr>
          <w:rFonts w:ascii="Arial" w:hAnsi="Arial" w:cs="Arial"/>
          <w:color w:val="212121"/>
          <w:sz w:val="20"/>
          <w:szCs w:val="20"/>
        </w:rPr>
        <w:br/>
      </w:r>
      <w:r w:rsidRPr="003C1160">
        <w:rPr>
          <w:rFonts w:ascii="Arial" w:hAnsi="Arial" w:cs="Arial"/>
          <w:color w:val="212121"/>
          <w:sz w:val="20"/>
          <w:szCs w:val="20"/>
          <w:shd w:val="clear" w:color="auto" w:fill="FFFFFF"/>
        </w:rPr>
        <w:t>8     organizational efficiency/ (105)</w:t>
      </w:r>
      <w:r w:rsidRPr="003C1160">
        <w:rPr>
          <w:rFonts w:ascii="Arial" w:hAnsi="Arial" w:cs="Arial"/>
          <w:color w:val="212121"/>
          <w:sz w:val="20"/>
          <w:szCs w:val="20"/>
        </w:rPr>
        <w:br/>
      </w:r>
      <w:r w:rsidRPr="003C1160">
        <w:rPr>
          <w:rFonts w:ascii="Arial" w:hAnsi="Arial" w:cs="Arial"/>
          <w:color w:val="212121"/>
          <w:sz w:val="20"/>
          <w:szCs w:val="20"/>
          <w:shd w:val="clear" w:color="auto" w:fill="FFFFFF"/>
        </w:rPr>
        <w:t>9     (time adj4 (</w:t>
      </w:r>
      <w:proofErr w:type="spellStart"/>
      <w:r w:rsidRPr="003C1160">
        <w:rPr>
          <w:rFonts w:ascii="Arial" w:hAnsi="Arial" w:cs="Arial"/>
          <w:color w:val="212121"/>
          <w:sz w:val="20"/>
          <w:szCs w:val="20"/>
          <w:shd w:val="clear" w:color="auto" w:fill="FFFFFF"/>
        </w:rPr>
        <w:t>reduc</w:t>
      </w:r>
      <w:proofErr w:type="spellEnd"/>
      <w:r w:rsidRPr="003C1160">
        <w:rPr>
          <w:rFonts w:ascii="Arial" w:hAnsi="Arial" w:cs="Arial"/>
          <w:color w:val="212121"/>
          <w:sz w:val="20"/>
          <w:szCs w:val="20"/>
          <w:shd w:val="clear" w:color="auto" w:fill="FFFFFF"/>
        </w:rPr>
        <w:t xml:space="preserve">* or </w:t>
      </w:r>
      <w:proofErr w:type="spellStart"/>
      <w:r w:rsidRPr="003C1160">
        <w:rPr>
          <w:rFonts w:ascii="Arial" w:hAnsi="Arial" w:cs="Arial"/>
          <w:color w:val="212121"/>
          <w:sz w:val="20"/>
          <w:szCs w:val="20"/>
          <w:shd w:val="clear" w:color="auto" w:fill="FFFFFF"/>
        </w:rPr>
        <w:t>decreas</w:t>
      </w:r>
      <w:proofErr w:type="spellEnd"/>
      <w:r w:rsidRPr="003C1160">
        <w:rPr>
          <w:rFonts w:ascii="Arial" w:hAnsi="Arial" w:cs="Arial"/>
          <w:color w:val="212121"/>
          <w:sz w:val="20"/>
          <w:szCs w:val="20"/>
          <w:shd w:val="clear" w:color="auto" w:fill="FFFFFF"/>
        </w:rPr>
        <w:t>*))</w:t>
      </w:r>
      <w:proofErr w:type="gramStart"/>
      <w:r w:rsidRPr="003C1160">
        <w:rPr>
          <w:rFonts w:ascii="Arial" w:hAnsi="Arial" w:cs="Arial"/>
          <w:color w:val="212121"/>
          <w:sz w:val="20"/>
          <w:szCs w:val="20"/>
          <w:shd w:val="clear" w:color="auto" w:fill="FFFFFF"/>
        </w:rPr>
        <w:t>.</w:t>
      </w:r>
      <w:proofErr w:type="spellStart"/>
      <w:r w:rsidRPr="003C1160">
        <w:rPr>
          <w:rFonts w:ascii="Arial" w:hAnsi="Arial" w:cs="Arial"/>
          <w:color w:val="212121"/>
          <w:sz w:val="20"/>
          <w:szCs w:val="20"/>
          <w:shd w:val="clear" w:color="auto" w:fill="FFFFFF"/>
        </w:rPr>
        <w:t>tw,kw</w:t>
      </w:r>
      <w:proofErr w:type="spellEnd"/>
      <w:proofErr w:type="gramEnd"/>
      <w:r w:rsidRPr="003C1160">
        <w:rPr>
          <w:rFonts w:ascii="Arial" w:hAnsi="Arial" w:cs="Arial"/>
          <w:color w:val="212121"/>
          <w:sz w:val="20"/>
          <w:szCs w:val="20"/>
          <w:shd w:val="clear" w:color="auto" w:fill="FFFFFF"/>
        </w:rPr>
        <w:t>. (16505)</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10     (response adj2 time*)</w:t>
      </w:r>
      <w:proofErr w:type="gramStart"/>
      <w:r w:rsidRPr="003C1160">
        <w:rPr>
          <w:rFonts w:ascii="Arial" w:hAnsi="Arial" w:cs="Arial"/>
          <w:color w:val="212121"/>
          <w:sz w:val="20"/>
          <w:szCs w:val="20"/>
          <w:shd w:val="clear" w:color="auto" w:fill="FFFFFF"/>
        </w:rPr>
        <w:t>.</w:t>
      </w:r>
      <w:proofErr w:type="spellStart"/>
      <w:r w:rsidRPr="003C1160">
        <w:rPr>
          <w:rFonts w:ascii="Arial" w:hAnsi="Arial" w:cs="Arial"/>
          <w:color w:val="212121"/>
          <w:sz w:val="20"/>
          <w:szCs w:val="20"/>
          <w:shd w:val="clear" w:color="auto" w:fill="FFFFFF"/>
        </w:rPr>
        <w:t>tw,kw</w:t>
      </w:r>
      <w:proofErr w:type="spellEnd"/>
      <w:proofErr w:type="gramEnd"/>
      <w:r w:rsidRPr="003C1160">
        <w:rPr>
          <w:rFonts w:ascii="Arial" w:hAnsi="Arial" w:cs="Arial"/>
          <w:color w:val="212121"/>
          <w:sz w:val="20"/>
          <w:szCs w:val="20"/>
          <w:shd w:val="clear" w:color="auto" w:fill="FFFFFF"/>
        </w:rPr>
        <w:t>. (3755)</w:t>
      </w:r>
      <w:r w:rsidRPr="003C1160">
        <w:rPr>
          <w:rFonts w:ascii="Arial" w:hAnsi="Arial" w:cs="Arial"/>
          <w:color w:val="212121"/>
          <w:sz w:val="20"/>
          <w:szCs w:val="20"/>
        </w:rPr>
        <w:br/>
      </w:r>
      <w:r w:rsidRPr="003C1160">
        <w:rPr>
          <w:rFonts w:ascii="Arial" w:hAnsi="Arial" w:cs="Arial"/>
          <w:color w:val="212121"/>
          <w:sz w:val="20"/>
          <w:szCs w:val="20"/>
          <w:shd w:val="clear" w:color="auto" w:fill="FFFFFF"/>
        </w:rPr>
        <w:t xml:space="preserve">11     </w:t>
      </w:r>
      <w:proofErr w:type="spellStart"/>
      <w:r w:rsidRPr="003C1160">
        <w:rPr>
          <w:rFonts w:ascii="Arial" w:hAnsi="Arial" w:cs="Arial"/>
          <w:color w:val="212121"/>
          <w:sz w:val="20"/>
          <w:szCs w:val="20"/>
          <w:shd w:val="clear" w:color="auto" w:fill="FFFFFF"/>
        </w:rPr>
        <w:t>efficiency.tw</w:t>
      </w:r>
      <w:proofErr w:type="gramStart"/>
      <w:r w:rsidRPr="003C1160">
        <w:rPr>
          <w:rFonts w:ascii="Arial" w:hAnsi="Arial" w:cs="Arial"/>
          <w:color w:val="212121"/>
          <w:sz w:val="20"/>
          <w:szCs w:val="20"/>
          <w:shd w:val="clear" w:color="auto" w:fill="FFFFFF"/>
        </w:rPr>
        <w:t>,kw</w:t>
      </w:r>
      <w:proofErr w:type="spellEnd"/>
      <w:proofErr w:type="gramEnd"/>
      <w:r w:rsidRPr="003C1160">
        <w:rPr>
          <w:rFonts w:ascii="Arial" w:hAnsi="Arial" w:cs="Arial"/>
          <w:color w:val="212121"/>
          <w:sz w:val="20"/>
          <w:szCs w:val="20"/>
          <w:shd w:val="clear" w:color="auto" w:fill="FFFFFF"/>
        </w:rPr>
        <w:t>. (10762)</w:t>
      </w:r>
      <w:r w:rsidRPr="003C1160">
        <w:rPr>
          <w:rFonts w:ascii="Arial" w:hAnsi="Arial" w:cs="Arial"/>
          <w:color w:val="212121"/>
          <w:sz w:val="20"/>
          <w:szCs w:val="20"/>
        </w:rPr>
        <w:br/>
      </w:r>
      <w:r w:rsidRPr="003C1160">
        <w:rPr>
          <w:rFonts w:ascii="Arial" w:hAnsi="Arial" w:cs="Arial"/>
          <w:color w:val="212121"/>
          <w:sz w:val="20"/>
          <w:szCs w:val="20"/>
          <w:shd w:val="clear" w:color="auto" w:fill="FFFFFF"/>
        </w:rPr>
        <w:t xml:space="preserve">12     workflow/ or </w:t>
      </w:r>
      <w:proofErr w:type="spellStart"/>
      <w:r w:rsidRPr="003C1160">
        <w:rPr>
          <w:rFonts w:ascii="Arial" w:hAnsi="Arial" w:cs="Arial"/>
          <w:color w:val="212121"/>
          <w:sz w:val="20"/>
          <w:szCs w:val="20"/>
          <w:shd w:val="clear" w:color="auto" w:fill="FFFFFF"/>
        </w:rPr>
        <w:t>workflow.tw</w:t>
      </w:r>
      <w:proofErr w:type="gramStart"/>
      <w:r w:rsidRPr="003C1160">
        <w:rPr>
          <w:rFonts w:ascii="Arial" w:hAnsi="Arial" w:cs="Arial"/>
          <w:color w:val="212121"/>
          <w:sz w:val="20"/>
          <w:szCs w:val="20"/>
          <w:shd w:val="clear" w:color="auto" w:fill="FFFFFF"/>
        </w:rPr>
        <w:t>,kw</w:t>
      </w:r>
      <w:proofErr w:type="spellEnd"/>
      <w:proofErr w:type="gramEnd"/>
      <w:r w:rsidRPr="003C1160">
        <w:rPr>
          <w:rFonts w:ascii="Arial" w:hAnsi="Arial" w:cs="Arial"/>
          <w:color w:val="212121"/>
          <w:sz w:val="20"/>
          <w:szCs w:val="20"/>
          <w:shd w:val="clear" w:color="auto" w:fill="FFFFFF"/>
        </w:rPr>
        <w:t>. (457)</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13     quality improvement/ or quality improvement*.</w:t>
      </w:r>
      <w:proofErr w:type="spellStart"/>
      <w:r w:rsidRPr="003C1160">
        <w:rPr>
          <w:rFonts w:ascii="Arial" w:hAnsi="Arial" w:cs="Arial"/>
          <w:color w:val="212121"/>
          <w:sz w:val="20"/>
          <w:szCs w:val="20"/>
          <w:shd w:val="clear" w:color="auto" w:fill="FFFFFF"/>
        </w:rPr>
        <w:t>tw</w:t>
      </w:r>
      <w:proofErr w:type="gramStart"/>
      <w:r w:rsidRPr="003C1160">
        <w:rPr>
          <w:rFonts w:ascii="Arial" w:hAnsi="Arial" w:cs="Arial"/>
          <w:color w:val="212121"/>
          <w:sz w:val="20"/>
          <w:szCs w:val="20"/>
          <w:shd w:val="clear" w:color="auto" w:fill="FFFFFF"/>
        </w:rPr>
        <w:t>,kw</w:t>
      </w:r>
      <w:proofErr w:type="spellEnd"/>
      <w:proofErr w:type="gramEnd"/>
      <w:r w:rsidRPr="003C1160">
        <w:rPr>
          <w:rFonts w:ascii="Arial" w:hAnsi="Arial" w:cs="Arial"/>
          <w:color w:val="212121"/>
          <w:sz w:val="20"/>
          <w:szCs w:val="20"/>
          <w:shd w:val="clear" w:color="auto" w:fill="FFFFFF"/>
        </w:rPr>
        <w:t xml:space="preserve">. </w:t>
      </w:r>
      <w:proofErr w:type="gramStart"/>
      <w:r w:rsidRPr="003C1160">
        <w:rPr>
          <w:rFonts w:ascii="Arial" w:hAnsi="Arial" w:cs="Arial"/>
          <w:color w:val="212121"/>
          <w:sz w:val="20"/>
          <w:szCs w:val="20"/>
          <w:shd w:val="clear" w:color="auto" w:fill="FFFFFF"/>
        </w:rPr>
        <w:t>(1777)</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14     patient flow.tw.</w:t>
      </w:r>
      <w:proofErr w:type="gramEnd"/>
      <w:r w:rsidRPr="003C1160">
        <w:rPr>
          <w:rFonts w:ascii="Arial" w:hAnsi="Arial" w:cs="Arial"/>
          <w:color w:val="212121"/>
          <w:sz w:val="20"/>
          <w:szCs w:val="20"/>
          <w:shd w:val="clear" w:color="auto" w:fill="FFFFFF"/>
        </w:rPr>
        <w:t xml:space="preserve"> (71)</w:t>
      </w:r>
      <w:r w:rsidRPr="003C1160">
        <w:rPr>
          <w:rFonts w:ascii="Arial" w:hAnsi="Arial" w:cs="Arial"/>
          <w:color w:val="212121"/>
          <w:sz w:val="20"/>
          <w:szCs w:val="20"/>
        </w:rPr>
        <w:br/>
      </w:r>
      <w:r w:rsidRPr="003C1160">
        <w:rPr>
          <w:rFonts w:ascii="Arial" w:hAnsi="Arial" w:cs="Arial"/>
          <w:color w:val="212121"/>
          <w:sz w:val="20"/>
          <w:szCs w:val="20"/>
          <w:shd w:val="clear" w:color="auto" w:fill="FFFFFF"/>
        </w:rPr>
        <w:t xml:space="preserve">15     </w:t>
      </w:r>
      <w:proofErr w:type="spellStart"/>
      <w:r w:rsidRPr="003C1160">
        <w:rPr>
          <w:rFonts w:ascii="Arial" w:hAnsi="Arial" w:cs="Arial"/>
          <w:color w:val="212121"/>
          <w:sz w:val="20"/>
          <w:szCs w:val="20"/>
          <w:shd w:val="clear" w:color="auto" w:fill="FFFFFF"/>
        </w:rPr>
        <w:t>timeliness.tw</w:t>
      </w:r>
      <w:proofErr w:type="gramStart"/>
      <w:r w:rsidRPr="003C1160">
        <w:rPr>
          <w:rFonts w:ascii="Arial" w:hAnsi="Arial" w:cs="Arial"/>
          <w:color w:val="212121"/>
          <w:sz w:val="20"/>
          <w:szCs w:val="20"/>
          <w:shd w:val="clear" w:color="auto" w:fill="FFFFFF"/>
        </w:rPr>
        <w:t>,kw</w:t>
      </w:r>
      <w:proofErr w:type="spellEnd"/>
      <w:proofErr w:type="gramEnd"/>
      <w:r w:rsidRPr="003C1160">
        <w:rPr>
          <w:rFonts w:ascii="Arial" w:hAnsi="Arial" w:cs="Arial"/>
          <w:color w:val="212121"/>
          <w:sz w:val="20"/>
          <w:szCs w:val="20"/>
          <w:shd w:val="clear" w:color="auto" w:fill="FFFFFF"/>
        </w:rPr>
        <w:t>. (181)</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16     "Length of Stay"/ or "length of stay"</w:t>
      </w:r>
      <w:proofErr w:type="gramStart"/>
      <w:r w:rsidRPr="003C1160">
        <w:rPr>
          <w:rFonts w:ascii="Arial" w:hAnsi="Arial" w:cs="Arial"/>
          <w:color w:val="212121"/>
          <w:sz w:val="20"/>
          <w:szCs w:val="20"/>
          <w:shd w:val="clear" w:color="auto" w:fill="FFFFFF"/>
        </w:rPr>
        <w:t>.</w:t>
      </w:r>
      <w:proofErr w:type="spellStart"/>
      <w:r w:rsidRPr="003C1160">
        <w:rPr>
          <w:rFonts w:ascii="Arial" w:hAnsi="Arial" w:cs="Arial"/>
          <w:color w:val="212121"/>
          <w:sz w:val="20"/>
          <w:szCs w:val="20"/>
          <w:shd w:val="clear" w:color="auto" w:fill="FFFFFF"/>
        </w:rPr>
        <w:t>tw,kw</w:t>
      </w:r>
      <w:proofErr w:type="spellEnd"/>
      <w:proofErr w:type="gramEnd"/>
      <w:r w:rsidRPr="003C1160">
        <w:rPr>
          <w:rFonts w:ascii="Arial" w:hAnsi="Arial" w:cs="Arial"/>
          <w:color w:val="212121"/>
          <w:sz w:val="20"/>
          <w:szCs w:val="20"/>
          <w:shd w:val="clear" w:color="auto" w:fill="FFFFFF"/>
        </w:rPr>
        <w:t>. (11597)</w:t>
      </w:r>
      <w:r w:rsidRPr="003C1160">
        <w:rPr>
          <w:rFonts w:ascii="Arial" w:hAnsi="Arial" w:cs="Arial"/>
          <w:color w:val="212121"/>
          <w:sz w:val="20"/>
          <w:szCs w:val="20"/>
        </w:rPr>
        <w:br/>
      </w:r>
      <w:r w:rsidRPr="003C1160">
        <w:rPr>
          <w:rFonts w:ascii="Arial" w:hAnsi="Arial" w:cs="Arial"/>
          <w:color w:val="212121"/>
          <w:sz w:val="20"/>
          <w:szCs w:val="20"/>
          <w:shd w:val="clear" w:color="auto" w:fill="FFFFFF"/>
        </w:rPr>
        <w:t xml:space="preserve">17     </w:t>
      </w:r>
      <w:proofErr w:type="spellStart"/>
      <w:r w:rsidRPr="003C1160">
        <w:rPr>
          <w:rFonts w:ascii="Arial" w:hAnsi="Arial" w:cs="Arial"/>
          <w:color w:val="212121"/>
          <w:sz w:val="20"/>
          <w:szCs w:val="20"/>
          <w:shd w:val="clear" w:color="auto" w:fill="FFFFFF"/>
        </w:rPr>
        <w:t>throughput.tw</w:t>
      </w:r>
      <w:proofErr w:type="gramStart"/>
      <w:r w:rsidRPr="003C1160">
        <w:rPr>
          <w:rFonts w:ascii="Arial" w:hAnsi="Arial" w:cs="Arial"/>
          <w:color w:val="212121"/>
          <w:sz w:val="20"/>
          <w:szCs w:val="20"/>
          <w:shd w:val="clear" w:color="auto" w:fill="FFFFFF"/>
        </w:rPr>
        <w:t>,kw</w:t>
      </w:r>
      <w:proofErr w:type="spellEnd"/>
      <w:proofErr w:type="gramEnd"/>
      <w:r w:rsidRPr="003C1160">
        <w:rPr>
          <w:rFonts w:ascii="Arial" w:hAnsi="Arial" w:cs="Arial"/>
          <w:color w:val="212121"/>
          <w:sz w:val="20"/>
          <w:szCs w:val="20"/>
          <w:shd w:val="clear" w:color="auto" w:fill="FFFFFF"/>
        </w:rPr>
        <w:t>. (484)</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18     (time adj3 (admission* or admit*))</w:t>
      </w:r>
      <w:proofErr w:type="gramStart"/>
      <w:r w:rsidRPr="003C1160">
        <w:rPr>
          <w:rFonts w:ascii="Arial" w:hAnsi="Arial" w:cs="Arial"/>
          <w:color w:val="212121"/>
          <w:sz w:val="20"/>
          <w:szCs w:val="20"/>
          <w:shd w:val="clear" w:color="auto" w:fill="FFFFFF"/>
        </w:rPr>
        <w:t>.</w:t>
      </w:r>
      <w:proofErr w:type="spellStart"/>
      <w:r w:rsidRPr="003C1160">
        <w:rPr>
          <w:rFonts w:ascii="Arial" w:hAnsi="Arial" w:cs="Arial"/>
          <w:color w:val="212121"/>
          <w:sz w:val="20"/>
          <w:szCs w:val="20"/>
          <w:shd w:val="clear" w:color="auto" w:fill="FFFFFF"/>
        </w:rPr>
        <w:t>tw,kw</w:t>
      </w:r>
      <w:proofErr w:type="spellEnd"/>
      <w:proofErr w:type="gramEnd"/>
      <w:r w:rsidRPr="003C1160">
        <w:rPr>
          <w:rFonts w:ascii="Arial" w:hAnsi="Arial" w:cs="Arial"/>
          <w:color w:val="212121"/>
          <w:sz w:val="20"/>
          <w:szCs w:val="20"/>
          <w:shd w:val="clear" w:color="auto" w:fill="FFFFFF"/>
        </w:rPr>
        <w:t>. (1138)</w:t>
      </w:r>
      <w:r w:rsidRPr="003C1160">
        <w:rPr>
          <w:rFonts w:ascii="Arial" w:hAnsi="Arial" w:cs="Arial"/>
          <w:color w:val="212121"/>
          <w:sz w:val="20"/>
          <w:szCs w:val="20"/>
        </w:rPr>
        <w:br/>
      </w:r>
      <w:r w:rsidRPr="003C1160">
        <w:rPr>
          <w:rFonts w:ascii="Arial" w:hAnsi="Arial" w:cs="Arial"/>
          <w:color w:val="212121"/>
          <w:sz w:val="20"/>
          <w:szCs w:val="20"/>
          <w:shd w:val="clear" w:color="auto" w:fill="FFFFFF"/>
        </w:rPr>
        <w:t>19     patient admission/ (529)</w:t>
      </w:r>
      <w:r w:rsidRPr="003C1160">
        <w:rPr>
          <w:rFonts w:ascii="Arial" w:hAnsi="Arial" w:cs="Arial"/>
          <w:color w:val="212121"/>
          <w:sz w:val="20"/>
          <w:szCs w:val="20"/>
        </w:rPr>
        <w:br/>
      </w:r>
      <w:r w:rsidRPr="003C1160">
        <w:rPr>
          <w:rFonts w:ascii="Arial" w:hAnsi="Arial" w:cs="Arial"/>
          <w:color w:val="212121"/>
          <w:sz w:val="20"/>
          <w:szCs w:val="20"/>
          <w:shd w:val="clear" w:color="auto" w:fill="FFFFFF"/>
        </w:rPr>
        <w:t>20     or/8-19 (44948)</w:t>
      </w:r>
      <w:r w:rsidRPr="003C1160">
        <w:rPr>
          <w:rFonts w:ascii="Arial" w:hAnsi="Arial" w:cs="Arial"/>
          <w:color w:val="212121"/>
          <w:sz w:val="20"/>
          <w:szCs w:val="20"/>
        </w:rPr>
        <w:br/>
      </w:r>
      <w:r w:rsidRPr="003C1160">
        <w:rPr>
          <w:rFonts w:ascii="Arial" w:hAnsi="Arial" w:cs="Arial"/>
          <w:b/>
          <w:color w:val="212121"/>
          <w:sz w:val="20"/>
          <w:szCs w:val="20"/>
          <w:shd w:val="clear" w:color="auto" w:fill="FFFFFF"/>
        </w:rPr>
        <w:t>21     7 and 20 (99</w:t>
      </w:r>
      <w:r w:rsidRPr="003C1160">
        <w:rPr>
          <w:rFonts w:ascii="Arial" w:hAnsi="Arial" w:cs="Arial"/>
          <w:color w:val="212121"/>
          <w:sz w:val="20"/>
          <w:szCs w:val="20"/>
          <w:shd w:val="clear" w:color="auto" w:fill="FFFFFF"/>
        </w:rPr>
        <w:t>)</w:t>
      </w:r>
    </w:p>
    <w:p w:rsidR="00491462" w:rsidRPr="003C1160" w:rsidRDefault="00491462">
      <w:pPr>
        <w:rPr>
          <w:rFonts w:ascii="Arial" w:hAnsi="Arial" w:cs="Arial"/>
          <w:sz w:val="20"/>
          <w:szCs w:val="20"/>
        </w:rPr>
      </w:pPr>
    </w:p>
    <w:p w:rsidR="00491462" w:rsidRPr="003C1160" w:rsidRDefault="00491462">
      <w:pPr>
        <w:rPr>
          <w:rFonts w:ascii="Arial" w:hAnsi="Arial" w:cs="Arial"/>
          <w:b/>
          <w:sz w:val="20"/>
          <w:szCs w:val="20"/>
        </w:rPr>
      </w:pPr>
      <w:r w:rsidRPr="003C1160">
        <w:rPr>
          <w:rFonts w:ascii="Arial" w:hAnsi="Arial" w:cs="Arial"/>
          <w:b/>
          <w:sz w:val="20"/>
          <w:szCs w:val="20"/>
        </w:rPr>
        <w:t>CINAHL</w:t>
      </w:r>
    </w:p>
    <w:tbl>
      <w:tblPr>
        <w:tblW w:w="6688"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1420"/>
        <w:gridCol w:w="3847"/>
        <w:gridCol w:w="1421"/>
      </w:tblGrid>
      <w:tr w:rsidR="00491462" w:rsidRPr="003C1160" w:rsidTr="00491462">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b/>
                <w:bCs/>
                <w:color w:val="333333"/>
                <w:sz w:val="20"/>
                <w:szCs w:val="20"/>
                <w:lang w:eastAsia="en-CA"/>
              </w:rPr>
            </w:pPr>
            <w:r w:rsidRPr="003C1160">
              <w:rPr>
                <w:rFonts w:ascii="Arial" w:eastAsia="Times New Roman" w:hAnsi="Arial" w:cs="Arial"/>
                <w:b/>
                <w:bCs/>
                <w:color w:val="333333"/>
                <w:sz w:val="20"/>
                <w:szCs w:val="20"/>
                <w:bdr w:val="none" w:sz="0" w:space="0" w:color="auto" w:frame="1"/>
                <w:lang w:eastAsia="en-CA"/>
              </w:rPr>
              <w:t>#</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b/>
                <w:bCs/>
                <w:color w:val="333333"/>
                <w:sz w:val="20"/>
                <w:szCs w:val="20"/>
                <w:lang w:eastAsia="en-CA"/>
              </w:rPr>
            </w:pPr>
            <w:r w:rsidRPr="003C1160">
              <w:rPr>
                <w:rFonts w:ascii="Arial" w:eastAsia="Times New Roman" w:hAnsi="Arial" w:cs="Arial"/>
                <w:b/>
                <w:bCs/>
                <w:color w:val="333333"/>
                <w:sz w:val="20"/>
                <w:szCs w:val="20"/>
                <w:bdr w:val="none" w:sz="0" w:space="0" w:color="auto" w:frame="1"/>
                <w:lang w:eastAsia="en-CA"/>
              </w:rPr>
              <w:t>Query</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b/>
                <w:bCs/>
                <w:color w:val="333333"/>
                <w:sz w:val="20"/>
                <w:szCs w:val="20"/>
                <w:lang w:eastAsia="en-CA"/>
              </w:rPr>
            </w:pPr>
            <w:r w:rsidRPr="003C1160">
              <w:rPr>
                <w:rFonts w:ascii="Arial" w:eastAsia="Times New Roman" w:hAnsi="Arial" w:cs="Arial"/>
                <w:b/>
                <w:bCs/>
                <w:color w:val="333333"/>
                <w:sz w:val="20"/>
                <w:szCs w:val="20"/>
                <w:bdr w:val="none" w:sz="0" w:space="0" w:color="auto" w:frame="1"/>
                <w:lang w:eastAsia="en-CA"/>
              </w:rPr>
              <w:t>Results</w:t>
            </w:r>
          </w:p>
        </w:tc>
      </w:tr>
      <w:tr w:rsidR="00491462" w:rsidRPr="003C1160" w:rsidTr="003C1160">
        <w:tc>
          <w:tcPr>
            <w:tcW w:w="1420" w:type="dxa"/>
            <w:tcBorders>
              <w:top w:val="nil"/>
              <w:left w:val="nil"/>
              <w:bottom w:val="nil"/>
              <w:right w:val="nil"/>
            </w:tcBorders>
            <w:shd w:val="clear" w:color="auto" w:fill="auto"/>
            <w:tcMar>
              <w:top w:w="90" w:type="dxa"/>
              <w:left w:w="90" w:type="dxa"/>
              <w:bottom w:w="90" w:type="dxa"/>
              <w:right w:w="90" w:type="dxa"/>
            </w:tcMar>
            <w:vAlign w:val="bottom"/>
          </w:tcPr>
          <w:p w:rsidR="00491462" w:rsidRPr="00491462" w:rsidRDefault="00491462" w:rsidP="00491462">
            <w:pPr>
              <w:spacing w:after="0" w:line="240" w:lineRule="auto"/>
              <w:rPr>
                <w:rFonts w:ascii="Arial" w:eastAsia="Times New Roman" w:hAnsi="Arial" w:cs="Arial"/>
                <w:color w:val="333333"/>
                <w:sz w:val="20"/>
                <w:szCs w:val="20"/>
                <w:lang w:eastAsia="en-CA"/>
              </w:rPr>
            </w:pPr>
          </w:p>
        </w:tc>
        <w:tc>
          <w:tcPr>
            <w:tcW w:w="3847" w:type="dxa"/>
            <w:tcBorders>
              <w:top w:val="nil"/>
              <w:left w:val="nil"/>
              <w:bottom w:val="nil"/>
              <w:right w:val="nil"/>
            </w:tcBorders>
            <w:shd w:val="clear" w:color="auto" w:fill="auto"/>
            <w:tcMar>
              <w:top w:w="90" w:type="dxa"/>
              <w:left w:w="90" w:type="dxa"/>
              <w:bottom w:w="90" w:type="dxa"/>
              <w:right w:w="90" w:type="dxa"/>
            </w:tcMar>
            <w:vAlign w:val="bottom"/>
          </w:tcPr>
          <w:p w:rsidR="00491462" w:rsidRPr="00491462" w:rsidRDefault="00491462" w:rsidP="00491462">
            <w:pPr>
              <w:spacing w:after="0" w:line="240" w:lineRule="auto"/>
              <w:rPr>
                <w:rFonts w:ascii="Arial" w:eastAsia="Times New Roman" w:hAnsi="Arial" w:cs="Arial"/>
                <w:color w:val="333333"/>
                <w:sz w:val="20"/>
                <w:szCs w:val="20"/>
                <w:lang w:eastAsia="en-CA"/>
              </w:rPr>
            </w:pPr>
          </w:p>
        </w:tc>
        <w:tc>
          <w:tcPr>
            <w:tcW w:w="1421" w:type="dxa"/>
            <w:tcBorders>
              <w:top w:val="nil"/>
              <w:left w:val="nil"/>
              <w:bottom w:val="nil"/>
              <w:right w:val="nil"/>
            </w:tcBorders>
            <w:shd w:val="clear" w:color="auto" w:fill="auto"/>
            <w:tcMar>
              <w:top w:w="90" w:type="dxa"/>
              <w:left w:w="90" w:type="dxa"/>
              <w:bottom w:w="90" w:type="dxa"/>
              <w:right w:w="90" w:type="dxa"/>
            </w:tcMar>
            <w:vAlign w:val="bottom"/>
          </w:tcPr>
          <w:p w:rsidR="00491462" w:rsidRPr="00491462" w:rsidRDefault="00491462" w:rsidP="00491462">
            <w:pPr>
              <w:spacing w:after="0" w:line="240" w:lineRule="auto"/>
              <w:rPr>
                <w:rFonts w:ascii="Arial" w:eastAsia="Times New Roman" w:hAnsi="Arial" w:cs="Arial"/>
                <w:color w:val="333333"/>
                <w:sz w:val="20"/>
                <w:szCs w:val="20"/>
                <w:lang w:eastAsia="en-CA"/>
              </w:rPr>
            </w:pP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S23</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S3 AND S7 AND S22</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529</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S22</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 xml:space="preserve">S8 OR S9 OR S10 OR S11 OR S12 OR S13 OR S14 OR S15 OR S16 OR S17 </w:t>
            </w:r>
            <w:r w:rsidRPr="003C1160">
              <w:rPr>
                <w:rFonts w:ascii="Arial" w:eastAsia="Times New Roman" w:hAnsi="Arial" w:cs="Arial"/>
                <w:color w:val="333333"/>
                <w:sz w:val="20"/>
                <w:szCs w:val="20"/>
                <w:bdr w:val="none" w:sz="0" w:space="0" w:color="auto" w:frame="1"/>
                <w:lang w:eastAsia="en-CA"/>
              </w:rPr>
              <w:lastRenderedPageBreak/>
              <w:t>OR S18 OR S19 OR S20 OR S21</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lastRenderedPageBreak/>
              <w:t>104,517</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lastRenderedPageBreak/>
              <w:t>S21</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(time N3 admission*) OR AB (time N3 admission*) OR TI (time N3 admit*) OR AB (time N3 admit*)</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3,388</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S20</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(MH "Patient Admission/SN")</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1,681</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S19</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(emergency N4 los) OR AB (emergency N4 los) OR TI (emergency N4 "length of stay") OR AB (emergency N4 "length of stay") OR TI (emergency N4 throughput) OR AB (emergency N4 throughput)</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584</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S18</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w:t>
            </w:r>
            <w:proofErr w:type="spellStart"/>
            <w:r w:rsidRPr="003C1160">
              <w:rPr>
                <w:rFonts w:ascii="Arial" w:eastAsia="Times New Roman" w:hAnsi="Arial" w:cs="Arial"/>
                <w:color w:val="333333"/>
                <w:sz w:val="20"/>
                <w:szCs w:val="20"/>
                <w:bdr w:val="none" w:sz="0" w:space="0" w:color="auto" w:frame="1"/>
                <w:lang w:eastAsia="en-CA"/>
              </w:rPr>
              <w:t>ed</w:t>
            </w:r>
            <w:proofErr w:type="spellEnd"/>
            <w:r w:rsidRPr="003C1160">
              <w:rPr>
                <w:rFonts w:ascii="Arial" w:eastAsia="Times New Roman" w:hAnsi="Arial" w:cs="Arial"/>
                <w:color w:val="333333"/>
                <w:sz w:val="20"/>
                <w:szCs w:val="20"/>
                <w:bdr w:val="none" w:sz="0" w:space="0" w:color="auto" w:frame="1"/>
                <w:lang w:eastAsia="en-CA"/>
              </w:rPr>
              <w:t xml:space="preserve"> N4 los) OR AB (</w:t>
            </w:r>
            <w:proofErr w:type="spellStart"/>
            <w:r w:rsidRPr="003C1160">
              <w:rPr>
                <w:rFonts w:ascii="Arial" w:eastAsia="Times New Roman" w:hAnsi="Arial" w:cs="Arial"/>
                <w:color w:val="333333"/>
                <w:sz w:val="20"/>
                <w:szCs w:val="20"/>
                <w:bdr w:val="none" w:sz="0" w:space="0" w:color="auto" w:frame="1"/>
                <w:lang w:eastAsia="en-CA"/>
              </w:rPr>
              <w:t>ed</w:t>
            </w:r>
            <w:proofErr w:type="spellEnd"/>
            <w:r w:rsidRPr="003C1160">
              <w:rPr>
                <w:rFonts w:ascii="Arial" w:eastAsia="Times New Roman" w:hAnsi="Arial" w:cs="Arial"/>
                <w:color w:val="333333"/>
                <w:sz w:val="20"/>
                <w:szCs w:val="20"/>
                <w:bdr w:val="none" w:sz="0" w:space="0" w:color="auto" w:frame="1"/>
                <w:lang w:eastAsia="en-CA"/>
              </w:rPr>
              <w:t xml:space="preserve"> N4 los) OR TI (</w:t>
            </w:r>
            <w:proofErr w:type="spellStart"/>
            <w:r w:rsidRPr="003C1160">
              <w:rPr>
                <w:rFonts w:ascii="Arial" w:eastAsia="Times New Roman" w:hAnsi="Arial" w:cs="Arial"/>
                <w:color w:val="333333"/>
                <w:sz w:val="20"/>
                <w:szCs w:val="20"/>
                <w:bdr w:val="none" w:sz="0" w:space="0" w:color="auto" w:frame="1"/>
                <w:lang w:eastAsia="en-CA"/>
              </w:rPr>
              <w:t>ed</w:t>
            </w:r>
            <w:proofErr w:type="spellEnd"/>
            <w:r w:rsidRPr="003C1160">
              <w:rPr>
                <w:rFonts w:ascii="Arial" w:eastAsia="Times New Roman" w:hAnsi="Arial" w:cs="Arial"/>
                <w:color w:val="333333"/>
                <w:sz w:val="20"/>
                <w:szCs w:val="20"/>
                <w:bdr w:val="none" w:sz="0" w:space="0" w:color="auto" w:frame="1"/>
                <w:lang w:eastAsia="en-CA"/>
              </w:rPr>
              <w:t xml:space="preserve"> N4 "length of stay") OR AB (</w:t>
            </w:r>
            <w:proofErr w:type="spellStart"/>
            <w:r w:rsidRPr="003C1160">
              <w:rPr>
                <w:rFonts w:ascii="Arial" w:eastAsia="Times New Roman" w:hAnsi="Arial" w:cs="Arial"/>
                <w:color w:val="333333"/>
                <w:sz w:val="20"/>
                <w:szCs w:val="20"/>
                <w:bdr w:val="none" w:sz="0" w:space="0" w:color="auto" w:frame="1"/>
                <w:lang w:eastAsia="en-CA"/>
              </w:rPr>
              <w:t>ed</w:t>
            </w:r>
            <w:proofErr w:type="spellEnd"/>
            <w:r w:rsidRPr="003C1160">
              <w:rPr>
                <w:rFonts w:ascii="Arial" w:eastAsia="Times New Roman" w:hAnsi="Arial" w:cs="Arial"/>
                <w:color w:val="333333"/>
                <w:sz w:val="20"/>
                <w:szCs w:val="20"/>
                <w:bdr w:val="none" w:sz="0" w:space="0" w:color="auto" w:frame="1"/>
                <w:lang w:eastAsia="en-CA"/>
              </w:rPr>
              <w:t xml:space="preserve"> N4 "length of stay") OR TI (</w:t>
            </w:r>
            <w:proofErr w:type="spellStart"/>
            <w:r w:rsidRPr="003C1160">
              <w:rPr>
                <w:rFonts w:ascii="Arial" w:eastAsia="Times New Roman" w:hAnsi="Arial" w:cs="Arial"/>
                <w:color w:val="333333"/>
                <w:sz w:val="20"/>
                <w:szCs w:val="20"/>
                <w:bdr w:val="none" w:sz="0" w:space="0" w:color="auto" w:frame="1"/>
                <w:lang w:eastAsia="en-CA"/>
              </w:rPr>
              <w:t>ed</w:t>
            </w:r>
            <w:proofErr w:type="spellEnd"/>
            <w:r w:rsidRPr="003C1160">
              <w:rPr>
                <w:rFonts w:ascii="Arial" w:eastAsia="Times New Roman" w:hAnsi="Arial" w:cs="Arial"/>
                <w:color w:val="333333"/>
                <w:sz w:val="20"/>
                <w:szCs w:val="20"/>
                <w:bdr w:val="none" w:sz="0" w:space="0" w:color="auto" w:frame="1"/>
                <w:lang w:eastAsia="en-CA"/>
              </w:rPr>
              <w:t xml:space="preserve"> N4 throughput) OR AB (</w:t>
            </w:r>
            <w:proofErr w:type="spellStart"/>
            <w:r w:rsidRPr="003C1160">
              <w:rPr>
                <w:rFonts w:ascii="Arial" w:eastAsia="Times New Roman" w:hAnsi="Arial" w:cs="Arial"/>
                <w:color w:val="333333"/>
                <w:sz w:val="20"/>
                <w:szCs w:val="20"/>
                <w:bdr w:val="none" w:sz="0" w:space="0" w:color="auto" w:frame="1"/>
                <w:lang w:eastAsia="en-CA"/>
              </w:rPr>
              <w:t>ed</w:t>
            </w:r>
            <w:proofErr w:type="spellEnd"/>
            <w:r w:rsidRPr="003C1160">
              <w:rPr>
                <w:rFonts w:ascii="Arial" w:eastAsia="Times New Roman" w:hAnsi="Arial" w:cs="Arial"/>
                <w:color w:val="333333"/>
                <w:sz w:val="20"/>
                <w:szCs w:val="20"/>
                <w:bdr w:val="none" w:sz="0" w:space="0" w:color="auto" w:frame="1"/>
                <w:lang w:eastAsia="en-CA"/>
              </w:rPr>
              <w:t xml:space="preserve"> N4 throughput)</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728</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S17</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(MH "Length of Stay/SN")</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4,313</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S16</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(response N2 time*) OR AB (response N2 time*)</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4,413</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S15</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quality improvement* OR AB quality improvement*</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15,512</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S14</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timeliness OR AB timeliness</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1,630</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S13</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 xml:space="preserve">TI (time N4 </w:t>
            </w:r>
            <w:proofErr w:type="spellStart"/>
            <w:r w:rsidRPr="003C1160">
              <w:rPr>
                <w:rFonts w:ascii="Arial" w:eastAsia="Times New Roman" w:hAnsi="Arial" w:cs="Arial"/>
                <w:color w:val="333333"/>
                <w:sz w:val="20"/>
                <w:szCs w:val="20"/>
                <w:bdr w:val="none" w:sz="0" w:space="0" w:color="auto" w:frame="1"/>
                <w:lang w:eastAsia="en-CA"/>
              </w:rPr>
              <w:t>decreas</w:t>
            </w:r>
            <w:proofErr w:type="spellEnd"/>
            <w:r w:rsidRPr="003C1160">
              <w:rPr>
                <w:rFonts w:ascii="Arial" w:eastAsia="Times New Roman" w:hAnsi="Arial" w:cs="Arial"/>
                <w:color w:val="333333"/>
                <w:sz w:val="20"/>
                <w:szCs w:val="20"/>
                <w:bdr w:val="none" w:sz="0" w:space="0" w:color="auto" w:frame="1"/>
                <w:lang w:eastAsia="en-CA"/>
              </w:rPr>
              <w:t xml:space="preserve">*) OR AB (time N4 </w:t>
            </w:r>
            <w:proofErr w:type="spellStart"/>
            <w:r w:rsidRPr="003C1160">
              <w:rPr>
                <w:rFonts w:ascii="Arial" w:eastAsia="Times New Roman" w:hAnsi="Arial" w:cs="Arial"/>
                <w:color w:val="333333"/>
                <w:sz w:val="20"/>
                <w:szCs w:val="20"/>
                <w:bdr w:val="none" w:sz="0" w:space="0" w:color="auto" w:frame="1"/>
                <w:lang w:eastAsia="en-CA"/>
              </w:rPr>
              <w:t>decreas</w:t>
            </w:r>
            <w:proofErr w:type="spellEnd"/>
            <w:r w:rsidRPr="003C1160">
              <w:rPr>
                <w:rFonts w:ascii="Arial" w:eastAsia="Times New Roman" w:hAnsi="Arial" w:cs="Arial"/>
                <w:color w:val="333333"/>
                <w:sz w:val="20"/>
                <w:szCs w:val="20"/>
                <w:bdr w:val="none" w:sz="0" w:space="0" w:color="auto" w:frame="1"/>
                <w:lang w:eastAsia="en-CA"/>
              </w:rPr>
              <w:t>*)</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10,060</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S12</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 xml:space="preserve">TI (time N4 </w:t>
            </w:r>
            <w:proofErr w:type="spellStart"/>
            <w:r w:rsidRPr="003C1160">
              <w:rPr>
                <w:rFonts w:ascii="Arial" w:eastAsia="Times New Roman" w:hAnsi="Arial" w:cs="Arial"/>
                <w:color w:val="333333"/>
                <w:sz w:val="20"/>
                <w:szCs w:val="20"/>
                <w:bdr w:val="none" w:sz="0" w:space="0" w:color="auto" w:frame="1"/>
                <w:lang w:eastAsia="en-CA"/>
              </w:rPr>
              <w:t>reduc</w:t>
            </w:r>
            <w:proofErr w:type="spellEnd"/>
            <w:r w:rsidRPr="003C1160">
              <w:rPr>
                <w:rFonts w:ascii="Arial" w:eastAsia="Times New Roman" w:hAnsi="Arial" w:cs="Arial"/>
                <w:color w:val="333333"/>
                <w:sz w:val="20"/>
                <w:szCs w:val="20"/>
                <w:bdr w:val="none" w:sz="0" w:space="0" w:color="auto" w:frame="1"/>
                <w:lang w:eastAsia="en-CA"/>
              </w:rPr>
              <w:t xml:space="preserve">*) OR AB (time N4 </w:t>
            </w:r>
            <w:proofErr w:type="spellStart"/>
            <w:r w:rsidRPr="003C1160">
              <w:rPr>
                <w:rFonts w:ascii="Arial" w:eastAsia="Times New Roman" w:hAnsi="Arial" w:cs="Arial"/>
                <w:color w:val="333333"/>
                <w:sz w:val="20"/>
                <w:szCs w:val="20"/>
                <w:bdr w:val="none" w:sz="0" w:space="0" w:color="auto" w:frame="1"/>
                <w:lang w:eastAsia="en-CA"/>
              </w:rPr>
              <w:t>reduc</w:t>
            </w:r>
            <w:proofErr w:type="spellEnd"/>
            <w:r w:rsidRPr="003C1160">
              <w:rPr>
                <w:rFonts w:ascii="Arial" w:eastAsia="Times New Roman" w:hAnsi="Arial" w:cs="Arial"/>
                <w:color w:val="333333"/>
                <w:sz w:val="20"/>
                <w:szCs w:val="20"/>
                <w:bdr w:val="none" w:sz="0" w:space="0" w:color="auto" w:frame="1"/>
                <w:lang w:eastAsia="en-CA"/>
              </w:rPr>
              <w:t>*)</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11,954</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S11</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timeliness OR AB timeliness</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1,630</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S10</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patient flow OR AB patient flow</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1,050</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S9</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efficiency OR AB efficiency</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26,199</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S8</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(MH "Organizational Efficiency+")</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31,801</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S7</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S4 OR S5 OR S6</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95,319</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S6</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referral* OR AB referral*</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34,584</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S5</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consult* OR AB consult*</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44,748</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S4</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(MH "Referral and Consultation+")</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32,248</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S3</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 OR S2</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66,638</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S2</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TI emergency department OR AB emergency department</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40,063</w:t>
            </w:r>
          </w:p>
        </w:tc>
      </w:tr>
      <w:tr w:rsidR="00491462" w:rsidRPr="003C1160" w:rsidTr="00491462">
        <w:tc>
          <w:tcPr>
            <w:tcW w:w="1420"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S1</w:t>
            </w:r>
          </w:p>
        </w:tc>
        <w:tc>
          <w:tcPr>
            <w:tcW w:w="3847"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(MH "Emergency Service+")</w:t>
            </w:r>
          </w:p>
        </w:tc>
        <w:tc>
          <w:tcPr>
            <w:tcW w:w="1421" w:type="dxa"/>
            <w:tcBorders>
              <w:top w:val="nil"/>
              <w:left w:val="nil"/>
              <w:bottom w:val="nil"/>
              <w:right w:val="nil"/>
            </w:tcBorders>
            <w:shd w:val="clear" w:color="auto" w:fill="auto"/>
            <w:tcMar>
              <w:top w:w="90" w:type="dxa"/>
              <w:left w:w="90" w:type="dxa"/>
              <w:bottom w:w="90" w:type="dxa"/>
              <w:right w:w="90" w:type="dxa"/>
            </w:tcMar>
            <w:vAlign w:val="bottom"/>
            <w:hideMark/>
          </w:tcPr>
          <w:p w:rsidR="00491462" w:rsidRPr="00491462" w:rsidRDefault="00491462" w:rsidP="00491462">
            <w:pPr>
              <w:spacing w:after="0" w:line="240" w:lineRule="auto"/>
              <w:rPr>
                <w:rFonts w:ascii="Arial" w:eastAsia="Times New Roman" w:hAnsi="Arial" w:cs="Arial"/>
                <w:color w:val="333333"/>
                <w:sz w:val="20"/>
                <w:szCs w:val="20"/>
                <w:lang w:eastAsia="en-CA"/>
              </w:rPr>
            </w:pPr>
            <w:r w:rsidRPr="003C1160">
              <w:rPr>
                <w:rFonts w:ascii="Arial" w:eastAsia="Times New Roman" w:hAnsi="Arial" w:cs="Arial"/>
                <w:color w:val="333333"/>
                <w:sz w:val="20"/>
                <w:szCs w:val="20"/>
                <w:bdr w:val="none" w:sz="0" w:space="0" w:color="auto" w:frame="1"/>
                <w:lang w:eastAsia="en-CA"/>
              </w:rPr>
              <w:t>46,414</w:t>
            </w:r>
          </w:p>
        </w:tc>
      </w:tr>
    </w:tbl>
    <w:p w:rsidR="00491462" w:rsidRPr="003C1160" w:rsidRDefault="00491462">
      <w:pPr>
        <w:rPr>
          <w:rFonts w:ascii="Arial" w:hAnsi="Arial" w:cs="Arial"/>
          <w:sz w:val="20"/>
          <w:szCs w:val="20"/>
        </w:rPr>
      </w:pPr>
    </w:p>
    <w:sectPr w:rsidR="00491462" w:rsidRPr="003C1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62"/>
    <w:rsid w:val="000D70E9"/>
    <w:rsid w:val="003C1160"/>
    <w:rsid w:val="00491462"/>
    <w:rsid w:val="00693CE9"/>
    <w:rsid w:val="00B5183C"/>
    <w:rsid w:val="00B90F1C"/>
    <w:rsid w:val="00DE50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bold">
    <w:name w:val="medium-bold"/>
    <w:basedOn w:val="DefaultParagraphFont"/>
    <w:rsid w:val="00491462"/>
  </w:style>
  <w:style w:type="character" w:customStyle="1" w:styleId="medium-normal">
    <w:name w:val="medium-normal"/>
    <w:basedOn w:val="DefaultParagraphFont"/>
    <w:rsid w:val="00491462"/>
  </w:style>
  <w:style w:type="character" w:styleId="Hyperlink">
    <w:name w:val="Hyperlink"/>
    <w:basedOn w:val="DefaultParagraphFont"/>
    <w:uiPriority w:val="99"/>
    <w:unhideWhenUsed/>
    <w:rsid w:val="00B90F1C"/>
    <w:rPr>
      <w:color w:val="0000FF" w:themeColor="hyperlink"/>
      <w:u w:val="single"/>
    </w:rPr>
  </w:style>
  <w:style w:type="character" w:customStyle="1" w:styleId="rphighlightallclass">
    <w:name w:val="rphighlightallclass"/>
    <w:basedOn w:val="DefaultParagraphFont"/>
    <w:rsid w:val="003C1160"/>
  </w:style>
  <w:style w:type="character" w:customStyle="1" w:styleId="rpl1">
    <w:name w:val="_rp_l1"/>
    <w:basedOn w:val="DefaultParagraphFont"/>
    <w:rsid w:val="003C1160"/>
  </w:style>
  <w:style w:type="character" w:customStyle="1" w:styleId="pel">
    <w:name w:val="_pe_l"/>
    <w:basedOn w:val="DefaultParagraphFont"/>
    <w:rsid w:val="003C1160"/>
  </w:style>
  <w:style w:type="character" w:customStyle="1" w:styleId="bidi">
    <w:name w:val="bidi"/>
    <w:basedOn w:val="DefaultParagraphFont"/>
    <w:rsid w:val="003C1160"/>
  </w:style>
  <w:style w:type="character" w:customStyle="1" w:styleId="rpv1">
    <w:name w:val="_rp_v1"/>
    <w:basedOn w:val="DefaultParagraphFont"/>
    <w:rsid w:val="003C1160"/>
  </w:style>
  <w:style w:type="character" w:customStyle="1" w:styleId="allowtextselection">
    <w:name w:val="allowtextselection"/>
    <w:basedOn w:val="DefaultParagraphFont"/>
    <w:rsid w:val="003C1160"/>
  </w:style>
  <w:style w:type="character" w:customStyle="1" w:styleId="ayx">
    <w:name w:val="_ay_x"/>
    <w:basedOn w:val="DefaultParagraphFont"/>
    <w:rsid w:val="003C1160"/>
  </w:style>
  <w:style w:type="character" w:customStyle="1" w:styleId="fc4">
    <w:name w:val="_fc_4"/>
    <w:basedOn w:val="DefaultParagraphFont"/>
    <w:rsid w:val="003C11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bold">
    <w:name w:val="medium-bold"/>
    <w:basedOn w:val="DefaultParagraphFont"/>
    <w:rsid w:val="00491462"/>
  </w:style>
  <w:style w:type="character" w:customStyle="1" w:styleId="medium-normal">
    <w:name w:val="medium-normal"/>
    <w:basedOn w:val="DefaultParagraphFont"/>
    <w:rsid w:val="00491462"/>
  </w:style>
  <w:style w:type="character" w:styleId="Hyperlink">
    <w:name w:val="Hyperlink"/>
    <w:basedOn w:val="DefaultParagraphFont"/>
    <w:uiPriority w:val="99"/>
    <w:unhideWhenUsed/>
    <w:rsid w:val="00B90F1C"/>
    <w:rPr>
      <w:color w:val="0000FF" w:themeColor="hyperlink"/>
      <w:u w:val="single"/>
    </w:rPr>
  </w:style>
  <w:style w:type="character" w:customStyle="1" w:styleId="rphighlightallclass">
    <w:name w:val="rphighlightallclass"/>
    <w:basedOn w:val="DefaultParagraphFont"/>
    <w:rsid w:val="003C1160"/>
  </w:style>
  <w:style w:type="character" w:customStyle="1" w:styleId="rpl1">
    <w:name w:val="_rp_l1"/>
    <w:basedOn w:val="DefaultParagraphFont"/>
    <w:rsid w:val="003C1160"/>
  </w:style>
  <w:style w:type="character" w:customStyle="1" w:styleId="pel">
    <w:name w:val="_pe_l"/>
    <w:basedOn w:val="DefaultParagraphFont"/>
    <w:rsid w:val="003C1160"/>
  </w:style>
  <w:style w:type="character" w:customStyle="1" w:styleId="bidi">
    <w:name w:val="bidi"/>
    <w:basedOn w:val="DefaultParagraphFont"/>
    <w:rsid w:val="003C1160"/>
  </w:style>
  <w:style w:type="character" w:customStyle="1" w:styleId="rpv1">
    <w:name w:val="_rp_v1"/>
    <w:basedOn w:val="DefaultParagraphFont"/>
    <w:rsid w:val="003C1160"/>
  </w:style>
  <w:style w:type="character" w:customStyle="1" w:styleId="allowtextselection">
    <w:name w:val="allowtextselection"/>
    <w:basedOn w:val="DefaultParagraphFont"/>
    <w:rsid w:val="003C1160"/>
  </w:style>
  <w:style w:type="character" w:customStyle="1" w:styleId="ayx">
    <w:name w:val="_ay_x"/>
    <w:basedOn w:val="DefaultParagraphFont"/>
    <w:rsid w:val="003C1160"/>
  </w:style>
  <w:style w:type="character" w:customStyle="1" w:styleId="fc4">
    <w:name w:val="_fc_4"/>
    <w:basedOn w:val="DefaultParagraphFont"/>
    <w:rsid w:val="003C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65496">
      <w:bodyDiv w:val="1"/>
      <w:marLeft w:val="0"/>
      <w:marRight w:val="0"/>
      <w:marTop w:val="0"/>
      <w:marBottom w:val="0"/>
      <w:divBdr>
        <w:top w:val="none" w:sz="0" w:space="0" w:color="auto"/>
        <w:left w:val="none" w:sz="0" w:space="0" w:color="auto"/>
        <w:bottom w:val="none" w:sz="0" w:space="0" w:color="auto"/>
        <w:right w:val="none" w:sz="0" w:space="0" w:color="auto"/>
      </w:divBdr>
    </w:div>
    <w:div w:id="1576088531">
      <w:bodyDiv w:val="1"/>
      <w:marLeft w:val="0"/>
      <w:marRight w:val="0"/>
      <w:marTop w:val="0"/>
      <w:marBottom w:val="0"/>
      <w:divBdr>
        <w:top w:val="none" w:sz="0" w:space="0" w:color="auto"/>
        <w:left w:val="none" w:sz="0" w:space="0" w:color="auto"/>
        <w:bottom w:val="none" w:sz="0" w:space="0" w:color="auto"/>
        <w:right w:val="none" w:sz="0" w:space="0" w:color="auto"/>
      </w:divBdr>
      <w:divsChild>
        <w:div w:id="1521704397">
          <w:marLeft w:val="0"/>
          <w:marRight w:val="0"/>
          <w:marTop w:val="0"/>
          <w:marBottom w:val="75"/>
          <w:divBdr>
            <w:top w:val="none" w:sz="0" w:space="0" w:color="auto"/>
            <w:left w:val="none" w:sz="0" w:space="0" w:color="auto"/>
            <w:bottom w:val="none" w:sz="0" w:space="0" w:color="auto"/>
            <w:right w:val="none" w:sz="0" w:space="0" w:color="auto"/>
          </w:divBdr>
          <w:divsChild>
            <w:div w:id="513229207">
              <w:marLeft w:val="0"/>
              <w:marRight w:val="450"/>
              <w:marTop w:val="0"/>
              <w:marBottom w:val="150"/>
              <w:divBdr>
                <w:top w:val="none" w:sz="0" w:space="0" w:color="auto"/>
                <w:left w:val="none" w:sz="0" w:space="0" w:color="auto"/>
                <w:bottom w:val="none" w:sz="0" w:space="0" w:color="auto"/>
                <w:right w:val="none" w:sz="0" w:space="0" w:color="auto"/>
              </w:divBdr>
            </w:div>
          </w:divsChild>
        </w:div>
        <w:div w:id="1232353910">
          <w:marLeft w:val="0"/>
          <w:marRight w:val="0"/>
          <w:marTop w:val="0"/>
          <w:marBottom w:val="0"/>
          <w:divBdr>
            <w:top w:val="none" w:sz="0" w:space="0" w:color="auto"/>
            <w:left w:val="none" w:sz="0" w:space="0" w:color="auto"/>
            <w:bottom w:val="none" w:sz="0" w:space="0" w:color="auto"/>
            <w:right w:val="none" w:sz="0" w:space="0" w:color="auto"/>
          </w:divBdr>
          <w:divsChild>
            <w:div w:id="279605244">
              <w:marLeft w:val="0"/>
              <w:marRight w:val="0"/>
              <w:marTop w:val="0"/>
              <w:marBottom w:val="0"/>
              <w:divBdr>
                <w:top w:val="none" w:sz="0" w:space="0" w:color="auto"/>
                <w:left w:val="none" w:sz="0" w:space="0" w:color="auto"/>
                <w:bottom w:val="none" w:sz="0" w:space="0" w:color="auto"/>
                <w:right w:val="none" w:sz="0" w:space="0" w:color="auto"/>
              </w:divBdr>
              <w:divsChild>
                <w:div w:id="1025131802">
                  <w:marLeft w:val="0"/>
                  <w:marRight w:val="0"/>
                  <w:marTop w:val="0"/>
                  <w:marBottom w:val="0"/>
                  <w:divBdr>
                    <w:top w:val="none" w:sz="0" w:space="0" w:color="auto"/>
                    <w:left w:val="none" w:sz="0" w:space="0" w:color="auto"/>
                    <w:bottom w:val="none" w:sz="0" w:space="0" w:color="auto"/>
                    <w:right w:val="none" w:sz="0" w:space="0" w:color="auto"/>
                  </w:divBdr>
                  <w:divsChild>
                    <w:div w:id="990869908">
                      <w:marLeft w:val="0"/>
                      <w:marRight w:val="0"/>
                      <w:marTop w:val="0"/>
                      <w:marBottom w:val="0"/>
                      <w:divBdr>
                        <w:top w:val="none" w:sz="0" w:space="0" w:color="auto"/>
                        <w:left w:val="none" w:sz="0" w:space="0" w:color="auto"/>
                        <w:bottom w:val="none" w:sz="0" w:space="0" w:color="auto"/>
                        <w:right w:val="none" w:sz="0" w:space="0" w:color="auto"/>
                      </w:divBdr>
                      <w:divsChild>
                        <w:div w:id="898442874">
                          <w:marLeft w:val="0"/>
                          <w:marRight w:val="0"/>
                          <w:marTop w:val="0"/>
                          <w:marBottom w:val="0"/>
                          <w:divBdr>
                            <w:top w:val="none" w:sz="0" w:space="0" w:color="auto"/>
                            <w:left w:val="none" w:sz="0" w:space="0" w:color="auto"/>
                            <w:bottom w:val="none" w:sz="0" w:space="0" w:color="auto"/>
                            <w:right w:val="none" w:sz="0" w:space="0" w:color="auto"/>
                          </w:divBdr>
                          <w:divsChild>
                            <w:div w:id="404107249">
                              <w:marLeft w:val="0"/>
                              <w:marRight w:val="0"/>
                              <w:marTop w:val="0"/>
                              <w:marBottom w:val="0"/>
                              <w:divBdr>
                                <w:top w:val="none" w:sz="0" w:space="0" w:color="EAEAEA"/>
                                <w:left w:val="none" w:sz="0" w:space="0" w:color="EAEAEA"/>
                                <w:bottom w:val="single" w:sz="6" w:space="15" w:color="EAEAEA"/>
                                <w:right w:val="none" w:sz="0" w:space="0" w:color="EAEAEA"/>
                              </w:divBdr>
                              <w:divsChild>
                                <w:div w:id="625618925">
                                  <w:marLeft w:val="0"/>
                                  <w:marRight w:val="0"/>
                                  <w:marTop w:val="0"/>
                                  <w:marBottom w:val="60"/>
                                  <w:divBdr>
                                    <w:top w:val="none" w:sz="0" w:space="0" w:color="auto"/>
                                    <w:left w:val="none" w:sz="0" w:space="0" w:color="auto"/>
                                    <w:bottom w:val="none" w:sz="0" w:space="0" w:color="auto"/>
                                    <w:right w:val="none" w:sz="0" w:space="0" w:color="auto"/>
                                  </w:divBdr>
                                  <w:divsChild>
                                    <w:div w:id="705562108">
                                      <w:marLeft w:val="0"/>
                                      <w:marRight w:val="0"/>
                                      <w:marTop w:val="0"/>
                                      <w:marBottom w:val="0"/>
                                      <w:divBdr>
                                        <w:top w:val="none" w:sz="0" w:space="0" w:color="auto"/>
                                        <w:left w:val="none" w:sz="0" w:space="0" w:color="auto"/>
                                        <w:bottom w:val="none" w:sz="0" w:space="0" w:color="auto"/>
                                        <w:right w:val="none" w:sz="0" w:space="0" w:color="auto"/>
                                      </w:divBdr>
                                      <w:divsChild>
                                        <w:div w:id="1091924685">
                                          <w:marLeft w:val="0"/>
                                          <w:marRight w:val="0"/>
                                          <w:marTop w:val="0"/>
                                          <w:marBottom w:val="0"/>
                                          <w:divBdr>
                                            <w:top w:val="none" w:sz="0" w:space="0" w:color="auto"/>
                                            <w:left w:val="none" w:sz="0" w:space="0" w:color="auto"/>
                                            <w:bottom w:val="none" w:sz="0" w:space="0" w:color="auto"/>
                                            <w:right w:val="none" w:sz="0" w:space="0" w:color="auto"/>
                                          </w:divBdr>
                                          <w:divsChild>
                                            <w:div w:id="1288969006">
                                              <w:marLeft w:val="0"/>
                                              <w:marRight w:val="0"/>
                                              <w:marTop w:val="0"/>
                                              <w:marBottom w:val="30"/>
                                              <w:divBdr>
                                                <w:top w:val="none" w:sz="0" w:space="0" w:color="auto"/>
                                                <w:left w:val="none" w:sz="0" w:space="0" w:color="auto"/>
                                                <w:bottom w:val="none" w:sz="0" w:space="0" w:color="auto"/>
                                                <w:right w:val="none" w:sz="0" w:space="0" w:color="auto"/>
                                              </w:divBdr>
                                              <w:divsChild>
                                                <w:div w:id="1654413640">
                                                  <w:marLeft w:val="0"/>
                                                  <w:marRight w:val="0"/>
                                                  <w:marTop w:val="0"/>
                                                  <w:marBottom w:val="0"/>
                                                  <w:divBdr>
                                                    <w:top w:val="none" w:sz="0" w:space="0" w:color="auto"/>
                                                    <w:left w:val="none" w:sz="0" w:space="0" w:color="auto"/>
                                                    <w:bottom w:val="none" w:sz="0" w:space="0" w:color="auto"/>
                                                    <w:right w:val="none" w:sz="0" w:space="0" w:color="auto"/>
                                                  </w:divBdr>
                                                  <w:divsChild>
                                                    <w:div w:id="289557207">
                                                      <w:marLeft w:val="0"/>
                                                      <w:marRight w:val="0"/>
                                                      <w:marTop w:val="0"/>
                                                      <w:marBottom w:val="0"/>
                                                      <w:divBdr>
                                                        <w:top w:val="none" w:sz="0" w:space="0" w:color="auto"/>
                                                        <w:left w:val="none" w:sz="0" w:space="0" w:color="auto"/>
                                                        <w:bottom w:val="none" w:sz="0" w:space="0" w:color="auto"/>
                                                        <w:right w:val="none" w:sz="0" w:space="0" w:color="auto"/>
                                                      </w:divBdr>
                                                      <w:divsChild>
                                                        <w:div w:id="25569303">
                                                          <w:marLeft w:val="0"/>
                                                          <w:marRight w:val="0"/>
                                                          <w:marTop w:val="0"/>
                                                          <w:marBottom w:val="0"/>
                                                          <w:divBdr>
                                                            <w:top w:val="none" w:sz="0" w:space="0" w:color="auto"/>
                                                            <w:left w:val="none" w:sz="0" w:space="0" w:color="auto"/>
                                                            <w:bottom w:val="none" w:sz="0" w:space="0" w:color="auto"/>
                                                            <w:right w:val="none" w:sz="0" w:space="0" w:color="auto"/>
                                                          </w:divBdr>
                                                          <w:divsChild>
                                                            <w:div w:id="1467966581">
                                                              <w:marLeft w:val="0"/>
                                                              <w:marRight w:val="150"/>
                                                              <w:marTop w:val="150"/>
                                                              <w:marBottom w:val="0"/>
                                                              <w:divBdr>
                                                                <w:top w:val="none" w:sz="0" w:space="0" w:color="auto"/>
                                                                <w:left w:val="none" w:sz="0" w:space="0" w:color="auto"/>
                                                                <w:bottom w:val="none" w:sz="0" w:space="0" w:color="auto"/>
                                                                <w:right w:val="none" w:sz="0" w:space="0" w:color="auto"/>
                                                              </w:divBdr>
                                                              <w:divsChild>
                                                                <w:div w:id="1707757559">
                                                                  <w:marLeft w:val="0"/>
                                                                  <w:marRight w:val="0"/>
                                                                  <w:marTop w:val="0"/>
                                                                  <w:marBottom w:val="0"/>
                                                                  <w:divBdr>
                                                                    <w:top w:val="none" w:sz="0" w:space="0" w:color="auto"/>
                                                                    <w:left w:val="none" w:sz="0" w:space="0" w:color="auto"/>
                                                                    <w:bottom w:val="none" w:sz="0" w:space="0" w:color="auto"/>
                                                                    <w:right w:val="none" w:sz="0" w:space="0" w:color="auto"/>
                                                                  </w:divBdr>
                                                                  <w:divsChild>
                                                                    <w:div w:id="340007740">
                                                                      <w:marLeft w:val="0"/>
                                                                      <w:marRight w:val="0"/>
                                                                      <w:marTop w:val="0"/>
                                                                      <w:marBottom w:val="0"/>
                                                                      <w:divBdr>
                                                                        <w:top w:val="none" w:sz="0" w:space="0" w:color="auto"/>
                                                                        <w:left w:val="none" w:sz="0" w:space="0" w:color="auto"/>
                                                                        <w:bottom w:val="none" w:sz="0" w:space="0" w:color="auto"/>
                                                                        <w:right w:val="none" w:sz="0" w:space="0" w:color="auto"/>
                                                                      </w:divBdr>
                                                                      <w:divsChild>
                                                                        <w:div w:id="1094126830">
                                                                          <w:marLeft w:val="0"/>
                                                                          <w:marRight w:val="0"/>
                                                                          <w:marTop w:val="0"/>
                                                                          <w:marBottom w:val="0"/>
                                                                          <w:divBdr>
                                                                            <w:top w:val="none" w:sz="0" w:space="0" w:color="auto"/>
                                                                            <w:left w:val="none" w:sz="0" w:space="0" w:color="auto"/>
                                                                            <w:bottom w:val="none" w:sz="0" w:space="0" w:color="auto"/>
                                                                            <w:right w:val="none" w:sz="0" w:space="0" w:color="auto"/>
                                                                          </w:divBdr>
                                                                          <w:divsChild>
                                                                            <w:div w:id="7063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07698">
                                                      <w:marLeft w:val="0"/>
                                                      <w:marRight w:val="0"/>
                                                      <w:marTop w:val="0"/>
                                                      <w:marBottom w:val="0"/>
                                                      <w:divBdr>
                                                        <w:top w:val="none" w:sz="0" w:space="0" w:color="auto"/>
                                                        <w:left w:val="none" w:sz="0" w:space="0" w:color="auto"/>
                                                        <w:bottom w:val="none" w:sz="0" w:space="0" w:color="auto"/>
                                                        <w:right w:val="none" w:sz="0" w:space="0" w:color="auto"/>
                                                      </w:divBdr>
                                                      <w:divsChild>
                                                        <w:div w:id="1981692196">
                                                          <w:marLeft w:val="0"/>
                                                          <w:marRight w:val="0"/>
                                                          <w:marTop w:val="0"/>
                                                          <w:marBottom w:val="0"/>
                                                          <w:divBdr>
                                                            <w:top w:val="none" w:sz="0" w:space="0" w:color="auto"/>
                                                            <w:left w:val="none" w:sz="0" w:space="0" w:color="auto"/>
                                                            <w:bottom w:val="none" w:sz="0" w:space="0" w:color="auto"/>
                                                            <w:right w:val="none" w:sz="0" w:space="0" w:color="auto"/>
                                                          </w:divBdr>
                                                          <w:divsChild>
                                                            <w:div w:id="671488889">
                                                              <w:marLeft w:val="0"/>
                                                              <w:marRight w:val="0"/>
                                                              <w:marTop w:val="0"/>
                                                              <w:marBottom w:val="0"/>
                                                              <w:divBdr>
                                                                <w:top w:val="none" w:sz="0" w:space="0" w:color="auto"/>
                                                                <w:left w:val="none" w:sz="0" w:space="0" w:color="auto"/>
                                                                <w:bottom w:val="none" w:sz="0" w:space="0" w:color="auto"/>
                                                                <w:right w:val="none" w:sz="0" w:space="0" w:color="auto"/>
                                                              </w:divBdr>
                                                              <w:divsChild>
                                                                <w:div w:id="971792742">
                                                                  <w:marLeft w:val="0"/>
                                                                  <w:marRight w:val="0"/>
                                                                  <w:marTop w:val="0"/>
                                                                  <w:marBottom w:val="0"/>
                                                                  <w:divBdr>
                                                                    <w:top w:val="none" w:sz="0" w:space="0" w:color="auto"/>
                                                                    <w:left w:val="none" w:sz="0" w:space="0" w:color="auto"/>
                                                                    <w:bottom w:val="none" w:sz="0" w:space="0" w:color="auto"/>
                                                                    <w:right w:val="none" w:sz="0" w:space="0" w:color="auto"/>
                                                                  </w:divBdr>
                                                                  <w:divsChild>
                                                                    <w:div w:id="831680615">
                                                                      <w:marLeft w:val="0"/>
                                                                      <w:marRight w:val="0"/>
                                                                      <w:marTop w:val="0"/>
                                                                      <w:marBottom w:val="0"/>
                                                                      <w:divBdr>
                                                                        <w:top w:val="none" w:sz="0" w:space="0" w:color="auto"/>
                                                                        <w:left w:val="none" w:sz="0" w:space="0" w:color="auto"/>
                                                                        <w:bottom w:val="none" w:sz="0" w:space="0" w:color="auto"/>
                                                                        <w:right w:val="none" w:sz="0" w:space="0" w:color="auto"/>
                                                                      </w:divBdr>
                                                                      <w:divsChild>
                                                                        <w:div w:id="1259757349">
                                                                          <w:marLeft w:val="0"/>
                                                                          <w:marRight w:val="0"/>
                                                                          <w:marTop w:val="0"/>
                                                                          <w:marBottom w:val="75"/>
                                                                          <w:divBdr>
                                                                            <w:top w:val="none" w:sz="0" w:space="0" w:color="auto"/>
                                                                            <w:left w:val="none" w:sz="0" w:space="0" w:color="auto"/>
                                                                            <w:bottom w:val="none" w:sz="0" w:space="0" w:color="auto"/>
                                                                            <w:right w:val="none" w:sz="0" w:space="0" w:color="auto"/>
                                                                          </w:divBdr>
                                                                          <w:divsChild>
                                                                            <w:div w:id="10710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751084">
                                                          <w:marLeft w:val="0"/>
                                                          <w:marRight w:val="0"/>
                                                          <w:marTop w:val="0"/>
                                                          <w:marBottom w:val="0"/>
                                                          <w:divBdr>
                                                            <w:top w:val="none" w:sz="0" w:space="0" w:color="auto"/>
                                                            <w:left w:val="none" w:sz="0" w:space="0" w:color="auto"/>
                                                            <w:bottom w:val="none" w:sz="0" w:space="0" w:color="auto"/>
                                                            <w:right w:val="none" w:sz="0" w:space="0" w:color="auto"/>
                                                          </w:divBdr>
                                                          <w:divsChild>
                                                            <w:div w:id="1464154741">
                                                              <w:marLeft w:val="0"/>
                                                              <w:marRight w:val="0"/>
                                                              <w:marTop w:val="0"/>
                                                              <w:marBottom w:val="0"/>
                                                              <w:divBdr>
                                                                <w:top w:val="none" w:sz="0" w:space="0" w:color="auto"/>
                                                                <w:left w:val="none" w:sz="0" w:space="0" w:color="auto"/>
                                                                <w:bottom w:val="none" w:sz="0" w:space="0" w:color="auto"/>
                                                                <w:right w:val="none" w:sz="0" w:space="0" w:color="auto"/>
                                                              </w:divBdr>
                                                              <w:divsChild>
                                                                <w:div w:id="1073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2895">
                                                          <w:marLeft w:val="0"/>
                                                          <w:marRight w:val="0"/>
                                                          <w:marTop w:val="0"/>
                                                          <w:marBottom w:val="0"/>
                                                          <w:divBdr>
                                                            <w:top w:val="none" w:sz="0" w:space="0" w:color="auto"/>
                                                            <w:left w:val="none" w:sz="0" w:space="0" w:color="auto"/>
                                                            <w:bottom w:val="none" w:sz="0" w:space="0" w:color="auto"/>
                                                            <w:right w:val="none" w:sz="0" w:space="0" w:color="auto"/>
                                                          </w:divBdr>
                                                          <w:divsChild>
                                                            <w:div w:id="647050193">
                                                              <w:marLeft w:val="0"/>
                                                              <w:marRight w:val="0"/>
                                                              <w:marTop w:val="0"/>
                                                              <w:marBottom w:val="0"/>
                                                              <w:divBdr>
                                                                <w:top w:val="none" w:sz="0" w:space="0" w:color="auto"/>
                                                                <w:left w:val="none" w:sz="0" w:space="0" w:color="auto"/>
                                                                <w:bottom w:val="none" w:sz="0" w:space="0" w:color="auto"/>
                                                                <w:right w:val="none" w:sz="0" w:space="0" w:color="auto"/>
                                                              </w:divBdr>
                                                              <w:divsChild>
                                                                <w:div w:id="486633535">
                                                                  <w:marLeft w:val="0"/>
                                                                  <w:marRight w:val="0"/>
                                                                  <w:marTop w:val="0"/>
                                                                  <w:marBottom w:val="0"/>
                                                                  <w:divBdr>
                                                                    <w:top w:val="none" w:sz="0" w:space="0" w:color="auto"/>
                                                                    <w:left w:val="none" w:sz="0" w:space="0" w:color="auto"/>
                                                                    <w:bottom w:val="none" w:sz="0" w:space="0" w:color="auto"/>
                                                                    <w:right w:val="none" w:sz="0" w:space="0" w:color="auto"/>
                                                                  </w:divBdr>
                                                                  <w:divsChild>
                                                                    <w:div w:id="1921869465">
                                                                      <w:marLeft w:val="0"/>
                                                                      <w:marRight w:val="0"/>
                                                                      <w:marTop w:val="0"/>
                                                                      <w:marBottom w:val="0"/>
                                                                      <w:divBdr>
                                                                        <w:top w:val="none" w:sz="0" w:space="0" w:color="auto"/>
                                                                        <w:left w:val="none" w:sz="0" w:space="0" w:color="auto"/>
                                                                        <w:bottom w:val="none" w:sz="0" w:space="0" w:color="auto"/>
                                                                        <w:right w:val="none" w:sz="0" w:space="0" w:color="auto"/>
                                                                      </w:divBdr>
                                                                    </w:div>
                                                                  </w:divsChild>
                                                                </w:div>
                                                                <w:div w:id="622346859">
                                                                  <w:marLeft w:val="0"/>
                                                                  <w:marRight w:val="0"/>
                                                                  <w:marTop w:val="0"/>
                                                                  <w:marBottom w:val="0"/>
                                                                  <w:divBdr>
                                                                    <w:top w:val="none" w:sz="0" w:space="0" w:color="auto"/>
                                                                    <w:left w:val="none" w:sz="0" w:space="0" w:color="auto"/>
                                                                    <w:bottom w:val="none" w:sz="0" w:space="0" w:color="auto"/>
                                                                    <w:right w:val="none" w:sz="0" w:space="0" w:color="auto"/>
                                                                  </w:divBdr>
                                                                  <w:divsChild>
                                                                    <w:div w:id="411708066">
                                                                      <w:marLeft w:val="0"/>
                                                                      <w:marRight w:val="0"/>
                                                                      <w:marTop w:val="0"/>
                                                                      <w:marBottom w:val="0"/>
                                                                      <w:divBdr>
                                                                        <w:top w:val="none" w:sz="0" w:space="0" w:color="auto"/>
                                                                        <w:left w:val="none" w:sz="0" w:space="0" w:color="auto"/>
                                                                        <w:bottom w:val="none" w:sz="0" w:space="0" w:color="auto"/>
                                                                        <w:right w:val="none" w:sz="0" w:space="0" w:color="auto"/>
                                                                      </w:divBdr>
                                                                      <w:divsChild>
                                                                        <w:div w:id="1200702556">
                                                                          <w:marLeft w:val="0"/>
                                                                          <w:marRight w:val="0"/>
                                                                          <w:marTop w:val="0"/>
                                                                          <w:marBottom w:val="0"/>
                                                                          <w:divBdr>
                                                                            <w:top w:val="none" w:sz="0" w:space="0" w:color="auto"/>
                                                                            <w:left w:val="none" w:sz="0" w:space="0" w:color="auto"/>
                                                                            <w:bottom w:val="none" w:sz="0" w:space="0" w:color="auto"/>
                                                                            <w:right w:val="none" w:sz="0" w:space="0" w:color="auto"/>
                                                                          </w:divBdr>
                                                                          <w:divsChild>
                                                                            <w:div w:id="1613591285">
                                                                              <w:marLeft w:val="0"/>
                                                                              <w:marRight w:val="0"/>
                                                                              <w:marTop w:val="0"/>
                                                                              <w:marBottom w:val="0"/>
                                                                              <w:divBdr>
                                                                                <w:top w:val="none" w:sz="0" w:space="0" w:color="auto"/>
                                                                                <w:left w:val="none" w:sz="0" w:space="0" w:color="auto"/>
                                                                                <w:bottom w:val="none" w:sz="0" w:space="0" w:color="auto"/>
                                                                                <w:right w:val="none" w:sz="0" w:space="0" w:color="auto"/>
                                                                              </w:divBdr>
                                                                              <w:divsChild>
                                                                                <w:div w:id="2048943394">
                                                                                  <w:marLeft w:val="0"/>
                                                                                  <w:marRight w:val="0"/>
                                                                                  <w:marTop w:val="0"/>
                                                                                  <w:marBottom w:val="0"/>
                                                                                  <w:divBdr>
                                                                                    <w:top w:val="none" w:sz="0" w:space="0" w:color="auto"/>
                                                                                    <w:left w:val="none" w:sz="0" w:space="0" w:color="auto"/>
                                                                                    <w:bottom w:val="none" w:sz="0" w:space="0" w:color="auto"/>
                                                                                    <w:right w:val="none" w:sz="0" w:space="0" w:color="auto"/>
                                                                                  </w:divBdr>
                                                                                  <w:divsChild>
                                                                                    <w:div w:id="1600408528">
                                                                                      <w:marLeft w:val="0"/>
                                                                                      <w:marRight w:val="0"/>
                                                                                      <w:marTop w:val="0"/>
                                                                                      <w:marBottom w:val="0"/>
                                                                                      <w:divBdr>
                                                                                        <w:top w:val="none" w:sz="0" w:space="0" w:color="auto"/>
                                                                                        <w:left w:val="none" w:sz="0" w:space="0" w:color="auto"/>
                                                                                        <w:bottom w:val="none" w:sz="0" w:space="0" w:color="auto"/>
                                                                                        <w:right w:val="none" w:sz="0" w:space="0" w:color="auto"/>
                                                                                      </w:divBdr>
                                                                                      <w:divsChild>
                                                                                        <w:div w:id="237442072">
                                                                                          <w:marLeft w:val="0"/>
                                                                                          <w:marRight w:val="0"/>
                                                                                          <w:marTop w:val="0"/>
                                                                                          <w:marBottom w:val="0"/>
                                                                                          <w:divBdr>
                                                                                            <w:top w:val="none" w:sz="0" w:space="0" w:color="auto"/>
                                                                                            <w:left w:val="none" w:sz="0" w:space="0" w:color="auto"/>
                                                                                            <w:bottom w:val="none" w:sz="0" w:space="0" w:color="auto"/>
                                                                                            <w:right w:val="none" w:sz="0" w:space="0" w:color="auto"/>
                                                                                          </w:divBdr>
                                                                                          <w:divsChild>
                                                                                            <w:div w:id="1367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100773">
                                          <w:marLeft w:val="0"/>
                                          <w:marRight w:val="0"/>
                                          <w:marTop w:val="0"/>
                                          <w:marBottom w:val="0"/>
                                          <w:divBdr>
                                            <w:top w:val="none" w:sz="0" w:space="0" w:color="auto"/>
                                            <w:left w:val="none" w:sz="0" w:space="0" w:color="auto"/>
                                            <w:bottom w:val="none" w:sz="0" w:space="0" w:color="auto"/>
                                            <w:right w:val="none" w:sz="0" w:space="0" w:color="auto"/>
                                          </w:divBdr>
                                          <w:divsChild>
                                            <w:div w:id="226842499">
                                              <w:marLeft w:val="0"/>
                                              <w:marRight w:val="0"/>
                                              <w:marTop w:val="0"/>
                                              <w:marBottom w:val="0"/>
                                              <w:divBdr>
                                                <w:top w:val="none" w:sz="0" w:space="0" w:color="auto"/>
                                                <w:left w:val="none" w:sz="0" w:space="0" w:color="auto"/>
                                                <w:bottom w:val="none" w:sz="0" w:space="0" w:color="auto"/>
                                                <w:right w:val="none" w:sz="0" w:space="0" w:color="auto"/>
                                              </w:divBdr>
                                              <w:divsChild>
                                                <w:div w:id="1159618650">
                                                  <w:marLeft w:val="0"/>
                                                  <w:marRight w:val="0"/>
                                                  <w:marTop w:val="0"/>
                                                  <w:marBottom w:val="0"/>
                                                  <w:divBdr>
                                                    <w:top w:val="none" w:sz="0" w:space="0" w:color="auto"/>
                                                    <w:left w:val="none" w:sz="0" w:space="0" w:color="auto"/>
                                                    <w:bottom w:val="none" w:sz="0" w:space="0" w:color="auto"/>
                                                    <w:right w:val="none" w:sz="0" w:space="0" w:color="auto"/>
                                                  </w:divBdr>
                                                  <w:divsChild>
                                                    <w:div w:id="140460734">
                                                      <w:marLeft w:val="0"/>
                                                      <w:marRight w:val="0"/>
                                                      <w:marTop w:val="0"/>
                                                      <w:marBottom w:val="0"/>
                                                      <w:divBdr>
                                                        <w:top w:val="none" w:sz="0" w:space="0" w:color="auto"/>
                                                        <w:left w:val="none" w:sz="0" w:space="0" w:color="auto"/>
                                                        <w:bottom w:val="none" w:sz="0" w:space="0" w:color="auto"/>
                                                        <w:right w:val="none" w:sz="0" w:space="0" w:color="auto"/>
                                                      </w:divBdr>
                                                      <w:divsChild>
                                                        <w:div w:id="1939830228">
                                                          <w:marLeft w:val="0"/>
                                                          <w:marRight w:val="0"/>
                                                          <w:marTop w:val="0"/>
                                                          <w:marBottom w:val="0"/>
                                                          <w:divBdr>
                                                            <w:top w:val="none" w:sz="0" w:space="0" w:color="auto"/>
                                                            <w:left w:val="none" w:sz="0" w:space="0" w:color="auto"/>
                                                            <w:bottom w:val="none" w:sz="0" w:space="0" w:color="auto"/>
                                                            <w:right w:val="none" w:sz="0" w:space="0" w:color="auto"/>
                                                          </w:divBdr>
                                                          <w:divsChild>
                                                            <w:div w:id="1246720354">
                                                              <w:marLeft w:val="0"/>
                                                              <w:marRight w:val="0"/>
                                                              <w:marTop w:val="0"/>
                                                              <w:marBottom w:val="0"/>
                                                              <w:divBdr>
                                                                <w:top w:val="none" w:sz="0" w:space="0" w:color="auto"/>
                                                                <w:left w:val="none" w:sz="0" w:space="0" w:color="auto"/>
                                                                <w:bottom w:val="none" w:sz="0" w:space="0" w:color="auto"/>
                                                                <w:right w:val="none" w:sz="0" w:space="0" w:color="auto"/>
                                                              </w:divBdr>
                                                              <w:divsChild>
                                                                <w:div w:id="17178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3482">
                                                          <w:marLeft w:val="0"/>
                                                          <w:marRight w:val="0"/>
                                                          <w:marTop w:val="0"/>
                                                          <w:marBottom w:val="0"/>
                                                          <w:divBdr>
                                                            <w:top w:val="none" w:sz="0" w:space="0" w:color="auto"/>
                                                            <w:left w:val="none" w:sz="0" w:space="0" w:color="auto"/>
                                                            <w:bottom w:val="none" w:sz="0" w:space="0" w:color="auto"/>
                                                            <w:right w:val="none" w:sz="0" w:space="0" w:color="auto"/>
                                                          </w:divBdr>
                                                          <w:divsChild>
                                                            <w:div w:id="1942370422">
                                                              <w:marLeft w:val="15"/>
                                                              <w:marRight w:val="150"/>
                                                              <w:marTop w:val="15"/>
                                                              <w:marBottom w:val="150"/>
                                                              <w:divBdr>
                                                                <w:top w:val="none" w:sz="0" w:space="0" w:color="auto"/>
                                                                <w:left w:val="none" w:sz="0" w:space="0" w:color="auto"/>
                                                                <w:bottom w:val="none" w:sz="0" w:space="0" w:color="auto"/>
                                                                <w:right w:val="none" w:sz="0" w:space="0" w:color="auto"/>
                                                              </w:divBdr>
                                                              <w:divsChild>
                                                                <w:div w:id="1511481250">
                                                                  <w:marLeft w:val="0"/>
                                                                  <w:marRight w:val="0"/>
                                                                  <w:marTop w:val="0"/>
                                                                  <w:marBottom w:val="0"/>
                                                                  <w:divBdr>
                                                                    <w:top w:val="none" w:sz="0" w:space="0" w:color="auto"/>
                                                                    <w:left w:val="none" w:sz="0" w:space="0" w:color="auto"/>
                                                                    <w:bottom w:val="none" w:sz="0" w:space="0" w:color="auto"/>
                                                                    <w:right w:val="none" w:sz="0" w:space="0" w:color="auto"/>
                                                                  </w:divBdr>
                                                                  <w:divsChild>
                                                                    <w:div w:id="2061902059">
                                                                      <w:marLeft w:val="150"/>
                                                                      <w:marRight w:val="0"/>
                                                                      <w:marTop w:val="0"/>
                                                                      <w:marBottom w:val="0"/>
                                                                      <w:divBdr>
                                                                        <w:top w:val="none" w:sz="0" w:space="0" w:color="auto"/>
                                                                        <w:left w:val="none" w:sz="0" w:space="0" w:color="auto"/>
                                                                        <w:bottom w:val="none" w:sz="0" w:space="0" w:color="auto"/>
                                                                        <w:right w:val="none" w:sz="0" w:space="0" w:color="auto"/>
                                                                      </w:divBdr>
                                                                      <w:divsChild>
                                                                        <w:div w:id="1928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0795">
                                                      <w:marLeft w:val="0"/>
                                                      <w:marRight w:val="0"/>
                                                      <w:marTop w:val="0"/>
                                                      <w:marBottom w:val="0"/>
                                                      <w:divBdr>
                                                        <w:top w:val="none" w:sz="0" w:space="0" w:color="auto"/>
                                                        <w:left w:val="none" w:sz="0" w:space="0" w:color="auto"/>
                                                        <w:bottom w:val="none" w:sz="0" w:space="0" w:color="auto"/>
                                                        <w:right w:val="none" w:sz="0" w:space="0" w:color="auto"/>
                                                      </w:divBdr>
                                                      <w:divsChild>
                                                        <w:div w:id="1281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4424">
                                  <w:marLeft w:val="0"/>
                                  <w:marRight w:val="0"/>
                                  <w:marTop w:val="180"/>
                                  <w:marBottom w:val="0"/>
                                  <w:divBdr>
                                    <w:top w:val="none" w:sz="0" w:space="0" w:color="auto"/>
                                    <w:left w:val="none" w:sz="0" w:space="0" w:color="auto"/>
                                    <w:bottom w:val="none" w:sz="0" w:space="0" w:color="auto"/>
                                    <w:right w:val="none" w:sz="0" w:space="0" w:color="auto"/>
                                  </w:divBdr>
                                  <w:divsChild>
                                    <w:div w:id="1832406187">
                                      <w:marLeft w:val="0"/>
                                      <w:marRight w:val="0"/>
                                      <w:marTop w:val="0"/>
                                      <w:marBottom w:val="0"/>
                                      <w:divBdr>
                                        <w:top w:val="none" w:sz="0" w:space="0" w:color="auto"/>
                                        <w:left w:val="none" w:sz="0" w:space="0" w:color="auto"/>
                                        <w:bottom w:val="none" w:sz="0" w:space="0" w:color="auto"/>
                                        <w:right w:val="none" w:sz="0" w:space="0" w:color="auto"/>
                                      </w:divBdr>
                                      <w:divsChild>
                                        <w:div w:id="1139344263">
                                          <w:marLeft w:val="0"/>
                                          <w:marRight w:val="0"/>
                                          <w:marTop w:val="0"/>
                                          <w:marBottom w:val="0"/>
                                          <w:divBdr>
                                            <w:top w:val="none" w:sz="0" w:space="0" w:color="auto"/>
                                            <w:left w:val="none" w:sz="0" w:space="0" w:color="auto"/>
                                            <w:bottom w:val="none" w:sz="0" w:space="0" w:color="auto"/>
                                            <w:right w:val="none" w:sz="0" w:space="0" w:color="auto"/>
                                          </w:divBdr>
                                          <w:divsChild>
                                            <w:div w:id="1392074213">
                                              <w:marLeft w:val="0"/>
                                              <w:marRight w:val="0"/>
                                              <w:marTop w:val="0"/>
                                              <w:marBottom w:val="0"/>
                                              <w:divBdr>
                                                <w:top w:val="none" w:sz="0" w:space="0" w:color="auto"/>
                                                <w:left w:val="none" w:sz="0" w:space="0" w:color="auto"/>
                                                <w:bottom w:val="none" w:sz="0" w:space="0" w:color="auto"/>
                                                <w:right w:val="none" w:sz="0" w:space="0" w:color="auto"/>
                                              </w:divBdr>
                                              <w:divsChild>
                                                <w:div w:id="389042968">
                                                  <w:marLeft w:val="0"/>
                                                  <w:marRight w:val="0"/>
                                                  <w:marTop w:val="0"/>
                                                  <w:marBottom w:val="0"/>
                                                  <w:divBdr>
                                                    <w:top w:val="none" w:sz="0" w:space="0" w:color="auto"/>
                                                    <w:left w:val="none" w:sz="0" w:space="0" w:color="auto"/>
                                                    <w:bottom w:val="none" w:sz="0" w:space="0" w:color="auto"/>
                                                    <w:right w:val="none" w:sz="0" w:space="0" w:color="auto"/>
                                                  </w:divBdr>
                                                  <w:divsChild>
                                                    <w:div w:id="1561942883">
                                                      <w:marLeft w:val="0"/>
                                                      <w:marRight w:val="0"/>
                                                      <w:marTop w:val="0"/>
                                                      <w:marBottom w:val="0"/>
                                                      <w:divBdr>
                                                        <w:top w:val="none" w:sz="0" w:space="0" w:color="auto"/>
                                                        <w:left w:val="none" w:sz="0" w:space="0" w:color="auto"/>
                                                        <w:bottom w:val="none" w:sz="0" w:space="0" w:color="auto"/>
                                                        <w:right w:val="none" w:sz="0" w:space="0" w:color="auto"/>
                                                      </w:divBdr>
                                                      <w:divsChild>
                                                        <w:div w:id="1736584821">
                                                          <w:marLeft w:val="0"/>
                                                          <w:marRight w:val="0"/>
                                                          <w:marTop w:val="0"/>
                                                          <w:marBottom w:val="0"/>
                                                          <w:divBdr>
                                                            <w:top w:val="none" w:sz="0" w:space="0" w:color="auto"/>
                                                            <w:left w:val="none" w:sz="0" w:space="0" w:color="auto"/>
                                                            <w:bottom w:val="none" w:sz="0" w:space="0" w:color="auto"/>
                                                            <w:right w:val="none" w:sz="0" w:space="0" w:color="auto"/>
                                                          </w:divBdr>
                                                          <w:divsChild>
                                                            <w:div w:id="6353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Alexandra</dc:creator>
  <cp:lastModifiedBy>Weiwei</cp:lastModifiedBy>
  <cp:revision>2</cp:revision>
  <dcterms:created xsi:type="dcterms:W3CDTF">2019-05-29T15:21:00Z</dcterms:created>
  <dcterms:modified xsi:type="dcterms:W3CDTF">2019-05-29T15:21:00Z</dcterms:modified>
</cp:coreProperties>
</file>