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65" w:rsidRDefault="00305CDB" w:rsidP="002B2572">
      <w:pPr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Supplement</w:t>
      </w:r>
      <w:r>
        <w:rPr>
          <w:rFonts w:ascii="Times New Roman" w:hAnsi="Times New Roman" w:cs="Times New Roman"/>
          <w:b/>
          <w:bCs/>
          <w:sz w:val="28"/>
          <w:szCs w:val="24"/>
        </w:rPr>
        <w:t>a</w:t>
      </w:r>
      <w:r w:rsidR="000879B6">
        <w:rPr>
          <w:rFonts w:ascii="Times New Roman" w:hAnsi="Times New Roman" w:cs="Times New Roman" w:hint="eastAsia"/>
          <w:b/>
          <w:bCs/>
          <w:sz w:val="28"/>
          <w:szCs w:val="24"/>
        </w:rPr>
        <w:t>ry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Material</w:t>
      </w:r>
      <w:r w:rsidR="002B2572">
        <w:rPr>
          <w:rFonts w:ascii="Times New Roman" w:hAnsi="Times New Roman" w:cs="Times New Roman" w:hint="eastAsia"/>
          <w:b/>
          <w:bCs/>
          <w:sz w:val="28"/>
          <w:szCs w:val="24"/>
        </w:rPr>
        <w:t>s</w:t>
      </w:r>
    </w:p>
    <w:p w:rsidR="00FC2B68" w:rsidRDefault="00FC2B68" w:rsidP="00FC2B68">
      <w:pPr>
        <w:widowControl/>
        <w:spacing w:beforeLines="50" w:before="120" w:afterLines="50" w:after="120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Pr="00A74E84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Figure S1</w:t>
      </w:r>
      <w:r w:rsidRPr="00A74E84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</w:p>
    <w:p w:rsidR="00FC2B68" w:rsidRPr="00FC2B68" w:rsidRDefault="00FC2B68" w:rsidP="00FC2B68">
      <w:pPr>
        <w:spacing w:beforeLines="50" w:before="120" w:afterLines="50" w:after="120" w:line="480" w:lineRule="auto"/>
        <w:rPr>
          <w:rFonts w:ascii="Times New Roman" w:hAnsi="Times New Roman" w:cs="Times New Roman"/>
          <w:sz w:val="24"/>
          <w:szCs w:val="24"/>
        </w:rPr>
      </w:pPr>
      <w:r w:rsidRPr="00E14D9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Examples of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chromosome number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observation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for F</w:t>
      </w:r>
      <w:r w:rsidRPr="00FC2B68">
        <w:rPr>
          <w:rFonts w:ascii="Times New Roman" w:eastAsia="宋体" w:hAnsi="Times New Roman" w:cs="Times New Roman" w:hint="eastAsia"/>
          <w:bCs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hybrids between </w:t>
      </w:r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 xml:space="preserve">T. </w:t>
      </w:r>
      <w:proofErr w:type="spellStart"/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>turgidum</w:t>
      </w:r>
      <w:proofErr w:type="spellEnd"/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and </w:t>
      </w:r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 xml:space="preserve">T. </w:t>
      </w:r>
      <w:proofErr w:type="spellStart"/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>monococcum</w:t>
      </w:r>
      <w:proofErr w:type="spellEnd"/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. </w:t>
      </w:r>
      <w:r w:rsidRPr="00E14D98">
        <w:rPr>
          <w:rFonts w:ascii="Times New Roman" w:hAnsi="Times New Roman" w:cs="Times New Roman"/>
          <w:sz w:val="24"/>
          <w:szCs w:val="24"/>
        </w:rPr>
        <w:t>(</w:t>
      </w:r>
      <w:r w:rsidRPr="00E14D98">
        <w:rPr>
          <w:rFonts w:ascii="Times New Roman" w:hAnsi="Times New Roman" w:cs="Times New Roman"/>
          <w:bCs/>
          <w:sz w:val="24"/>
          <w:szCs w:val="24"/>
        </w:rPr>
        <w:t>a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AS2231-2/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17652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sz w:val="24"/>
          <w:szCs w:val="24"/>
        </w:rPr>
        <w:t>(</w:t>
      </w:r>
      <w:r w:rsidRPr="00E14D98">
        <w:rPr>
          <w:rFonts w:ascii="Times New Roman" w:hAnsi="Times New Roman" w:cs="Times New Roman"/>
          <w:bCs/>
          <w:sz w:val="24"/>
          <w:szCs w:val="24"/>
        </w:rPr>
        <w:t>b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AS2305/PI355517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sz w:val="24"/>
          <w:szCs w:val="24"/>
        </w:rPr>
        <w:t>(</w:t>
      </w:r>
      <w:r w:rsidRPr="00E14D98">
        <w:rPr>
          <w:rFonts w:ascii="Times New Roman" w:hAnsi="Times New Roman" w:cs="Times New Roman"/>
          <w:bCs/>
          <w:sz w:val="24"/>
          <w:szCs w:val="24"/>
        </w:rPr>
        <w:t>c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 w:rsidRPr="00FC2B6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AS2637/</w:t>
      </w:r>
      <w:r w:rsidRPr="00FC2B6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13961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 w:rsidRPr="00E14D98">
        <w:rPr>
          <w:rFonts w:ascii="Times New Roman" w:hAnsi="Times New Roman" w:cs="Times New Roman"/>
          <w:sz w:val="24"/>
          <w:szCs w:val="24"/>
        </w:rPr>
        <w:t xml:space="preserve"> (</w:t>
      </w:r>
      <w:r w:rsidRPr="00E14D98">
        <w:rPr>
          <w:rFonts w:ascii="Times New Roman" w:hAnsi="Times New Roman" w:cs="Times New Roman"/>
          <w:bCs/>
          <w:sz w:val="24"/>
          <w:szCs w:val="24"/>
        </w:rPr>
        <w:t>d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AS2380/</w:t>
      </w:r>
      <w:r w:rsidRPr="00FC2B6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13963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.</w:t>
      </w:r>
    </w:p>
    <w:p w:rsidR="00FC2B68" w:rsidRDefault="00FC2B68" w:rsidP="00FC2B68">
      <w:pPr>
        <w:spacing w:beforeLines="50" w:before="120" w:afterLines="50" w:after="120" w:line="48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Pr="00A74E84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Figure S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2 </w:t>
      </w:r>
    </w:p>
    <w:p w:rsidR="00FC2B68" w:rsidRPr="00A74E84" w:rsidRDefault="002E655D" w:rsidP="00FC2B68">
      <w:pPr>
        <w:spacing w:beforeLines="50" w:before="120" w:afterLines="50" w:after="12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14D9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Examples of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chromosome number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observation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for 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>synthetic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FC2B68" w:rsidRPr="00E14D98">
        <w:rPr>
          <w:rFonts w:ascii="Times New Roman" w:hAnsi="Times New Roman" w:cs="Times New Roman"/>
          <w:color w:val="000000"/>
          <w:kern w:val="0"/>
          <w:sz w:val="24"/>
          <w:szCs w:val="24"/>
          <w:lang w:val="en"/>
        </w:rPr>
        <w:t>amphiploid</w:t>
      </w:r>
      <w:proofErr w:type="spellEnd"/>
      <w:r w:rsidR="00FC2B68"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</w:t>
      </w:r>
      <w:r w:rsidR="00FC2B68"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val="en"/>
        </w:rPr>
        <w:t xml:space="preserve">. </w:t>
      </w:r>
      <w:r w:rsidR="00FC2B68" w:rsidRPr="00E14D98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="00FC2B68" w:rsidRPr="00E14D98">
        <w:rPr>
          <w:rFonts w:ascii="Times New Roman" w:hAnsi="Times New Roman" w:cs="Times New Roman"/>
          <w:iCs/>
          <w:sz w:val="24"/>
          <w:szCs w:val="24"/>
        </w:rPr>
        <w:t>a</w:t>
      </w:r>
      <w:r w:rsidR="00FC2B68" w:rsidRPr="00E14D98">
        <w:rPr>
          <w:rFonts w:ascii="Times New Roman" w:hAnsi="Times New Roman" w:cs="Times New Roman" w:hint="eastAsia"/>
          <w:iCs/>
          <w:sz w:val="24"/>
          <w:szCs w:val="24"/>
        </w:rPr>
        <w:t xml:space="preserve">) </w:t>
      </w:r>
      <w:r w:rsidR="00FC2B68"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="00FC2B68"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</w:t>
      </w:r>
      <w:r w:rsidR="00FC2B68" w:rsidRPr="00E14D98">
        <w:rPr>
          <w:rFonts w:ascii="Times New Roman" w:hAnsi="Times New Roman" w:cs="Times New Roman" w:hint="eastAsia"/>
          <w:sz w:val="24"/>
          <w:szCs w:val="24"/>
        </w:rPr>
        <w:t xml:space="preserve">; (b) </w:t>
      </w:r>
      <w:r w:rsidR="00FC2B68"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="00FC2B68"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24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</w:t>
      </w:r>
      <w:r w:rsidR="00FC2B68"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="00FC2B68"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B68" w:rsidRPr="00E14D98"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="00FC2B68"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="00FC2B68"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</w:t>
      </w:r>
      <w:r w:rsidR="00FC2B68"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="00FC2B68"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B68" w:rsidRPr="00E14D98">
        <w:rPr>
          <w:rFonts w:ascii="Times New Roman" w:hAnsi="Times New Roman" w:cs="Times New Roman" w:hint="eastAsia"/>
          <w:sz w:val="24"/>
          <w:szCs w:val="24"/>
        </w:rPr>
        <w:t xml:space="preserve">(d) </w:t>
      </w:r>
      <w:r w:rsidR="00FC2B68"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="00FC2B68"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37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(2n=42). </w:t>
      </w:r>
    </w:p>
    <w:p w:rsidR="002B2572" w:rsidRDefault="00A74E84" w:rsidP="00A74E84">
      <w:pPr>
        <w:widowControl/>
        <w:spacing w:beforeLines="50" w:before="120" w:afterLines="50" w:after="120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Pr="00A74E84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Figure S</w:t>
      </w:r>
      <w:r w:rsidR="00FC2B68">
        <w:rPr>
          <w:rFonts w:ascii="Times New Roman" w:hAnsi="Times New Roman" w:cs="Times New Roman" w:hint="eastAsia"/>
          <w:i/>
          <w:color w:val="000000"/>
          <w:sz w:val="24"/>
          <w:szCs w:val="24"/>
        </w:rPr>
        <w:t>3</w:t>
      </w:r>
    </w:p>
    <w:p w:rsidR="00A74E84" w:rsidRDefault="00A74E84" w:rsidP="00A74E84">
      <w:pPr>
        <w:widowControl/>
        <w:spacing w:beforeLines="50" w:before="120" w:afterLines="50" w:after="12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74E84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Plant 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morphology of synthetic </w:t>
      </w:r>
      <w:proofErr w:type="spellStart"/>
      <w:r w:rsidRPr="00A74E84">
        <w:rPr>
          <w:rFonts w:ascii="Times New Roman" w:hAnsi="Times New Roman" w:cs="Times New Roman"/>
          <w:color w:val="000000"/>
          <w:kern w:val="0"/>
          <w:sz w:val="24"/>
          <w:szCs w:val="24"/>
          <w:lang w:val="en"/>
        </w:rPr>
        <w:t>amphiploid</w:t>
      </w:r>
      <w:proofErr w:type="spellEnd"/>
      <w:r w:rsidRPr="00A74E84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Syn-TAM-3</w:t>
      </w:r>
      <w:r w:rsidRPr="00A74E84">
        <w:rPr>
          <w:rFonts w:ascii="Times New Roman" w:eastAsia="宋体" w:hAnsi="Times New Roman" w:cs="Times New Roman" w:hint="eastAsia"/>
          <w:bCs/>
          <w:i/>
          <w:iCs/>
          <w:sz w:val="24"/>
          <w:szCs w:val="24"/>
        </w:rPr>
        <w:t xml:space="preserve"> 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A74E84">
        <w:rPr>
          <w:rFonts w:ascii="Times New Roman" w:eastAsia="宋体" w:hAnsi="Times New Roman" w:cs="Times New Roman"/>
          <w:bCs/>
          <w:sz w:val="24"/>
          <w:szCs w:val="24"/>
        </w:rPr>
        <w:t>center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) and its parents </w:t>
      </w:r>
      <w:r w:rsidRPr="00A74E84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Pr="00A74E84">
        <w:rPr>
          <w:rFonts w:ascii="Times New Roman" w:hAnsi="Times New Roman" w:cs="Times New Roman" w:hint="eastAsia"/>
          <w:i/>
          <w:iCs/>
          <w:sz w:val="24"/>
          <w:szCs w:val="24"/>
        </w:rPr>
        <w:t>turgidum</w:t>
      </w:r>
      <w:proofErr w:type="spellEnd"/>
      <w:r w:rsidRPr="00A74E84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iCs/>
          <w:sz w:val="24"/>
          <w:szCs w:val="24"/>
        </w:rPr>
        <w:t>ssp.</w:t>
      </w:r>
      <w:r w:rsidRPr="00A74E84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durum 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AS2637 </w:t>
      </w:r>
      <w:r w:rsidRPr="00A74E84">
        <w:rPr>
          <w:rFonts w:ascii="Times New Roman" w:hAnsi="Times New Roman" w:cs="Times New Roman"/>
          <w:sz w:val="24"/>
          <w:szCs w:val="24"/>
        </w:rPr>
        <w:t>(</w:t>
      </w:r>
      <w:r w:rsidRPr="00A74E84">
        <w:rPr>
          <w:rFonts w:ascii="Times New Roman" w:hAnsi="Times New Roman" w:cs="Times New Roman"/>
          <w:iCs/>
          <w:sz w:val="24"/>
          <w:szCs w:val="24"/>
        </w:rPr>
        <w:t>left</w:t>
      </w:r>
      <w:r w:rsidRPr="00A74E84">
        <w:rPr>
          <w:rFonts w:ascii="Times New Roman" w:hAnsi="Times New Roman" w:cs="Times New Roman"/>
          <w:sz w:val="24"/>
          <w:szCs w:val="24"/>
        </w:rPr>
        <w:t>)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74E84">
        <w:rPr>
          <w:rFonts w:ascii="Times New Roman" w:hAnsi="Times New Roman" w:cs="Times New Roman"/>
          <w:sz w:val="24"/>
          <w:szCs w:val="24"/>
        </w:rPr>
        <w:t xml:space="preserve">and </w:t>
      </w:r>
      <w:r w:rsidRPr="00A74E84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  <w:lang w:val="en"/>
        </w:rPr>
        <w:t xml:space="preserve">T. </w:t>
      </w:r>
      <w:proofErr w:type="spellStart"/>
      <w:r w:rsidRPr="00A74E84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  <w:lang w:val="en"/>
        </w:rPr>
        <w:t>monococcum</w:t>
      </w:r>
      <w:proofErr w:type="spellEnd"/>
      <w:r w:rsidRPr="00A74E84">
        <w:rPr>
          <w:rFonts w:ascii="Times New Roman" w:hAnsi="Times New Roman" w:cs="Times New Roman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ssp. </w:t>
      </w:r>
      <w:proofErr w:type="spellStart"/>
      <w:r w:rsidRPr="00A74E84">
        <w:rPr>
          <w:rFonts w:ascii="Times New Roman" w:hAnsi="Times New Roman" w:cs="Times New Roman" w:hint="eastAsia"/>
          <w:i/>
          <w:sz w:val="24"/>
          <w:szCs w:val="24"/>
        </w:rPr>
        <w:t>monococcum</w:t>
      </w:r>
      <w:proofErr w:type="spellEnd"/>
      <w:r w:rsidRPr="00A74E84">
        <w:rPr>
          <w:rFonts w:ascii="Times New Roman" w:hAnsi="Times New Roman" w:cs="Times New Roman" w:hint="eastAsia"/>
          <w:sz w:val="24"/>
          <w:szCs w:val="24"/>
        </w:rPr>
        <w:t xml:space="preserve"> CItr13961 </w:t>
      </w:r>
      <w:r w:rsidRPr="00A74E84">
        <w:rPr>
          <w:rFonts w:ascii="Times New Roman" w:hAnsi="Times New Roman" w:cs="Times New Roman"/>
          <w:sz w:val="24"/>
          <w:szCs w:val="24"/>
        </w:rPr>
        <w:t>(</w:t>
      </w:r>
      <w:r w:rsidRPr="00A74E84">
        <w:rPr>
          <w:rFonts w:ascii="Times New Roman" w:hAnsi="Times New Roman" w:cs="Times New Roman"/>
          <w:iCs/>
          <w:sz w:val="24"/>
          <w:szCs w:val="24"/>
        </w:rPr>
        <w:t>right</w:t>
      </w:r>
      <w:r w:rsidRPr="00A74E84">
        <w:rPr>
          <w:rFonts w:ascii="Times New Roman" w:hAnsi="Times New Roman" w:cs="Times New Roman"/>
          <w:sz w:val="24"/>
          <w:szCs w:val="24"/>
        </w:rPr>
        <w:t>)</w:t>
      </w:r>
      <w:r w:rsidRPr="00A74E84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A74E84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2B2572" w:rsidRDefault="002B2572" w:rsidP="00A74E84">
      <w:pPr>
        <w:spacing w:beforeLines="50" w:before="120" w:afterLines="50" w:after="120" w:line="48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="00A74E84" w:rsidRPr="00A74E84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="00A74E84"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Figure S</w:t>
      </w:r>
      <w:r w:rsidR="00FC2B68">
        <w:rPr>
          <w:rFonts w:ascii="Times New Roman" w:hAnsi="Times New Roman" w:cs="Times New Roman" w:hint="eastAsia"/>
          <w:i/>
          <w:color w:val="000000"/>
          <w:sz w:val="24"/>
          <w:szCs w:val="24"/>
        </w:rPr>
        <w:t>4</w:t>
      </w:r>
      <w:r w:rsid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 </w:t>
      </w:r>
    </w:p>
    <w:p w:rsidR="00A74E84" w:rsidRPr="00A74E84" w:rsidRDefault="00A74E84" w:rsidP="00A74E84">
      <w:pPr>
        <w:spacing w:beforeLines="50" w:before="120" w:afterLines="50" w:after="120" w:line="48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14D98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>hromosome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pairing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in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pollen mother cells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at meiotic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metaphase I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in </w:t>
      </w:r>
      <w:proofErr w:type="spellStart"/>
      <w:r w:rsidRPr="00E14D98">
        <w:rPr>
          <w:rFonts w:ascii="Times New Roman" w:hAnsi="Times New Roman" w:cs="Times New Roman"/>
          <w:color w:val="000000"/>
          <w:kern w:val="0"/>
          <w:sz w:val="24"/>
          <w:szCs w:val="24"/>
          <w:lang w:val="en"/>
        </w:rPr>
        <w:t>amphiploid</w:t>
      </w:r>
      <w:proofErr w:type="spellEnd"/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</w:t>
      </w:r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val="en"/>
        </w:rPr>
        <w:t>.</w:t>
      </w:r>
      <w:proofErr w:type="gramEnd"/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val="en"/>
        </w:rPr>
        <w:t xml:space="preserve"> </w:t>
      </w:r>
      <w:r w:rsidRPr="00E14D98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E14D98">
        <w:rPr>
          <w:rFonts w:ascii="Times New Roman" w:hAnsi="Times New Roman" w:cs="Times New Roman"/>
          <w:iCs/>
          <w:sz w:val="24"/>
          <w:szCs w:val="24"/>
        </w:rPr>
        <w:t>a</w:t>
      </w:r>
      <w:r w:rsidRPr="00E14D98">
        <w:rPr>
          <w:rFonts w:ascii="Times New Roman" w:hAnsi="Times New Roman" w:cs="Times New Roman" w:hint="eastAsia"/>
          <w:iCs/>
          <w:sz w:val="24"/>
          <w:szCs w:val="24"/>
        </w:rPr>
        <w:t xml:space="preserve">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21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; (b)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24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19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, 1 trivalent and 1 </w:t>
      </w:r>
      <w:r w:rsidRPr="00E14D98">
        <w:rPr>
          <w:rFonts w:ascii="Times New Roman" w:hAnsi="Times New Roman" w:cs="Times New Roman"/>
          <w:bCs/>
          <w:sz w:val="24"/>
          <w:szCs w:val="24"/>
        </w:rPr>
        <w:t>univalent</w:t>
      </w:r>
      <w:r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33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17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>, 1 trivalent, 1 univalent and 1 pentavalent</w:t>
      </w:r>
      <w:r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(d)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37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19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, 1 trivalent and 1 </w:t>
      </w:r>
      <w:r w:rsidRPr="00E14D98">
        <w:rPr>
          <w:rFonts w:ascii="Times New Roman" w:hAnsi="Times New Roman" w:cs="Times New Roman"/>
          <w:bCs/>
          <w:sz w:val="24"/>
          <w:szCs w:val="24"/>
        </w:rPr>
        <w:t>univalent</w:t>
      </w:r>
      <w:r w:rsidRPr="00E14D98">
        <w:rPr>
          <w:rFonts w:ascii="Times New Roman" w:hAnsi="Times New Roman" w:cs="Times New Roman" w:hint="eastAsia"/>
          <w:sz w:val="24"/>
          <w:szCs w:val="24"/>
        </w:rPr>
        <w:t>.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The univalent, 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>trivalent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 and pentavalent </w:t>
      </w:r>
      <w:r w:rsidRPr="00E14D98">
        <w:rPr>
          <w:rFonts w:ascii="Times New Roman" w:hAnsi="Times New Roman" w:cs="Times New Roman"/>
          <w:sz w:val="24"/>
          <w:szCs w:val="24"/>
        </w:rPr>
        <w:t xml:space="preserve">chromosome pairing is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indicated by </w:t>
      </w:r>
      <w:r w:rsidRPr="00E14D98">
        <w:rPr>
          <w:rFonts w:ascii="Times New Roman" w:hAnsi="Times New Roman" w:cs="Times New Roman"/>
          <w:sz w:val="24"/>
          <w:szCs w:val="24"/>
        </w:rPr>
        <w:t>a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 short arrow, long arrow, and arrow</w:t>
      </w:r>
      <w:r w:rsidRPr="00E14D98">
        <w:rPr>
          <w:rFonts w:ascii="Times New Roman" w:hAnsi="Times New Roman" w:cs="Times New Roman"/>
          <w:sz w:val="24"/>
          <w:szCs w:val="24"/>
        </w:rPr>
        <w:t>head</w:t>
      </w:r>
      <w:r w:rsidRPr="00E14D98">
        <w:rPr>
          <w:rFonts w:ascii="Times New Roman" w:hAnsi="Times New Roman" w:cs="Times New Roman" w:hint="eastAsia"/>
          <w:sz w:val="24"/>
          <w:szCs w:val="24"/>
        </w:rPr>
        <w:t>, respectively.</w:t>
      </w:r>
    </w:p>
    <w:p w:rsidR="002B2572" w:rsidRDefault="002B2572" w:rsidP="00A74E84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="00EA20D8" w:rsidRPr="00A74E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20D8" w:rsidRPr="00A74E8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Table </w:t>
      </w:r>
      <w:r w:rsidR="00EA20D8"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S</w:t>
      </w:r>
      <w:r w:rsidR="00EA20D8" w:rsidRPr="00A74E84">
        <w:rPr>
          <w:rFonts w:ascii="Times New Roman" w:hAnsi="Times New Roman" w:cs="Times New Roman"/>
          <w:i/>
          <w:color w:val="000000"/>
          <w:sz w:val="24"/>
          <w:szCs w:val="24"/>
        </w:rPr>
        <w:t>1</w:t>
      </w:r>
      <w:r w:rsidR="00EA20D8"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20D8" w:rsidRPr="00A74E84" w:rsidRDefault="00EA20D8" w:rsidP="00A74E84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The 156 cross combinations with </w:t>
      </w:r>
      <w:proofErr w:type="spellStart"/>
      <w:r w:rsidRPr="00A74E84">
        <w:rPr>
          <w:rFonts w:ascii="Times New Roman" w:hAnsi="Times New Roman" w:cs="Times New Roman"/>
          <w:color w:val="000000"/>
          <w:sz w:val="24"/>
          <w:szCs w:val="24"/>
        </w:rPr>
        <w:t>crossability</w:t>
      </w:r>
      <w:proofErr w:type="spellEnd"/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percentages over 5%</w:t>
      </w:r>
      <w:r w:rsidR="008D7FDD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2B2572" w:rsidRDefault="002B2572" w:rsidP="00A74E84">
      <w:pPr>
        <w:spacing w:afterLines="50" w:after="120" w:line="480" w:lineRule="auto"/>
        <w:rPr>
          <w:rFonts w:ascii="Times New Roman" w:hAnsi="Times New Roman" w:cs="Times New Roman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="00EA20D8" w:rsidRPr="00A74E84">
        <w:rPr>
          <w:rFonts w:ascii="Times New Roman" w:hAnsi="Times New Roman" w:cs="Times New Roman" w:hint="eastAsia"/>
          <w:i/>
          <w:sz w:val="24"/>
          <w:szCs w:val="24"/>
        </w:rPr>
        <w:t xml:space="preserve"> Table S2</w:t>
      </w:r>
      <w:r w:rsidR="00EA20D8" w:rsidRPr="00A74E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0D8" w:rsidRPr="00A74E84" w:rsidRDefault="00EA20D8" w:rsidP="00A74E84">
      <w:pPr>
        <w:spacing w:afterLines="50" w:after="120" w:line="480" w:lineRule="auto"/>
        <w:rPr>
          <w:i/>
          <w:color w:val="000000"/>
          <w:sz w:val="24"/>
          <w:szCs w:val="24"/>
        </w:rPr>
      </w:pPr>
      <w:r w:rsidRPr="00A74E8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The means of </w:t>
      </w:r>
      <w:proofErr w:type="spellStart"/>
      <w:r w:rsidRPr="00A74E84">
        <w:rPr>
          <w:rFonts w:ascii="Times New Roman" w:hAnsi="Times New Roman" w:cs="Times New Roman"/>
          <w:color w:val="000000"/>
          <w:sz w:val="24"/>
          <w:szCs w:val="24"/>
        </w:rPr>
        <w:t>crossability</w:t>
      </w:r>
      <w:proofErr w:type="spellEnd"/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percentages </w:t>
      </w:r>
      <w:r w:rsidRPr="00A74E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Pr="00A74E8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60</w:t>
      </w:r>
      <w:r w:rsidRPr="00A74E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74E8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T. </w:t>
      </w:r>
      <w:proofErr w:type="spellStart"/>
      <w:r w:rsidRPr="00A74E8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turg</w:t>
      </w:r>
      <w:r w:rsidRPr="00A74E84">
        <w:rPr>
          <w:rFonts w:ascii="Times New Roman" w:hAnsi="Times New Roman" w:cs="Times New Roman"/>
          <w:i/>
          <w:color w:val="000000"/>
          <w:sz w:val="24"/>
          <w:szCs w:val="24"/>
        </w:rPr>
        <w:t>idum</w:t>
      </w:r>
      <w:proofErr w:type="spellEnd"/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lines from </w:t>
      </w:r>
      <w:r w:rsidRPr="00A74E84">
        <w:rPr>
          <w:rFonts w:ascii="Times New Roman" w:hAnsi="Times New Roman" w:cs="Times New Roman" w:hint="eastAsia"/>
          <w:color w:val="000000"/>
          <w:sz w:val="24"/>
          <w:szCs w:val="24"/>
        </w:rPr>
        <w:t>five</w:t>
      </w:r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subspecies with 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T. </w:t>
      </w:r>
      <w:proofErr w:type="spellStart"/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monococcum</w:t>
      </w:r>
      <w:proofErr w:type="spellEnd"/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color w:val="000000"/>
          <w:sz w:val="24"/>
          <w:szCs w:val="24"/>
        </w:rPr>
        <w:t>ssp.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 </w:t>
      </w:r>
      <w:proofErr w:type="spellStart"/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monococcum</w:t>
      </w:r>
      <w:proofErr w:type="spellEnd"/>
      <w:r w:rsidR="008D7FDD">
        <w:rPr>
          <w:rFonts w:ascii="Times New Roman" w:hAnsi="Times New Roman" w:cs="Times New Roman" w:hint="eastAsia"/>
          <w:i/>
          <w:color w:val="000000"/>
          <w:sz w:val="24"/>
          <w:szCs w:val="24"/>
        </w:rPr>
        <w:t>.</w:t>
      </w:r>
    </w:p>
    <w:p w:rsidR="002B2572" w:rsidRDefault="002B2572" w:rsidP="00A74E84">
      <w:pPr>
        <w:widowControl/>
        <w:spacing w:afterLines="50" w:after="120" w:line="48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="007E159A" w:rsidRPr="00A74E8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EA20D8" w:rsidRPr="00A74E8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Table </w:t>
      </w:r>
      <w:r w:rsidR="00EA20D8"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S</w:t>
      </w:r>
      <w:r w:rsidR="00EA20D8" w:rsidRPr="00A74E84">
        <w:rPr>
          <w:rFonts w:ascii="Times New Roman" w:hAnsi="Times New Roman" w:cs="Times New Roman"/>
          <w:i/>
          <w:color w:val="000000"/>
          <w:sz w:val="24"/>
          <w:szCs w:val="24"/>
        </w:rPr>
        <w:t>3</w:t>
      </w:r>
      <w:r w:rsidR="00EA20D8"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20D8" w:rsidRPr="00A74E84" w:rsidRDefault="00EA20D8" w:rsidP="00DB73EA">
      <w:pPr>
        <w:widowControl/>
        <w:spacing w:afterLines="50" w:after="12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The means of </w:t>
      </w:r>
      <w:proofErr w:type="spellStart"/>
      <w:r w:rsidRPr="00A74E84">
        <w:rPr>
          <w:rFonts w:ascii="Times New Roman" w:hAnsi="Times New Roman" w:cs="Times New Roman"/>
          <w:color w:val="000000"/>
          <w:sz w:val="24"/>
          <w:szCs w:val="24"/>
        </w:rPr>
        <w:t>crossability</w:t>
      </w:r>
      <w:proofErr w:type="spellEnd"/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percentages for </w:t>
      </w:r>
      <w:r w:rsidRPr="00A74E84">
        <w:rPr>
          <w:rFonts w:ascii="Times New Roman" w:hAnsi="Times New Roman" w:cs="Times New Roman" w:hint="eastAsia"/>
          <w:color w:val="000000"/>
          <w:sz w:val="24"/>
          <w:szCs w:val="24"/>
        </w:rPr>
        <w:t>83</w:t>
      </w:r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T. </w:t>
      </w:r>
      <w:proofErr w:type="spellStart"/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monococcum</w:t>
      </w:r>
      <w:proofErr w:type="spellEnd"/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color w:val="000000"/>
          <w:sz w:val="24"/>
          <w:szCs w:val="24"/>
        </w:rPr>
        <w:t>ssp.</w:t>
      </w:r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 </w:t>
      </w:r>
      <w:proofErr w:type="spellStart"/>
      <w:r w:rsidRPr="00A74E84">
        <w:rPr>
          <w:rFonts w:ascii="Times New Roman" w:hAnsi="Times New Roman" w:cs="Times New Roman" w:hint="eastAsia"/>
          <w:i/>
          <w:color w:val="000000"/>
          <w:sz w:val="24"/>
          <w:szCs w:val="24"/>
        </w:rPr>
        <w:t>monococum</w:t>
      </w:r>
      <w:proofErr w:type="spellEnd"/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accessions with </w:t>
      </w:r>
      <w:r w:rsidRPr="00A74E8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T. </w:t>
      </w:r>
      <w:proofErr w:type="spellStart"/>
      <w:r w:rsidRPr="00A74E84">
        <w:rPr>
          <w:rFonts w:ascii="Times New Roman" w:hAnsi="Times New Roman" w:cs="Times New Roman"/>
          <w:i/>
          <w:color w:val="000000"/>
          <w:sz w:val="24"/>
          <w:szCs w:val="24"/>
        </w:rPr>
        <w:t>turgidum</w:t>
      </w:r>
      <w:proofErr w:type="spellEnd"/>
      <w:r w:rsidRPr="00A74E84">
        <w:rPr>
          <w:rFonts w:ascii="Times New Roman" w:hAnsi="Times New Roman" w:cs="Times New Roman"/>
          <w:color w:val="000000"/>
          <w:sz w:val="24"/>
          <w:szCs w:val="24"/>
        </w:rPr>
        <w:t xml:space="preserve"> lines</w:t>
      </w:r>
      <w:r w:rsidR="008D7FDD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2B2572" w:rsidRDefault="002B2572" w:rsidP="00A74E84">
      <w:pPr>
        <w:spacing w:afterLines="50" w:after="120" w:line="480" w:lineRule="auto"/>
        <w:rPr>
          <w:rFonts w:ascii="Times New Roman" w:hAnsi="Times New Roman" w:cs="Times New Roman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="007E159A" w:rsidRPr="00A74E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20D8" w:rsidRPr="00A74E84">
        <w:rPr>
          <w:rFonts w:ascii="Times New Roman" w:hAnsi="Times New Roman" w:cs="Times New Roman"/>
          <w:i/>
          <w:sz w:val="24"/>
          <w:szCs w:val="24"/>
        </w:rPr>
        <w:t xml:space="preserve">Table </w:t>
      </w:r>
      <w:r w:rsidR="00EA20D8" w:rsidRPr="00A74E84">
        <w:rPr>
          <w:rFonts w:ascii="Times New Roman" w:hAnsi="Times New Roman" w:cs="Times New Roman" w:hint="eastAsia"/>
          <w:i/>
          <w:sz w:val="24"/>
          <w:szCs w:val="24"/>
        </w:rPr>
        <w:t>S</w:t>
      </w:r>
      <w:r w:rsidR="00EA20D8" w:rsidRPr="00A74E84">
        <w:rPr>
          <w:rFonts w:ascii="Times New Roman" w:hAnsi="Times New Roman" w:cs="Times New Roman"/>
          <w:i/>
          <w:sz w:val="24"/>
          <w:szCs w:val="24"/>
        </w:rPr>
        <w:t>4</w:t>
      </w:r>
      <w:r w:rsidR="00EA20D8" w:rsidRPr="00A74E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0D8" w:rsidRPr="00A74E84" w:rsidRDefault="00EA20D8" w:rsidP="00A74E84">
      <w:pPr>
        <w:spacing w:afterLines="50" w:after="120" w:line="480" w:lineRule="auto"/>
        <w:rPr>
          <w:rFonts w:ascii="Times New Roman" w:hAnsi="Times New Roman" w:cs="Times New Roman"/>
          <w:i/>
          <w:kern w:val="0"/>
          <w:sz w:val="24"/>
          <w:szCs w:val="24"/>
        </w:rPr>
      </w:pPr>
      <w:proofErr w:type="spellStart"/>
      <w:r w:rsidRPr="00A74E84">
        <w:rPr>
          <w:rFonts w:ascii="Times New Roman" w:hAnsi="Times New Roman" w:cs="Times New Roman"/>
          <w:kern w:val="0"/>
          <w:sz w:val="24"/>
          <w:szCs w:val="24"/>
        </w:rPr>
        <w:t>Selfed</w:t>
      </w:r>
      <w:proofErr w:type="spellEnd"/>
      <w:r w:rsidRPr="00A74E84">
        <w:rPr>
          <w:rFonts w:ascii="Times New Roman" w:hAnsi="Times New Roman" w:cs="Times New Roman"/>
          <w:kern w:val="0"/>
          <w:sz w:val="24"/>
          <w:szCs w:val="24"/>
        </w:rPr>
        <w:t xml:space="preserve"> seed</w:t>
      </w:r>
      <w:r w:rsidRPr="00A74E84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A74E84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Pr="00A74E84">
        <w:rPr>
          <w:rFonts w:ascii="Times New Roman" w:hAnsi="Times New Roman" w:cs="Times New Roman" w:hint="eastAsia"/>
          <w:kern w:val="0"/>
          <w:sz w:val="24"/>
          <w:szCs w:val="24"/>
        </w:rPr>
        <w:t xml:space="preserve"> treated</w:t>
      </w:r>
      <w:r w:rsidRPr="00A74E84">
        <w:rPr>
          <w:rFonts w:ascii="Times New Roman" w:hAnsi="Times New Roman" w:cs="Times New Roman"/>
          <w:kern w:val="0"/>
          <w:sz w:val="24"/>
          <w:szCs w:val="24"/>
        </w:rPr>
        <w:t xml:space="preserve"> F</w:t>
      </w:r>
      <w:r w:rsidRPr="00A74E8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Pr="00A74E8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kern w:val="0"/>
          <w:sz w:val="24"/>
          <w:szCs w:val="24"/>
        </w:rPr>
        <w:t>plants</w:t>
      </w:r>
      <w:r w:rsidRPr="00A74E84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Pr="00A74E84">
        <w:rPr>
          <w:rFonts w:ascii="Times New Roman" w:hAnsi="Times New Roman" w:cs="Times New Roman"/>
          <w:i/>
          <w:kern w:val="0"/>
          <w:sz w:val="24"/>
          <w:szCs w:val="24"/>
        </w:rPr>
        <w:t>T</w:t>
      </w:r>
      <w:r w:rsidRPr="00A74E84">
        <w:rPr>
          <w:rFonts w:ascii="Times New Roman" w:hAnsi="Times New Roman" w:cs="Times New Roman" w:hint="eastAsia"/>
          <w:i/>
          <w:kern w:val="0"/>
          <w:sz w:val="24"/>
          <w:szCs w:val="24"/>
        </w:rPr>
        <w:t>.</w:t>
      </w:r>
      <w:r w:rsidRPr="00A74E84">
        <w:rPr>
          <w:rFonts w:ascii="Times New Roman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 w:rsidRPr="00A74E84">
        <w:rPr>
          <w:rFonts w:ascii="Times New Roman" w:hAnsi="Times New Roman" w:cs="Times New Roman"/>
          <w:i/>
          <w:kern w:val="0"/>
          <w:sz w:val="24"/>
          <w:szCs w:val="24"/>
        </w:rPr>
        <w:t>turgidum</w:t>
      </w:r>
      <w:proofErr w:type="spellEnd"/>
      <w:r w:rsidRPr="00A74E84">
        <w:rPr>
          <w:rFonts w:ascii="Times New Roman" w:hAnsi="Times New Roman" w:cs="Times New Roman"/>
          <w:kern w:val="0"/>
          <w:sz w:val="24"/>
          <w:szCs w:val="24"/>
        </w:rPr>
        <w:t xml:space="preserve"> with </w:t>
      </w:r>
      <w:r w:rsidRPr="00A74E84">
        <w:rPr>
          <w:rFonts w:ascii="Times New Roman" w:hAnsi="Times New Roman" w:cs="Times New Roman"/>
          <w:i/>
          <w:kern w:val="0"/>
          <w:sz w:val="24"/>
          <w:szCs w:val="24"/>
        </w:rPr>
        <w:t>T</w:t>
      </w:r>
      <w:r w:rsidRPr="00A74E84">
        <w:rPr>
          <w:rFonts w:ascii="Times New Roman" w:hAnsi="Times New Roman" w:cs="Times New Roman" w:hint="eastAsia"/>
          <w:i/>
          <w:kern w:val="0"/>
          <w:sz w:val="24"/>
          <w:szCs w:val="24"/>
        </w:rPr>
        <w:t>.</w:t>
      </w:r>
      <w:r w:rsidRPr="00A74E84">
        <w:rPr>
          <w:rFonts w:ascii="Times New Roman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 w:rsidRPr="00A74E84">
        <w:rPr>
          <w:rFonts w:ascii="Times New Roman" w:hAnsi="Times New Roman" w:cs="Times New Roman"/>
          <w:i/>
          <w:kern w:val="0"/>
          <w:sz w:val="24"/>
          <w:szCs w:val="24"/>
        </w:rPr>
        <w:t>monococcum</w:t>
      </w:r>
      <w:proofErr w:type="spellEnd"/>
      <w:r w:rsidR="008D7FDD">
        <w:rPr>
          <w:rFonts w:ascii="Times New Roman" w:hAnsi="Times New Roman" w:cs="Times New Roman" w:hint="eastAsia"/>
          <w:i/>
          <w:kern w:val="0"/>
          <w:sz w:val="24"/>
          <w:szCs w:val="24"/>
        </w:rPr>
        <w:t>.</w:t>
      </w:r>
    </w:p>
    <w:p w:rsidR="002B2572" w:rsidRDefault="002B2572" w:rsidP="00A74E84">
      <w:pPr>
        <w:spacing w:afterLines="50" w:after="120" w:line="480" w:lineRule="auto"/>
        <w:rPr>
          <w:rFonts w:ascii="Times New Roman" w:hAnsi="Times New Roman" w:cs="Times New Roman"/>
          <w:sz w:val="24"/>
          <w:szCs w:val="24"/>
        </w:rPr>
      </w:pPr>
      <w:r w:rsidRPr="00A74E84">
        <w:rPr>
          <w:rFonts w:ascii="Times New Roman" w:eastAsia="Times New Roman" w:hAnsi="Times New Roman" w:cs="Times New Roman"/>
          <w:bCs/>
          <w:sz w:val="24"/>
          <w:szCs w:val="24"/>
        </w:rPr>
        <w:t>Supplement</w:t>
      </w:r>
      <w:r w:rsidRPr="00A74E84">
        <w:rPr>
          <w:rFonts w:ascii="Times New Roman" w:hAnsi="Times New Roman" w:cs="Times New Roman"/>
          <w:bCs/>
          <w:sz w:val="24"/>
          <w:szCs w:val="24"/>
        </w:rPr>
        <w:t>a</w:t>
      </w:r>
      <w:r w:rsidR="000879B6">
        <w:rPr>
          <w:rFonts w:ascii="Times New Roman" w:hAnsi="Times New Roman" w:cs="Times New Roman" w:hint="eastAsia"/>
          <w:bCs/>
          <w:sz w:val="24"/>
          <w:szCs w:val="24"/>
        </w:rPr>
        <w:t>ry</w:t>
      </w:r>
      <w:r w:rsidR="00B6756B" w:rsidRPr="00A74E84">
        <w:rPr>
          <w:rFonts w:ascii="Times New Roman" w:hAnsi="Times New Roman" w:cs="Times New Roman"/>
          <w:i/>
          <w:sz w:val="24"/>
          <w:szCs w:val="24"/>
        </w:rPr>
        <w:t xml:space="preserve"> Table </w:t>
      </w:r>
      <w:r w:rsidR="00B6756B" w:rsidRPr="00A74E84">
        <w:rPr>
          <w:rFonts w:ascii="Times New Roman" w:hAnsi="Times New Roman" w:cs="Times New Roman" w:hint="eastAsia"/>
          <w:i/>
          <w:sz w:val="24"/>
          <w:szCs w:val="24"/>
        </w:rPr>
        <w:t>S5</w:t>
      </w:r>
      <w:r w:rsidR="00B6756B" w:rsidRPr="00A74E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56B" w:rsidRPr="00A74E84" w:rsidRDefault="00B6756B" w:rsidP="00A74E84">
      <w:pPr>
        <w:spacing w:afterLines="50" w:after="120" w:line="480" w:lineRule="auto"/>
        <w:rPr>
          <w:rFonts w:ascii="Times New Roman" w:hAnsi="Times New Roman" w:cs="Times New Roman"/>
          <w:i/>
          <w:kern w:val="0"/>
          <w:sz w:val="24"/>
          <w:szCs w:val="24"/>
        </w:rPr>
      </w:pPr>
      <w:proofErr w:type="gramStart"/>
      <w:r w:rsidRPr="00A74E84">
        <w:rPr>
          <w:rFonts w:ascii="Times New Roman" w:hAnsi="Times New Roman" w:cs="Times New Roman" w:hint="eastAsia"/>
          <w:kern w:val="0"/>
          <w:sz w:val="24"/>
          <w:szCs w:val="24"/>
        </w:rPr>
        <w:t xml:space="preserve">Stripe rust resistance and </w:t>
      </w:r>
      <w:r w:rsidRPr="00A74E84">
        <w:rPr>
          <w:rFonts w:ascii="Times New Roman" w:hAnsi="Times New Roman" w:cs="Times New Roman" w:hint="eastAsia"/>
          <w:i/>
          <w:kern w:val="0"/>
          <w:sz w:val="24"/>
          <w:szCs w:val="24"/>
        </w:rPr>
        <w:t>Glu-A1</w:t>
      </w:r>
      <w:r w:rsidRPr="00A74E84">
        <w:rPr>
          <w:rFonts w:ascii="Times New Roman" w:hAnsi="Times New Roman" w:cs="Times New Roman" w:hint="eastAsia"/>
          <w:i/>
          <w:kern w:val="0"/>
          <w:sz w:val="24"/>
          <w:szCs w:val="24"/>
          <w:vertAlign w:val="superscript"/>
        </w:rPr>
        <w:t>m</w:t>
      </w:r>
      <w:r w:rsidRPr="00A74E84">
        <w:rPr>
          <w:rFonts w:ascii="Times New Roman" w:hAnsi="Times New Roman" w:cs="Times New Roman" w:hint="eastAsia"/>
          <w:i/>
          <w:kern w:val="0"/>
          <w:sz w:val="24"/>
          <w:szCs w:val="24"/>
        </w:rPr>
        <w:t>x</w:t>
      </w:r>
      <w:r w:rsidRPr="00A74E84">
        <w:rPr>
          <w:rFonts w:ascii="Times New Roman" w:hAnsi="Times New Roman" w:cs="Times New Roman" w:hint="eastAsia"/>
          <w:kern w:val="0"/>
          <w:sz w:val="24"/>
          <w:szCs w:val="24"/>
        </w:rPr>
        <w:t xml:space="preserve"> alleles of </w:t>
      </w:r>
      <w:proofErr w:type="spellStart"/>
      <w:r w:rsidRPr="00A74E84">
        <w:rPr>
          <w:rFonts w:ascii="AdvPTimes" w:hAnsi="AdvPTimes" w:cs="AdvPTimes" w:hint="eastAsia"/>
          <w:kern w:val="0"/>
          <w:sz w:val="24"/>
          <w:szCs w:val="24"/>
        </w:rPr>
        <w:t>amphiploids</w:t>
      </w:r>
      <w:proofErr w:type="spellEnd"/>
      <w:r w:rsidRPr="00A74E84">
        <w:rPr>
          <w:rFonts w:ascii="AdvPTimes" w:hAnsi="AdvPTimes" w:cs="AdvPTimes" w:hint="eastAsia"/>
          <w:kern w:val="0"/>
          <w:sz w:val="24"/>
          <w:szCs w:val="24"/>
        </w:rPr>
        <w:t xml:space="preserve"> and their parents</w:t>
      </w:r>
      <w:r w:rsidR="008D7FDD">
        <w:rPr>
          <w:rFonts w:ascii="AdvPTimes" w:hAnsi="AdvPTimes" w:cs="AdvPTimes" w:hint="eastAsia"/>
          <w:kern w:val="0"/>
          <w:sz w:val="24"/>
          <w:szCs w:val="24"/>
        </w:rPr>
        <w:t>.</w:t>
      </w:r>
      <w:proofErr w:type="gramEnd"/>
    </w:p>
    <w:p w:rsidR="00B6756B" w:rsidRPr="00B6756B" w:rsidRDefault="00B6756B" w:rsidP="00EA20D8">
      <w:pPr>
        <w:spacing w:afterLines="50" w:after="120"/>
        <w:rPr>
          <w:rFonts w:ascii="Times New Roman" w:hAnsi="Times New Roman" w:cs="Times New Roman"/>
          <w:b/>
          <w:sz w:val="22"/>
        </w:rPr>
      </w:pPr>
    </w:p>
    <w:p w:rsidR="00EA20D8" w:rsidRPr="00B6756B" w:rsidRDefault="00EA20D8" w:rsidP="00EA20D8">
      <w:pPr>
        <w:spacing w:line="360" w:lineRule="auto"/>
        <w:rPr>
          <w:b/>
          <w:bCs/>
          <w:sz w:val="24"/>
          <w:szCs w:val="24"/>
        </w:rPr>
      </w:pPr>
    </w:p>
    <w:p w:rsidR="00EA20D8" w:rsidRDefault="00EA20D8" w:rsidP="00EA20D8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764404" w:rsidRDefault="00764404" w:rsidP="00386732">
      <w:pPr>
        <w:widowControl/>
        <w:spacing w:beforeLines="50" w:before="120" w:afterLines="50" w:after="120" w:line="480" w:lineRule="auto"/>
        <w:rPr>
          <w:rFonts w:ascii="Times New Roman" w:eastAsia="宋体" w:hAnsi="Times New Roman" w:cs="Times New Roman"/>
          <w:color w:val="000000"/>
          <w:sz w:val="24"/>
          <w:szCs w:val="24"/>
          <w:vertAlign w:val="subscript"/>
        </w:rPr>
      </w:pPr>
      <w:r w:rsidRPr="00764404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lastRenderedPageBreak/>
        <w:t>Figure S1</w:t>
      </w:r>
      <w:r w:rsidRPr="00764404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Examples of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chromosome number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observation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for F</w:t>
      </w:r>
      <w:r w:rsidRPr="00FC2B68">
        <w:rPr>
          <w:rFonts w:ascii="Times New Roman" w:eastAsia="宋体" w:hAnsi="Times New Roman" w:cs="Times New Roman" w:hint="eastAsia"/>
          <w:bCs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hybrids between </w:t>
      </w:r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 xml:space="preserve">T. </w:t>
      </w:r>
      <w:proofErr w:type="spellStart"/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>turgidum</w:t>
      </w:r>
      <w:proofErr w:type="spellEnd"/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and </w:t>
      </w:r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 xml:space="preserve">T. </w:t>
      </w:r>
      <w:proofErr w:type="spellStart"/>
      <w:r w:rsidRPr="00FC2B68">
        <w:rPr>
          <w:rFonts w:ascii="Times New Roman" w:eastAsia="宋体" w:hAnsi="Times New Roman" w:cs="Times New Roman" w:hint="eastAsia"/>
          <w:bCs/>
          <w:i/>
          <w:sz w:val="24"/>
          <w:szCs w:val="24"/>
        </w:rPr>
        <w:t>monococcum</w:t>
      </w:r>
      <w:proofErr w:type="spellEnd"/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. </w:t>
      </w:r>
      <w:r w:rsidRPr="00E14D98">
        <w:rPr>
          <w:rFonts w:ascii="Times New Roman" w:hAnsi="Times New Roman" w:cs="Times New Roman"/>
          <w:sz w:val="24"/>
          <w:szCs w:val="24"/>
        </w:rPr>
        <w:t>(</w:t>
      </w:r>
      <w:r w:rsidRPr="00E14D98">
        <w:rPr>
          <w:rFonts w:ascii="Times New Roman" w:hAnsi="Times New Roman" w:cs="Times New Roman"/>
          <w:bCs/>
          <w:sz w:val="24"/>
          <w:szCs w:val="24"/>
        </w:rPr>
        <w:t>a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AS2231-2/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17652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sz w:val="24"/>
          <w:szCs w:val="24"/>
        </w:rPr>
        <w:t>(</w:t>
      </w:r>
      <w:r w:rsidRPr="00E14D98">
        <w:rPr>
          <w:rFonts w:ascii="Times New Roman" w:hAnsi="Times New Roman" w:cs="Times New Roman"/>
          <w:bCs/>
          <w:sz w:val="24"/>
          <w:szCs w:val="24"/>
        </w:rPr>
        <w:t>b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AS2305/PI355517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sz w:val="24"/>
          <w:szCs w:val="24"/>
        </w:rPr>
        <w:t>(</w:t>
      </w:r>
      <w:r w:rsidRPr="00E14D98">
        <w:rPr>
          <w:rFonts w:ascii="Times New Roman" w:hAnsi="Times New Roman" w:cs="Times New Roman"/>
          <w:bCs/>
          <w:sz w:val="24"/>
          <w:szCs w:val="24"/>
        </w:rPr>
        <w:t>c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 w:rsidRPr="00FC2B6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AS2637/</w:t>
      </w:r>
      <w:r w:rsidRPr="00FC2B6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13961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 w:rsidRPr="00E14D98">
        <w:rPr>
          <w:rFonts w:ascii="Times New Roman" w:hAnsi="Times New Roman" w:cs="Times New Roman"/>
          <w:sz w:val="24"/>
          <w:szCs w:val="24"/>
        </w:rPr>
        <w:t xml:space="preserve"> (</w:t>
      </w:r>
      <w:r w:rsidRPr="00E14D98">
        <w:rPr>
          <w:rFonts w:ascii="Times New Roman" w:hAnsi="Times New Roman" w:cs="Times New Roman"/>
          <w:bCs/>
          <w:sz w:val="24"/>
          <w:szCs w:val="24"/>
        </w:rPr>
        <w:t>d</w:t>
      </w:r>
      <w:r w:rsidRPr="00E14D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a cell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AS2380/</w:t>
      </w:r>
      <w:r w:rsidRPr="00FC2B6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13963 F</w:t>
      </w:r>
      <w:r w:rsidRPr="00FC2B68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.</w:t>
      </w:r>
    </w:p>
    <w:p w:rsidR="00764404" w:rsidRDefault="00764404" w:rsidP="00764404">
      <w:pPr>
        <w:spacing w:beforeLines="50" w:before="120" w:afterLines="50" w:after="120" w:line="48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  <w:vertAlign w:val="subscript"/>
        </w:rPr>
      </w:pPr>
      <w:r>
        <w:rPr>
          <w:rFonts w:ascii="Times New Roman" w:eastAsia="宋体" w:hAnsi="Times New Roman" w:cs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B1E8508" wp14:editId="7CE23C06">
            <wp:extent cx="4857750" cy="3712858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4" w:rsidRDefault="00764404">
      <w:pPr>
        <w:widowControl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br w:type="page"/>
      </w:r>
    </w:p>
    <w:p w:rsidR="00764404" w:rsidRDefault="00764404" w:rsidP="00764404">
      <w:pPr>
        <w:spacing w:beforeLines="50" w:before="120" w:afterLines="50" w:after="120"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764404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lastRenderedPageBreak/>
        <w:t xml:space="preserve">Figure S2 </w:t>
      </w:r>
      <w:r w:rsidRPr="00E14D9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Examples of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chromosome number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observation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for 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>synthetic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E14D98">
        <w:rPr>
          <w:rFonts w:ascii="Times New Roman" w:hAnsi="Times New Roman" w:cs="Times New Roman"/>
          <w:color w:val="000000"/>
          <w:kern w:val="0"/>
          <w:sz w:val="24"/>
          <w:szCs w:val="24"/>
          <w:lang w:val="en"/>
        </w:rPr>
        <w:t>amphiploid</w:t>
      </w:r>
      <w:proofErr w:type="spellEnd"/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</w:t>
      </w:r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val="en"/>
        </w:rPr>
        <w:t xml:space="preserve">. </w:t>
      </w:r>
      <w:r w:rsidRPr="00E14D98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E14D98">
        <w:rPr>
          <w:rFonts w:ascii="Times New Roman" w:hAnsi="Times New Roman" w:cs="Times New Roman"/>
          <w:iCs/>
          <w:sz w:val="24"/>
          <w:szCs w:val="24"/>
        </w:rPr>
        <w:t>a</w:t>
      </w:r>
      <w:r w:rsidRPr="00E14D98">
        <w:rPr>
          <w:rFonts w:ascii="Times New Roman" w:hAnsi="Times New Roman" w:cs="Times New Roman" w:hint="eastAsia"/>
          <w:iCs/>
          <w:sz w:val="24"/>
          <w:szCs w:val="24"/>
        </w:rPr>
        <w:t xml:space="preserve">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; (b)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24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</w:t>
      </w:r>
      <w:r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</w:t>
      </w:r>
      <w:r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(d)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37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(2n=42). </w:t>
      </w:r>
      <w:bookmarkStart w:id="0" w:name="_GoBack"/>
      <w:bookmarkEnd w:id="0"/>
    </w:p>
    <w:p w:rsidR="00764404" w:rsidRDefault="00764404" w:rsidP="00764404">
      <w:pPr>
        <w:spacing w:beforeLines="50" w:before="120" w:afterLines="50" w:after="120" w:line="48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 wp14:anchorId="57DA9A64" wp14:editId="7861E32D">
            <wp:extent cx="5278120" cy="44729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4" w:rsidRDefault="00764404">
      <w:pPr>
        <w:widowControl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br w:type="page"/>
      </w:r>
    </w:p>
    <w:p w:rsidR="00764404" w:rsidRDefault="00764404" w:rsidP="00764404">
      <w:pPr>
        <w:spacing w:beforeLines="50" w:before="120" w:afterLines="50" w:after="120" w:line="48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FA37B3" w:rsidRDefault="00FA37B3" w:rsidP="002B2572">
      <w:pPr>
        <w:widowControl/>
        <w:spacing w:beforeLines="50" w:before="120" w:afterLines="50" w:after="120" w:line="480" w:lineRule="auto"/>
        <w:rPr>
          <w:rFonts w:ascii="Times New Roman" w:hAnsi="Times New Roman" w:cs="Times New Roman"/>
          <w:sz w:val="24"/>
          <w:szCs w:val="24"/>
        </w:rPr>
      </w:pPr>
      <w:r w:rsidRPr="002B34CC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t>Figure S</w:t>
      </w:r>
      <w:r w:rsidR="00764404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t>3</w:t>
      </w:r>
      <w:r w:rsidRPr="00A74E84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Plant 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morphology of synthetic </w:t>
      </w:r>
      <w:proofErr w:type="spellStart"/>
      <w:r w:rsidRPr="00A74E84">
        <w:rPr>
          <w:rFonts w:ascii="Times New Roman" w:hAnsi="Times New Roman" w:cs="Times New Roman"/>
          <w:color w:val="000000"/>
          <w:kern w:val="0"/>
          <w:sz w:val="24"/>
          <w:szCs w:val="24"/>
          <w:lang w:val="en"/>
        </w:rPr>
        <w:t>amphiploid</w:t>
      </w:r>
      <w:proofErr w:type="spellEnd"/>
      <w:r w:rsidRPr="00A74E84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Syn-TAM-3</w:t>
      </w:r>
      <w:r w:rsidRPr="00A74E84">
        <w:rPr>
          <w:rFonts w:ascii="Times New Roman" w:eastAsia="宋体" w:hAnsi="Times New Roman" w:cs="Times New Roman" w:hint="eastAsia"/>
          <w:bCs/>
          <w:i/>
          <w:iCs/>
          <w:sz w:val="24"/>
          <w:szCs w:val="24"/>
        </w:rPr>
        <w:t xml:space="preserve"> 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A74E84">
        <w:rPr>
          <w:rFonts w:ascii="Times New Roman" w:eastAsia="宋体" w:hAnsi="Times New Roman" w:cs="Times New Roman"/>
          <w:bCs/>
          <w:sz w:val="24"/>
          <w:szCs w:val="24"/>
        </w:rPr>
        <w:t>center</w:t>
      </w:r>
      <w:r w:rsidRPr="00A74E8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) and its parents </w:t>
      </w:r>
      <w:r w:rsidRPr="00A74E84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Pr="00A74E84">
        <w:rPr>
          <w:rFonts w:ascii="Times New Roman" w:hAnsi="Times New Roman" w:cs="Times New Roman" w:hint="eastAsia"/>
          <w:i/>
          <w:iCs/>
          <w:sz w:val="24"/>
          <w:szCs w:val="24"/>
        </w:rPr>
        <w:t>turgidum</w:t>
      </w:r>
      <w:proofErr w:type="spellEnd"/>
      <w:r w:rsidRPr="00A74E84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iCs/>
          <w:sz w:val="24"/>
          <w:szCs w:val="24"/>
        </w:rPr>
        <w:t>ssp.</w:t>
      </w:r>
      <w:r w:rsidRPr="00A74E84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durum 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AS2637 </w:t>
      </w:r>
      <w:r w:rsidRPr="00A74E84">
        <w:rPr>
          <w:rFonts w:ascii="Times New Roman" w:hAnsi="Times New Roman" w:cs="Times New Roman"/>
          <w:sz w:val="24"/>
          <w:szCs w:val="24"/>
        </w:rPr>
        <w:t>(</w:t>
      </w:r>
      <w:r w:rsidRPr="00A74E84">
        <w:rPr>
          <w:rFonts w:ascii="Times New Roman" w:hAnsi="Times New Roman" w:cs="Times New Roman"/>
          <w:iCs/>
          <w:sz w:val="24"/>
          <w:szCs w:val="24"/>
        </w:rPr>
        <w:t>left</w:t>
      </w:r>
      <w:r w:rsidRPr="00A74E84">
        <w:rPr>
          <w:rFonts w:ascii="Times New Roman" w:hAnsi="Times New Roman" w:cs="Times New Roman"/>
          <w:sz w:val="24"/>
          <w:szCs w:val="24"/>
        </w:rPr>
        <w:t>)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74E84">
        <w:rPr>
          <w:rFonts w:ascii="Times New Roman" w:hAnsi="Times New Roman" w:cs="Times New Roman"/>
          <w:sz w:val="24"/>
          <w:szCs w:val="24"/>
        </w:rPr>
        <w:t xml:space="preserve">and </w:t>
      </w:r>
      <w:r w:rsidRPr="00A74E84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  <w:lang w:val="en"/>
        </w:rPr>
        <w:t xml:space="preserve">T. </w:t>
      </w:r>
      <w:proofErr w:type="spellStart"/>
      <w:r w:rsidRPr="00A74E84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  <w:lang w:val="en"/>
        </w:rPr>
        <w:t>monococcum</w:t>
      </w:r>
      <w:proofErr w:type="spellEnd"/>
      <w:r w:rsidRPr="00A74E84">
        <w:rPr>
          <w:rFonts w:ascii="Times New Roman" w:hAnsi="Times New Roman" w:cs="Times New Roman"/>
          <w:sz w:val="24"/>
          <w:szCs w:val="24"/>
        </w:rPr>
        <w:t xml:space="preserve"> 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ssp. </w:t>
      </w:r>
      <w:proofErr w:type="spellStart"/>
      <w:r w:rsidRPr="00A74E84">
        <w:rPr>
          <w:rFonts w:ascii="Times New Roman" w:hAnsi="Times New Roman" w:cs="Times New Roman" w:hint="eastAsia"/>
          <w:i/>
          <w:sz w:val="24"/>
          <w:szCs w:val="24"/>
        </w:rPr>
        <w:t>monococcum</w:t>
      </w:r>
      <w:proofErr w:type="spellEnd"/>
      <w:r w:rsidRPr="00A74E84">
        <w:rPr>
          <w:rFonts w:ascii="Times New Roman" w:hAnsi="Times New Roman" w:cs="Times New Roman" w:hint="eastAsia"/>
          <w:sz w:val="24"/>
          <w:szCs w:val="24"/>
        </w:rPr>
        <w:t xml:space="preserve"> CItr13961 </w:t>
      </w:r>
      <w:r w:rsidRPr="00A74E84">
        <w:rPr>
          <w:rFonts w:ascii="Times New Roman" w:hAnsi="Times New Roman" w:cs="Times New Roman"/>
          <w:sz w:val="24"/>
          <w:szCs w:val="24"/>
        </w:rPr>
        <w:t>(</w:t>
      </w:r>
      <w:r w:rsidRPr="00A74E84">
        <w:rPr>
          <w:rFonts w:ascii="Times New Roman" w:hAnsi="Times New Roman" w:cs="Times New Roman"/>
          <w:iCs/>
          <w:sz w:val="24"/>
          <w:szCs w:val="24"/>
        </w:rPr>
        <w:t>right</w:t>
      </w:r>
      <w:r w:rsidRPr="00A74E84">
        <w:rPr>
          <w:rFonts w:ascii="Times New Roman" w:hAnsi="Times New Roman" w:cs="Times New Roman"/>
          <w:sz w:val="24"/>
          <w:szCs w:val="24"/>
        </w:rPr>
        <w:t>)</w:t>
      </w:r>
      <w:r w:rsidRPr="00A74E84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2B2572" w:rsidRDefault="002B2572" w:rsidP="002B2572">
      <w:pPr>
        <w:widowControl/>
        <w:spacing w:beforeLines="50" w:before="120" w:afterLines="50" w:after="12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B4BBFFB" wp14:editId="1410D694">
            <wp:extent cx="4075853" cy="63246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344" cy="6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72" w:rsidRDefault="002B2572">
      <w:pPr>
        <w:widowControl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FA37B3" w:rsidRPr="00A74E84" w:rsidRDefault="00FA37B3" w:rsidP="00FA37B3">
      <w:pPr>
        <w:spacing w:beforeLines="50" w:before="120" w:afterLines="50" w:after="12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2B34CC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lastRenderedPageBreak/>
        <w:t>Figure S</w:t>
      </w:r>
      <w:r w:rsidR="00764404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t>4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>hromosome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pairing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in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pollen mother cells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at meiotic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metaphase I</w:t>
      </w:r>
      <w:r w:rsidRPr="00E14D9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in </w:t>
      </w:r>
      <w:proofErr w:type="spellStart"/>
      <w:r w:rsidRPr="00E14D98">
        <w:rPr>
          <w:rFonts w:ascii="Times New Roman" w:hAnsi="Times New Roman" w:cs="Times New Roman"/>
          <w:color w:val="000000"/>
          <w:kern w:val="0"/>
          <w:sz w:val="24"/>
          <w:szCs w:val="24"/>
          <w:lang w:val="en"/>
        </w:rPr>
        <w:t>amphiploid</w:t>
      </w:r>
      <w:proofErr w:type="spellEnd"/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</w:t>
      </w:r>
      <w:r w:rsidRPr="00E14D98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val="en"/>
        </w:rPr>
        <w:t xml:space="preserve">. </w:t>
      </w:r>
      <w:r w:rsidRPr="00E14D98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E14D98">
        <w:rPr>
          <w:rFonts w:ascii="Times New Roman" w:hAnsi="Times New Roman" w:cs="Times New Roman"/>
          <w:iCs/>
          <w:sz w:val="24"/>
          <w:szCs w:val="24"/>
        </w:rPr>
        <w:t>a</w:t>
      </w:r>
      <w:r w:rsidRPr="00E14D98">
        <w:rPr>
          <w:rFonts w:ascii="Times New Roman" w:hAnsi="Times New Roman" w:cs="Times New Roman" w:hint="eastAsia"/>
          <w:iCs/>
          <w:sz w:val="24"/>
          <w:szCs w:val="24"/>
        </w:rPr>
        <w:t xml:space="preserve">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21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; (b)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24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19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, 1 trivalent and 1 </w:t>
      </w:r>
      <w:r w:rsidRPr="00E14D98">
        <w:rPr>
          <w:rFonts w:ascii="Times New Roman" w:hAnsi="Times New Roman" w:cs="Times New Roman"/>
          <w:bCs/>
          <w:sz w:val="24"/>
          <w:szCs w:val="24"/>
        </w:rPr>
        <w:t>univalent</w:t>
      </w:r>
      <w:r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33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17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>, 1 trivalent, 1 univalent and 1 pentavalent</w:t>
      </w:r>
      <w:r w:rsidRPr="00E14D98">
        <w:rPr>
          <w:rFonts w:ascii="Times New Roman" w:hAnsi="Times New Roman" w:cs="Times New Roman" w:hint="eastAsia"/>
          <w:sz w:val="24"/>
          <w:szCs w:val="24"/>
        </w:rPr>
        <w:t>;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(d) </w:t>
      </w:r>
      <w:r w:rsidRPr="00E14D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Syn-TAM-</w:t>
      </w:r>
      <w:r w:rsidRPr="00E14D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37</w:t>
      </w:r>
      <w:r w:rsidRPr="00E14D9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14D98">
        <w:rPr>
          <w:rFonts w:ascii="Times New Roman" w:hAnsi="Times New Roman" w:cs="Times New Roman"/>
          <w:bCs/>
          <w:sz w:val="24"/>
          <w:szCs w:val="24"/>
        </w:rPr>
        <w:t>with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19</w:t>
      </w:r>
      <w:r w:rsidRPr="00E14D98">
        <w:rPr>
          <w:rFonts w:ascii="Times New Roman" w:hAnsi="Times New Roman" w:cs="Times New Roman"/>
          <w:bCs/>
          <w:sz w:val="24"/>
          <w:szCs w:val="24"/>
        </w:rPr>
        <w:t xml:space="preserve"> bivalents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, 1 trivalent and 1 </w:t>
      </w:r>
      <w:r w:rsidRPr="00E14D98">
        <w:rPr>
          <w:rFonts w:ascii="Times New Roman" w:hAnsi="Times New Roman" w:cs="Times New Roman"/>
          <w:bCs/>
          <w:sz w:val="24"/>
          <w:szCs w:val="24"/>
        </w:rPr>
        <w:t>univalent</w:t>
      </w:r>
      <w:r w:rsidRPr="00E14D98">
        <w:rPr>
          <w:rFonts w:ascii="Times New Roman" w:hAnsi="Times New Roman" w:cs="Times New Roman" w:hint="eastAsia"/>
          <w:sz w:val="24"/>
          <w:szCs w:val="24"/>
        </w:rPr>
        <w:t>.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The univalent, </w:t>
      </w:r>
      <w:r w:rsidRPr="00E14D98">
        <w:rPr>
          <w:rFonts w:ascii="Times New Roman" w:hAnsi="Times New Roman" w:cs="Times New Roman" w:hint="eastAsia"/>
          <w:bCs/>
          <w:sz w:val="24"/>
          <w:szCs w:val="24"/>
        </w:rPr>
        <w:t>trivalent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 and pentavalent </w:t>
      </w:r>
      <w:r w:rsidRPr="00E14D98">
        <w:rPr>
          <w:rFonts w:ascii="Times New Roman" w:hAnsi="Times New Roman" w:cs="Times New Roman"/>
          <w:sz w:val="24"/>
          <w:szCs w:val="24"/>
        </w:rPr>
        <w:t xml:space="preserve">chromosome pairing is 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indicated by </w:t>
      </w:r>
      <w:r w:rsidRPr="00E14D98">
        <w:rPr>
          <w:rFonts w:ascii="Times New Roman" w:hAnsi="Times New Roman" w:cs="Times New Roman"/>
          <w:sz w:val="24"/>
          <w:szCs w:val="24"/>
        </w:rPr>
        <w:t>a</w:t>
      </w:r>
      <w:r w:rsidRPr="00E14D98">
        <w:rPr>
          <w:rFonts w:ascii="Times New Roman" w:hAnsi="Times New Roman" w:cs="Times New Roman" w:hint="eastAsia"/>
          <w:sz w:val="24"/>
          <w:szCs w:val="24"/>
        </w:rPr>
        <w:t xml:space="preserve"> short arrow, long arrow, and arrow</w:t>
      </w:r>
      <w:r w:rsidRPr="00E14D98">
        <w:rPr>
          <w:rFonts w:ascii="Times New Roman" w:hAnsi="Times New Roman" w:cs="Times New Roman"/>
          <w:sz w:val="24"/>
          <w:szCs w:val="24"/>
        </w:rPr>
        <w:t>head</w:t>
      </w:r>
      <w:r w:rsidRPr="00E14D98">
        <w:rPr>
          <w:rFonts w:ascii="Times New Roman" w:hAnsi="Times New Roman" w:cs="Times New Roman" w:hint="eastAsia"/>
          <w:sz w:val="24"/>
          <w:szCs w:val="24"/>
        </w:rPr>
        <w:t>, respectively.</w:t>
      </w:r>
    </w:p>
    <w:p w:rsidR="00FA37B3" w:rsidRPr="00FA37B3" w:rsidRDefault="002B2572" w:rsidP="00FA37B3">
      <w:pPr>
        <w:widowControl/>
        <w:jc w:val="left"/>
        <w:rPr>
          <w:rFonts w:ascii="Times New Roman" w:hAnsi="Times New Roman" w:cs="Times New Roman"/>
          <w:b/>
          <w:color w:val="000000"/>
          <w:sz w:val="22"/>
        </w:rPr>
      </w:pPr>
      <w:r>
        <w:rPr>
          <w:rFonts w:ascii="Times New Roman" w:hAnsi="Times New Roman" w:cs="Times New Roman"/>
          <w:b/>
          <w:noProof/>
          <w:color w:val="000000"/>
          <w:sz w:val="22"/>
        </w:rPr>
        <w:drawing>
          <wp:inline distT="0" distB="0" distL="0" distR="0">
            <wp:extent cx="5278120" cy="48501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B3" w:rsidRDefault="00FA37B3" w:rsidP="00EA20D8">
      <w:pPr>
        <w:spacing w:beforeLines="50" w:before="120" w:afterLines="50" w:after="120"/>
        <w:rPr>
          <w:rFonts w:ascii="Times New Roman" w:hAnsi="Times New Roman" w:cs="Times New Roman"/>
          <w:b/>
          <w:color w:val="000000"/>
          <w:sz w:val="22"/>
        </w:rPr>
      </w:pPr>
    </w:p>
    <w:p w:rsidR="00FA37B3" w:rsidRDefault="00FA37B3" w:rsidP="00EA20D8">
      <w:pPr>
        <w:spacing w:beforeLines="50" w:before="120" w:afterLines="50" w:after="120"/>
        <w:rPr>
          <w:rFonts w:ascii="Times New Roman" w:hAnsi="Times New Roman" w:cs="Times New Roman"/>
          <w:b/>
          <w:color w:val="000000"/>
          <w:sz w:val="22"/>
        </w:rPr>
      </w:pPr>
    </w:p>
    <w:p w:rsidR="00FA37B3" w:rsidRDefault="00FA37B3" w:rsidP="00EA20D8">
      <w:pPr>
        <w:spacing w:beforeLines="50" w:before="120" w:afterLines="50" w:after="120"/>
        <w:rPr>
          <w:rFonts w:ascii="Times New Roman" w:hAnsi="Times New Roman" w:cs="Times New Roman"/>
          <w:b/>
          <w:color w:val="000000"/>
          <w:sz w:val="22"/>
        </w:rPr>
      </w:pPr>
    </w:p>
    <w:p w:rsidR="00FA37B3" w:rsidRDefault="00FA37B3" w:rsidP="00EA20D8">
      <w:pPr>
        <w:spacing w:beforeLines="50" w:before="120" w:afterLines="50" w:after="120"/>
        <w:rPr>
          <w:rFonts w:ascii="Times New Roman" w:hAnsi="Times New Roman" w:cs="Times New Roman"/>
          <w:b/>
          <w:color w:val="000000"/>
          <w:sz w:val="22"/>
        </w:rPr>
      </w:pPr>
    </w:p>
    <w:p w:rsidR="00FA37B3" w:rsidRDefault="00FA37B3" w:rsidP="00EA20D8">
      <w:pPr>
        <w:spacing w:beforeLines="50" w:before="120" w:afterLines="50" w:after="120"/>
        <w:rPr>
          <w:rFonts w:ascii="Times New Roman" w:hAnsi="Times New Roman" w:cs="Times New Roman"/>
          <w:b/>
          <w:color w:val="000000"/>
          <w:sz w:val="22"/>
        </w:rPr>
      </w:pPr>
    </w:p>
    <w:p w:rsidR="00FA37B3" w:rsidRDefault="00FA37B3" w:rsidP="00EA20D8">
      <w:pPr>
        <w:spacing w:beforeLines="50" w:before="120" w:afterLines="50" w:after="120"/>
        <w:rPr>
          <w:rFonts w:ascii="Times New Roman" w:hAnsi="Times New Roman" w:cs="Times New Roman"/>
          <w:b/>
          <w:color w:val="000000"/>
          <w:sz w:val="22"/>
        </w:rPr>
      </w:pPr>
    </w:p>
    <w:p w:rsidR="00FA37B3" w:rsidRDefault="00FA37B3">
      <w:pPr>
        <w:widowControl/>
        <w:jc w:val="left"/>
        <w:rPr>
          <w:rFonts w:ascii="Times New Roman" w:hAnsi="Times New Roman" w:cs="Times New Roman"/>
          <w:b/>
          <w:color w:val="000000"/>
          <w:sz w:val="22"/>
        </w:rPr>
      </w:pPr>
      <w:r>
        <w:rPr>
          <w:rFonts w:ascii="Times New Roman" w:hAnsi="Times New Roman" w:cs="Times New Roman"/>
          <w:b/>
          <w:color w:val="000000"/>
          <w:sz w:val="22"/>
        </w:rPr>
        <w:br w:type="page"/>
      </w:r>
    </w:p>
    <w:p w:rsidR="00EA20D8" w:rsidRDefault="00EA20D8" w:rsidP="00EA20D8">
      <w:pPr>
        <w:spacing w:beforeLines="50" w:before="120" w:afterLines="50" w:after="120"/>
        <w:rPr>
          <w:rFonts w:ascii="Times New Roman" w:hAnsi="Times New Roman" w:cs="Times New Roman"/>
          <w:color w:val="000000"/>
        </w:rPr>
      </w:pPr>
      <w:r w:rsidRPr="001C770E">
        <w:rPr>
          <w:rFonts w:ascii="Times New Roman" w:hAnsi="Times New Roman" w:cs="Times New Roman"/>
          <w:b/>
          <w:i/>
          <w:color w:val="000000"/>
          <w:sz w:val="22"/>
        </w:rPr>
        <w:lastRenderedPageBreak/>
        <w:t xml:space="preserve">Table </w:t>
      </w:r>
      <w:r w:rsidRPr="001C770E">
        <w:rPr>
          <w:rFonts w:ascii="Times New Roman" w:hAnsi="Times New Roman" w:cs="Times New Roman" w:hint="eastAsia"/>
          <w:b/>
          <w:i/>
          <w:color w:val="000000"/>
          <w:sz w:val="22"/>
        </w:rPr>
        <w:t>S</w:t>
      </w:r>
      <w:r w:rsidRPr="001C770E">
        <w:rPr>
          <w:rFonts w:ascii="Times New Roman" w:hAnsi="Times New Roman" w:cs="Times New Roman"/>
          <w:b/>
          <w:i/>
          <w:color w:val="000000"/>
          <w:sz w:val="22"/>
        </w:rPr>
        <w:t>1</w:t>
      </w:r>
      <w:r>
        <w:rPr>
          <w:rFonts w:ascii="Times New Roman" w:hAnsi="Times New Roman" w:cs="Times New Roman"/>
          <w:color w:val="000000"/>
          <w:sz w:val="22"/>
        </w:rPr>
        <w:t xml:space="preserve"> The 156 cross </w:t>
      </w:r>
      <w:r>
        <w:rPr>
          <w:rFonts w:ascii="Times New Roman" w:hAnsi="Times New Roman" w:cs="Times New Roman"/>
          <w:color w:val="000000"/>
        </w:rPr>
        <w:t xml:space="preserve">combinations with </w:t>
      </w:r>
      <w:proofErr w:type="spellStart"/>
      <w:r>
        <w:rPr>
          <w:rFonts w:ascii="Times New Roman" w:hAnsi="Times New Roman" w:cs="Times New Roman"/>
          <w:color w:val="000000"/>
        </w:rPr>
        <w:t>crossability</w:t>
      </w:r>
      <w:proofErr w:type="spellEnd"/>
      <w:r>
        <w:rPr>
          <w:rFonts w:ascii="Times New Roman" w:hAnsi="Times New Roman" w:cs="Times New Roman"/>
          <w:color w:val="000000"/>
        </w:rPr>
        <w:t xml:space="preserve"> percentages over 5%</w:t>
      </w:r>
    </w:p>
    <w:tbl>
      <w:tblPr>
        <w:tblW w:w="85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520"/>
      </w:tblGrid>
      <w:tr w:rsidR="00EA20D8" w:rsidTr="00167923">
        <w:trPr>
          <w:trHeight w:val="285"/>
        </w:trPr>
        <w:tc>
          <w:tcPr>
            <w:tcW w:w="8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A20D8" w:rsidRPr="00D27477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ssp.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turgidum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×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monococcum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(81 combinations)</w:t>
            </w:r>
          </w:p>
        </w:tc>
      </w:tr>
      <w:tr w:rsidR="00EA20D8" w:rsidTr="00167923">
        <w:trPr>
          <w:trHeight w:val="5925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AS2231-2 × CItr17652 (66.67%); AS2231-2 × PI518452 (33.33%); AS2236-2 × PI330551 (19.23%); AS2239 × CItr13962 (19.15%); AS2239 × CItr17652 (26.32%); AS2239 × PI221416 (32.35%); AS2239 × PI330551 (40.32%); AS2239 × PI355529 (17.65%); AS2239 × PI518452 (5.56%); AS2240 × PI272535 (14.29%); AS2240 × PI290509 (8.33%); AS2255 × CItr13961 (52.38%); AS2285 × CItr17652 (57.14%); AS2285 × PI290509 (20%); AS2291 × CItr13962 (15.85%); AS2291 × CItr17653 (47.14%); AS2291 × PI264935 (10%); AS2291 × PI265008 (22.22%); AS2295 × CItr13961 (30%); AS2295 × CItr13963 (43.96%); AS2295 × PI272535 (22.5%); AS2295 × PI352484 (54.55%); AS2295 × PI352486 (64.29%); AS2295 × PI355517 (45%); AS2295 × PI355543 (27.27%); AS2295 × PI377670 (27.27%); AS2296 × PI10474 (50%); AS2296 × PI266844 (43%); AS2296 × PI355519 (25%); AS2296 × PI427927 (6.25%); AS2298 × PI191096 (42.86%); AS2299 × CItr13963 (11.9%); AS2299 × PI355538 (7.14%); AS2305 × CItr13962 (16.67%); AS2305 × CItr13963 (17.5%); AS2305 × PI355517 (60.71%); AS2305 × PI355519 (14.71%); AS2305 × PI362610 (22.92%); AS2305 × PI428167 (8.33%); AS2305 × PI428173 (12.5%); AS2305 × PI428175 (36.54%); AS2308 × CItr13963 (10%); AS2308 × PI355517 (59.09%); AS2308 × PI560726 (8.33%); AS2308 × PI560727 (27.27%); AS2310 × CItr13961 (47.69%); AS2310 × PI167634 (26.67%); AS2310 × PI355517 (37.5%); AS2310 × PI355519 (39.29%); AS2310 × PI362610 (22.73%); AS2310 × PI428173 (16.67%); AS2310 × PI542473 (35%); AS2312 × PI168805 (13.16%); AS2312 × PI355519 (43.33%); AS2312 × PI362610 (63.64%); AS2313 × PI168805 (83.33%); AS2313 × PI272535 (12.5%); AS2313 × PI355519 (6.58%); AS2326 × CItr13963 (6.82%); AS2326 × PI191096 (56.25%); AS2326 × PI272535 (33.33%); AS2326 × PI355519 (31.03%); AS2326 × PI427959 (31.25%); AS2334 × PI191096 (89.29%); AS2334 × PI355519 (46.71%); AS2334 × PI355521 (29.17%); AS2378 × PI167634 (50%); AS2380 × CItr13961 (33.33%); AS2380 × CItr13963 (63.33%); AS2380 × CItr17653 (60.42%); AS2380 × PI168805 (31.25%); AS2380 × PI237659 (25%); AS2380 × PI295058 (43.75%); AS2380 × PI428161 (55.56%); AS2381 × CItr13961 (18.18%); AS2381 × PI167634 (40%); AS2381 × PI168805 (45.45%); AS2381 × PI190945 (8.33%); AS2381 × PI191381 (33.33%); AS2382 × PI355519 (13.89%); AS2382 × PI427959 (13.89%)</w:t>
            </w:r>
          </w:p>
        </w:tc>
      </w:tr>
      <w:tr w:rsidR="00EA20D8" w:rsidTr="00167923">
        <w:trPr>
          <w:trHeight w:val="240"/>
        </w:trPr>
        <w:tc>
          <w:tcPr>
            <w:tcW w:w="8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A20D8" w:rsidRPr="00D27477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ssp.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dicoccon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×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monococcum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(59 combinations)</w:t>
            </w:r>
          </w:p>
        </w:tc>
      </w:tr>
      <w:tr w:rsidR="00EA20D8" w:rsidTr="00167923">
        <w:trPr>
          <w:trHeight w:val="4559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PI113963 × PI192063 (15.38%); PI113963 × PI307984 (10.71%); PI154582 × PI307984 (6.67%); PI191781 × CItr17657 (27.27%); PI191781 × PI190940 (20.21%); PI191781 × PI191098 (25.37%); PI191781 × PI266844 (37.5%); PI191781 × PI272535 ( 9.29%); PI221401 × CItr13961 (13.33%); PI221401 × PI191098 (25%); PI221401 × PI266844 (10%); PI221401 × PI272535 (32.95%); PI221403 × CItr13962 (7.76%); PI221403 × CItr17652 (21.43%); PI221403 × CItr17657 (11.76%); PI221403 × PI190946 (42.11%); PI221403 × PI289599 (18%); PI221403 × PI355543 (21.88%); PI221403 × PI377668 (11.9%); PI221403 × PI377671 (5.26%); PI221403 × PI428154 (6.67%); PI221403 × PI503874 (7.5%); PI221403 × PI584654 (26%); PI306533 × CItr17662 (16.67%); PI306533 × PI10474 (11.36%); PI352331 × PI10474 (13.04%); PI352331 × PI428175 (12.5%); PI352331 × PI584654 (25%); PI352335 × PI272535 (20.59%); PI352358 × PI272535 (25%); PI352359 × CItr17652 (23.68%); PI352359 × CItr17659 (5.88%); PI352359 × CItr17662 (30%); PI352359 × PI167589 (21.88%); PI352359 × PI190942 (10.53%); PI352359 × PI377671 (9.21%); PI352359 × PI560726 (15.38%); PI352369 × PI221416 (20.15%); PI352369 × PI355519 (20%); PI352369 × PI428161 (27.5%); PI355465 × CItr13962 (6.06%); PI355465 × PI266844 (5.56%); PI355465 × PI272535 (23.53%); PI355477 × CItr17658 (11.11%); PI355490 × PI221416 (23.91%); PI355490 × PI355519 (25.51%); PI355497 × PI289599 (15.12%); PI355507 × CItr13963 (19.12%); PI355527 × PI191098 (10.71%); PI355527 × PI584654 (20%); PI377655 × CItr17653 (78.79%); PI377655 × PI377671 (80%); PI377655 × PI560727 (27.27%); PI434998 × PI428158 (20%); PI94666 × PI355543 (6.67%); PI94670 × CItr17662 ( 25%); PI94670 × PI191098 (15.38%); PI94670 × PI503874 (13.64%); PI94675 × PI272535 (10.53%)</w:t>
            </w:r>
          </w:p>
        </w:tc>
      </w:tr>
      <w:tr w:rsidR="00EA20D8" w:rsidTr="00167923">
        <w:trPr>
          <w:trHeight w:val="240"/>
        </w:trPr>
        <w:tc>
          <w:tcPr>
            <w:tcW w:w="8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A20D8" w:rsidRPr="00D27477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ssp.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turanicum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×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monococcum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(9 combinations)</w:t>
            </w:r>
          </w:p>
        </w:tc>
      </w:tr>
      <w:tr w:rsidR="00EA20D8" w:rsidTr="00167923">
        <w:trPr>
          <w:trHeight w:val="660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PI184526 × CItr13962 (11.11%); PI211691 × PI190940 (7.69%); PI211691 × PI355519 (18.09%); PI306665 × CItr13961 (13.33%); PI306665 × PI355519 (46.3%); PI306665 × PI427959 (7.69%); PI306665 × PI428158 (25%); PI352514 × PI221416 (14%); PI352514 × PI518452 (22.73%)</w:t>
            </w:r>
          </w:p>
        </w:tc>
      </w:tr>
      <w:tr w:rsidR="00EA20D8" w:rsidTr="00167923">
        <w:trPr>
          <w:trHeight w:val="240"/>
        </w:trPr>
        <w:tc>
          <w:tcPr>
            <w:tcW w:w="8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A20D8" w:rsidRPr="00D27477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>ssp.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durum</w:t>
            </w: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×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monococcum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(5 combinations)</w:t>
            </w:r>
          </w:p>
        </w:tc>
      </w:tr>
      <w:tr w:rsidR="00EA20D8" w:rsidTr="00167923">
        <w:trPr>
          <w:trHeight w:val="421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AS2262 × CItr13961 (44.66%); AS904 × PI190942 (44.44%); AS904 × PI191096 (18.33%); AS904 × PI355519 (45%); AS2637 × CItr13961 (26.92%)</w:t>
            </w:r>
          </w:p>
        </w:tc>
      </w:tr>
      <w:tr w:rsidR="00EA20D8" w:rsidTr="00167923">
        <w:trPr>
          <w:trHeight w:val="240"/>
        </w:trPr>
        <w:tc>
          <w:tcPr>
            <w:tcW w:w="8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A20D8" w:rsidRPr="00D27477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ssp.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persicum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×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</w:rPr>
              <w:t>monococcum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 (2 combinations)</w:t>
            </w:r>
          </w:p>
        </w:tc>
      </w:tr>
      <w:tr w:rsidR="00EA20D8" w:rsidTr="00167923">
        <w:trPr>
          <w:trHeight w:val="122"/>
        </w:trPr>
        <w:tc>
          <w:tcPr>
            <w:tcW w:w="8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AS2268 × CItr13962 (12.5%); AS2268 × CItr13963 (46.74%)</w:t>
            </w:r>
          </w:p>
        </w:tc>
      </w:tr>
    </w:tbl>
    <w:p w:rsidR="00EA20D8" w:rsidRDefault="00EA20D8" w:rsidP="00EA20D8">
      <w:pPr>
        <w:spacing w:afterLines="50" w:after="120"/>
        <w:rPr>
          <w:rFonts w:ascii="Times New Roman" w:hAnsi="Times New Roman" w:cs="Times New Roman"/>
          <w:i/>
        </w:rPr>
      </w:pPr>
    </w:p>
    <w:p w:rsidR="00EA20D8" w:rsidRDefault="00EA20D8" w:rsidP="00EA20D8">
      <w:pPr>
        <w:spacing w:afterLines="50" w:after="120"/>
        <w:rPr>
          <w:i/>
          <w:color w:val="000000"/>
          <w:sz w:val="22"/>
        </w:rPr>
      </w:pPr>
      <w:r w:rsidRPr="001C770E">
        <w:rPr>
          <w:rFonts w:ascii="Times New Roman" w:hAnsi="Times New Roman" w:cs="Times New Roman" w:hint="eastAsia"/>
          <w:b/>
          <w:i/>
        </w:rPr>
        <w:t>Table S2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2"/>
        </w:rPr>
        <w:t>Crossability</w:t>
      </w:r>
      <w:proofErr w:type="spellEnd"/>
      <w:r>
        <w:rPr>
          <w:rFonts w:ascii="Times New Roman" w:hAnsi="Times New Roman" w:cs="Times New Roman"/>
          <w:color w:val="000000"/>
          <w:sz w:val="22"/>
        </w:rPr>
        <w:t xml:space="preserve"> of</w:t>
      </w:r>
      <w:r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2"/>
        </w:rPr>
        <w:t>60</w:t>
      </w:r>
      <w:r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2"/>
        </w:rPr>
        <w:t xml:space="preserve">T.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2"/>
        </w:rPr>
        <w:t>turg</w:t>
      </w:r>
      <w:r>
        <w:rPr>
          <w:rFonts w:ascii="Times New Roman" w:hAnsi="Times New Roman" w:cs="Times New Roman"/>
          <w:i/>
          <w:color w:val="000000"/>
          <w:sz w:val="22"/>
        </w:rPr>
        <w:t>idum</w:t>
      </w:r>
      <w:proofErr w:type="spellEnd"/>
      <w:r>
        <w:rPr>
          <w:rFonts w:ascii="Times New Roman" w:hAnsi="Times New Roman" w:cs="Times New Roman"/>
          <w:color w:val="000000"/>
          <w:sz w:val="22"/>
        </w:rPr>
        <w:t xml:space="preserve"> lines from </w:t>
      </w:r>
      <w:r>
        <w:rPr>
          <w:rFonts w:ascii="Times New Roman" w:hAnsi="Times New Roman" w:cs="Times New Roman" w:hint="eastAsia"/>
          <w:color w:val="000000"/>
          <w:sz w:val="22"/>
        </w:rPr>
        <w:t>five</w:t>
      </w:r>
      <w:r>
        <w:rPr>
          <w:rFonts w:ascii="Times New Roman" w:hAnsi="Times New Roman" w:cs="Times New Roman"/>
          <w:color w:val="000000"/>
          <w:sz w:val="22"/>
        </w:rPr>
        <w:t xml:space="preserve"> subspecies with </w:t>
      </w:r>
      <w:r>
        <w:rPr>
          <w:rFonts w:ascii="Times New Roman" w:hAnsi="Times New Roman" w:cs="Times New Roman" w:hint="eastAsia"/>
          <w:i/>
          <w:color w:val="000000"/>
          <w:sz w:val="22"/>
        </w:rPr>
        <w:t xml:space="preserve">T. </w:t>
      </w:r>
      <w:proofErr w:type="spellStart"/>
      <w:r>
        <w:rPr>
          <w:rFonts w:ascii="Times New Roman" w:hAnsi="Times New Roman" w:cs="Times New Roman" w:hint="eastAsia"/>
          <w:i/>
          <w:color w:val="000000"/>
          <w:sz w:val="22"/>
        </w:rPr>
        <w:t>monococcum</w:t>
      </w:r>
      <w:proofErr w:type="spellEnd"/>
      <w:r>
        <w:rPr>
          <w:rFonts w:ascii="Times New Roman" w:hAnsi="Times New Roman" w:cs="Times New Roman" w:hint="eastAsia"/>
          <w:i/>
          <w:color w:val="000000"/>
          <w:sz w:val="22"/>
        </w:rPr>
        <w:t xml:space="preserve"> </w:t>
      </w:r>
      <w:r>
        <w:rPr>
          <w:rFonts w:ascii="Times New Roman" w:hAnsi="Times New Roman" w:cs="Times New Roman" w:hint="eastAsia"/>
          <w:color w:val="000000"/>
          <w:sz w:val="22"/>
        </w:rPr>
        <w:t>ssp.</w:t>
      </w:r>
      <w:r>
        <w:rPr>
          <w:rFonts w:ascii="Times New Roman" w:hAnsi="Times New Roman" w:cs="Times New Roman" w:hint="eastAsia"/>
          <w:i/>
          <w:color w:val="000000"/>
          <w:sz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i/>
          <w:color w:val="000000"/>
          <w:sz w:val="22"/>
        </w:rPr>
        <w:t>monococcum</w:t>
      </w:r>
      <w:proofErr w:type="spellEnd"/>
    </w:p>
    <w:tbl>
      <w:tblPr>
        <w:tblW w:w="7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00"/>
        <w:gridCol w:w="1920"/>
      </w:tblGrid>
      <w:tr w:rsidR="00EA20D8" w:rsidTr="00167923">
        <w:trPr>
          <w:trHeight w:val="600"/>
        </w:trPr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T. 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turgidum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ssp.                      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No. of cross  combinations           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No. of florets   pollinated              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No. of   kernels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Crossability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percentage </w:t>
            </w:r>
          </w:p>
        </w:tc>
      </w:tr>
      <w:tr w:rsidR="00EA20D8" w:rsidTr="00167923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persicum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35.00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%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A20D8" w:rsidTr="00167923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durum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30.54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EA20D8" w:rsidTr="00167923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turgidum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1129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23.31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EA20D8" w:rsidTr="00167923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turanicum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15.08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EA20D8" w:rsidTr="00167923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dicoccon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11.90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EA20D8" w:rsidTr="00167923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10810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1983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A20D8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18.34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%</w:t>
            </w:r>
          </w:p>
        </w:tc>
      </w:tr>
    </w:tbl>
    <w:p w:rsidR="00EA20D8" w:rsidRDefault="00EA20D8" w:rsidP="00EA20D8"/>
    <w:p w:rsidR="00EA20D8" w:rsidRDefault="00EA20D8" w:rsidP="00EA20D8"/>
    <w:p w:rsidR="00EA20D8" w:rsidRDefault="00EA20D8" w:rsidP="00EA20D8"/>
    <w:p w:rsidR="00EA20D8" w:rsidRDefault="00EA20D8" w:rsidP="00EA20D8">
      <w:pPr>
        <w:rPr>
          <w:color w:val="000000"/>
          <w:sz w:val="22"/>
        </w:rPr>
      </w:pPr>
    </w:p>
    <w:p w:rsidR="00EA20D8" w:rsidRDefault="00EA20D8" w:rsidP="00EA20D8">
      <w:pPr>
        <w:widowControl/>
        <w:jc w:val="left"/>
        <w:rPr>
          <w:rFonts w:ascii="Times New Roman" w:hAnsi="Times New Roman" w:cs="Times New Roman"/>
          <w:i/>
          <w:color w:val="000000"/>
          <w:sz w:val="22"/>
        </w:rPr>
      </w:pPr>
      <w:r>
        <w:rPr>
          <w:rFonts w:ascii="Times New Roman" w:hAnsi="Times New Roman" w:cs="Times New Roman"/>
          <w:i/>
          <w:color w:val="000000"/>
          <w:sz w:val="22"/>
        </w:rPr>
        <w:br w:type="page"/>
      </w:r>
    </w:p>
    <w:p w:rsidR="00EA20D8" w:rsidRDefault="00EA20D8" w:rsidP="00EA20D8">
      <w:pPr>
        <w:widowControl/>
        <w:spacing w:afterLines="50" w:after="120"/>
        <w:jc w:val="left"/>
        <w:rPr>
          <w:rFonts w:ascii="Times New Roman" w:hAnsi="Times New Roman" w:cs="Times New Roman"/>
          <w:i/>
          <w:color w:val="000000"/>
          <w:sz w:val="22"/>
        </w:rPr>
      </w:pPr>
    </w:p>
    <w:p w:rsidR="00EA20D8" w:rsidRDefault="00EA20D8" w:rsidP="00EA20D8">
      <w:pPr>
        <w:widowControl/>
        <w:spacing w:afterLines="50" w:after="120"/>
        <w:jc w:val="left"/>
        <w:rPr>
          <w:rFonts w:ascii="Times New Roman" w:hAnsi="Times New Roman" w:cs="Times New Roman"/>
          <w:color w:val="000000"/>
          <w:sz w:val="22"/>
        </w:rPr>
      </w:pPr>
      <w:r w:rsidRPr="001C770E">
        <w:rPr>
          <w:rFonts w:ascii="Times New Roman" w:hAnsi="Times New Roman" w:cs="Times New Roman"/>
          <w:b/>
          <w:i/>
          <w:color w:val="000000"/>
          <w:sz w:val="22"/>
        </w:rPr>
        <w:t xml:space="preserve">Table </w:t>
      </w:r>
      <w:r w:rsidRPr="001C770E">
        <w:rPr>
          <w:rFonts w:ascii="Times New Roman" w:hAnsi="Times New Roman" w:cs="Times New Roman" w:hint="eastAsia"/>
          <w:b/>
          <w:i/>
          <w:color w:val="000000"/>
          <w:sz w:val="22"/>
        </w:rPr>
        <w:t>S</w:t>
      </w:r>
      <w:r w:rsidRPr="001C770E">
        <w:rPr>
          <w:rFonts w:ascii="Times New Roman" w:hAnsi="Times New Roman" w:cs="Times New Roman"/>
          <w:b/>
          <w:i/>
          <w:color w:val="000000"/>
          <w:sz w:val="22"/>
        </w:rPr>
        <w:t>3</w:t>
      </w:r>
      <w:r>
        <w:rPr>
          <w:rFonts w:ascii="Times New Roman" w:hAnsi="Times New Roman" w:cs="Times New Roman"/>
          <w:color w:val="000000"/>
          <w:sz w:val="22"/>
        </w:rPr>
        <w:t xml:space="preserve"> The </w:t>
      </w:r>
      <w:proofErr w:type="spellStart"/>
      <w:r>
        <w:rPr>
          <w:rFonts w:ascii="Times New Roman" w:hAnsi="Times New Roman" w:cs="Times New Roman"/>
          <w:color w:val="000000"/>
          <w:sz w:val="22"/>
        </w:rPr>
        <w:t>crossability</w:t>
      </w:r>
      <w:proofErr w:type="spellEnd"/>
      <w:r>
        <w:rPr>
          <w:rFonts w:ascii="Times New Roman" w:hAnsi="Times New Roman" w:cs="Times New Roman"/>
          <w:color w:val="000000"/>
          <w:sz w:val="22"/>
        </w:rPr>
        <w:t xml:space="preserve"> of </w:t>
      </w:r>
      <w:r>
        <w:rPr>
          <w:rFonts w:ascii="Times New Roman" w:hAnsi="Times New Roman" w:cs="Times New Roman" w:hint="eastAsia"/>
          <w:color w:val="000000"/>
          <w:sz w:val="22"/>
        </w:rPr>
        <w:t>83</w:t>
      </w:r>
      <w:r>
        <w:rPr>
          <w:rFonts w:ascii="Times New Roman" w:hAnsi="Times New Roman" w:cs="Times New Roman"/>
          <w:color w:val="000000"/>
          <w:sz w:val="22"/>
        </w:rPr>
        <w:t xml:space="preserve"> </w:t>
      </w:r>
      <w:r>
        <w:rPr>
          <w:rFonts w:ascii="Times New Roman" w:hAnsi="Times New Roman" w:cs="Times New Roman" w:hint="eastAsia"/>
          <w:i/>
          <w:color w:val="000000"/>
          <w:sz w:val="22"/>
        </w:rPr>
        <w:t xml:space="preserve">T. </w:t>
      </w:r>
      <w:proofErr w:type="spellStart"/>
      <w:r>
        <w:rPr>
          <w:rFonts w:ascii="Times New Roman" w:hAnsi="Times New Roman" w:cs="Times New Roman" w:hint="eastAsia"/>
          <w:i/>
          <w:color w:val="000000"/>
          <w:sz w:val="22"/>
        </w:rPr>
        <w:t>monococcum</w:t>
      </w:r>
      <w:proofErr w:type="spellEnd"/>
      <w:r>
        <w:rPr>
          <w:rFonts w:ascii="Times New Roman" w:hAnsi="Times New Roman" w:cs="Times New Roman" w:hint="eastAsia"/>
          <w:i/>
          <w:color w:val="000000"/>
          <w:sz w:val="22"/>
        </w:rPr>
        <w:t xml:space="preserve"> </w:t>
      </w:r>
      <w:r>
        <w:rPr>
          <w:rFonts w:ascii="Times New Roman" w:hAnsi="Times New Roman" w:cs="Times New Roman" w:hint="eastAsia"/>
          <w:color w:val="000000"/>
          <w:sz w:val="22"/>
        </w:rPr>
        <w:t>ssp.</w:t>
      </w:r>
      <w:r>
        <w:rPr>
          <w:rFonts w:ascii="Times New Roman" w:hAnsi="Times New Roman" w:cs="Times New Roman" w:hint="eastAsia"/>
          <w:i/>
          <w:color w:val="000000"/>
          <w:sz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i/>
          <w:color w:val="000000"/>
          <w:sz w:val="22"/>
        </w:rPr>
        <w:t>monococum</w:t>
      </w:r>
      <w:proofErr w:type="spellEnd"/>
      <w:r>
        <w:rPr>
          <w:rFonts w:ascii="Times New Roman" w:hAnsi="Times New Roman" w:cs="Times New Roman"/>
          <w:color w:val="000000"/>
          <w:sz w:val="22"/>
        </w:rPr>
        <w:t xml:space="preserve"> accessions with </w:t>
      </w:r>
      <w:r>
        <w:rPr>
          <w:rFonts w:ascii="Times New Roman" w:hAnsi="Times New Roman" w:cs="Times New Roman"/>
          <w:i/>
          <w:color w:val="000000"/>
          <w:sz w:val="22"/>
        </w:rPr>
        <w:t xml:space="preserve">T. </w:t>
      </w:r>
      <w:proofErr w:type="spellStart"/>
      <w:r>
        <w:rPr>
          <w:rFonts w:ascii="Times New Roman" w:hAnsi="Times New Roman" w:cs="Times New Roman"/>
          <w:i/>
          <w:color w:val="000000"/>
          <w:sz w:val="22"/>
        </w:rPr>
        <w:t>turgidum</w:t>
      </w:r>
      <w:proofErr w:type="spellEnd"/>
      <w:r>
        <w:rPr>
          <w:rFonts w:ascii="Times New Roman" w:hAnsi="Times New Roman" w:cs="Times New Roman"/>
          <w:color w:val="000000"/>
          <w:sz w:val="22"/>
        </w:rPr>
        <w:t xml:space="preserve"> lines</w:t>
      </w:r>
    </w:p>
    <w:tbl>
      <w:tblPr>
        <w:tblW w:w="738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402"/>
        <w:gridCol w:w="1574"/>
        <w:gridCol w:w="852"/>
        <w:gridCol w:w="1840"/>
      </w:tblGrid>
      <w:tr w:rsidR="00EA20D8" w:rsidTr="00167923">
        <w:trPr>
          <w:trHeight w:val="600"/>
        </w:trPr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A20D8" w:rsidRDefault="00EA20D8" w:rsidP="00167923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T. 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monoc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Genotypes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A20D8" w:rsidRDefault="00EA20D8" w:rsidP="00167923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No. of cross combinations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A20D8" w:rsidRDefault="00EA20D8" w:rsidP="00167923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No. of florets pollinated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A20D8" w:rsidRDefault="00EA20D8" w:rsidP="00167923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No. of kernels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A20D8" w:rsidRDefault="00EA20D8" w:rsidP="00167923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Crossability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percentage(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%)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PI352486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64.29%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PI352484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54.55%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PI355517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CItr17653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45.6%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PI190942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44.44%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PI190946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42.11%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PI191096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38.07%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PI428161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36.21%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PI542473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CItr13961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758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34.56%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PI330551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34.09%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PI168805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33.61%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PI362610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32.61%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CItr13963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32.36%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29.167%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PI355519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27.47%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PI428175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27.38%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PI560727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27.27%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PI377670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27.27%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PI167634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26.23%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 272535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PI377671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22.92%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PI265008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22.22%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CItr17652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22.11%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PI167589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21.88%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PI191381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21.43%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PI221416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20.3%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PI355529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17.65%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PI295058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17.5%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PI190940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17.5%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PI191098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15.46%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PI290509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14.81%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PI272535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596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14.77%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CItr17657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14.55%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CItr17662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14.47%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PI266844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14.45%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PI428158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14.29%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PI355543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13.39%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PI584654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13.13%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PI560726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PI377668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11.9%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PI10474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11.76%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PI190942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10.53%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PI264935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PI237659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CItr13962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712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9.55%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PI518452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7.09%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PI289599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318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6.92%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PI427927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6.25%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PI192063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6.25%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PI190945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6.12%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PI428173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5.83%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PI307984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5.43%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PI503874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5.17%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PI428167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PI427959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4.35%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CItr17658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4.35%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PI289605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4.17%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PI427959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PI190915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3.57%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PI272558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3.13%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PI277136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2.08%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CItr17659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PI435000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0.85%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PI538721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PI435001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PI428172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PI428166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PI428165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PI428152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PI428150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PI428149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PI418587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PI362616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PI345186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PI323437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PI306542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PI286068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PI167591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PI119435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CItr17654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A20D8" w:rsidTr="0016792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10810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1983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EA20D8" w:rsidRDefault="00EA20D8" w:rsidP="0016792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18.34</w:t>
            </w:r>
          </w:p>
        </w:tc>
      </w:tr>
    </w:tbl>
    <w:p w:rsidR="00EA20D8" w:rsidRDefault="00EA20D8" w:rsidP="00EA20D8">
      <w:pPr>
        <w:widowControl/>
        <w:jc w:val="left"/>
        <w:rPr>
          <w:rFonts w:ascii="Times New Roman" w:hAnsi="Times New Roman" w:cs="Times New Roman"/>
          <w:color w:val="000000"/>
          <w:sz w:val="20"/>
          <w:szCs w:val="20"/>
        </w:rPr>
      </w:pPr>
    </w:p>
    <w:p w:rsidR="00EA20D8" w:rsidRDefault="00EA20D8" w:rsidP="00EA20D8">
      <w:pPr>
        <w:spacing w:afterLines="50" w:after="1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EA20D8" w:rsidRDefault="00EA20D8" w:rsidP="00EA20D8">
      <w:pPr>
        <w:spacing w:afterLines="50" w:after="120"/>
        <w:rPr>
          <w:rFonts w:ascii="Times New Roman" w:hAnsi="Times New Roman" w:cs="Times New Roman"/>
          <w:b/>
          <w:sz w:val="22"/>
        </w:rPr>
      </w:pPr>
    </w:p>
    <w:p w:rsidR="00EA20D8" w:rsidRDefault="00EA20D8" w:rsidP="00EA20D8">
      <w:pPr>
        <w:spacing w:afterLines="50" w:after="120"/>
        <w:rPr>
          <w:rFonts w:ascii="Times New Roman" w:hAnsi="Times New Roman" w:cs="Times New Roman"/>
          <w:kern w:val="0"/>
          <w:sz w:val="22"/>
        </w:rPr>
      </w:pPr>
      <w:r w:rsidRPr="001C770E">
        <w:rPr>
          <w:rFonts w:ascii="Times New Roman" w:hAnsi="Times New Roman" w:cs="Times New Roman"/>
          <w:b/>
          <w:i/>
          <w:sz w:val="22"/>
        </w:rPr>
        <w:t xml:space="preserve">Table </w:t>
      </w:r>
      <w:r w:rsidRPr="001C770E">
        <w:rPr>
          <w:rFonts w:ascii="Times New Roman" w:hAnsi="Times New Roman" w:cs="Times New Roman" w:hint="eastAsia"/>
          <w:b/>
          <w:i/>
          <w:sz w:val="22"/>
        </w:rPr>
        <w:t>S</w:t>
      </w:r>
      <w:r w:rsidRPr="001C770E">
        <w:rPr>
          <w:rFonts w:ascii="Times New Roman" w:hAnsi="Times New Roman" w:cs="Times New Roman"/>
          <w:b/>
          <w:i/>
          <w:sz w:val="22"/>
        </w:rPr>
        <w:t>4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kern w:val="0"/>
          <w:sz w:val="22"/>
        </w:rPr>
        <w:t xml:space="preserve">Production of </w:t>
      </w:r>
      <w:proofErr w:type="spellStart"/>
      <w:r>
        <w:rPr>
          <w:rFonts w:ascii="Times New Roman" w:hAnsi="Times New Roman" w:cs="Times New Roman"/>
          <w:kern w:val="0"/>
          <w:sz w:val="22"/>
        </w:rPr>
        <w:t>selfed</w:t>
      </w:r>
      <w:proofErr w:type="spellEnd"/>
      <w:r>
        <w:rPr>
          <w:rFonts w:ascii="Times New Roman" w:hAnsi="Times New Roman" w:cs="Times New Roman"/>
          <w:kern w:val="0"/>
          <w:sz w:val="22"/>
        </w:rPr>
        <w:t xml:space="preserve"> seed from colchicine treated </w:t>
      </w:r>
      <w:r>
        <w:rPr>
          <w:rFonts w:ascii="Times New Roman" w:hAnsi="Times New Roman" w:cs="Times New Roman"/>
          <w:i/>
          <w:kern w:val="0"/>
          <w:sz w:val="22"/>
        </w:rPr>
        <w:t>T</w:t>
      </w:r>
      <w:r>
        <w:rPr>
          <w:rFonts w:ascii="Times New Roman" w:hAnsi="Times New Roman" w:cs="Times New Roman" w:hint="eastAsia"/>
          <w:i/>
          <w:kern w:val="0"/>
          <w:sz w:val="22"/>
        </w:rPr>
        <w:t>.</w:t>
      </w:r>
      <w:r>
        <w:rPr>
          <w:rFonts w:ascii="Times New Roman" w:hAnsi="Times New Roman" w:cs="Times New Roman"/>
          <w:i/>
          <w:kern w:val="0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/>
          <w:kern w:val="0"/>
          <w:sz w:val="22"/>
        </w:rPr>
        <w:t>turgidum</w:t>
      </w:r>
      <w:proofErr w:type="spellEnd"/>
      <w:r>
        <w:rPr>
          <w:rFonts w:ascii="Times New Roman" w:hAnsi="Times New Roman" w:cs="Times New Roman"/>
          <w:kern w:val="0"/>
          <w:sz w:val="22"/>
        </w:rPr>
        <w:t xml:space="preserve"> × </w:t>
      </w:r>
      <w:r>
        <w:rPr>
          <w:rFonts w:ascii="Times New Roman" w:hAnsi="Times New Roman" w:cs="Times New Roman"/>
          <w:i/>
          <w:kern w:val="0"/>
          <w:sz w:val="22"/>
        </w:rPr>
        <w:t>T</w:t>
      </w:r>
      <w:r>
        <w:rPr>
          <w:rFonts w:ascii="Times New Roman" w:hAnsi="Times New Roman" w:cs="Times New Roman" w:hint="eastAsia"/>
          <w:i/>
          <w:kern w:val="0"/>
          <w:sz w:val="22"/>
        </w:rPr>
        <w:t>.</w:t>
      </w:r>
      <w:r>
        <w:rPr>
          <w:rFonts w:ascii="Times New Roman" w:hAnsi="Times New Roman" w:cs="Times New Roman"/>
          <w:i/>
          <w:kern w:val="0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/>
          <w:kern w:val="0"/>
          <w:sz w:val="22"/>
        </w:rPr>
        <w:t>monococcum</w:t>
      </w:r>
      <w:proofErr w:type="spellEnd"/>
      <w:r>
        <w:rPr>
          <w:rFonts w:ascii="Times New Roman" w:hAnsi="Times New Roman" w:cs="Times New Roman"/>
          <w:i/>
          <w:kern w:val="0"/>
          <w:sz w:val="22"/>
        </w:rPr>
        <w:t xml:space="preserve"> </w:t>
      </w:r>
      <w:r>
        <w:rPr>
          <w:rFonts w:ascii="Times New Roman" w:hAnsi="Times New Roman" w:cs="Times New Roman"/>
          <w:kern w:val="0"/>
          <w:sz w:val="22"/>
        </w:rPr>
        <w:t>hybrid F</w:t>
      </w:r>
      <w:r w:rsidRPr="00C37877">
        <w:rPr>
          <w:rFonts w:ascii="Times New Roman" w:hAnsi="Times New Roman" w:cs="Times New Roman"/>
          <w:kern w:val="0"/>
          <w:sz w:val="22"/>
          <w:vertAlign w:val="subscript"/>
        </w:rPr>
        <w:t>1</w:t>
      </w:r>
      <w:r>
        <w:rPr>
          <w:rFonts w:ascii="Times New Roman" w:hAnsi="Times New Roman" w:cs="Times New Roman"/>
          <w:kern w:val="0"/>
          <w:sz w:val="22"/>
        </w:rPr>
        <w:t xml:space="preserve"> plants</w:t>
      </w:r>
    </w:p>
    <w:tbl>
      <w:tblPr>
        <w:tblW w:w="8662" w:type="dxa"/>
        <w:tblInd w:w="93" w:type="dxa"/>
        <w:tblLook w:val="04A0" w:firstRow="1" w:lastRow="0" w:firstColumn="1" w:lastColumn="0" w:noHBand="0" w:noVBand="1"/>
      </w:tblPr>
      <w:tblGrid>
        <w:gridCol w:w="2567"/>
        <w:gridCol w:w="1660"/>
        <w:gridCol w:w="1900"/>
        <w:gridCol w:w="920"/>
        <w:gridCol w:w="1615"/>
      </w:tblGrid>
      <w:tr w:rsidR="00EA20D8" w:rsidRPr="003C0C31" w:rsidTr="00167923">
        <w:trPr>
          <w:trHeight w:val="534"/>
        </w:trPr>
        <w:tc>
          <w:tcPr>
            <w:tcW w:w="2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Combinations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Germination rate of F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seeds (%)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No. F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Plants colchicine treated 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No. S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 xml:space="preserve">1 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seeds 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Germination rate of S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seeds (%)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AS2310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PI355517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PI221401 × PI191098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PI355517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77.8(9)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AS2380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AS904 × PI190942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80(15)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PI352486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PI355465 × CItr13962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AS2637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PI154582 × PI307984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CItr13962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PI289605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PI221401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PI377655 × CItr17653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AS2231-2 × CItr17652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PI266844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AS2268 × CItr13962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PI428175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AS2313 × PI168805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90(20)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AS2285 × CItr17652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AS2381 × PI190945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PI428167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AS2310 × PI428173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PI184526 × CItr13962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83(6)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PI190946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PI352358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PI94670 × PI518452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AS2299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AS2312 × PI362610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AS2382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PI221401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AS2231-2 × PI518452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CItr13962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AS2310 × PI362610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PI306533 × CItr17662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87.5(8)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AS2381 × PI167634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87.5(8)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PI377670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AS2380 × CItr17653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14.29(7)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AS2240 × PI290509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AS2334 × PI355521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PI113963 × PI307984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PI352335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28.6(7)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PI377655 × PI560727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AS2382 × PI427959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PI355527 × CItr13962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AS2291 × CItr13962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AS2268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AS2299 × PI355538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PI352359 × PI560726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88.89(9)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PI355477 × PI266844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AS2308 × PI355517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AS2380 × PI168805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PI113963 × PI192063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0(10)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PI352359 × CItr17652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60(10)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AS2296 × PI10474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44.44(9)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PI94670 × PI503874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66.67(9)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AS2291 × PI265008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100(7)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AS2308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85.71(7)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PI191781 × PI191098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86(14)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40(6)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PI584654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0(6)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PI94670 × PI191098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75(4)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66.67(6)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AS2291 × PI427959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60(5)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PI355529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33.33(3)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AS2310 × PI355517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88.9(9)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AS2255 × CItr13961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0(2)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d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PI428154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50(2)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AS2291 × CItr17653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CItr13963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AS2310 × PI167634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AS2236-2 × PI330551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CItr13962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CItr17652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PI221416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PI330551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PI435000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AS2239 × PI518452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AS2240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AS2255 × PI277136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AS2262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77.8(9)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AS2285 × PI290509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AS2291 × PI264935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PI352484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AS2295 × PI355543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AS2296 × PI191096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AS2296 × PI266844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AS2296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AS2298 × PI191096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AS2298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PI362610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AS2305 × PI428173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AS2308 × PI560726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AS2308 × PI560727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AS2310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AS2310 × PI542473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AS2312 × PI168805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75(4)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AS2312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AS2313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AS2313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AS2313 × PI427959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PI168805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PI190915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PI191096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AS2326 × PI427959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AS2334 × PI191096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AS2334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94.12(17)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AS2378 × PI167634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AS2380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AS2380 × PI237659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AS2380 × PI428161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55.6(9)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AS2381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AS2381 × PI168805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AS2381 × PI191381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91.67(12)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AS2382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AS2382 × PI266844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AS904 × PI191096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AS904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PI113963 × CItr17652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PI191781 × CItr17657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PI191781 × PI190940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PI191781 × PI266844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PI191781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PI211691 × PI190940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PI211691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PI221401 × PI266844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66.67(3)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CItr17652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CItr17657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PI272558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PI289599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PI355543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PI377668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PI377671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PI221403 × PI503874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PI306665 × CItr13961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PI306665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PI306665 × PI428158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PI352331 × PI10474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66.7(6)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PI352331 × PI428175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PI352331 × PI584654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PI352359 × CItr17659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PI352359 × CItr17662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PI352359 × PI167589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PI352359 × PI377671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PI352369 × PI221416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PI352369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PI352369 × PI428161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PI352514 × PI518452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PI355465 × PI272535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PI355477 × CItr17658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PI355490 × PI355519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PI355507 × CItr13963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88.9(9)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PI355527 × PI191098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PI355527 × PI584654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PI434998 × PI428158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100(4)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PI94666 × PI355543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PI94670 × CItr17662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100(5)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  <w:tr w:rsidR="00EA20D8" w:rsidRPr="003C0C31" w:rsidTr="00167923">
        <w:trPr>
          <w:trHeight w:val="270"/>
        </w:trPr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PI94675 × PI272535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75(4)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20D8" w:rsidRPr="003C0C31" w:rsidRDefault="00EA20D8" w:rsidP="001679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C0C3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</w:p>
        </w:tc>
      </w:tr>
    </w:tbl>
    <w:p w:rsidR="00EA20D8" w:rsidRDefault="00EA20D8" w:rsidP="00EA20D8">
      <w:pPr>
        <w:spacing w:afterLines="50" w:after="120"/>
        <w:rPr>
          <w:rFonts w:ascii="Times New Roman" w:hAnsi="Times New Roman" w:cs="Times New Roman"/>
          <w:kern w:val="0"/>
          <w:sz w:val="22"/>
        </w:rPr>
      </w:pPr>
    </w:p>
    <w:p w:rsidR="00EA20D8" w:rsidRDefault="00EA20D8" w:rsidP="00EA20D8">
      <w:pPr>
        <w:spacing w:beforeLines="50" w:before="120" w:afterLines="50" w:after="12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</w:rPr>
        <w:t xml:space="preserve"> The number of 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hybrid seeds of </w:t>
      </w:r>
      <w:r>
        <w:rPr>
          <w:rFonts w:ascii="Times New Roman" w:hAnsi="Times New Roman" w:cs="Times New Roman"/>
          <w:i/>
        </w:rPr>
        <w:t xml:space="preserve">T. </w:t>
      </w:r>
      <w:proofErr w:type="spellStart"/>
      <w:r>
        <w:rPr>
          <w:rFonts w:ascii="Times New Roman" w:hAnsi="Times New Roman" w:cs="Times New Roman"/>
          <w:i/>
        </w:rPr>
        <w:t>turgidum</w:t>
      </w:r>
      <w:proofErr w:type="spellEnd"/>
      <w:r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  <w:i/>
        </w:rPr>
        <w:t xml:space="preserve">T. </w:t>
      </w:r>
      <w:proofErr w:type="spellStart"/>
      <w:r>
        <w:rPr>
          <w:rFonts w:ascii="Times New Roman" w:hAnsi="Times New Roman" w:cs="Times New Roman"/>
          <w:i/>
        </w:rPr>
        <w:t>monococcum</w:t>
      </w:r>
      <w:proofErr w:type="spellEnd"/>
      <w:r>
        <w:rPr>
          <w:rFonts w:ascii="Times New Roman" w:hAnsi="Times New Roman" w:cs="Times New Roman"/>
        </w:rPr>
        <w:t xml:space="preserve"> used for germination are indicated in brackets</w:t>
      </w:r>
    </w:p>
    <w:p w:rsidR="00EA20D8" w:rsidRDefault="00EA20D8" w:rsidP="00EA20D8">
      <w:pPr>
        <w:spacing w:beforeLines="50" w:before="120" w:afterLines="50" w:after="1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t>b</w:t>
      </w:r>
      <w:proofErr w:type="gramEnd"/>
      <w:r>
        <w:rPr>
          <w:rFonts w:ascii="Times New Roman" w:hAnsi="Times New Roman" w:cs="Times New Roman" w:hint="eastAsia"/>
          <w:vertAlign w:val="superscript"/>
        </w:rPr>
        <w:t xml:space="preserve"> </w:t>
      </w:r>
      <w:r>
        <w:rPr>
          <w:rFonts w:ascii="Times New Roman" w:hAnsi="Times New Roman" w:cs="Times New Roman"/>
        </w:rPr>
        <w:t>The number of</w:t>
      </w:r>
      <w:r>
        <w:rPr>
          <w:rFonts w:ascii="Times New Roman" w:hAnsi="Times New Roman" w:cs="Times New Roman" w:hint="eastAsia"/>
        </w:rPr>
        <w:t xml:space="preserve"> 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seeds of </w:t>
      </w:r>
      <w:r>
        <w:rPr>
          <w:rFonts w:ascii="Times New Roman" w:hAnsi="Times New Roman" w:cs="Times New Roman" w:hint="eastAsia"/>
        </w:rPr>
        <w:t xml:space="preserve">synthetic </w:t>
      </w:r>
      <w:proofErr w:type="spellStart"/>
      <w:r>
        <w:rPr>
          <w:rFonts w:ascii="Times New Roman" w:hAnsi="Times New Roman" w:cs="Times New Roman" w:hint="eastAsia"/>
        </w:rPr>
        <w:t>amphiploids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used for germination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are indicated in brackets</w:t>
      </w:r>
    </w:p>
    <w:p w:rsidR="00EA20D8" w:rsidRDefault="00EA20D8" w:rsidP="00EA20D8">
      <w:pPr>
        <w:spacing w:beforeLines="50" w:before="120" w:afterLines="50" w:after="1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  <w:vertAlign w:val="superscript"/>
        </w:rPr>
        <w:t>c</w:t>
      </w:r>
      <w:proofErr w:type="gramEnd"/>
      <w:r>
        <w:rPr>
          <w:rFonts w:ascii="Times New Roman" w:hAnsi="Times New Roman" w:cs="Times New Roman" w:hint="eastAsia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Selfed</w:t>
      </w:r>
      <w:proofErr w:type="spellEnd"/>
      <w:r>
        <w:rPr>
          <w:rFonts w:ascii="Times New Roman" w:hAnsi="Times New Roman" w:cs="Times New Roman" w:hint="eastAsia"/>
        </w:rPr>
        <w:t xml:space="preserve"> 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 seeds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were not obtained from t</w:t>
      </w:r>
      <w:r>
        <w:rPr>
          <w:rFonts w:ascii="Times New Roman" w:hAnsi="Times New Roman" w:cs="Times New Roman"/>
        </w:rPr>
        <w:t>he 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plants </w:t>
      </w:r>
    </w:p>
    <w:p w:rsidR="00EA20D8" w:rsidRDefault="00EA20D8" w:rsidP="00EA20D8">
      <w:pPr>
        <w:spacing w:before="50" w:afterLines="50" w:after="120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 w:hint="eastAsia"/>
          <w:vertAlign w:val="superscript"/>
        </w:rPr>
        <w:t>d</w:t>
      </w:r>
      <w:proofErr w:type="gramEnd"/>
      <w:r>
        <w:rPr>
          <w:rFonts w:ascii="Times New Roman" w:hAnsi="Times New Roman" w:cs="Times New Roman" w:hint="eastAsia"/>
        </w:rPr>
        <w:t xml:space="preserve"> 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 xml:space="preserve"> seeds failed to germinate.</w:t>
      </w:r>
    </w:p>
    <w:p w:rsidR="00EA20D8" w:rsidRDefault="00EA20D8" w:rsidP="00EA20D8"/>
    <w:p w:rsidR="00EA20D8" w:rsidRDefault="00EA20D8" w:rsidP="00EA20D8">
      <w:pPr>
        <w:spacing w:afterLines="50" w:after="120"/>
        <w:rPr>
          <w:rFonts w:ascii="Times New Roman" w:hAnsi="Times New Roman" w:cs="Times New Roman"/>
          <w:sz w:val="16"/>
          <w:szCs w:val="18"/>
        </w:rPr>
      </w:pPr>
    </w:p>
    <w:p w:rsidR="00B6756B" w:rsidRDefault="00B6756B">
      <w:pPr>
        <w:widowControl/>
        <w:jc w:val="left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br w:type="page"/>
      </w:r>
    </w:p>
    <w:p w:rsidR="00B6756B" w:rsidRDefault="00B6756B" w:rsidP="00B6756B">
      <w:pPr>
        <w:spacing w:afterLines="50" w:after="120"/>
        <w:rPr>
          <w:rFonts w:ascii="Times New Roman" w:hAnsi="Times New Roman" w:cs="Times New Roman"/>
          <w:b/>
          <w:sz w:val="22"/>
        </w:rPr>
        <w:sectPr w:rsidR="00B6756B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B6756B" w:rsidRDefault="00B6756B" w:rsidP="00B6756B">
      <w:pPr>
        <w:spacing w:afterLines="50" w:after="120"/>
        <w:rPr>
          <w:rFonts w:ascii="Times New Roman" w:hAnsi="Times New Roman" w:cs="Times New Roman"/>
          <w:kern w:val="0"/>
          <w:sz w:val="24"/>
          <w:szCs w:val="24"/>
        </w:rPr>
      </w:pPr>
      <w:r w:rsidRPr="001C770E">
        <w:rPr>
          <w:rFonts w:ascii="Times New Roman" w:hAnsi="Times New Roman" w:cs="Times New Roman"/>
          <w:b/>
          <w:i/>
          <w:sz w:val="22"/>
        </w:rPr>
        <w:lastRenderedPageBreak/>
        <w:t xml:space="preserve">Table </w:t>
      </w:r>
      <w:r w:rsidRPr="001C770E">
        <w:rPr>
          <w:rFonts w:ascii="Times New Roman" w:hAnsi="Times New Roman" w:cs="Times New Roman" w:hint="eastAsia"/>
          <w:b/>
          <w:i/>
          <w:sz w:val="22"/>
        </w:rPr>
        <w:t>S5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</w:rPr>
        <w:t xml:space="preserve">Stripe rust resistance and </w:t>
      </w:r>
      <w:r>
        <w:rPr>
          <w:rFonts w:ascii="Times New Roman" w:hAnsi="Times New Roman" w:cs="Times New Roman" w:hint="eastAsia"/>
          <w:i/>
          <w:kern w:val="0"/>
          <w:sz w:val="22"/>
        </w:rPr>
        <w:t>Glu-A1</w:t>
      </w:r>
      <w:r>
        <w:rPr>
          <w:rFonts w:ascii="Times New Roman" w:hAnsi="Times New Roman" w:cs="Times New Roman" w:hint="eastAsia"/>
          <w:i/>
          <w:kern w:val="0"/>
          <w:sz w:val="22"/>
          <w:vertAlign w:val="superscript"/>
        </w:rPr>
        <w:t>m</w:t>
      </w:r>
      <w:r>
        <w:rPr>
          <w:rFonts w:ascii="Times New Roman" w:hAnsi="Times New Roman" w:cs="Times New Roman" w:hint="eastAsia"/>
          <w:i/>
          <w:kern w:val="0"/>
          <w:sz w:val="22"/>
        </w:rPr>
        <w:t>x</w:t>
      </w:r>
      <w:r>
        <w:rPr>
          <w:rFonts w:ascii="Times New Roman" w:hAnsi="Times New Roman" w:cs="Times New Roman" w:hint="eastAsia"/>
          <w:kern w:val="0"/>
          <w:sz w:val="22"/>
        </w:rPr>
        <w:t xml:space="preserve"> alle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les</w:t>
      </w:r>
      <w:r>
        <w:rPr>
          <w:rFonts w:ascii="Times New Roman" w:hAnsi="Times New Roman" w:cs="Times New Roman" w:hint="eastAsia"/>
          <w:kern w:val="0"/>
          <w:sz w:val="22"/>
        </w:rPr>
        <w:t xml:space="preserve"> of </w:t>
      </w:r>
      <w:proofErr w:type="spellStart"/>
      <w:r>
        <w:rPr>
          <w:rFonts w:ascii="AdvPTimes" w:hAnsi="AdvPTimes" w:cs="AdvPTimes" w:hint="eastAsia"/>
          <w:kern w:val="0"/>
          <w:szCs w:val="21"/>
        </w:rPr>
        <w:t>amphiploids</w:t>
      </w:r>
      <w:proofErr w:type="spellEnd"/>
      <w:r>
        <w:rPr>
          <w:rFonts w:ascii="AdvPTimes" w:hAnsi="AdvPTimes" w:cs="AdvPTimes" w:hint="eastAsia"/>
          <w:kern w:val="0"/>
          <w:szCs w:val="21"/>
        </w:rPr>
        <w:t xml:space="preserve"> and their parents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</w:p>
    <w:tbl>
      <w:tblPr>
        <w:tblW w:w="145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94"/>
        <w:gridCol w:w="2065"/>
        <w:gridCol w:w="1223"/>
        <w:gridCol w:w="1556"/>
        <w:gridCol w:w="1165"/>
        <w:gridCol w:w="236"/>
        <w:gridCol w:w="1151"/>
        <w:gridCol w:w="1566"/>
        <w:gridCol w:w="1165"/>
        <w:gridCol w:w="236"/>
        <w:gridCol w:w="1585"/>
        <w:gridCol w:w="1255"/>
      </w:tblGrid>
      <w:tr w:rsidR="00B6756B" w:rsidTr="009443D2">
        <w:trPr>
          <w:trHeight w:val="270"/>
        </w:trPr>
        <w:tc>
          <w:tcPr>
            <w:tcW w:w="13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Amphiploid</w:t>
            </w:r>
            <w:proofErr w:type="spellEnd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code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Cross combinations</w:t>
            </w:r>
          </w:p>
        </w:tc>
        <w:tc>
          <w:tcPr>
            <w:tcW w:w="3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Seedling stage ITs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宋体" w:eastAsia="宋体" w:hAnsi="宋体" w:cs="宋体" w:hint="eastAsia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Adult stage ITs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宋体" w:eastAsia="宋体" w:hAnsi="宋体" w:cs="宋体" w:hint="eastAsia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x </w:t>
            </w: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alleles</w:t>
            </w:r>
          </w:p>
        </w:tc>
      </w:tr>
      <w:tr w:rsidR="00B6756B" w:rsidTr="009443D2">
        <w:trPr>
          <w:trHeight w:val="345"/>
        </w:trPr>
        <w:tc>
          <w:tcPr>
            <w:tcW w:w="13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turgidum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monococcum</w:t>
            </w:r>
            <w:proofErr w:type="spellEnd"/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amphiploids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turgidum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monococcum</w:t>
            </w:r>
            <w:proofErr w:type="spellEnd"/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amphiploids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T. </w:t>
            </w:r>
            <w:proofErr w:type="spellStart"/>
            <w:r w:rsidRPr="00D27477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monococcum</w:t>
            </w: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Pr="00D27477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amphiploids</w:t>
            </w:r>
            <w:r w:rsidRPr="00D274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AS2231-2 × CItr17652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AS2231-2 × PI518452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AS2637 × CItr13961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AS2285 × CItr17652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AS2291 × CItr13962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AS2291 × CItr17653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AS2291 × PI265008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PI94670 × PI503874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PI94670 × PI518452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PI154582 × PI307984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PI191781 × PI191098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PI221401 × CItr13961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PI221401 × PI191098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PI221401 × PI272535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PI221403 × CItr13962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PI221403 × PI266844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PI306533 × CItr17662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PI352335 × PI272535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Syn-TAM-19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PI352359 × PI560726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PI355465 × CItr13962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PI355477 × PI266844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PI377655 × CItr17653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PI377655 × PI560727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PI184526 × CItr13962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AS2295 × PI272535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AS2295 × PI352486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Syn-TAM-27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AS2295 × PI355517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-b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-b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AS2295 × PI377670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Syn-TAM-29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AS2299 × CItr13963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AS2299 × PI355538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AS2305 × CItr13962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AS2305 × PI289605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AS2305 × PI355517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-b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-b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AS2305 × PI428167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AS2305 × PI428175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AS2308 × CItr13963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AS2310 × CItr13961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AS2310 × PI355517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-b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-b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Syn-TAM-39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AS2310 × PI362610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AS2310 × PI428173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-c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AS2312 × PI362610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AS2313 × PI168805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AS2380 × CItr13963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AS2380 × CItr17653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AS2380 × PI168805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AS2382 × PI355519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PI94670 × PI191098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PI352359 × CItr17652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Syn-TAM-49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AS2296 × PI10474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AS2382 × PI427959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AS2381 × PI190945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AS2268 × CItr13963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AS904 × PI190942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AS2291 × PI427959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N/A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PI352358 × PI272535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-d</w:t>
            </w:r>
          </w:p>
        </w:tc>
      </w:tr>
      <w:tr w:rsidR="00B6756B" w:rsidTr="009443D2">
        <w:trPr>
          <w:trHeight w:val="270"/>
        </w:trPr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Syn-TAM-56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AS2334 × PI355521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-h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56B" w:rsidRDefault="00B6756B" w:rsidP="009443D2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Glu-A1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perscript"/>
              </w:rPr>
              <w:t>m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-h</w:t>
            </w:r>
          </w:p>
        </w:tc>
      </w:tr>
    </w:tbl>
    <w:p w:rsidR="00B6756B" w:rsidRPr="0076567B" w:rsidRDefault="00B6756B" w:rsidP="00B6756B">
      <w:pPr>
        <w:spacing w:beforeLines="50" w:before="120" w:afterLines="50" w:after="120"/>
      </w:pPr>
      <w:r>
        <w:rPr>
          <w:rFonts w:ascii="Times New Roman" w:hAnsi="Times New Roman" w:cs="Times New Roman" w:hint="eastAsia"/>
          <w:kern w:val="0"/>
          <w:sz w:val="22"/>
          <w:szCs w:val="24"/>
        </w:rPr>
        <w:lastRenderedPageBreak/>
        <w:t xml:space="preserve"> </w:t>
      </w:r>
      <w:proofErr w:type="spellStart"/>
      <w:proofErr w:type="gramStart"/>
      <w:r>
        <w:rPr>
          <w:rFonts w:ascii="Times New Roman" w:eastAsia="仿宋" w:hAnsi="Times New Roman" w:cs="Times New Roman" w:hint="eastAsia"/>
          <w:sz w:val="20"/>
          <w:vertAlign w:val="superscript"/>
        </w:rPr>
        <w:t>a</w:t>
      </w:r>
      <w:r>
        <w:rPr>
          <w:rFonts w:ascii="Times New Roman" w:hAnsi="Times New Roman" w:cs="Times New Roman" w:hint="eastAsia"/>
          <w:kern w:val="0"/>
          <w:sz w:val="22"/>
          <w:szCs w:val="24"/>
        </w:rPr>
        <w:t>According</w:t>
      </w:r>
      <w:proofErr w:type="spellEnd"/>
      <w:proofErr w:type="gramEnd"/>
      <w:r>
        <w:rPr>
          <w:rFonts w:ascii="Times New Roman" w:hAnsi="Times New Roman" w:cs="Times New Roman" w:hint="eastAsia"/>
          <w:kern w:val="0"/>
          <w:sz w:val="22"/>
          <w:szCs w:val="24"/>
        </w:rPr>
        <w:t xml:space="preserve"> to Li et al. (2016); </w:t>
      </w:r>
      <w:proofErr w:type="spellStart"/>
      <w:r>
        <w:rPr>
          <w:rFonts w:ascii="Times New Roman" w:eastAsia="仿宋" w:hAnsi="Times New Roman" w:cs="Times New Roman" w:hint="eastAsia"/>
          <w:sz w:val="20"/>
          <w:vertAlign w:val="superscript"/>
        </w:rPr>
        <w:t>b</w:t>
      </w:r>
      <w:r>
        <w:rPr>
          <w:rFonts w:ascii="Times New Roman" w:eastAsia="仿宋" w:hAnsi="Times New Roman" w:cs="Times New Roman"/>
          <w:sz w:val="20"/>
        </w:rPr>
        <w:t>N</w:t>
      </w:r>
      <w:proofErr w:type="spellEnd"/>
      <w:r>
        <w:rPr>
          <w:rFonts w:ascii="Times New Roman" w:eastAsia="仿宋" w:hAnsi="Times New Roman" w:cs="Times New Roman"/>
          <w:sz w:val="20"/>
        </w:rPr>
        <w:t>/A:</w:t>
      </w:r>
      <w:r>
        <w:rPr>
          <w:rFonts w:ascii="Times New Roman" w:eastAsia="仿宋" w:hAnsi="Times New Roman" w:cs="Times New Roman" w:hint="eastAsia"/>
          <w:sz w:val="20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  <w:szCs w:val="24"/>
        </w:rPr>
        <w:t xml:space="preserve">we failed to differentiate the </w:t>
      </w:r>
      <w:r>
        <w:rPr>
          <w:rFonts w:ascii="Times New Roman" w:hAnsi="Times New Roman" w:cs="Times New Roman" w:hint="eastAsia"/>
          <w:i/>
          <w:kern w:val="0"/>
          <w:sz w:val="22"/>
          <w:szCs w:val="24"/>
        </w:rPr>
        <w:t>Glu-A1</w:t>
      </w:r>
      <w:r>
        <w:rPr>
          <w:rFonts w:ascii="Times New Roman" w:hAnsi="Times New Roman" w:cs="Times New Roman" w:hint="eastAsia"/>
          <w:i/>
          <w:kern w:val="0"/>
          <w:sz w:val="22"/>
          <w:szCs w:val="24"/>
          <w:vertAlign w:val="superscript"/>
        </w:rPr>
        <w:t>m</w:t>
      </w:r>
      <w:r>
        <w:rPr>
          <w:rFonts w:ascii="Times New Roman" w:hAnsi="Times New Roman" w:cs="Times New Roman" w:hint="eastAsia"/>
          <w:i/>
          <w:kern w:val="0"/>
          <w:sz w:val="22"/>
          <w:szCs w:val="24"/>
        </w:rPr>
        <w:t>x</w:t>
      </w:r>
      <w:r>
        <w:rPr>
          <w:rFonts w:ascii="Times New Roman" w:hAnsi="Times New Roman" w:cs="Times New Roman" w:hint="eastAsia"/>
          <w:i/>
          <w:kern w:val="0"/>
          <w:sz w:val="22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  <w:szCs w:val="24"/>
        </w:rPr>
        <w:t xml:space="preserve">from </w:t>
      </w:r>
      <w:r>
        <w:rPr>
          <w:rFonts w:ascii="Times New Roman" w:hAnsi="Times New Roman" w:cs="Times New Roman"/>
          <w:kern w:val="0"/>
          <w:sz w:val="22"/>
          <w:szCs w:val="24"/>
        </w:rPr>
        <w:t xml:space="preserve">the </w:t>
      </w:r>
      <w:r>
        <w:rPr>
          <w:rFonts w:ascii="Times New Roman" w:hAnsi="Times New Roman" w:cs="Times New Roman"/>
          <w:i/>
          <w:kern w:val="0"/>
          <w:sz w:val="22"/>
          <w:szCs w:val="24"/>
        </w:rPr>
        <w:t>Glu-A1</w:t>
      </w:r>
      <w:r>
        <w:rPr>
          <w:rFonts w:ascii="Times New Roman" w:hAnsi="Times New Roman" w:cs="Times New Roman" w:hint="eastAsia"/>
          <w:i/>
          <w:kern w:val="0"/>
          <w:sz w:val="22"/>
          <w:szCs w:val="24"/>
        </w:rPr>
        <w:t>x</w:t>
      </w:r>
      <w:r>
        <w:rPr>
          <w:rFonts w:ascii="Times New Roman" w:hAnsi="Times New Roman" w:cs="Times New Roman"/>
          <w:kern w:val="0"/>
          <w:sz w:val="22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  <w:szCs w:val="24"/>
        </w:rPr>
        <w:t>alleles</w:t>
      </w:r>
      <w:r>
        <w:rPr>
          <w:rFonts w:ascii="Times New Roman" w:hAnsi="Times New Roman" w:cs="Times New Roman"/>
          <w:kern w:val="0"/>
          <w:sz w:val="22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  <w:szCs w:val="24"/>
        </w:rPr>
        <w:t xml:space="preserve">in the </w:t>
      </w:r>
      <w:proofErr w:type="spellStart"/>
      <w:r>
        <w:rPr>
          <w:rFonts w:ascii="Times New Roman" w:hAnsi="Times New Roman" w:cs="Times New Roman"/>
          <w:kern w:val="0"/>
          <w:sz w:val="22"/>
          <w:szCs w:val="24"/>
        </w:rPr>
        <w:t>amphiploid</w:t>
      </w:r>
      <w:proofErr w:type="spellEnd"/>
      <w:r>
        <w:rPr>
          <w:rFonts w:ascii="Times New Roman" w:hAnsi="Times New Roman" w:cs="Times New Roman" w:hint="eastAsia"/>
          <w:kern w:val="0"/>
          <w:sz w:val="22"/>
          <w:szCs w:val="24"/>
        </w:rPr>
        <w:t xml:space="preserve"> background</w:t>
      </w:r>
      <w:r>
        <w:rPr>
          <w:rFonts w:ascii="Times New Roman" w:eastAsia="仿宋" w:hAnsi="Times New Roman" w:cs="Times New Roman" w:hint="eastAsia"/>
          <w:sz w:val="20"/>
        </w:rPr>
        <w:t>.</w:t>
      </w:r>
      <w:r>
        <w:rPr>
          <w:rFonts w:ascii="Times New Roman" w:eastAsia="仿宋" w:hAnsi="Times New Roman" w:cs="Times New Roman"/>
          <w:sz w:val="20"/>
        </w:rPr>
        <w:t xml:space="preserve"> </w:t>
      </w:r>
    </w:p>
    <w:p w:rsidR="00EA20D8" w:rsidRPr="00B6756B" w:rsidRDefault="00EA20D8" w:rsidP="00EA20D8">
      <w:pPr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4"/>
        </w:rPr>
      </w:pPr>
    </w:p>
    <w:sectPr w:rsidR="00EA20D8" w:rsidRPr="00B6756B" w:rsidSect="00B6756B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196" w:rsidRDefault="00942196" w:rsidP="003D4BD3">
      <w:r>
        <w:separator/>
      </w:r>
    </w:p>
  </w:endnote>
  <w:endnote w:type="continuationSeparator" w:id="0">
    <w:p w:rsidR="00942196" w:rsidRDefault="00942196" w:rsidP="003D4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dvTT3713a23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196" w:rsidRDefault="00942196" w:rsidP="003D4BD3">
      <w:r>
        <w:separator/>
      </w:r>
    </w:p>
  </w:footnote>
  <w:footnote w:type="continuationSeparator" w:id="0">
    <w:p w:rsidR="00942196" w:rsidRDefault="00942196" w:rsidP="003D4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7D"/>
    <w:rsid w:val="000879B6"/>
    <w:rsid w:val="001303CB"/>
    <w:rsid w:val="00163113"/>
    <w:rsid w:val="001C770E"/>
    <w:rsid w:val="00281670"/>
    <w:rsid w:val="00293F2B"/>
    <w:rsid w:val="002B2572"/>
    <w:rsid w:val="002B34CC"/>
    <w:rsid w:val="002E655D"/>
    <w:rsid w:val="00305CDB"/>
    <w:rsid w:val="00386732"/>
    <w:rsid w:val="003A7ADB"/>
    <w:rsid w:val="003D4BD3"/>
    <w:rsid w:val="00464156"/>
    <w:rsid w:val="004D10AA"/>
    <w:rsid w:val="004D2760"/>
    <w:rsid w:val="005A025F"/>
    <w:rsid w:val="00764404"/>
    <w:rsid w:val="007E159A"/>
    <w:rsid w:val="008D7FDD"/>
    <w:rsid w:val="008E4365"/>
    <w:rsid w:val="008F0A04"/>
    <w:rsid w:val="00942196"/>
    <w:rsid w:val="00965FC4"/>
    <w:rsid w:val="00984EE8"/>
    <w:rsid w:val="00A03005"/>
    <w:rsid w:val="00A219C1"/>
    <w:rsid w:val="00A314B3"/>
    <w:rsid w:val="00A74E84"/>
    <w:rsid w:val="00B6756B"/>
    <w:rsid w:val="00B90F3C"/>
    <w:rsid w:val="00C61A7D"/>
    <w:rsid w:val="00DB73EA"/>
    <w:rsid w:val="00EA20D8"/>
    <w:rsid w:val="00F973D2"/>
    <w:rsid w:val="00FA37B3"/>
    <w:rsid w:val="00FC2B68"/>
    <w:rsid w:val="00FD446B"/>
    <w:rsid w:val="224B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pPr>
      <w:jc w:val="left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文字 Char"/>
    <w:basedOn w:val="a0"/>
    <w:link w:val="a3"/>
    <w:uiPriority w:val="99"/>
  </w:style>
  <w:style w:type="character" w:customStyle="1" w:styleId="Char0">
    <w:name w:val="批注框文本 Char"/>
    <w:basedOn w:val="a0"/>
    <w:link w:val="a4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22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2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5">
    <w:name w:val="xl9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8">
    <w:name w:val="xl9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0"/>
      <w:szCs w:val="20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100">
    <w:name w:val="xl10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1">
    <w:name w:val="xl10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fontstyle01">
    <w:name w:val="fontstyle01"/>
    <w:basedOn w:val="a0"/>
    <w:qFormat/>
    <w:rPr>
      <w:rFonts w:ascii="AdvTT3713a231" w:hAnsi="AdvTT3713a231" w:hint="default"/>
      <w:color w:val="131413"/>
      <w:sz w:val="20"/>
      <w:szCs w:val="20"/>
    </w:rPr>
  </w:style>
  <w:style w:type="paragraph" w:customStyle="1" w:styleId="p15">
    <w:name w:val="p15"/>
    <w:basedOn w:val="a"/>
    <w:qFormat/>
    <w:pPr>
      <w:widowControl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p16">
    <w:name w:val="p16"/>
    <w:basedOn w:val="a"/>
    <w:qFormat/>
    <w:pPr>
      <w:widowControl/>
    </w:pPr>
    <w:rPr>
      <w:rFonts w:ascii="Times New Roman" w:eastAsia="宋体" w:hAnsi="Times New Roman" w:cs="Times New Roman"/>
      <w:color w:val="000000"/>
      <w:kern w:val="0"/>
      <w:szCs w:val="21"/>
    </w:rPr>
  </w:style>
  <w:style w:type="character" w:customStyle="1" w:styleId="apple-converted-space">
    <w:name w:val="apple-converted-space"/>
    <w:basedOn w:val="a0"/>
    <w:qFormat/>
  </w:style>
  <w:style w:type="character" w:customStyle="1" w:styleId="ff4">
    <w:name w:val="ff4"/>
    <w:basedOn w:val="a0"/>
    <w:qFormat/>
  </w:style>
  <w:style w:type="character" w:customStyle="1" w:styleId="ff7">
    <w:name w:val="ff7"/>
    <w:basedOn w:val="a0"/>
    <w:qFormat/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18"/>
      <w:szCs w:val="18"/>
    </w:rPr>
  </w:style>
  <w:style w:type="paragraph" w:customStyle="1" w:styleId="font12">
    <w:name w:val="font12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18"/>
      <w:szCs w:val="18"/>
    </w:rPr>
  </w:style>
  <w:style w:type="paragraph" w:customStyle="1" w:styleId="font13">
    <w:name w:val="font13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kern w:val="0"/>
      <w:sz w:val="18"/>
      <w:szCs w:val="18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kern w:val="0"/>
      <w:sz w:val="18"/>
      <w:szCs w:val="18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i/>
      <w:iCs/>
      <w:kern w:val="0"/>
      <w:sz w:val="18"/>
      <w:szCs w:val="18"/>
    </w:rPr>
  </w:style>
  <w:style w:type="paragraph" w:customStyle="1" w:styleId="xl67">
    <w:name w:val="xl67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i/>
      <w:iCs/>
      <w:kern w:val="0"/>
      <w:sz w:val="18"/>
      <w:szCs w:val="18"/>
    </w:rPr>
  </w:style>
  <w:style w:type="paragraph" w:customStyle="1" w:styleId="xl68">
    <w:name w:val="xl68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18"/>
      <w:szCs w:val="18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18"/>
      <w:szCs w:val="18"/>
    </w:rPr>
  </w:style>
  <w:style w:type="paragraph" w:customStyle="1" w:styleId="xl70">
    <w:name w:val="xl70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i/>
      <w:iCs/>
      <w:kern w:val="0"/>
      <w:sz w:val="18"/>
      <w:szCs w:val="18"/>
    </w:rPr>
  </w:style>
  <w:style w:type="paragraph" w:styleId="aa">
    <w:name w:val="annotation subject"/>
    <w:basedOn w:val="a3"/>
    <w:next w:val="a3"/>
    <w:link w:val="Char3"/>
    <w:uiPriority w:val="99"/>
    <w:unhideWhenUsed/>
    <w:rsid w:val="00EA20D8"/>
    <w:pPr>
      <w:jc w:val="both"/>
    </w:pPr>
    <w:rPr>
      <w:b/>
      <w:bCs/>
      <w:sz w:val="20"/>
      <w:szCs w:val="20"/>
    </w:rPr>
  </w:style>
  <w:style w:type="character" w:customStyle="1" w:styleId="Char3">
    <w:name w:val="批注主题 Char"/>
    <w:basedOn w:val="Char"/>
    <w:link w:val="aa"/>
    <w:uiPriority w:val="99"/>
    <w:rsid w:val="00EA20D8"/>
    <w:rPr>
      <w:b/>
      <w:bCs/>
      <w:kern w:val="2"/>
    </w:rPr>
  </w:style>
  <w:style w:type="character" w:styleId="ab">
    <w:name w:val="Emphasis"/>
    <w:basedOn w:val="a0"/>
    <w:uiPriority w:val="20"/>
    <w:qFormat/>
    <w:rsid w:val="00EA20D8"/>
    <w:rPr>
      <w:i/>
    </w:rPr>
  </w:style>
  <w:style w:type="character" w:styleId="ac">
    <w:name w:val="line number"/>
    <w:basedOn w:val="a0"/>
    <w:uiPriority w:val="99"/>
    <w:unhideWhenUsed/>
    <w:rsid w:val="00EA20D8"/>
  </w:style>
  <w:style w:type="paragraph" w:customStyle="1" w:styleId="10">
    <w:name w:val="修订1"/>
    <w:hidden/>
    <w:uiPriority w:val="99"/>
    <w:semiHidden/>
    <w:rsid w:val="00EA20D8"/>
    <w:rPr>
      <w:kern w:val="2"/>
      <w:sz w:val="21"/>
      <w:szCs w:val="22"/>
    </w:rPr>
  </w:style>
  <w:style w:type="paragraph" w:styleId="ad">
    <w:name w:val="Revision"/>
    <w:hidden/>
    <w:uiPriority w:val="99"/>
    <w:semiHidden/>
    <w:rsid w:val="00EA20D8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pPr>
      <w:jc w:val="left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文字 Char"/>
    <w:basedOn w:val="a0"/>
    <w:link w:val="a3"/>
    <w:uiPriority w:val="99"/>
  </w:style>
  <w:style w:type="character" w:customStyle="1" w:styleId="Char0">
    <w:name w:val="批注框文本 Char"/>
    <w:basedOn w:val="a0"/>
    <w:link w:val="a4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22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2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5">
    <w:name w:val="xl9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98">
    <w:name w:val="xl9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0"/>
      <w:szCs w:val="20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B050"/>
      <w:kern w:val="0"/>
      <w:sz w:val="24"/>
      <w:szCs w:val="24"/>
    </w:rPr>
  </w:style>
  <w:style w:type="paragraph" w:customStyle="1" w:styleId="xl100">
    <w:name w:val="xl10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1">
    <w:name w:val="xl10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fontstyle01">
    <w:name w:val="fontstyle01"/>
    <w:basedOn w:val="a0"/>
    <w:qFormat/>
    <w:rPr>
      <w:rFonts w:ascii="AdvTT3713a231" w:hAnsi="AdvTT3713a231" w:hint="default"/>
      <w:color w:val="131413"/>
      <w:sz w:val="20"/>
      <w:szCs w:val="20"/>
    </w:rPr>
  </w:style>
  <w:style w:type="paragraph" w:customStyle="1" w:styleId="p15">
    <w:name w:val="p15"/>
    <w:basedOn w:val="a"/>
    <w:qFormat/>
    <w:pPr>
      <w:widowControl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p16">
    <w:name w:val="p16"/>
    <w:basedOn w:val="a"/>
    <w:qFormat/>
    <w:pPr>
      <w:widowControl/>
    </w:pPr>
    <w:rPr>
      <w:rFonts w:ascii="Times New Roman" w:eastAsia="宋体" w:hAnsi="Times New Roman" w:cs="Times New Roman"/>
      <w:color w:val="000000"/>
      <w:kern w:val="0"/>
      <w:szCs w:val="21"/>
    </w:rPr>
  </w:style>
  <w:style w:type="character" w:customStyle="1" w:styleId="apple-converted-space">
    <w:name w:val="apple-converted-space"/>
    <w:basedOn w:val="a0"/>
    <w:qFormat/>
  </w:style>
  <w:style w:type="character" w:customStyle="1" w:styleId="ff4">
    <w:name w:val="ff4"/>
    <w:basedOn w:val="a0"/>
    <w:qFormat/>
  </w:style>
  <w:style w:type="character" w:customStyle="1" w:styleId="ff7">
    <w:name w:val="ff7"/>
    <w:basedOn w:val="a0"/>
    <w:qFormat/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18"/>
      <w:szCs w:val="18"/>
    </w:rPr>
  </w:style>
  <w:style w:type="paragraph" w:customStyle="1" w:styleId="font12">
    <w:name w:val="font12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18"/>
      <w:szCs w:val="18"/>
    </w:rPr>
  </w:style>
  <w:style w:type="paragraph" w:customStyle="1" w:styleId="font13">
    <w:name w:val="font13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kern w:val="0"/>
      <w:sz w:val="18"/>
      <w:szCs w:val="18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kern w:val="0"/>
      <w:sz w:val="18"/>
      <w:szCs w:val="18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i/>
      <w:iCs/>
      <w:kern w:val="0"/>
      <w:sz w:val="18"/>
      <w:szCs w:val="18"/>
    </w:rPr>
  </w:style>
  <w:style w:type="paragraph" w:customStyle="1" w:styleId="xl67">
    <w:name w:val="xl67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i/>
      <w:iCs/>
      <w:kern w:val="0"/>
      <w:sz w:val="18"/>
      <w:szCs w:val="18"/>
    </w:rPr>
  </w:style>
  <w:style w:type="paragraph" w:customStyle="1" w:styleId="xl68">
    <w:name w:val="xl68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18"/>
      <w:szCs w:val="18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18"/>
      <w:szCs w:val="18"/>
    </w:rPr>
  </w:style>
  <w:style w:type="paragraph" w:customStyle="1" w:styleId="xl70">
    <w:name w:val="xl70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i/>
      <w:iCs/>
      <w:kern w:val="0"/>
      <w:sz w:val="18"/>
      <w:szCs w:val="18"/>
    </w:rPr>
  </w:style>
  <w:style w:type="paragraph" w:styleId="aa">
    <w:name w:val="annotation subject"/>
    <w:basedOn w:val="a3"/>
    <w:next w:val="a3"/>
    <w:link w:val="Char3"/>
    <w:uiPriority w:val="99"/>
    <w:unhideWhenUsed/>
    <w:rsid w:val="00EA20D8"/>
    <w:pPr>
      <w:jc w:val="both"/>
    </w:pPr>
    <w:rPr>
      <w:b/>
      <w:bCs/>
      <w:sz w:val="20"/>
      <w:szCs w:val="20"/>
    </w:rPr>
  </w:style>
  <w:style w:type="character" w:customStyle="1" w:styleId="Char3">
    <w:name w:val="批注主题 Char"/>
    <w:basedOn w:val="Char"/>
    <w:link w:val="aa"/>
    <w:uiPriority w:val="99"/>
    <w:rsid w:val="00EA20D8"/>
    <w:rPr>
      <w:b/>
      <w:bCs/>
      <w:kern w:val="2"/>
    </w:rPr>
  </w:style>
  <w:style w:type="character" w:styleId="ab">
    <w:name w:val="Emphasis"/>
    <w:basedOn w:val="a0"/>
    <w:uiPriority w:val="20"/>
    <w:qFormat/>
    <w:rsid w:val="00EA20D8"/>
    <w:rPr>
      <w:i/>
    </w:rPr>
  </w:style>
  <w:style w:type="character" w:styleId="ac">
    <w:name w:val="line number"/>
    <w:basedOn w:val="a0"/>
    <w:uiPriority w:val="99"/>
    <w:unhideWhenUsed/>
    <w:rsid w:val="00EA20D8"/>
  </w:style>
  <w:style w:type="paragraph" w:customStyle="1" w:styleId="10">
    <w:name w:val="修订1"/>
    <w:hidden/>
    <w:uiPriority w:val="99"/>
    <w:semiHidden/>
    <w:rsid w:val="00EA20D8"/>
    <w:rPr>
      <w:kern w:val="2"/>
      <w:sz w:val="21"/>
      <w:szCs w:val="22"/>
    </w:rPr>
  </w:style>
  <w:style w:type="paragraph" w:styleId="ad">
    <w:name w:val="Revision"/>
    <w:hidden/>
    <w:uiPriority w:val="99"/>
    <w:semiHidden/>
    <w:rsid w:val="00EA20D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3080</Words>
  <Characters>17561</Characters>
  <Application>Microsoft Office Word</Application>
  <DocSecurity>0</DocSecurity>
  <Lines>146</Lines>
  <Paragraphs>41</Paragraphs>
  <ScaleCrop>false</ScaleCrop>
  <Company>Microsoft</Company>
  <LinksUpToDate>false</LinksUpToDate>
  <CharactersWithSpaces>20600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46</cp:revision>
  <dcterms:created xsi:type="dcterms:W3CDTF">2018-01-23T02:44:00Z</dcterms:created>
  <dcterms:modified xsi:type="dcterms:W3CDTF">2018-06-25T07:31:00Z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