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611" w:rsidRPr="00D219F4" w:rsidRDefault="00804611" w:rsidP="00804611">
      <w:pPr>
        <w:spacing w:after="0" w:line="480" w:lineRule="auto"/>
        <w:rPr>
          <w:rFonts w:ascii="Arial" w:hAnsi="Arial" w:cs="Arial"/>
          <w:lang w:val="en-US"/>
        </w:rPr>
      </w:pPr>
      <w:bookmarkStart w:id="0" w:name="_GoBack"/>
      <w:r w:rsidRPr="00D219F4">
        <w:rPr>
          <w:rFonts w:ascii="Arial" w:hAnsi="Arial" w:cs="Arial"/>
          <w:b/>
          <w:lang w:val="en-US"/>
        </w:rPr>
        <w:t xml:space="preserve">Online Figure 2: </w:t>
      </w:r>
      <w:r w:rsidRPr="00D219F4">
        <w:rPr>
          <w:rFonts w:ascii="Arial" w:hAnsi="Arial" w:cs="Arial"/>
          <w:lang w:val="en-US"/>
        </w:rPr>
        <w:t xml:space="preserve">Baseline enrollment and participants included in the HT incidence analysis of the PERU MIGRANT study </w:t>
      </w:r>
    </w:p>
    <w:bookmarkEnd w:id="0"/>
    <w:p w:rsidR="00CA7056" w:rsidRPr="00804611" w:rsidRDefault="00804611" w:rsidP="00A35685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4FA91868" wp14:editId="76966095">
            <wp:extent cx="5841075" cy="5557652"/>
            <wp:effectExtent l="0" t="0" r="762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6577" t="22035" r="34066" b="11355"/>
                    <a:stretch/>
                  </pic:blipFill>
                  <pic:spPr bwMode="auto">
                    <a:xfrm>
                      <a:off x="0" y="0"/>
                      <a:ext cx="5883523" cy="5598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5685" w:rsidRPr="00804611" w:rsidRDefault="00A35685" w:rsidP="00A35685">
      <w:pPr>
        <w:jc w:val="center"/>
        <w:rPr>
          <w:lang w:val="en-US"/>
        </w:rPr>
      </w:pPr>
    </w:p>
    <w:p w:rsidR="00A35685" w:rsidRPr="00804611" w:rsidRDefault="00A35685" w:rsidP="00A35685">
      <w:pPr>
        <w:jc w:val="center"/>
        <w:rPr>
          <w:lang w:val="en-US"/>
        </w:rPr>
      </w:pPr>
    </w:p>
    <w:sectPr w:rsidR="00A35685" w:rsidRPr="00804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685"/>
    <w:rsid w:val="00486D77"/>
    <w:rsid w:val="00804611"/>
    <w:rsid w:val="00A35685"/>
    <w:rsid w:val="00AF2EFF"/>
    <w:rsid w:val="00D2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611"/>
    <w:pPr>
      <w:spacing w:after="200" w:line="276" w:lineRule="auto"/>
    </w:pPr>
    <w:rPr>
      <w:rFonts w:eastAsiaTheme="minorEastAsia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1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19F4"/>
    <w:rPr>
      <w:rFonts w:ascii="Tahoma" w:eastAsiaTheme="minorEastAsia" w:hAnsi="Tahoma" w:cs="Tahoma"/>
      <w:sz w:val="16"/>
      <w:szCs w:val="16"/>
      <w:lang w:val="es-PE"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611"/>
    <w:pPr>
      <w:spacing w:after="200" w:line="276" w:lineRule="auto"/>
    </w:pPr>
    <w:rPr>
      <w:rFonts w:eastAsiaTheme="minorEastAsia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1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19F4"/>
    <w:rPr>
      <w:rFonts w:ascii="Tahoma" w:eastAsiaTheme="minorEastAsia" w:hAnsi="Tahoma" w:cs="Tahoma"/>
      <w:sz w:val="16"/>
      <w:szCs w:val="16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PCMEARUI (RUIZ ALEJOS, ANDREA ORIETTE)</dc:creator>
  <cp:keywords/>
  <dc:description/>
  <cp:lastModifiedBy>Jaime Miranda</cp:lastModifiedBy>
  <cp:revision>3</cp:revision>
  <dcterms:created xsi:type="dcterms:W3CDTF">2018-01-23T18:44:00Z</dcterms:created>
  <dcterms:modified xsi:type="dcterms:W3CDTF">2018-03-09T17:51:00Z</dcterms:modified>
</cp:coreProperties>
</file>