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7A26" w14:textId="77777777" w:rsidR="00A75F3E" w:rsidRDefault="003C7A90" w:rsidP="00A75F3E">
      <w:pPr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Supplementary Table 1</w:t>
      </w:r>
    </w:p>
    <w:p w14:paraId="07D82474" w14:textId="5B49E654" w:rsidR="00A75F3E" w:rsidRPr="00D5195F" w:rsidRDefault="00A75F3E" w:rsidP="005F081E">
      <w:pPr>
        <w:spacing w:line="480" w:lineRule="auto"/>
        <w:jc w:val="center"/>
        <w:rPr>
          <w:rFonts w:ascii="Times New Roman" w:hAnsi="Times New Roman" w:cs="Times New Roman"/>
        </w:rPr>
      </w:pPr>
      <w:r w:rsidRPr="00D5195F">
        <w:rPr>
          <w:rFonts w:ascii="Times New Roman" w:hAnsi="Times New Roman" w:cs="Times New Roman"/>
        </w:rPr>
        <w:t>Summary of Effect Sizes for Pairwise Comparisons on the TEA-</w:t>
      </w:r>
      <w:proofErr w:type="spellStart"/>
      <w:r w:rsidRPr="00D5195F">
        <w:rPr>
          <w:rFonts w:ascii="Times New Roman" w:hAnsi="Times New Roman" w:cs="Times New Roman"/>
        </w:rPr>
        <w:t>Ch</w:t>
      </w:r>
      <w:proofErr w:type="spellEnd"/>
      <w:r w:rsidRPr="00D5195F">
        <w:rPr>
          <w:rFonts w:ascii="Times New Roman" w:hAnsi="Times New Roman" w:cs="Times New Roman"/>
        </w:rPr>
        <w:t xml:space="preserve"> subtests</w:t>
      </w:r>
      <w:r>
        <w:rPr>
          <w:rFonts w:ascii="Times New Roman" w:hAnsi="Times New Roman" w:cs="Times New Roman"/>
        </w:rPr>
        <w:t xml:space="preserve"> for </w:t>
      </w:r>
      <w:r w:rsidRPr="00D5195F">
        <w:rPr>
          <w:rFonts w:ascii="Times New Roman" w:hAnsi="Times New Roman" w:cs="Times New Roman"/>
        </w:rPr>
        <w:t xml:space="preserve">9-13 Year </w:t>
      </w:r>
      <w:r>
        <w:rPr>
          <w:rFonts w:ascii="Times New Roman" w:hAnsi="Times New Roman" w:cs="Times New Roman"/>
        </w:rPr>
        <w:t>Old Participants</w:t>
      </w:r>
    </w:p>
    <w:tbl>
      <w:tblPr>
        <w:tblW w:w="9108" w:type="dxa"/>
        <w:tblInd w:w="90" w:type="dxa"/>
        <w:tblLook w:val="04A0" w:firstRow="1" w:lastRow="0" w:firstColumn="1" w:lastColumn="0" w:noHBand="0" w:noVBand="1"/>
      </w:tblPr>
      <w:tblGrid>
        <w:gridCol w:w="2340"/>
        <w:gridCol w:w="2340"/>
        <w:gridCol w:w="2160"/>
        <w:gridCol w:w="2268"/>
      </w:tblGrid>
      <w:tr w:rsidR="00A75F3E" w:rsidRPr="00E00573" w14:paraId="53829C21" w14:textId="77777777" w:rsidTr="0032374C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B18C3" w14:textId="77777777" w:rsidR="00A75F3E" w:rsidRPr="00E00573" w:rsidRDefault="00A75F3E" w:rsidP="0032374C">
            <w:pPr>
              <w:rPr>
                <w:rFonts w:ascii="Times New Roman" w:eastAsia="Times New Roman" w:hAnsi="Times New Roman" w:cs="Times New Roman"/>
              </w:rPr>
            </w:pPr>
            <w:r w:rsidRPr="00E00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A12C" w14:textId="77777777" w:rsidR="00A75F3E" w:rsidRPr="00E00573" w:rsidRDefault="00A75F3E" w:rsidP="00323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Creature Counting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CE87" w14:textId="77777777" w:rsidR="00A75F3E" w:rsidRPr="005F081E" w:rsidRDefault="00A75F3E" w:rsidP="003237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81E">
              <w:rPr>
                <w:rFonts w:ascii="Times New Roman" w:eastAsia="Times New Roman" w:hAnsi="Times New Roman" w:cs="Times New Roman"/>
              </w:rPr>
              <w:t>Walk-Don’t-Walk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FFE11" w14:textId="77777777" w:rsidR="00A75F3E" w:rsidRPr="00E00573" w:rsidRDefault="00A75F3E" w:rsidP="00323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Transmission</w:t>
            </w:r>
          </w:p>
        </w:tc>
      </w:tr>
      <w:tr w:rsidR="00A75F3E" w:rsidRPr="002F6755" w14:paraId="1DB0BC8B" w14:textId="77777777" w:rsidTr="0032374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28B" w14:textId="77777777" w:rsidR="00A75F3E" w:rsidRPr="002F6755" w:rsidRDefault="00A75F3E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 TBI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DF31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.42*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4CB1" w14:textId="77777777" w:rsidR="00A75F3E" w:rsidRPr="005F081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081E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FFBC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.28</w:t>
            </w:r>
          </w:p>
        </w:tc>
      </w:tr>
      <w:tr w:rsidR="00A75F3E" w:rsidRPr="002F6755" w14:paraId="2E5DEF2D" w14:textId="77777777" w:rsidTr="0032374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F3E5" w14:textId="77777777" w:rsidR="00A75F3E" w:rsidRPr="002F6755" w:rsidRDefault="00A75F3E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 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2520A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.68*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05CD" w14:textId="77777777" w:rsidR="00A75F3E" w:rsidRPr="005F081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081E">
              <w:rPr>
                <w:rFonts w:ascii="Times New Roman" w:eastAsia="Times New Roman" w:hAnsi="Times New Roman" w:cs="Times New Roman"/>
                <w:color w:val="000000"/>
              </w:rPr>
              <w:t>.82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55DD8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.27</w:t>
            </w:r>
          </w:p>
        </w:tc>
      </w:tr>
      <w:tr w:rsidR="00A75F3E" w:rsidRPr="002F6755" w14:paraId="5565AF86" w14:textId="77777777" w:rsidTr="0032374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64AA" w14:textId="77777777" w:rsidR="00A75F3E" w:rsidRPr="002F6755" w:rsidRDefault="00A75F3E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 vs BT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CD5C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22913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920C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.24</w:t>
            </w:r>
          </w:p>
        </w:tc>
      </w:tr>
      <w:tr w:rsidR="00A75F3E" w:rsidRPr="002F6755" w14:paraId="43F72E36" w14:textId="77777777" w:rsidTr="0032374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875D" w14:textId="77777777" w:rsidR="00A75F3E" w:rsidRPr="002F6755" w:rsidRDefault="00A75F3E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TBI vs 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4D2E8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1.09**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BB2C5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.80*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1B03" w14:textId="77777777" w:rsidR="00A75F3E" w:rsidRPr="002F6755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</w:tr>
      <w:tr w:rsidR="00A75F3E" w:rsidRPr="002F6755" w14:paraId="100D08D1" w14:textId="77777777" w:rsidTr="0032374C">
        <w:trPr>
          <w:trHeight w:val="255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4ABA6" w14:textId="77777777" w:rsidR="00A75F3E" w:rsidRDefault="00A75F3E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TBI vs BT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9FDEF" w14:textId="77777777" w:rsidR="00A75F3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F92C3" w14:textId="77777777" w:rsidR="00A75F3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.30*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AE33FC" w14:textId="77777777" w:rsidR="00A75F3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</w:tr>
      <w:tr w:rsidR="00A75F3E" w:rsidRPr="002F6755" w14:paraId="2B892B17" w14:textId="77777777" w:rsidTr="0032374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7EB3A" w14:textId="77777777" w:rsidR="00A75F3E" w:rsidRDefault="00A75F3E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AIS vs BT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7FDD7" w14:textId="77777777" w:rsidR="00A75F3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.96**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1FEEA" w14:textId="77777777" w:rsidR="00A75F3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40BC" w14:textId="77777777" w:rsidR="00A75F3E" w:rsidRDefault="00A75F3E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</w:tr>
    </w:tbl>
    <w:p w14:paraId="4846CD13" w14:textId="77777777" w:rsidR="00A75F3E" w:rsidRDefault="00A75F3E" w:rsidP="00A75F3E">
      <w:pPr>
        <w:rPr>
          <w:rFonts w:ascii="Times New Roman" w:hAnsi="Times New Roman" w:cs="Times New Roman"/>
        </w:rPr>
      </w:pPr>
      <w:r w:rsidRPr="00E46025">
        <w:rPr>
          <w:rFonts w:ascii="Times New Roman" w:hAnsi="Times New Roman" w:cs="Times New Roman"/>
          <w:i/>
        </w:rPr>
        <w:t>Note</w:t>
      </w:r>
      <w:r w:rsidRPr="00E460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Effect sizes are reported as Cohen’s </w:t>
      </w:r>
      <w:r w:rsidRPr="002B0A95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. * </w:t>
      </w:r>
      <w:r w:rsidRPr="002B0A95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.05. ** </w:t>
      </w:r>
      <w:proofErr w:type="gramStart"/>
      <w:r w:rsidRPr="002B0A95">
        <w:rPr>
          <w:rFonts w:ascii="Times New Roman" w:hAnsi="Times New Roman" w:cs="Times New Roman"/>
          <w:i/>
        </w:rPr>
        <w:t>p</w:t>
      </w:r>
      <w:proofErr w:type="gramEnd"/>
      <w:r>
        <w:rPr>
          <w:rFonts w:ascii="Times New Roman" w:hAnsi="Times New Roman" w:cs="Times New Roman"/>
        </w:rPr>
        <w:t xml:space="preserve"> ≤ .01.  </w:t>
      </w:r>
    </w:p>
    <w:p w14:paraId="5F3622D3" w14:textId="77777777" w:rsidR="005304E1" w:rsidRDefault="004206F3"/>
    <w:sectPr w:rsidR="005304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295E" w14:textId="77777777" w:rsidR="004206F3" w:rsidRDefault="004206F3" w:rsidP="004206F3">
      <w:r>
        <w:separator/>
      </w:r>
    </w:p>
  </w:endnote>
  <w:endnote w:type="continuationSeparator" w:id="0">
    <w:p w14:paraId="1F1CB432" w14:textId="77777777" w:rsidR="004206F3" w:rsidRDefault="004206F3" w:rsidP="0042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1301" w14:textId="77777777" w:rsidR="004206F3" w:rsidRDefault="004206F3" w:rsidP="004206F3">
      <w:r>
        <w:separator/>
      </w:r>
    </w:p>
  </w:footnote>
  <w:footnote w:type="continuationSeparator" w:id="0">
    <w:p w14:paraId="6476BDA0" w14:textId="77777777" w:rsidR="004206F3" w:rsidRDefault="004206F3" w:rsidP="0042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A6276" w14:textId="12AF62FA" w:rsidR="004206F3" w:rsidRPr="004206F3" w:rsidRDefault="004206F3" w:rsidP="004206F3">
    <w:pPr>
      <w:pStyle w:val="Header"/>
      <w:jc w:val="right"/>
      <w:rPr>
        <w:rFonts w:ascii="Times New Roman" w:hAnsi="Times New Roman" w:cs="Times New Roman"/>
      </w:rPr>
    </w:pPr>
    <w:r w:rsidRPr="009216E9">
      <w:rPr>
        <w:rFonts w:ascii="Times New Roman" w:hAnsi="Times New Roman" w:cs="Times New Roman"/>
      </w:rPr>
      <w:t>Executive Functions Across Brain Disorders</w:t>
    </w:r>
  </w:p>
  <w:p w14:paraId="092D4D77" w14:textId="77777777" w:rsidR="004206F3" w:rsidRDefault="00420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4460F9-7A98-4035-9259-1C3D619FF0B1}"/>
    <w:docVar w:name="dgnword-eventsink" w:val="368860616"/>
  </w:docVars>
  <w:rsids>
    <w:rsidRoot w:val="00A75F3E"/>
    <w:rsid w:val="000807D0"/>
    <w:rsid w:val="003C7A90"/>
    <w:rsid w:val="004206F3"/>
    <w:rsid w:val="005F081E"/>
    <w:rsid w:val="00A75F3E"/>
    <w:rsid w:val="00B94657"/>
    <w:rsid w:val="00D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CE20A"/>
  <w15:docId w15:val="{CA347FC8-5ED8-41F3-85BF-CF1CFE7E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A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A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A90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A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A9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90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F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F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Araujo</dc:creator>
  <cp:keywords/>
  <dc:description/>
  <cp:lastModifiedBy>Gabriel Araujo</cp:lastModifiedBy>
  <cp:revision>4</cp:revision>
  <dcterms:created xsi:type="dcterms:W3CDTF">2017-03-03T15:55:00Z</dcterms:created>
  <dcterms:modified xsi:type="dcterms:W3CDTF">2017-03-10T16:18:00Z</dcterms:modified>
</cp:coreProperties>
</file>