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3B" w:rsidRPr="00992277" w:rsidRDefault="00FF203B" w:rsidP="00FF203B">
      <w:pPr>
        <w:pStyle w:val="Heading1"/>
        <w:spacing w:line="480" w:lineRule="exact"/>
        <w:rPr>
          <w:rFonts w:ascii="Times New Roman" w:hAnsi="Times New Roman"/>
          <w:szCs w:val="24"/>
        </w:rPr>
      </w:pPr>
      <w:r w:rsidRPr="00992277">
        <w:rPr>
          <w:rFonts w:ascii="Times New Roman" w:hAnsi="Times New Roman"/>
          <w:i w:val="0"/>
          <w:szCs w:val="24"/>
        </w:rPr>
        <w:t>Appendix</w:t>
      </w:r>
    </w:p>
    <w:p w:rsidR="00FF203B" w:rsidRPr="001D4EC9" w:rsidRDefault="00FF203B" w:rsidP="00FF203B">
      <w:pPr>
        <w:pStyle w:val="Heading1"/>
        <w:spacing w:line="480" w:lineRule="exact"/>
        <w:rPr>
          <w:rFonts w:ascii="Times New Roman" w:hAnsi="Times New Roman"/>
          <w:i w:val="0"/>
          <w:szCs w:val="24"/>
        </w:rPr>
      </w:pPr>
      <w:r w:rsidRPr="001D4EC9">
        <w:rPr>
          <w:rFonts w:ascii="Times New Roman" w:hAnsi="Times New Roman"/>
          <w:i w:val="0"/>
          <w:szCs w:val="24"/>
        </w:rPr>
        <w:t xml:space="preserve">Survey </w:t>
      </w:r>
      <w:r>
        <w:rPr>
          <w:rFonts w:ascii="Times New Roman" w:hAnsi="Times New Roman"/>
          <w:i w:val="0"/>
          <w:szCs w:val="24"/>
        </w:rPr>
        <w:t>Q</w:t>
      </w:r>
      <w:r w:rsidRPr="001D4EC9">
        <w:rPr>
          <w:rFonts w:ascii="Times New Roman" w:hAnsi="Times New Roman"/>
          <w:i w:val="0"/>
          <w:szCs w:val="24"/>
        </w:rPr>
        <w:t xml:space="preserve">uestions </w:t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 xml:space="preserve">1. What is </w:t>
      </w:r>
      <w:r w:rsidRPr="005D6828">
        <w:rPr>
          <w:rFonts w:ascii="Times New Roman" w:eastAsia="Times New Roman" w:hAnsi="Times New Roman"/>
          <w:noProof/>
          <w:szCs w:val="24"/>
        </w:rPr>
        <w:t>your</w:t>
      </w:r>
      <w:r w:rsidRPr="00614425">
        <w:rPr>
          <w:rFonts w:ascii="Times New Roman" w:eastAsia="Times New Roman" w:hAnsi="Times New Roman"/>
          <w:szCs w:val="24"/>
        </w:rPr>
        <w:t xml:space="preserve"> gender?</w:t>
      </w:r>
    </w:p>
    <w:p w:rsidR="00FF203B" w:rsidRPr="00614425" w:rsidRDefault="00FF203B" w:rsidP="00FF203B">
      <w:pPr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 xml:space="preserve">    </w:t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Male                       </w:t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Female</w:t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>2. What is your age?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Under 20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 xml:space="preserve">            </w:t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20-24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25-29 years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30-34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35-39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40-44 years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45-49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50-54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55-59 years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60-64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65-69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70-74 years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75-79 years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80 years or later</w:t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>3. What is the highest level of education you have completed?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Less than High School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High School/GED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Some College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2-year College Degree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4-year College Degree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Master’s Degree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Doctoral Degree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Professional Degree (JD, MD)</w:t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>4. What is your annual income range?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Below $20,000</w:t>
      </w:r>
      <w:r w:rsidRPr="00614425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 xml:space="preserve">            </w:t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$20,000-$29,999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$30,000-$39,999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$40,000-$49,999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$50,000-$59,999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$60,000-$69,999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$60,000-$69,999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$70,000-$79,999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$80,000-$89,999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$90,000 or more</w:t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>5. How often do you cook your meals?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Never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Less than once a week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1-3 times a week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4-5 times a week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More than 5 times a week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>6. How often do you include broccoli in your meal (dining out included)?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Never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Less than once a week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1-3 times a week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4-5 times a week</w:t>
      </w:r>
    </w:p>
    <w:p w:rsidR="00FF203B" w:rsidRPr="00614425" w:rsidRDefault="00FF203B" w:rsidP="00FF203B">
      <w:pPr>
        <w:ind w:firstLine="270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More than 5 times a week</w:t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  <w:r w:rsidRPr="00614425">
        <w:rPr>
          <w:rFonts w:ascii="Times New Roman" w:eastAsia="Times New Roman" w:hAnsi="Times New Roman"/>
          <w:szCs w:val="24"/>
        </w:rPr>
        <w:tab/>
      </w:r>
    </w:p>
    <w:p w:rsidR="00FF203B" w:rsidRPr="00614425" w:rsidRDefault="00FF203B" w:rsidP="00FF203B">
      <w:pPr>
        <w:spacing w:line="480" w:lineRule="exact"/>
        <w:jc w:val="both"/>
        <w:rPr>
          <w:rFonts w:ascii="Times New Roman" w:eastAsia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>7. Are you the primary grocery shopper in your household?</w:t>
      </w:r>
    </w:p>
    <w:p w:rsidR="00FF203B" w:rsidRDefault="00FF203B" w:rsidP="00FF203B">
      <w:pPr>
        <w:jc w:val="both"/>
        <w:rPr>
          <w:rFonts w:ascii="Times New Roman" w:hAnsi="Times New Roman"/>
          <w:szCs w:val="24"/>
        </w:rPr>
      </w:pPr>
      <w:r w:rsidRPr="00614425">
        <w:rPr>
          <w:rFonts w:ascii="Times New Roman" w:eastAsia="Times New Roman" w:hAnsi="Times New Roman"/>
          <w:szCs w:val="24"/>
        </w:rPr>
        <w:t xml:space="preserve">    </w:t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Yes                       </w:t>
      </w:r>
      <w:r w:rsidRPr="00614425">
        <w:rPr>
          <w:rFonts w:ascii="Segoe UI Symbol" w:eastAsia="MS Gothic" w:hAnsi="Segoe UI Symbol" w:cs="Segoe UI Symbol"/>
          <w:szCs w:val="24"/>
        </w:rPr>
        <w:t>☐</w:t>
      </w:r>
      <w:r w:rsidRPr="00614425">
        <w:rPr>
          <w:rFonts w:ascii="Times New Roman" w:eastAsia="Times New Roman" w:hAnsi="Times New Roman"/>
          <w:szCs w:val="24"/>
        </w:rPr>
        <w:t xml:space="preserve"> No</w:t>
      </w:r>
    </w:p>
    <w:p w:rsidR="00FF203B" w:rsidRDefault="00FF203B" w:rsidP="00FF203B">
      <w:pPr>
        <w:spacing w:line="480" w:lineRule="auto"/>
        <w:rPr>
          <w:rFonts w:ascii="Times New Roman" w:hAnsi="Times New Roman"/>
          <w:szCs w:val="24"/>
        </w:rPr>
      </w:pPr>
    </w:p>
    <w:p w:rsidR="00FF203B" w:rsidRDefault="00FF203B" w:rsidP="00FF203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F203B" w:rsidRPr="00992277" w:rsidRDefault="00FF203B" w:rsidP="00FF203B">
      <w:pPr>
        <w:spacing w:line="480" w:lineRule="exact"/>
        <w:outlineLvl w:val="0"/>
        <w:rPr>
          <w:rFonts w:ascii="Times New Roman" w:hAnsi="Times New Roman"/>
          <w:b/>
          <w:szCs w:val="24"/>
        </w:rPr>
      </w:pPr>
      <w:r w:rsidRPr="00992277">
        <w:rPr>
          <w:rFonts w:ascii="Times New Roman" w:hAnsi="Times New Roman"/>
          <w:b/>
          <w:szCs w:val="24"/>
        </w:rPr>
        <w:lastRenderedPageBreak/>
        <w:t>Table A1. Demographic Characteristics of Subjects by Information Treatment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1980"/>
        <w:gridCol w:w="2160"/>
        <w:gridCol w:w="2160"/>
      </w:tblGrid>
      <w:tr w:rsidR="00FF203B" w:rsidRPr="00D10747" w:rsidTr="00D40F0B">
        <w:trPr>
          <w:trHeight w:hRule="exact" w:val="770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rPr>
                <w:rFonts w:eastAsia="Times New Roman"/>
                <w:b/>
                <w:color w:val="000000"/>
                <w:kern w:val="24"/>
                <w:lang w:eastAsia="en-CA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203B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03B" w:rsidRPr="00D10747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No Information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203B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rPr>
                <w:rFonts w:eastAsia="Times New Roman"/>
                <w:color w:val="000000"/>
                <w:kern w:val="24"/>
                <w:lang w:eastAsia="en-CA"/>
              </w:rPr>
            </w:pPr>
            <w:r>
              <w:t>Female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0.73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0.78</w:t>
            </w:r>
          </w:p>
        </w:tc>
        <w:tc>
          <w:tcPr>
            <w:tcW w:w="1701" w:type="dxa"/>
          </w:tcPr>
          <w:p w:rsidR="00FF203B" w:rsidRDefault="00FF203B" w:rsidP="00D40F0B">
            <w:pPr>
              <w:spacing w:line="276" w:lineRule="auto"/>
              <w:contextualSpacing/>
              <w:jc w:val="center"/>
              <w:textAlignment w:val="bottom"/>
            </w:pPr>
            <w:r>
              <w:t>0.67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Default="00FF203B" w:rsidP="00D40F0B">
            <w:pPr>
              <w:spacing w:line="276" w:lineRule="auto"/>
              <w:contextualSpacing/>
            </w:pPr>
            <w:r>
              <w:t>Age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8.58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8.41</w:t>
            </w:r>
          </w:p>
        </w:tc>
        <w:tc>
          <w:tcPr>
            <w:tcW w:w="1701" w:type="dxa"/>
          </w:tcPr>
          <w:p w:rsidR="00FF203B" w:rsidRDefault="00FF203B" w:rsidP="00D40F0B">
            <w:pPr>
              <w:spacing w:line="276" w:lineRule="auto"/>
              <w:contextualSpacing/>
              <w:jc w:val="center"/>
              <w:textAlignment w:val="bottom"/>
            </w:pPr>
            <w:r>
              <w:t>8.74</w:t>
            </w:r>
          </w:p>
        </w:tc>
      </w:tr>
      <w:tr w:rsidR="00FF203B" w:rsidRPr="00D10747" w:rsidTr="00D40F0B">
        <w:trPr>
          <w:trHeight w:val="354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rPr>
                <w:rFonts w:eastAsia="Times New Roman"/>
                <w:color w:val="000000"/>
                <w:kern w:val="24"/>
                <w:lang w:eastAsia="en-CA"/>
              </w:rPr>
            </w:pPr>
            <w:r w:rsidRPr="00D10747">
              <w:t>Income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4.61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4.49</w:t>
            </w:r>
          </w:p>
        </w:tc>
        <w:tc>
          <w:tcPr>
            <w:tcW w:w="1701" w:type="dxa"/>
          </w:tcPr>
          <w:p w:rsidR="00FF203B" w:rsidRPr="00D10747" w:rsidRDefault="00FF203B" w:rsidP="00D40F0B">
            <w:pPr>
              <w:spacing w:line="276" w:lineRule="auto"/>
              <w:contextualSpacing/>
              <w:jc w:val="center"/>
              <w:textAlignment w:val="bottom"/>
            </w:pPr>
            <w:r>
              <w:t>4.74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rPr>
                <w:rFonts w:eastAsia="Times New Roman"/>
                <w:color w:val="000000"/>
                <w:kern w:val="24"/>
                <w:lang w:eastAsia="en-CA"/>
              </w:rPr>
            </w:pPr>
            <w:r w:rsidRPr="00D10747">
              <w:t>Education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4.91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4.89</w:t>
            </w:r>
          </w:p>
        </w:tc>
        <w:tc>
          <w:tcPr>
            <w:tcW w:w="1701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4.95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D10747" w:rsidRDefault="00FF203B" w:rsidP="00D40F0B">
            <w:pPr>
              <w:spacing w:line="276" w:lineRule="auto"/>
              <w:contextualSpacing/>
            </w:pPr>
            <w:r>
              <w:t>Cooking Frequency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4.06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4.02</w:t>
            </w:r>
          </w:p>
        </w:tc>
        <w:tc>
          <w:tcPr>
            <w:tcW w:w="1701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4.10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Default="00FF203B" w:rsidP="00D40F0B">
            <w:pPr>
              <w:spacing w:line="276" w:lineRule="auto"/>
              <w:contextualSpacing/>
            </w:pPr>
            <w:r>
              <w:t>Broccoli in Meal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2.65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2.75</w:t>
            </w:r>
          </w:p>
        </w:tc>
        <w:tc>
          <w:tcPr>
            <w:tcW w:w="1701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2.54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Default="00FF203B" w:rsidP="00D40F0B">
            <w:pPr>
              <w:spacing w:line="276" w:lineRule="auto"/>
              <w:contextualSpacing/>
            </w:pPr>
            <w:r>
              <w:t>Primary Shopper</w:t>
            </w:r>
          </w:p>
        </w:tc>
        <w:tc>
          <w:tcPr>
            <w:tcW w:w="1559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0.81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0.88</w:t>
            </w:r>
          </w:p>
        </w:tc>
        <w:tc>
          <w:tcPr>
            <w:tcW w:w="1701" w:type="dxa"/>
          </w:tcPr>
          <w:p w:rsidR="00FF203B" w:rsidRPr="00272CFD" w:rsidRDefault="00FF203B" w:rsidP="00D40F0B">
            <w:pPr>
              <w:spacing w:line="276" w:lineRule="auto"/>
              <w:contextualSpacing/>
              <w:jc w:val="center"/>
              <w:textAlignment w:val="bottom"/>
              <w:rPr>
                <w:color w:val="000000"/>
                <w:kern w:val="24"/>
              </w:rPr>
            </w:pPr>
            <w:r w:rsidRPr="00272CFD">
              <w:rPr>
                <w:color w:val="000000"/>
                <w:kern w:val="24"/>
              </w:rPr>
              <w:t>0.74</w:t>
            </w:r>
          </w:p>
        </w:tc>
      </w:tr>
      <w:tr w:rsidR="00FF203B" w:rsidRPr="00D10747" w:rsidTr="00D40F0B">
        <w:trPr>
          <w:trHeight w:val="37"/>
          <w:jc w:val="center"/>
        </w:trPr>
        <w:tc>
          <w:tcPr>
            <w:tcW w:w="2410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D10747" w:rsidRDefault="00FF203B" w:rsidP="00D40F0B">
            <w:pPr>
              <w:spacing w:line="276" w:lineRule="auto"/>
              <w:contextualSpacing/>
            </w:pPr>
            <w:r>
              <w:t>Number of Subjects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:rsidR="00FF203B" w:rsidRDefault="00FF203B" w:rsidP="00D40F0B">
            <w:pPr>
              <w:spacing w:line="276" w:lineRule="auto"/>
              <w:contextualSpacing/>
              <w:jc w:val="center"/>
              <w:textAlignment w:val="bottom"/>
            </w:pPr>
            <w:r>
              <w:t>80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03B" w:rsidRPr="00D10747" w:rsidRDefault="00FF203B" w:rsidP="00D40F0B">
            <w:pPr>
              <w:spacing w:line="276" w:lineRule="auto"/>
              <w:contextualSpacing/>
              <w:jc w:val="center"/>
              <w:textAlignment w:val="bottom"/>
            </w:pPr>
            <w:r>
              <w:t>41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:rsidR="00FF203B" w:rsidRPr="00D10747" w:rsidRDefault="00FF203B" w:rsidP="00D40F0B">
            <w:pPr>
              <w:spacing w:line="276" w:lineRule="auto"/>
              <w:contextualSpacing/>
              <w:jc w:val="center"/>
              <w:textAlignment w:val="bottom"/>
            </w:pPr>
            <w:r>
              <w:t>39</w:t>
            </w:r>
          </w:p>
        </w:tc>
      </w:tr>
    </w:tbl>
    <w:p w:rsidR="00FF203B" w:rsidRDefault="00FF203B" w:rsidP="00FF203B">
      <w:pPr>
        <w:spacing w:line="480" w:lineRule="exact"/>
        <w:rPr>
          <w:rFonts w:ascii="Times New Roman" w:hAnsi="Times New Roman"/>
          <w:szCs w:val="24"/>
        </w:rPr>
      </w:pPr>
    </w:p>
    <w:p w:rsidR="00065989" w:rsidRDefault="00065989">
      <w:bookmarkStart w:id="0" w:name="_GoBack"/>
      <w:bookmarkEnd w:id="0"/>
    </w:p>
    <w:sectPr w:rsidR="00065989" w:rsidSect="00F11220">
      <w:footerReference w:type="default" r:id="rId4"/>
      <w:footerReference w:type="first" r:id="rId5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269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EA2" w:rsidRDefault="00FF2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EA2" w:rsidRPr="00F11220" w:rsidRDefault="00FF203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A2" w:rsidRDefault="00FF203B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MLUwMDQxNjE0tTBU0lEKTi0uzszPAykwrAUAExzMiywAAAA="/>
  </w:docVars>
  <w:rsids>
    <w:rsidRoot w:val="00FF203B"/>
    <w:rsid w:val="0006598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9164E-4451-4042-A261-23CA569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3B"/>
    <w:pPr>
      <w:spacing w:after="0" w:line="240" w:lineRule="auto"/>
    </w:pPr>
    <w:rPr>
      <w:rFonts w:ascii="Times" w:eastAsia="宋体" w:hAnsi="Times" w:cs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03B"/>
    <w:pPr>
      <w:keepNext/>
      <w:spacing w:line="480" w:lineRule="auto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03B"/>
    <w:rPr>
      <w:rFonts w:ascii="Times" w:eastAsia="宋体" w:hAnsi="Times" w:cs="Times New Roman"/>
      <w:b/>
      <w:i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2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3B"/>
    <w:rPr>
      <w:rFonts w:ascii="Times" w:eastAsia="宋体" w:hAnsi="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1343</Characters>
  <Application>Microsoft Office Word</Application>
  <DocSecurity>0</DocSecurity>
  <Lines>39</Lines>
  <Paragraphs>15</Paragraphs>
  <ScaleCrop>false</ScaleCrop>
  <Company>REES, University of Alberta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Xiaoli</dc:creator>
  <cp:keywords/>
  <dc:description/>
  <cp:lastModifiedBy>Fan, Xiaoli</cp:lastModifiedBy>
  <cp:revision>1</cp:revision>
  <dcterms:created xsi:type="dcterms:W3CDTF">2019-09-04T15:50:00Z</dcterms:created>
  <dcterms:modified xsi:type="dcterms:W3CDTF">2019-09-04T15:50:00Z</dcterms:modified>
</cp:coreProperties>
</file>