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3A" w:rsidRPr="00AD57A2" w:rsidRDefault="0033503A" w:rsidP="00335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>APPENDIX</w:t>
      </w:r>
    </w:p>
    <w:p w:rsidR="00802573" w:rsidRPr="00AD57A2" w:rsidRDefault="00C823EB" w:rsidP="00B71042">
      <w:pPr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sz w:val="24"/>
          <w:szCs w:val="24"/>
        </w:rPr>
        <w:t>Myocardial Ischaemia Score</w:t>
      </w:r>
      <w:r w:rsidR="00B71042" w:rsidRPr="00AD57A2">
        <w:rPr>
          <w:rFonts w:ascii="Times New Roman" w:hAnsi="Times New Roman" w:cs="Times New Roman"/>
          <w:sz w:val="24"/>
          <w:szCs w:val="24"/>
        </w:rPr>
        <w:t xml:space="preserve"> and </w:t>
      </w:r>
      <w:r w:rsidR="00C43BA6" w:rsidRPr="00AD57A2">
        <w:rPr>
          <w:rFonts w:ascii="Times New Roman" w:hAnsi="Times New Roman" w:cs="Times New Roman"/>
          <w:sz w:val="24"/>
          <w:szCs w:val="24"/>
        </w:rPr>
        <w:t>echocardiographic formulas used</w:t>
      </w:r>
      <w:r w:rsidR="00B71042" w:rsidRPr="00AD57A2">
        <w:rPr>
          <w:rFonts w:ascii="Times New Roman" w:hAnsi="Times New Roman" w:cs="Times New Roman"/>
          <w:sz w:val="24"/>
          <w:szCs w:val="24"/>
        </w:rPr>
        <w:t>.</w:t>
      </w:r>
    </w:p>
    <w:p w:rsidR="00995A5C" w:rsidRPr="00AD57A2" w:rsidRDefault="00995A5C" w:rsidP="00D76D61">
      <w:pPr>
        <w:pStyle w:val="NoSpacing"/>
        <w:numPr>
          <w:ilvl w:val="0"/>
          <w:numId w:val="3"/>
        </w:numPr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D57A2">
        <w:rPr>
          <w:rFonts w:ascii="Times New Roman" w:eastAsia="Times New Roman" w:hAnsi="Times New Roman" w:cs="Times New Roman"/>
          <w:sz w:val="24"/>
          <w:szCs w:val="24"/>
        </w:rPr>
        <w:t>Criteria for derivation of myocardial ischaemia (MI) scores from standard 12-lead electrocardiograms.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7"/>
        <w:gridCol w:w="766"/>
      </w:tblGrid>
      <w:tr w:rsidR="00995A5C" w:rsidRPr="00AD57A2" w:rsidTr="00995A5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995A5C" w:rsidRPr="00AD57A2" w:rsidRDefault="00995A5C" w:rsidP="00995A5C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995A5C" w:rsidRPr="00AD57A2" w:rsidRDefault="00995A5C" w:rsidP="00995A5C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995A5C" w:rsidRPr="00AD57A2" w:rsidTr="00995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Any non-sinus rhythm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A5C" w:rsidRPr="00AD57A2" w:rsidTr="00995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Conduction disturbances</w:t>
            </w: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A5C" w:rsidRPr="00AD57A2" w:rsidTr="00995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QTc&gt;0.440 seconds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A5C" w:rsidRPr="00AD57A2" w:rsidTr="00995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QRS-T angle &gt;90 degrees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A5C" w:rsidRPr="00AD57A2" w:rsidTr="00995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ST elevation or depression &gt;1 mm in 1 or 2 leads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A5C" w:rsidRPr="00AD57A2" w:rsidTr="00995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ST elevation or depression &gt;1 mm in 3 or 4 leads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A5C" w:rsidRPr="00AD57A2" w:rsidTr="00995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ST elevation or depression &gt;1 mm in ≥5 leads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A5C" w:rsidRPr="00AD57A2" w:rsidTr="00995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Flat, diphasic or inverted T-waves in 1 or 2 leads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A5C" w:rsidRPr="00AD57A2" w:rsidTr="00995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Flat, diphasic or inverted T-waves in 3 or 4 leads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A5C" w:rsidRPr="00AD57A2" w:rsidTr="00995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Flat, diphasic or inverted T-waves in ≥5 leads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F7764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7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A5C" w:rsidRPr="00AD57A2" w:rsidTr="00995A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995A5C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95A5C" w:rsidRPr="00AD57A2" w:rsidRDefault="00995A5C" w:rsidP="00995A5C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A5C" w:rsidRPr="00AD57A2" w:rsidRDefault="00995A5C" w:rsidP="00995A5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AD57A2">
        <w:rPr>
          <w:rFonts w:ascii="Times New Roman" w:eastAsia="Times New Roman" w:hAnsi="Times New Roman" w:cs="Times New Roman"/>
          <w:color w:val="000000"/>
          <w:sz w:val="24"/>
          <w:szCs w:val="24"/>
        </w:rPr>
        <w:t>PR interval &gt;0.16 s, QRS duration ≥0.1 s, sinus pauses with or without escape beats or rhythms.</w:t>
      </w:r>
    </w:p>
    <w:p w:rsidR="003C0125" w:rsidRPr="00AD57A2" w:rsidRDefault="00995A5C" w:rsidP="00C43B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maximum score obtainable by any patient was 10 and the minimum zero. Significant myocardial ischaemia, corresponds to a score of &gt;3. MI was considered to be present if the Q-wave was abnormal in any lead (duration &gt;0.04 seconds with or without notching), if the ST-segment was elevated beyond 2 mm or if the corrected QT interval (QTc) exceeded 0.440 seconds with accompanying Q-wave abnormalities.</w:t>
      </w:r>
    </w:p>
    <w:p w:rsidR="003C0125" w:rsidRPr="00AD57A2" w:rsidRDefault="00D76D61" w:rsidP="00C43B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7A2">
        <w:rPr>
          <w:rFonts w:ascii="Times New Roman" w:hAnsi="Times New Roman" w:cs="Times New Roman"/>
          <w:i/>
          <w:sz w:val="24"/>
          <w:szCs w:val="24"/>
        </w:rPr>
        <w:t xml:space="preserve">Reference: </w:t>
      </w:r>
      <w:r w:rsidR="00B71042" w:rsidRPr="00AD57A2">
        <w:rPr>
          <w:rFonts w:ascii="Times New Roman" w:hAnsi="Times New Roman" w:cs="Times New Roman"/>
          <w:i/>
          <w:sz w:val="24"/>
          <w:szCs w:val="24"/>
        </w:rPr>
        <w:t xml:space="preserve">Bode-Thomas F, Hyacinth HI, Ogunkunle O, Omotoso A. Myocardial ischaemia in sickle cell anaemia: evaluation using a new scoring system. </w:t>
      </w:r>
      <w:r w:rsidR="00B71042" w:rsidRPr="00AD57A2">
        <w:rPr>
          <w:rFonts w:ascii="Times New Roman" w:hAnsi="Times New Roman" w:cs="Times New Roman"/>
          <w:i/>
          <w:iCs/>
          <w:sz w:val="24"/>
          <w:szCs w:val="24"/>
        </w:rPr>
        <w:t>Ann Trop Paediatr</w:t>
      </w:r>
      <w:r w:rsidR="00B71042" w:rsidRPr="00AD57A2">
        <w:rPr>
          <w:rFonts w:ascii="Times New Roman" w:hAnsi="Times New Roman" w:cs="Times New Roman"/>
          <w:i/>
          <w:sz w:val="24"/>
          <w:szCs w:val="24"/>
        </w:rPr>
        <w:t xml:space="preserve">2011; </w:t>
      </w:r>
      <w:r w:rsidR="00B71042" w:rsidRPr="00AD57A2">
        <w:rPr>
          <w:rFonts w:ascii="Times New Roman" w:hAnsi="Times New Roman" w:cs="Times New Roman"/>
          <w:b/>
          <w:bCs/>
          <w:i/>
          <w:sz w:val="24"/>
          <w:szCs w:val="24"/>
        </w:rPr>
        <w:t>31</w:t>
      </w:r>
      <w:r w:rsidR="00B71042" w:rsidRPr="00AD57A2">
        <w:rPr>
          <w:rFonts w:ascii="Times New Roman" w:hAnsi="Times New Roman" w:cs="Times New Roman"/>
          <w:i/>
          <w:sz w:val="24"/>
          <w:szCs w:val="24"/>
        </w:rPr>
        <w:t>: 67-74</w:t>
      </w:r>
      <w:r w:rsidR="00B71042" w:rsidRPr="00AD57A2">
        <w:rPr>
          <w:rFonts w:ascii="Times New Roman" w:hAnsi="Times New Roman" w:cs="Times New Roman"/>
          <w:sz w:val="24"/>
          <w:szCs w:val="24"/>
        </w:rPr>
        <w:t>.</w:t>
      </w:r>
    </w:p>
    <w:p w:rsidR="00C43BA6" w:rsidRPr="00AD57A2" w:rsidRDefault="00C43BA6" w:rsidP="00C43B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896" w:rsidRPr="00AD57A2" w:rsidRDefault="003C0125" w:rsidP="00E068AC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AD57A2">
        <w:rPr>
          <w:rFonts w:ascii="Times New Roman" w:hAnsi="Times New Roman" w:cs="Times New Roman"/>
          <w:b/>
          <w:i/>
          <w:sz w:val="24"/>
          <w:szCs w:val="24"/>
        </w:rPr>
        <w:t>Left ventricular wall stress, circumferential</w:t>
      </w:r>
    </w:p>
    <w:p w:rsidR="000C0237" w:rsidRPr="00AD57A2" w:rsidRDefault="000C0237" w:rsidP="000C0237">
      <w:pPr>
        <w:pStyle w:val="ListParagraph"/>
        <w:ind w:left="27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57A2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w:r w:rsidRPr="00AD57A2">
        <w:rPr>
          <w:rFonts w:ascii="Times New Roman" w:hAnsi="Times New Roman" w:cs="Times New Roman"/>
          <w:b/>
          <w:i/>
          <w:sz w:val="24"/>
          <w:szCs w:val="24"/>
          <w:u w:val="single"/>
        </w:rPr>
        <w:t>1.35Pr[1-(2r</w:t>
      </w:r>
      <w:r w:rsidRPr="00AD57A2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  <w:r w:rsidRPr="00AD57A2">
        <w:rPr>
          <w:rFonts w:ascii="Times New Roman" w:hAnsi="Times New Roman" w:cs="Times New Roman"/>
          <w:b/>
          <w:i/>
          <w:sz w:val="24"/>
          <w:szCs w:val="24"/>
          <w:u w:val="single"/>
        </w:rPr>
        <w:t>/L</w:t>
      </w:r>
      <w:r w:rsidRPr="00AD57A2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2</w:t>
      </w:r>
      <w:r w:rsidRPr="00AD57A2">
        <w:rPr>
          <w:rFonts w:ascii="Times New Roman" w:hAnsi="Times New Roman" w:cs="Times New Roman"/>
          <w:b/>
          <w:i/>
          <w:sz w:val="24"/>
          <w:szCs w:val="24"/>
          <w:u w:val="single"/>
        </w:rPr>
        <w:t>)]</w:t>
      </w:r>
    </w:p>
    <w:p w:rsidR="000C0237" w:rsidRPr="00AD57A2" w:rsidRDefault="000C0237" w:rsidP="000C0237">
      <w:pPr>
        <w:pStyle w:val="ListParagraph"/>
        <w:ind w:left="270"/>
        <w:rPr>
          <w:rFonts w:ascii="Times New Roman" w:hAnsi="Times New Roman" w:cs="Times New Roman"/>
          <w:b/>
          <w:i/>
          <w:sz w:val="24"/>
          <w:szCs w:val="24"/>
        </w:rPr>
      </w:pPr>
      <w:r w:rsidRPr="00AD57A2">
        <w:rPr>
          <w:rFonts w:ascii="Times New Roman" w:hAnsi="Times New Roman" w:cs="Times New Roman"/>
          <w:b/>
          <w:i/>
          <w:sz w:val="24"/>
          <w:szCs w:val="24"/>
        </w:rPr>
        <w:t xml:space="preserve">         LVPWS</w:t>
      </w:r>
    </w:p>
    <w:p w:rsidR="000C0237" w:rsidRPr="00AD57A2" w:rsidRDefault="00C43BA6" w:rsidP="000C0237">
      <w:pPr>
        <w:pStyle w:val="ListParagraph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AD57A2">
        <w:rPr>
          <w:rFonts w:ascii="Times New Roman" w:hAnsi="Times New Roman" w:cs="Times New Roman"/>
          <w:i/>
          <w:sz w:val="24"/>
          <w:szCs w:val="24"/>
        </w:rPr>
        <w:t xml:space="preserve">Where </w:t>
      </w:r>
      <w:r w:rsidR="000C0237" w:rsidRPr="00AD57A2">
        <w:rPr>
          <w:rFonts w:ascii="Times New Roman" w:hAnsi="Times New Roman" w:cs="Times New Roman"/>
          <w:i/>
          <w:sz w:val="24"/>
          <w:szCs w:val="24"/>
        </w:rPr>
        <w:t>P = systolic cuff pressure, r = LVs/2, L = left ventricular maximum major axi</w:t>
      </w:r>
      <w:r w:rsidR="00C503F2" w:rsidRPr="00AD57A2">
        <w:rPr>
          <w:rFonts w:ascii="Times New Roman" w:hAnsi="Times New Roman" w:cs="Times New Roman"/>
          <w:i/>
          <w:sz w:val="24"/>
          <w:szCs w:val="24"/>
        </w:rPr>
        <w:t>s</w:t>
      </w:r>
      <w:r w:rsidR="000C0237" w:rsidRPr="00AD57A2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="00C503F2" w:rsidRPr="00AD57A2">
        <w:rPr>
          <w:rFonts w:ascii="Times New Roman" w:hAnsi="Times New Roman" w:cs="Times New Roman"/>
          <w:i/>
          <w:sz w:val="24"/>
          <w:szCs w:val="24"/>
        </w:rPr>
        <w:t xml:space="preserve">apical four chamber or two chamber </w:t>
      </w:r>
      <w:r w:rsidR="006D753F" w:rsidRPr="00F77648">
        <w:rPr>
          <w:rFonts w:ascii="Times New Roman" w:hAnsi="Times New Roman" w:cs="Times New Roman"/>
          <w:i/>
          <w:sz w:val="24"/>
          <w:szCs w:val="24"/>
        </w:rPr>
        <w:t>view.</w:t>
      </w:r>
    </w:p>
    <w:p w:rsidR="00C503F2" w:rsidRPr="00AD57A2" w:rsidRDefault="00C503F2" w:rsidP="00C503F2">
      <w:pPr>
        <w:pStyle w:val="ListParagraph"/>
        <w:ind w:left="270"/>
        <w:rPr>
          <w:rFonts w:ascii="Times New Roman" w:hAnsi="Times New Roman" w:cs="Times New Roman"/>
          <w:i/>
          <w:sz w:val="24"/>
          <w:szCs w:val="24"/>
        </w:rPr>
      </w:pPr>
    </w:p>
    <w:p w:rsidR="003C0125" w:rsidRPr="00AD57A2" w:rsidRDefault="003C0125" w:rsidP="00E068AC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AD57A2">
        <w:rPr>
          <w:rFonts w:ascii="Times New Roman" w:hAnsi="Times New Roman" w:cs="Times New Roman"/>
          <w:b/>
          <w:i/>
          <w:sz w:val="24"/>
          <w:szCs w:val="24"/>
        </w:rPr>
        <w:t>Left ventricular wall stress, meridional</w:t>
      </w:r>
    </w:p>
    <w:p w:rsidR="00C503F2" w:rsidRPr="00AD57A2" w:rsidRDefault="00C503F2" w:rsidP="00C503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57A2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AD57A2">
        <w:rPr>
          <w:rFonts w:ascii="Times New Roman" w:hAnsi="Times New Roman" w:cs="Times New Roman"/>
          <w:b/>
          <w:sz w:val="24"/>
          <w:szCs w:val="24"/>
          <w:u w:val="single"/>
        </w:rPr>
        <w:t>0.334(P x LVs)</w:t>
      </w:r>
    </w:p>
    <w:p w:rsidR="00C503F2" w:rsidRPr="00AD57A2" w:rsidRDefault="00C503F2" w:rsidP="00C503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57A2">
        <w:rPr>
          <w:rFonts w:ascii="Times New Roman" w:hAnsi="Times New Roman" w:cs="Times New Roman"/>
          <w:b/>
          <w:sz w:val="24"/>
          <w:szCs w:val="24"/>
        </w:rPr>
        <w:t>LVPWS[1+(LVPWs/LVs)]</w:t>
      </w:r>
    </w:p>
    <w:p w:rsidR="00C43BA6" w:rsidRPr="00AD57A2" w:rsidRDefault="00C43BA6" w:rsidP="00C503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3F2" w:rsidRPr="00AD57A2" w:rsidRDefault="00C503F2" w:rsidP="00C503F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D57A2">
        <w:rPr>
          <w:rFonts w:ascii="Times New Roman" w:hAnsi="Times New Roman" w:cs="Times New Roman"/>
          <w:i/>
          <w:sz w:val="24"/>
          <w:szCs w:val="24"/>
        </w:rPr>
        <w:t xml:space="preserve">Where P = systolic cuff pressure, LVs = left ventricular internal diameter in end-systole, </w:t>
      </w:r>
      <w:r w:rsidRPr="00AD57A2">
        <w:rPr>
          <w:rFonts w:ascii="Times New Roman" w:hAnsi="Times New Roman" w:cs="Times New Roman"/>
          <w:i/>
          <w:color w:val="000000"/>
          <w:sz w:val="24"/>
          <w:szCs w:val="24"/>
        </w:rPr>
        <w:t>LVPWs = left ventricular posterior wall thickness in end-</w:t>
      </w:r>
      <w:r w:rsidR="006D753F" w:rsidRPr="00F77648">
        <w:rPr>
          <w:rFonts w:ascii="Times New Roman" w:hAnsi="Times New Roman" w:cs="Times New Roman"/>
          <w:i/>
          <w:color w:val="000000"/>
          <w:sz w:val="24"/>
          <w:szCs w:val="24"/>
        </w:rPr>
        <w:t>systole.</w:t>
      </w:r>
      <w:bookmarkStart w:id="0" w:name="_GoBack"/>
      <w:bookmarkEnd w:id="0"/>
    </w:p>
    <w:p w:rsidR="009C2E86" w:rsidRPr="00AD57A2" w:rsidRDefault="009C2E86" w:rsidP="009C2E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0237" w:rsidRPr="00AD57A2" w:rsidRDefault="00D76D61" w:rsidP="009C2E86">
      <w:pPr>
        <w:pStyle w:val="NoSpacing"/>
        <w:numPr>
          <w:ilvl w:val="0"/>
          <w:numId w:val="3"/>
        </w:numPr>
        <w:ind w:left="270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AD57A2">
        <w:rPr>
          <w:rFonts w:ascii="Times New Roman" w:hAnsi="Times New Roman" w:cs="Times New Roman"/>
          <w:b/>
          <w:i/>
          <w:sz w:val="24"/>
          <w:szCs w:val="24"/>
        </w:rPr>
        <w:t xml:space="preserve">Pulmonary Vascular Resistance </w:t>
      </w:r>
    </w:p>
    <w:p w:rsidR="00D76D61" w:rsidRPr="00AD57A2" w:rsidRDefault="00D76D61" w:rsidP="000C0237">
      <w:pPr>
        <w:pStyle w:val="ListParagraph"/>
        <w:shd w:val="clear" w:color="auto" w:fill="FFFFFF"/>
        <w:ind w:left="270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7A2">
        <w:rPr>
          <w:rFonts w:ascii="Times New Roman" w:hAnsi="Times New Roman" w:cs="Times New Roman"/>
          <w:b/>
          <w:color w:val="000000"/>
          <w:sz w:val="24"/>
          <w:szCs w:val="24"/>
        </w:rPr>
        <w:t>= [</w:t>
      </w:r>
      <w:r w:rsidRPr="00AD57A2">
        <w:rPr>
          <w:rStyle w:val="Emphasis"/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AD57A2">
        <w:rPr>
          <w:rFonts w:ascii="Times New Roman" w:hAnsi="Times New Roman" w:cs="Times New Roman"/>
          <w:b/>
          <w:color w:val="000000"/>
          <w:sz w:val="24"/>
          <w:szCs w:val="24"/>
        </w:rPr>
        <w:t>(TR) max ∕ VTI(RVOT) × 10] + 0.16</w:t>
      </w:r>
    </w:p>
    <w:p w:rsidR="00D76D61" w:rsidRPr="00AD57A2" w:rsidRDefault="006D753F" w:rsidP="00D76D61">
      <w:pPr>
        <w:pStyle w:val="NormalWeb"/>
        <w:shd w:val="clear" w:color="auto" w:fill="FFFFFF"/>
        <w:spacing w:before="166" w:beforeAutospacing="0" w:after="166" w:afterAutospacing="0"/>
        <w:rPr>
          <w:i/>
          <w:color w:val="000000"/>
        </w:rPr>
      </w:pPr>
      <w:r w:rsidRPr="00F77648">
        <w:rPr>
          <w:i/>
          <w:color w:val="000000"/>
        </w:rPr>
        <w:lastRenderedPageBreak/>
        <w:t>Where</w:t>
      </w:r>
      <w:r w:rsidR="00F77648">
        <w:rPr>
          <w:i/>
          <w:color w:val="000000"/>
        </w:rPr>
        <w:t xml:space="preserve"> </w:t>
      </w:r>
      <w:r w:rsidR="00D76D61" w:rsidRPr="00AD57A2">
        <w:rPr>
          <w:i/>
          <w:color w:val="000000"/>
        </w:rPr>
        <w:t>V(TR)max = maximum tricuspid regurgitation velocity, VTI(RVOT) = velocity time i</w:t>
      </w:r>
      <w:r w:rsidR="009C2E86" w:rsidRPr="00AD57A2">
        <w:rPr>
          <w:i/>
          <w:color w:val="000000"/>
        </w:rPr>
        <w:t>ntegral of right ventricular outflow tract</w:t>
      </w:r>
      <w:r w:rsidR="00D76D61" w:rsidRPr="00AD57A2">
        <w:rPr>
          <w:i/>
          <w:color w:val="000000"/>
        </w:rPr>
        <w:t xml:space="preserve">. </w:t>
      </w:r>
    </w:p>
    <w:p w:rsidR="00AD57A2" w:rsidRPr="00AD57A2" w:rsidRDefault="00AD57A2" w:rsidP="00D76D61">
      <w:pPr>
        <w:pStyle w:val="NormalWeb"/>
        <w:shd w:val="clear" w:color="auto" w:fill="FFFFFF"/>
        <w:spacing w:before="166" w:beforeAutospacing="0" w:after="166" w:afterAutospacing="0"/>
        <w:rPr>
          <w:i/>
          <w:color w:val="000000"/>
        </w:rPr>
      </w:pPr>
      <w:r w:rsidRPr="00AD57A2">
        <w:rPr>
          <w:i/>
        </w:rPr>
        <w:t>Reference: Mortens LL, Friedberg MK. Echocardiographic assessment of cardiac dimensions, cardiac function and valve function. In: Allen HD, Driscoll DJ, Shaddy RE, Feltes TF. Moss and Adams’ Heart Disease in Infants, Children, and Adolescents. 8</w:t>
      </w:r>
      <w:r w:rsidRPr="00AD57A2">
        <w:rPr>
          <w:i/>
          <w:vertAlign w:val="superscript"/>
        </w:rPr>
        <w:t>th</w:t>
      </w:r>
      <w:r w:rsidRPr="00AD57A2">
        <w:rPr>
          <w:i/>
        </w:rPr>
        <w:t xml:space="preserve"> ed. Lippincott Williams &amp; Wilkins, 2013, pp 172-206.</w:t>
      </w:r>
    </w:p>
    <w:sectPr w:rsidR="00AD57A2" w:rsidRPr="00AD57A2" w:rsidSect="0080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8F" w:rsidRDefault="0071458F" w:rsidP="00B71042">
      <w:pPr>
        <w:spacing w:after="0" w:line="240" w:lineRule="auto"/>
      </w:pPr>
      <w:r>
        <w:separator/>
      </w:r>
    </w:p>
  </w:endnote>
  <w:endnote w:type="continuationSeparator" w:id="1">
    <w:p w:rsidR="0071458F" w:rsidRDefault="0071458F" w:rsidP="00B7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8F" w:rsidRDefault="0071458F" w:rsidP="00B71042">
      <w:pPr>
        <w:spacing w:after="0" w:line="240" w:lineRule="auto"/>
      </w:pPr>
      <w:r>
        <w:separator/>
      </w:r>
    </w:p>
  </w:footnote>
  <w:footnote w:type="continuationSeparator" w:id="1">
    <w:p w:rsidR="0071458F" w:rsidRDefault="0071458F" w:rsidP="00B7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0BF"/>
    <w:multiLevelType w:val="hybridMultilevel"/>
    <w:tmpl w:val="71E4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33DD"/>
    <w:multiLevelType w:val="hybridMultilevel"/>
    <w:tmpl w:val="423C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4AB"/>
    <w:multiLevelType w:val="hybridMultilevel"/>
    <w:tmpl w:val="046ACF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4EC3A2C"/>
    <w:multiLevelType w:val="hybridMultilevel"/>
    <w:tmpl w:val="93FC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3EB"/>
    <w:rsid w:val="000C0237"/>
    <w:rsid w:val="000D01B2"/>
    <w:rsid w:val="000D0CE9"/>
    <w:rsid w:val="001A01E2"/>
    <w:rsid w:val="00294A8B"/>
    <w:rsid w:val="0033503A"/>
    <w:rsid w:val="003C0125"/>
    <w:rsid w:val="006D753F"/>
    <w:rsid w:val="0071458F"/>
    <w:rsid w:val="0073201D"/>
    <w:rsid w:val="007B07A0"/>
    <w:rsid w:val="00802573"/>
    <w:rsid w:val="008E6957"/>
    <w:rsid w:val="00994867"/>
    <w:rsid w:val="00994FC0"/>
    <w:rsid w:val="00995A5C"/>
    <w:rsid w:val="009C2E86"/>
    <w:rsid w:val="00A06896"/>
    <w:rsid w:val="00A74961"/>
    <w:rsid w:val="00AD57A2"/>
    <w:rsid w:val="00B71042"/>
    <w:rsid w:val="00BF19AD"/>
    <w:rsid w:val="00C0012E"/>
    <w:rsid w:val="00C43BA6"/>
    <w:rsid w:val="00C503F2"/>
    <w:rsid w:val="00C823EB"/>
    <w:rsid w:val="00D76D61"/>
    <w:rsid w:val="00E068AC"/>
    <w:rsid w:val="00F17423"/>
    <w:rsid w:val="00F7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125"/>
    <w:pPr>
      <w:ind w:left="720"/>
      <w:contextualSpacing/>
    </w:pPr>
  </w:style>
  <w:style w:type="paragraph" w:styleId="NoSpacing">
    <w:name w:val="No Spacing"/>
    <w:uiPriority w:val="1"/>
    <w:qFormat/>
    <w:rsid w:val="00995A5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5A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042"/>
  </w:style>
  <w:style w:type="paragraph" w:styleId="Footer">
    <w:name w:val="footer"/>
    <w:basedOn w:val="Normal"/>
    <w:link w:val="FooterChar"/>
    <w:uiPriority w:val="99"/>
    <w:semiHidden/>
    <w:unhideWhenUsed/>
    <w:rsid w:val="00B7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042"/>
  </w:style>
  <w:style w:type="character" w:styleId="Emphasis">
    <w:name w:val="Emphasis"/>
    <w:basedOn w:val="DefaultParagraphFont"/>
    <w:uiPriority w:val="20"/>
    <w:qFormat/>
    <w:rsid w:val="00D76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0125"/>
    <w:pPr>
      <w:ind w:left="720"/>
      <w:contextualSpacing/>
    </w:pPr>
  </w:style>
  <w:style w:type="paragraph" w:styleId="NoSpacing">
    <w:name w:val="No Spacing"/>
    <w:uiPriority w:val="1"/>
    <w:qFormat/>
    <w:rsid w:val="00995A5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5A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042"/>
  </w:style>
  <w:style w:type="paragraph" w:styleId="Footer">
    <w:name w:val="footer"/>
    <w:basedOn w:val="Normal"/>
    <w:link w:val="FooterChar"/>
    <w:uiPriority w:val="99"/>
    <w:semiHidden/>
    <w:unhideWhenUsed/>
    <w:rsid w:val="00B7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042"/>
  </w:style>
  <w:style w:type="character" w:styleId="Emphasis">
    <w:name w:val="Emphasis"/>
    <w:basedOn w:val="DefaultParagraphFont"/>
    <w:uiPriority w:val="20"/>
    <w:qFormat/>
    <w:rsid w:val="00D76D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41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703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2019-07-08T20:20:00Z</dcterms:created>
  <dcterms:modified xsi:type="dcterms:W3CDTF">2019-07-08T20:20:00Z</dcterms:modified>
</cp:coreProperties>
</file>