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647E1" w14:textId="6091C463" w:rsidR="001915BD" w:rsidRPr="00851437" w:rsidRDefault="00967E8B" w:rsidP="001915B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Supplementary Table S1</w:t>
      </w:r>
      <w:bookmarkStart w:id="0" w:name="_GoBack"/>
      <w:bookmarkEnd w:id="0"/>
      <w:r w:rsidR="001915BD">
        <w:rPr>
          <w:rFonts w:ascii="Arial" w:hAnsi="Arial" w:cs="Arial"/>
        </w:rPr>
        <w:t>: ICD-9 Codes Used to Capture the a Diagnosis of Left Ventricular (LV) Dysfunction, Arrhythmia, and Respiratory Support</w:t>
      </w:r>
    </w:p>
    <w:tbl>
      <w:tblPr>
        <w:tblW w:w="8354" w:type="dxa"/>
        <w:tblInd w:w="93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7254"/>
      </w:tblGrid>
      <w:tr w:rsidR="001915BD" w:rsidRPr="00B351DA" w14:paraId="15AF0AFF" w14:textId="77777777" w:rsidTr="00633E1B">
        <w:trPr>
          <w:trHeight w:val="280"/>
        </w:trPr>
        <w:tc>
          <w:tcPr>
            <w:tcW w:w="8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804A4C" w14:textId="77777777" w:rsidR="001915BD" w:rsidRPr="00B351DA" w:rsidRDefault="001915BD" w:rsidP="00633E1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/>
                <w:bCs/>
                <w:color w:val="000000"/>
              </w:rPr>
              <w:t>LV Dysfunction</w:t>
            </w:r>
          </w:p>
        </w:tc>
      </w:tr>
      <w:tr w:rsidR="001915BD" w:rsidRPr="00B351DA" w14:paraId="5E92297D" w14:textId="77777777" w:rsidTr="00633E1B">
        <w:trPr>
          <w:trHeight w:val="280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4593C1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/>
                <w:bCs/>
                <w:color w:val="000000"/>
              </w:rPr>
              <w:t>ICD-9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3423904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/>
                <w:bCs/>
                <w:color w:val="000000"/>
              </w:rPr>
              <w:t>Descriptor</w:t>
            </w:r>
          </w:p>
        </w:tc>
      </w:tr>
      <w:tr w:rsidR="001915BD" w:rsidRPr="00B351DA" w14:paraId="4D18A04F" w14:textId="77777777" w:rsidTr="00633E1B">
        <w:trPr>
          <w:trHeight w:val="280"/>
        </w:trPr>
        <w:tc>
          <w:tcPr>
            <w:tcW w:w="1100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E94DA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425.0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  <w:hideMark/>
          </w:tcPr>
          <w:p w14:paraId="69B12D02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proofErr w:type="spellStart"/>
            <w:r w:rsidRPr="00B351DA">
              <w:rPr>
                <w:rFonts w:ascii="Arial" w:eastAsia="Times New Roman" w:hAnsi="Arial" w:cs="Arial"/>
                <w:bCs/>
                <w:color w:val="000000"/>
              </w:rPr>
              <w:t>Endomyocardial</w:t>
            </w:r>
            <w:proofErr w:type="spellEnd"/>
            <w:r w:rsidRPr="00B351DA">
              <w:rPr>
                <w:rFonts w:ascii="Arial" w:eastAsia="Times New Roman" w:hAnsi="Arial" w:cs="Arial"/>
                <w:bCs/>
                <w:color w:val="000000"/>
              </w:rPr>
              <w:t xml:space="preserve"> fibrosis</w:t>
            </w:r>
          </w:p>
        </w:tc>
      </w:tr>
      <w:tr w:rsidR="001915BD" w:rsidRPr="00B351DA" w14:paraId="0D18EA0B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4CAD6D5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425.11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A084F1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Hypertrophic obstructive cardiomyopathy</w:t>
            </w:r>
          </w:p>
        </w:tc>
      </w:tr>
      <w:tr w:rsidR="001915BD" w:rsidRPr="00B351DA" w14:paraId="079E50E8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FD76F55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425.18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D6C05B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Other hypertrophic cardiomyopathy</w:t>
            </w:r>
          </w:p>
        </w:tc>
      </w:tr>
      <w:tr w:rsidR="001915BD" w:rsidRPr="00B351DA" w14:paraId="0601C23C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F9292B2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425.4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129C45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Other primary cardiomyopathies</w:t>
            </w:r>
          </w:p>
        </w:tc>
      </w:tr>
      <w:tr w:rsidR="001915BD" w:rsidRPr="00B351DA" w14:paraId="45E443F2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C852FFF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425.7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8F05F4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Nutritional and metabolic cardiomyopathy</w:t>
            </w:r>
          </w:p>
        </w:tc>
      </w:tr>
      <w:tr w:rsidR="001915BD" w:rsidRPr="00B351DA" w14:paraId="412AE3EA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10F80BD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425.8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CACD18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Cardiomyopathy in other diseases classified elsewhere</w:t>
            </w:r>
          </w:p>
        </w:tc>
      </w:tr>
      <w:tr w:rsidR="001915BD" w:rsidRPr="00B351DA" w14:paraId="2E8098B6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5766BD0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425.9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12E24E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Secondary cardiomyopathy, unspecified</w:t>
            </w:r>
          </w:p>
        </w:tc>
      </w:tr>
      <w:tr w:rsidR="001915BD" w:rsidRPr="00B351DA" w14:paraId="336EA975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66F57CF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428.20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8863EF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Systolic heart failure, unspecified</w:t>
            </w:r>
          </w:p>
        </w:tc>
      </w:tr>
      <w:tr w:rsidR="001915BD" w:rsidRPr="00B351DA" w14:paraId="53C1C902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767BAFB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428.21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7D01FB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Systolic heart failure, acute</w:t>
            </w:r>
          </w:p>
        </w:tc>
      </w:tr>
      <w:tr w:rsidR="001915BD" w:rsidRPr="00B351DA" w14:paraId="0ABB01EA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C492EDD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428.22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97A5A9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Systolic heart failure, chronic</w:t>
            </w:r>
          </w:p>
        </w:tc>
      </w:tr>
      <w:tr w:rsidR="001915BD" w:rsidRPr="00B351DA" w14:paraId="18394621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345265B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428.23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DD3B50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Systolic heart failure, acute on chronic</w:t>
            </w:r>
          </w:p>
        </w:tc>
      </w:tr>
      <w:tr w:rsidR="001915BD" w:rsidRPr="00B351DA" w14:paraId="093201B9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8442033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428.30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9437EB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Diastolic heart failure, unspecified</w:t>
            </w:r>
          </w:p>
        </w:tc>
      </w:tr>
      <w:tr w:rsidR="001915BD" w:rsidRPr="00B351DA" w14:paraId="6877CC44" w14:textId="77777777" w:rsidTr="00633E1B">
        <w:trPr>
          <w:trHeight w:val="280"/>
        </w:trPr>
        <w:tc>
          <w:tcPr>
            <w:tcW w:w="1100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D765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428.31</w:t>
            </w:r>
          </w:p>
        </w:tc>
        <w:tc>
          <w:tcPr>
            <w:tcW w:w="7254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CEC1894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Diastolic heart failure, acute</w:t>
            </w:r>
          </w:p>
        </w:tc>
      </w:tr>
      <w:tr w:rsidR="001915BD" w:rsidRPr="00B351DA" w14:paraId="4C5703E5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3920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428.32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0C705419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Diastolic heart failure, chronic</w:t>
            </w:r>
          </w:p>
        </w:tc>
      </w:tr>
      <w:tr w:rsidR="001915BD" w:rsidRPr="00B351DA" w14:paraId="7B6C887B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469A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428.33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6CA56B0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Diastolic heart failure, acute on chronic</w:t>
            </w:r>
          </w:p>
        </w:tc>
      </w:tr>
      <w:tr w:rsidR="001915BD" w:rsidRPr="00B351DA" w14:paraId="6960C792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E221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428.40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223BC0D1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Combined systolic and diastolic heart failure, unspecified</w:t>
            </w:r>
          </w:p>
        </w:tc>
      </w:tr>
      <w:tr w:rsidR="001915BD" w:rsidRPr="00B351DA" w14:paraId="66D3A47D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2E57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428.41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4D5F9493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Combined systolic and diastolic heart failure, acute</w:t>
            </w:r>
          </w:p>
        </w:tc>
      </w:tr>
      <w:tr w:rsidR="001915BD" w:rsidRPr="00B351DA" w14:paraId="2A86C3C9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4E7D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428.42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0381EDA7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Combined systolic and diastolic heart failure, chronic</w:t>
            </w:r>
          </w:p>
        </w:tc>
      </w:tr>
      <w:tr w:rsidR="001915BD" w:rsidRPr="00B351DA" w14:paraId="1F2709C2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BEA1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428.43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36CADA57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Combined systolic and diastolic heart failure, acute on chronic</w:t>
            </w:r>
          </w:p>
        </w:tc>
      </w:tr>
      <w:tr w:rsidR="001915BD" w:rsidRPr="00B351DA" w14:paraId="7D26D731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1C43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lastRenderedPageBreak/>
              <w:t>428.0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2D7F0671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Congestive heart failure, unspecified</w:t>
            </w:r>
          </w:p>
        </w:tc>
      </w:tr>
      <w:tr w:rsidR="001915BD" w:rsidRPr="00B351DA" w14:paraId="73A88827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7134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398.91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4F75C237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Rheumatic heart failure (congestive)</w:t>
            </w:r>
          </w:p>
        </w:tc>
      </w:tr>
      <w:tr w:rsidR="001915BD" w:rsidRPr="00B351DA" w14:paraId="29089A6B" w14:textId="77777777" w:rsidTr="00633E1B">
        <w:trPr>
          <w:trHeight w:val="280"/>
        </w:trPr>
        <w:tc>
          <w:tcPr>
            <w:tcW w:w="110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27A5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428.1</w:t>
            </w:r>
          </w:p>
        </w:tc>
        <w:tc>
          <w:tcPr>
            <w:tcW w:w="725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14:paraId="6D09B8EF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Left heart failure</w:t>
            </w:r>
          </w:p>
        </w:tc>
      </w:tr>
      <w:tr w:rsidR="001915BD" w:rsidRPr="00B351DA" w14:paraId="0909E933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A18BC6F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428.9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01C5B1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Heart failure, unspecified</w:t>
            </w:r>
          </w:p>
        </w:tc>
      </w:tr>
      <w:tr w:rsidR="001915BD" w:rsidRPr="00B351DA" w14:paraId="5AD5DBCF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C441175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412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A5E9DBB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Old myocardial infarction</w:t>
            </w:r>
          </w:p>
        </w:tc>
      </w:tr>
      <w:tr w:rsidR="001915BD" w:rsidRPr="00B351DA" w14:paraId="22D54464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95E7BF9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414.8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C6EF41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Other specified forms of chronic ischemic heart disease</w:t>
            </w:r>
          </w:p>
        </w:tc>
      </w:tr>
      <w:tr w:rsidR="001915BD" w:rsidRPr="00B351DA" w14:paraId="61AFC8DC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AAD7782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414.9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CEA57F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Chronic ischemic heart disease, unspecified</w:t>
            </w:r>
          </w:p>
        </w:tc>
      </w:tr>
      <w:tr w:rsidR="001915BD" w:rsidRPr="00B351DA" w14:paraId="7A3F5F1B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FB983F4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429.2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07EDEC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Cardiovascular disease, unspecified</w:t>
            </w:r>
          </w:p>
        </w:tc>
      </w:tr>
      <w:tr w:rsidR="001915BD" w:rsidRPr="00B351DA" w14:paraId="6BA3B7A4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C30900F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429.3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137607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Cardiomegaly</w:t>
            </w:r>
          </w:p>
        </w:tc>
      </w:tr>
      <w:tr w:rsidR="001915BD" w:rsidRPr="00B351DA" w14:paraId="25E55F0C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2C90B43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429.82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C1C667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Hyperkinetic heart disease</w:t>
            </w:r>
          </w:p>
        </w:tc>
      </w:tr>
      <w:tr w:rsidR="001915BD" w:rsidRPr="00B351DA" w14:paraId="4E3AA1E2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B7C230D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429.89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59A5CF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Other ill-defined heart diseases</w:t>
            </w:r>
          </w:p>
        </w:tc>
      </w:tr>
      <w:tr w:rsidR="001915BD" w:rsidRPr="00B351DA" w14:paraId="50781EE4" w14:textId="77777777" w:rsidTr="00633E1B">
        <w:trPr>
          <w:trHeight w:val="280"/>
        </w:trPr>
        <w:tc>
          <w:tcPr>
            <w:tcW w:w="110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130F8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429.9</w:t>
            </w:r>
          </w:p>
        </w:tc>
        <w:tc>
          <w:tcPr>
            <w:tcW w:w="7254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DA07A14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351DA">
              <w:rPr>
                <w:rFonts w:ascii="Arial" w:eastAsia="Times New Roman" w:hAnsi="Arial" w:cs="Arial"/>
                <w:bCs/>
                <w:color w:val="000000"/>
              </w:rPr>
              <w:t>Heart disease, unspecified</w:t>
            </w:r>
          </w:p>
        </w:tc>
      </w:tr>
      <w:tr w:rsidR="001915BD" w:rsidRPr="00B351DA" w14:paraId="3550E7E5" w14:textId="77777777" w:rsidTr="00633E1B">
        <w:trPr>
          <w:trHeight w:val="280"/>
        </w:trPr>
        <w:tc>
          <w:tcPr>
            <w:tcW w:w="8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45F190" w14:textId="77777777" w:rsidR="001915BD" w:rsidRPr="00B351DA" w:rsidRDefault="001915BD" w:rsidP="00633E1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351DA">
              <w:rPr>
                <w:rFonts w:ascii="Arial" w:eastAsia="Times New Roman" w:hAnsi="Arial" w:cs="Arial"/>
                <w:b/>
                <w:color w:val="000000"/>
              </w:rPr>
              <w:t>Arrhythmia</w:t>
            </w:r>
          </w:p>
        </w:tc>
      </w:tr>
      <w:tr w:rsidR="001915BD" w:rsidRPr="00B351DA" w14:paraId="2A811741" w14:textId="77777777" w:rsidTr="00633E1B">
        <w:trPr>
          <w:trHeight w:val="280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DD1A13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b/>
                <w:bCs/>
                <w:color w:val="000000"/>
              </w:rPr>
              <w:t>ICD-9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C3E3B98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b/>
                <w:bCs/>
                <w:color w:val="000000"/>
              </w:rPr>
              <w:t>Descriptor</w:t>
            </w:r>
          </w:p>
        </w:tc>
      </w:tr>
      <w:tr w:rsidR="001915BD" w:rsidRPr="00B351DA" w14:paraId="1A7FC141" w14:textId="77777777" w:rsidTr="00633E1B">
        <w:trPr>
          <w:trHeight w:val="280"/>
        </w:trPr>
        <w:tc>
          <w:tcPr>
            <w:tcW w:w="1100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5D4C8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V45.02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  <w:hideMark/>
          </w:tcPr>
          <w:p w14:paraId="1EA0D107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Cardiac device in situ, Automatic implantable cardiac defibrillator</w:t>
            </w:r>
          </w:p>
        </w:tc>
      </w:tr>
      <w:tr w:rsidR="001915BD" w:rsidRPr="00B351DA" w14:paraId="6B731B71" w14:textId="77777777" w:rsidTr="00633E1B">
        <w:trPr>
          <w:trHeight w:val="56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2258792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V53.32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CEC547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Fitting and adjustment of other device, Automatic implantable cardiac defibrillator</w:t>
            </w:r>
          </w:p>
        </w:tc>
      </w:tr>
      <w:tr w:rsidR="001915BD" w:rsidRPr="00B351DA" w14:paraId="2E5D874F" w14:textId="77777777" w:rsidTr="00633E1B">
        <w:trPr>
          <w:trHeight w:val="56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9F0B869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996.04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2DF5F72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Mechanical complication of cardiac device, implant, and graft; Due to automatic implantable cardiac defibrillator</w:t>
            </w:r>
          </w:p>
        </w:tc>
      </w:tr>
      <w:tr w:rsidR="001915BD" w:rsidRPr="00B351DA" w14:paraId="159A47DA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51CB4F2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427.9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567A2F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Cardiac dysrhythmia, unspecified</w:t>
            </w:r>
          </w:p>
        </w:tc>
      </w:tr>
      <w:tr w:rsidR="001915BD" w:rsidRPr="00B351DA" w14:paraId="6153EBFE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AC32373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427.1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33E7E5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Paroxysmal ventricular tachycardia</w:t>
            </w:r>
          </w:p>
        </w:tc>
      </w:tr>
      <w:tr w:rsidR="001915BD" w:rsidRPr="00B351DA" w14:paraId="3C642801" w14:textId="77777777" w:rsidTr="00633E1B">
        <w:trPr>
          <w:trHeight w:val="280"/>
        </w:trPr>
        <w:tc>
          <w:tcPr>
            <w:tcW w:w="1100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6B21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427.41</w:t>
            </w:r>
          </w:p>
        </w:tc>
        <w:tc>
          <w:tcPr>
            <w:tcW w:w="7254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14:paraId="44C7B47E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Ventricular fibrillation</w:t>
            </w:r>
          </w:p>
        </w:tc>
      </w:tr>
      <w:tr w:rsidR="001915BD" w:rsidRPr="00B351DA" w14:paraId="189E9861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8D38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427.42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11B99BE7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Ventricular flutter</w:t>
            </w:r>
          </w:p>
        </w:tc>
      </w:tr>
      <w:tr w:rsidR="001915BD" w:rsidRPr="00B351DA" w14:paraId="4CEEBFE0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8234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427.5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3B7CADF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Cardiac arrest</w:t>
            </w:r>
          </w:p>
        </w:tc>
      </w:tr>
      <w:tr w:rsidR="001915BD" w:rsidRPr="00B351DA" w14:paraId="546F71A8" w14:textId="77777777" w:rsidTr="00633E1B">
        <w:trPr>
          <w:trHeight w:val="280"/>
        </w:trPr>
        <w:tc>
          <w:tcPr>
            <w:tcW w:w="110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DFAB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427.31</w:t>
            </w:r>
          </w:p>
        </w:tc>
        <w:tc>
          <w:tcPr>
            <w:tcW w:w="725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14:paraId="0CE8A786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Atrial fibrillation</w:t>
            </w:r>
          </w:p>
        </w:tc>
      </w:tr>
      <w:tr w:rsidR="001915BD" w:rsidRPr="00B351DA" w14:paraId="16537754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26819CA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427.32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B23977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Atrial flutter</w:t>
            </w:r>
          </w:p>
        </w:tc>
      </w:tr>
      <w:tr w:rsidR="001915BD" w:rsidRPr="00B351DA" w14:paraId="0E6EC411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B1596FA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427.81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4DB6E9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351DA">
              <w:rPr>
                <w:rFonts w:ascii="Arial" w:eastAsia="Times New Roman" w:hAnsi="Arial" w:cs="Arial"/>
                <w:color w:val="000000"/>
              </w:rPr>
              <w:t>Sinoatrial</w:t>
            </w:r>
            <w:proofErr w:type="spellEnd"/>
            <w:r w:rsidRPr="00B351DA">
              <w:rPr>
                <w:rFonts w:ascii="Arial" w:eastAsia="Times New Roman" w:hAnsi="Arial" w:cs="Arial"/>
                <w:color w:val="000000"/>
              </w:rPr>
              <w:t xml:space="preserve"> node dysfunction</w:t>
            </w:r>
          </w:p>
        </w:tc>
      </w:tr>
      <w:tr w:rsidR="001915BD" w:rsidRPr="00B351DA" w14:paraId="007555B4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A64753A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427.89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AF1FCA1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Other specified cardiac dysrhythmias</w:t>
            </w:r>
          </w:p>
        </w:tc>
      </w:tr>
      <w:tr w:rsidR="001915BD" w:rsidRPr="00B351DA" w14:paraId="742F3325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0658A1F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426.7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7095CA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 xml:space="preserve">Anomalous </w:t>
            </w:r>
            <w:proofErr w:type="spellStart"/>
            <w:r w:rsidRPr="00B351DA">
              <w:rPr>
                <w:rFonts w:ascii="Arial" w:eastAsia="Times New Roman" w:hAnsi="Arial" w:cs="Arial"/>
                <w:color w:val="000000"/>
              </w:rPr>
              <w:t>atrioventricular</w:t>
            </w:r>
            <w:proofErr w:type="spellEnd"/>
            <w:r w:rsidRPr="00B351DA">
              <w:rPr>
                <w:rFonts w:ascii="Arial" w:eastAsia="Times New Roman" w:hAnsi="Arial" w:cs="Arial"/>
                <w:color w:val="000000"/>
              </w:rPr>
              <w:t xml:space="preserve"> excitation</w:t>
            </w:r>
          </w:p>
        </w:tc>
      </w:tr>
      <w:tr w:rsidR="001915BD" w:rsidRPr="00B351DA" w14:paraId="57E54E04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1CA02FC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426.6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E150CB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Other heart block</w:t>
            </w:r>
          </w:p>
        </w:tc>
      </w:tr>
      <w:tr w:rsidR="001915BD" w:rsidRPr="00B351DA" w14:paraId="7E0B730C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2EEDA3B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426.82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036B6B0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Long QT syndrome</w:t>
            </w:r>
          </w:p>
        </w:tc>
      </w:tr>
      <w:tr w:rsidR="001915BD" w:rsidRPr="00B351DA" w14:paraId="74C9BE0D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8498FF8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426.89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24D344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Other specified conduction disorders</w:t>
            </w:r>
          </w:p>
        </w:tc>
      </w:tr>
      <w:tr w:rsidR="001915BD" w:rsidRPr="00B351DA" w14:paraId="312E7D20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A8CFD91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426.9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E8A5D4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Conduction disorder, unspecified</w:t>
            </w:r>
          </w:p>
        </w:tc>
      </w:tr>
      <w:tr w:rsidR="001915BD" w:rsidRPr="00B351DA" w14:paraId="4973D030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F82F68F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V45.00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39C628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Cardiac device in situ, Unspecified cardiac device</w:t>
            </w:r>
          </w:p>
        </w:tc>
      </w:tr>
      <w:tr w:rsidR="001915BD" w:rsidRPr="00B351DA" w14:paraId="5CC45E04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B068B3D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V45.01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18A024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Cardiac device in situ, Cardiac pacemaker</w:t>
            </w:r>
          </w:p>
        </w:tc>
      </w:tr>
      <w:tr w:rsidR="001915BD" w:rsidRPr="00B351DA" w14:paraId="2847EBD5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457B098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V45.02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31E9BB2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Automatic implantable cardiac defibrillator in situ</w:t>
            </w:r>
          </w:p>
        </w:tc>
      </w:tr>
      <w:tr w:rsidR="001915BD" w:rsidRPr="00B351DA" w14:paraId="1A898B8C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A2F20FE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V45.09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D11AF94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Cardiac device in situ, Other specified cardiac device</w:t>
            </w:r>
          </w:p>
        </w:tc>
      </w:tr>
      <w:tr w:rsidR="001915BD" w:rsidRPr="00B351DA" w14:paraId="767C5FDE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9BB37FA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V53.3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5F3B8E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Fitting and adjustment of cardiac device</w:t>
            </w:r>
          </w:p>
        </w:tc>
      </w:tr>
      <w:tr w:rsidR="001915BD" w:rsidRPr="00B351DA" w14:paraId="4422F214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C76CB13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V53.31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596276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Fitting and adjustment of other device, Cardiac pacemaker</w:t>
            </w:r>
          </w:p>
        </w:tc>
      </w:tr>
      <w:tr w:rsidR="001915BD" w:rsidRPr="00B351DA" w14:paraId="58B1FD8A" w14:textId="77777777" w:rsidTr="00633E1B">
        <w:trPr>
          <w:trHeight w:val="280"/>
        </w:trPr>
        <w:tc>
          <w:tcPr>
            <w:tcW w:w="1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BADBF5D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V53.32</w:t>
            </w:r>
          </w:p>
        </w:tc>
        <w:tc>
          <w:tcPr>
            <w:tcW w:w="7254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92FAF3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Fitting and adjustment of automatic implantable cardiac defibrillator</w:t>
            </w:r>
          </w:p>
        </w:tc>
      </w:tr>
      <w:tr w:rsidR="001915BD" w:rsidRPr="00B351DA" w14:paraId="1BE257AE" w14:textId="77777777" w:rsidTr="00633E1B">
        <w:trPr>
          <w:trHeight w:val="280"/>
        </w:trPr>
        <w:tc>
          <w:tcPr>
            <w:tcW w:w="110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878FD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V53.39</w:t>
            </w:r>
          </w:p>
        </w:tc>
        <w:tc>
          <w:tcPr>
            <w:tcW w:w="7254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026644B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Fitting and adjustment of other device, Other cardiac device</w:t>
            </w:r>
          </w:p>
        </w:tc>
      </w:tr>
      <w:tr w:rsidR="001915BD" w:rsidRPr="00B351DA" w14:paraId="25D6BD78" w14:textId="77777777" w:rsidTr="00633E1B">
        <w:trPr>
          <w:trHeight w:val="280"/>
        </w:trPr>
        <w:tc>
          <w:tcPr>
            <w:tcW w:w="8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4A7E29" w14:textId="77777777" w:rsidR="001915BD" w:rsidRPr="00B351DA" w:rsidRDefault="001915BD" w:rsidP="00633E1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351DA">
              <w:rPr>
                <w:rFonts w:ascii="Arial" w:eastAsia="Times New Roman" w:hAnsi="Arial" w:cs="Arial"/>
                <w:b/>
                <w:color w:val="000000"/>
              </w:rPr>
              <w:t>Respiratory Support</w:t>
            </w:r>
          </w:p>
        </w:tc>
      </w:tr>
      <w:tr w:rsidR="001915BD" w:rsidRPr="00B351DA" w14:paraId="141B8F9B" w14:textId="77777777" w:rsidTr="00633E1B">
        <w:trPr>
          <w:trHeight w:val="280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2F5E84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b/>
                <w:bCs/>
                <w:color w:val="000000"/>
              </w:rPr>
              <w:t>ICD-9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649B117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b/>
                <w:bCs/>
                <w:color w:val="000000"/>
              </w:rPr>
              <w:t>Descriptor</w:t>
            </w:r>
          </w:p>
        </w:tc>
      </w:tr>
      <w:tr w:rsidR="001915BD" w:rsidRPr="00B351DA" w14:paraId="40742FA0" w14:textId="77777777" w:rsidTr="00633E1B">
        <w:trPr>
          <w:trHeight w:val="280"/>
        </w:trPr>
        <w:tc>
          <w:tcPr>
            <w:tcW w:w="110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F565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V46.2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22B2CD21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Dependence, Supplemental oxygen</w:t>
            </w:r>
          </w:p>
        </w:tc>
      </w:tr>
      <w:tr w:rsidR="001915BD" w:rsidRPr="00B351DA" w14:paraId="2866F55E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DDAC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518.81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06BF370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Acute respiratory failure</w:t>
            </w:r>
          </w:p>
        </w:tc>
      </w:tr>
      <w:tr w:rsidR="001915BD" w:rsidRPr="00B351DA" w14:paraId="5DFFC346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DD49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518.84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7738ED97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Acute and chronic respiratory failure</w:t>
            </w:r>
          </w:p>
        </w:tc>
      </w:tr>
      <w:tr w:rsidR="001915BD" w:rsidRPr="00B351DA" w14:paraId="761BF29D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335D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518.51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080655F3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Acute respiratory failure following trauma and surgery</w:t>
            </w:r>
          </w:p>
        </w:tc>
      </w:tr>
      <w:tr w:rsidR="001915BD" w:rsidRPr="00B351DA" w14:paraId="72883C85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58BD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518.52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4B540D1F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Other pulmonary insufficiency, not elsewhere classified, following trauma and surgery</w:t>
            </w:r>
          </w:p>
        </w:tc>
      </w:tr>
      <w:tr w:rsidR="001915BD" w:rsidRPr="00B351DA" w14:paraId="36B20005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A77C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518.53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1BD432EA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Acute and chronic respiratory failure following trauma and surgery</w:t>
            </w:r>
          </w:p>
        </w:tc>
      </w:tr>
      <w:tr w:rsidR="001915BD" w:rsidRPr="00B351DA" w14:paraId="4DED1378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7E74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518.82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4B7B22A6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Other pulmonary insufficiency, not elsewhere classified</w:t>
            </w:r>
          </w:p>
        </w:tc>
      </w:tr>
      <w:tr w:rsidR="001915BD" w:rsidRPr="00B351DA" w14:paraId="4C5BB67F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C248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518.83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CF9F5E8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Chronic respiratory failure</w:t>
            </w:r>
          </w:p>
        </w:tc>
      </w:tr>
      <w:tr w:rsidR="001915BD" w:rsidRPr="00B351DA" w14:paraId="761CB882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11A8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799.1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27334CF9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Respiratory arrest</w:t>
            </w:r>
          </w:p>
        </w:tc>
      </w:tr>
      <w:tr w:rsidR="001915BD" w:rsidRPr="00B351DA" w14:paraId="41789584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3B14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V46.11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7CEA3ECF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Dependence on respirator, status</w:t>
            </w:r>
          </w:p>
        </w:tc>
      </w:tr>
      <w:tr w:rsidR="001915BD" w:rsidRPr="00B351DA" w14:paraId="1E208BC5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CEC8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V46.12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865A2B9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Encounter for respirator dependence during power failure</w:t>
            </w:r>
          </w:p>
        </w:tc>
      </w:tr>
      <w:tr w:rsidR="001915BD" w:rsidRPr="00B351DA" w14:paraId="7B1D2FF7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C202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V46.13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22859E78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Encounter for weaning from respirator [ventilator]</w:t>
            </w:r>
          </w:p>
        </w:tc>
      </w:tr>
      <w:tr w:rsidR="001915BD" w:rsidRPr="00B351DA" w14:paraId="4C120D9D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16C9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V46.14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2F64E0D5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Mechanical complication of respirator [ventilator]</w:t>
            </w:r>
          </w:p>
        </w:tc>
      </w:tr>
      <w:tr w:rsidR="001915BD" w:rsidRPr="00B351DA" w14:paraId="3DDD05F9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2FC0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997.31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21B1D249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Ventilator associated pneumonia</w:t>
            </w:r>
          </w:p>
        </w:tc>
      </w:tr>
      <w:tr w:rsidR="001915BD" w:rsidRPr="00B351DA" w14:paraId="61FE5A77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F7EC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997.32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8460A19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351DA">
              <w:rPr>
                <w:rFonts w:ascii="Arial" w:eastAsia="Times New Roman" w:hAnsi="Arial" w:cs="Arial"/>
                <w:color w:val="000000"/>
              </w:rPr>
              <w:t>Postprocedural</w:t>
            </w:r>
            <w:proofErr w:type="spellEnd"/>
            <w:r w:rsidRPr="00B351DA">
              <w:rPr>
                <w:rFonts w:ascii="Arial" w:eastAsia="Times New Roman" w:hAnsi="Arial" w:cs="Arial"/>
                <w:color w:val="000000"/>
              </w:rPr>
              <w:t xml:space="preserve"> aspiration pneumonia</w:t>
            </w:r>
          </w:p>
        </w:tc>
      </w:tr>
      <w:tr w:rsidR="001915BD" w:rsidRPr="00B351DA" w14:paraId="6B30A7B9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6AF5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997.39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3D13023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Other respiratory complications</w:t>
            </w:r>
          </w:p>
        </w:tc>
      </w:tr>
      <w:tr w:rsidR="001915BD" w:rsidRPr="00B351DA" w14:paraId="69E0EA77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4B75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519.00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2E1EAD08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Tracheostomy complication, unspecified</w:t>
            </w:r>
          </w:p>
        </w:tc>
      </w:tr>
      <w:tr w:rsidR="001915BD" w:rsidRPr="00B351DA" w14:paraId="3B43AD1B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B9E8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519.01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48DC01F3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Infection of tracheostomy</w:t>
            </w:r>
          </w:p>
        </w:tc>
      </w:tr>
      <w:tr w:rsidR="001915BD" w:rsidRPr="00B351DA" w14:paraId="17CAF1A2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B8E1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519.02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034561F0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Mechanical complication of tracheostomy</w:t>
            </w:r>
          </w:p>
        </w:tc>
      </w:tr>
      <w:tr w:rsidR="001915BD" w:rsidRPr="00B351DA" w14:paraId="7556B52F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853B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519.09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45980DD0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Other tracheostomy complications</w:t>
            </w:r>
          </w:p>
        </w:tc>
      </w:tr>
      <w:tr w:rsidR="001915BD" w:rsidRPr="00B351DA" w14:paraId="12DCC28C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B700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V44.0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17863645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Artificial opening status, tracheostomy</w:t>
            </w:r>
          </w:p>
        </w:tc>
      </w:tr>
      <w:tr w:rsidR="001915BD" w:rsidRPr="00B351DA" w14:paraId="7F2AD4AC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214B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V55.0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7DAA0911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Attention to artificial openings, tracheostomy</w:t>
            </w:r>
          </w:p>
        </w:tc>
      </w:tr>
      <w:tr w:rsidR="001915BD" w:rsidRPr="00B351DA" w14:paraId="63F12D2D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C24C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31.1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B83A22B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Temporary tracheostomy</w:t>
            </w:r>
          </w:p>
        </w:tc>
      </w:tr>
      <w:tr w:rsidR="001915BD" w:rsidRPr="00B351DA" w14:paraId="6B1D6BCA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0438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31.21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7631AF42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351DA">
              <w:rPr>
                <w:rFonts w:ascii="Arial" w:eastAsia="Times New Roman" w:hAnsi="Arial" w:cs="Arial"/>
                <w:color w:val="000000"/>
              </w:rPr>
              <w:t>Mediastinal</w:t>
            </w:r>
            <w:proofErr w:type="spellEnd"/>
            <w:r w:rsidRPr="00B351DA">
              <w:rPr>
                <w:rFonts w:ascii="Arial" w:eastAsia="Times New Roman" w:hAnsi="Arial" w:cs="Arial"/>
                <w:color w:val="000000"/>
              </w:rPr>
              <w:t xml:space="preserve"> tracheostomy</w:t>
            </w:r>
          </w:p>
        </w:tc>
      </w:tr>
      <w:tr w:rsidR="001915BD" w:rsidRPr="00B351DA" w14:paraId="4EC02A70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051D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31.29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087A168F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Other permanent tracheostomy</w:t>
            </w:r>
          </w:p>
        </w:tc>
      </w:tr>
      <w:tr w:rsidR="001915BD" w:rsidRPr="00B351DA" w14:paraId="60240E89" w14:textId="77777777" w:rsidTr="00633E1B">
        <w:trPr>
          <w:trHeight w:val="280"/>
        </w:trPr>
        <w:tc>
          <w:tcPr>
            <w:tcW w:w="11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8F742" w14:textId="77777777" w:rsidR="001915BD" w:rsidRPr="00B351DA" w:rsidRDefault="001915BD" w:rsidP="00633E1B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V46.8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7A28062" w14:textId="77777777" w:rsidR="001915BD" w:rsidRPr="00B351DA" w:rsidRDefault="001915BD" w:rsidP="00633E1B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B351DA">
              <w:rPr>
                <w:rFonts w:ascii="Arial" w:eastAsia="Times New Roman" w:hAnsi="Arial" w:cs="Arial"/>
                <w:color w:val="000000"/>
              </w:rPr>
              <w:t>Other enabling machines</w:t>
            </w:r>
          </w:p>
        </w:tc>
      </w:tr>
    </w:tbl>
    <w:p w14:paraId="624E7CED" w14:textId="77777777" w:rsidR="001915BD" w:rsidRDefault="001915BD" w:rsidP="001915BD">
      <w:pPr>
        <w:tabs>
          <w:tab w:val="left" w:pos="2907"/>
        </w:tabs>
        <w:spacing w:line="480" w:lineRule="auto"/>
      </w:pPr>
    </w:p>
    <w:sectPr w:rsidR="001915BD" w:rsidSect="009E18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BD"/>
    <w:rsid w:val="001915BD"/>
    <w:rsid w:val="003E3250"/>
    <w:rsid w:val="00950839"/>
    <w:rsid w:val="00951620"/>
    <w:rsid w:val="00967E8B"/>
    <w:rsid w:val="009E18B8"/>
    <w:rsid w:val="00F4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F9DE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915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5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5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5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5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5BD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915BD"/>
  </w:style>
  <w:style w:type="paragraph" w:customStyle="1" w:styleId="EndNoteBibliographyTitle">
    <w:name w:val="EndNote Bibliography Title"/>
    <w:basedOn w:val="Normal"/>
    <w:rsid w:val="001915BD"/>
    <w:pPr>
      <w:jc w:val="center"/>
    </w:pPr>
    <w:rPr>
      <w:rFonts w:ascii="Arial" w:hAnsi="Arial" w:cs="Arial"/>
    </w:rPr>
  </w:style>
  <w:style w:type="paragraph" w:customStyle="1" w:styleId="EndNoteBibliography">
    <w:name w:val="EndNote Bibliography"/>
    <w:basedOn w:val="Normal"/>
    <w:rsid w:val="001915BD"/>
    <w:pPr>
      <w:spacing w:line="480" w:lineRule="auto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191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1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5BD"/>
  </w:style>
  <w:style w:type="paragraph" w:styleId="Footer">
    <w:name w:val="footer"/>
    <w:basedOn w:val="Normal"/>
    <w:link w:val="FooterChar"/>
    <w:uiPriority w:val="99"/>
    <w:unhideWhenUsed/>
    <w:rsid w:val="00191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5BD"/>
  </w:style>
  <w:style w:type="character" w:styleId="Hyperlink">
    <w:name w:val="Hyperlink"/>
    <w:basedOn w:val="DefaultParagraphFont"/>
    <w:uiPriority w:val="99"/>
    <w:unhideWhenUsed/>
    <w:rsid w:val="001915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15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915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5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5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5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5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5BD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915BD"/>
  </w:style>
  <w:style w:type="paragraph" w:customStyle="1" w:styleId="EndNoteBibliographyTitle">
    <w:name w:val="EndNote Bibliography Title"/>
    <w:basedOn w:val="Normal"/>
    <w:rsid w:val="001915BD"/>
    <w:pPr>
      <w:jc w:val="center"/>
    </w:pPr>
    <w:rPr>
      <w:rFonts w:ascii="Arial" w:hAnsi="Arial" w:cs="Arial"/>
    </w:rPr>
  </w:style>
  <w:style w:type="paragraph" w:customStyle="1" w:styleId="EndNoteBibliography">
    <w:name w:val="EndNote Bibliography"/>
    <w:basedOn w:val="Normal"/>
    <w:rsid w:val="001915BD"/>
    <w:pPr>
      <w:spacing w:line="480" w:lineRule="auto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191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1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5BD"/>
  </w:style>
  <w:style w:type="paragraph" w:styleId="Footer">
    <w:name w:val="footer"/>
    <w:basedOn w:val="Normal"/>
    <w:link w:val="FooterChar"/>
    <w:uiPriority w:val="99"/>
    <w:unhideWhenUsed/>
    <w:rsid w:val="00191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5BD"/>
  </w:style>
  <w:style w:type="character" w:styleId="Hyperlink">
    <w:name w:val="Hyperlink"/>
    <w:basedOn w:val="DefaultParagraphFont"/>
    <w:uiPriority w:val="99"/>
    <w:unhideWhenUsed/>
    <w:rsid w:val="001915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15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614</Words>
  <Characters>3506</Characters>
  <Application>Microsoft Macintosh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Soslow</dc:creator>
  <cp:keywords/>
  <dc:description/>
  <cp:lastModifiedBy>Jonathan Soslow</cp:lastModifiedBy>
  <cp:revision>4</cp:revision>
  <dcterms:created xsi:type="dcterms:W3CDTF">2018-03-27T16:51:00Z</dcterms:created>
  <dcterms:modified xsi:type="dcterms:W3CDTF">2018-05-25T20:28:00Z</dcterms:modified>
</cp:coreProperties>
</file>