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8" w:type="dxa"/>
        <w:tblInd w:w="108" w:type="dxa"/>
        <w:tblLook w:val="04A0" w:firstRow="1" w:lastRow="0" w:firstColumn="1" w:lastColumn="0" w:noHBand="0" w:noVBand="1"/>
      </w:tblPr>
      <w:tblGrid>
        <w:gridCol w:w="2925"/>
        <w:gridCol w:w="1043"/>
        <w:gridCol w:w="1094"/>
        <w:gridCol w:w="723"/>
        <w:gridCol w:w="985"/>
        <w:gridCol w:w="1264"/>
        <w:gridCol w:w="633"/>
        <w:gridCol w:w="1073"/>
        <w:gridCol w:w="1272"/>
        <w:gridCol w:w="633"/>
        <w:gridCol w:w="985"/>
        <w:gridCol w:w="1272"/>
        <w:gridCol w:w="606"/>
      </w:tblGrid>
      <w:tr w:rsidR="00457FA2" w:rsidRPr="004200E0" w:rsidTr="00457FA2">
        <w:trPr>
          <w:trHeight w:val="240"/>
        </w:trPr>
        <w:tc>
          <w:tcPr>
            <w:tcW w:w="14508" w:type="dxa"/>
            <w:gridSpan w:val="13"/>
            <w:tcBorders>
              <w:top w:val="nil"/>
              <w:left w:val="nil"/>
              <w:bottom w:val="nil"/>
              <w:right w:val="nil"/>
            </w:tcBorders>
            <w:shd w:val="clear" w:color="auto" w:fill="auto"/>
            <w:noWrap/>
            <w:vAlign w:val="bottom"/>
            <w:hideMark/>
          </w:tcPr>
          <w:p w:rsidR="00457FA2" w:rsidRPr="004200E0" w:rsidRDefault="00457FA2" w:rsidP="004200E0">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Supplementary </w:t>
            </w:r>
            <w:r w:rsidRPr="004200E0">
              <w:rPr>
                <w:rFonts w:ascii="Times New Roman" w:eastAsia="Times New Roman" w:hAnsi="Times New Roman" w:cs="Times New Roman"/>
                <w:b/>
                <w:bCs/>
                <w:color w:val="000000"/>
                <w:sz w:val="18"/>
                <w:szCs w:val="18"/>
              </w:rPr>
              <w:t xml:space="preserve">Table </w:t>
            </w:r>
            <w:r>
              <w:rPr>
                <w:rFonts w:ascii="Times New Roman" w:eastAsia="Times New Roman" w:hAnsi="Times New Roman" w:cs="Times New Roman"/>
                <w:b/>
                <w:bCs/>
                <w:color w:val="000000"/>
                <w:sz w:val="18"/>
                <w:szCs w:val="18"/>
              </w:rPr>
              <w:t>1</w:t>
            </w:r>
            <w:r w:rsidRPr="004200E0">
              <w:rPr>
                <w:rFonts w:ascii="Times New Roman" w:eastAsia="Times New Roman" w:hAnsi="Times New Roman" w:cs="Times New Roman"/>
                <w:b/>
                <w:bCs/>
                <w:color w:val="000000"/>
                <w:sz w:val="18"/>
                <w:szCs w:val="18"/>
              </w:rPr>
              <w:t xml:space="preserve">  Factors associated with change in agitation outcomes in placebo group (adjusted)</w:t>
            </w:r>
          </w:p>
        </w:tc>
      </w:tr>
      <w:tr w:rsidR="004200E0" w:rsidRPr="004200E0" w:rsidTr="00457FA2">
        <w:trPr>
          <w:trHeight w:val="765"/>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2860" w:type="dxa"/>
            <w:gridSpan w:val="3"/>
            <w:tcBorders>
              <w:top w:val="nil"/>
              <w:left w:val="nil"/>
              <w:bottom w:val="nil"/>
              <w:right w:val="nil"/>
            </w:tcBorders>
            <w:shd w:val="clear" w:color="auto" w:fill="auto"/>
            <w:vAlign w:val="bottom"/>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NBRS-agitation*</w:t>
            </w:r>
          </w:p>
        </w:tc>
        <w:tc>
          <w:tcPr>
            <w:tcW w:w="2881" w:type="dxa"/>
            <w:gridSpan w:val="3"/>
            <w:tcBorders>
              <w:top w:val="nil"/>
              <w:left w:val="nil"/>
              <w:bottom w:val="nil"/>
              <w:right w:val="nil"/>
            </w:tcBorders>
            <w:shd w:val="clear" w:color="auto" w:fill="auto"/>
            <w:vAlign w:val="bottom"/>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Cohen-Mansfield Agitation Inventory*</w:t>
            </w:r>
          </w:p>
        </w:tc>
        <w:tc>
          <w:tcPr>
            <w:tcW w:w="2979" w:type="dxa"/>
            <w:gridSpan w:val="3"/>
            <w:tcBorders>
              <w:top w:val="nil"/>
              <w:left w:val="nil"/>
              <w:bottom w:val="nil"/>
              <w:right w:val="nil"/>
            </w:tcBorders>
            <w:shd w:val="clear" w:color="auto" w:fill="auto"/>
            <w:noWrap/>
            <w:vAlign w:val="bottom"/>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CGIC agitation**</w:t>
            </w:r>
          </w:p>
        </w:tc>
        <w:tc>
          <w:tcPr>
            <w:tcW w:w="2862" w:type="dxa"/>
            <w:gridSpan w:val="3"/>
            <w:tcBorders>
              <w:top w:val="nil"/>
              <w:left w:val="nil"/>
              <w:bottom w:val="nil"/>
              <w:right w:val="nil"/>
            </w:tcBorders>
            <w:shd w:val="clear" w:color="auto" w:fill="auto"/>
            <w:vAlign w:val="bottom"/>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NPI-agitation*</w:t>
            </w:r>
          </w:p>
        </w:tc>
      </w:tr>
      <w:tr w:rsidR="004200E0" w:rsidRPr="004200E0" w:rsidTr="00457FA2">
        <w:trPr>
          <w:trHeight w:val="510"/>
        </w:trPr>
        <w:tc>
          <w:tcPr>
            <w:tcW w:w="2926" w:type="dxa"/>
            <w:tcBorders>
              <w:top w:val="nil"/>
              <w:left w:val="nil"/>
              <w:bottom w:val="single" w:sz="4" w:space="0" w:color="auto"/>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Risk factor (at baseline)</w:t>
            </w:r>
          </w:p>
        </w:tc>
        <w:tc>
          <w:tcPr>
            <w:tcW w:w="1043"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Difference in slope* </w:t>
            </w:r>
          </w:p>
        </w:tc>
        <w:tc>
          <w:tcPr>
            <w:tcW w:w="1095"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95% CI</w:t>
            </w:r>
          </w:p>
        </w:tc>
        <w:tc>
          <w:tcPr>
            <w:tcW w:w="722"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p-value</w:t>
            </w:r>
          </w:p>
        </w:tc>
        <w:tc>
          <w:tcPr>
            <w:tcW w:w="984"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Difference in slope* </w:t>
            </w:r>
          </w:p>
        </w:tc>
        <w:tc>
          <w:tcPr>
            <w:tcW w:w="1265"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95% CI</w:t>
            </w:r>
          </w:p>
        </w:tc>
        <w:tc>
          <w:tcPr>
            <w:tcW w:w="632"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p-value</w:t>
            </w:r>
          </w:p>
        </w:tc>
        <w:tc>
          <w:tcPr>
            <w:tcW w:w="1074"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OR**</w:t>
            </w:r>
          </w:p>
        </w:tc>
        <w:tc>
          <w:tcPr>
            <w:tcW w:w="1273"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95% CI</w:t>
            </w:r>
          </w:p>
        </w:tc>
        <w:tc>
          <w:tcPr>
            <w:tcW w:w="632"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p-value</w:t>
            </w:r>
          </w:p>
        </w:tc>
        <w:tc>
          <w:tcPr>
            <w:tcW w:w="984"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Difference in slope* </w:t>
            </w:r>
          </w:p>
        </w:tc>
        <w:tc>
          <w:tcPr>
            <w:tcW w:w="1273"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bookmarkStart w:id="0" w:name="_GoBack"/>
            <w:bookmarkEnd w:id="0"/>
            <w:r w:rsidRPr="004200E0">
              <w:rPr>
                <w:rFonts w:ascii="Times New Roman" w:eastAsia="Times New Roman" w:hAnsi="Times New Roman" w:cs="Times New Roman"/>
                <w:color w:val="000000"/>
                <w:sz w:val="18"/>
                <w:szCs w:val="18"/>
              </w:rPr>
              <w:t>95% CI</w:t>
            </w:r>
          </w:p>
        </w:tc>
        <w:tc>
          <w:tcPr>
            <w:tcW w:w="605"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p-value</w:t>
            </w: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Age (years)</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30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47-75</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0.60</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0.66</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0.79</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76-82</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-0.02</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(-0.20, 0.16)</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0.21</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 0.54)</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0.59</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(0.16, 2.27)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0.07</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 0.28)</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83-92</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(-0.27, 0.09)</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(-0.39, 0.27)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0.57</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(0.15, 2.17)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 0.24)</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Sex</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30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Women</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0.02</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0.45</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0.37</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Men</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(0.00, 0.29)</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(0.05, 0.59)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0.67</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(0.24, 1.90)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(-0.24, 0.09)</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Race</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White, non-Hispanic</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bottom"/>
            <w:hideMark/>
          </w:tcPr>
          <w:p w:rsidR="004200E0" w:rsidRPr="004200E0" w:rsidRDefault="004200E0" w:rsidP="004200E0">
            <w:pPr>
              <w:rPr>
                <w:rFonts w:ascii="Calibri" w:eastAsia="Times New Roman" w:hAnsi="Calibri" w:cs="Times New Roman"/>
                <w:color w:val="000000"/>
                <w:sz w:val="22"/>
                <w:szCs w:val="22"/>
              </w:rPr>
            </w:pPr>
            <w:r>
              <w:rPr>
                <w:rFonts w:ascii="Calibri" w:eastAsia="Times New Roman" w:hAnsi="Calibri" w:cs="Times New Roman"/>
                <w:noProof/>
                <w:color w:val="000000"/>
                <w:sz w:val="22"/>
                <w:szCs w:val="22"/>
              </w:rPr>
              <w:drawing>
                <wp:inline distT="0" distB="0" distL="0" distR="0" wp14:anchorId="7829E53E" wp14:editId="7A4C85FD">
                  <wp:extent cx="59690" cy="367665"/>
                  <wp:effectExtent l="0" t="0" r="0" b="0"/>
                  <wp:docPr id="1" name="Picture 1" descr="Macintosh HD:Users:prosenb9: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senb9:Library:Caches:TemporaryItems:msoclip:0: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 cy="36766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17"/>
            </w:tblGrid>
            <w:tr w:rsidR="004200E0" w:rsidRPr="004200E0">
              <w:trPr>
                <w:trHeight w:val="207"/>
                <w:tblCellSpacing w:w="0" w:type="dxa"/>
              </w:trPr>
              <w:tc>
                <w:tcPr>
                  <w:tcW w:w="580"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r>
            <w:tr w:rsidR="004200E0" w:rsidRPr="004200E0">
              <w:trPr>
                <w:trHeight w:val="207"/>
                <w:tblCellSpacing w:w="0" w:type="dxa"/>
              </w:trPr>
              <w:tc>
                <w:tcPr>
                  <w:tcW w:w="0" w:type="auto"/>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bl>
          <w:p w:rsidR="004200E0" w:rsidRPr="004200E0" w:rsidRDefault="004200E0" w:rsidP="004200E0">
            <w:pPr>
              <w:rPr>
                <w:rFonts w:ascii="Calibri" w:eastAsia="Times New Roman" w:hAnsi="Calibri" w:cs="Times New Roman"/>
                <w:color w:val="000000"/>
                <w:sz w:val="22"/>
                <w:szCs w:val="22"/>
              </w:rPr>
            </w:pP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0.22</w:t>
            </w: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Black, non-Hispanic</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(-0.35, 0.04)</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(-0.74, -0.02)</w:t>
            </w:r>
          </w:p>
        </w:tc>
        <w:tc>
          <w:tcPr>
            <w:tcW w:w="632" w:type="dxa"/>
            <w:vMerge/>
            <w:tcBorders>
              <w:top w:val="nil"/>
              <w:left w:val="nil"/>
              <w:bottom w:val="nil"/>
              <w:right w:val="nil"/>
            </w:tcBorders>
            <w:vAlign w:val="center"/>
            <w:hideMark/>
          </w:tcPr>
          <w:p w:rsidR="004200E0" w:rsidRPr="004200E0" w:rsidRDefault="004200E0" w:rsidP="004200E0">
            <w:pPr>
              <w:rPr>
                <w:rFonts w:ascii="Calibri" w:eastAsia="Times New Roman" w:hAnsi="Calibri" w:cs="Times New Roman"/>
                <w:color w:val="000000"/>
                <w:sz w:val="22"/>
                <w:szCs w:val="22"/>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2.66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(0.67, 10.47)</w:t>
            </w: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 0.18)</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Hispanic</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(-0.24, 0.18)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0.52)</w:t>
            </w:r>
          </w:p>
        </w:tc>
        <w:tc>
          <w:tcPr>
            <w:tcW w:w="632" w:type="dxa"/>
            <w:vMerge/>
            <w:tcBorders>
              <w:top w:val="nil"/>
              <w:left w:val="nil"/>
              <w:bottom w:val="nil"/>
              <w:right w:val="nil"/>
            </w:tcBorders>
            <w:vAlign w:val="center"/>
            <w:hideMark/>
          </w:tcPr>
          <w:p w:rsidR="004200E0" w:rsidRPr="004200E0" w:rsidRDefault="004200E0" w:rsidP="004200E0">
            <w:pPr>
              <w:rPr>
                <w:rFonts w:ascii="Calibri" w:eastAsia="Times New Roman" w:hAnsi="Calibri" w:cs="Times New Roman"/>
                <w:color w:val="000000"/>
                <w:sz w:val="22"/>
                <w:szCs w:val="22"/>
              </w:rPr>
            </w:pPr>
          </w:p>
        </w:tc>
        <w:tc>
          <w:tcPr>
            <w:tcW w:w="1074" w:type="dxa"/>
            <w:vMerge w:val="restart"/>
            <w:tcBorders>
              <w:top w:val="nil"/>
              <w:left w:val="nil"/>
              <w:bottom w:val="nil"/>
              <w:right w:val="nil"/>
            </w:tcBorders>
            <w:shd w:val="clear" w:color="auto" w:fill="auto"/>
            <w:noWrap/>
            <w:vAlign w:val="center"/>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1.38</w:t>
            </w:r>
          </w:p>
        </w:tc>
        <w:tc>
          <w:tcPr>
            <w:tcW w:w="1273" w:type="dxa"/>
            <w:vMerge w:val="restart"/>
            <w:tcBorders>
              <w:top w:val="nil"/>
              <w:left w:val="nil"/>
              <w:bottom w:val="nil"/>
              <w:right w:val="nil"/>
            </w:tcBorders>
            <w:shd w:val="clear" w:color="auto" w:fill="auto"/>
            <w:noWrap/>
            <w:vAlign w:val="center"/>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(0.32, 5.98)</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(-0.20, 0.27)</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Other, non-Hispanic</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-0.53</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(-0.91, -0.16)</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-0.42</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(-1.12, 0.29)</w:t>
            </w:r>
          </w:p>
        </w:tc>
        <w:tc>
          <w:tcPr>
            <w:tcW w:w="632" w:type="dxa"/>
            <w:vMerge/>
            <w:tcBorders>
              <w:top w:val="nil"/>
              <w:left w:val="nil"/>
              <w:bottom w:val="nil"/>
              <w:right w:val="nil"/>
            </w:tcBorders>
            <w:vAlign w:val="center"/>
            <w:hideMark/>
          </w:tcPr>
          <w:p w:rsidR="004200E0" w:rsidRPr="004200E0" w:rsidRDefault="004200E0" w:rsidP="004200E0">
            <w:pPr>
              <w:rPr>
                <w:rFonts w:ascii="Calibri" w:eastAsia="Times New Roman" w:hAnsi="Calibri" w:cs="Times New Roman"/>
                <w:color w:val="000000"/>
                <w:sz w:val="22"/>
                <w:szCs w:val="22"/>
              </w:rPr>
            </w:pPr>
          </w:p>
        </w:tc>
        <w:tc>
          <w:tcPr>
            <w:tcW w:w="1074"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(-0.88, -0.02)</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Education (years)</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 school or less</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0.43</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0.74</w:t>
            </w: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More than high school</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(-0.01, 0.28)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0.11</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 0.38)</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0.42</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(0.13, 1.41)</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 0.19)</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NBRS agitation subscale </w:t>
            </w:r>
            <w:proofErr w:type="spellStart"/>
            <w:r w:rsidRPr="004200E0">
              <w:rPr>
                <w:rFonts w:ascii="Times New Roman" w:eastAsia="Times New Roman" w:hAnsi="Times New Roman" w:cs="Times New Roman"/>
                <w:color w:val="000000"/>
                <w:sz w:val="18"/>
                <w:szCs w:val="18"/>
              </w:rPr>
              <w:t>tertiles</w:t>
            </w:r>
            <w:proofErr w:type="spellEnd"/>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0-5</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&lt;0.001</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&lt;0.01</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0.19</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6-8</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(-0.28, 0.09)</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(-0.49, 0.23)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(0.04, 2.33)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 0.39)</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agitated): 9+</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-0.40</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(-0.57, -0.23)</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(-0.71, -0.05)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4.46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(1.04, 19.24)</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(-0.21, 0.20)</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CMAI </w:t>
            </w:r>
            <w:proofErr w:type="spellStart"/>
            <w:r w:rsidRPr="004200E0">
              <w:rPr>
                <w:rFonts w:ascii="Times New Roman" w:eastAsia="Times New Roman" w:hAnsi="Times New Roman" w:cs="Times New Roman"/>
                <w:color w:val="000000"/>
                <w:sz w:val="18"/>
                <w:szCs w:val="18"/>
              </w:rPr>
              <w:t>tertiles</w:t>
            </w:r>
            <w:proofErr w:type="spellEnd"/>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0-24</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0.75</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0.01</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0.59</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25-30</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(-0.12, 0.22)</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-0.19</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(-0.50, 0.13)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1.00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(0.26, 3.88)</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 0.23)</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agitated): 31+</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-0.02</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(-0.20, 0.17)</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-0.54</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(-0.87, -0.20)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1.81</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(0.44, 7.36)</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 0.37)</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lastRenderedPageBreak/>
              <w:t xml:space="preserve">NPI agitation </w:t>
            </w:r>
            <w:proofErr w:type="spellStart"/>
            <w:r w:rsidRPr="004200E0">
              <w:rPr>
                <w:rFonts w:ascii="Times New Roman" w:eastAsia="Times New Roman" w:hAnsi="Times New Roman" w:cs="Times New Roman"/>
                <w:color w:val="000000"/>
                <w:sz w:val="18"/>
                <w:szCs w:val="18"/>
              </w:rPr>
              <w:t>tertiles</w:t>
            </w:r>
            <w:proofErr w:type="spellEnd"/>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30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0-6</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0.49</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0.72</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0.01</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7-8</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(-0.21, 0.12)</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0.00</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(-0.31, 0.32)</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1.62</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(0.45, 5.79)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(-0.35, 0.03)</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agitated): 9+</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-0.15</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(-0.34, 0.03)</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-0.19</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(-0.53, 0.15)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1.57</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(0.39, 6.29)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(-0.52, -0.12)</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NPI-Q-4-Agitation/Aggression</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0-14</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0.27</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0.41</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0.41</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15-22</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0.10)</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(-0.55, 0.10)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2.49</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(0.64, 9.77)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(-0.33, 0.07)</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agitated): 22+</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 0.03)</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(-0.70, -0.06)</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1.90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(0.51, 7.17)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(-0.30, 0.10)</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NPI-Q-3-Mood</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0-8</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0.59</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9-14</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0.12</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 0.30)</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0.00</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 0.32)</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0.58</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(0.14, 2.39)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(-0.12, 0.28)</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48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symptoms): 15+</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(-0.12, 0.23)</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(-0.65, -0.01)</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1.08</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(0.31, 3.79)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(-0.11, 0.29)</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NPI caregiver distress</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0-13</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0.80</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14-19</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 0.22)</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(-0.30, 0.36)</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0.32</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(0.07, 1.51)</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0.01</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(-0.19, 0.21)</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4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distressed): 20+</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-0.10</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(-0.27, 0.08)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(-0.55, 0.09)</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2.14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(0.63, 7.22)</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0.14)</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NPI total score </w:t>
            </w:r>
            <w:proofErr w:type="spellStart"/>
            <w:r w:rsidRPr="004200E0">
              <w:rPr>
                <w:rFonts w:ascii="Times New Roman" w:eastAsia="Times New Roman" w:hAnsi="Times New Roman" w:cs="Times New Roman"/>
                <w:color w:val="000000"/>
                <w:sz w:val="18"/>
                <w:szCs w:val="18"/>
              </w:rPr>
              <w:t>tertiles</w:t>
            </w:r>
            <w:proofErr w:type="spellEnd"/>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Lowest: 0-28</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0.46</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0.46</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29-42</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(-0.10, 0.25)</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(-0.42, 0.23)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0.81</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(0.20, 3.23)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(-0.12, 0.28)</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42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(most symptoms): 43+</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-0.07</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0.11)</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-0.36</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(-0.69, -0.03)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1.84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(0.51, 6.61)</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0.16)</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Delusions or hallucinations </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30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Yes</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0.58</w:t>
            </w: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0.85</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0.96</w:t>
            </w: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No</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(-0.11, 0.19)</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(0.03, 0.56)</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1.12</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(0.35, 3.60)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(-0.17, 0.16)</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MMSE</w:t>
            </w: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Mild impairment: 21+</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0.54</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0.70</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0.96</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Moderate: 11-20</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 0.08)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-0.08</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(-0.39, 0.23)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1.05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(0.31, 3.54)</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(-0.33, 0.05)</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Severe: 0-10</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-0.02</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(-0.22, 0.17)</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-0.15</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(-0.51, 0.21)</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1.25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(0.26, 5.92)</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(-0.48, -0.04)</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xml:space="preserve">ADCS-ADL </w:t>
            </w:r>
            <w:proofErr w:type="spellStart"/>
            <w:r w:rsidRPr="004200E0">
              <w:rPr>
                <w:rFonts w:ascii="Times New Roman" w:eastAsia="Times New Roman" w:hAnsi="Times New Roman" w:cs="Times New Roman"/>
                <w:color w:val="000000"/>
                <w:sz w:val="18"/>
                <w:szCs w:val="18"/>
              </w:rPr>
              <w:t>tertiles</w:t>
            </w:r>
            <w:proofErr w:type="spellEnd"/>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lastRenderedPageBreak/>
              <w:t>Lowest: 0-30</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0.79</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0.85</w:t>
            </w:r>
          </w:p>
        </w:tc>
        <w:tc>
          <w:tcPr>
            <w:tcW w:w="107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0.72</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w:t>
            </w:r>
          </w:p>
        </w:tc>
      </w:tr>
      <w:tr w:rsidR="004200E0" w:rsidRPr="004200E0" w:rsidTr="00457FA2">
        <w:trPr>
          <w:trHeight w:val="24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Middle: 31-53</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0.02</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(-0.15, 0.20)</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 0.35)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0.64</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(0.19, 2.23)</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(-0.23, 0.16)</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50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Highest (fewest difficulties): 54+</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0.07</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 0.26)</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0.10</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0.45)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1.05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(0.25, 4.38)</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(-0.38, 0.05)</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vAlign w:val="center"/>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vAlign w:val="center"/>
            <w:hideMark/>
          </w:tcPr>
          <w:p w:rsidR="004200E0" w:rsidRPr="004200E0" w:rsidRDefault="004E79FA" w:rsidP="004200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History of hypertension</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Yes</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0.07</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0.09</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0.52</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0.17</w:t>
            </w: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No</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(-0.01, 0.28)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(-0.04, 0.50)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0.70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(0.24, 2.08)</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0.11</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 0.28)</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vAlign w:val="center"/>
            <w:hideMark/>
          </w:tcPr>
          <w:p w:rsidR="004200E0" w:rsidRPr="004200E0" w:rsidRDefault="004E79FA" w:rsidP="004200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History of </w:t>
            </w:r>
            <w:proofErr w:type="spellStart"/>
            <w:r>
              <w:rPr>
                <w:rFonts w:ascii="Times New Roman" w:eastAsia="Times New Roman" w:hAnsi="Times New Roman" w:cs="Times New Roman"/>
                <w:color w:val="000000"/>
                <w:sz w:val="18"/>
                <w:szCs w:val="18"/>
              </w:rPr>
              <w:t>arthrtis</w:t>
            </w:r>
            <w:proofErr w:type="spellEnd"/>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Yes</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0.11</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&lt;0.01</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0.48</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w:t>
            </w: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No</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 0.28)</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0.48</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(0.20, 0.77)</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0.67</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(0.22, 2.05)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0.05</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(-0.13, 0.22)</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vAlign w:val="center"/>
            <w:hideMark/>
          </w:tcPr>
          <w:p w:rsidR="004200E0" w:rsidRPr="004200E0" w:rsidRDefault="004E79FA" w:rsidP="004200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History of diabetes</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Yes</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0.49</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0.86</w:t>
            </w: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0.89</w:t>
            </w: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Ref</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vMerge w:val="restart"/>
            <w:tcBorders>
              <w:top w:val="nil"/>
              <w:left w:val="nil"/>
              <w:bottom w:val="nil"/>
              <w:right w:val="nil"/>
            </w:tcBorders>
            <w:shd w:val="clear" w:color="auto" w:fill="auto"/>
            <w:noWrap/>
            <w:vAlign w:val="center"/>
            <w:hideMark/>
          </w:tcPr>
          <w:p w:rsidR="004200E0" w:rsidRPr="004200E0" w:rsidRDefault="004200E0" w:rsidP="004200E0">
            <w:pPr>
              <w:jc w:val="cente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0.54</w:t>
            </w:r>
          </w:p>
        </w:tc>
      </w:tr>
      <w:tr w:rsidR="004200E0" w:rsidRPr="004200E0" w:rsidTr="00457FA2">
        <w:trPr>
          <w:trHeight w:val="260"/>
        </w:trPr>
        <w:tc>
          <w:tcPr>
            <w:tcW w:w="2926" w:type="dxa"/>
            <w:tcBorders>
              <w:top w:val="nil"/>
              <w:left w:val="nil"/>
              <w:bottom w:val="nil"/>
              <w:right w:val="nil"/>
            </w:tcBorders>
            <w:shd w:val="clear" w:color="auto" w:fill="auto"/>
            <w:noWrap/>
            <w:vAlign w:val="bottom"/>
            <w:hideMark/>
          </w:tcPr>
          <w:p w:rsidR="004200E0" w:rsidRPr="004200E0" w:rsidRDefault="004200E0" w:rsidP="004200E0">
            <w:pPr>
              <w:ind w:firstLineChars="200" w:firstLine="36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No</w:t>
            </w:r>
          </w:p>
        </w:tc>
        <w:tc>
          <w:tcPr>
            <w:tcW w:w="104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(-0.24, 0.12)</w:t>
            </w:r>
          </w:p>
        </w:tc>
        <w:tc>
          <w:tcPr>
            <w:tcW w:w="72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0.03</w:t>
            </w: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 0.35)</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1.10</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(0.29, 4.20)</w:t>
            </w:r>
          </w:p>
        </w:tc>
        <w:tc>
          <w:tcPr>
            <w:tcW w:w="632"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0.06</w:t>
            </w: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(-0.14, 0.26)</w:t>
            </w:r>
          </w:p>
        </w:tc>
        <w:tc>
          <w:tcPr>
            <w:tcW w:w="605" w:type="dxa"/>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single" w:sz="4" w:space="0" w:color="auto"/>
              <w:right w:val="nil"/>
            </w:tcBorders>
            <w:shd w:val="clear" w:color="auto" w:fill="auto"/>
            <w:noWrap/>
            <w:vAlign w:val="bottom"/>
            <w:hideMark/>
          </w:tcPr>
          <w:p w:rsidR="004200E0" w:rsidRPr="004200E0" w:rsidRDefault="004200E0" w:rsidP="004200E0">
            <w:pPr>
              <w:ind w:firstLineChars="100" w:firstLine="180"/>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043"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095"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722"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984"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265"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074" w:type="dxa"/>
            <w:tcBorders>
              <w:top w:val="nil"/>
              <w:left w:val="nil"/>
              <w:bottom w:val="single" w:sz="4" w:space="0" w:color="auto"/>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273"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632" w:type="dxa"/>
            <w:tcBorders>
              <w:top w:val="nil"/>
              <w:left w:val="nil"/>
              <w:bottom w:val="single" w:sz="4" w:space="0" w:color="auto"/>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984" w:type="dxa"/>
            <w:tcBorders>
              <w:top w:val="nil"/>
              <w:left w:val="nil"/>
              <w:bottom w:val="single" w:sz="4" w:space="0" w:color="auto"/>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1273" w:type="dxa"/>
            <w:tcBorders>
              <w:top w:val="nil"/>
              <w:left w:val="nil"/>
              <w:bottom w:val="single" w:sz="4" w:space="0" w:color="auto"/>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c>
          <w:tcPr>
            <w:tcW w:w="605" w:type="dxa"/>
            <w:tcBorders>
              <w:top w:val="nil"/>
              <w:left w:val="nil"/>
              <w:bottom w:val="single" w:sz="4" w:space="0" w:color="auto"/>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 </w:t>
            </w:r>
          </w:p>
        </w:tc>
      </w:tr>
      <w:tr w:rsidR="004200E0" w:rsidRPr="004200E0" w:rsidTr="00457FA2">
        <w:trPr>
          <w:trHeight w:val="255"/>
        </w:trPr>
        <w:tc>
          <w:tcPr>
            <w:tcW w:w="14508" w:type="dxa"/>
            <w:gridSpan w:val="13"/>
            <w:vMerge w:val="restart"/>
            <w:tcBorders>
              <w:top w:val="single" w:sz="4" w:space="0" w:color="auto"/>
              <w:left w:val="nil"/>
              <w:bottom w:val="nil"/>
              <w:right w:val="nil"/>
            </w:tcBorders>
            <w:shd w:val="clear" w:color="auto" w:fill="auto"/>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*Mixed effects regression results with random intercept for participant.  Adjusted model results are shown including control for gender, race, years of education and the baseline scale score. The 'Difference' column is the difference in the outcome variable slope in the category shown compared to the reference category. Negative differences indicate a larger decline in agitation symptoms compared to the reference cell. The p-value is calculated from the F statistic comparing the model including the interaction term (time by risk factor) to a model without the interaction term. All available data were included in the model.</w:t>
            </w:r>
          </w:p>
        </w:tc>
      </w:tr>
      <w:tr w:rsidR="004200E0" w:rsidRPr="004200E0" w:rsidTr="00457FA2">
        <w:trPr>
          <w:trHeight w:val="240"/>
        </w:trPr>
        <w:tc>
          <w:tcPr>
            <w:tcW w:w="14508" w:type="dxa"/>
            <w:gridSpan w:val="13"/>
            <w:vMerge/>
            <w:tcBorders>
              <w:top w:val="single" w:sz="4" w:space="0" w:color="auto"/>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14508" w:type="dxa"/>
            <w:gridSpan w:val="13"/>
            <w:vMerge/>
            <w:tcBorders>
              <w:top w:val="single" w:sz="4" w:space="0" w:color="auto"/>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14508" w:type="dxa"/>
            <w:gridSpan w:val="13"/>
            <w:vMerge/>
            <w:tcBorders>
              <w:top w:val="single" w:sz="4" w:space="0" w:color="auto"/>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55"/>
        </w:trPr>
        <w:tc>
          <w:tcPr>
            <w:tcW w:w="14508" w:type="dxa"/>
            <w:gridSpan w:val="13"/>
            <w:vMerge w:val="restart"/>
            <w:tcBorders>
              <w:top w:val="nil"/>
              <w:left w:val="nil"/>
              <w:bottom w:val="nil"/>
              <w:right w:val="nil"/>
            </w:tcBorders>
            <w:shd w:val="clear" w:color="auto" w:fill="auto"/>
            <w:hideMark/>
          </w:tcPr>
          <w:p w:rsidR="004200E0" w:rsidRPr="004200E0" w:rsidRDefault="004200E0" w:rsidP="004200E0">
            <w:pPr>
              <w:rPr>
                <w:rFonts w:ascii="Times New Roman" w:eastAsia="Times New Roman" w:hAnsi="Times New Roman" w:cs="Times New Roman"/>
                <w:color w:val="000000"/>
                <w:sz w:val="18"/>
                <w:szCs w:val="18"/>
              </w:rPr>
            </w:pPr>
            <w:r w:rsidRPr="004200E0">
              <w:rPr>
                <w:rFonts w:ascii="Times New Roman" w:eastAsia="Times New Roman" w:hAnsi="Times New Roman" w:cs="Times New Roman"/>
                <w:color w:val="000000"/>
                <w:sz w:val="18"/>
                <w:szCs w:val="18"/>
              </w:rPr>
              <w:t>**</w:t>
            </w:r>
            <w:proofErr w:type="gramStart"/>
            <w:r w:rsidRPr="004200E0">
              <w:rPr>
                <w:rFonts w:ascii="Times New Roman" w:eastAsia="Times New Roman" w:hAnsi="Times New Roman" w:cs="Times New Roman"/>
                <w:color w:val="000000"/>
                <w:sz w:val="18"/>
                <w:szCs w:val="18"/>
              </w:rPr>
              <w:t>Logistic  regression</w:t>
            </w:r>
            <w:proofErr w:type="gramEnd"/>
            <w:r w:rsidRPr="004200E0">
              <w:rPr>
                <w:rFonts w:ascii="Times New Roman" w:eastAsia="Times New Roman" w:hAnsi="Times New Roman" w:cs="Times New Roman"/>
                <w:color w:val="000000"/>
                <w:sz w:val="18"/>
                <w:szCs w:val="18"/>
              </w:rPr>
              <w:t xml:space="preserve"> results for CGIC 'response' (i.e., moderate or marked improvement) at week 9.  Adjusted model results are shown </w:t>
            </w:r>
            <w:proofErr w:type="gramStart"/>
            <w:r w:rsidRPr="004200E0">
              <w:rPr>
                <w:rFonts w:ascii="Times New Roman" w:eastAsia="Times New Roman" w:hAnsi="Times New Roman" w:cs="Times New Roman"/>
                <w:color w:val="000000"/>
                <w:sz w:val="18"/>
                <w:szCs w:val="18"/>
              </w:rPr>
              <w:t>including  control</w:t>
            </w:r>
            <w:proofErr w:type="gramEnd"/>
            <w:r w:rsidRPr="004200E0">
              <w:rPr>
                <w:rFonts w:ascii="Times New Roman" w:eastAsia="Times New Roman" w:hAnsi="Times New Roman" w:cs="Times New Roman"/>
                <w:color w:val="000000"/>
                <w:sz w:val="18"/>
                <w:szCs w:val="18"/>
              </w:rPr>
              <w:t xml:space="preserve"> for gender, race and years of education. The 'OR' column is the odds ratio for CGIC response in the category shown compared to the reference category. ORs greater than 1.0 indicate </w:t>
            </w:r>
            <w:proofErr w:type="gramStart"/>
            <w:r w:rsidRPr="004200E0">
              <w:rPr>
                <w:rFonts w:ascii="Times New Roman" w:eastAsia="Times New Roman" w:hAnsi="Times New Roman" w:cs="Times New Roman"/>
                <w:color w:val="000000"/>
                <w:sz w:val="18"/>
                <w:szCs w:val="18"/>
              </w:rPr>
              <w:t>a higher odds</w:t>
            </w:r>
            <w:proofErr w:type="gramEnd"/>
            <w:r w:rsidRPr="004200E0">
              <w:rPr>
                <w:rFonts w:ascii="Times New Roman" w:eastAsia="Times New Roman" w:hAnsi="Times New Roman" w:cs="Times New Roman"/>
                <w:color w:val="000000"/>
                <w:sz w:val="18"/>
                <w:szCs w:val="18"/>
              </w:rPr>
              <w:t xml:space="preserve"> of response compared to the reference cell. The p-value is calculated from the Wald </w:t>
            </w:r>
            <w:r w:rsidRPr="004200E0">
              <w:rPr>
                <w:rFonts w:ascii="Calibri" w:eastAsia="Times New Roman" w:hAnsi="Calibri" w:cs="Times New Roman"/>
                <w:color w:val="000000"/>
                <w:sz w:val="18"/>
                <w:szCs w:val="18"/>
              </w:rPr>
              <w:t>χ</w:t>
            </w:r>
            <w:r w:rsidRPr="004200E0">
              <w:rPr>
                <w:rFonts w:ascii="Times New Roman" w:eastAsia="Times New Roman" w:hAnsi="Times New Roman" w:cs="Times New Roman"/>
                <w:color w:val="000000"/>
                <w:sz w:val="18"/>
                <w:szCs w:val="18"/>
              </w:rPr>
              <w:t>2 statistic comparing the model including the risk factor to a model without the risk factor. All available week 9 outcome data were included in the model.</w:t>
            </w:r>
          </w:p>
        </w:tc>
      </w:tr>
      <w:tr w:rsidR="004200E0" w:rsidRPr="004200E0" w:rsidTr="00457FA2">
        <w:trPr>
          <w:trHeight w:val="240"/>
        </w:trPr>
        <w:tc>
          <w:tcPr>
            <w:tcW w:w="14508" w:type="dxa"/>
            <w:gridSpan w:val="13"/>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14508" w:type="dxa"/>
            <w:gridSpan w:val="13"/>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14508" w:type="dxa"/>
            <w:gridSpan w:val="13"/>
            <w:vMerge/>
            <w:tcBorders>
              <w:top w:val="nil"/>
              <w:left w:val="nil"/>
              <w:bottom w:val="nil"/>
              <w:right w:val="nil"/>
            </w:tcBorders>
            <w:vAlign w:val="center"/>
            <w:hideMark/>
          </w:tcPr>
          <w:p w:rsidR="004200E0" w:rsidRPr="004200E0" w:rsidRDefault="004200E0" w:rsidP="004200E0">
            <w:pPr>
              <w:rPr>
                <w:rFonts w:ascii="Times New Roman" w:eastAsia="Times New Roman" w:hAnsi="Times New Roman" w:cs="Times New Roman"/>
                <w:color w:val="000000"/>
                <w:sz w:val="18"/>
                <w:szCs w:val="18"/>
              </w:rPr>
            </w:pPr>
          </w:p>
        </w:tc>
      </w:tr>
      <w:tr w:rsidR="004200E0" w:rsidRPr="004200E0" w:rsidTr="00457FA2">
        <w:trPr>
          <w:trHeight w:val="240"/>
        </w:trPr>
        <w:tc>
          <w:tcPr>
            <w:tcW w:w="2926"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043"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9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72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265"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107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32" w:type="dxa"/>
            <w:tcBorders>
              <w:top w:val="nil"/>
              <w:left w:val="nil"/>
              <w:bottom w:val="nil"/>
              <w:right w:val="nil"/>
            </w:tcBorders>
            <w:shd w:val="clear" w:color="auto" w:fill="auto"/>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984"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c>
          <w:tcPr>
            <w:tcW w:w="1273" w:type="dxa"/>
            <w:tcBorders>
              <w:top w:val="nil"/>
              <w:left w:val="nil"/>
              <w:bottom w:val="nil"/>
              <w:right w:val="nil"/>
            </w:tcBorders>
            <w:shd w:val="clear" w:color="auto" w:fill="auto"/>
            <w:noWrap/>
            <w:vAlign w:val="bottom"/>
            <w:hideMark/>
          </w:tcPr>
          <w:p w:rsidR="004200E0" w:rsidRPr="004200E0" w:rsidRDefault="004200E0" w:rsidP="004200E0">
            <w:pPr>
              <w:jc w:val="right"/>
              <w:rPr>
                <w:rFonts w:ascii="Times New Roman" w:eastAsia="Times New Roman" w:hAnsi="Times New Roman" w:cs="Times New Roman"/>
                <w:color w:val="000000"/>
                <w:sz w:val="18"/>
                <w:szCs w:val="18"/>
              </w:rPr>
            </w:pPr>
          </w:p>
        </w:tc>
        <w:tc>
          <w:tcPr>
            <w:tcW w:w="605" w:type="dxa"/>
            <w:tcBorders>
              <w:top w:val="nil"/>
              <w:left w:val="nil"/>
              <w:bottom w:val="nil"/>
              <w:right w:val="nil"/>
            </w:tcBorders>
            <w:shd w:val="clear" w:color="auto" w:fill="auto"/>
            <w:noWrap/>
            <w:vAlign w:val="bottom"/>
            <w:hideMark/>
          </w:tcPr>
          <w:p w:rsidR="004200E0" w:rsidRPr="004200E0" w:rsidRDefault="004200E0" w:rsidP="004200E0">
            <w:pPr>
              <w:rPr>
                <w:rFonts w:ascii="Times New Roman" w:eastAsia="Times New Roman" w:hAnsi="Times New Roman" w:cs="Times New Roman"/>
                <w:color w:val="000000"/>
                <w:sz w:val="18"/>
                <w:szCs w:val="18"/>
              </w:rPr>
            </w:pPr>
          </w:p>
        </w:tc>
      </w:tr>
    </w:tbl>
    <w:p w:rsidR="00611575" w:rsidRDefault="00611575"/>
    <w:sectPr w:rsidR="00611575" w:rsidSect="004200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E0"/>
    <w:rsid w:val="000422B8"/>
    <w:rsid w:val="00325BDB"/>
    <w:rsid w:val="004200E0"/>
    <w:rsid w:val="00457FA2"/>
    <w:rsid w:val="004C2363"/>
    <w:rsid w:val="004E79FA"/>
    <w:rsid w:val="0061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0E0"/>
    <w:rPr>
      <w:color w:val="0000FF"/>
      <w:u w:val="single"/>
    </w:rPr>
  </w:style>
  <w:style w:type="character" w:styleId="FollowedHyperlink">
    <w:name w:val="FollowedHyperlink"/>
    <w:basedOn w:val="DefaultParagraphFont"/>
    <w:uiPriority w:val="99"/>
    <w:semiHidden/>
    <w:unhideWhenUsed/>
    <w:rsid w:val="004200E0"/>
    <w:rPr>
      <w:color w:val="800080"/>
      <w:u w:val="single"/>
    </w:rPr>
  </w:style>
  <w:style w:type="paragraph" w:customStyle="1" w:styleId="font5">
    <w:name w:val="font5"/>
    <w:basedOn w:val="Normal"/>
    <w:rsid w:val="004200E0"/>
    <w:pPr>
      <w:spacing w:before="100" w:beforeAutospacing="1" w:after="100" w:afterAutospacing="1"/>
    </w:pPr>
    <w:rPr>
      <w:rFonts w:ascii="Times New Roman" w:hAnsi="Times New Roman" w:cs="Times New Roman"/>
      <w:color w:val="000000"/>
      <w:sz w:val="18"/>
      <w:szCs w:val="18"/>
    </w:rPr>
  </w:style>
  <w:style w:type="paragraph" w:customStyle="1" w:styleId="font6">
    <w:name w:val="font6"/>
    <w:basedOn w:val="Normal"/>
    <w:rsid w:val="004200E0"/>
    <w:pPr>
      <w:spacing w:before="100" w:beforeAutospacing="1" w:after="100" w:afterAutospacing="1"/>
    </w:pPr>
    <w:rPr>
      <w:rFonts w:ascii="Calibri" w:hAnsi="Calibri"/>
      <w:color w:val="000000"/>
      <w:sz w:val="18"/>
      <w:szCs w:val="18"/>
    </w:rPr>
  </w:style>
  <w:style w:type="paragraph" w:customStyle="1" w:styleId="xl63">
    <w:name w:val="xl63"/>
    <w:basedOn w:val="Normal"/>
    <w:rsid w:val="004200E0"/>
    <w:pPr>
      <w:spacing w:before="100" w:beforeAutospacing="1" w:after="100" w:afterAutospacing="1"/>
    </w:pPr>
    <w:rPr>
      <w:rFonts w:ascii="Times New Roman" w:hAnsi="Times New Roman" w:cs="Times New Roman"/>
      <w:b/>
      <w:bCs/>
      <w:sz w:val="20"/>
      <w:szCs w:val="20"/>
    </w:rPr>
  </w:style>
  <w:style w:type="paragraph" w:customStyle="1" w:styleId="xl64">
    <w:name w:val="xl64"/>
    <w:basedOn w:val="Normal"/>
    <w:rsid w:val="004200E0"/>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6">
    <w:name w:val="xl66"/>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7">
    <w:name w:val="xl67"/>
    <w:basedOn w:val="Normal"/>
    <w:rsid w:val="004200E0"/>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9">
    <w:name w:val="xl69"/>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70">
    <w:name w:val="xl70"/>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1">
    <w:name w:val="xl71"/>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2">
    <w:name w:val="xl72"/>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3">
    <w:name w:val="xl73"/>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4">
    <w:name w:val="xl74"/>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5">
    <w:name w:val="xl75"/>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6">
    <w:name w:val="xl76"/>
    <w:basedOn w:val="Normal"/>
    <w:rsid w:val="004200E0"/>
    <w:pPr>
      <w:spacing w:before="100" w:beforeAutospacing="1" w:after="100" w:afterAutospacing="1"/>
    </w:pPr>
    <w:rPr>
      <w:rFonts w:ascii="Times New Roman" w:hAnsi="Times New Roman" w:cs="Times New Roman"/>
      <w:sz w:val="18"/>
      <w:szCs w:val="18"/>
    </w:rPr>
  </w:style>
  <w:style w:type="paragraph" w:customStyle="1" w:styleId="xl77">
    <w:name w:val="xl77"/>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78">
    <w:name w:val="xl78"/>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79">
    <w:name w:val="xl79"/>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0">
    <w:name w:val="xl80"/>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1">
    <w:name w:val="xl81"/>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2">
    <w:name w:val="xl82"/>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3">
    <w:name w:val="xl83"/>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4">
    <w:name w:val="xl84"/>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5">
    <w:name w:val="xl85"/>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6">
    <w:name w:val="xl86"/>
    <w:basedOn w:val="Normal"/>
    <w:rsid w:val="004200E0"/>
    <w:pPr>
      <w:spacing w:before="100" w:beforeAutospacing="1" w:after="100" w:afterAutospacing="1"/>
    </w:pPr>
    <w:rPr>
      <w:rFonts w:ascii="Times New Roman" w:hAnsi="Times New Roman" w:cs="Times New Roman"/>
      <w:sz w:val="18"/>
      <w:szCs w:val="18"/>
    </w:rPr>
  </w:style>
  <w:style w:type="paragraph" w:customStyle="1" w:styleId="xl87">
    <w:name w:val="xl87"/>
    <w:basedOn w:val="Normal"/>
    <w:rsid w:val="004200E0"/>
    <w:pPr>
      <w:spacing w:before="100" w:beforeAutospacing="1" w:after="100" w:afterAutospacing="1"/>
      <w:ind w:firstLineChars="200" w:firstLine="200"/>
      <w:textAlignment w:val="center"/>
    </w:pPr>
    <w:rPr>
      <w:rFonts w:ascii="Times New Roman" w:hAnsi="Times New Roman" w:cs="Times New Roman"/>
      <w:sz w:val="18"/>
      <w:szCs w:val="18"/>
    </w:rPr>
  </w:style>
  <w:style w:type="paragraph" w:customStyle="1" w:styleId="xl88">
    <w:name w:val="xl88"/>
    <w:basedOn w:val="Normal"/>
    <w:rsid w:val="004200E0"/>
    <w:pPr>
      <w:spacing w:before="100" w:beforeAutospacing="1" w:after="100" w:afterAutospacing="1"/>
      <w:ind w:firstLineChars="100" w:firstLine="100"/>
    </w:pPr>
    <w:rPr>
      <w:rFonts w:ascii="Times New Roman" w:hAnsi="Times New Roman" w:cs="Times New Roman"/>
      <w:sz w:val="18"/>
      <w:szCs w:val="18"/>
    </w:rPr>
  </w:style>
  <w:style w:type="paragraph" w:customStyle="1" w:styleId="xl89">
    <w:name w:val="xl89"/>
    <w:basedOn w:val="Normal"/>
    <w:rsid w:val="004200E0"/>
    <w:pPr>
      <w:spacing w:before="100" w:beforeAutospacing="1" w:after="100" w:afterAutospacing="1"/>
    </w:pPr>
    <w:rPr>
      <w:rFonts w:ascii="Times New Roman" w:hAnsi="Times New Roman" w:cs="Times New Roman"/>
      <w:sz w:val="18"/>
      <w:szCs w:val="18"/>
    </w:rPr>
  </w:style>
  <w:style w:type="paragraph" w:customStyle="1" w:styleId="xl90">
    <w:name w:val="xl90"/>
    <w:basedOn w:val="Normal"/>
    <w:rsid w:val="004200E0"/>
    <w:pPr>
      <w:spacing w:before="100" w:beforeAutospacing="1" w:after="100" w:afterAutospacing="1"/>
    </w:pPr>
    <w:rPr>
      <w:rFonts w:ascii="Times New Roman" w:hAnsi="Times New Roman" w:cs="Times New Roman"/>
      <w:sz w:val="18"/>
      <w:szCs w:val="18"/>
    </w:rPr>
  </w:style>
  <w:style w:type="paragraph" w:customStyle="1" w:styleId="xl91">
    <w:name w:val="xl91"/>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92">
    <w:name w:val="xl92"/>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3">
    <w:name w:val="xl93"/>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4">
    <w:name w:val="xl94"/>
    <w:basedOn w:val="Normal"/>
    <w:rsid w:val="004200E0"/>
    <w:pPr>
      <w:spacing w:before="100" w:beforeAutospacing="1" w:after="100" w:afterAutospacing="1"/>
      <w:ind w:firstLineChars="200" w:firstLine="200"/>
    </w:pPr>
    <w:rPr>
      <w:rFonts w:ascii="Times New Roman" w:hAnsi="Times New Roman" w:cs="Times New Roman"/>
      <w:sz w:val="18"/>
      <w:szCs w:val="18"/>
    </w:rPr>
  </w:style>
  <w:style w:type="paragraph" w:customStyle="1" w:styleId="xl95">
    <w:name w:val="xl9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8">
    <w:name w:val="xl98"/>
    <w:basedOn w:val="Normal"/>
    <w:rsid w:val="004200E0"/>
    <w:pPr>
      <w:pBdr>
        <w:bottom w:val="single" w:sz="4" w:space="0" w:color="auto"/>
      </w:pBdr>
      <w:spacing w:before="100" w:beforeAutospacing="1" w:after="100" w:afterAutospacing="1"/>
      <w:ind w:firstLineChars="100" w:firstLine="100"/>
    </w:pPr>
    <w:rPr>
      <w:rFonts w:ascii="Times New Roman" w:hAnsi="Times New Roman" w:cs="Times New Roman"/>
      <w:sz w:val="18"/>
      <w:szCs w:val="18"/>
    </w:rPr>
  </w:style>
  <w:style w:type="paragraph" w:customStyle="1" w:styleId="xl99">
    <w:name w:val="xl99"/>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100">
    <w:name w:val="xl100"/>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1">
    <w:name w:val="xl101"/>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2">
    <w:name w:val="xl102"/>
    <w:basedOn w:val="Normal"/>
    <w:rsid w:val="004200E0"/>
    <w:pPr>
      <w:pBdr>
        <w:top w:val="single" w:sz="4" w:space="0" w:color="auto"/>
      </w:pBdr>
      <w:spacing w:before="100" w:beforeAutospacing="1" w:after="100" w:afterAutospacing="1"/>
      <w:textAlignment w:val="top"/>
    </w:pPr>
    <w:rPr>
      <w:rFonts w:ascii="Times New Roman" w:hAnsi="Times New Roman" w:cs="Times New Roman"/>
      <w:sz w:val="18"/>
      <w:szCs w:val="18"/>
    </w:rPr>
  </w:style>
  <w:style w:type="paragraph" w:customStyle="1" w:styleId="xl103">
    <w:name w:val="xl103"/>
    <w:basedOn w:val="Normal"/>
    <w:rsid w:val="004200E0"/>
    <w:pPr>
      <w:spacing w:before="100" w:beforeAutospacing="1" w:after="100" w:afterAutospacing="1"/>
      <w:textAlignment w:val="top"/>
    </w:pPr>
    <w:rPr>
      <w:rFonts w:ascii="Times New Roman" w:hAnsi="Times New Roman" w:cs="Times New Roman"/>
      <w:sz w:val="18"/>
      <w:szCs w:val="18"/>
    </w:rPr>
  </w:style>
  <w:style w:type="paragraph" w:customStyle="1" w:styleId="xl104">
    <w:name w:val="xl104"/>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customStyle="1" w:styleId="xl108">
    <w:name w:val="xl108"/>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2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E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0E0"/>
    <w:rPr>
      <w:color w:val="0000FF"/>
      <w:u w:val="single"/>
    </w:rPr>
  </w:style>
  <w:style w:type="character" w:styleId="FollowedHyperlink">
    <w:name w:val="FollowedHyperlink"/>
    <w:basedOn w:val="DefaultParagraphFont"/>
    <w:uiPriority w:val="99"/>
    <w:semiHidden/>
    <w:unhideWhenUsed/>
    <w:rsid w:val="004200E0"/>
    <w:rPr>
      <w:color w:val="800080"/>
      <w:u w:val="single"/>
    </w:rPr>
  </w:style>
  <w:style w:type="paragraph" w:customStyle="1" w:styleId="font5">
    <w:name w:val="font5"/>
    <w:basedOn w:val="Normal"/>
    <w:rsid w:val="004200E0"/>
    <w:pPr>
      <w:spacing w:before="100" w:beforeAutospacing="1" w:after="100" w:afterAutospacing="1"/>
    </w:pPr>
    <w:rPr>
      <w:rFonts w:ascii="Times New Roman" w:hAnsi="Times New Roman" w:cs="Times New Roman"/>
      <w:color w:val="000000"/>
      <w:sz w:val="18"/>
      <w:szCs w:val="18"/>
    </w:rPr>
  </w:style>
  <w:style w:type="paragraph" w:customStyle="1" w:styleId="font6">
    <w:name w:val="font6"/>
    <w:basedOn w:val="Normal"/>
    <w:rsid w:val="004200E0"/>
    <w:pPr>
      <w:spacing w:before="100" w:beforeAutospacing="1" w:after="100" w:afterAutospacing="1"/>
    </w:pPr>
    <w:rPr>
      <w:rFonts w:ascii="Calibri" w:hAnsi="Calibri"/>
      <w:color w:val="000000"/>
      <w:sz w:val="18"/>
      <w:szCs w:val="18"/>
    </w:rPr>
  </w:style>
  <w:style w:type="paragraph" w:customStyle="1" w:styleId="xl63">
    <w:name w:val="xl63"/>
    <w:basedOn w:val="Normal"/>
    <w:rsid w:val="004200E0"/>
    <w:pPr>
      <w:spacing w:before="100" w:beforeAutospacing="1" w:after="100" w:afterAutospacing="1"/>
    </w:pPr>
    <w:rPr>
      <w:rFonts w:ascii="Times New Roman" w:hAnsi="Times New Roman" w:cs="Times New Roman"/>
      <w:b/>
      <w:bCs/>
      <w:sz w:val="20"/>
      <w:szCs w:val="20"/>
    </w:rPr>
  </w:style>
  <w:style w:type="paragraph" w:customStyle="1" w:styleId="xl64">
    <w:name w:val="xl64"/>
    <w:basedOn w:val="Normal"/>
    <w:rsid w:val="004200E0"/>
    <w:pPr>
      <w:spacing w:before="100" w:beforeAutospacing="1" w:after="100" w:afterAutospacing="1"/>
    </w:pPr>
    <w:rPr>
      <w:rFonts w:ascii="Times New Roman" w:hAnsi="Times New Roman" w:cs="Times New Roman"/>
      <w:sz w:val="20"/>
      <w:szCs w:val="20"/>
    </w:rPr>
  </w:style>
  <w:style w:type="paragraph" w:customStyle="1" w:styleId="xl65">
    <w:name w:val="xl65"/>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6">
    <w:name w:val="xl66"/>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7">
    <w:name w:val="xl67"/>
    <w:basedOn w:val="Normal"/>
    <w:rsid w:val="004200E0"/>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69">
    <w:name w:val="xl69"/>
    <w:basedOn w:val="Normal"/>
    <w:rsid w:val="004200E0"/>
    <w:pPr>
      <w:spacing w:before="100" w:beforeAutospacing="1" w:after="100" w:afterAutospacing="1"/>
      <w:jc w:val="right"/>
    </w:pPr>
    <w:rPr>
      <w:rFonts w:ascii="Times New Roman" w:hAnsi="Times New Roman" w:cs="Times New Roman"/>
      <w:sz w:val="20"/>
      <w:szCs w:val="20"/>
    </w:rPr>
  </w:style>
  <w:style w:type="paragraph" w:customStyle="1" w:styleId="xl70">
    <w:name w:val="xl70"/>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1">
    <w:name w:val="xl71"/>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2">
    <w:name w:val="xl72"/>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3">
    <w:name w:val="xl73"/>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4">
    <w:name w:val="xl74"/>
    <w:basedOn w:val="Normal"/>
    <w:rsid w:val="004200E0"/>
    <w:pPr>
      <w:spacing w:before="100" w:beforeAutospacing="1" w:after="100" w:afterAutospacing="1"/>
      <w:jc w:val="right"/>
    </w:pPr>
    <w:rPr>
      <w:rFonts w:ascii="Times New Roman" w:hAnsi="Times New Roman" w:cs="Times New Roman"/>
      <w:b/>
      <w:bCs/>
      <w:sz w:val="18"/>
      <w:szCs w:val="18"/>
    </w:rPr>
  </w:style>
  <w:style w:type="paragraph" w:customStyle="1" w:styleId="xl75">
    <w:name w:val="xl75"/>
    <w:basedOn w:val="Normal"/>
    <w:rsid w:val="004200E0"/>
    <w:pPr>
      <w:spacing w:before="100" w:beforeAutospacing="1" w:after="100" w:afterAutospacing="1"/>
    </w:pPr>
    <w:rPr>
      <w:rFonts w:ascii="Times New Roman" w:hAnsi="Times New Roman" w:cs="Times New Roman"/>
      <w:b/>
      <w:bCs/>
      <w:sz w:val="18"/>
      <w:szCs w:val="18"/>
    </w:rPr>
  </w:style>
  <w:style w:type="paragraph" w:customStyle="1" w:styleId="xl76">
    <w:name w:val="xl76"/>
    <w:basedOn w:val="Normal"/>
    <w:rsid w:val="004200E0"/>
    <w:pPr>
      <w:spacing w:before="100" w:beforeAutospacing="1" w:after="100" w:afterAutospacing="1"/>
    </w:pPr>
    <w:rPr>
      <w:rFonts w:ascii="Times New Roman" w:hAnsi="Times New Roman" w:cs="Times New Roman"/>
      <w:sz w:val="18"/>
      <w:szCs w:val="18"/>
    </w:rPr>
  </w:style>
  <w:style w:type="paragraph" w:customStyle="1" w:styleId="xl77">
    <w:name w:val="xl77"/>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78">
    <w:name w:val="xl78"/>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79">
    <w:name w:val="xl79"/>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0">
    <w:name w:val="xl80"/>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1">
    <w:name w:val="xl81"/>
    <w:basedOn w:val="Normal"/>
    <w:rsid w:val="004200E0"/>
    <w:pPr>
      <w:pBdr>
        <w:bottom w:val="single" w:sz="4" w:space="0" w:color="auto"/>
      </w:pBdr>
      <w:spacing w:before="100" w:beforeAutospacing="1" w:after="100" w:afterAutospacing="1"/>
      <w:jc w:val="right"/>
    </w:pPr>
    <w:rPr>
      <w:rFonts w:ascii="Times New Roman" w:hAnsi="Times New Roman" w:cs="Times New Roman"/>
      <w:sz w:val="18"/>
      <w:szCs w:val="18"/>
    </w:rPr>
  </w:style>
  <w:style w:type="paragraph" w:customStyle="1" w:styleId="xl82">
    <w:name w:val="xl82"/>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3">
    <w:name w:val="xl83"/>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4">
    <w:name w:val="xl84"/>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5">
    <w:name w:val="xl85"/>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86">
    <w:name w:val="xl86"/>
    <w:basedOn w:val="Normal"/>
    <w:rsid w:val="004200E0"/>
    <w:pPr>
      <w:spacing w:before="100" w:beforeAutospacing="1" w:after="100" w:afterAutospacing="1"/>
    </w:pPr>
    <w:rPr>
      <w:rFonts w:ascii="Times New Roman" w:hAnsi="Times New Roman" w:cs="Times New Roman"/>
      <w:sz w:val="18"/>
      <w:szCs w:val="18"/>
    </w:rPr>
  </w:style>
  <w:style w:type="paragraph" w:customStyle="1" w:styleId="xl87">
    <w:name w:val="xl87"/>
    <w:basedOn w:val="Normal"/>
    <w:rsid w:val="004200E0"/>
    <w:pPr>
      <w:spacing w:before="100" w:beforeAutospacing="1" w:after="100" w:afterAutospacing="1"/>
      <w:ind w:firstLineChars="200" w:firstLine="200"/>
      <w:textAlignment w:val="center"/>
    </w:pPr>
    <w:rPr>
      <w:rFonts w:ascii="Times New Roman" w:hAnsi="Times New Roman" w:cs="Times New Roman"/>
      <w:sz w:val="18"/>
      <w:szCs w:val="18"/>
    </w:rPr>
  </w:style>
  <w:style w:type="paragraph" w:customStyle="1" w:styleId="xl88">
    <w:name w:val="xl88"/>
    <w:basedOn w:val="Normal"/>
    <w:rsid w:val="004200E0"/>
    <w:pPr>
      <w:spacing w:before="100" w:beforeAutospacing="1" w:after="100" w:afterAutospacing="1"/>
      <w:ind w:firstLineChars="100" w:firstLine="100"/>
    </w:pPr>
    <w:rPr>
      <w:rFonts w:ascii="Times New Roman" w:hAnsi="Times New Roman" w:cs="Times New Roman"/>
      <w:sz w:val="18"/>
      <w:szCs w:val="18"/>
    </w:rPr>
  </w:style>
  <w:style w:type="paragraph" w:customStyle="1" w:styleId="xl89">
    <w:name w:val="xl89"/>
    <w:basedOn w:val="Normal"/>
    <w:rsid w:val="004200E0"/>
    <w:pPr>
      <w:spacing w:before="100" w:beforeAutospacing="1" w:after="100" w:afterAutospacing="1"/>
    </w:pPr>
    <w:rPr>
      <w:rFonts w:ascii="Times New Roman" w:hAnsi="Times New Roman" w:cs="Times New Roman"/>
      <w:sz w:val="18"/>
      <w:szCs w:val="18"/>
    </w:rPr>
  </w:style>
  <w:style w:type="paragraph" w:customStyle="1" w:styleId="xl90">
    <w:name w:val="xl90"/>
    <w:basedOn w:val="Normal"/>
    <w:rsid w:val="004200E0"/>
    <w:pPr>
      <w:spacing w:before="100" w:beforeAutospacing="1" w:after="100" w:afterAutospacing="1"/>
    </w:pPr>
    <w:rPr>
      <w:rFonts w:ascii="Times New Roman" w:hAnsi="Times New Roman" w:cs="Times New Roman"/>
      <w:sz w:val="18"/>
      <w:szCs w:val="18"/>
    </w:rPr>
  </w:style>
  <w:style w:type="paragraph" w:customStyle="1" w:styleId="xl91">
    <w:name w:val="xl91"/>
    <w:basedOn w:val="Normal"/>
    <w:rsid w:val="004200E0"/>
    <w:pPr>
      <w:spacing w:before="100" w:beforeAutospacing="1" w:after="100" w:afterAutospacing="1"/>
      <w:jc w:val="right"/>
    </w:pPr>
    <w:rPr>
      <w:rFonts w:ascii="Times New Roman" w:hAnsi="Times New Roman" w:cs="Times New Roman"/>
      <w:sz w:val="18"/>
      <w:szCs w:val="18"/>
    </w:rPr>
  </w:style>
  <w:style w:type="paragraph" w:customStyle="1" w:styleId="xl92">
    <w:name w:val="xl92"/>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3">
    <w:name w:val="xl93"/>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4">
    <w:name w:val="xl94"/>
    <w:basedOn w:val="Normal"/>
    <w:rsid w:val="004200E0"/>
    <w:pPr>
      <w:spacing w:before="100" w:beforeAutospacing="1" w:after="100" w:afterAutospacing="1"/>
      <w:ind w:firstLineChars="200" w:firstLine="200"/>
    </w:pPr>
    <w:rPr>
      <w:rFonts w:ascii="Times New Roman" w:hAnsi="Times New Roman" w:cs="Times New Roman"/>
      <w:sz w:val="18"/>
      <w:szCs w:val="18"/>
    </w:rPr>
  </w:style>
  <w:style w:type="paragraph" w:customStyle="1" w:styleId="xl95">
    <w:name w:val="xl9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6">
    <w:name w:val="xl9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Normal"/>
    <w:rsid w:val="004200E0"/>
    <w:pPr>
      <w:spacing w:before="100" w:beforeAutospacing="1" w:after="100" w:afterAutospacing="1"/>
      <w:textAlignment w:val="center"/>
    </w:pPr>
    <w:rPr>
      <w:rFonts w:ascii="Times New Roman" w:hAnsi="Times New Roman" w:cs="Times New Roman"/>
      <w:sz w:val="18"/>
      <w:szCs w:val="18"/>
    </w:rPr>
  </w:style>
  <w:style w:type="paragraph" w:customStyle="1" w:styleId="xl98">
    <w:name w:val="xl98"/>
    <w:basedOn w:val="Normal"/>
    <w:rsid w:val="004200E0"/>
    <w:pPr>
      <w:pBdr>
        <w:bottom w:val="single" w:sz="4" w:space="0" w:color="auto"/>
      </w:pBdr>
      <w:spacing w:before="100" w:beforeAutospacing="1" w:after="100" w:afterAutospacing="1"/>
      <w:ind w:firstLineChars="100" w:firstLine="100"/>
    </w:pPr>
    <w:rPr>
      <w:rFonts w:ascii="Times New Roman" w:hAnsi="Times New Roman" w:cs="Times New Roman"/>
      <w:sz w:val="18"/>
      <w:szCs w:val="18"/>
    </w:rPr>
  </w:style>
  <w:style w:type="paragraph" w:customStyle="1" w:styleId="xl99">
    <w:name w:val="xl99"/>
    <w:basedOn w:val="Normal"/>
    <w:rsid w:val="004200E0"/>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100">
    <w:name w:val="xl100"/>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1">
    <w:name w:val="xl101"/>
    <w:basedOn w:val="Normal"/>
    <w:rsid w:val="004200E0"/>
    <w:pPr>
      <w:spacing w:before="100" w:beforeAutospacing="1" w:after="100" w:afterAutospacing="1"/>
      <w:jc w:val="center"/>
    </w:pPr>
    <w:rPr>
      <w:rFonts w:ascii="Times New Roman" w:hAnsi="Times New Roman" w:cs="Times New Roman"/>
      <w:sz w:val="18"/>
      <w:szCs w:val="18"/>
    </w:rPr>
  </w:style>
  <w:style w:type="paragraph" w:customStyle="1" w:styleId="xl102">
    <w:name w:val="xl102"/>
    <w:basedOn w:val="Normal"/>
    <w:rsid w:val="004200E0"/>
    <w:pPr>
      <w:pBdr>
        <w:top w:val="single" w:sz="4" w:space="0" w:color="auto"/>
      </w:pBdr>
      <w:spacing w:before="100" w:beforeAutospacing="1" w:after="100" w:afterAutospacing="1"/>
      <w:textAlignment w:val="top"/>
    </w:pPr>
    <w:rPr>
      <w:rFonts w:ascii="Times New Roman" w:hAnsi="Times New Roman" w:cs="Times New Roman"/>
      <w:sz w:val="18"/>
      <w:szCs w:val="18"/>
    </w:rPr>
  </w:style>
  <w:style w:type="paragraph" w:customStyle="1" w:styleId="xl103">
    <w:name w:val="xl103"/>
    <w:basedOn w:val="Normal"/>
    <w:rsid w:val="004200E0"/>
    <w:pPr>
      <w:spacing w:before="100" w:beforeAutospacing="1" w:after="100" w:afterAutospacing="1"/>
      <w:textAlignment w:val="top"/>
    </w:pPr>
    <w:rPr>
      <w:rFonts w:ascii="Times New Roman" w:hAnsi="Times New Roman" w:cs="Times New Roman"/>
      <w:sz w:val="18"/>
      <w:szCs w:val="18"/>
    </w:rPr>
  </w:style>
  <w:style w:type="paragraph" w:customStyle="1" w:styleId="xl104">
    <w:name w:val="xl104"/>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5">
    <w:name w:val="xl105"/>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6">
    <w:name w:val="xl106"/>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7">
    <w:name w:val="xl107"/>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customStyle="1" w:styleId="xl108">
    <w:name w:val="xl108"/>
    <w:basedOn w:val="Normal"/>
    <w:rsid w:val="004200E0"/>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09">
    <w:name w:val="xl109"/>
    <w:basedOn w:val="Normal"/>
    <w:rsid w:val="004200E0"/>
    <w:pPr>
      <w:spacing w:before="100" w:beforeAutospacing="1" w:after="100" w:afterAutospacing="1"/>
      <w:jc w:val="right"/>
      <w:textAlignment w:val="center"/>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20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0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Rosenberg</dc:creator>
  <cp:lastModifiedBy>Lea Drye</cp:lastModifiedBy>
  <cp:revision>3</cp:revision>
  <dcterms:created xsi:type="dcterms:W3CDTF">2015-05-11T17:33:00Z</dcterms:created>
  <dcterms:modified xsi:type="dcterms:W3CDTF">2015-05-11T17:34:00Z</dcterms:modified>
</cp:coreProperties>
</file>