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1" w:rsidRPr="004102CE" w:rsidRDefault="00076271" w:rsidP="002435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</w:t>
      </w:r>
      <w:r w:rsidRPr="004102CE">
        <w:rPr>
          <w:rFonts w:ascii="Times New Roman" w:hAnsi="Times New Roman"/>
        </w:rPr>
        <w:t xml:space="preserve">Table 1. Mean T-score differences by time in completers and non-completers.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810"/>
        <w:gridCol w:w="1260"/>
        <w:gridCol w:w="1170"/>
        <w:gridCol w:w="1170"/>
        <w:gridCol w:w="1260"/>
      </w:tblGrid>
      <w:tr w:rsidR="00076271" w:rsidRPr="004102CE" w:rsidTr="001E2765">
        <w:tc>
          <w:tcPr>
            <w:tcW w:w="1908" w:type="dxa"/>
            <w:tcBorders>
              <w:right w:val="nil"/>
            </w:tcBorders>
          </w:tcPr>
          <w:p w:rsidR="00076271" w:rsidRPr="004102CE" w:rsidRDefault="00076271" w:rsidP="001E2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N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V1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V2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V3</w:t>
            </w:r>
          </w:p>
        </w:tc>
        <w:tc>
          <w:tcPr>
            <w:tcW w:w="1260" w:type="dxa"/>
            <w:tcBorders>
              <w:left w:val="nil"/>
            </w:tcBorders>
          </w:tcPr>
          <w:p w:rsidR="00076271" w:rsidRPr="004102CE" w:rsidRDefault="00076271" w:rsidP="001E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V4</w:t>
            </w:r>
          </w:p>
        </w:tc>
      </w:tr>
      <w:tr w:rsidR="00076271" w:rsidRPr="004102CE" w:rsidTr="001E2765">
        <w:tc>
          <w:tcPr>
            <w:tcW w:w="1908" w:type="dxa"/>
            <w:tcBorders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 xml:space="preserve">Completers 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182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50.5 ±0.7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52.6 ± 0.7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54.2 ± 0.7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55.4 ± 0.7</w:t>
            </w:r>
          </w:p>
        </w:tc>
      </w:tr>
      <w:tr w:rsidR="00076271" w:rsidRPr="004102CE" w:rsidTr="001E2765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Non-Completers*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51.0 ± 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51.4 ± 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53.3 ± 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56.2 ± 1.1</w:t>
            </w:r>
          </w:p>
        </w:tc>
      </w:tr>
      <w:tr w:rsidR="00076271" w:rsidRPr="004102CE" w:rsidTr="001E2765">
        <w:tc>
          <w:tcPr>
            <w:tcW w:w="1908" w:type="dxa"/>
            <w:tcBorders>
              <w:top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076271" w:rsidRPr="004102CE" w:rsidRDefault="00076271" w:rsidP="001E2765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102CE">
              <w:rPr>
                <w:rFonts w:ascii="Times New Roman" w:hAnsi="Times New Roman"/>
              </w:rPr>
              <w:t>0.56</w:t>
            </w:r>
          </w:p>
        </w:tc>
      </w:tr>
    </w:tbl>
    <w:p w:rsidR="00076271" w:rsidRDefault="00076271" w:rsidP="002435B8">
      <w:pPr>
        <w:rPr>
          <w:rFonts w:ascii="Times New Roman" w:hAnsi="Times New Roman"/>
        </w:rPr>
      </w:pPr>
      <w:r>
        <w:rPr>
          <w:rFonts w:ascii="Times New Roman" w:hAnsi="Times New Roman"/>
        </w:rPr>
        <w:t>*N at each visit: V1 = 126, V2 = 126, V3 = 99, V4 = 60</w:t>
      </w:r>
    </w:p>
    <w:p w:rsidR="00076271" w:rsidRDefault="00076271">
      <w:bookmarkStart w:id="0" w:name="_GoBack"/>
      <w:bookmarkEnd w:id="0"/>
    </w:p>
    <w:sectPr w:rsidR="00076271" w:rsidSect="0074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5B8"/>
    <w:rsid w:val="00076271"/>
    <w:rsid w:val="001E2765"/>
    <w:rsid w:val="002435B8"/>
    <w:rsid w:val="004102CE"/>
    <w:rsid w:val="00747C8F"/>
    <w:rsid w:val="00815BC6"/>
    <w:rsid w:val="00B456F2"/>
    <w:rsid w:val="00DD164C"/>
    <w:rsid w:val="00D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B8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Center on Aging</dc:creator>
  <cp:keywords/>
  <dc:description/>
  <cp:lastModifiedBy>Dave Starling</cp:lastModifiedBy>
  <cp:revision>2</cp:revision>
  <dcterms:created xsi:type="dcterms:W3CDTF">2013-05-17T13:55:00Z</dcterms:created>
  <dcterms:modified xsi:type="dcterms:W3CDTF">2013-05-17T13:55:00Z</dcterms:modified>
</cp:coreProperties>
</file>