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B7" w:rsidRPr="00FE2214" w:rsidRDefault="005E03B7" w:rsidP="005E03B7">
      <w:pPr>
        <w:widowControl/>
        <w:spacing w:line="480" w:lineRule="auto"/>
        <w:jc w:val="left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GoBack"/>
      <w:bookmarkEnd w:id="0"/>
      <w:r w:rsidRPr="00FE2214">
        <w:rPr>
          <w:rFonts w:ascii="Times New Roman" w:eastAsia="SimSun" w:hAnsi="Times New Roman" w:cs="Times New Roman"/>
          <w:b/>
          <w:sz w:val="28"/>
          <w:szCs w:val="28"/>
        </w:rPr>
        <w:t xml:space="preserve">Appendix </w:t>
      </w:r>
    </w:p>
    <w:p w:rsidR="007D5CBA" w:rsidRDefault="005E03B7" w:rsidP="005E03B7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FE2214">
        <w:rPr>
          <w:rFonts w:ascii="Times New Roman" w:eastAsia="SimSun" w:hAnsi="Times New Roman" w:cs="Times New Roman"/>
          <w:sz w:val="24"/>
          <w:szCs w:val="24"/>
        </w:rPr>
        <w:t xml:space="preserve">Table </w:t>
      </w:r>
      <w:r w:rsidRPr="00FE2214">
        <w:rPr>
          <w:rFonts w:ascii="Times New Roman" w:eastAsia="SimSun" w:hAnsi="Times New Roman" w:cs="Times New Roman" w:hint="eastAsia"/>
          <w:sz w:val="24"/>
          <w:szCs w:val="24"/>
        </w:rPr>
        <w:t>S</w:t>
      </w:r>
      <w:r w:rsidRPr="00FE2214">
        <w:rPr>
          <w:rFonts w:ascii="Times New Roman" w:eastAsia="SimSun" w:hAnsi="Times New Roman" w:cs="Times New Roman"/>
          <w:sz w:val="24"/>
          <w:szCs w:val="24"/>
        </w:rPr>
        <w:t xml:space="preserve">1 </w:t>
      </w:r>
      <w:proofErr w:type="spellStart"/>
      <w:r w:rsidRPr="00FE2214">
        <w:rPr>
          <w:rFonts w:ascii="Times New Roman" w:eastAsia="SimSun" w:hAnsi="Times New Roman" w:cs="Times New Roman" w:hint="eastAsia"/>
          <w:sz w:val="24"/>
          <w:szCs w:val="24"/>
        </w:rPr>
        <w:t>Waterbird</w:t>
      </w:r>
      <w:proofErr w:type="spellEnd"/>
      <w:r w:rsidRPr="00FE2214">
        <w:rPr>
          <w:rFonts w:ascii="Times New Roman" w:eastAsia="SimSun" w:hAnsi="Times New Roman" w:cs="Times New Roman" w:hint="eastAsia"/>
          <w:sz w:val="24"/>
          <w:szCs w:val="24"/>
        </w:rPr>
        <w:t xml:space="preserve"> data and </w:t>
      </w:r>
      <w:r>
        <w:rPr>
          <w:rFonts w:ascii="Times New Roman" w:eastAsia="SimSun" w:hAnsi="Times New Roman" w:cs="Times New Roman" w:hint="eastAsia"/>
          <w:sz w:val="24"/>
          <w:szCs w:val="24"/>
        </w:rPr>
        <w:t>related</w:t>
      </w:r>
      <w:r w:rsidRPr="00FE2214">
        <w:rPr>
          <w:rFonts w:ascii="Times New Roman" w:eastAsia="SimSun" w:hAnsi="Times New Roman" w:cs="Times New Roman" w:hint="eastAsia"/>
          <w:sz w:val="24"/>
          <w:szCs w:val="24"/>
        </w:rPr>
        <w:t xml:space="preserve"> information.</w:t>
      </w:r>
      <w:proofErr w:type="gramEnd"/>
      <w:r w:rsidRPr="00FE2214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FE2214">
        <w:rPr>
          <w:rFonts w:ascii="Times New Roman" w:eastAsia="SimSun" w:hAnsi="Times New Roman" w:cs="Times New Roman"/>
          <w:sz w:val="24"/>
          <w:szCs w:val="24"/>
        </w:rPr>
        <w:t>The MLYR</w:t>
      </w:r>
      <w:r w:rsidRPr="00FE2214">
        <w:rPr>
          <w:rFonts w:ascii="Times New Roman" w:eastAsia="SimSun" w:hAnsi="Times New Roman" w:cs="Times New Roman" w:hint="eastAsia"/>
          <w:sz w:val="24"/>
          <w:szCs w:val="24"/>
        </w:rPr>
        <w:t xml:space="preserve"> means </w:t>
      </w:r>
      <w:r w:rsidRPr="00FE2214">
        <w:rPr>
          <w:rFonts w:ascii="Times New Roman" w:eastAsia="SimSun" w:hAnsi="Times New Roman" w:cs="Times New Roman"/>
          <w:sz w:val="24"/>
          <w:szCs w:val="24"/>
        </w:rPr>
        <w:t>middle and lower Yangtze River.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2410"/>
        <w:gridCol w:w="1703"/>
        <w:gridCol w:w="2884"/>
      </w:tblGrid>
      <w:tr w:rsidR="005E03B7" w:rsidRPr="006318DD" w:rsidTr="007C5B76">
        <w:trPr>
          <w:trHeight w:val="28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Year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Survey date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Number</w:t>
            </w: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Data source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Numbers of wintering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waterbird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species at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Chongming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Dongtan</w:t>
            </w:r>
            <w:proofErr w:type="spellEnd"/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1986-1989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Oct 1986-Dec 1989, Sep 1986-Dec 1988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Huang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1993, Zhang and Yuan 1989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Oct 2000-Mar 2001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Ma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2001-2004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Feb 2001-Dec 2004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Ma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2009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2002/2003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Nov 2002-Jan 2003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Zhao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2003a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Sep 2003-Apr 2004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Fu 2004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2005/2006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Nov 2005-Mar 2006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Wang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2007b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2007/2008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Nov 2007-Mar 2008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Jin</w:t>
            </w:r>
            <w:proofErr w:type="spellEnd"/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2008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2009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Jan-Nov 2009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2010b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2009/2010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Nov 2009-Mar 2010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2010/2011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Nov 2010-Mar 2011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Qin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2011/2012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Nov 2011-Mar 2012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2013a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Numbers of wintering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waterbird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species at Hong Lake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1950s-1960s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Hu and Kang 2004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1981-1982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Hu and Kang 2004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1996-1997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Aug 1996-May 1997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Fang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 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1997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Jan-Apr 2004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Hu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et al. 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Numbers of goose and duck at Hong Lake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1950s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82,231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Hu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et al. 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1960s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62,867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Hu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et al. 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1970s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52,815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Hu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2005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1980s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14,876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Hu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2005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1990s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15,250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Hu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et al. 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Jan-</w:t>
            </w: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Apri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2004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78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Hu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2005</w:t>
            </w:r>
          </w:p>
        </w:tc>
      </w:tr>
      <w:tr w:rsidR="005E03B7" w:rsidRPr="006318DD" w:rsidTr="007C5B76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 xml:space="preserve">Numbers of main wintering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waterbirds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 xml:space="preserve"> at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Shengjin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 xml:space="preserve"> Lake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1993 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55,755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Wang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2007a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1994 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81,213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Wang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2007a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1995 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27,744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Wang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2007a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1996 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36,487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Wang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2007a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1997 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26,417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Wang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2007a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1998 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24,774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Wang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2007a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1999 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16,106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Wang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2007a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2000 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23,018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Wang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2007a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2001 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41,748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Wang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2007a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2002 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34,417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Wang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2007a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Numbers of Baer’s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Pochard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in the MLYR floodplain</w:t>
            </w:r>
          </w:p>
        </w:tc>
      </w:tr>
      <w:tr w:rsidR="005E03B7" w:rsidRPr="006318DD" w:rsidTr="007C5B76">
        <w:trPr>
          <w:trHeight w:val="315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1986-1993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12,995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Wang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2012a</w:t>
            </w:r>
          </w:p>
        </w:tc>
      </w:tr>
      <w:tr w:rsidR="005E03B7" w:rsidRPr="006318DD" w:rsidTr="007C5B76">
        <w:trPr>
          <w:trHeight w:val="315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1993-1999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2,703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Wang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2012a</w:t>
            </w:r>
          </w:p>
        </w:tc>
      </w:tr>
      <w:tr w:rsidR="005E03B7" w:rsidRPr="006318DD" w:rsidTr="007C5B76">
        <w:trPr>
          <w:trHeight w:val="315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2002-2005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665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Wang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2012a</w:t>
            </w:r>
          </w:p>
        </w:tc>
      </w:tr>
      <w:tr w:rsidR="005E03B7" w:rsidRPr="006318DD" w:rsidTr="007C5B76">
        <w:trPr>
          <w:trHeight w:val="315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2005-2008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89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Wang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2012a</w:t>
            </w:r>
          </w:p>
        </w:tc>
      </w:tr>
      <w:tr w:rsidR="005E03B7" w:rsidRPr="006318DD" w:rsidTr="007C5B76">
        <w:trPr>
          <w:trHeight w:val="315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2008-2011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1,269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Wang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2010/2011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 2011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194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Lei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Numbers of Greater White-fronted Goose in the MLYR floodplain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1987-1993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140,365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Zhao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1993-1999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142,159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Zhao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25,241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Zhao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26,494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Zhao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2005/2006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59,726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Zhao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25,660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Zhao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2007/2008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47,291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Zhao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2008/2009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17,952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Zhao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2009/2010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18,085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Zhao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 xml:space="preserve"> et al.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2010/2011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 2011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66,015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Lei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Numbers of Lesser White-fronted Goose in the MLYR floodplain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1987-1993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64,494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Wang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1993-1999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25,720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Wang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2002/2003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17,408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Wang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Jan-Feb 2004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16,937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Barter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8,636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Barter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2006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2005/2006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15,745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Wang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17,963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Wang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2007/2008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19,000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Wang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2008/2009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12,629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Wang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2009/2010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13,084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Wang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2010/2011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 2011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27,182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Lei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Numbers</w:t>
            </w:r>
            <w:r w:rsidRPr="006318D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 xml:space="preserve"> of White-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naped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 xml:space="preserve"> Crane at Poyang Lake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1996/1997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Jan-Mar 1997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2,470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Dec 1998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870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Li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2012a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Dec 1998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758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Mar 1999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630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1999/2000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11-15 Nov 1999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3,209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Liu and </w:t>
            </w:r>
            <w:proofErr w:type="spellStart"/>
            <w:r w:rsidRPr="006318DD">
              <w:rPr>
                <w:rFonts w:ascii="Times New Roman" w:hAnsi="Times New Roman" w:cs="Times New Roman"/>
                <w:sz w:val="22"/>
              </w:rPr>
              <w:t>Jia</w:t>
            </w:r>
            <w:proofErr w:type="spellEnd"/>
            <w:r w:rsidRPr="006318DD">
              <w:rPr>
                <w:rFonts w:ascii="Times New Roman" w:hAnsi="Times New Roman" w:cs="Times New Roman"/>
                <w:sz w:val="22"/>
              </w:rPr>
              <w:t xml:space="preserve"> 2000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1999/2000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Feb 2000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1,035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2012a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Feb 2001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4,354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Feb 2001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2,943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Jan-Feb 2004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2,713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Liu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1,568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Li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2012a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1,491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Liu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15 Dec 2006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1,757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Liu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2008/2009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Feb 2009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1,017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Li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2012a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2010/2011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Jan 2011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2,319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Lei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2011/2012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18 Dec 2011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885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Wu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2013b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lastRenderedPageBreak/>
              <w:t>2011/2012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18-19 Feb 2012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283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2012/2013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8 Mar 2013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688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Liu </w:t>
            </w:r>
            <w:r w:rsidRPr="006318DD">
              <w:rPr>
                <w:rFonts w:ascii="Times New Roman" w:hAnsi="Times New Roman" w:cs="Times New Roman"/>
                <w:i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2014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2012/2013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25 Dec 2012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221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Liu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2013a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2013/2014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10 Jan 2014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1,663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Liao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2014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Numbers of wintering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waterbird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species at Poyang Lake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Jan-Feb 2004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9 Jan 2004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～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Lü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Jan-Feb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Wu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et al. 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2010a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Liu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9 Jan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2005/2006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29 Dec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2005/2006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～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Lü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Dec 2006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29 Dec 2006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Lü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2007/2008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3 Jan 2008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2008/2009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13 Feb 2009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2008/2009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Feb-Mar 2009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Wu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2010a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2011/2012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18 Dec 2011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Zhu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2012/2013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25 Dec 2012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2013a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2013/2014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Dec 2013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Liao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2014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Numbers of wintering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waterbird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individuals at Poyang Lake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1996/1997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Jan-Mar 1997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352,767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Ji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Dec 1998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16,822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Ji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Mar 1999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11,657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1999/2000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～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90,000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Lü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Feb 2001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352,731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Ji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37,928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Feb 2001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194,276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2001/2002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～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190,000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Lü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2002/2003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～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350,000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Lü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9 Jan 2004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293,717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Qian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Jan-Feb 2004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138,641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Liu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～</w:t>
            </w:r>
            <w:r w:rsidRPr="006318DD">
              <w:rPr>
                <w:rFonts w:ascii="Times New Roman" w:hAnsi="Times New Roman" w:cs="Times New Roman"/>
                <w:sz w:val="22"/>
              </w:rPr>
              <w:t>240,000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Lü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Jan-Feb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321,044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2010a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9 Jan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314,612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138,643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Lü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226,105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Liu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et al. 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2005/2006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29 Dec 2005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725,756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Qian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29 Dec 2006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456,927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Dec 2006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527,557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Liu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527,557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Lü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2007/2008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3 Jan 2008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450,246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2008/2009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Feb-Mar 2009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409,077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2010a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2008/2009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13 Feb 2009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287,180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2011/2012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18 Dec 2011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590,613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Zhu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2012/2013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25 Dec 2012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419,773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2013a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2013/2014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Dec 2013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653,000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Liao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2014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Numbers of wintering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waterbird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species at East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Dongting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Lake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Dec 1998-Feb 1999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Deng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2001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2005/2006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Feb 2006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Li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2007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2009/2010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Jul 2009-Apr 2010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Li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2010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2010-2012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Dec-Feb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Del="00FA71B6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Yuan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2013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Numbers of wintering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waterbird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individuals at East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Dongting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Lake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Dec 1998-Feb 1999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8,367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Deng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2005/2006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Feb 2006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33,000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2007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2009/2010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Jul 2009-Apr 2010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124,037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2010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2010-2012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Dec-Feb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111,605 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Yuan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2013</w:t>
            </w:r>
          </w:p>
        </w:tc>
      </w:tr>
      <w:tr w:rsidR="005E03B7" w:rsidRPr="006318DD" w:rsidTr="007C5B76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Numbers</w:t>
            </w:r>
            <w:r w:rsidRPr="006318DD">
              <w:rPr>
                <w:rFonts w:ascii="Times New Roman" w:hAnsi="Times New Roman" w:cs="Times New Roman"/>
                <w:b/>
                <w:sz w:val="22"/>
              </w:rPr>
              <w:t xml:space="preserve"> of </w:t>
            </w: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Siberian Crane at Poyang Lake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1980/1981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～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Zhou and Ding 1982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1981/1982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140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Zhou and Ding 1982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1981/1982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91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Zhou and Ding 1982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1996/1997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Jan-Mar 1997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2,345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Ji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7 Jan 1999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2,536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Qian 2003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Dec 1998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2,004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Mar 1999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932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1998/1999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7-11 Jan 1999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2,117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Shan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1999/2000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11-15 Nov 1999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3,643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Liu and </w:t>
            </w: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Jia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2000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1999/2000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26-27 Feb 2000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897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et al. 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2005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Feb 2001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3,008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Ji</w:t>
            </w:r>
            <w:proofErr w:type="spellEnd"/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897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Feb 2001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2,087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Wu and </w:t>
            </w:r>
            <w:proofErr w:type="spellStart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Ji</w:t>
            </w:r>
            <w:proofErr w:type="spellEnd"/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2002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7-11 Jan 2001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1,707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Shan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2000/2001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8 Jan 2001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1,791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Qian 2003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2001/2002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9 Jan 2002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3,404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Qian 2003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2001/2002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7-11 Jan 2002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3,272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Shan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2002/2003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9 Jan 2003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4,004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Qian 2003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2002/2003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7-11 Jan 2003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3,800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Shan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9 Jan 2004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3,954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7-11 Jan 2004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3,835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Shan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Jan-Feb 2004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2,746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Barter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2004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3,131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2010a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9 Jan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3,119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2,683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Liu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7-11 Jan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3,004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Shan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2005/2006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29 Dec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3,944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2005/2006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27-31 Dec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3,682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Shan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15-23 Dec 2006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2,715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29 Dec 2006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2,693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2006/2007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27-31 Dec 2006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2,587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Shan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2007/2008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3 Jan 2008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3,750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2007/2008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2-5 Jan 2008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3,642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Shan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2008/2009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Feb 2009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3,008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Wu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2010a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2008/2009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13 Feb 2009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1,627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Qian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2008/2009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11-15 Feb 2009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1,553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Shan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2009/2010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10-13 Jan 2010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3,280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Shan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2010/2011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 2011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3,374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Lei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2011/2012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18 Dec 2011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4,577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Zhu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2012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2011/2012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18-19 Feb 2012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3,335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 2012b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2012/2013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25 Dec 2012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1,966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Liu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2013a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2013/2014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Dec 2013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3,910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Liao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2013/2014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Jan 2014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3,296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 xml:space="preserve">Liao </w:t>
            </w:r>
            <w:r w:rsidRPr="006318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color w:val="000000"/>
                <w:sz w:val="22"/>
              </w:rPr>
              <w:t>. 2014</w:t>
            </w:r>
          </w:p>
        </w:tc>
      </w:tr>
      <w:tr w:rsidR="005E03B7" w:rsidRPr="006318DD" w:rsidTr="007C5B76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Numbers</w:t>
            </w:r>
            <w:r w:rsidRPr="006318DD">
              <w:rPr>
                <w:rFonts w:ascii="Times New Roman" w:hAnsi="Times New Roman" w:cs="Times New Roman"/>
                <w:b/>
                <w:sz w:val="22"/>
              </w:rPr>
              <w:t xml:space="preserve"> of Oriental White Stork in the MLYR floodplain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1988/1989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1,793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Wang and Yang 1995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1990/1991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1,553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Wang and Yang 1995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1991/1992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1,775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Wang and Yang 1995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Jan-Feb 2004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1,697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Barter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1,194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Barter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al.</w:t>
            </w:r>
            <w:r w:rsidRPr="006318DD">
              <w:rPr>
                <w:rFonts w:ascii="Times New Roman" w:hAnsi="Times New Roman" w:cs="Times New Roman"/>
                <w:sz w:val="22"/>
              </w:rPr>
              <w:t xml:space="preserve"> 2006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2010/2011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>Jan 2011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4,784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hAnsi="Times New Roman" w:cs="Times New Roman"/>
                <w:sz w:val="22"/>
              </w:rPr>
              <w:t xml:space="preserve">Lei </w:t>
            </w:r>
            <w:r w:rsidRPr="006318DD">
              <w:rPr>
                <w:rFonts w:ascii="Times New Roman" w:hAnsi="Times New Roman" w:cs="Times New Roman"/>
                <w:i/>
                <w:iCs/>
                <w:sz w:val="22"/>
              </w:rPr>
              <w:t>et al</w:t>
            </w:r>
            <w:r w:rsidRPr="006318DD">
              <w:rPr>
                <w:rFonts w:ascii="Times New Roman" w:hAnsi="Times New Roman" w:cs="Times New Roman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Numbers of wintering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waterbird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species in the MLYR floodplain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Jan-Feb 2004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Barter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Barter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2006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2010/2011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 2011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Lei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2011</w:t>
            </w:r>
          </w:p>
        </w:tc>
      </w:tr>
      <w:tr w:rsidR="005E03B7" w:rsidRPr="006318DD" w:rsidTr="007C5B76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Numbers of wintering </w:t>
            </w:r>
            <w:proofErr w:type="spellStart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waterbird</w:t>
            </w:r>
            <w:proofErr w:type="spellEnd"/>
            <w:r w:rsidRPr="006318DD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individuals in the MLYR floodplain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2003/2004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Jan-Feb 2004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515,896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Barter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2004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2004/2005</w:t>
            </w:r>
          </w:p>
        </w:tc>
        <w:tc>
          <w:tcPr>
            <w:tcW w:w="1414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Feb 2005</w:t>
            </w: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635,967 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Barter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2006</w:t>
            </w:r>
          </w:p>
        </w:tc>
      </w:tr>
      <w:tr w:rsidR="005E03B7" w:rsidRPr="006318DD" w:rsidTr="007C5B76">
        <w:trPr>
          <w:trHeight w:val="300"/>
        </w:trPr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2010/2011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Jan 2011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914,088 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3B7" w:rsidRPr="006318DD" w:rsidRDefault="005E03B7" w:rsidP="007C5B76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Lei </w:t>
            </w:r>
            <w:r w:rsidRPr="006318DD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et al</w:t>
            </w:r>
            <w:r w:rsidRPr="006318DD">
              <w:rPr>
                <w:rFonts w:ascii="Times New Roman" w:eastAsia="SimSun" w:hAnsi="Times New Roman" w:cs="Times New Roman"/>
                <w:kern w:val="0"/>
                <w:sz w:val="22"/>
              </w:rPr>
              <w:t>. 2011</w:t>
            </w:r>
          </w:p>
        </w:tc>
      </w:tr>
    </w:tbl>
    <w:p w:rsidR="005E03B7" w:rsidRDefault="005E03B7" w:rsidP="005E03B7"/>
    <w:sectPr w:rsidR="005E0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D5" w:rsidRDefault="00373DD5" w:rsidP="005E03B7">
      <w:r>
        <w:separator/>
      </w:r>
    </w:p>
  </w:endnote>
  <w:endnote w:type="continuationSeparator" w:id="0">
    <w:p w:rsidR="00373DD5" w:rsidRDefault="00373DD5" w:rsidP="005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D5" w:rsidRDefault="00373DD5" w:rsidP="005E03B7">
      <w:r>
        <w:separator/>
      </w:r>
    </w:p>
  </w:footnote>
  <w:footnote w:type="continuationSeparator" w:id="0">
    <w:p w:rsidR="00373DD5" w:rsidRDefault="00373DD5" w:rsidP="005E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30"/>
    <w:multiLevelType w:val="hybridMultilevel"/>
    <w:tmpl w:val="DF1CC4D6"/>
    <w:lvl w:ilvl="0" w:tplc="123CD4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6B7C33"/>
    <w:multiLevelType w:val="hybridMultilevel"/>
    <w:tmpl w:val="4A66B5EE"/>
    <w:lvl w:ilvl="0" w:tplc="3CBC658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725D8E"/>
    <w:multiLevelType w:val="hybridMultilevel"/>
    <w:tmpl w:val="3FB8F868"/>
    <w:lvl w:ilvl="0" w:tplc="84F07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6672B"/>
    <w:multiLevelType w:val="hybridMultilevel"/>
    <w:tmpl w:val="8690B19A"/>
    <w:lvl w:ilvl="0" w:tplc="CD04C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926CAA"/>
    <w:multiLevelType w:val="hybridMultilevel"/>
    <w:tmpl w:val="0C6CEBD2"/>
    <w:lvl w:ilvl="0" w:tplc="52D04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BA4E67"/>
    <w:multiLevelType w:val="hybridMultilevel"/>
    <w:tmpl w:val="195E9800"/>
    <w:lvl w:ilvl="0" w:tplc="5978D5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4945C8"/>
    <w:multiLevelType w:val="hybridMultilevel"/>
    <w:tmpl w:val="A07AECF4"/>
    <w:lvl w:ilvl="0" w:tplc="5C021028">
      <w:start w:val="1"/>
      <w:numFmt w:val="decimal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852729"/>
    <w:multiLevelType w:val="hybridMultilevel"/>
    <w:tmpl w:val="1A0A3D02"/>
    <w:lvl w:ilvl="0" w:tplc="F8240C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845A26"/>
    <w:multiLevelType w:val="hybridMultilevel"/>
    <w:tmpl w:val="936C1560"/>
    <w:lvl w:ilvl="0" w:tplc="38EE52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E7D18"/>
    <w:multiLevelType w:val="hybridMultilevel"/>
    <w:tmpl w:val="56ECF4B2"/>
    <w:lvl w:ilvl="0" w:tplc="8082847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C0514E"/>
    <w:multiLevelType w:val="hybridMultilevel"/>
    <w:tmpl w:val="338CDA46"/>
    <w:lvl w:ilvl="0" w:tplc="E62813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C633CC"/>
    <w:multiLevelType w:val="hybridMultilevel"/>
    <w:tmpl w:val="04E4EF46"/>
    <w:lvl w:ilvl="0" w:tplc="C970854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5A3DE1"/>
    <w:multiLevelType w:val="hybridMultilevel"/>
    <w:tmpl w:val="884EB11E"/>
    <w:lvl w:ilvl="0" w:tplc="B138390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4D1D2F"/>
    <w:multiLevelType w:val="hybridMultilevel"/>
    <w:tmpl w:val="28220342"/>
    <w:lvl w:ilvl="0" w:tplc="A246EC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BA"/>
    <w:rsid w:val="002961A6"/>
    <w:rsid w:val="00373DD5"/>
    <w:rsid w:val="00486A31"/>
    <w:rsid w:val="00563FBA"/>
    <w:rsid w:val="005E03B7"/>
    <w:rsid w:val="006318DD"/>
    <w:rsid w:val="007D5CBA"/>
    <w:rsid w:val="00AC7CA5"/>
    <w:rsid w:val="00C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B7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3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03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03B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3B7"/>
    <w:rPr>
      <w:b/>
      <w:bCs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5E03B7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03B7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5E03B7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5E03B7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5E0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3B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B7"/>
    <w:rPr>
      <w:sz w:val="18"/>
      <w:szCs w:val="18"/>
    </w:rPr>
  </w:style>
  <w:style w:type="table" w:styleId="TableGrid">
    <w:name w:val="Table Grid"/>
    <w:basedOn w:val="TableNormal"/>
    <w:uiPriority w:val="59"/>
    <w:rsid w:val="005E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03B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03B7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5E03B7"/>
  </w:style>
  <w:style w:type="character" w:styleId="FollowedHyperlink">
    <w:name w:val="FollowedHyperlink"/>
    <w:basedOn w:val="DefaultParagraphFont"/>
    <w:uiPriority w:val="99"/>
    <w:semiHidden/>
    <w:unhideWhenUsed/>
    <w:rsid w:val="005E03B7"/>
    <w:rPr>
      <w:color w:val="800080"/>
      <w:u w:val="single"/>
    </w:rPr>
  </w:style>
  <w:style w:type="paragraph" w:customStyle="1" w:styleId="font5">
    <w:name w:val="font5"/>
    <w:basedOn w:val="Normal"/>
    <w:rsid w:val="005E03B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font6">
    <w:name w:val="font6"/>
    <w:basedOn w:val="Normal"/>
    <w:rsid w:val="005E03B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</w:rPr>
  </w:style>
  <w:style w:type="paragraph" w:customStyle="1" w:styleId="font7">
    <w:name w:val="font7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2"/>
    </w:rPr>
  </w:style>
  <w:style w:type="paragraph" w:customStyle="1" w:styleId="font8">
    <w:name w:val="font8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 w:val="22"/>
    </w:rPr>
  </w:style>
  <w:style w:type="paragraph" w:customStyle="1" w:styleId="font9">
    <w:name w:val="font9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Normal"/>
    <w:rsid w:val="005E03B7"/>
    <w:pPr>
      <w:widowControl/>
      <w:spacing w:before="100" w:beforeAutospacing="1" w:after="100" w:afterAutospacing="1"/>
      <w:jc w:val="left"/>
    </w:pPr>
    <w:rPr>
      <w:rFonts w:ascii="Calibri" w:eastAsia="SimSun" w:hAnsi="Calibri" w:cs="SimSun"/>
      <w:kern w:val="0"/>
      <w:sz w:val="22"/>
    </w:rPr>
  </w:style>
  <w:style w:type="paragraph" w:customStyle="1" w:styleId="font11">
    <w:name w:val="font11"/>
    <w:basedOn w:val="Normal"/>
    <w:rsid w:val="005E03B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2"/>
    </w:rPr>
  </w:style>
  <w:style w:type="paragraph" w:customStyle="1" w:styleId="font12">
    <w:name w:val="font12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font13">
    <w:name w:val="font13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font14">
    <w:name w:val="font14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Cs w:val="21"/>
    </w:rPr>
  </w:style>
  <w:style w:type="paragraph" w:customStyle="1" w:styleId="font15">
    <w:name w:val="font15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2"/>
    </w:rPr>
  </w:style>
  <w:style w:type="paragraph" w:customStyle="1" w:styleId="font16">
    <w:name w:val="font16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 w:val="22"/>
    </w:rPr>
  </w:style>
  <w:style w:type="paragraph" w:customStyle="1" w:styleId="font17">
    <w:name w:val="font17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Cs w:val="21"/>
    </w:rPr>
  </w:style>
  <w:style w:type="paragraph" w:customStyle="1" w:styleId="xl63">
    <w:name w:val="xl63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4">
    <w:name w:val="xl64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8">
    <w:name w:val="xl68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1">
    <w:name w:val="xl71"/>
    <w:basedOn w:val="Normal"/>
    <w:rsid w:val="005E03B7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72">
    <w:name w:val="xl72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3">
    <w:name w:val="xl73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4">
    <w:name w:val="xl74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5">
    <w:name w:val="xl75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6">
    <w:name w:val="xl76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7">
    <w:name w:val="xl77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8">
    <w:name w:val="xl78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9">
    <w:name w:val="xl79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80">
    <w:name w:val="xl80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xl81">
    <w:name w:val="xl81"/>
    <w:basedOn w:val="Normal"/>
    <w:rsid w:val="005E03B7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xl82">
    <w:name w:val="xl82"/>
    <w:basedOn w:val="Normal"/>
    <w:rsid w:val="005E03B7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kern w:val="0"/>
      <w:szCs w:val="21"/>
    </w:rPr>
  </w:style>
  <w:style w:type="paragraph" w:customStyle="1" w:styleId="xl83">
    <w:name w:val="xl83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E03B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B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B7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3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03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03B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3B7"/>
    <w:rPr>
      <w:b/>
      <w:bCs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5E03B7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03B7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5E03B7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5E03B7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5E0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3B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B7"/>
    <w:rPr>
      <w:sz w:val="18"/>
      <w:szCs w:val="18"/>
    </w:rPr>
  </w:style>
  <w:style w:type="table" w:styleId="TableGrid">
    <w:name w:val="Table Grid"/>
    <w:basedOn w:val="TableNormal"/>
    <w:uiPriority w:val="59"/>
    <w:rsid w:val="005E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03B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03B7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5E03B7"/>
  </w:style>
  <w:style w:type="character" w:styleId="FollowedHyperlink">
    <w:name w:val="FollowedHyperlink"/>
    <w:basedOn w:val="DefaultParagraphFont"/>
    <w:uiPriority w:val="99"/>
    <w:semiHidden/>
    <w:unhideWhenUsed/>
    <w:rsid w:val="005E03B7"/>
    <w:rPr>
      <w:color w:val="800080"/>
      <w:u w:val="single"/>
    </w:rPr>
  </w:style>
  <w:style w:type="paragraph" w:customStyle="1" w:styleId="font5">
    <w:name w:val="font5"/>
    <w:basedOn w:val="Normal"/>
    <w:rsid w:val="005E03B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font6">
    <w:name w:val="font6"/>
    <w:basedOn w:val="Normal"/>
    <w:rsid w:val="005E03B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</w:rPr>
  </w:style>
  <w:style w:type="paragraph" w:customStyle="1" w:styleId="font7">
    <w:name w:val="font7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2"/>
    </w:rPr>
  </w:style>
  <w:style w:type="paragraph" w:customStyle="1" w:styleId="font8">
    <w:name w:val="font8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 w:val="22"/>
    </w:rPr>
  </w:style>
  <w:style w:type="paragraph" w:customStyle="1" w:styleId="font9">
    <w:name w:val="font9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Normal"/>
    <w:rsid w:val="005E03B7"/>
    <w:pPr>
      <w:widowControl/>
      <w:spacing w:before="100" w:beforeAutospacing="1" w:after="100" w:afterAutospacing="1"/>
      <w:jc w:val="left"/>
    </w:pPr>
    <w:rPr>
      <w:rFonts w:ascii="Calibri" w:eastAsia="SimSun" w:hAnsi="Calibri" w:cs="SimSun"/>
      <w:kern w:val="0"/>
      <w:sz w:val="22"/>
    </w:rPr>
  </w:style>
  <w:style w:type="paragraph" w:customStyle="1" w:styleId="font11">
    <w:name w:val="font11"/>
    <w:basedOn w:val="Normal"/>
    <w:rsid w:val="005E03B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2"/>
    </w:rPr>
  </w:style>
  <w:style w:type="paragraph" w:customStyle="1" w:styleId="font12">
    <w:name w:val="font12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font13">
    <w:name w:val="font13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font14">
    <w:name w:val="font14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Cs w:val="21"/>
    </w:rPr>
  </w:style>
  <w:style w:type="paragraph" w:customStyle="1" w:styleId="font15">
    <w:name w:val="font15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2"/>
    </w:rPr>
  </w:style>
  <w:style w:type="paragraph" w:customStyle="1" w:styleId="font16">
    <w:name w:val="font16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 w:val="22"/>
    </w:rPr>
  </w:style>
  <w:style w:type="paragraph" w:customStyle="1" w:styleId="font17">
    <w:name w:val="font17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Cs w:val="21"/>
    </w:rPr>
  </w:style>
  <w:style w:type="paragraph" w:customStyle="1" w:styleId="xl63">
    <w:name w:val="xl63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4">
    <w:name w:val="xl64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8">
    <w:name w:val="xl68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1">
    <w:name w:val="xl71"/>
    <w:basedOn w:val="Normal"/>
    <w:rsid w:val="005E03B7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72">
    <w:name w:val="xl72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3">
    <w:name w:val="xl73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4">
    <w:name w:val="xl74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5">
    <w:name w:val="xl75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6">
    <w:name w:val="xl76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7">
    <w:name w:val="xl77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8">
    <w:name w:val="xl78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9">
    <w:name w:val="xl79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80">
    <w:name w:val="xl80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xl81">
    <w:name w:val="xl81"/>
    <w:basedOn w:val="Normal"/>
    <w:rsid w:val="005E03B7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xl82">
    <w:name w:val="xl82"/>
    <w:basedOn w:val="Normal"/>
    <w:rsid w:val="005E03B7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kern w:val="0"/>
      <w:szCs w:val="21"/>
    </w:rPr>
  </w:style>
  <w:style w:type="paragraph" w:customStyle="1" w:styleId="xl83">
    <w:name w:val="xl83"/>
    <w:basedOn w:val="Normal"/>
    <w:rsid w:val="005E03B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E03B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B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SHARATH RANGARAJ</cp:lastModifiedBy>
  <cp:revision>2</cp:revision>
  <dcterms:created xsi:type="dcterms:W3CDTF">2016-04-29T06:01:00Z</dcterms:created>
  <dcterms:modified xsi:type="dcterms:W3CDTF">2016-04-29T06:01:00Z</dcterms:modified>
</cp:coreProperties>
</file>