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1F19" w14:textId="5D16BB43" w:rsidR="00B5288B" w:rsidRPr="00B5288B" w:rsidRDefault="00B5288B" w:rsidP="00B5288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 w:themeColor="text1"/>
        </w:rPr>
      </w:pPr>
      <w:r w:rsidRPr="00B5288B">
        <w:rPr>
          <w:rStyle w:val="Emphasis"/>
          <w:rFonts w:asciiTheme="minorHAnsi" w:hAnsiTheme="minorHAnsi"/>
          <w:color w:val="000000" w:themeColor="text1"/>
          <w:bdr w:val="none" w:sz="0" w:space="0" w:color="auto" w:frame="1"/>
        </w:rPr>
        <w:t>Epidemiology and Infection</w:t>
      </w:r>
    </w:p>
    <w:p w14:paraId="4F4BFA87" w14:textId="3F6BB79F" w:rsidR="00B5288B" w:rsidRPr="00B5288B" w:rsidRDefault="00B5288B" w:rsidP="00B5288B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/>
          <w:color w:val="000000" w:themeColor="text1"/>
        </w:rPr>
      </w:pPr>
      <w:r w:rsidRPr="00B5288B">
        <w:rPr>
          <w:rFonts w:asciiTheme="minorHAnsi" w:hAnsiTheme="minorHAnsi"/>
          <w:color w:val="000000" w:themeColor="text1"/>
        </w:rPr>
        <w:t>Environmental factors associated with childhood norovirus diarrhoea</w:t>
      </w:r>
      <w:r>
        <w:rPr>
          <w:rFonts w:asciiTheme="minorHAnsi" w:hAnsiTheme="minorHAnsi"/>
          <w:color w:val="000000" w:themeColor="text1"/>
        </w:rPr>
        <w:t xml:space="preserve"> in León, Nicaragua</w:t>
      </w:r>
    </w:p>
    <w:p w14:paraId="001C6B6A" w14:textId="22888A0A" w:rsidR="00B5288B" w:rsidRDefault="00B5288B" w:rsidP="00B5288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 w:themeColor="text1"/>
        </w:rPr>
      </w:pPr>
      <w:r w:rsidRPr="00B5288B">
        <w:rPr>
          <w:rFonts w:asciiTheme="minorHAnsi" w:hAnsiTheme="minorHAnsi"/>
          <w:color w:val="000000" w:themeColor="text1"/>
        </w:rPr>
        <w:t xml:space="preserve">S. Becker-Dreps, C. C. Cuthbertson, F. </w:t>
      </w:r>
      <w:proofErr w:type="spellStart"/>
      <w:r w:rsidRPr="00B5288B">
        <w:rPr>
          <w:rFonts w:asciiTheme="minorHAnsi" w:hAnsiTheme="minorHAnsi"/>
          <w:color w:val="000000" w:themeColor="text1"/>
        </w:rPr>
        <w:t>Bucardo</w:t>
      </w:r>
      <w:proofErr w:type="spellEnd"/>
      <w:r w:rsidRPr="00B5288B">
        <w:rPr>
          <w:rFonts w:asciiTheme="minorHAnsi" w:hAnsiTheme="minorHAnsi"/>
          <w:color w:val="000000" w:themeColor="text1"/>
        </w:rPr>
        <w:t xml:space="preserve">, J. </w:t>
      </w:r>
      <w:proofErr w:type="spellStart"/>
      <w:r w:rsidRPr="00B5288B">
        <w:rPr>
          <w:rFonts w:asciiTheme="minorHAnsi" w:hAnsiTheme="minorHAnsi"/>
          <w:color w:val="000000" w:themeColor="text1"/>
        </w:rPr>
        <w:t>Vinje</w:t>
      </w:r>
      <w:proofErr w:type="spellEnd"/>
      <w:r w:rsidRPr="00B5288B">
        <w:rPr>
          <w:rFonts w:asciiTheme="minorHAnsi" w:hAnsiTheme="minorHAnsi"/>
          <w:color w:val="000000" w:themeColor="text1"/>
        </w:rPr>
        <w:t xml:space="preserve">, M. </w:t>
      </w:r>
      <w:proofErr w:type="spellStart"/>
      <w:r w:rsidRPr="00B5288B">
        <w:rPr>
          <w:rFonts w:asciiTheme="minorHAnsi" w:hAnsiTheme="minorHAnsi"/>
          <w:color w:val="000000" w:themeColor="text1"/>
        </w:rPr>
        <w:t>Paniagua</w:t>
      </w:r>
      <w:proofErr w:type="spellEnd"/>
      <w:r w:rsidRPr="00B5288B">
        <w:rPr>
          <w:rFonts w:asciiTheme="minorHAnsi" w:hAnsiTheme="minorHAnsi"/>
          <w:color w:val="000000" w:themeColor="text1"/>
        </w:rPr>
        <w:t>, S. Giebultowicz, F. Espinoza</w:t>
      </w:r>
      <w:r w:rsidRPr="00B5288B">
        <w:rPr>
          <w:rFonts w:asciiTheme="minorHAnsi" w:hAnsiTheme="minorHAnsi"/>
          <w:color w:val="000000" w:themeColor="text1"/>
        </w:rPr>
        <w:t>, M. Emch</w:t>
      </w:r>
    </w:p>
    <w:p w14:paraId="22701A11" w14:textId="77777777" w:rsidR="00B5288B" w:rsidRPr="00B5288B" w:rsidRDefault="00B5288B" w:rsidP="00B5288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 w:themeColor="text1"/>
        </w:rPr>
      </w:pPr>
    </w:p>
    <w:p w14:paraId="53BEA6C2" w14:textId="385167FB" w:rsidR="00B5288B" w:rsidRPr="00B5288B" w:rsidRDefault="00B5288B" w:rsidP="00B5288B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Theme="minorHAnsi" w:hAnsiTheme="minorHAnsi"/>
          <w:color w:val="000000" w:themeColor="text1"/>
        </w:rPr>
      </w:pPr>
      <w:r w:rsidRPr="00B5288B">
        <w:rPr>
          <w:rFonts w:asciiTheme="minorHAnsi" w:hAnsiTheme="minorHAnsi"/>
          <w:color w:val="000000" w:themeColor="text1"/>
        </w:rPr>
        <w:t>Supplementary Material</w:t>
      </w:r>
    </w:p>
    <w:p w14:paraId="53C296AD" w14:textId="77777777" w:rsidR="00B5288B" w:rsidRDefault="00B5288B" w:rsidP="002D4CA8">
      <w:pPr>
        <w:spacing w:line="480" w:lineRule="auto"/>
      </w:pPr>
    </w:p>
    <w:p w14:paraId="6B1B401D" w14:textId="77777777" w:rsidR="00B5288B" w:rsidRDefault="00B5288B" w:rsidP="002D4CA8">
      <w:pPr>
        <w:spacing w:line="480" w:lineRule="auto"/>
      </w:pPr>
    </w:p>
    <w:p w14:paraId="0F778D80" w14:textId="77777777" w:rsidR="00B5288B" w:rsidRDefault="00B5288B" w:rsidP="002D4CA8">
      <w:pPr>
        <w:spacing w:line="480" w:lineRule="auto"/>
      </w:pPr>
    </w:p>
    <w:p w14:paraId="787C2FCD" w14:textId="77777777" w:rsidR="00B5288B" w:rsidRDefault="00B5288B" w:rsidP="002D4CA8">
      <w:pPr>
        <w:spacing w:line="480" w:lineRule="auto"/>
      </w:pPr>
    </w:p>
    <w:p w14:paraId="4F42D68A" w14:textId="77777777" w:rsidR="00B5288B" w:rsidRDefault="00B5288B" w:rsidP="002D4CA8">
      <w:pPr>
        <w:spacing w:line="480" w:lineRule="auto"/>
      </w:pPr>
    </w:p>
    <w:p w14:paraId="522D4AC4" w14:textId="77777777" w:rsidR="00B5288B" w:rsidRDefault="00B5288B" w:rsidP="002D4CA8">
      <w:pPr>
        <w:spacing w:line="480" w:lineRule="auto"/>
      </w:pPr>
    </w:p>
    <w:p w14:paraId="289834D7" w14:textId="77777777" w:rsidR="00B5288B" w:rsidRDefault="00B5288B">
      <w:pPr>
        <w:spacing w:after="160" w:line="259" w:lineRule="auto"/>
      </w:pPr>
      <w:r>
        <w:br w:type="page"/>
      </w:r>
    </w:p>
    <w:p w14:paraId="0C6D768D" w14:textId="512F8F45" w:rsidR="00B95084" w:rsidRDefault="00B95084" w:rsidP="002D4CA8">
      <w:pPr>
        <w:spacing w:line="480" w:lineRule="auto"/>
      </w:pPr>
      <w:bookmarkStart w:id="0" w:name="_GoBack"/>
      <w:bookmarkEnd w:id="0"/>
      <w:r w:rsidRPr="004546C2">
        <w:lastRenderedPageBreak/>
        <w:t xml:space="preserve">Supplemental Table </w:t>
      </w:r>
      <w:r w:rsidR="00B5288B">
        <w:t>S</w:t>
      </w:r>
      <w:r w:rsidRPr="004546C2">
        <w:t xml:space="preserve">1. Characteristics of children who reported diarrhea </w:t>
      </w:r>
      <w:r w:rsidR="00213F6F" w:rsidRPr="004546C2">
        <w:t>during surveillance who had complete</w:t>
      </w:r>
      <w:r w:rsidRPr="004546C2">
        <w:t xml:space="preserve"> stool analysis data as compared to those with any missing stool analysis data (n=354)</w:t>
      </w:r>
    </w:p>
    <w:tbl>
      <w:tblPr>
        <w:tblW w:w="1007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970"/>
        <w:gridCol w:w="2970"/>
        <w:gridCol w:w="900"/>
      </w:tblGrid>
      <w:tr w:rsidR="002D4CA8" w:rsidRPr="00525316" w14:paraId="631D7D9F" w14:textId="77777777" w:rsidTr="008F2848">
        <w:trPr>
          <w:trHeight w:val="285"/>
        </w:trPr>
        <w:tc>
          <w:tcPr>
            <w:tcW w:w="32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E69C042" w14:textId="77777777" w:rsidR="002D4CA8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A01974B" w14:textId="77777777" w:rsidR="002D4CA8" w:rsidRPr="00525316" w:rsidRDefault="00213F6F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</w:t>
            </w:r>
            <w:r w:rsidR="002D4CA8">
              <w:rPr>
                <w:rFonts w:ascii="Calibri" w:eastAsia="Times New Roman" w:hAnsi="Calibri" w:cs="Times New Roman"/>
                <w:color w:val="000000"/>
              </w:rPr>
              <w:t xml:space="preserve"> stool analysis data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A15E0A0" w14:textId="77777777" w:rsidR="002D4CA8" w:rsidRPr="00525316" w:rsidRDefault="002D4CA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 any stool analysis data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45745CC" w14:textId="77777777" w:rsidR="002D4CA8" w:rsidRDefault="00260C0A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260C0A" w:rsidRPr="00525316" w14:paraId="4FBA43E8" w14:textId="77777777" w:rsidTr="00F9418A">
        <w:trPr>
          <w:trHeight w:val="285"/>
        </w:trPr>
        <w:tc>
          <w:tcPr>
            <w:tcW w:w="32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6926C8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01C7AF" w14:textId="4A7ECEDA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N=1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565652" w14:textId="7DD2612D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N=23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3A6827" w14:textId="77777777" w:rsidR="00B95084" w:rsidRPr="00525316" w:rsidRDefault="00B95084" w:rsidP="00260C0A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418A" w:rsidRPr="00525316" w14:paraId="5D8BAE7B" w14:textId="77777777" w:rsidTr="00F9418A">
        <w:trPr>
          <w:trHeight w:val="285"/>
        </w:trPr>
        <w:tc>
          <w:tcPr>
            <w:tcW w:w="3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CC0DC6" w14:textId="77777777" w:rsidR="00F9418A" w:rsidRPr="00525316" w:rsidRDefault="00F9418A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392D63" w14:textId="521B53D0" w:rsidR="00F9418A" w:rsidRDefault="00F9418A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or mean (SD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EFB3D" w14:textId="77777777" w:rsidR="00F9418A" w:rsidRDefault="00F9418A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or mean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E494FEA" w14:textId="77777777" w:rsidR="00F9418A" w:rsidRDefault="00F9418A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0C0A" w:rsidRPr="00525316" w14:paraId="31582F5F" w14:textId="77777777" w:rsidTr="00F9418A">
        <w:trPr>
          <w:trHeight w:val="285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B182DE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F664D9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87CFBE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39900D" w14:textId="0AE6EF5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95084" w:rsidRPr="00525316" w14:paraId="444D6E92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1F1E11AD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Age, months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F98DC3C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 (15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645C118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 (14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14:paraId="3D0D5A49" w14:textId="587896F9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95084" w:rsidRPr="00525316" w14:paraId="59738F64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6997BEE3" w14:textId="16E22221" w:rsidR="00B95084" w:rsidRPr="00525316" w:rsidRDefault="00B95084" w:rsidP="00CA250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Breastfed</w:t>
            </w:r>
            <w:r w:rsidR="002D4CA8">
              <w:rPr>
                <w:rFonts w:ascii="Calibri" w:eastAsia="Times New Roman" w:hAnsi="Calibri" w:cs="Times New Roman"/>
                <w:color w:val="000000"/>
              </w:rPr>
              <w:t xml:space="preserve"> at study entry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r w:rsidR="000061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D830139" w14:textId="2544BB68" w:rsidR="00B95084" w:rsidRPr="00525316" w:rsidRDefault="000061E0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5D2E417" w14:textId="58D63C4D" w:rsidR="00B95084" w:rsidRPr="00525316" w:rsidRDefault="000061E0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850DEA" w14:textId="2DD446A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061E0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95084" w:rsidRPr="00525316" w14:paraId="5B2EA771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4150D0CF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Maternal education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4677B1A" w14:textId="77777777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14:paraId="20EA6F7C" w14:textId="77777777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5CC3B61F" w14:textId="77777777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084" w:rsidRPr="00525316" w14:paraId="6BAEA628" w14:textId="77777777" w:rsidTr="008F2848">
        <w:trPr>
          <w:trHeight w:val="285"/>
        </w:trPr>
        <w:tc>
          <w:tcPr>
            <w:tcW w:w="3237" w:type="dxa"/>
            <w:shd w:val="clear" w:color="auto" w:fill="auto"/>
            <w:noWrap/>
            <w:hideMark/>
          </w:tcPr>
          <w:p w14:paraId="27DA6E46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2D4CA8">
              <w:rPr>
                <w:rFonts w:ascii="Calibri" w:eastAsia="Times New Roman" w:hAnsi="Calibri" w:cs="Times New Roman"/>
                <w:color w:val="000000"/>
              </w:rPr>
              <w:t>Primary or less</w:t>
            </w:r>
          </w:p>
        </w:tc>
        <w:tc>
          <w:tcPr>
            <w:tcW w:w="2970" w:type="dxa"/>
            <w:shd w:val="clear" w:color="auto" w:fill="auto"/>
            <w:hideMark/>
          </w:tcPr>
          <w:p w14:paraId="01C52D34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0463D918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8C1FDA" w14:textId="77777777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4CA8" w:rsidRPr="00525316" w14:paraId="7E4AB17D" w14:textId="77777777" w:rsidTr="008F2848">
        <w:trPr>
          <w:trHeight w:val="285"/>
        </w:trPr>
        <w:tc>
          <w:tcPr>
            <w:tcW w:w="3237" w:type="dxa"/>
            <w:shd w:val="clear" w:color="auto" w:fill="auto"/>
          </w:tcPr>
          <w:p w14:paraId="2629316A" w14:textId="77777777" w:rsidR="002D4CA8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Secondary</w:t>
            </w:r>
          </w:p>
        </w:tc>
        <w:tc>
          <w:tcPr>
            <w:tcW w:w="2970" w:type="dxa"/>
            <w:shd w:val="clear" w:color="auto" w:fill="auto"/>
          </w:tcPr>
          <w:p w14:paraId="15597D36" w14:textId="77777777" w:rsidR="002D4CA8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</w:tcPr>
          <w:p w14:paraId="252541F5" w14:textId="43A7C8CA" w:rsidR="002D4CA8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</w:tcPr>
          <w:p w14:paraId="21601678" w14:textId="77777777" w:rsidR="002D4CA8" w:rsidRPr="00525316" w:rsidRDefault="002D4CA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084" w:rsidRPr="00525316" w14:paraId="06B1225B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1287F595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Professional</w:t>
            </w:r>
          </w:p>
        </w:tc>
        <w:tc>
          <w:tcPr>
            <w:tcW w:w="2970" w:type="dxa"/>
            <w:shd w:val="clear" w:color="auto" w:fill="auto"/>
            <w:hideMark/>
          </w:tcPr>
          <w:p w14:paraId="04E521A2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654808C9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85E50F" w14:textId="77777777" w:rsidR="00B95084" w:rsidRPr="00525316" w:rsidRDefault="00B95084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084" w:rsidRPr="00525316" w14:paraId="4D6EC661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547FAF7C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University</w:t>
            </w:r>
          </w:p>
        </w:tc>
        <w:tc>
          <w:tcPr>
            <w:tcW w:w="2970" w:type="dxa"/>
            <w:shd w:val="clear" w:color="auto" w:fill="auto"/>
            <w:hideMark/>
          </w:tcPr>
          <w:p w14:paraId="417C0B41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4EC882F8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hideMark/>
          </w:tcPr>
          <w:p w14:paraId="7D55536F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B95084" w:rsidRPr="00525316" w14:paraId="4F878848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2DBD5739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Mother e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mployed</w:t>
            </w:r>
          </w:p>
        </w:tc>
        <w:tc>
          <w:tcPr>
            <w:tcW w:w="2970" w:type="dxa"/>
            <w:shd w:val="clear" w:color="auto" w:fill="auto"/>
            <w:hideMark/>
          </w:tcPr>
          <w:p w14:paraId="53C7F355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38CEE49D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25219D" w14:textId="16CECFD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95084" w:rsidRPr="00525316" w14:paraId="2D9A01AB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1D8422ED" w14:textId="77777777" w:rsidR="00B95084" w:rsidRPr="00525316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Animals in household</w:t>
            </w:r>
          </w:p>
        </w:tc>
        <w:tc>
          <w:tcPr>
            <w:tcW w:w="2970" w:type="dxa"/>
            <w:shd w:val="clear" w:color="auto" w:fill="auto"/>
            <w:hideMark/>
          </w:tcPr>
          <w:p w14:paraId="713C9FBB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3DC8CDA2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hideMark/>
          </w:tcPr>
          <w:p w14:paraId="5B858DB3" w14:textId="17083882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95084" w:rsidRPr="00525316" w14:paraId="20BBC1D2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083EB758" w14:textId="05DCCA72" w:rsidR="00B95084" w:rsidRPr="002D4CA8" w:rsidRDefault="00B95084" w:rsidP="00CA250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Indoor municipal</w:t>
            </w:r>
            <w:r w:rsidR="002D4CA8">
              <w:rPr>
                <w:rFonts w:ascii="Calibri" w:eastAsia="Times New Roman" w:hAnsi="Calibri" w:cs="Times New Roman"/>
                <w:color w:val="000000"/>
              </w:rPr>
              <w:t xml:space="preserve"> water source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970" w:type="dxa"/>
            <w:shd w:val="clear" w:color="auto" w:fill="auto"/>
            <w:hideMark/>
          </w:tcPr>
          <w:p w14:paraId="690C639D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1B56642A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4D68D6" w14:textId="316C9F0E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95084" w:rsidRPr="00525316" w14:paraId="232E4A2C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5E07543A" w14:textId="32164B0A" w:rsidR="00B95084" w:rsidRPr="002D4CA8" w:rsidRDefault="00B95084" w:rsidP="00CA250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Indoor toilet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970" w:type="dxa"/>
            <w:shd w:val="clear" w:color="auto" w:fill="auto"/>
            <w:hideMark/>
          </w:tcPr>
          <w:p w14:paraId="5A372516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1096AC0A" w14:textId="2F1EAF08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52B673" w14:textId="472DA2A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95084" w:rsidRPr="00525316" w14:paraId="30AA711E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41E03F25" w14:textId="49FD45A7" w:rsidR="00B95084" w:rsidRPr="002D4CA8" w:rsidRDefault="002D4CA8" w:rsidP="00CA250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Brick or 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cement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walls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970" w:type="dxa"/>
            <w:shd w:val="clear" w:color="auto" w:fill="auto"/>
            <w:hideMark/>
          </w:tcPr>
          <w:p w14:paraId="52E33B04" w14:textId="3CC64F04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725BFAB7" w14:textId="77777777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AE3EC2" w14:textId="1ED21E94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95084" w:rsidRPr="00525316" w14:paraId="54C5177D" w14:textId="77777777" w:rsidTr="008F2848">
        <w:trPr>
          <w:trHeight w:val="285"/>
        </w:trPr>
        <w:tc>
          <w:tcPr>
            <w:tcW w:w="3237" w:type="dxa"/>
            <w:shd w:val="clear" w:color="auto" w:fill="auto"/>
            <w:hideMark/>
          </w:tcPr>
          <w:p w14:paraId="15C2612B" w14:textId="1465E350" w:rsidR="00B95084" w:rsidRPr="00CA2508" w:rsidRDefault="002D4CA8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Non-dirt floor</w:t>
            </w:r>
            <w:r w:rsidR="00CA2508">
              <w:rPr>
                <w:rFonts w:ascii="Calibri" w:eastAsia="Times New Roman" w:hAnsi="Calibri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970" w:type="dxa"/>
            <w:shd w:val="clear" w:color="auto" w:fill="auto"/>
            <w:hideMark/>
          </w:tcPr>
          <w:p w14:paraId="5D167D38" w14:textId="7DEBCA3C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970" w:type="dxa"/>
            <w:shd w:val="clear" w:color="auto" w:fill="auto"/>
            <w:hideMark/>
          </w:tcPr>
          <w:p w14:paraId="42CEBBF0" w14:textId="59BA6205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9418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0CC3ED" w14:textId="5E4F4E2E" w:rsidR="00B95084" w:rsidRPr="00525316" w:rsidRDefault="002D4CA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  <w:tr w:rsidR="00B95084" w:rsidRPr="00525316" w14:paraId="70F180F5" w14:textId="77777777" w:rsidTr="008F2848">
        <w:trPr>
          <w:trHeight w:val="285"/>
        </w:trPr>
        <w:tc>
          <w:tcPr>
            <w:tcW w:w="3237" w:type="dxa"/>
            <w:shd w:val="clear" w:color="auto" w:fill="auto"/>
            <w:noWrap/>
            <w:hideMark/>
          </w:tcPr>
          <w:p w14:paraId="2822FFB0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Distance to closest dump, meters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1B7BE47" w14:textId="2ADD9114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283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10BA499" w14:textId="302FE37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 (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305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14:paraId="16B6769F" w14:textId="3836AC6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B95084" w:rsidRPr="00525316" w14:paraId="11B897C1" w14:textId="77777777" w:rsidTr="008F2848">
        <w:trPr>
          <w:trHeight w:val="285"/>
        </w:trPr>
        <w:tc>
          <w:tcPr>
            <w:tcW w:w="3237" w:type="dxa"/>
            <w:shd w:val="clear" w:color="auto" w:fill="auto"/>
            <w:noWrap/>
            <w:hideMark/>
          </w:tcPr>
          <w:p w14:paraId="7BED36FA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Distance to closest river, meters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6631E50" w14:textId="0F0D60F8" w:rsidR="00B95084" w:rsidRPr="00525316" w:rsidRDefault="003431E9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654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F2848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411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38EC8E4" w14:textId="359F0E01" w:rsidR="00B95084" w:rsidRPr="00525316" w:rsidRDefault="003431E9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</w:t>
            </w:r>
            <w:r w:rsidR="008F284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418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14:paraId="07BDA6E7" w14:textId="31E906E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95084" w:rsidRPr="00525316" w14:paraId="6B8389F1" w14:textId="77777777" w:rsidTr="008F2848">
        <w:trPr>
          <w:trHeight w:val="285"/>
        </w:trPr>
        <w:tc>
          <w:tcPr>
            <w:tcW w:w="3237" w:type="dxa"/>
            <w:shd w:val="clear" w:color="auto" w:fill="auto"/>
            <w:noWrap/>
            <w:hideMark/>
          </w:tcPr>
          <w:p w14:paraId="71A2848D" w14:textId="77777777" w:rsidR="00B95084" w:rsidRPr="00525316" w:rsidRDefault="00B95084" w:rsidP="002D4CA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525316">
              <w:rPr>
                <w:rFonts w:ascii="Calibri" w:eastAsia="Times New Roman" w:hAnsi="Calibri" w:cs="Times New Roman"/>
                <w:color w:val="000000"/>
              </w:rPr>
              <w:t>Distance to closest market, meters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2C41355" w14:textId="4FEAFE02" w:rsidR="00B95084" w:rsidRPr="00525316" w:rsidRDefault="003431E9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914</w:t>
            </w:r>
            <w:r w:rsidR="008F2848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370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7264BF7" w14:textId="1FE2BBE1" w:rsidR="00B95084" w:rsidRPr="00525316" w:rsidRDefault="003431E9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946</w:t>
            </w:r>
            <w:r w:rsidR="008F2848">
              <w:rPr>
                <w:rFonts w:ascii="Calibri" w:eastAsia="Times New Roman" w:hAnsi="Calibri" w:cs="Times New Roman"/>
                <w:color w:val="000000"/>
              </w:rPr>
              <w:t xml:space="preserve"> (3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8F2848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5084" w:rsidRPr="005253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14:paraId="533D2364" w14:textId="584E623B" w:rsidR="00B95084" w:rsidRPr="00525316" w:rsidRDefault="008F2848" w:rsidP="002D4CA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431E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</w:tbl>
    <w:p w14:paraId="304FE1DB" w14:textId="074C420A" w:rsidR="00F9418A" w:rsidRDefault="00CA2508" w:rsidP="002D4CA8">
      <w:pPr>
        <w:pStyle w:val="NoSpacing"/>
        <w:spacing w:line="480" w:lineRule="auto"/>
      </w:pPr>
      <w:r>
        <w:rPr>
          <w:vertAlign w:val="superscript"/>
        </w:rPr>
        <w:t>A</w:t>
      </w:r>
      <w:r w:rsidR="00F9418A">
        <w:t>SD=Standard deviation</w:t>
      </w:r>
    </w:p>
    <w:p w14:paraId="339B7435" w14:textId="605B07F6" w:rsidR="00CA2508" w:rsidRPr="00693132" w:rsidRDefault="00CA2508" w:rsidP="00CA2508">
      <w:pPr>
        <w:spacing w:line="480" w:lineRule="auto"/>
        <w:rPr>
          <w:vertAlign w:val="superscript"/>
        </w:rPr>
      </w:pPr>
      <w:r>
        <w:rPr>
          <w:vertAlign w:val="superscript"/>
        </w:rPr>
        <w:t>B</w:t>
      </w:r>
      <w:r w:rsidRPr="00693132">
        <w:t xml:space="preserve">For those </w:t>
      </w:r>
      <w:r w:rsidRPr="00CA2508">
        <w:rPr>
          <w:u w:val="single"/>
        </w:rPr>
        <w:t>&lt;</w:t>
      </w:r>
      <w:r w:rsidRPr="00693132">
        <w:t>12 months at study entry; n=</w:t>
      </w:r>
      <w:r>
        <w:t>88</w:t>
      </w:r>
    </w:p>
    <w:p w14:paraId="166A7C60" w14:textId="0E321B29" w:rsidR="00CA2508" w:rsidRPr="00CA2508" w:rsidRDefault="00CA2508" w:rsidP="002D4CA8">
      <w:pPr>
        <w:pStyle w:val="NoSpacing"/>
        <w:spacing w:line="480" w:lineRule="auto"/>
      </w:pPr>
    </w:p>
    <w:p w14:paraId="0398596A" w14:textId="7CE4C3CA" w:rsidR="00B95084" w:rsidRDefault="00CA2508" w:rsidP="002D4CA8">
      <w:pPr>
        <w:pStyle w:val="NoSpacing"/>
        <w:spacing w:line="480" w:lineRule="auto"/>
      </w:pPr>
      <w:r>
        <w:rPr>
          <w:vertAlign w:val="superscript"/>
        </w:rPr>
        <w:lastRenderedPageBreak/>
        <w:t>C</w:t>
      </w:r>
      <w:r w:rsidR="002D4CA8">
        <w:t>O</w:t>
      </w:r>
      <w:r w:rsidR="00B95084">
        <w:t>ther water source includes: community municipal site, well, buy water</w:t>
      </w:r>
    </w:p>
    <w:p w14:paraId="06AAFC98" w14:textId="545A72EF" w:rsidR="00B95084" w:rsidRDefault="00CA2508" w:rsidP="002D4CA8">
      <w:pPr>
        <w:pStyle w:val="NoSpacing"/>
        <w:spacing w:line="480" w:lineRule="auto"/>
      </w:pPr>
      <w:r>
        <w:rPr>
          <w:vertAlign w:val="superscript"/>
        </w:rPr>
        <w:t>D</w:t>
      </w:r>
      <w:r w:rsidR="002D4CA8">
        <w:t>O</w:t>
      </w:r>
      <w:r w:rsidR="00B95084">
        <w:t>ther type of toilet includes: latrine, no toilet</w:t>
      </w:r>
    </w:p>
    <w:p w14:paraId="68A918D3" w14:textId="458B006E" w:rsidR="00602B5D" w:rsidRDefault="00CA2508" w:rsidP="007F4159">
      <w:pPr>
        <w:pStyle w:val="NoSpacing"/>
        <w:spacing w:line="480" w:lineRule="auto"/>
      </w:pPr>
      <w:r>
        <w:rPr>
          <w:vertAlign w:val="superscript"/>
        </w:rPr>
        <w:t>E</w:t>
      </w:r>
      <w:r w:rsidR="002D4CA8">
        <w:t>O</w:t>
      </w:r>
      <w:r w:rsidR="00B95084">
        <w:t xml:space="preserve">ther type of walls includes: adobe, wood, palm, cardboard, </w:t>
      </w:r>
      <w:proofErr w:type="gramStart"/>
      <w:r w:rsidR="00B95084">
        <w:t>plastic</w:t>
      </w:r>
      <w:proofErr w:type="gramEnd"/>
      <w:r w:rsidR="00B95084">
        <w:t>, metal</w:t>
      </w:r>
    </w:p>
    <w:p w14:paraId="0D2459AA" w14:textId="3111E745" w:rsidR="00CA2508" w:rsidRDefault="00CA2508" w:rsidP="00CA2508">
      <w:pPr>
        <w:spacing w:after="0" w:line="480" w:lineRule="auto"/>
      </w:pPr>
      <w:r>
        <w:rPr>
          <w:vertAlign w:val="superscript"/>
        </w:rPr>
        <w:t>F</w:t>
      </w:r>
      <w:r>
        <w:t>Tile, brick, or cement floor</w:t>
      </w:r>
    </w:p>
    <w:p w14:paraId="360C339A" w14:textId="77777777" w:rsidR="00CA2508" w:rsidRDefault="00CA2508" w:rsidP="007F4159">
      <w:pPr>
        <w:pStyle w:val="NoSpacing"/>
        <w:spacing w:line="480" w:lineRule="auto"/>
      </w:pPr>
    </w:p>
    <w:p w14:paraId="3A2A4D0A" w14:textId="77777777" w:rsidR="000222F3" w:rsidRDefault="000222F3">
      <w:pPr>
        <w:spacing w:after="160" w:line="259" w:lineRule="auto"/>
        <w:rPr>
          <w:rFonts w:eastAsiaTheme="minorHAnsi"/>
        </w:rPr>
      </w:pPr>
      <w:r>
        <w:br w:type="page"/>
      </w:r>
    </w:p>
    <w:p w14:paraId="03DA522D" w14:textId="6967E0FF" w:rsidR="00602B5D" w:rsidRDefault="00602B5D" w:rsidP="00602B5D">
      <w:pPr>
        <w:pStyle w:val="NoSpacing"/>
        <w:spacing w:line="480" w:lineRule="auto"/>
      </w:pPr>
      <w:r w:rsidRPr="004546C2">
        <w:lastRenderedPageBreak/>
        <w:t>Suppleme</w:t>
      </w:r>
      <w:r w:rsidR="00870E97" w:rsidRPr="004546C2">
        <w:t xml:space="preserve">ntal Table </w:t>
      </w:r>
      <w:r w:rsidR="00B5288B">
        <w:t>S</w:t>
      </w:r>
      <w:r w:rsidR="00870E97" w:rsidRPr="004546C2">
        <w:t>2. Characteristics</w:t>
      </w:r>
      <w:r w:rsidRPr="004546C2">
        <w:t xml:space="preserve"> associated with norovirus diarrhoea episodes</w:t>
      </w:r>
      <w:r w:rsidR="00F21C45" w:rsidRPr="004546C2">
        <w:t xml:space="preserve"> in sensitivity analysis</w:t>
      </w: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1917"/>
        <w:gridCol w:w="496"/>
        <w:gridCol w:w="482"/>
        <w:gridCol w:w="789"/>
        <w:gridCol w:w="1281"/>
        <w:gridCol w:w="180"/>
        <w:gridCol w:w="414"/>
        <w:gridCol w:w="1728"/>
        <w:gridCol w:w="1980"/>
      </w:tblGrid>
      <w:tr w:rsidR="00870E97" w:rsidRPr="00C6122A" w14:paraId="68B01F65" w14:textId="77777777" w:rsidTr="00333C51">
        <w:trPr>
          <w:trHeight w:val="27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8F3E2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FB51" w14:textId="7A0A96B1" w:rsidR="00870E97" w:rsidRPr="00894FF7" w:rsidRDefault="00EB1976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case sample</w:t>
            </w:r>
            <w:r w:rsidR="00870E97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1F28" w14:textId="41D3D331" w:rsidR="00870E97" w:rsidRPr="00632A60" w:rsidRDefault="00333C51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Negative scenario</w:t>
            </w:r>
            <w:r w:rsidR="00870E97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r w:rsidR="00EB1976">
              <w:rPr>
                <w:rFonts w:ascii="Calibri" w:eastAsia="Times New Roman" w:hAnsi="Calibri" w:cs="Times New Roman"/>
                <w:color w:val="000000"/>
                <w:vertAlign w:val="superscript"/>
              </w:rPr>
              <w:t>,A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F501" w14:textId="7659CE5F" w:rsidR="00870E97" w:rsidRPr="00632A60" w:rsidRDefault="00333C51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Positive scenario</w:t>
            </w:r>
            <w:r w:rsidR="00870E97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r w:rsidR="00EB1976">
              <w:rPr>
                <w:rFonts w:ascii="Calibri" w:eastAsia="Times New Roman" w:hAnsi="Calibri" w:cs="Times New Roman"/>
                <w:color w:val="000000"/>
                <w:vertAlign w:val="superscript"/>
              </w:rPr>
              <w:t>,A</w:t>
            </w:r>
          </w:p>
        </w:tc>
      </w:tr>
      <w:tr w:rsidR="00870E97" w:rsidRPr="00C6122A" w14:paraId="07857551" w14:textId="77777777" w:rsidTr="00333C51">
        <w:trPr>
          <w:trHeight w:val="270"/>
        </w:trPr>
        <w:tc>
          <w:tcPr>
            <w:tcW w:w="2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16572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94A3" w14:textId="44247DDB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n=5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2356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n=825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3FE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n=825</w:t>
            </w:r>
          </w:p>
        </w:tc>
      </w:tr>
      <w:tr w:rsidR="00870E97" w:rsidRPr="00C6122A" w14:paraId="6E83919E" w14:textId="77777777" w:rsidTr="00333C51">
        <w:trPr>
          <w:trHeight w:val="270"/>
        </w:trPr>
        <w:tc>
          <w:tcPr>
            <w:tcW w:w="2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25A00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386F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IRR (95% CI)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DB12F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IRR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330CB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IRR (95% CI)</w:t>
            </w:r>
          </w:p>
        </w:tc>
      </w:tr>
      <w:tr w:rsidR="00870E97" w:rsidRPr="00DA674E" w14:paraId="2F7A25EE" w14:textId="77777777" w:rsidTr="00333C51">
        <w:trPr>
          <w:trHeight w:val="27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4B3E" w14:textId="77777777" w:rsidR="00870E97" w:rsidRPr="00DA674E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Individual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15247" w14:textId="77777777" w:rsidR="00870E97" w:rsidRPr="00DA674E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E55F1" w14:textId="77777777" w:rsidR="00870E97" w:rsidRPr="00DA674E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3EAF9" w14:textId="77777777" w:rsidR="00870E97" w:rsidRPr="00DA674E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70E97" w:rsidRPr="00C6122A" w14:paraId="67B29050" w14:textId="77777777" w:rsidTr="00333C51">
        <w:trPr>
          <w:trHeight w:val="27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DC45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47D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D7DA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8A62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6ADF0C7C" w14:textId="77777777" w:rsidTr="00333C51">
        <w:trPr>
          <w:trHeight w:val="27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4E8A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D92D" w14:textId="18B5B8AA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,3.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7367" w14:textId="47D1F28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2.09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(1.23,3.54)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3161" w14:textId="5C51FC55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1.05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(0.84,1.31)</w:t>
            </w:r>
          </w:p>
        </w:tc>
      </w:tr>
      <w:tr w:rsidR="00870E97" w:rsidRPr="00C6122A" w14:paraId="2470532A" w14:textId="77777777" w:rsidTr="00333C51">
        <w:trPr>
          <w:trHeight w:val="27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DE5F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969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DB8C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68A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40C7BEEC" w14:textId="77777777" w:rsidTr="00333C51">
        <w:trPr>
          <w:trHeight w:val="311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4834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Age, months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B37B" w14:textId="6F0B1F1E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0.95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(0.93,0.97)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3F30" w14:textId="4AA67609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0.96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(0.95,0.98)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F58C" w14:textId="504A3A2B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(0.97,0.98)</w:t>
            </w:r>
          </w:p>
        </w:tc>
      </w:tr>
      <w:tr w:rsidR="00870E97" w:rsidRPr="00C6122A" w14:paraId="63550AA8" w14:textId="77777777" w:rsidTr="00870E97">
        <w:trPr>
          <w:gridAfter w:val="2"/>
          <w:wAfter w:w="3708" w:type="dxa"/>
          <w:trHeight w:val="311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2D0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FBEA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2027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3182248E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CC29" w14:textId="77777777" w:rsidR="00870E97" w:rsidRPr="00DA674E" w:rsidRDefault="00A42BF6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870E97" w:rsidRPr="00C6122A">
              <w:rPr>
                <w:rFonts w:ascii="Calibri" w:eastAsia="Times New Roman" w:hAnsi="Calibri" w:cs="Times New Roman"/>
                <w:color w:val="000000"/>
              </w:rPr>
              <w:t>reastfed</w:t>
            </w:r>
            <w:r w:rsidR="00870E97">
              <w:rPr>
                <w:rFonts w:ascii="Calibri" w:eastAsia="Times New Roman" w:hAnsi="Calibri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5327C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29997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F14F7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22F3" w:rsidRPr="00C6122A" w14:paraId="7D5D657A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2863" w14:textId="77777777" w:rsidR="000222F3" w:rsidRPr="00C6122A" w:rsidRDefault="00A42BF6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breastfed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373EC5" w14:textId="0ECDAB44" w:rsidR="000222F3" w:rsidRPr="00C6122A" w:rsidRDefault="000222F3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2F3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63</w:t>
            </w:r>
            <w:r w:rsidRPr="000222F3">
              <w:rPr>
                <w:rFonts w:ascii="Calibri" w:eastAsia="Times New Roman" w:hAnsi="Calibri" w:cs="Times New Roman"/>
                <w:color w:val="000000"/>
              </w:rPr>
              <w:t xml:space="preserve"> (0.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0222F3">
              <w:rPr>
                <w:rFonts w:ascii="Calibri" w:eastAsia="Times New Roman" w:hAnsi="Calibri" w:cs="Times New Roman"/>
                <w:color w:val="000000"/>
              </w:rPr>
              <w:t>, 2.6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222F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6FFF7B" w14:textId="77777777" w:rsidR="000222F3" w:rsidRPr="00C6122A" w:rsidRDefault="000222F3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2F3">
              <w:rPr>
                <w:rFonts w:ascii="Calibri" w:eastAsia="Times New Roman" w:hAnsi="Calibri" w:cs="Times New Roman"/>
                <w:color w:val="000000"/>
              </w:rPr>
              <w:t>1.01 (0.37, 2.73)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A8EB73" w14:textId="77777777" w:rsidR="000222F3" w:rsidRPr="00C6122A" w:rsidRDefault="000222F3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2F3">
              <w:rPr>
                <w:rFonts w:ascii="Calibri" w:eastAsia="Times New Roman" w:hAnsi="Calibri" w:cs="Times New Roman"/>
                <w:color w:val="000000"/>
              </w:rPr>
              <w:t>0.65 (0.35, 1.19)</w:t>
            </w:r>
          </w:p>
        </w:tc>
      </w:tr>
      <w:tr w:rsidR="00870E97" w:rsidRPr="00C6122A" w14:paraId="52AAA079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AFD33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03503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EA9BB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623C29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471EB7B6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DB28E8" w14:textId="77777777" w:rsidR="00870E97" w:rsidRPr="00DA674E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Family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0BD3C26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B95EF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07DD9F1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166B277E" w14:textId="77777777" w:rsidTr="00333C51">
        <w:trPr>
          <w:trHeight w:val="270"/>
        </w:trPr>
        <w:tc>
          <w:tcPr>
            <w:tcW w:w="28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8DB3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Maternal education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B190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E19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420A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62CA8DD0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C68C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Secondary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9E0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7DF1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4DF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16140C05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4E4A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Primary or less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2BAC" w14:textId="08682B5C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(0.53,3.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70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4790" w14:textId="1F541C33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1.37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(0.63,2.96)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569A" w14:textId="7C60B7FA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0.98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(0.74,1.28)</w:t>
            </w:r>
          </w:p>
        </w:tc>
      </w:tr>
      <w:tr w:rsidR="00870E97" w:rsidRPr="00C6122A" w14:paraId="006F49C3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C687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Professional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5F10E" w14:textId="744B50D0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2.4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(0.93,6.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55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488E" w14:textId="78CA97B5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1.88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(0.92,3.83)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3856" w14:textId="257EDCD2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0.92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(0.63,1.32)</w:t>
            </w:r>
          </w:p>
        </w:tc>
      </w:tr>
      <w:tr w:rsidR="00870E97" w:rsidRPr="00C6122A" w14:paraId="471C98AF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5D89" w14:textId="77777777" w:rsidR="00870E97" w:rsidRPr="00A42BF6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 xml:space="preserve">     University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243E" w14:textId="59322892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0.9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7,6.0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2ACC" w14:textId="0F2AEA0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1.87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(0.97,3.63)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D0DE" w14:textId="0EEA2674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0.82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(0.57,1.19)</w:t>
            </w:r>
          </w:p>
        </w:tc>
      </w:tr>
      <w:tr w:rsidR="00870E97" w:rsidRPr="00C6122A" w14:paraId="4CC53CF4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48B8" w14:textId="77777777" w:rsidR="00870E97" w:rsidRPr="00A42BF6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477D6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6210A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E3D5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2D850D8F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C03595" w14:textId="77777777" w:rsidR="00870E97" w:rsidRPr="00A42BF6" w:rsidRDefault="00A42BF6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 xml:space="preserve">Mother </w:t>
            </w:r>
            <w:r w:rsidR="00870E97" w:rsidRPr="00A42BF6">
              <w:rPr>
                <w:rFonts w:ascii="Calibri" w:eastAsia="Times New Roman" w:hAnsi="Calibri" w:cs="Times New Roman"/>
                <w:color w:val="000000"/>
              </w:rPr>
              <w:t>employed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D45FE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702BC2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4BA1A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40A2212F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65FFE3" w14:textId="77777777" w:rsidR="00870E97" w:rsidRPr="00A42BF6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 xml:space="preserve">Mother </w:t>
            </w:r>
            <w:r w:rsidR="00A42BF6" w:rsidRPr="00A42BF6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>employed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16989B" w14:textId="02FBD444" w:rsidR="00870E97" w:rsidRPr="00C6122A" w:rsidRDefault="00A42BF6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 xml:space="preserve"> (0.5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>, 2.3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E956C9" w14:textId="77777777" w:rsidR="00870E97" w:rsidRPr="00C6122A" w:rsidRDefault="00A42BF6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>1.05 (0.62, 1.78)</w:t>
            </w:r>
            <w:r w:rsidRPr="00A42BF6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34D1C" w14:textId="77777777" w:rsidR="00870E97" w:rsidRPr="00C6122A" w:rsidRDefault="00A42BF6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>1.05 (0.80, 1.36)</w:t>
            </w:r>
          </w:p>
        </w:tc>
      </w:tr>
      <w:tr w:rsidR="00870E97" w:rsidRPr="00C6122A" w14:paraId="36E8C8D8" w14:textId="77777777" w:rsidTr="00333C51">
        <w:trPr>
          <w:trHeight w:val="270"/>
        </w:trPr>
        <w:tc>
          <w:tcPr>
            <w:tcW w:w="28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FE536" w14:textId="77777777" w:rsidR="00870E97" w:rsidRPr="00A42BF6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919FC" w14:textId="77777777" w:rsidR="00870E97" w:rsidRPr="00C6122A" w:rsidRDefault="00A42BF6" w:rsidP="00A42BF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BF6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23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6E2CA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73E2B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7AFC7901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DDC6A" w14:textId="77777777" w:rsidR="00870E97" w:rsidRPr="00DA674E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Environmental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D8F1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77B9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D0A9A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038BDAF0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0B02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No animals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home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181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94A1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A46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3CCE2902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E2A9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nimals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home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2D15" w14:textId="075B6B5B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(0.7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4.42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679B" w14:textId="753BAD59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1.60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(0.83,3.08)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6B24" w14:textId="0D761DA1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1.16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(0.89,1.52)</w:t>
            </w:r>
          </w:p>
        </w:tc>
      </w:tr>
      <w:tr w:rsidR="00870E97" w:rsidRPr="00C6122A" w14:paraId="689FC115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FEFA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A112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311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1B5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01A6E29D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3DF6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Indoor toilet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DF7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643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949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49A716D0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4346" w14:textId="24ECE3D7" w:rsidR="00870E97" w:rsidRPr="00135437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sanitation</w:t>
            </w:r>
            <w:r w:rsidR="00AC6BAA">
              <w:rPr>
                <w:rFonts w:ascii="Calibri" w:eastAsia="Times New Roman" w:hAnsi="Calibri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D501" w14:textId="0E7A017E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0.39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(0.12,1.2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876B" w14:textId="7997E6EF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0.28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(0.10,0.78)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D7AE" w14:textId="53834673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0.87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(0.63,1.20)</w:t>
            </w:r>
          </w:p>
        </w:tc>
      </w:tr>
      <w:tr w:rsidR="00870E97" w:rsidRPr="00C6122A" w14:paraId="336F719C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F2EB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F48B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43CD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D801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5C056D61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3FF1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Brick or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cement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walls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EB53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A2C6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54A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55AE5BA0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F7BB" w14:textId="650E12BD" w:rsidR="00870E97" w:rsidRPr="00135437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walls</w:t>
            </w:r>
            <w:r w:rsidR="00AC6BAA">
              <w:rPr>
                <w:rFonts w:ascii="Calibri" w:eastAsia="Times New Roman" w:hAnsi="Calibri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9A471" w14:textId="6E328BB5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1.4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(0.5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4.08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3EEC" w14:textId="2426881B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0.99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(0.42,2.34)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9C3C" w14:textId="7540361E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1.43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(1.03,1.99)</w:t>
            </w:r>
          </w:p>
        </w:tc>
      </w:tr>
      <w:tr w:rsidR="00870E97" w:rsidRPr="00C6122A" w14:paraId="2F11F6DE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DAF3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5D3D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D982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1CBB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10D7586A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80AF" w14:textId="52868AF8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Non-dirt floor</w:t>
            </w:r>
            <w:r w:rsidR="00EB1976">
              <w:rPr>
                <w:rFonts w:ascii="Calibri" w:eastAsia="Times New Roman" w:hAnsi="Calibri" w:cs="Times New Roman"/>
                <w:color w:val="000000"/>
                <w:vertAlign w:val="superscript"/>
              </w:rPr>
              <w:t>G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91D8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BDE5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DD67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70E97" w:rsidRPr="00C6122A" w14:paraId="0F553E96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A37E" w14:textId="4024DC41" w:rsidR="00870E97" w:rsidRPr="00333C51" w:rsidRDefault="00870E97" w:rsidP="00EB197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irt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floor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E01C" w14:textId="1950102D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0.4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(0.1</w:t>
            </w:r>
            <w:r w:rsidR="003C55E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,1.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42A6" w14:textId="4921308B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0.55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(0.26,1.16)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C826" w14:textId="3B691396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1.37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(1.04,1.80)</w:t>
            </w:r>
          </w:p>
        </w:tc>
      </w:tr>
      <w:tr w:rsidR="00870E97" w:rsidRPr="00C6122A" w14:paraId="7145D056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BFCE" w14:textId="77777777" w:rsidR="00870E97" w:rsidRPr="00C6122A" w:rsidRDefault="00870E97" w:rsidP="00870E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2E54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4D51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FF8E" w14:textId="77777777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0E97" w:rsidRPr="00C6122A" w14:paraId="2E6026CC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66DC" w14:textId="6F97DD2D" w:rsidR="00870E97" w:rsidRPr="00AC6BAA" w:rsidRDefault="00333C51" w:rsidP="00333C5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to closest garbage d</w:t>
            </w:r>
            <w:r w:rsidR="00870E97" w:rsidRPr="00C6122A">
              <w:rPr>
                <w:rFonts w:ascii="Calibri" w:eastAsia="Times New Roman" w:hAnsi="Calibri" w:cs="Times New Roman"/>
                <w:color w:val="000000"/>
              </w:rPr>
              <w:t>ump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C3E2" w14:textId="2F89535C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9,1.6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BD9E" w14:textId="424FAF10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1.22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(0.99,1.50)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54CE" w14:textId="05FBCCF6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1.15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(1.06,1.26)</w:t>
            </w:r>
          </w:p>
        </w:tc>
      </w:tr>
      <w:tr w:rsidR="00870E97" w:rsidRPr="00C6122A" w14:paraId="0EF4DC7D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3049" w14:textId="7CED94BA" w:rsidR="00870E97" w:rsidRPr="00AC6BAA" w:rsidRDefault="00333C51" w:rsidP="00333C5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to closest r</w:t>
            </w:r>
            <w:r w:rsidR="00870E97" w:rsidRPr="00C6122A">
              <w:rPr>
                <w:rFonts w:ascii="Calibri" w:eastAsia="Times New Roman" w:hAnsi="Calibri" w:cs="Times New Roman"/>
                <w:color w:val="000000"/>
              </w:rPr>
              <w:t>iver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I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21A2" w14:textId="6C56C0B8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,1.9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17C5" w14:textId="2D4C89FF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1.30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(0.98,1.72)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CB30" w14:textId="27F2AC2C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1.21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(1.08,1.36)</w:t>
            </w:r>
          </w:p>
        </w:tc>
      </w:tr>
      <w:tr w:rsidR="00870E97" w:rsidRPr="00C6122A" w14:paraId="36DADF00" w14:textId="77777777" w:rsidTr="00333C5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B5809" w14:textId="735ACF8E" w:rsidR="00870E97" w:rsidRPr="00AC6BAA" w:rsidRDefault="00333C51" w:rsidP="00333C5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to closest m</w:t>
            </w:r>
            <w:r w:rsidR="00870E97" w:rsidRPr="00C6122A">
              <w:rPr>
                <w:rFonts w:ascii="Calibri" w:eastAsia="Times New Roman" w:hAnsi="Calibri" w:cs="Times New Roman"/>
                <w:color w:val="000000"/>
              </w:rPr>
              <w:t>arket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J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D4D0D" w14:textId="572C3ED0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(0.8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,1.8</w:t>
            </w:r>
            <w:r w:rsidR="008E258D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1C843" w14:textId="29A80174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1.29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(0.98,1.68)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C7254" w14:textId="23C3CD4E" w:rsidR="00870E97" w:rsidRPr="00C6122A" w:rsidRDefault="00870E97" w:rsidP="00870E9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2A">
              <w:rPr>
                <w:rFonts w:ascii="Calibri" w:eastAsia="Times New Roman" w:hAnsi="Calibri" w:cs="Times New Roman"/>
                <w:color w:val="000000"/>
              </w:rPr>
              <w:t>1.20</w:t>
            </w:r>
            <w:r w:rsidR="00333C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6122A">
              <w:rPr>
                <w:rFonts w:ascii="Calibri" w:eastAsia="Times New Roman" w:hAnsi="Calibri" w:cs="Times New Roman"/>
                <w:color w:val="000000"/>
              </w:rPr>
              <w:t>(1.07,1.34)</w:t>
            </w:r>
          </w:p>
        </w:tc>
      </w:tr>
    </w:tbl>
    <w:p w14:paraId="05A9DEB7" w14:textId="6EBC30E9" w:rsidR="00602B5D" w:rsidRDefault="00602B5D" w:rsidP="00F21C45">
      <w:pPr>
        <w:pStyle w:val="NoSpacing"/>
        <w:spacing w:line="480" w:lineRule="auto"/>
      </w:pPr>
      <w:r w:rsidRPr="00874B97">
        <w:rPr>
          <w:vertAlign w:val="superscript"/>
        </w:rPr>
        <w:t>A</w:t>
      </w:r>
      <w:r w:rsidRPr="00874B97">
        <w:t>Each characteristic is adjusted for age and gender</w:t>
      </w:r>
      <w:r w:rsidR="00AC6BAA">
        <w:t xml:space="preserve">, except the model with age is adjusted only for gender and the model for </w:t>
      </w:r>
      <w:r w:rsidR="005824DC">
        <w:t>gender is only adjusted for age</w:t>
      </w:r>
    </w:p>
    <w:p w14:paraId="60D1D28B" w14:textId="2C0F2ACB" w:rsidR="00602B5D" w:rsidRDefault="00602B5D" w:rsidP="00F21C45">
      <w:pPr>
        <w:pStyle w:val="NoSpacing"/>
        <w:spacing w:line="480" w:lineRule="auto"/>
      </w:pPr>
      <w:r w:rsidRPr="00874B97">
        <w:rPr>
          <w:vertAlign w:val="superscript"/>
        </w:rPr>
        <w:t>B</w:t>
      </w:r>
      <w:r w:rsidRPr="00874B97">
        <w:t>For the “</w:t>
      </w:r>
      <w:r w:rsidR="005824DC">
        <w:t>Negative scenario</w:t>
      </w:r>
      <w:r w:rsidRPr="00874B97">
        <w:t>” sensitivity analysis, all diarrhea episodes with missing laboratory analysis data were assumed to be negative for norovirus</w:t>
      </w:r>
    </w:p>
    <w:p w14:paraId="6C8703F2" w14:textId="349CE78A" w:rsidR="00602B5D" w:rsidRPr="00874B97" w:rsidRDefault="00602B5D" w:rsidP="00F21C45">
      <w:pPr>
        <w:pStyle w:val="NoSpacing"/>
        <w:spacing w:line="480" w:lineRule="auto"/>
      </w:pPr>
      <w:r w:rsidRPr="00874B97">
        <w:rPr>
          <w:vertAlign w:val="superscript"/>
        </w:rPr>
        <w:t>C</w:t>
      </w:r>
      <w:r w:rsidR="005824DC">
        <w:t>For the “Positive scenario</w:t>
      </w:r>
      <w:r w:rsidRPr="00874B97">
        <w:t xml:space="preserve">” sensitivity analysis, all missing laboratory analysis data were assumed to be positive for norovirus  </w:t>
      </w:r>
    </w:p>
    <w:p w14:paraId="12AF58DF" w14:textId="6170D193" w:rsidR="00602B5D" w:rsidRDefault="00333C51" w:rsidP="00F21C45">
      <w:pPr>
        <w:pStyle w:val="NoSpacing"/>
        <w:spacing w:line="480" w:lineRule="auto"/>
      </w:pPr>
      <w:r>
        <w:rPr>
          <w:vertAlign w:val="superscript"/>
        </w:rPr>
        <w:t>D</w:t>
      </w:r>
      <w:r w:rsidR="00602B5D">
        <w:t xml:space="preserve">Breastfed at study entry for those </w:t>
      </w:r>
      <w:r w:rsidR="00602B5D">
        <w:rPr>
          <w:u w:val="single"/>
        </w:rPr>
        <w:t>&lt;</w:t>
      </w:r>
      <w:r>
        <w:t xml:space="preserve"> 12 months; N</w:t>
      </w:r>
      <w:r w:rsidR="00602B5D">
        <w:t>=11</w:t>
      </w:r>
      <w:r w:rsidR="008E258D">
        <w:t>2</w:t>
      </w:r>
      <w:r w:rsidR="00602B5D">
        <w:t xml:space="preserve"> children for </w:t>
      </w:r>
      <w:r w:rsidR="00EB1976">
        <w:t>complete case sample</w:t>
      </w:r>
      <w:r w:rsidR="00A42BF6">
        <w:t xml:space="preserve"> and N=165 for </w:t>
      </w:r>
      <w:r w:rsidR="005824DC">
        <w:t>N</w:t>
      </w:r>
      <w:r>
        <w:t>egative scenario and Positive scenario</w:t>
      </w:r>
    </w:p>
    <w:p w14:paraId="1CECB495" w14:textId="38544FBF" w:rsidR="00602B5D" w:rsidRDefault="00AC6BAA" w:rsidP="000222F3">
      <w:pPr>
        <w:pStyle w:val="NoSpacing"/>
        <w:spacing w:line="480" w:lineRule="auto"/>
      </w:pPr>
      <w:r>
        <w:rPr>
          <w:vertAlign w:val="superscript"/>
        </w:rPr>
        <w:t>E</w:t>
      </w:r>
      <w:r w:rsidR="00602B5D">
        <w:t>Other types of sanitation include: latrine, no toilet</w:t>
      </w:r>
    </w:p>
    <w:p w14:paraId="3FD876FE" w14:textId="0D8B6953" w:rsidR="00602B5D" w:rsidRDefault="00AC6BAA" w:rsidP="000222F3">
      <w:pPr>
        <w:pStyle w:val="NoSpacing"/>
        <w:spacing w:line="480" w:lineRule="auto"/>
      </w:pPr>
      <w:r>
        <w:rPr>
          <w:vertAlign w:val="superscript"/>
        </w:rPr>
        <w:t>F</w:t>
      </w:r>
      <w:r w:rsidR="00602B5D">
        <w:t>Other types of walls include: adobe, wood, palm, cardboard, plastic, metal</w:t>
      </w:r>
    </w:p>
    <w:p w14:paraId="726337D5" w14:textId="56837E26" w:rsidR="00333C51" w:rsidRDefault="00AC6BAA" w:rsidP="000222F3">
      <w:pPr>
        <w:pStyle w:val="NoSpacing"/>
        <w:spacing w:line="480" w:lineRule="auto"/>
      </w:pPr>
      <w:r>
        <w:rPr>
          <w:vertAlign w:val="superscript"/>
        </w:rPr>
        <w:t>G</w:t>
      </w:r>
      <w:r w:rsidR="00333C51" w:rsidRPr="00333C51">
        <w:t>Tile, brick, or cement floor</w:t>
      </w:r>
    </w:p>
    <w:p w14:paraId="6E59D752" w14:textId="6E0DAD6E" w:rsidR="000222F3" w:rsidRPr="000222F3" w:rsidRDefault="00333C51" w:rsidP="000222F3">
      <w:pPr>
        <w:pStyle w:val="NoSpacing"/>
        <w:spacing w:line="480" w:lineRule="auto"/>
        <w:rPr>
          <w:vertAlign w:val="superscript"/>
        </w:rPr>
      </w:pPr>
      <w:r>
        <w:rPr>
          <w:vertAlign w:val="superscript"/>
        </w:rPr>
        <w:t>H</w:t>
      </w:r>
      <w:r w:rsidR="000222F3">
        <w:t xml:space="preserve">Standard deviation </w:t>
      </w:r>
      <w:r w:rsidR="000222F3" w:rsidRPr="000222F3">
        <w:t xml:space="preserve">for </w:t>
      </w:r>
      <w:r w:rsidR="000222F3">
        <w:t xml:space="preserve">distance to garbage </w:t>
      </w:r>
      <w:r w:rsidR="000222F3" w:rsidRPr="000222F3">
        <w:t xml:space="preserve">dump </w:t>
      </w:r>
      <w:r w:rsidR="000222F3">
        <w:t>is 307</w:t>
      </w:r>
      <w:r w:rsidR="000222F3" w:rsidRPr="000222F3">
        <w:t xml:space="preserve"> meters</w:t>
      </w:r>
    </w:p>
    <w:p w14:paraId="07A657F5" w14:textId="37525EDA" w:rsidR="000222F3" w:rsidRPr="000222F3" w:rsidRDefault="00333C51" w:rsidP="000222F3">
      <w:pPr>
        <w:pStyle w:val="NoSpacing"/>
        <w:spacing w:line="480" w:lineRule="auto"/>
      </w:pPr>
      <w:r>
        <w:rPr>
          <w:vertAlign w:val="superscript"/>
        </w:rPr>
        <w:t>I</w:t>
      </w:r>
      <w:r w:rsidR="000222F3" w:rsidRPr="000222F3">
        <w:t>St</w:t>
      </w:r>
      <w:r w:rsidR="000222F3">
        <w:t>andard deviation for distance to river is 411</w:t>
      </w:r>
      <w:r w:rsidR="000222F3" w:rsidRPr="000222F3">
        <w:t xml:space="preserve"> meters</w:t>
      </w:r>
    </w:p>
    <w:p w14:paraId="51158B2B" w14:textId="494C81E4" w:rsidR="00602B5D" w:rsidRDefault="00333C51" w:rsidP="007F4159">
      <w:pPr>
        <w:pStyle w:val="NoSpacing"/>
        <w:spacing w:line="480" w:lineRule="auto"/>
      </w:pPr>
      <w:r>
        <w:rPr>
          <w:vertAlign w:val="superscript"/>
        </w:rPr>
        <w:t>J</w:t>
      </w:r>
      <w:r w:rsidR="000222F3" w:rsidRPr="000222F3">
        <w:t>Sta</w:t>
      </w:r>
      <w:r w:rsidR="000222F3">
        <w:t xml:space="preserve">ndard deviation for </w:t>
      </w:r>
      <w:r w:rsidR="005824DC">
        <w:t xml:space="preserve">distance to </w:t>
      </w:r>
      <w:r w:rsidR="000222F3">
        <w:t>market 391</w:t>
      </w:r>
      <w:r w:rsidR="000222F3" w:rsidRPr="000222F3">
        <w:t xml:space="preserve"> meters</w:t>
      </w:r>
    </w:p>
    <w:sectPr w:rsidR="00602B5D" w:rsidSect="00022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8"/>
    <w:rsid w:val="000061E0"/>
    <w:rsid w:val="000222F3"/>
    <w:rsid w:val="00026248"/>
    <w:rsid w:val="000931A6"/>
    <w:rsid w:val="00135C64"/>
    <w:rsid w:val="001A6C68"/>
    <w:rsid w:val="001B1EAE"/>
    <w:rsid w:val="00213F6F"/>
    <w:rsid w:val="00260C0A"/>
    <w:rsid w:val="00293E01"/>
    <w:rsid w:val="002D4CA8"/>
    <w:rsid w:val="00333C51"/>
    <w:rsid w:val="003431E9"/>
    <w:rsid w:val="003C55EF"/>
    <w:rsid w:val="003D4D47"/>
    <w:rsid w:val="00427DBC"/>
    <w:rsid w:val="00427EF0"/>
    <w:rsid w:val="004546C2"/>
    <w:rsid w:val="00461E8B"/>
    <w:rsid w:val="004844B6"/>
    <w:rsid w:val="004E3086"/>
    <w:rsid w:val="005806D7"/>
    <w:rsid w:val="005824DC"/>
    <w:rsid w:val="005D43FF"/>
    <w:rsid w:val="00602B5D"/>
    <w:rsid w:val="00605388"/>
    <w:rsid w:val="006313AF"/>
    <w:rsid w:val="00632A60"/>
    <w:rsid w:val="00693132"/>
    <w:rsid w:val="006A79C1"/>
    <w:rsid w:val="006C3936"/>
    <w:rsid w:val="0071217E"/>
    <w:rsid w:val="00737593"/>
    <w:rsid w:val="007730DC"/>
    <w:rsid w:val="0077425A"/>
    <w:rsid w:val="00783E85"/>
    <w:rsid w:val="007E47F8"/>
    <w:rsid w:val="007F4159"/>
    <w:rsid w:val="00870E97"/>
    <w:rsid w:val="00874B97"/>
    <w:rsid w:val="008C7099"/>
    <w:rsid w:val="008D025A"/>
    <w:rsid w:val="008E258D"/>
    <w:rsid w:val="008F2848"/>
    <w:rsid w:val="009259B7"/>
    <w:rsid w:val="009523C0"/>
    <w:rsid w:val="00A24A02"/>
    <w:rsid w:val="00A42BF6"/>
    <w:rsid w:val="00AC6BAA"/>
    <w:rsid w:val="00AE4DE5"/>
    <w:rsid w:val="00AF5770"/>
    <w:rsid w:val="00B5288B"/>
    <w:rsid w:val="00B95084"/>
    <w:rsid w:val="00BB55D6"/>
    <w:rsid w:val="00BD0640"/>
    <w:rsid w:val="00C1710B"/>
    <w:rsid w:val="00C75731"/>
    <w:rsid w:val="00CA2508"/>
    <w:rsid w:val="00D3569D"/>
    <w:rsid w:val="00D413DB"/>
    <w:rsid w:val="00D73E27"/>
    <w:rsid w:val="00DA674E"/>
    <w:rsid w:val="00DF2F02"/>
    <w:rsid w:val="00EB1976"/>
    <w:rsid w:val="00F21C45"/>
    <w:rsid w:val="00F37087"/>
    <w:rsid w:val="00F43D4F"/>
    <w:rsid w:val="00F9418A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559CE"/>
  <w15:docId w15:val="{3D51BB1E-A399-421E-A739-2F5D261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7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7F8"/>
    <w:pPr>
      <w:ind w:left="720"/>
      <w:contextualSpacing/>
    </w:pPr>
  </w:style>
  <w:style w:type="paragraph" w:styleId="NoSpacing">
    <w:name w:val="No Spacing"/>
    <w:uiPriority w:val="1"/>
    <w:qFormat/>
    <w:rsid w:val="00925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BA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A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288B"/>
  </w:style>
  <w:style w:type="character" w:styleId="Emphasis">
    <w:name w:val="Emphasis"/>
    <w:basedOn w:val="DefaultParagraphFont"/>
    <w:uiPriority w:val="20"/>
    <w:qFormat/>
    <w:rsid w:val="00B52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Becker-Dreps, Sylvia</dc:creator>
  <cp:lastModifiedBy>Becker-Dreps, Sylvia</cp:lastModifiedBy>
  <cp:revision>2</cp:revision>
  <cp:lastPrinted>2017-01-11T16:58:00Z</cp:lastPrinted>
  <dcterms:created xsi:type="dcterms:W3CDTF">2017-01-17T18:51:00Z</dcterms:created>
  <dcterms:modified xsi:type="dcterms:W3CDTF">2017-01-17T18:51:00Z</dcterms:modified>
</cp:coreProperties>
</file>