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15" w:rsidRPr="00B20644" w:rsidRDefault="005249A3" w:rsidP="001D4456">
      <w:pPr>
        <w:spacing w:line="360" w:lineRule="auto"/>
        <w:rPr>
          <w:rFonts w:ascii="Times New Roman" w:hAnsi="Times New Roman"/>
          <w:lang w:val="en-US"/>
        </w:rPr>
      </w:pPr>
      <w:r>
        <w:rPr>
          <w:rFonts w:ascii="Times New Roman" w:hAnsi="Times New Roman"/>
          <w:b/>
          <w:lang w:val="en-US"/>
        </w:rPr>
        <w:t xml:space="preserve">Supplemental </w:t>
      </w:r>
      <w:r w:rsidR="00B7459D" w:rsidRPr="00B20644">
        <w:rPr>
          <w:rFonts w:ascii="Times New Roman" w:hAnsi="Times New Roman"/>
          <w:b/>
          <w:lang w:val="en-US"/>
        </w:rPr>
        <w:t xml:space="preserve">Table </w:t>
      </w:r>
      <w:r>
        <w:rPr>
          <w:rFonts w:ascii="Times New Roman" w:hAnsi="Times New Roman"/>
          <w:b/>
          <w:lang w:val="en-US"/>
        </w:rPr>
        <w:t>E</w:t>
      </w:r>
      <w:r w:rsidR="00B7459D" w:rsidRPr="00B20644">
        <w:rPr>
          <w:rFonts w:ascii="Times New Roman" w:hAnsi="Times New Roman"/>
          <w:b/>
          <w:lang w:val="en-US"/>
        </w:rPr>
        <w:t>.</w:t>
      </w:r>
      <w:r w:rsidR="00B7459D">
        <w:rPr>
          <w:rFonts w:ascii="Times New Roman" w:hAnsi="Times New Roman"/>
          <w:lang w:val="en-US"/>
        </w:rPr>
        <w:t xml:space="preserve"> </w:t>
      </w:r>
      <w:r w:rsidR="00B23315" w:rsidRPr="00B20644">
        <w:rPr>
          <w:rFonts w:ascii="Times New Roman" w:hAnsi="Times New Roman"/>
          <w:lang w:val="en-US"/>
        </w:rPr>
        <w:t>Effects on</w:t>
      </w:r>
      <w:r w:rsidR="00B23315">
        <w:rPr>
          <w:rFonts w:ascii="Times New Roman" w:hAnsi="Times New Roman"/>
          <w:lang w:val="en-US"/>
        </w:rPr>
        <w:t xml:space="preserve"> </w:t>
      </w:r>
      <w:r w:rsidR="00B23315">
        <w:rPr>
          <w:rFonts w:ascii="Times New Roman" w:hAnsi="Times New Roman"/>
          <w:lang w:val="en-US"/>
        </w:rPr>
        <w:t xml:space="preserve">systemic blood pressure </w:t>
      </w:r>
      <w:r w:rsidR="00B23315">
        <w:rPr>
          <w:rFonts w:ascii="Times New Roman" w:hAnsi="Times New Roman"/>
          <w:lang w:val="en-US"/>
        </w:rPr>
        <w:t>(mm</w:t>
      </w:r>
      <w:r w:rsidR="00B23315">
        <w:rPr>
          <w:rFonts w:ascii="Times New Roman" w:hAnsi="Times New Roman"/>
          <w:lang w:val="en-US"/>
        </w:rPr>
        <w:t>Hg</w:t>
      </w:r>
      <w:r w:rsidR="00B23315">
        <w:rPr>
          <w:rFonts w:ascii="Times New Roman" w:hAnsi="Times New Roman"/>
          <w:lang w:val="en-US"/>
        </w:rPr>
        <w:t xml:space="preserve">) </w:t>
      </w:r>
      <w:r w:rsidR="00B23315" w:rsidRPr="00B20644">
        <w:rPr>
          <w:rFonts w:ascii="Times New Roman" w:hAnsi="Times New Roman"/>
          <w:lang w:val="en-US"/>
        </w:rPr>
        <w:t xml:space="preserve">of </w:t>
      </w:r>
      <w:r w:rsidR="00B23315">
        <w:rPr>
          <w:rFonts w:ascii="Times New Roman" w:hAnsi="Times New Roman"/>
          <w:lang w:val="en-US"/>
        </w:rPr>
        <w:t>the antipsychotics olanzapine, quetiapine or</w:t>
      </w:r>
      <w:r w:rsidR="00B23315" w:rsidRPr="00B20644">
        <w:rPr>
          <w:rFonts w:ascii="Times New Roman" w:hAnsi="Times New Roman"/>
          <w:lang w:val="en-US"/>
        </w:rPr>
        <w:t xml:space="preserve"> risperidone </w:t>
      </w:r>
      <w:r w:rsidR="00B23315">
        <w:rPr>
          <w:rFonts w:ascii="Times New Roman" w:hAnsi="Times New Roman"/>
          <w:lang w:val="en-US"/>
        </w:rPr>
        <w:t xml:space="preserve">alone, and effect of </w:t>
      </w:r>
      <w:r w:rsidR="00B23315" w:rsidRPr="00B20644">
        <w:rPr>
          <w:rFonts w:ascii="Times New Roman" w:hAnsi="Times New Roman"/>
          <w:lang w:val="en-US"/>
        </w:rPr>
        <w:t xml:space="preserve">add-on treatment </w:t>
      </w:r>
      <w:r w:rsidR="00B23315">
        <w:rPr>
          <w:rFonts w:ascii="Times New Roman" w:hAnsi="Times New Roman"/>
          <w:lang w:val="en-US"/>
        </w:rPr>
        <w:t xml:space="preserve">with </w:t>
      </w:r>
      <w:r w:rsidR="00B23315" w:rsidRPr="00B20644">
        <w:rPr>
          <w:rFonts w:ascii="Times New Roman" w:hAnsi="Times New Roman"/>
          <w:lang w:val="en-US"/>
        </w:rPr>
        <w:t>selective serotonin reuptake inhibitor</w:t>
      </w:r>
      <w:r w:rsidR="00B23315">
        <w:rPr>
          <w:rFonts w:ascii="Times New Roman" w:hAnsi="Times New Roman"/>
          <w:lang w:val="en-US"/>
        </w:rPr>
        <w:t>s</w:t>
      </w:r>
      <w:r w:rsidR="00B23315" w:rsidRPr="00B20644">
        <w:rPr>
          <w:rFonts w:ascii="Times New Roman" w:hAnsi="Times New Roman"/>
          <w:lang w:val="en-US"/>
        </w:rPr>
        <w:t xml:space="preserve"> (SSRI</w:t>
      </w:r>
      <w:r w:rsidR="00B23315">
        <w:rPr>
          <w:rFonts w:ascii="Times New Roman" w:hAnsi="Times New Roman"/>
          <w:lang w:val="en-US"/>
        </w:rPr>
        <w:t>s</w:t>
      </w:r>
      <w:r w:rsidR="00B23315" w:rsidRPr="00B20644">
        <w:rPr>
          <w:rFonts w:ascii="Times New Roman" w:hAnsi="Times New Roman"/>
          <w:lang w:val="en-US"/>
        </w:rPr>
        <w:t>)</w:t>
      </w:r>
      <w:r w:rsidR="00B23315">
        <w:rPr>
          <w:rFonts w:ascii="Times New Roman" w:hAnsi="Times New Roman"/>
          <w:lang w:val="en-US"/>
        </w:rPr>
        <w:t xml:space="preserve">, </w:t>
      </w:r>
      <w:r w:rsidR="00B23315" w:rsidRPr="00B20644">
        <w:rPr>
          <w:rFonts w:ascii="Times New Roman" w:hAnsi="Times New Roman"/>
          <w:lang w:val="en-US"/>
        </w:rPr>
        <w:t xml:space="preserve">in 1301 patients with bipolar disorder or schizophrenia. </w:t>
      </w:r>
      <w:r w:rsidR="00B23315">
        <w:rPr>
          <w:rFonts w:ascii="Times New Roman" w:hAnsi="Times New Roman"/>
          <w:lang w:val="en-US"/>
        </w:rPr>
        <w:t>L</w:t>
      </w:r>
      <w:r w:rsidR="00B23315" w:rsidRPr="00B20644">
        <w:rPr>
          <w:rFonts w:ascii="Times New Roman" w:hAnsi="Times New Roman"/>
          <w:lang w:val="en-US"/>
        </w:rPr>
        <w:t xml:space="preserve">inear regression </w:t>
      </w:r>
      <w:r w:rsidR="00B23315">
        <w:rPr>
          <w:rFonts w:ascii="Times New Roman" w:hAnsi="Times New Roman"/>
          <w:lang w:val="en-US"/>
        </w:rPr>
        <w:t>analyses were performed with the antipsychotic, the SSRI, and their interaction as covariates. Regression coefficient B for the antipsychotic alone and for the additional effect of the SSRI for a person who uses the antipsychotic,</w:t>
      </w:r>
      <w:r w:rsidR="00B23315" w:rsidRPr="00B20644">
        <w:rPr>
          <w:rFonts w:ascii="Times New Roman" w:hAnsi="Times New Roman"/>
          <w:lang w:val="en-US"/>
        </w:rPr>
        <w:t xml:space="preserve"> 95% confidence intervals (CI) and p-values</w:t>
      </w:r>
      <w:r w:rsidR="00B23315">
        <w:rPr>
          <w:rFonts w:ascii="Times New Roman" w:hAnsi="Times New Roman"/>
          <w:lang w:val="en-US"/>
        </w:rPr>
        <w:t xml:space="preserve"> are shown</w:t>
      </w:r>
      <w:r w:rsidR="00B23315" w:rsidRPr="00B20644">
        <w:rPr>
          <w:rFonts w:ascii="Times New Roman" w:hAnsi="Times New Roman"/>
          <w:lang w:val="en-US"/>
        </w:rPr>
        <w:t>. Statistically significant values are displayed in bold.</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5"/>
        <w:gridCol w:w="1435"/>
        <w:gridCol w:w="990"/>
        <w:gridCol w:w="720"/>
        <w:gridCol w:w="1440"/>
        <w:gridCol w:w="801"/>
        <w:gridCol w:w="709"/>
        <w:gridCol w:w="1370"/>
        <w:gridCol w:w="898"/>
        <w:gridCol w:w="709"/>
        <w:gridCol w:w="1417"/>
        <w:gridCol w:w="851"/>
      </w:tblGrid>
      <w:tr w:rsidR="00B7459D" w:rsidRPr="00635683" w:rsidTr="00A4490C">
        <w:tc>
          <w:tcPr>
            <w:tcW w:w="1260" w:type="dxa"/>
            <w:tcBorders>
              <w:top w:val="single" w:sz="12" w:space="0" w:color="auto"/>
              <w:left w:val="single" w:sz="12" w:space="0" w:color="auto"/>
              <w:bottom w:val="single" w:sz="6" w:space="0" w:color="auto"/>
              <w:right w:val="single" w:sz="6" w:space="0" w:color="auto"/>
            </w:tcBorders>
          </w:tcPr>
          <w:p w:rsidR="00B7459D" w:rsidRPr="00635683" w:rsidRDefault="00B7459D" w:rsidP="00910847">
            <w:pPr>
              <w:spacing w:after="0" w:line="360" w:lineRule="auto"/>
              <w:rPr>
                <w:sz w:val="20"/>
                <w:szCs w:val="20"/>
                <w:lang w:val="en-US"/>
              </w:rPr>
            </w:pPr>
          </w:p>
        </w:tc>
        <w:tc>
          <w:tcPr>
            <w:tcW w:w="6111" w:type="dxa"/>
            <w:gridSpan w:val="6"/>
            <w:tcBorders>
              <w:top w:val="single" w:sz="12" w:space="0" w:color="auto"/>
              <w:left w:val="single" w:sz="6" w:space="0" w:color="auto"/>
              <w:bottom w:val="single" w:sz="6" w:space="0" w:color="auto"/>
              <w:right w:val="single" w:sz="6" w:space="0" w:color="auto"/>
            </w:tcBorders>
          </w:tcPr>
          <w:p w:rsidR="00B7459D" w:rsidRPr="00204666" w:rsidRDefault="00B7459D" w:rsidP="00910847">
            <w:pPr>
              <w:spacing w:after="0" w:line="360" w:lineRule="auto"/>
              <w:jc w:val="center"/>
              <w:rPr>
                <w:b/>
                <w:sz w:val="20"/>
                <w:szCs w:val="20"/>
                <w:vertAlign w:val="superscript"/>
                <w:lang w:val="en-US"/>
              </w:rPr>
            </w:pPr>
            <w:r w:rsidRPr="003C0D17">
              <w:rPr>
                <w:b/>
                <w:sz w:val="20"/>
                <w:szCs w:val="20"/>
                <w:lang w:val="en-US"/>
              </w:rPr>
              <w:t>Defined daily dosage</w:t>
            </w:r>
            <w:r>
              <w:rPr>
                <w:b/>
                <w:sz w:val="20"/>
                <w:szCs w:val="20"/>
                <w:lang w:val="en-US"/>
              </w:rPr>
              <w:t xml:space="preserve"> of </w:t>
            </w:r>
            <w:proofErr w:type="spellStart"/>
            <w:r>
              <w:rPr>
                <w:b/>
                <w:sz w:val="20"/>
                <w:szCs w:val="20"/>
                <w:lang w:val="en-US"/>
              </w:rPr>
              <w:t>drug</w:t>
            </w:r>
            <w:r w:rsidR="005249A3">
              <w:rPr>
                <w:b/>
                <w:sz w:val="20"/>
                <w:szCs w:val="20"/>
                <w:vertAlign w:val="superscript"/>
                <w:lang w:val="en-US"/>
              </w:rPr>
              <w:t>a</w:t>
            </w:r>
            <w:proofErr w:type="spellEnd"/>
          </w:p>
        </w:tc>
        <w:tc>
          <w:tcPr>
            <w:tcW w:w="5954" w:type="dxa"/>
            <w:gridSpan w:val="6"/>
            <w:tcBorders>
              <w:top w:val="single" w:sz="12" w:space="0" w:color="auto"/>
              <w:left w:val="single" w:sz="6" w:space="0" w:color="auto"/>
              <w:bottom w:val="single" w:sz="6" w:space="0" w:color="auto"/>
              <w:right w:val="single" w:sz="12" w:space="0" w:color="auto"/>
            </w:tcBorders>
          </w:tcPr>
          <w:p w:rsidR="00B7459D" w:rsidRPr="00204666" w:rsidRDefault="00B7459D" w:rsidP="00910847">
            <w:pPr>
              <w:spacing w:after="0" w:line="360" w:lineRule="auto"/>
              <w:jc w:val="center"/>
              <w:rPr>
                <w:b/>
                <w:sz w:val="20"/>
                <w:szCs w:val="20"/>
                <w:vertAlign w:val="superscript"/>
                <w:lang w:val="en-US"/>
              </w:rPr>
            </w:pPr>
            <w:r w:rsidRPr="003C0D17">
              <w:rPr>
                <w:b/>
                <w:sz w:val="20"/>
                <w:szCs w:val="20"/>
                <w:lang w:val="en-US"/>
              </w:rPr>
              <w:t>Serum concentration</w:t>
            </w:r>
            <w:r>
              <w:rPr>
                <w:b/>
                <w:sz w:val="20"/>
                <w:szCs w:val="20"/>
                <w:lang w:val="en-US"/>
              </w:rPr>
              <w:t xml:space="preserve"> of </w:t>
            </w:r>
            <w:proofErr w:type="spellStart"/>
            <w:r>
              <w:rPr>
                <w:b/>
                <w:sz w:val="20"/>
                <w:szCs w:val="20"/>
                <w:lang w:val="en-US"/>
              </w:rPr>
              <w:t>drug</w:t>
            </w:r>
            <w:r w:rsidR="005249A3">
              <w:rPr>
                <w:b/>
                <w:sz w:val="20"/>
                <w:szCs w:val="20"/>
                <w:vertAlign w:val="superscript"/>
                <w:lang w:val="en-US"/>
              </w:rPr>
              <w:t>b</w:t>
            </w:r>
            <w:proofErr w:type="spellEnd"/>
          </w:p>
        </w:tc>
      </w:tr>
      <w:tr w:rsidR="00B7459D" w:rsidRPr="00461D13" w:rsidTr="00A4490C">
        <w:tc>
          <w:tcPr>
            <w:tcW w:w="1260" w:type="dxa"/>
            <w:tcBorders>
              <w:top w:val="single" w:sz="6" w:space="0" w:color="auto"/>
              <w:left w:val="single" w:sz="12" w:space="0" w:color="auto"/>
              <w:bottom w:val="single" w:sz="6" w:space="0" w:color="auto"/>
              <w:right w:val="single" w:sz="6" w:space="0" w:color="auto"/>
            </w:tcBorders>
          </w:tcPr>
          <w:p w:rsidR="00B7459D" w:rsidRPr="00635683" w:rsidRDefault="00B7459D" w:rsidP="00910847">
            <w:pPr>
              <w:spacing w:after="0" w:line="360" w:lineRule="auto"/>
              <w:rPr>
                <w:sz w:val="20"/>
                <w:szCs w:val="20"/>
                <w:lang w:val="en-US"/>
              </w:rPr>
            </w:pPr>
          </w:p>
        </w:tc>
        <w:tc>
          <w:tcPr>
            <w:tcW w:w="3150" w:type="dxa"/>
            <w:gridSpan w:val="3"/>
            <w:tcBorders>
              <w:top w:val="single" w:sz="6" w:space="0" w:color="auto"/>
              <w:left w:val="single" w:sz="6" w:space="0" w:color="auto"/>
              <w:bottom w:val="single" w:sz="6" w:space="0" w:color="auto"/>
              <w:right w:val="single" w:sz="6" w:space="0" w:color="auto"/>
            </w:tcBorders>
          </w:tcPr>
          <w:p w:rsidR="00B7459D" w:rsidRPr="00461D13" w:rsidRDefault="00B7459D" w:rsidP="00910847">
            <w:pPr>
              <w:spacing w:after="0" w:line="360" w:lineRule="auto"/>
              <w:jc w:val="center"/>
              <w:rPr>
                <w:b/>
                <w:sz w:val="20"/>
                <w:szCs w:val="20"/>
                <w:vertAlign w:val="superscript"/>
                <w:lang w:val="en-US"/>
              </w:rPr>
            </w:pPr>
            <w:r w:rsidRPr="00461D13">
              <w:rPr>
                <w:b/>
                <w:sz w:val="20"/>
                <w:szCs w:val="20"/>
                <w:lang w:val="en-US"/>
              </w:rPr>
              <w:t>Unadjusted values</w:t>
            </w:r>
          </w:p>
        </w:tc>
        <w:tc>
          <w:tcPr>
            <w:tcW w:w="2961" w:type="dxa"/>
            <w:gridSpan w:val="3"/>
            <w:tcBorders>
              <w:top w:val="single" w:sz="6" w:space="0" w:color="auto"/>
              <w:left w:val="single" w:sz="6" w:space="0" w:color="auto"/>
              <w:bottom w:val="single" w:sz="6" w:space="0" w:color="auto"/>
              <w:right w:val="single" w:sz="6" w:space="0" w:color="auto"/>
            </w:tcBorders>
          </w:tcPr>
          <w:p w:rsidR="00B7459D" w:rsidRPr="00461D13" w:rsidRDefault="00B7459D" w:rsidP="00910847">
            <w:pPr>
              <w:spacing w:after="0" w:line="360" w:lineRule="auto"/>
              <w:jc w:val="center"/>
              <w:rPr>
                <w:b/>
                <w:sz w:val="20"/>
                <w:szCs w:val="20"/>
                <w:vertAlign w:val="superscript"/>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c>
          <w:tcPr>
            <w:tcW w:w="2977" w:type="dxa"/>
            <w:gridSpan w:val="3"/>
            <w:tcBorders>
              <w:top w:val="single" w:sz="6" w:space="0" w:color="auto"/>
              <w:left w:val="single" w:sz="6" w:space="0" w:color="auto"/>
              <w:bottom w:val="single" w:sz="6" w:space="0" w:color="auto"/>
              <w:right w:val="single" w:sz="6" w:space="0" w:color="auto"/>
            </w:tcBorders>
          </w:tcPr>
          <w:p w:rsidR="00B7459D" w:rsidRPr="00461D13" w:rsidRDefault="00B7459D" w:rsidP="00910847">
            <w:pPr>
              <w:spacing w:after="0" w:line="360" w:lineRule="auto"/>
              <w:jc w:val="center"/>
              <w:rPr>
                <w:b/>
                <w:sz w:val="20"/>
                <w:szCs w:val="20"/>
                <w:vertAlign w:val="superscript"/>
                <w:lang w:val="en-US"/>
              </w:rPr>
            </w:pPr>
            <w:r w:rsidRPr="00461D13">
              <w:rPr>
                <w:b/>
                <w:sz w:val="20"/>
                <w:szCs w:val="20"/>
                <w:lang w:val="en-US"/>
              </w:rPr>
              <w:t>Unadjusted values</w:t>
            </w:r>
          </w:p>
        </w:tc>
        <w:tc>
          <w:tcPr>
            <w:tcW w:w="2977" w:type="dxa"/>
            <w:gridSpan w:val="3"/>
            <w:tcBorders>
              <w:top w:val="single" w:sz="6" w:space="0" w:color="auto"/>
              <w:left w:val="single" w:sz="6" w:space="0" w:color="auto"/>
              <w:bottom w:val="single" w:sz="6" w:space="0" w:color="auto"/>
              <w:right w:val="single" w:sz="12"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r>
      <w:tr w:rsidR="00B7459D" w:rsidRPr="00461D13" w:rsidTr="00A4490C">
        <w:tc>
          <w:tcPr>
            <w:tcW w:w="1260" w:type="dxa"/>
            <w:tcBorders>
              <w:top w:val="single" w:sz="6" w:space="0" w:color="auto"/>
              <w:left w:val="single" w:sz="12" w:space="0" w:color="auto"/>
              <w:bottom w:val="single" w:sz="12" w:space="0" w:color="auto"/>
              <w:right w:val="single" w:sz="6" w:space="0" w:color="auto"/>
            </w:tcBorders>
          </w:tcPr>
          <w:p w:rsidR="00B7459D" w:rsidRPr="00635683" w:rsidRDefault="00B7459D" w:rsidP="00910847">
            <w:pPr>
              <w:spacing w:after="0" w:line="360" w:lineRule="auto"/>
              <w:rPr>
                <w:sz w:val="20"/>
                <w:szCs w:val="20"/>
                <w:lang w:val="en-US"/>
              </w:rPr>
            </w:pPr>
          </w:p>
        </w:tc>
        <w:tc>
          <w:tcPr>
            <w:tcW w:w="725"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B</w:t>
            </w:r>
          </w:p>
        </w:tc>
        <w:tc>
          <w:tcPr>
            <w:tcW w:w="1435"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CI</w:t>
            </w:r>
          </w:p>
        </w:tc>
        <w:tc>
          <w:tcPr>
            <w:tcW w:w="990"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B</w:t>
            </w:r>
          </w:p>
        </w:tc>
        <w:tc>
          <w:tcPr>
            <w:tcW w:w="1440"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CI</w:t>
            </w:r>
          </w:p>
        </w:tc>
        <w:tc>
          <w:tcPr>
            <w:tcW w:w="801"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p-value</w:t>
            </w:r>
          </w:p>
        </w:tc>
        <w:tc>
          <w:tcPr>
            <w:tcW w:w="709"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B</w:t>
            </w:r>
          </w:p>
        </w:tc>
        <w:tc>
          <w:tcPr>
            <w:tcW w:w="1370"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CI</w:t>
            </w:r>
          </w:p>
        </w:tc>
        <w:tc>
          <w:tcPr>
            <w:tcW w:w="898"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p-value</w:t>
            </w:r>
          </w:p>
        </w:tc>
        <w:tc>
          <w:tcPr>
            <w:tcW w:w="709"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B</w:t>
            </w:r>
          </w:p>
        </w:tc>
        <w:tc>
          <w:tcPr>
            <w:tcW w:w="1417" w:type="dxa"/>
            <w:tcBorders>
              <w:top w:val="single" w:sz="6" w:space="0" w:color="auto"/>
              <w:left w:val="single" w:sz="6" w:space="0" w:color="auto"/>
              <w:bottom w:val="single" w:sz="12" w:space="0" w:color="auto"/>
              <w:right w:val="single" w:sz="6"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CI</w:t>
            </w:r>
          </w:p>
        </w:tc>
        <w:tc>
          <w:tcPr>
            <w:tcW w:w="851" w:type="dxa"/>
            <w:tcBorders>
              <w:top w:val="single" w:sz="6" w:space="0" w:color="auto"/>
              <w:left w:val="single" w:sz="6" w:space="0" w:color="auto"/>
              <w:bottom w:val="single" w:sz="12" w:space="0" w:color="auto"/>
              <w:right w:val="single" w:sz="12" w:space="0" w:color="auto"/>
            </w:tcBorders>
          </w:tcPr>
          <w:p w:rsidR="00B7459D" w:rsidRPr="00461D13" w:rsidRDefault="00B7459D" w:rsidP="00910847">
            <w:pPr>
              <w:spacing w:after="0" w:line="360" w:lineRule="auto"/>
              <w:jc w:val="center"/>
              <w:rPr>
                <w:b/>
                <w:sz w:val="20"/>
                <w:szCs w:val="20"/>
                <w:lang w:val="en-US"/>
              </w:rPr>
            </w:pPr>
            <w:r w:rsidRPr="00461D13">
              <w:rPr>
                <w:b/>
                <w:sz w:val="20"/>
                <w:szCs w:val="20"/>
                <w:lang w:val="en-US"/>
              </w:rPr>
              <w:t>p-value</w:t>
            </w:r>
          </w:p>
        </w:tc>
      </w:tr>
      <w:tr w:rsidR="0067326D" w:rsidRPr="00635683" w:rsidTr="00A4490C">
        <w:tc>
          <w:tcPr>
            <w:tcW w:w="1260" w:type="dxa"/>
            <w:tcBorders>
              <w:top w:val="single" w:sz="12" w:space="0" w:color="auto"/>
              <w:left w:val="single" w:sz="12" w:space="0" w:color="auto"/>
              <w:bottom w:val="single" w:sz="6" w:space="0" w:color="auto"/>
              <w:right w:val="single" w:sz="6" w:space="0" w:color="auto"/>
            </w:tcBorders>
          </w:tcPr>
          <w:p w:rsidR="0067326D" w:rsidRPr="00635683" w:rsidRDefault="0067326D" w:rsidP="00910847">
            <w:pPr>
              <w:spacing w:after="0" w:line="360" w:lineRule="auto"/>
              <w:rPr>
                <w:sz w:val="20"/>
                <w:szCs w:val="20"/>
                <w:lang w:val="en-US"/>
              </w:rPr>
            </w:pPr>
            <w:r w:rsidRPr="00635683">
              <w:rPr>
                <w:sz w:val="20"/>
                <w:szCs w:val="20"/>
                <w:lang w:val="en-US"/>
              </w:rPr>
              <w:t xml:space="preserve">Olanzapine </w:t>
            </w:r>
          </w:p>
        </w:tc>
        <w:tc>
          <w:tcPr>
            <w:tcW w:w="725" w:type="dxa"/>
            <w:tcBorders>
              <w:top w:val="single" w:sz="12" w:space="0" w:color="auto"/>
              <w:left w:val="single" w:sz="6" w:space="0" w:color="auto"/>
              <w:bottom w:val="single" w:sz="6" w:space="0" w:color="auto"/>
              <w:right w:val="single" w:sz="6" w:space="0" w:color="auto"/>
            </w:tcBorders>
          </w:tcPr>
          <w:p w:rsidR="0067326D" w:rsidRPr="00FE22E3" w:rsidRDefault="00FE22E3" w:rsidP="00910847">
            <w:pPr>
              <w:spacing w:line="360" w:lineRule="auto"/>
              <w:jc w:val="center"/>
              <w:rPr>
                <w:b/>
                <w:sz w:val="20"/>
                <w:szCs w:val="20"/>
              </w:rPr>
            </w:pPr>
            <w:r w:rsidRPr="00FE22E3">
              <w:rPr>
                <w:b/>
                <w:sz w:val="20"/>
                <w:szCs w:val="20"/>
              </w:rPr>
              <w:t>2.20</w:t>
            </w:r>
          </w:p>
        </w:tc>
        <w:tc>
          <w:tcPr>
            <w:tcW w:w="1435" w:type="dxa"/>
            <w:tcBorders>
              <w:top w:val="single" w:sz="12" w:space="0" w:color="auto"/>
              <w:left w:val="single" w:sz="6" w:space="0" w:color="auto"/>
              <w:bottom w:val="single" w:sz="6" w:space="0" w:color="auto"/>
              <w:right w:val="single" w:sz="6" w:space="0" w:color="auto"/>
            </w:tcBorders>
          </w:tcPr>
          <w:p w:rsidR="0067326D" w:rsidRPr="00FE22E3" w:rsidRDefault="0067326D" w:rsidP="00FE22E3">
            <w:pPr>
              <w:spacing w:line="360" w:lineRule="auto"/>
              <w:jc w:val="center"/>
              <w:rPr>
                <w:b/>
                <w:sz w:val="20"/>
                <w:szCs w:val="20"/>
              </w:rPr>
            </w:pPr>
            <w:proofErr w:type="gramStart"/>
            <w:r w:rsidRPr="00FE22E3">
              <w:rPr>
                <w:b/>
                <w:sz w:val="20"/>
                <w:szCs w:val="20"/>
              </w:rPr>
              <w:t>0.</w:t>
            </w:r>
            <w:r w:rsidR="00FE22E3" w:rsidRPr="00FE22E3">
              <w:rPr>
                <w:b/>
                <w:sz w:val="20"/>
                <w:szCs w:val="20"/>
              </w:rPr>
              <w:t>81</w:t>
            </w:r>
            <w:proofErr w:type="gramEnd"/>
            <w:r w:rsidRPr="00FE22E3">
              <w:rPr>
                <w:b/>
                <w:sz w:val="20"/>
                <w:szCs w:val="20"/>
              </w:rPr>
              <w:t xml:space="preserve"> to </w:t>
            </w:r>
            <w:r w:rsidR="005A1E7C" w:rsidRPr="00FE22E3">
              <w:rPr>
                <w:b/>
                <w:sz w:val="20"/>
                <w:szCs w:val="20"/>
              </w:rPr>
              <w:t>3.</w:t>
            </w:r>
            <w:r w:rsidR="00FE22E3" w:rsidRPr="00FE22E3">
              <w:rPr>
                <w:b/>
                <w:sz w:val="20"/>
                <w:szCs w:val="20"/>
              </w:rPr>
              <w:t>59</w:t>
            </w:r>
          </w:p>
        </w:tc>
        <w:tc>
          <w:tcPr>
            <w:tcW w:w="990" w:type="dxa"/>
            <w:tcBorders>
              <w:top w:val="single" w:sz="12" w:space="0" w:color="auto"/>
              <w:left w:val="single" w:sz="6" w:space="0" w:color="auto"/>
              <w:bottom w:val="single" w:sz="6" w:space="0" w:color="auto"/>
              <w:right w:val="single" w:sz="6" w:space="0" w:color="auto"/>
            </w:tcBorders>
          </w:tcPr>
          <w:p w:rsidR="0067326D" w:rsidRPr="00FE22E3" w:rsidRDefault="0067326D" w:rsidP="005A1E7C">
            <w:pPr>
              <w:spacing w:line="360" w:lineRule="auto"/>
              <w:jc w:val="center"/>
              <w:rPr>
                <w:b/>
                <w:sz w:val="20"/>
                <w:szCs w:val="20"/>
              </w:rPr>
            </w:pPr>
            <w:proofErr w:type="gramStart"/>
            <w:r w:rsidRPr="00FE22E3">
              <w:rPr>
                <w:b/>
                <w:sz w:val="20"/>
                <w:szCs w:val="20"/>
              </w:rPr>
              <w:t>0.</w:t>
            </w:r>
            <w:r w:rsidR="005A1E7C" w:rsidRPr="00FE22E3">
              <w:rPr>
                <w:b/>
                <w:sz w:val="20"/>
                <w:szCs w:val="20"/>
              </w:rPr>
              <w:t>002</w:t>
            </w:r>
            <w:proofErr w:type="gramEnd"/>
          </w:p>
        </w:tc>
        <w:tc>
          <w:tcPr>
            <w:tcW w:w="720" w:type="dxa"/>
            <w:tcBorders>
              <w:top w:val="single" w:sz="12" w:space="0" w:color="auto"/>
              <w:left w:val="single" w:sz="6" w:space="0" w:color="auto"/>
              <w:bottom w:val="single" w:sz="6" w:space="0" w:color="auto"/>
              <w:right w:val="single" w:sz="6" w:space="0" w:color="auto"/>
            </w:tcBorders>
          </w:tcPr>
          <w:p w:rsidR="0067326D" w:rsidRPr="00A4490C" w:rsidRDefault="0067326D" w:rsidP="00616DAF">
            <w:pPr>
              <w:spacing w:line="360" w:lineRule="auto"/>
              <w:jc w:val="center"/>
              <w:rPr>
                <w:b/>
                <w:sz w:val="20"/>
                <w:szCs w:val="20"/>
                <w:lang w:val="en-US"/>
              </w:rPr>
            </w:pPr>
            <w:r w:rsidRPr="00A4490C">
              <w:rPr>
                <w:b/>
                <w:sz w:val="20"/>
                <w:szCs w:val="20"/>
                <w:lang w:val="en-US"/>
              </w:rPr>
              <w:t>1.</w:t>
            </w:r>
            <w:r w:rsidR="00616DAF" w:rsidRPr="00A4490C">
              <w:rPr>
                <w:b/>
                <w:sz w:val="20"/>
                <w:szCs w:val="20"/>
                <w:lang w:val="en-US"/>
              </w:rPr>
              <w:t>61</w:t>
            </w:r>
          </w:p>
        </w:tc>
        <w:tc>
          <w:tcPr>
            <w:tcW w:w="1440" w:type="dxa"/>
            <w:tcBorders>
              <w:top w:val="single" w:sz="12" w:space="0" w:color="auto"/>
              <w:left w:val="single" w:sz="6" w:space="0" w:color="auto"/>
              <w:bottom w:val="single" w:sz="6" w:space="0" w:color="auto"/>
              <w:right w:val="single" w:sz="6" w:space="0" w:color="auto"/>
            </w:tcBorders>
          </w:tcPr>
          <w:p w:rsidR="0067326D" w:rsidRPr="00A4490C" w:rsidRDefault="0067326D" w:rsidP="00616DAF">
            <w:pPr>
              <w:spacing w:line="360" w:lineRule="auto"/>
              <w:jc w:val="center"/>
              <w:rPr>
                <w:b/>
                <w:sz w:val="20"/>
                <w:szCs w:val="20"/>
                <w:lang w:val="en-US"/>
              </w:rPr>
            </w:pPr>
            <w:r w:rsidRPr="00A4490C">
              <w:rPr>
                <w:b/>
                <w:sz w:val="20"/>
                <w:szCs w:val="20"/>
                <w:lang w:val="en-US"/>
              </w:rPr>
              <w:t>0.</w:t>
            </w:r>
            <w:r w:rsidR="00616DAF" w:rsidRPr="00A4490C">
              <w:rPr>
                <w:b/>
                <w:sz w:val="20"/>
                <w:szCs w:val="20"/>
                <w:lang w:val="en-US"/>
              </w:rPr>
              <w:t>23</w:t>
            </w:r>
            <w:r w:rsidRPr="00A4490C">
              <w:rPr>
                <w:b/>
                <w:sz w:val="20"/>
                <w:szCs w:val="20"/>
                <w:lang w:val="en-US"/>
              </w:rPr>
              <w:t xml:space="preserve"> to </w:t>
            </w:r>
            <w:r w:rsidR="00616DAF" w:rsidRPr="00A4490C">
              <w:rPr>
                <w:b/>
                <w:sz w:val="20"/>
                <w:szCs w:val="20"/>
                <w:lang w:val="en-US"/>
              </w:rPr>
              <w:t>3</w:t>
            </w:r>
            <w:r w:rsidRPr="00A4490C">
              <w:rPr>
                <w:b/>
                <w:sz w:val="20"/>
                <w:szCs w:val="20"/>
                <w:lang w:val="en-US"/>
              </w:rPr>
              <w:t>.</w:t>
            </w:r>
            <w:r w:rsidR="00616DAF" w:rsidRPr="00A4490C">
              <w:rPr>
                <w:b/>
                <w:sz w:val="20"/>
                <w:szCs w:val="20"/>
                <w:lang w:val="en-US"/>
              </w:rPr>
              <w:t>00</w:t>
            </w:r>
          </w:p>
        </w:tc>
        <w:tc>
          <w:tcPr>
            <w:tcW w:w="801" w:type="dxa"/>
            <w:tcBorders>
              <w:top w:val="single" w:sz="12" w:space="0" w:color="auto"/>
              <w:left w:val="single" w:sz="6" w:space="0" w:color="auto"/>
              <w:bottom w:val="single" w:sz="6" w:space="0" w:color="auto"/>
              <w:right w:val="single" w:sz="6" w:space="0" w:color="auto"/>
            </w:tcBorders>
          </w:tcPr>
          <w:p w:rsidR="0067326D" w:rsidRPr="00A4490C" w:rsidRDefault="0067326D" w:rsidP="00616DAF">
            <w:pPr>
              <w:spacing w:line="360" w:lineRule="auto"/>
              <w:jc w:val="center"/>
              <w:rPr>
                <w:b/>
                <w:sz w:val="20"/>
                <w:szCs w:val="20"/>
                <w:lang w:val="en-US"/>
              </w:rPr>
            </w:pPr>
            <w:r w:rsidRPr="00A4490C">
              <w:rPr>
                <w:b/>
                <w:sz w:val="20"/>
                <w:szCs w:val="20"/>
                <w:lang w:val="en-US"/>
              </w:rPr>
              <w:t>0.0</w:t>
            </w:r>
            <w:r w:rsidR="00616DAF" w:rsidRPr="00A4490C">
              <w:rPr>
                <w:b/>
                <w:sz w:val="20"/>
                <w:szCs w:val="20"/>
                <w:lang w:val="en-US"/>
              </w:rPr>
              <w:t>23</w:t>
            </w:r>
          </w:p>
        </w:tc>
        <w:tc>
          <w:tcPr>
            <w:tcW w:w="709" w:type="dxa"/>
            <w:tcBorders>
              <w:top w:val="single" w:sz="12" w:space="0" w:color="auto"/>
              <w:left w:val="single" w:sz="6" w:space="0" w:color="auto"/>
              <w:bottom w:val="single" w:sz="6" w:space="0" w:color="auto"/>
              <w:right w:val="single" w:sz="6" w:space="0" w:color="auto"/>
            </w:tcBorders>
          </w:tcPr>
          <w:p w:rsidR="0067326D" w:rsidRPr="00A4490C" w:rsidRDefault="00B975C2" w:rsidP="00910847">
            <w:pPr>
              <w:spacing w:line="360" w:lineRule="auto"/>
              <w:jc w:val="center"/>
              <w:rPr>
                <w:sz w:val="20"/>
                <w:szCs w:val="20"/>
              </w:rPr>
            </w:pPr>
            <w:r w:rsidRPr="00A4490C">
              <w:rPr>
                <w:sz w:val="20"/>
                <w:szCs w:val="20"/>
              </w:rPr>
              <w:t>2.95</w:t>
            </w:r>
          </w:p>
        </w:tc>
        <w:tc>
          <w:tcPr>
            <w:tcW w:w="1370" w:type="dxa"/>
            <w:tcBorders>
              <w:top w:val="single" w:sz="12" w:space="0" w:color="auto"/>
              <w:left w:val="single" w:sz="6" w:space="0" w:color="auto"/>
              <w:bottom w:val="single" w:sz="6" w:space="0" w:color="auto"/>
              <w:right w:val="single" w:sz="6" w:space="0" w:color="auto"/>
            </w:tcBorders>
          </w:tcPr>
          <w:p w:rsidR="0067326D" w:rsidRPr="00A4490C" w:rsidRDefault="00B975C2" w:rsidP="009C2CE1">
            <w:pPr>
              <w:spacing w:line="360" w:lineRule="auto"/>
              <w:jc w:val="center"/>
              <w:rPr>
                <w:sz w:val="20"/>
                <w:szCs w:val="20"/>
                <w:lang w:val="en-US"/>
              </w:rPr>
            </w:pPr>
            <w:r w:rsidRPr="00A4490C">
              <w:rPr>
                <w:sz w:val="20"/>
                <w:szCs w:val="20"/>
                <w:lang w:val="en-US"/>
              </w:rPr>
              <w:t>-0.02</w:t>
            </w:r>
            <w:r w:rsidR="0067326D" w:rsidRPr="00A4490C">
              <w:rPr>
                <w:sz w:val="20"/>
                <w:szCs w:val="20"/>
                <w:lang w:val="en-US"/>
              </w:rPr>
              <w:t xml:space="preserve"> to 5.</w:t>
            </w:r>
            <w:r w:rsidR="009C2CE1" w:rsidRPr="00A4490C">
              <w:rPr>
                <w:sz w:val="20"/>
                <w:szCs w:val="20"/>
                <w:lang w:val="en-US"/>
              </w:rPr>
              <w:t>92</w:t>
            </w:r>
          </w:p>
        </w:tc>
        <w:tc>
          <w:tcPr>
            <w:tcW w:w="898" w:type="dxa"/>
            <w:tcBorders>
              <w:top w:val="single" w:sz="12" w:space="0" w:color="auto"/>
              <w:left w:val="single" w:sz="6" w:space="0" w:color="auto"/>
              <w:bottom w:val="single" w:sz="6" w:space="0" w:color="auto"/>
              <w:right w:val="single" w:sz="6" w:space="0" w:color="auto"/>
            </w:tcBorders>
          </w:tcPr>
          <w:p w:rsidR="0067326D" w:rsidRPr="00A4490C" w:rsidRDefault="0067326D" w:rsidP="009C2CE1">
            <w:pPr>
              <w:spacing w:line="360" w:lineRule="auto"/>
              <w:jc w:val="center"/>
              <w:rPr>
                <w:sz w:val="20"/>
                <w:szCs w:val="20"/>
                <w:lang w:val="en-US"/>
              </w:rPr>
            </w:pPr>
            <w:r w:rsidRPr="00A4490C">
              <w:rPr>
                <w:sz w:val="20"/>
                <w:szCs w:val="20"/>
                <w:lang w:val="en-US"/>
              </w:rPr>
              <w:t>0.0</w:t>
            </w:r>
            <w:r w:rsidR="009C2CE1" w:rsidRPr="00A4490C">
              <w:rPr>
                <w:sz w:val="20"/>
                <w:szCs w:val="20"/>
                <w:lang w:val="en-US"/>
              </w:rPr>
              <w:t>51</w:t>
            </w:r>
          </w:p>
        </w:tc>
        <w:tc>
          <w:tcPr>
            <w:tcW w:w="709" w:type="dxa"/>
            <w:tcBorders>
              <w:top w:val="single" w:sz="12" w:space="0" w:color="auto"/>
              <w:left w:val="single" w:sz="6" w:space="0" w:color="auto"/>
              <w:bottom w:val="single" w:sz="6" w:space="0" w:color="auto"/>
              <w:right w:val="single" w:sz="6" w:space="0" w:color="auto"/>
            </w:tcBorders>
          </w:tcPr>
          <w:p w:rsidR="0067326D" w:rsidRPr="00A4490C" w:rsidRDefault="00CF6C81" w:rsidP="00910847">
            <w:pPr>
              <w:spacing w:line="360" w:lineRule="auto"/>
              <w:jc w:val="center"/>
              <w:rPr>
                <w:sz w:val="20"/>
                <w:szCs w:val="20"/>
                <w:lang w:val="en-US"/>
              </w:rPr>
            </w:pPr>
            <w:r w:rsidRPr="00A4490C">
              <w:rPr>
                <w:sz w:val="20"/>
                <w:szCs w:val="20"/>
                <w:lang w:val="en-US"/>
              </w:rPr>
              <w:t>2.67</w:t>
            </w:r>
          </w:p>
        </w:tc>
        <w:tc>
          <w:tcPr>
            <w:tcW w:w="1417" w:type="dxa"/>
            <w:tcBorders>
              <w:top w:val="single" w:sz="12" w:space="0" w:color="auto"/>
              <w:left w:val="single" w:sz="6" w:space="0" w:color="auto"/>
              <w:bottom w:val="single" w:sz="6" w:space="0" w:color="auto"/>
              <w:right w:val="single" w:sz="6" w:space="0" w:color="auto"/>
            </w:tcBorders>
          </w:tcPr>
          <w:p w:rsidR="0067326D" w:rsidRPr="00A4490C" w:rsidRDefault="0067326D" w:rsidP="00CF6C81">
            <w:pPr>
              <w:spacing w:line="360" w:lineRule="auto"/>
              <w:jc w:val="center"/>
              <w:rPr>
                <w:sz w:val="20"/>
                <w:szCs w:val="20"/>
                <w:lang w:val="en-US"/>
              </w:rPr>
            </w:pPr>
            <w:r w:rsidRPr="00A4490C">
              <w:rPr>
                <w:sz w:val="20"/>
                <w:szCs w:val="20"/>
                <w:lang w:val="en-US"/>
              </w:rPr>
              <w:t>-0.</w:t>
            </w:r>
            <w:r w:rsidR="00CF6C81" w:rsidRPr="00A4490C">
              <w:rPr>
                <w:sz w:val="20"/>
                <w:szCs w:val="20"/>
                <w:lang w:val="en-US"/>
              </w:rPr>
              <w:t>23</w:t>
            </w:r>
            <w:r w:rsidRPr="00A4490C">
              <w:rPr>
                <w:sz w:val="20"/>
                <w:szCs w:val="20"/>
                <w:lang w:val="en-US"/>
              </w:rPr>
              <w:t xml:space="preserve"> to </w:t>
            </w:r>
            <w:r w:rsidR="00CF6C81" w:rsidRPr="00A4490C">
              <w:rPr>
                <w:sz w:val="20"/>
                <w:szCs w:val="20"/>
                <w:lang w:val="en-US"/>
              </w:rPr>
              <w:t>5</w:t>
            </w:r>
            <w:r w:rsidRPr="00A4490C">
              <w:rPr>
                <w:sz w:val="20"/>
                <w:szCs w:val="20"/>
                <w:lang w:val="en-US"/>
              </w:rPr>
              <w:t>.</w:t>
            </w:r>
            <w:r w:rsidR="00CF6C81" w:rsidRPr="00A4490C">
              <w:rPr>
                <w:sz w:val="20"/>
                <w:szCs w:val="20"/>
                <w:lang w:val="en-US"/>
              </w:rPr>
              <w:t>57</w:t>
            </w:r>
          </w:p>
        </w:tc>
        <w:tc>
          <w:tcPr>
            <w:tcW w:w="851" w:type="dxa"/>
            <w:tcBorders>
              <w:top w:val="single" w:sz="12" w:space="0" w:color="auto"/>
              <w:left w:val="single" w:sz="6" w:space="0" w:color="auto"/>
              <w:bottom w:val="single" w:sz="6" w:space="0" w:color="auto"/>
              <w:right w:val="single" w:sz="12" w:space="0" w:color="auto"/>
            </w:tcBorders>
          </w:tcPr>
          <w:p w:rsidR="0067326D" w:rsidRPr="00A4490C" w:rsidRDefault="0067326D" w:rsidP="00801128">
            <w:pPr>
              <w:spacing w:line="360" w:lineRule="auto"/>
              <w:jc w:val="center"/>
              <w:rPr>
                <w:sz w:val="20"/>
                <w:szCs w:val="20"/>
                <w:lang w:val="en-US"/>
              </w:rPr>
            </w:pPr>
            <w:r w:rsidRPr="00A4490C">
              <w:rPr>
                <w:sz w:val="20"/>
                <w:szCs w:val="20"/>
                <w:lang w:val="en-US"/>
              </w:rPr>
              <w:t>0.</w:t>
            </w:r>
            <w:r w:rsidR="00801128" w:rsidRPr="00A4490C">
              <w:rPr>
                <w:sz w:val="20"/>
                <w:szCs w:val="20"/>
                <w:lang w:val="en-US"/>
              </w:rPr>
              <w:t>071</w:t>
            </w:r>
          </w:p>
        </w:tc>
      </w:tr>
      <w:tr w:rsidR="00865E41" w:rsidRPr="00635683" w:rsidTr="00A4490C">
        <w:trPr>
          <w:trHeight w:val="410"/>
        </w:trPr>
        <w:tc>
          <w:tcPr>
            <w:tcW w:w="1260" w:type="dxa"/>
            <w:tcBorders>
              <w:top w:val="single" w:sz="6" w:space="0" w:color="auto"/>
              <w:left w:val="single" w:sz="12" w:space="0" w:color="auto"/>
              <w:bottom w:val="single" w:sz="12" w:space="0" w:color="auto"/>
              <w:right w:val="single" w:sz="6" w:space="0" w:color="auto"/>
            </w:tcBorders>
          </w:tcPr>
          <w:p w:rsidR="00865E41" w:rsidRPr="00635683" w:rsidRDefault="00865E41" w:rsidP="00910847">
            <w:pPr>
              <w:spacing w:after="0" w:line="360" w:lineRule="auto"/>
              <w:rPr>
                <w:sz w:val="20"/>
                <w:szCs w:val="20"/>
                <w:lang w:val="en-US"/>
              </w:rPr>
            </w:pPr>
            <w:r>
              <w:rPr>
                <w:sz w:val="20"/>
                <w:szCs w:val="20"/>
                <w:lang w:val="en-US"/>
              </w:rPr>
              <w:t>SSRI add-</w:t>
            </w:r>
            <w:proofErr w:type="spellStart"/>
            <w:r w:rsidRPr="00635683">
              <w:rPr>
                <w:sz w:val="20"/>
                <w:szCs w:val="20"/>
                <w:lang w:val="en-US"/>
              </w:rPr>
              <w:t>on</w:t>
            </w:r>
            <w:r w:rsidRPr="00635683">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-1.12</w:t>
            </w:r>
          </w:p>
        </w:tc>
        <w:tc>
          <w:tcPr>
            <w:tcW w:w="1435"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-3.15 to 9.20</w:t>
            </w:r>
          </w:p>
        </w:tc>
        <w:tc>
          <w:tcPr>
            <w:tcW w:w="99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0.282</w:t>
            </w:r>
          </w:p>
        </w:tc>
        <w:tc>
          <w:tcPr>
            <w:tcW w:w="72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-1.25</w:t>
            </w:r>
          </w:p>
        </w:tc>
        <w:tc>
          <w:tcPr>
            <w:tcW w:w="144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-3.32 to 0.82</w:t>
            </w:r>
          </w:p>
        </w:tc>
        <w:tc>
          <w:tcPr>
            <w:tcW w:w="801"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0.238</w:t>
            </w:r>
          </w:p>
        </w:tc>
        <w:tc>
          <w:tcPr>
            <w:tcW w:w="709"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-4.15</w:t>
            </w:r>
          </w:p>
        </w:tc>
        <w:tc>
          <w:tcPr>
            <w:tcW w:w="137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-14.70 to 6.40</w:t>
            </w:r>
          </w:p>
        </w:tc>
        <w:tc>
          <w:tcPr>
            <w:tcW w:w="898"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0.441</w:t>
            </w:r>
          </w:p>
        </w:tc>
        <w:tc>
          <w:tcPr>
            <w:tcW w:w="709"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-9.85</w:t>
            </w:r>
          </w:p>
        </w:tc>
        <w:tc>
          <w:tcPr>
            <w:tcW w:w="1417"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-24.06 to 4.36</w:t>
            </w:r>
          </w:p>
        </w:tc>
        <w:tc>
          <w:tcPr>
            <w:tcW w:w="851" w:type="dxa"/>
            <w:tcBorders>
              <w:top w:val="single" w:sz="6" w:space="0" w:color="auto"/>
              <w:left w:val="single" w:sz="6" w:space="0" w:color="auto"/>
              <w:bottom w:val="single" w:sz="12" w:space="0" w:color="auto"/>
              <w:right w:val="single" w:sz="12"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0.174</w:t>
            </w:r>
          </w:p>
        </w:tc>
      </w:tr>
      <w:tr w:rsidR="0067326D" w:rsidRPr="008F7631" w:rsidTr="00A4490C">
        <w:tc>
          <w:tcPr>
            <w:tcW w:w="1260" w:type="dxa"/>
            <w:tcBorders>
              <w:top w:val="single" w:sz="12" w:space="0" w:color="auto"/>
              <w:left w:val="single" w:sz="12" w:space="0" w:color="auto"/>
              <w:bottom w:val="single" w:sz="6" w:space="0" w:color="auto"/>
              <w:right w:val="single" w:sz="6" w:space="0" w:color="auto"/>
            </w:tcBorders>
          </w:tcPr>
          <w:p w:rsidR="0067326D" w:rsidRPr="006140FF" w:rsidRDefault="0067326D" w:rsidP="00910847">
            <w:pPr>
              <w:spacing w:after="0" w:line="360" w:lineRule="auto"/>
              <w:rPr>
                <w:sz w:val="20"/>
                <w:szCs w:val="20"/>
                <w:lang w:val="en-US"/>
              </w:rPr>
            </w:pPr>
            <w:r>
              <w:rPr>
                <w:sz w:val="20"/>
                <w:szCs w:val="20"/>
                <w:lang w:val="en-US"/>
              </w:rPr>
              <w:t>Quetiapine</w:t>
            </w:r>
          </w:p>
        </w:tc>
        <w:tc>
          <w:tcPr>
            <w:tcW w:w="725" w:type="dxa"/>
            <w:tcBorders>
              <w:top w:val="single" w:sz="12" w:space="0" w:color="auto"/>
              <w:left w:val="single" w:sz="6" w:space="0" w:color="auto"/>
              <w:bottom w:val="single" w:sz="6" w:space="0" w:color="auto"/>
              <w:right w:val="single" w:sz="6" w:space="0" w:color="auto"/>
            </w:tcBorders>
          </w:tcPr>
          <w:p w:rsidR="0067326D" w:rsidRPr="00A4490C" w:rsidRDefault="00736D83" w:rsidP="00910847">
            <w:pPr>
              <w:spacing w:line="360" w:lineRule="auto"/>
              <w:jc w:val="center"/>
              <w:rPr>
                <w:sz w:val="20"/>
                <w:szCs w:val="20"/>
                <w:lang w:val="en-US"/>
              </w:rPr>
            </w:pPr>
            <w:r>
              <w:rPr>
                <w:sz w:val="20"/>
                <w:szCs w:val="20"/>
                <w:lang w:val="en-US"/>
              </w:rPr>
              <w:t>0.57</w:t>
            </w:r>
          </w:p>
        </w:tc>
        <w:tc>
          <w:tcPr>
            <w:tcW w:w="1435" w:type="dxa"/>
            <w:tcBorders>
              <w:top w:val="single" w:sz="12" w:space="0" w:color="auto"/>
              <w:left w:val="single" w:sz="6" w:space="0" w:color="auto"/>
              <w:bottom w:val="single" w:sz="6" w:space="0" w:color="auto"/>
              <w:right w:val="single" w:sz="6" w:space="0" w:color="auto"/>
            </w:tcBorders>
          </w:tcPr>
          <w:p w:rsidR="0067326D" w:rsidRPr="00A4490C" w:rsidRDefault="0067326D" w:rsidP="00736D83">
            <w:pPr>
              <w:spacing w:line="360" w:lineRule="auto"/>
              <w:jc w:val="center"/>
              <w:rPr>
                <w:sz w:val="20"/>
                <w:szCs w:val="20"/>
                <w:lang w:val="en-US"/>
              </w:rPr>
            </w:pPr>
            <w:r w:rsidRPr="00A4490C">
              <w:rPr>
                <w:sz w:val="20"/>
                <w:szCs w:val="20"/>
                <w:lang w:val="en-US"/>
              </w:rPr>
              <w:t>-</w:t>
            </w:r>
            <w:r w:rsidR="00736D83">
              <w:rPr>
                <w:sz w:val="20"/>
                <w:szCs w:val="20"/>
                <w:lang w:val="en-US"/>
              </w:rPr>
              <w:t>1</w:t>
            </w:r>
            <w:r w:rsidRPr="00A4490C">
              <w:rPr>
                <w:sz w:val="20"/>
                <w:szCs w:val="20"/>
                <w:lang w:val="en-US"/>
              </w:rPr>
              <w:t>.</w:t>
            </w:r>
            <w:r w:rsidR="00736D83">
              <w:rPr>
                <w:sz w:val="20"/>
                <w:szCs w:val="20"/>
                <w:lang w:val="en-US"/>
              </w:rPr>
              <w:t>14</w:t>
            </w:r>
            <w:r w:rsidRPr="00A4490C">
              <w:rPr>
                <w:sz w:val="20"/>
                <w:szCs w:val="20"/>
                <w:lang w:val="en-US"/>
              </w:rPr>
              <w:t xml:space="preserve"> to 2.</w:t>
            </w:r>
            <w:r w:rsidR="00736D83">
              <w:rPr>
                <w:sz w:val="20"/>
                <w:szCs w:val="20"/>
                <w:lang w:val="en-US"/>
              </w:rPr>
              <w:t>28</w:t>
            </w:r>
          </w:p>
        </w:tc>
        <w:tc>
          <w:tcPr>
            <w:tcW w:w="990" w:type="dxa"/>
            <w:tcBorders>
              <w:top w:val="single" w:sz="12" w:space="0" w:color="auto"/>
              <w:left w:val="single" w:sz="6" w:space="0" w:color="auto"/>
              <w:bottom w:val="single" w:sz="6" w:space="0" w:color="auto"/>
              <w:right w:val="single" w:sz="6" w:space="0" w:color="auto"/>
            </w:tcBorders>
          </w:tcPr>
          <w:p w:rsidR="0067326D" w:rsidRPr="00A4490C" w:rsidRDefault="0067326D" w:rsidP="00736D83">
            <w:pPr>
              <w:spacing w:line="360" w:lineRule="auto"/>
              <w:jc w:val="center"/>
              <w:rPr>
                <w:sz w:val="20"/>
                <w:szCs w:val="20"/>
                <w:lang w:val="en-US"/>
              </w:rPr>
            </w:pPr>
            <w:r w:rsidRPr="00A4490C">
              <w:rPr>
                <w:sz w:val="20"/>
                <w:szCs w:val="20"/>
                <w:lang w:val="en-US"/>
              </w:rPr>
              <w:t>0.</w:t>
            </w:r>
            <w:r w:rsidR="00736D83">
              <w:rPr>
                <w:sz w:val="20"/>
                <w:szCs w:val="20"/>
                <w:lang w:val="en-US"/>
              </w:rPr>
              <w:t>515</w:t>
            </w:r>
          </w:p>
        </w:tc>
        <w:tc>
          <w:tcPr>
            <w:tcW w:w="720" w:type="dxa"/>
            <w:tcBorders>
              <w:top w:val="single" w:sz="12" w:space="0" w:color="auto"/>
              <w:left w:val="single" w:sz="6" w:space="0" w:color="auto"/>
              <w:bottom w:val="single" w:sz="6" w:space="0" w:color="auto"/>
              <w:right w:val="single" w:sz="6" w:space="0" w:color="auto"/>
            </w:tcBorders>
          </w:tcPr>
          <w:p w:rsidR="0067326D" w:rsidRPr="00A4490C" w:rsidRDefault="001C7EC2" w:rsidP="00910847">
            <w:pPr>
              <w:spacing w:line="360" w:lineRule="auto"/>
              <w:jc w:val="center"/>
              <w:rPr>
                <w:sz w:val="20"/>
                <w:szCs w:val="20"/>
                <w:lang w:val="en-US"/>
              </w:rPr>
            </w:pPr>
            <w:r w:rsidRPr="00A4490C">
              <w:rPr>
                <w:sz w:val="20"/>
                <w:szCs w:val="20"/>
                <w:lang w:val="en-US"/>
              </w:rPr>
              <w:t>1.53</w:t>
            </w:r>
          </w:p>
        </w:tc>
        <w:tc>
          <w:tcPr>
            <w:tcW w:w="1440" w:type="dxa"/>
            <w:tcBorders>
              <w:top w:val="single" w:sz="12" w:space="0" w:color="auto"/>
              <w:left w:val="single" w:sz="6" w:space="0" w:color="auto"/>
              <w:bottom w:val="single" w:sz="6" w:space="0" w:color="auto"/>
              <w:right w:val="single" w:sz="6" w:space="0" w:color="auto"/>
            </w:tcBorders>
          </w:tcPr>
          <w:p w:rsidR="0067326D" w:rsidRPr="00A4490C" w:rsidRDefault="0067326D" w:rsidP="001C7EC2">
            <w:pPr>
              <w:spacing w:line="360" w:lineRule="auto"/>
              <w:jc w:val="center"/>
              <w:rPr>
                <w:sz w:val="20"/>
                <w:szCs w:val="20"/>
                <w:lang w:val="en-US"/>
              </w:rPr>
            </w:pPr>
            <w:r w:rsidRPr="00A4490C">
              <w:rPr>
                <w:sz w:val="20"/>
                <w:szCs w:val="20"/>
                <w:lang w:val="en-US"/>
              </w:rPr>
              <w:t>-</w:t>
            </w:r>
            <w:r w:rsidR="001C7EC2" w:rsidRPr="00A4490C">
              <w:rPr>
                <w:sz w:val="20"/>
                <w:szCs w:val="20"/>
                <w:lang w:val="en-US"/>
              </w:rPr>
              <w:t>0.09</w:t>
            </w:r>
            <w:r w:rsidRPr="00A4490C">
              <w:rPr>
                <w:sz w:val="20"/>
                <w:szCs w:val="20"/>
                <w:lang w:val="en-US"/>
              </w:rPr>
              <w:t xml:space="preserve"> to </w:t>
            </w:r>
            <w:r w:rsidR="001C7EC2" w:rsidRPr="00A4490C">
              <w:rPr>
                <w:sz w:val="20"/>
                <w:szCs w:val="20"/>
                <w:lang w:val="en-US"/>
              </w:rPr>
              <w:t>3.16</w:t>
            </w:r>
          </w:p>
        </w:tc>
        <w:tc>
          <w:tcPr>
            <w:tcW w:w="801" w:type="dxa"/>
            <w:tcBorders>
              <w:top w:val="single" w:sz="12" w:space="0" w:color="auto"/>
              <w:left w:val="single" w:sz="6" w:space="0" w:color="auto"/>
              <w:bottom w:val="single" w:sz="6" w:space="0" w:color="auto"/>
              <w:right w:val="single" w:sz="6" w:space="0" w:color="auto"/>
            </w:tcBorders>
          </w:tcPr>
          <w:p w:rsidR="0067326D" w:rsidRPr="00A4490C" w:rsidRDefault="0067326D" w:rsidP="001C7EC2">
            <w:pPr>
              <w:spacing w:line="360" w:lineRule="auto"/>
              <w:jc w:val="center"/>
              <w:rPr>
                <w:sz w:val="20"/>
                <w:szCs w:val="20"/>
                <w:lang w:val="en-US"/>
              </w:rPr>
            </w:pPr>
            <w:r w:rsidRPr="00A4490C">
              <w:rPr>
                <w:sz w:val="20"/>
                <w:szCs w:val="20"/>
                <w:lang w:val="en-US"/>
              </w:rPr>
              <w:t>0.</w:t>
            </w:r>
            <w:r w:rsidR="001C7EC2" w:rsidRPr="00A4490C">
              <w:rPr>
                <w:sz w:val="20"/>
                <w:szCs w:val="20"/>
                <w:lang w:val="en-US"/>
              </w:rPr>
              <w:t>064</w:t>
            </w:r>
          </w:p>
        </w:tc>
        <w:tc>
          <w:tcPr>
            <w:tcW w:w="709" w:type="dxa"/>
            <w:tcBorders>
              <w:top w:val="single" w:sz="12" w:space="0" w:color="auto"/>
              <w:left w:val="single" w:sz="6" w:space="0" w:color="auto"/>
              <w:bottom w:val="single" w:sz="6" w:space="0" w:color="auto"/>
              <w:right w:val="single" w:sz="6" w:space="0" w:color="auto"/>
            </w:tcBorders>
          </w:tcPr>
          <w:p w:rsidR="0067326D" w:rsidRPr="00A4490C" w:rsidRDefault="008F7631" w:rsidP="00910847">
            <w:pPr>
              <w:spacing w:line="360" w:lineRule="auto"/>
              <w:jc w:val="center"/>
              <w:rPr>
                <w:sz w:val="20"/>
                <w:szCs w:val="20"/>
                <w:lang w:val="en-US"/>
              </w:rPr>
            </w:pPr>
            <w:r>
              <w:rPr>
                <w:sz w:val="20"/>
                <w:szCs w:val="20"/>
                <w:lang w:val="en-US"/>
              </w:rPr>
              <w:t>0.78</w:t>
            </w:r>
          </w:p>
        </w:tc>
        <w:tc>
          <w:tcPr>
            <w:tcW w:w="1370" w:type="dxa"/>
            <w:tcBorders>
              <w:top w:val="single" w:sz="12" w:space="0" w:color="auto"/>
              <w:left w:val="single" w:sz="6" w:space="0" w:color="auto"/>
              <w:bottom w:val="single" w:sz="6" w:space="0" w:color="auto"/>
              <w:right w:val="single" w:sz="6" w:space="0" w:color="auto"/>
            </w:tcBorders>
          </w:tcPr>
          <w:p w:rsidR="0067326D" w:rsidRPr="00A4490C" w:rsidRDefault="0067326D" w:rsidP="008F7631">
            <w:pPr>
              <w:spacing w:line="360" w:lineRule="auto"/>
              <w:jc w:val="center"/>
              <w:rPr>
                <w:sz w:val="20"/>
                <w:szCs w:val="20"/>
                <w:lang w:val="en-US"/>
              </w:rPr>
            </w:pPr>
            <w:r w:rsidRPr="00A4490C">
              <w:rPr>
                <w:sz w:val="20"/>
                <w:szCs w:val="20"/>
                <w:lang w:val="en-US"/>
              </w:rPr>
              <w:t>-</w:t>
            </w:r>
            <w:r w:rsidR="008F7631">
              <w:rPr>
                <w:sz w:val="20"/>
                <w:szCs w:val="20"/>
                <w:lang w:val="en-US"/>
              </w:rPr>
              <w:t>2.28</w:t>
            </w:r>
            <w:r w:rsidRPr="00A4490C">
              <w:rPr>
                <w:sz w:val="20"/>
                <w:szCs w:val="20"/>
                <w:lang w:val="en-US"/>
              </w:rPr>
              <w:t xml:space="preserve"> to </w:t>
            </w:r>
            <w:r w:rsidR="008F7631">
              <w:rPr>
                <w:sz w:val="20"/>
                <w:szCs w:val="20"/>
                <w:lang w:val="en-US"/>
              </w:rPr>
              <w:t>3.85</w:t>
            </w:r>
          </w:p>
        </w:tc>
        <w:tc>
          <w:tcPr>
            <w:tcW w:w="898" w:type="dxa"/>
            <w:tcBorders>
              <w:top w:val="single" w:sz="12" w:space="0" w:color="auto"/>
              <w:left w:val="single" w:sz="6" w:space="0" w:color="auto"/>
              <w:bottom w:val="single" w:sz="6" w:space="0" w:color="auto"/>
              <w:right w:val="single" w:sz="6" w:space="0" w:color="auto"/>
            </w:tcBorders>
          </w:tcPr>
          <w:p w:rsidR="0067326D" w:rsidRPr="00A4490C" w:rsidRDefault="0067326D" w:rsidP="008F7631">
            <w:pPr>
              <w:spacing w:line="360" w:lineRule="auto"/>
              <w:jc w:val="center"/>
              <w:rPr>
                <w:sz w:val="20"/>
                <w:szCs w:val="20"/>
                <w:lang w:val="en-US"/>
              </w:rPr>
            </w:pPr>
            <w:r w:rsidRPr="00A4490C">
              <w:rPr>
                <w:sz w:val="20"/>
                <w:szCs w:val="20"/>
                <w:lang w:val="en-US"/>
              </w:rPr>
              <w:t>0.</w:t>
            </w:r>
            <w:r w:rsidR="008F7631">
              <w:rPr>
                <w:sz w:val="20"/>
                <w:szCs w:val="20"/>
                <w:lang w:val="en-US"/>
              </w:rPr>
              <w:t>617</w:t>
            </w:r>
          </w:p>
        </w:tc>
        <w:tc>
          <w:tcPr>
            <w:tcW w:w="709" w:type="dxa"/>
            <w:tcBorders>
              <w:top w:val="single" w:sz="12" w:space="0" w:color="auto"/>
              <w:left w:val="single" w:sz="6" w:space="0" w:color="auto"/>
              <w:bottom w:val="single" w:sz="6" w:space="0" w:color="auto"/>
              <w:right w:val="single" w:sz="6" w:space="0" w:color="auto"/>
            </w:tcBorders>
          </w:tcPr>
          <w:p w:rsidR="0067326D" w:rsidRPr="00A4490C" w:rsidRDefault="00B975C2" w:rsidP="00910847">
            <w:pPr>
              <w:spacing w:line="360" w:lineRule="auto"/>
              <w:jc w:val="center"/>
              <w:rPr>
                <w:sz w:val="20"/>
                <w:szCs w:val="20"/>
                <w:lang w:val="en-US"/>
              </w:rPr>
            </w:pPr>
            <w:r w:rsidRPr="00A4490C">
              <w:rPr>
                <w:sz w:val="20"/>
                <w:szCs w:val="20"/>
                <w:lang w:val="en-US"/>
              </w:rPr>
              <w:t>1.45</w:t>
            </w:r>
          </w:p>
        </w:tc>
        <w:tc>
          <w:tcPr>
            <w:tcW w:w="1417" w:type="dxa"/>
            <w:tcBorders>
              <w:top w:val="single" w:sz="12" w:space="0" w:color="auto"/>
              <w:left w:val="single" w:sz="6" w:space="0" w:color="auto"/>
              <w:bottom w:val="single" w:sz="6" w:space="0" w:color="auto"/>
              <w:right w:val="single" w:sz="6" w:space="0" w:color="auto"/>
            </w:tcBorders>
          </w:tcPr>
          <w:p w:rsidR="0067326D" w:rsidRPr="00A4490C" w:rsidRDefault="0067326D" w:rsidP="00B975C2">
            <w:pPr>
              <w:spacing w:line="360" w:lineRule="auto"/>
              <w:jc w:val="center"/>
              <w:rPr>
                <w:sz w:val="20"/>
                <w:szCs w:val="20"/>
                <w:lang w:val="en-US"/>
              </w:rPr>
            </w:pPr>
            <w:r w:rsidRPr="00A4490C">
              <w:rPr>
                <w:sz w:val="20"/>
                <w:szCs w:val="20"/>
                <w:lang w:val="en-US"/>
              </w:rPr>
              <w:t>-1.</w:t>
            </w:r>
            <w:r w:rsidR="00B975C2" w:rsidRPr="00A4490C">
              <w:rPr>
                <w:sz w:val="20"/>
                <w:szCs w:val="20"/>
                <w:lang w:val="en-US"/>
              </w:rPr>
              <w:t>45</w:t>
            </w:r>
            <w:r w:rsidRPr="00A4490C">
              <w:rPr>
                <w:sz w:val="20"/>
                <w:szCs w:val="20"/>
                <w:lang w:val="en-US"/>
              </w:rPr>
              <w:t xml:space="preserve"> to 4.</w:t>
            </w:r>
            <w:r w:rsidR="00B975C2" w:rsidRPr="00A4490C">
              <w:rPr>
                <w:sz w:val="20"/>
                <w:szCs w:val="20"/>
                <w:lang w:val="en-US"/>
              </w:rPr>
              <w:t>35</w:t>
            </w:r>
          </w:p>
        </w:tc>
        <w:tc>
          <w:tcPr>
            <w:tcW w:w="851" w:type="dxa"/>
            <w:tcBorders>
              <w:top w:val="single" w:sz="12" w:space="0" w:color="auto"/>
              <w:left w:val="single" w:sz="6" w:space="0" w:color="auto"/>
              <w:bottom w:val="single" w:sz="6" w:space="0" w:color="auto"/>
              <w:right w:val="single" w:sz="12" w:space="0" w:color="auto"/>
            </w:tcBorders>
          </w:tcPr>
          <w:p w:rsidR="0067326D" w:rsidRPr="00A4490C" w:rsidRDefault="0067326D" w:rsidP="00B975C2">
            <w:pPr>
              <w:spacing w:line="360" w:lineRule="auto"/>
              <w:jc w:val="center"/>
              <w:rPr>
                <w:sz w:val="20"/>
                <w:szCs w:val="20"/>
                <w:lang w:val="en-US"/>
              </w:rPr>
            </w:pPr>
            <w:r w:rsidRPr="00A4490C">
              <w:rPr>
                <w:sz w:val="20"/>
                <w:szCs w:val="20"/>
                <w:lang w:val="en-US"/>
              </w:rPr>
              <w:t>0.</w:t>
            </w:r>
            <w:r w:rsidR="00B975C2" w:rsidRPr="00A4490C">
              <w:rPr>
                <w:sz w:val="20"/>
                <w:szCs w:val="20"/>
                <w:lang w:val="en-US"/>
              </w:rPr>
              <w:t>327</w:t>
            </w:r>
          </w:p>
        </w:tc>
      </w:tr>
      <w:tr w:rsidR="00865E41" w:rsidRPr="00635683" w:rsidTr="00A4490C">
        <w:tc>
          <w:tcPr>
            <w:tcW w:w="1260" w:type="dxa"/>
            <w:tcBorders>
              <w:top w:val="single" w:sz="6" w:space="0" w:color="auto"/>
              <w:left w:val="single" w:sz="12" w:space="0" w:color="auto"/>
              <w:bottom w:val="single" w:sz="12" w:space="0" w:color="auto"/>
              <w:right w:val="single" w:sz="6" w:space="0" w:color="auto"/>
            </w:tcBorders>
          </w:tcPr>
          <w:p w:rsidR="00865E41" w:rsidRPr="006140FF" w:rsidRDefault="00865E41" w:rsidP="00910847">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-0.75</w:t>
            </w:r>
          </w:p>
        </w:tc>
        <w:tc>
          <w:tcPr>
            <w:tcW w:w="1435"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-2.63 to 1.13</w:t>
            </w:r>
          </w:p>
        </w:tc>
        <w:tc>
          <w:tcPr>
            <w:tcW w:w="99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0.432</w:t>
            </w:r>
          </w:p>
        </w:tc>
        <w:tc>
          <w:tcPr>
            <w:tcW w:w="720" w:type="dxa"/>
            <w:tcBorders>
              <w:top w:val="single" w:sz="6" w:space="0" w:color="auto"/>
              <w:left w:val="single" w:sz="6" w:space="0" w:color="auto"/>
              <w:bottom w:val="single" w:sz="12" w:space="0" w:color="auto"/>
              <w:right w:val="single" w:sz="6" w:space="0" w:color="auto"/>
            </w:tcBorders>
          </w:tcPr>
          <w:p w:rsidR="00865E41" w:rsidRPr="00A4490C" w:rsidRDefault="00EA2FC9" w:rsidP="00910847">
            <w:pPr>
              <w:spacing w:line="360" w:lineRule="auto"/>
              <w:jc w:val="center"/>
              <w:rPr>
                <w:sz w:val="20"/>
                <w:szCs w:val="20"/>
                <w:lang w:val="en-US"/>
              </w:rPr>
            </w:pPr>
            <w:r w:rsidRPr="00A4490C">
              <w:rPr>
                <w:sz w:val="20"/>
                <w:szCs w:val="20"/>
                <w:lang w:val="en-US"/>
              </w:rPr>
              <w:t>-0.40</w:t>
            </w:r>
          </w:p>
        </w:tc>
        <w:tc>
          <w:tcPr>
            <w:tcW w:w="1440" w:type="dxa"/>
            <w:tcBorders>
              <w:top w:val="single" w:sz="6" w:space="0" w:color="auto"/>
              <w:left w:val="single" w:sz="6" w:space="0" w:color="auto"/>
              <w:bottom w:val="single" w:sz="12" w:space="0" w:color="auto"/>
              <w:right w:val="single" w:sz="6" w:space="0" w:color="auto"/>
            </w:tcBorders>
          </w:tcPr>
          <w:p w:rsidR="00865E41" w:rsidRPr="00A4490C" w:rsidRDefault="00EA2FC9" w:rsidP="00EA2FC9">
            <w:pPr>
              <w:spacing w:line="360" w:lineRule="auto"/>
              <w:jc w:val="center"/>
              <w:rPr>
                <w:sz w:val="20"/>
                <w:szCs w:val="20"/>
                <w:lang w:val="en-US"/>
              </w:rPr>
            </w:pPr>
            <w:r w:rsidRPr="00A4490C">
              <w:rPr>
                <w:sz w:val="20"/>
                <w:szCs w:val="20"/>
                <w:lang w:val="en-US"/>
              </w:rPr>
              <w:t>-2.20</w:t>
            </w:r>
            <w:r w:rsidR="00865E41" w:rsidRPr="00A4490C">
              <w:rPr>
                <w:sz w:val="20"/>
                <w:szCs w:val="20"/>
                <w:lang w:val="en-US"/>
              </w:rPr>
              <w:t xml:space="preserve"> to 1.</w:t>
            </w:r>
            <w:r w:rsidRPr="00A4490C">
              <w:rPr>
                <w:sz w:val="20"/>
                <w:szCs w:val="20"/>
                <w:lang w:val="en-US"/>
              </w:rPr>
              <w:t>40</w:t>
            </w:r>
          </w:p>
        </w:tc>
        <w:tc>
          <w:tcPr>
            <w:tcW w:w="801" w:type="dxa"/>
            <w:tcBorders>
              <w:top w:val="single" w:sz="6" w:space="0" w:color="auto"/>
              <w:left w:val="single" w:sz="6" w:space="0" w:color="auto"/>
              <w:bottom w:val="single" w:sz="12" w:space="0" w:color="auto"/>
              <w:right w:val="single" w:sz="6" w:space="0" w:color="auto"/>
            </w:tcBorders>
          </w:tcPr>
          <w:p w:rsidR="00865E41" w:rsidRPr="00A4490C" w:rsidRDefault="00EA2FC9" w:rsidP="00910847">
            <w:pPr>
              <w:spacing w:line="360" w:lineRule="auto"/>
              <w:jc w:val="center"/>
              <w:rPr>
                <w:sz w:val="20"/>
                <w:szCs w:val="20"/>
                <w:lang w:val="en-US"/>
              </w:rPr>
            </w:pPr>
            <w:r w:rsidRPr="00A4490C">
              <w:rPr>
                <w:sz w:val="20"/>
                <w:szCs w:val="20"/>
                <w:lang w:val="en-US"/>
              </w:rPr>
              <w:t>0.662</w:t>
            </w:r>
          </w:p>
        </w:tc>
        <w:tc>
          <w:tcPr>
            <w:tcW w:w="709"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-1.54</w:t>
            </w:r>
          </w:p>
        </w:tc>
        <w:tc>
          <w:tcPr>
            <w:tcW w:w="137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-5.69 to 2.61</w:t>
            </w:r>
          </w:p>
        </w:tc>
        <w:tc>
          <w:tcPr>
            <w:tcW w:w="898"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0.466</w:t>
            </w:r>
          </w:p>
        </w:tc>
        <w:tc>
          <w:tcPr>
            <w:tcW w:w="709"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0.82</w:t>
            </w:r>
          </w:p>
        </w:tc>
        <w:tc>
          <w:tcPr>
            <w:tcW w:w="1417"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-3.25 to 4.89</w:t>
            </w:r>
          </w:p>
        </w:tc>
        <w:tc>
          <w:tcPr>
            <w:tcW w:w="851" w:type="dxa"/>
            <w:tcBorders>
              <w:top w:val="single" w:sz="6" w:space="0" w:color="auto"/>
              <w:left w:val="single" w:sz="6" w:space="0" w:color="auto"/>
              <w:bottom w:val="single" w:sz="12" w:space="0" w:color="auto"/>
              <w:right w:val="single" w:sz="12"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0.692</w:t>
            </w:r>
          </w:p>
        </w:tc>
      </w:tr>
      <w:tr w:rsidR="0067326D" w:rsidRPr="00736D83" w:rsidTr="00A4490C">
        <w:tc>
          <w:tcPr>
            <w:tcW w:w="1260" w:type="dxa"/>
            <w:tcBorders>
              <w:top w:val="single" w:sz="12" w:space="0" w:color="auto"/>
              <w:left w:val="single" w:sz="12" w:space="0" w:color="auto"/>
              <w:bottom w:val="single" w:sz="6" w:space="0" w:color="auto"/>
              <w:right w:val="single" w:sz="6" w:space="0" w:color="auto"/>
            </w:tcBorders>
          </w:tcPr>
          <w:p w:rsidR="0067326D" w:rsidRPr="006140FF" w:rsidRDefault="0067326D" w:rsidP="00910847">
            <w:pPr>
              <w:spacing w:after="0" w:line="360" w:lineRule="auto"/>
              <w:rPr>
                <w:sz w:val="20"/>
                <w:szCs w:val="20"/>
                <w:lang w:val="en-US"/>
              </w:rPr>
            </w:pPr>
            <w:r>
              <w:rPr>
                <w:sz w:val="20"/>
                <w:szCs w:val="20"/>
                <w:lang w:val="en-US"/>
              </w:rPr>
              <w:t>Risperidone</w:t>
            </w:r>
          </w:p>
        </w:tc>
        <w:tc>
          <w:tcPr>
            <w:tcW w:w="725" w:type="dxa"/>
            <w:tcBorders>
              <w:top w:val="single" w:sz="12" w:space="0" w:color="auto"/>
              <w:left w:val="single" w:sz="6" w:space="0" w:color="auto"/>
              <w:bottom w:val="single" w:sz="6" w:space="0" w:color="auto"/>
              <w:right w:val="single" w:sz="6" w:space="0" w:color="auto"/>
            </w:tcBorders>
          </w:tcPr>
          <w:p w:rsidR="0067326D" w:rsidRPr="00A4490C" w:rsidRDefault="00736D83" w:rsidP="00910847">
            <w:pPr>
              <w:spacing w:line="360" w:lineRule="auto"/>
              <w:jc w:val="center"/>
              <w:rPr>
                <w:sz w:val="20"/>
                <w:szCs w:val="20"/>
                <w:lang w:val="en-US"/>
              </w:rPr>
            </w:pPr>
            <w:r>
              <w:rPr>
                <w:sz w:val="20"/>
                <w:szCs w:val="20"/>
                <w:lang w:val="en-US"/>
              </w:rPr>
              <w:t>-1.71</w:t>
            </w:r>
          </w:p>
        </w:tc>
        <w:tc>
          <w:tcPr>
            <w:tcW w:w="1435" w:type="dxa"/>
            <w:tcBorders>
              <w:top w:val="single" w:sz="12" w:space="0" w:color="auto"/>
              <w:left w:val="single" w:sz="6" w:space="0" w:color="auto"/>
              <w:bottom w:val="single" w:sz="6" w:space="0" w:color="auto"/>
              <w:right w:val="single" w:sz="6" w:space="0" w:color="auto"/>
            </w:tcBorders>
          </w:tcPr>
          <w:p w:rsidR="0067326D" w:rsidRPr="00A4490C" w:rsidRDefault="00736D83" w:rsidP="00736D83">
            <w:pPr>
              <w:spacing w:line="360" w:lineRule="auto"/>
              <w:jc w:val="center"/>
              <w:rPr>
                <w:sz w:val="20"/>
                <w:szCs w:val="20"/>
                <w:lang w:val="en-US"/>
              </w:rPr>
            </w:pPr>
            <w:r>
              <w:rPr>
                <w:sz w:val="20"/>
                <w:szCs w:val="20"/>
                <w:lang w:val="en-US"/>
              </w:rPr>
              <w:t>-5.43</w:t>
            </w:r>
            <w:r w:rsidR="0067326D" w:rsidRPr="00A4490C">
              <w:rPr>
                <w:sz w:val="20"/>
                <w:szCs w:val="20"/>
                <w:lang w:val="en-US"/>
              </w:rPr>
              <w:t xml:space="preserve"> to </w:t>
            </w:r>
            <w:r w:rsidR="001243B2" w:rsidRPr="00A4490C">
              <w:rPr>
                <w:sz w:val="20"/>
                <w:szCs w:val="20"/>
                <w:lang w:val="en-US"/>
              </w:rPr>
              <w:t>2.</w:t>
            </w:r>
            <w:r>
              <w:rPr>
                <w:sz w:val="20"/>
                <w:szCs w:val="20"/>
                <w:lang w:val="en-US"/>
              </w:rPr>
              <w:t>0</w:t>
            </w:r>
            <w:r w:rsidR="001243B2" w:rsidRPr="00A4490C">
              <w:rPr>
                <w:sz w:val="20"/>
                <w:szCs w:val="20"/>
                <w:lang w:val="en-US"/>
              </w:rPr>
              <w:t>1</w:t>
            </w:r>
          </w:p>
        </w:tc>
        <w:tc>
          <w:tcPr>
            <w:tcW w:w="990" w:type="dxa"/>
            <w:tcBorders>
              <w:top w:val="single" w:sz="12" w:space="0" w:color="auto"/>
              <w:left w:val="single" w:sz="6" w:space="0" w:color="auto"/>
              <w:bottom w:val="single" w:sz="6" w:space="0" w:color="auto"/>
              <w:right w:val="single" w:sz="6" w:space="0" w:color="auto"/>
            </w:tcBorders>
          </w:tcPr>
          <w:p w:rsidR="0067326D" w:rsidRPr="00A4490C" w:rsidRDefault="0067326D" w:rsidP="00736D83">
            <w:pPr>
              <w:spacing w:line="360" w:lineRule="auto"/>
              <w:jc w:val="center"/>
              <w:rPr>
                <w:sz w:val="20"/>
                <w:szCs w:val="20"/>
                <w:lang w:val="en-US"/>
              </w:rPr>
            </w:pPr>
            <w:r w:rsidRPr="00A4490C">
              <w:rPr>
                <w:sz w:val="20"/>
                <w:szCs w:val="20"/>
                <w:lang w:val="en-US"/>
              </w:rPr>
              <w:t>0.</w:t>
            </w:r>
            <w:r w:rsidR="00736D83">
              <w:rPr>
                <w:sz w:val="20"/>
                <w:szCs w:val="20"/>
                <w:lang w:val="en-US"/>
              </w:rPr>
              <w:t>368</w:t>
            </w:r>
          </w:p>
        </w:tc>
        <w:tc>
          <w:tcPr>
            <w:tcW w:w="720" w:type="dxa"/>
            <w:tcBorders>
              <w:top w:val="single" w:sz="12" w:space="0" w:color="auto"/>
              <w:left w:val="single" w:sz="6" w:space="0" w:color="auto"/>
              <w:bottom w:val="single" w:sz="6" w:space="0" w:color="auto"/>
              <w:right w:val="single" w:sz="6" w:space="0" w:color="auto"/>
            </w:tcBorders>
          </w:tcPr>
          <w:p w:rsidR="0067326D" w:rsidRPr="00A462A3" w:rsidRDefault="0067326D" w:rsidP="00910847">
            <w:pPr>
              <w:spacing w:line="360" w:lineRule="auto"/>
              <w:jc w:val="center"/>
              <w:rPr>
                <w:sz w:val="20"/>
                <w:szCs w:val="20"/>
                <w:lang w:val="en-US"/>
              </w:rPr>
            </w:pPr>
            <w:r w:rsidRPr="00A462A3">
              <w:rPr>
                <w:sz w:val="20"/>
                <w:szCs w:val="20"/>
                <w:lang w:val="en-US"/>
              </w:rPr>
              <w:t>-</w:t>
            </w:r>
            <w:r w:rsidR="007334FE" w:rsidRPr="00A462A3">
              <w:rPr>
                <w:sz w:val="20"/>
                <w:szCs w:val="20"/>
                <w:lang w:val="en-US"/>
              </w:rPr>
              <w:t>2.17</w:t>
            </w:r>
          </w:p>
        </w:tc>
        <w:tc>
          <w:tcPr>
            <w:tcW w:w="1440" w:type="dxa"/>
            <w:tcBorders>
              <w:top w:val="single" w:sz="12" w:space="0" w:color="auto"/>
              <w:left w:val="single" w:sz="6" w:space="0" w:color="auto"/>
              <w:bottom w:val="single" w:sz="6" w:space="0" w:color="auto"/>
              <w:right w:val="single" w:sz="6" w:space="0" w:color="auto"/>
            </w:tcBorders>
          </w:tcPr>
          <w:p w:rsidR="0067326D" w:rsidRPr="00A462A3" w:rsidRDefault="0067326D" w:rsidP="007334FE">
            <w:pPr>
              <w:spacing w:line="360" w:lineRule="auto"/>
              <w:jc w:val="center"/>
              <w:rPr>
                <w:sz w:val="20"/>
                <w:szCs w:val="20"/>
                <w:lang w:val="en-US"/>
              </w:rPr>
            </w:pPr>
            <w:r w:rsidRPr="00A462A3">
              <w:rPr>
                <w:sz w:val="20"/>
                <w:szCs w:val="20"/>
                <w:lang w:val="en-US"/>
              </w:rPr>
              <w:t>-</w:t>
            </w:r>
            <w:r w:rsidR="007334FE" w:rsidRPr="00A462A3">
              <w:rPr>
                <w:sz w:val="20"/>
                <w:szCs w:val="20"/>
                <w:lang w:val="en-US"/>
              </w:rPr>
              <w:t>5.72</w:t>
            </w:r>
            <w:r w:rsidRPr="00A462A3">
              <w:rPr>
                <w:sz w:val="20"/>
                <w:szCs w:val="20"/>
                <w:lang w:val="en-US"/>
              </w:rPr>
              <w:t xml:space="preserve"> to </w:t>
            </w:r>
            <w:r w:rsidR="007334FE" w:rsidRPr="00A462A3">
              <w:rPr>
                <w:sz w:val="20"/>
                <w:szCs w:val="20"/>
                <w:lang w:val="en-US"/>
              </w:rPr>
              <w:t>1.39</w:t>
            </w:r>
          </w:p>
        </w:tc>
        <w:tc>
          <w:tcPr>
            <w:tcW w:w="801" w:type="dxa"/>
            <w:tcBorders>
              <w:top w:val="single" w:sz="12" w:space="0" w:color="auto"/>
              <w:left w:val="single" w:sz="6" w:space="0" w:color="auto"/>
              <w:bottom w:val="single" w:sz="6" w:space="0" w:color="auto"/>
              <w:right w:val="single" w:sz="6" w:space="0" w:color="auto"/>
            </w:tcBorders>
          </w:tcPr>
          <w:p w:rsidR="0067326D" w:rsidRPr="00A462A3" w:rsidRDefault="001C7EC2" w:rsidP="00910847">
            <w:pPr>
              <w:spacing w:line="360" w:lineRule="auto"/>
              <w:jc w:val="center"/>
              <w:rPr>
                <w:sz w:val="20"/>
                <w:szCs w:val="20"/>
                <w:lang w:val="en-US"/>
              </w:rPr>
            </w:pPr>
            <w:r w:rsidRPr="00A462A3">
              <w:rPr>
                <w:sz w:val="20"/>
                <w:szCs w:val="20"/>
                <w:lang w:val="en-US"/>
              </w:rPr>
              <w:t>0.233</w:t>
            </w:r>
          </w:p>
        </w:tc>
        <w:tc>
          <w:tcPr>
            <w:tcW w:w="709" w:type="dxa"/>
            <w:tcBorders>
              <w:top w:val="single" w:sz="12" w:space="0" w:color="auto"/>
              <w:left w:val="single" w:sz="6" w:space="0" w:color="auto"/>
              <w:bottom w:val="single" w:sz="6" w:space="0" w:color="auto"/>
              <w:right w:val="single" w:sz="6" w:space="0" w:color="auto"/>
            </w:tcBorders>
          </w:tcPr>
          <w:p w:rsidR="0067326D" w:rsidRPr="00A4490C" w:rsidRDefault="008F7631" w:rsidP="00910847">
            <w:pPr>
              <w:spacing w:line="360" w:lineRule="auto"/>
              <w:jc w:val="center"/>
              <w:rPr>
                <w:sz w:val="20"/>
                <w:szCs w:val="20"/>
                <w:lang w:val="en-US"/>
              </w:rPr>
            </w:pPr>
            <w:r>
              <w:rPr>
                <w:sz w:val="20"/>
                <w:szCs w:val="20"/>
                <w:lang w:val="en-US"/>
              </w:rPr>
              <w:t>-1.23</w:t>
            </w:r>
          </w:p>
        </w:tc>
        <w:tc>
          <w:tcPr>
            <w:tcW w:w="1370" w:type="dxa"/>
            <w:tcBorders>
              <w:top w:val="single" w:sz="12" w:space="0" w:color="auto"/>
              <w:left w:val="single" w:sz="6" w:space="0" w:color="auto"/>
              <w:bottom w:val="single" w:sz="6" w:space="0" w:color="auto"/>
              <w:right w:val="single" w:sz="6" w:space="0" w:color="auto"/>
            </w:tcBorders>
          </w:tcPr>
          <w:p w:rsidR="0067326D" w:rsidRPr="00A4490C" w:rsidRDefault="0067326D" w:rsidP="00AF4675">
            <w:pPr>
              <w:spacing w:line="360" w:lineRule="auto"/>
              <w:jc w:val="center"/>
              <w:rPr>
                <w:sz w:val="20"/>
                <w:szCs w:val="20"/>
                <w:lang w:val="en-US"/>
              </w:rPr>
            </w:pPr>
            <w:r w:rsidRPr="00A4490C">
              <w:rPr>
                <w:sz w:val="20"/>
                <w:szCs w:val="20"/>
                <w:lang w:val="en-US"/>
              </w:rPr>
              <w:t>-5.</w:t>
            </w:r>
            <w:r w:rsidR="00AF4675">
              <w:rPr>
                <w:sz w:val="20"/>
                <w:szCs w:val="20"/>
                <w:lang w:val="en-US"/>
              </w:rPr>
              <w:t>61</w:t>
            </w:r>
            <w:r w:rsidRPr="00A4490C">
              <w:rPr>
                <w:sz w:val="20"/>
                <w:szCs w:val="20"/>
                <w:lang w:val="en-US"/>
              </w:rPr>
              <w:t xml:space="preserve"> to </w:t>
            </w:r>
            <w:r w:rsidR="00A4490C" w:rsidRPr="00A4490C">
              <w:rPr>
                <w:sz w:val="20"/>
                <w:szCs w:val="20"/>
                <w:lang w:val="en-US"/>
              </w:rPr>
              <w:t>3.</w:t>
            </w:r>
            <w:r w:rsidR="00AF4675">
              <w:rPr>
                <w:sz w:val="20"/>
                <w:szCs w:val="20"/>
                <w:lang w:val="en-US"/>
              </w:rPr>
              <w:t>1</w:t>
            </w:r>
            <w:r w:rsidR="00A4490C" w:rsidRPr="00A4490C">
              <w:rPr>
                <w:sz w:val="20"/>
                <w:szCs w:val="20"/>
                <w:lang w:val="en-US"/>
              </w:rPr>
              <w:t>6</w:t>
            </w:r>
          </w:p>
        </w:tc>
        <w:tc>
          <w:tcPr>
            <w:tcW w:w="898" w:type="dxa"/>
            <w:tcBorders>
              <w:top w:val="single" w:sz="12" w:space="0" w:color="auto"/>
              <w:left w:val="single" w:sz="6" w:space="0" w:color="auto"/>
              <w:bottom w:val="single" w:sz="6" w:space="0" w:color="auto"/>
              <w:right w:val="single" w:sz="6" w:space="0" w:color="auto"/>
            </w:tcBorders>
          </w:tcPr>
          <w:p w:rsidR="0067326D" w:rsidRPr="00A4490C" w:rsidRDefault="0067326D" w:rsidP="00AF4675">
            <w:pPr>
              <w:spacing w:line="360" w:lineRule="auto"/>
              <w:jc w:val="center"/>
              <w:rPr>
                <w:sz w:val="20"/>
                <w:szCs w:val="20"/>
                <w:lang w:val="en-US"/>
              </w:rPr>
            </w:pPr>
            <w:r w:rsidRPr="00A4490C">
              <w:rPr>
                <w:sz w:val="20"/>
                <w:szCs w:val="20"/>
                <w:lang w:val="en-US"/>
              </w:rPr>
              <w:t>0.</w:t>
            </w:r>
            <w:r w:rsidR="00AF4675">
              <w:rPr>
                <w:sz w:val="20"/>
                <w:szCs w:val="20"/>
                <w:lang w:val="en-US"/>
              </w:rPr>
              <w:t>584</w:t>
            </w:r>
          </w:p>
        </w:tc>
        <w:tc>
          <w:tcPr>
            <w:tcW w:w="709" w:type="dxa"/>
            <w:tcBorders>
              <w:top w:val="single" w:sz="12" w:space="0" w:color="auto"/>
              <w:left w:val="single" w:sz="6" w:space="0" w:color="auto"/>
              <w:bottom w:val="single" w:sz="6" w:space="0" w:color="auto"/>
              <w:right w:val="single" w:sz="6" w:space="0" w:color="auto"/>
            </w:tcBorders>
          </w:tcPr>
          <w:p w:rsidR="0067326D" w:rsidRPr="00A4490C" w:rsidRDefault="00801128" w:rsidP="00910847">
            <w:pPr>
              <w:spacing w:line="360" w:lineRule="auto"/>
              <w:jc w:val="center"/>
              <w:rPr>
                <w:sz w:val="20"/>
                <w:szCs w:val="20"/>
                <w:lang w:val="en-US"/>
              </w:rPr>
            </w:pPr>
            <w:r w:rsidRPr="00A4490C">
              <w:rPr>
                <w:sz w:val="20"/>
                <w:szCs w:val="20"/>
                <w:lang w:val="en-US"/>
              </w:rPr>
              <w:t>-1.65</w:t>
            </w:r>
          </w:p>
        </w:tc>
        <w:tc>
          <w:tcPr>
            <w:tcW w:w="1417" w:type="dxa"/>
            <w:tcBorders>
              <w:top w:val="single" w:sz="12" w:space="0" w:color="auto"/>
              <w:left w:val="single" w:sz="6" w:space="0" w:color="auto"/>
              <w:bottom w:val="single" w:sz="6" w:space="0" w:color="auto"/>
              <w:right w:val="single" w:sz="6" w:space="0" w:color="auto"/>
            </w:tcBorders>
          </w:tcPr>
          <w:p w:rsidR="0067326D" w:rsidRPr="00A4490C" w:rsidRDefault="0067326D" w:rsidP="00801128">
            <w:pPr>
              <w:spacing w:line="360" w:lineRule="auto"/>
              <w:jc w:val="center"/>
              <w:rPr>
                <w:sz w:val="20"/>
                <w:szCs w:val="20"/>
                <w:lang w:val="en-US"/>
              </w:rPr>
            </w:pPr>
            <w:r w:rsidRPr="00A4490C">
              <w:rPr>
                <w:sz w:val="20"/>
                <w:szCs w:val="20"/>
                <w:lang w:val="en-US"/>
              </w:rPr>
              <w:t>-</w:t>
            </w:r>
            <w:r w:rsidR="00801128" w:rsidRPr="00A4490C">
              <w:rPr>
                <w:sz w:val="20"/>
                <w:szCs w:val="20"/>
                <w:lang w:val="en-US"/>
              </w:rPr>
              <w:t xml:space="preserve">5.84 </w:t>
            </w:r>
            <w:r w:rsidRPr="00A4490C">
              <w:rPr>
                <w:sz w:val="20"/>
                <w:szCs w:val="20"/>
                <w:lang w:val="en-US"/>
              </w:rPr>
              <w:t xml:space="preserve">to </w:t>
            </w:r>
            <w:r w:rsidR="00801128" w:rsidRPr="00A4490C">
              <w:rPr>
                <w:sz w:val="20"/>
                <w:szCs w:val="20"/>
                <w:lang w:val="en-US"/>
              </w:rPr>
              <w:t>2</w:t>
            </w:r>
            <w:r w:rsidRPr="00A4490C">
              <w:rPr>
                <w:sz w:val="20"/>
                <w:szCs w:val="20"/>
                <w:lang w:val="en-US"/>
              </w:rPr>
              <w:t>.54</w:t>
            </w:r>
          </w:p>
        </w:tc>
        <w:tc>
          <w:tcPr>
            <w:tcW w:w="851" w:type="dxa"/>
            <w:tcBorders>
              <w:top w:val="single" w:sz="12" w:space="0" w:color="auto"/>
              <w:left w:val="single" w:sz="6" w:space="0" w:color="auto"/>
              <w:bottom w:val="single" w:sz="6" w:space="0" w:color="auto"/>
              <w:right w:val="single" w:sz="12" w:space="0" w:color="auto"/>
            </w:tcBorders>
          </w:tcPr>
          <w:p w:rsidR="0067326D" w:rsidRPr="00A4490C" w:rsidRDefault="0067326D" w:rsidP="00801128">
            <w:pPr>
              <w:spacing w:line="360" w:lineRule="auto"/>
              <w:jc w:val="center"/>
              <w:rPr>
                <w:sz w:val="20"/>
                <w:szCs w:val="20"/>
                <w:lang w:val="en-US"/>
              </w:rPr>
            </w:pPr>
            <w:r w:rsidRPr="00A4490C">
              <w:rPr>
                <w:sz w:val="20"/>
                <w:szCs w:val="20"/>
                <w:lang w:val="en-US"/>
              </w:rPr>
              <w:t>0.</w:t>
            </w:r>
            <w:r w:rsidR="00801128" w:rsidRPr="00A4490C">
              <w:rPr>
                <w:sz w:val="20"/>
                <w:szCs w:val="20"/>
                <w:lang w:val="en-US"/>
              </w:rPr>
              <w:t>440</w:t>
            </w:r>
          </w:p>
        </w:tc>
      </w:tr>
      <w:tr w:rsidR="00865E41" w:rsidRPr="00635683" w:rsidTr="00A4490C">
        <w:trPr>
          <w:trHeight w:val="198"/>
        </w:trPr>
        <w:tc>
          <w:tcPr>
            <w:tcW w:w="1260" w:type="dxa"/>
            <w:tcBorders>
              <w:top w:val="single" w:sz="6" w:space="0" w:color="auto"/>
              <w:left w:val="single" w:sz="12" w:space="0" w:color="auto"/>
              <w:bottom w:val="single" w:sz="12" w:space="0" w:color="auto"/>
              <w:right w:val="single" w:sz="6" w:space="0" w:color="auto"/>
            </w:tcBorders>
          </w:tcPr>
          <w:p w:rsidR="00865E41" w:rsidRPr="006140FF" w:rsidRDefault="00865E41" w:rsidP="00910847">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r w:rsidRPr="006140FF">
              <w:rPr>
                <w:sz w:val="20"/>
                <w:szCs w:val="20"/>
                <w:lang w:val="en-US"/>
              </w:rPr>
              <w:t xml:space="preserve"> </w:t>
            </w:r>
          </w:p>
        </w:tc>
        <w:tc>
          <w:tcPr>
            <w:tcW w:w="725"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-1.34</w:t>
            </w:r>
          </w:p>
        </w:tc>
        <w:tc>
          <w:tcPr>
            <w:tcW w:w="1435"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-4.97 to 2.30</w:t>
            </w:r>
          </w:p>
        </w:tc>
        <w:tc>
          <w:tcPr>
            <w:tcW w:w="99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0.471</w:t>
            </w:r>
          </w:p>
        </w:tc>
        <w:tc>
          <w:tcPr>
            <w:tcW w:w="720" w:type="dxa"/>
            <w:tcBorders>
              <w:top w:val="single" w:sz="6" w:space="0" w:color="auto"/>
              <w:left w:val="single" w:sz="6" w:space="0" w:color="auto"/>
              <w:bottom w:val="single" w:sz="12" w:space="0" w:color="auto"/>
              <w:right w:val="single" w:sz="6" w:space="0" w:color="auto"/>
            </w:tcBorders>
          </w:tcPr>
          <w:p w:rsidR="00865E41" w:rsidRPr="00A4490C" w:rsidRDefault="00730CA2" w:rsidP="00910847">
            <w:pPr>
              <w:spacing w:line="360" w:lineRule="auto"/>
              <w:jc w:val="center"/>
              <w:rPr>
                <w:sz w:val="20"/>
                <w:szCs w:val="20"/>
                <w:lang w:val="en-US"/>
              </w:rPr>
            </w:pPr>
            <w:r w:rsidRPr="00A4490C">
              <w:rPr>
                <w:sz w:val="20"/>
                <w:szCs w:val="20"/>
                <w:lang w:val="en-US"/>
              </w:rPr>
              <w:t>-1.42</w:t>
            </w:r>
          </w:p>
        </w:tc>
        <w:tc>
          <w:tcPr>
            <w:tcW w:w="1440" w:type="dxa"/>
            <w:tcBorders>
              <w:top w:val="single" w:sz="6" w:space="0" w:color="auto"/>
              <w:left w:val="single" w:sz="6" w:space="0" w:color="auto"/>
              <w:bottom w:val="single" w:sz="12" w:space="0" w:color="auto"/>
              <w:right w:val="single" w:sz="6" w:space="0" w:color="auto"/>
            </w:tcBorders>
          </w:tcPr>
          <w:p w:rsidR="00865E41" w:rsidRPr="00A4490C" w:rsidRDefault="00730CA2" w:rsidP="00730CA2">
            <w:pPr>
              <w:spacing w:line="360" w:lineRule="auto"/>
              <w:jc w:val="center"/>
              <w:rPr>
                <w:sz w:val="20"/>
                <w:szCs w:val="20"/>
                <w:lang w:val="en-US"/>
              </w:rPr>
            </w:pPr>
            <w:r w:rsidRPr="00A4490C">
              <w:rPr>
                <w:sz w:val="20"/>
                <w:szCs w:val="20"/>
                <w:lang w:val="en-US"/>
              </w:rPr>
              <w:t>-4.84</w:t>
            </w:r>
            <w:r w:rsidR="00865E41" w:rsidRPr="00A4490C">
              <w:rPr>
                <w:sz w:val="20"/>
                <w:szCs w:val="20"/>
                <w:lang w:val="en-US"/>
              </w:rPr>
              <w:t xml:space="preserve"> to </w:t>
            </w:r>
            <w:r w:rsidRPr="00A4490C">
              <w:rPr>
                <w:sz w:val="20"/>
                <w:szCs w:val="20"/>
                <w:lang w:val="en-US"/>
              </w:rPr>
              <w:t>2.00</w:t>
            </w:r>
          </w:p>
        </w:tc>
        <w:tc>
          <w:tcPr>
            <w:tcW w:w="801" w:type="dxa"/>
            <w:tcBorders>
              <w:top w:val="single" w:sz="6" w:space="0" w:color="auto"/>
              <w:left w:val="single" w:sz="6" w:space="0" w:color="auto"/>
              <w:bottom w:val="single" w:sz="12" w:space="0" w:color="auto"/>
              <w:right w:val="single" w:sz="6" w:space="0" w:color="auto"/>
            </w:tcBorders>
          </w:tcPr>
          <w:p w:rsidR="00865E41" w:rsidRPr="00A4490C" w:rsidRDefault="00730CA2" w:rsidP="00910847">
            <w:pPr>
              <w:spacing w:line="360" w:lineRule="auto"/>
              <w:jc w:val="center"/>
              <w:rPr>
                <w:sz w:val="20"/>
                <w:szCs w:val="20"/>
                <w:lang w:val="en-US"/>
              </w:rPr>
            </w:pPr>
            <w:r w:rsidRPr="00A4490C">
              <w:rPr>
                <w:sz w:val="20"/>
                <w:szCs w:val="20"/>
                <w:lang w:val="en-US"/>
              </w:rPr>
              <w:t>0.415</w:t>
            </w:r>
          </w:p>
        </w:tc>
        <w:tc>
          <w:tcPr>
            <w:tcW w:w="709"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rPr>
            </w:pPr>
            <w:r w:rsidRPr="00A4490C">
              <w:rPr>
                <w:sz w:val="20"/>
                <w:szCs w:val="20"/>
                <w:lang w:val="en-US"/>
              </w:rPr>
              <w:t>-</w:t>
            </w:r>
            <w:r w:rsidRPr="00A4490C">
              <w:rPr>
                <w:sz w:val="20"/>
                <w:szCs w:val="20"/>
              </w:rPr>
              <w:t>4.18</w:t>
            </w:r>
          </w:p>
        </w:tc>
        <w:tc>
          <w:tcPr>
            <w:tcW w:w="1370"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rPr>
            </w:pPr>
            <w:r w:rsidRPr="00A4490C">
              <w:rPr>
                <w:sz w:val="20"/>
                <w:szCs w:val="20"/>
              </w:rPr>
              <w:t>-15.30 to 6.94</w:t>
            </w:r>
          </w:p>
        </w:tc>
        <w:tc>
          <w:tcPr>
            <w:tcW w:w="898"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rPr>
            </w:pPr>
            <w:proofErr w:type="gramStart"/>
            <w:r w:rsidRPr="00A4490C">
              <w:rPr>
                <w:sz w:val="20"/>
                <w:szCs w:val="20"/>
              </w:rPr>
              <w:t>0.461</w:t>
            </w:r>
            <w:proofErr w:type="gramEnd"/>
          </w:p>
        </w:tc>
        <w:tc>
          <w:tcPr>
            <w:tcW w:w="709" w:type="dxa"/>
            <w:tcBorders>
              <w:top w:val="single" w:sz="6" w:space="0" w:color="auto"/>
              <w:left w:val="single" w:sz="6" w:space="0" w:color="auto"/>
              <w:bottom w:val="single" w:sz="12" w:space="0" w:color="auto"/>
              <w:right w:val="single" w:sz="6" w:space="0" w:color="auto"/>
            </w:tcBorders>
          </w:tcPr>
          <w:p w:rsidR="00865E41" w:rsidRPr="00A4490C" w:rsidRDefault="00865E41" w:rsidP="00F61623">
            <w:pPr>
              <w:spacing w:line="360" w:lineRule="auto"/>
              <w:jc w:val="center"/>
              <w:rPr>
                <w:sz w:val="20"/>
                <w:szCs w:val="20"/>
                <w:lang w:val="en-US"/>
              </w:rPr>
            </w:pPr>
            <w:r w:rsidRPr="00A4490C">
              <w:rPr>
                <w:sz w:val="20"/>
                <w:szCs w:val="20"/>
                <w:lang w:val="en-US"/>
              </w:rPr>
              <w:t>-5.</w:t>
            </w:r>
            <w:r w:rsidR="00F61623" w:rsidRPr="00A4490C">
              <w:rPr>
                <w:sz w:val="20"/>
                <w:szCs w:val="20"/>
                <w:lang w:val="en-US"/>
              </w:rPr>
              <w:t>18</w:t>
            </w:r>
          </w:p>
        </w:tc>
        <w:tc>
          <w:tcPr>
            <w:tcW w:w="1417" w:type="dxa"/>
            <w:tcBorders>
              <w:top w:val="single" w:sz="6" w:space="0" w:color="auto"/>
              <w:left w:val="single" w:sz="6" w:space="0" w:color="auto"/>
              <w:bottom w:val="single" w:sz="12" w:space="0" w:color="auto"/>
              <w:right w:val="single" w:sz="6"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-15.69 to 5.34</w:t>
            </w:r>
          </w:p>
        </w:tc>
        <w:tc>
          <w:tcPr>
            <w:tcW w:w="851" w:type="dxa"/>
            <w:tcBorders>
              <w:top w:val="single" w:sz="6" w:space="0" w:color="auto"/>
              <w:left w:val="single" w:sz="6" w:space="0" w:color="auto"/>
              <w:bottom w:val="single" w:sz="12" w:space="0" w:color="auto"/>
              <w:right w:val="single" w:sz="12" w:space="0" w:color="auto"/>
            </w:tcBorders>
          </w:tcPr>
          <w:p w:rsidR="00865E41" w:rsidRPr="00A4490C" w:rsidRDefault="00865E41" w:rsidP="00910847">
            <w:pPr>
              <w:spacing w:line="360" w:lineRule="auto"/>
              <w:jc w:val="center"/>
              <w:rPr>
                <w:sz w:val="20"/>
                <w:szCs w:val="20"/>
                <w:lang w:val="en-US"/>
              </w:rPr>
            </w:pPr>
            <w:r w:rsidRPr="00A4490C">
              <w:rPr>
                <w:sz w:val="20"/>
                <w:szCs w:val="20"/>
                <w:lang w:val="en-US"/>
              </w:rPr>
              <w:t>0.335</w:t>
            </w:r>
          </w:p>
        </w:tc>
      </w:tr>
    </w:tbl>
    <w:p w:rsidR="00B7459D" w:rsidRDefault="00B7459D" w:rsidP="00B7459D">
      <w:pPr>
        <w:pStyle w:val="Listeavsnitt"/>
        <w:spacing w:after="0" w:line="360" w:lineRule="auto"/>
        <w:ind w:left="0"/>
        <w:rPr>
          <w:rFonts w:ascii="Times New Roman" w:hAnsi="Times New Roman"/>
          <w:sz w:val="18"/>
          <w:szCs w:val="18"/>
          <w:vertAlign w:val="superscript"/>
          <w:lang w:val="en-US"/>
        </w:rPr>
      </w:pPr>
    </w:p>
    <w:p w:rsidR="005249A3" w:rsidRDefault="005249A3" w:rsidP="005249A3">
      <w:pPr>
        <w:pStyle w:val="Listeavsnitt"/>
        <w:spacing w:line="360" w:lineRule="auto"/>
        <w:ind w:left="284" w:hanging="284"/>
        <w:rPr>
          <w:rFonts w:ascii="Times New Roman" w:hAnsi="Times New Roman"/>
          <w:sz w:val="18"/>
          <w:szCs w:val="18"/>
          <w:lang w:val="en-US"/>
        </w:rPr>
      </w:pPr>
      <w:proofErr w:type="spellStart"/>
      <w:r>
        <w:rPr>
          <w:sz w:val="18"/>
          <w:szCs w:val="18"/>
          <w:vertAlign w:val="superscript"/>
          <w:lang w:val="en-US"/>
        </w:rPr>
        <w:t>a</w:t>
      </w:r>
      <w:proofErr w:type="spellEnd"/>
      <w:r>
        <w:rPr>
          <w:sz w:val="18"/>
          <w:szCs w:val="18"/>
          <w:lang w:val="en-US"/>
        </w:rPr>
        <w:t xml:space="preserve"> </w:t>
      </w:r>
      <w:r w:rsidRPr="00CE1A53">
        <w:rPr>
          <w:rFonts w:ascii="Times New Roman" w:hAnsi="Times New Roman"/>
          <w:sz w:val="18"/>
          <w:szCs w:val="18"/>
          <w:lang w:val="en-US"/>
        </w:rPr>
        <w:t>The calculated effect is that represented by a daily dose of</w:t>
      </w:r>
      <w:r>
        <w:rPr>
          <w:rFonts w:ascii="Times New Roman" w:hAnsi="Times New Roman"/>
          <w:sz w:val="18"/>
          <w:szCs w:val="18"/>
          <w:lang w:val="en-US"/>
        </w:rPr>
        <w:t xml:space="preserve"> 10 mg olanzapine,</w:t>
      </w:r>
      <w:r w:rsidRPr="00CE1A53">
        <w:rPr>
          <w:rFonts w:ascii="Times New Roman" w:hAnsi="Times New Roman"/>
          <w:sz w:val="18"/>
          <w:szCs w:val="18"/>
          <w:lang w:val="en-US"/>
        </w:rPr>
        <w:t xml:space="preserve"> </w:t>
      </w:r>
      <w:r>
        <w:rPr>
          <w:rFonts w:ascii="Times New Roman" w:hAnsi="Times New Roman"/>
          <w:sz w:val="18"/>
          <w:szCs w:val="18"/>
          <w:lang w:val="en-US"/>
        </w:rPr>
        <w:t xml:space="preserve">400 mg quetiapine, 5 mg risperidone or 2.7 mg </w:t>
      </w:r>
      <w:r w:rsidR="003F63BB">
        <w:rPr>
          <w:rFonts w:ascii="Times New Roman" w:hAnsi="Times New Roman"/>
          <w:sz w:val="18"/>
          <w:szCs w:val="18"/>
          <w:lang w:val="en-US"/>
        </w:rPr>
        <w:t xml:space="preserve">for </w:t>
      </w:r>
      <w:r>
        <w:rPr>
          <w:rFonts w:ascii="Times New Roman" w:hAnsi="Times New Roman"/>
          <w:sz w:val="18"/>
          <w:szCs w:val="18"/>
          <w:lang w:val="en-US"/>
        </w:rPr>
        <w:t>risperidone intramuscular depot injection, 10 mg escitalopram, 20</w:t>
      </w:r>
      <w:r w:rsidR="003F63BB">
        <w:rPr>
          <w:rFonts w:ascii="Times New Roman" w:hAnsi="Times New Roman"/>
          <w:sz w:val="18"/>
          <w:szCs w:val="18"/>
          <w:lang w:val="en-US"/>
        </w:rPr>
        <w:t xml:space="preserve"> </w:t>
      </w:r>
      <w:r>
        <w:rPr>
          <w:rFonts w:ascii="Times New Roman" w:hAnsi="Times New Roman"/>
          <w:sz w:val="18"/>
          <w:szCs w:val="18"/>
          <w:lang w:val="en-US"/>
        </w:rPr>
        <w:t>m</w:t>
      </w:r>
      <w:r w:rsidRPr="00CE1A53">
        <w:rPr>
          <w:rFonts w:ascii="Times New Roman" w:hAnsi="Times New Roman"/>
          <w:sz w:val="18"/>
          <w:szCs w:val="18"/>
          <w:lang w:val="en-US"/>
        </w:rPr>
        <w:t>g citalopram, 20 mg</w:t>
      </w:r>
      <w:r>
        <w:rPr>
          <w:rFonts w:ascii="Times New Roman" w:hAnsi="Times New Roman"/>
          <w:sz w:val="18"/>
          <w:szCs w:val="18"/>
          <w:lang w:val="en-US"/>
        </w:rPr>
        <w:t xml:space="preserve"> </w:t>
      </w:r>
      <w:r w:rsidRPr="00CE1A53">
        <w:rPr>
          <w:rFonts w:ascii="Times New Roman" w:hAnsi="Times New Roman"/>
          <w:sz w:val="18"/>
          <w:szCs w:val="18"/>
          <w:lang w:val="en-US"/>
        </w:rPr>
        <w:t>fluoxetine, 20 mg</w:t>
      </w:r>
      <w:r w:rsidRPr="00FB203C">
        <w:rPr>
          <w:rFonts w:ascii="Times New Roman" w:hAnsi="Times New Roman"/>
          <w:sz w:val="18"/>
          <w:szCs w:val="18"/>
          <w:lang w:val="en-US"/>
        </w:rPr>
        <w:t xml:space="preserve"> paroxetine or 50 mg sertraline</w:t>
      </w:r>
      <w:r>
        <w:rPr>
          <w:rFonts w:ascii="Times New Roman" w:hAnsi="Times New Roman"/>
          <w:sz w:val="18"/>
          <w:szCs w:val="18"/>
          <w:lang w:val="en-US"/>
        </w:rPr>
        <w:t>.</w:t>
      </w:r>
    </w:p>
    <w:p w:rsidR="005249A3" w:rsidRPr="00CE1A53" w:rsidRDefault="005249A3" w:rsidP="005249A3">
      <w:pPr>
        <w:pStyle w:val="Listeavsnitt"/>
        <w:spacing w:line="360" w:lineRule="auto"/>
        <w:ind w:left="284" w:hanging="284"/>
        <w:rPr>
          <w:rFonts w:ascii="Times New Roman" w:hAnsi="Times New Roman"/>
          <w:sz w:val="18"/>
          <w:szCs w:val="18"/>
          <w:lang w:val="en-US"/>
        </w:rPr>
      </w:pPr>
      <w:proofErr w:type="gramStart"/>
      <w:r>
        <w:rPr>
          <w:rFonts w:ascii="Times New Roman" w:hAnsi="Times New Roman"/>
          <w:sz w:val="18"/>
          <w:szCs w:val="18"/>
          <w:vertAlign w:val="superscript"/>
          <w:lang w:val="en-US"/>
        </w:rPr>
        <w:t>b</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 xml:space="preserve">The calculated effect is that represented by a serum </w:t>
      </w:r>
      <w:r>
        <w:rPr>
          <w:rFonts w:ascii="Times New Roman" w:hAnsi="Times New Roman"/>
          <w:sz w:val="18"/>
          <w:szCs w:val="18"/>
          <w:lang w:val="en-US"/>
        </w:rPr>
        <w:t xml:space="preserve">drug </w:t>
      </w:r>
      <w:r w:rsidRPr="00CE1A53">
        <w:rPr>
          <w:rFonts w:ascii="Times New Roman" w:hAnsi="Times New Roman"/>
          <w:sz w:val="18"/>
          <w:szCs w:val="18"/>
          <w:lang w:val="en-US"/>
        </w:rPr>
        <w:t>concentration in the middle of the reference interval for each drug. For details, see Material and Method section</w:t>
      </w:r>
    </w:p>
    <w:p w:rsidR="005249A3" w:rsidRDefault="005249A3" w:rsidP="005249A3">
      <w:pPr>
        <w:pStyle w:val="Listeavsnitt"/>
        <w:spacing w:line="360" w:lineRule="auto"/>
        <w:ind w:left="284" w:hanging="284"/>
        <w:rPr>
          <w:rFonts w:ascii="Times New Roman" w:hAnsi="Times New Roman"/>
          <w:bCs/>
          <w:sz w:val="18"/>
          <w:szCs w:val="18"/>
          <w:lang w:val="en-US"/>
        </w:rPr>
      </w:pPr>
      <w:proofErr w:type="gramStart"/>
      <w:r>
        <w:rPr>
          <w:rFonts w:ascii="Times New Roman" w:hAnsi="Times New Roman"/>
          <w:sz w:val="18"/>
          <w:szCs w:val="18"/>
          <w:vertAlign w:val="superscript"/>
          <w:lang w:val="en-US"/>
        </w:rPr>
        <w:t>c</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Adjusted for all potential confounders</w:t>
      </w:r>
      <w:r w:rsidRPr="00CE1A53">
        <w:rPr>
          <w:rFonts w:ascii="Times New Roman" w:hAnsi="Times New Roman"/>
          <w:bCs/>
          <w:sz w:val="18"/>
          <w:szCs w:val="18"/>
          <w:lang w:val="en-US"/>
        </w:rPr>
        <w:t xml:space="preserve">. </w:t>
      </w:r>
      <w:r w:rsidRPr="00CE1A53">
        <w:rPr>
          <w:rFonts w:ascii="Times New Roman" w:hAnsi="Times New Roman"/>
          <w:sz w:val="18"/>
          <w:szCs w:val="18"/>
          <w:lang w:val="en-US"/>
        </w:rPr>
        <w:t xml:space="preserve">For details, see </w:t>
      </w:r>
      <w:r w:rsidRPr="00CE1A53">
        <w:rPr>
          <w:rFonts w:ascii="Times New Roman" w:hAnsi="Times New Roman"/>
          <w:bCs/>
          <w:sz w:val="18"/>
          <w:szCs w:val="18"/>
          <w:lang w:val="en-US"/>
        </w:rPr>
        <w:t xml:space="preserve">Material and Method </w:t>
      </w:r>
      <w:r>
        <w:rPr>
          <w:rFonts w:ascii="Times New Roman" w:hAnsi="Times New Roman"/>
          <w:bCs/>
          <w:sz w:val="18"/>
          <w:szCs w:val="18"/>
          <w:lang w:val="en-US"/>
        </w:rPr>
        <w:t>section</w:t>
      </w:r>
    </w:p>
    <w:p w:rsidR="009C0004" w:rsidRPr="00B7459D" w:rsidRDefault="005249A3" w:rsidP="00B23315">
      <w:pPr>
        <w:pStyle w:val="Listeavsnitt"/>
        <w:spacing w:line="360" w:lineRule="auto"/>
        <w:ind w:left="284" w:hanging="284"/>
        <w:rPr>
          <w:lang w:val="en-US"/>
        </w:rPr>
      </w:pPr>
      <w:proofErr w:type="gramStart"/>
      <w:r w:rsidRPr="00EA4A79">
        <w:rPr>
          <w:rFonts w:ascii="Times New Roman" w:hAnsi="Times New Roman"/>
          <w:bCs/>
          <w:sz w:val="18"/>
          <w:szCs w:val="18"/>
          <w:vertAlign w:val="superscript"/>
          <w:lang w:val="en-US"/>
        </w:rPr>
        <w:t>d</w:t>
      </w:r>
      <w:proofErr w:type="gramEnd"/>
      <w:r>
        <w:rPr>
          <w:rFonts w:ascii="Times New Roman" w:hAnsi="Times New Roman"/>
          <w:bCs/>
          <w:sz w:val="18"/>
          <w:szCs w:val="18"/>
          <w:lang w:val="en-US"/>
        </w:rPr>
        <w:t xml:space="preserve"> Effect of adding an SSRI to the antipsychotic drug specified in the line above. The effect shown is the combined effect of the SSRI itself and the interaction between the SSRI and the specific antipsychotic drug </w:t>
      </w:r>
      <w:bookmarkStart w:id="0" w:name="_GoBack"/>
      <w:bookmarkEnd w:id="0"/>
    </w:p>
    <w:sectPr w:rsidR="009C0004" w:rsidRPr="00B7459D" w:rsidSect="00EE46E5">
      <w:pgSz w:w="16838" w:h="11906" w:orient="landscape"/>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9D"/>
    <w:rsid w:val="001243B2"/>
    <w:rsid w:val="001C7EC2"/>
    <w:rsid w:val="001D4456"/>
    <w:rsid w:val="001F3776"/>
    <w:rsid w:val="003F63BB"/>
    <w:rsid w:val="005249A3"/>
    <w:rsid w:val="005A1E7C"/>
    <w:rsid w:val="00616DAF"/>
    <w:rsid w:val="0067326D"/>
    <w:rsid w:val="00730CA2"/>
    <w:rsid w:val="007334FE"/>
    <w:rsid w:val="00736D83"/>
    <w:rsid w:val="00801128"/>
    <w:rsid w:val="00865E41"/>
    <w:rsid w:val="008F7631"/>
    <w:rsid w:val="009C2CE1"/>
    <w:rsid w:val="00A4490C"/>
    <w:rsid w:val="00A462A3"/>
    <w:rsid w:val="00AF4675"/>
    <w:rsid w:val="00B23315"/>
    <w:rsid w:val="00B7459D"/>
    <w:rsid w:val="00B92D58"/>
    <w:rsid w:val="00B975C2"/>
    <w:rsid w:val="00CC1F27"/>
    <w:rsid w:val="00CF6C81"/>
    <w:rsid w:val="00D825AF"/>
    <w:rsid w:val="00EA2FC9"/>
    <w:rsid w:val="00F61623"/>
    <w:rsid w:val="00FE22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9D"/>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B7459D"/>
    <w:pPr>
      <w:ind w:left="720"/>
      <w:contextualSpacing/>
    </w:pPr>
    <w:rPr>
      <w:lang w:val="x-none"/>
    </w:rPr>
  </w:style>
  <w:style w:type="character" w:customStyle="1" w:styleId="ListeavsnittTegn">
    <w:name w:val="Listeavsnitt Tegn"/>
    <w:link w:val="Listeavsnitt"/>
    <w:uiPriority w:val="34"/>
    <w:rsid w:val="00B7459D"/>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9D"/>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B7459D"/>
    <w:pPr>
      <w:ind w:left="720"/>
      <w:contextualSpacing/>
    </w:pPr>
    <w:rPr>
      <w:lang w:val="x-none"/>
    </w:rPr>
  </w:style>
  <w:style w:type="character" w:customStyle="1" w:styleId="ListeavsnittTegn">
    <w:name w:val="Listeavsnitt Tegn"/>
    <w:link w:val="Listeavsnitt"/>
    <w:uiPriority w:val="34"/>
    <w:rsid w:val="00B7459D"/>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1903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Fjukstad, Katrine Kveli</dc:creator>
  <cp:lastModifiedBy>Fjukstad, Katrine Kveli</cp:lastModifiedBy>
  <cp:revision>3</cp:revision>
  <dcterms:created xsi:type="dcterms:W3CDTF">2017-03-22T12:50:00Z</dcterms:created>
  <dcterms:modified xsi:type="dcterms:W3CDTF">2017-03-29T12:44:00Z</dcterms:modified>
</cp:coreProperties>
</file>