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BA35F" w14:textId="36BE873C" w:rsidR="00593C91" w:rsidRPr="00C52E98" w:rsidRDefault="00593C91" w:rsidP="00FD59F9">
      <w:pPr>
        <w:rPr>
          <w:rFonts w:ascii="Times New Roman" w:hAnsi="Times New Roman" w:cs="Times New Roman"/>
          <w:b/>
          <w:sz w:val="12"/>
          <w:szCs w:val="12"/>
        </w:rPr>
      </w:pPr>
      <w:bookmarkStart w:id="0" w:name="_GoBack"/>
      <w:bookmarkEnd w:id="0"/>
      <w:r w:rsidRPr="00C52E98">
        <w:rPr>
          <w:rFonts w:ascii="Times New Roman" w:hAnsi="Times New Roman" w:cs="Times New Roman"/>
          <w:b/>
          <w:sz w:val="12"/>
          <w:szCs w:val="12"/>
        </w:rPr>
        <w:t xml:space="preserve">Cover page </w:t>
      </w:r>
    </w:p>
    <w:p w14:paraId="23000A87" w14:textId="05FF9732" w:rsidR="00593C91" w:rsidRPr="00C52E98" w:rsidRDefault="00593C91" w:rsidP="00FD59F9">
      <w:pPr>
        <w:pStyle w:val="ListParagraph"/>
        <w:numPr>
          <w:ilvl w:val="0"/>
          <w:numId w:val="5"/>
        </w:numPr>
        <w:autoSpaceDE w:val="0"/>
        <w:autoSpaceDN w:val="0"/>
        <w:adjustRightInd w:val="0"/>
        <w:spacing w:after="0" w:line="240" w:lineRule="auto"/>
        <w:rPr>
          <w:rFonts w:ascii="Times New Roman" w:hAnsi="Times New Roman" w:cs="Times New Roman"/>
          <w:sz w:val="12"/>
          <w:szCs w:val="12"/>
        </w:rPr>
      </w:pPr>
      <w:r w:rsidRPr="00C52E98">
        <w:rPr>
          <w:rFonts w:ascii="Times New Roman" w:hAnsi="Times New Roman" w:cs="Times New Roman"/>
          <w:sz w:val="12"/>
          <w:szCs w:val="12"/>
        </w:rPr>
        <w:t xml:space="preserve">References to </w:t>
      </w:r>
      <w:r w:rsidR="00874FBD" w:rsidRPr="00C52E98">
        <w:rPr>
          <w:rFonts w:ascii="Times New Roman" w:hAnsi="Times New Roman" w:cs="Times New Roman"/>
          <w:sz w:val="12"/>
          <w:szCs w:val="12"/>
        </w:rPr>
        <w:t>judgments</w:t>
      </w:r>
      <w:r w:rsidR="0092160B" w:rsidRPr="00C52E98">
        <w:rPr>
          <w:rFonts w:ascii="Times New Roman" w:hAnsi="Times New Roman" w:cs="Times New Roman"/>
          <w:sz w:val="12"/>
          <w:szCs w:val="12"/>
        </w:rPr>
        <w:t xml:space="preserve"> o</w:t>
      </w:r>
      <w:r w:rsidR="00874FBD" w:rsidRPr="00C52E98">
        <w:rPr>
          <w:rFonts w:ascii="Times New Roman" w:hAnsi="Times New Roman" w:cs="Times New Roman"/>
          <w:sz w:val="12"/>
          <w:szCs w:val="12"/>
        </w:rPr>
        <w:t>r</w:t>
      </w:r>
      <w:r w:rsidR="0092160B" w:rsidRPr="00C52E98">
        <w:rPr>
          <w:rFonts w:ascii="Times New Roman" w:hAnsi="Times New Roman" w:cs="Times New Roman"/>
          <w:sz w:val="12"/>
          <w:szCs w:val="12"/>
        </w:rPr>
        <w:t xml:space="preserve"> opinions of the</w:t>
      </w:r>
      <w:r w:rsidRPr="00C52E98">
        <w:rPr>
          <w:rFonts w:ascii="Times New Roman" w:hAnsi="Times New Roman" w:cs="Times New Roman"/>
          <w:sz w:val="12"/>
          <w:szCs w:val="12"/>
        </w:rPr>
        <w:t xml:space="preserve"> I</w:t>
      </w:r>
      <w:r w:rsidR="0092160B" w:rsidRPr="00C52E98">
        <w:rPr>
          <w:rFonts w:ascii="Times New Roman" w:hAnsi="Times New Roman" w:cs="Times New Roman"/>
          <w:sz w:val="12"/>
          <w:szCs w:val="12"/>
        </w:rPr>
        <w:t xml:space="preserve">nternational </w:t>
      </w:r>
      <w:r w:rsidRPr="00C52E98">
        <w:rPr>
          <w:rFonts w:ascii="Times New Roman" w:hAnsi="Times New Roman" w:cs="Times New Roman"/>
          <w:sz w:val="12"/>
          <w:szCs w:val="12"/>
        </w:rPr>
        <w:t>C</w:t>
      </w:r>
      <w:r w:rsidR="0092160B" w:rsidRPr="00C52E98">
        <w:rPr>
          <w:rFonts w:ascii="Times New Roman" w:hAnsi="Times New Roman" w:cs="Times New Roman"/>
          <w:sz w:val="12"/>
          <w:szCs w:val="12"/>
        </w:rPr>
        <w:t xml:space="preserve">ourt of </w:t>
      </w:r>
      <w:r w:rsidRPr="00C52E98">
        <w:rPr>
          <w:rFonts w:ascii="Times New Roman" w:hAnsi="Times New Roman" w:cs="Times New Roman"/>
          <w:sz w:val="12"/>
          <w:szCs w:val="12"/>
        </w:rPr>
        <w:t>J</w:t>
      </w:r>
      <w:r w:rsidR="0092160B" w:rsidRPr="00C52E98">
        <w:rPr>
          <w:rFonts w:ascii="Times New Roman" w:hAnsi="Times New Roman" w:cs="Times New Roman"/>
          <w:sz w:val="12"/>
          <w:szCs w:val="12"/>
        </w:rPr>
        <w:t>ustice</w:t>
      </w:r>
      <w:r w:rsidRPr="00C52E98">
        <w:rPr>
          <w:rFonts w:ascii="Times New Roman" w:hAnsi="Times New Roman" w:cs="Times New Roman"/>
          <w:sz w:val="12"/>
          <w:szCs w:val="12"/>
        </w:rPr>
        <w:t xml:space="preserve"> have not been </w:t>
      </w:r>
      <w:r w:rsidR="0092160B" w:rsidRPr="00C52E98">
        <w:rPr>
          <w:rFonts w:ascii="Times New Roman" w:hAnsi="Times New Roman" w:cs="Times New Roman"/>
          <w:sz w:val="12"/>
          <w:szCs w:val="12"/>
        </w:rPr>
        <w:t xml:space="preserve">scrutinized for further references. On the use of scholarly work by the ICJ, see </w:t>
      </w:r>
      <w:r w:rsidR="00192D19" w:rsidRPr="00C52E98">
        <w:rPr>
          <w:rFonts w:ascii="Times New Roman" w:hAnsi="Times New Roman" w:cs="Times New Roman"/>
          <w:sz w:val="12"/>
          <w:szCs w:val="12"/>
        </w:rPr>
        <w:t>M</w:t>
      </w:r>
      <w:r w:rsidR="00B526FA">
        <w:rPr>
          <w:rFonts w:ascii="Times New Roman" w:hAnsi="Times New Roman" w:cs="Times New Roman"/>
          <w:sz w:val="12"/>
          <w:szCs w:val="12"/>
        </w:rPr>
        <w:t>.</w:t>
      </w:r>
      <w:r w:rsidR="00192D19" w:rsidRPr="00C52E98">
        <w:rPr>
          <w:rFonts w:ascii="Times New Roman" w:hAnsi="Times New Roman" w:cs="Times New Roman"/>
          <w:sz w:val="12"/>
          <w:szCs w:val="12"/>
        </w:rPr>
        <w:t xml:space="preserve"> Peil, </w:t>
      </w:r>
      <w:r w:rsidR="00365F83" w:rsidRPr="00C52E98">
        <w:rPr>
          <w:rFonts w:ascii="Times New Roman" w:hAnsi="Times New Roman" w:cs="Times New Roman"/>
          <w:sz w:val="12"/>
          <w:szCs w:val="12"/>
        </w:rPr>
        <w:t>‘</w:t>
      </w:r>
      <w:r w:rsidR="00192D19" w:rsidRPr="00C52E98">
        <w:rPr>
          <w:rFonts w:ascii="Times New Roman" w:hAnsi="Times New Roman" w:cs="Times New Roman"/>
          <w:sz w:val="12"/>
          <w:szCs w:val="12"/>
        </w:rPr>
        <w:t>Scholarly Writings as a Source of Law: A Survey of the Use of Doctrine by the International Court of Justice</w:t>
      </w:r>
      <w:r w:rsidR="00365F83" w:rsidRPr="00C52E98">
        <w:rPr>
          <w:rFonts w:ascii="Times New Roman" w:hAnsi="Times New Roman" w:cs="Times New Roman"/>
          <w:sz w:val="12"/>
          <w:szCs w:val="12"/>
        </w:rPr>
        <w:t>’</w:t>
      </w:r>
      <w:r w:rsidR="00192D19" w:rsidRPr="00C52E98">
        <w:rPr>
          <w:rFonts w:ascii="Times New Roman" w:hAnsi="Times New Roman" w:cs="Times New Roman"/>
          <w:sz w:val="12"/>
          <w:szCs w:val="12"/>
        </w:rPr>
        <w:t xml:space="preserve">, </w:t>
      </w:r>
      <w:r w:rsidR="00B526FA">
        <w:rPr>
          <w:rFonts w:ascii="Times New Roman" w:hAnsi="Times New Roman" w:cs="Times New Roman"/>
          <w:sz w:val="12"/>
          <w:szCs w:val="12"/>
        </w:rPr>
        <w:t xml:space="preserve">(2012) </w:t>
      </w:r>
      <w:r w:rsidR="00192D19" w:rsidRPr="00C52E98">
        <w:rPr>
          <w:rFonts w:ascii="Times New Roman" w:hAnsi="Times New Roman" w:cs="Times New Roman"/>
          <w:sz w:val="12"/>
          <w:szCs w:val="12"/>
        </w:rPr>
        <w:t xml:space="preserve">1 </w:t>
      </w:r>
      <w:r w:rsidR="00192D19" w:rsidRPr="00C52E98">
        <w:rPr>
          <w:rFonts w:ascii="Times New Roman" w:hAnsi="Times New Roman" w:cs="Times New Roman"/>
          <w:i/>
          <w:sz w:val="12"/>
          <w:szCs w:val="12"/>
        </w:rPr>
        <w:t>Cambridge Journal of International and Comparative Law</w:t>
      </w:r>
      <w:r w:rsidR="00192D19" w:rsidRPr="00C52E98">
        <w:rPr>
          <w:rFonts w:ascii="Times New Roman" w:hAnsi="Times New Roman" w:cs="Times New Roman"/>
          <w:sz w:val="12"/>
          <w:szCs w:val="12"/>
        </w:rPr>
        <w:t xml:space="preserve"> 136.</w:t>
      </w:r>
      <w:r w:rsidR="0092160B" w:rsidRPr="00C52E98">
        <w:rPr>
          <w:rFonts w:ascii="Times New Roman" w:hAnsi="Times New Roman" w:cs="Times New Roman"/>
          <w:sz w:val="12"/>
          <w:szCs w:val="12"/>
        </w:rPr>
        <w:t xml:space="preserve"> </w:t>
      </w:r>
    </w:p>
    <w:p w14:paraId="579841D8" w14:textId="73C98727" w:rsidR="00593C91" w:rsidRPr="00C52E98" w:rsidRDefault="0092160B" w:rsidP="001B3EB2">
      <w:pPr>
        <w:pStyle w:val="ListParagraph"/>
        <w:numPr>
          <w:ilvl w:val="0"/>
          <w:numId w:val="5"/>
        </w:numPr>
        <w:rPr>
          <w:rFonts w:ascii="Times New Roman" w:hAnsi="Times New Roman" w:cs="Times New Roman"/>
          <w:sz w:val="12"/>
          <w:szCs w:val="12"/>
        </w:rPr>
      </w:pPr>
      <w:r w:rsidRPr="00C52E98">
        <w:rPr>
          <w:rFonts w:ascii="Times New Roman" w:hAnsi="Times New Roman" w:cs="Times New Roman"/>
          <w:sz w:val="12"/>
          <w:szCs w:val="12"/>
        </w:rPr>
        <w:t xml:space="preserve">Errors in </w:t>
      </w:r>
      <w:r w:rsidR="00593C91" w:rsidRPr="00C52E98">
        <w:rPr>
          <w:rFonts w:ascii="Times New Roman" w:hAnsi="Times New Roman" w:cs="Times New Roman"/>
          <w:sz w:val="12"/>
          <w:szCs w:val="12"/>
        </w:rPr>
        <w:t xml:space="preserve">referencing </w:t>
      </w:r>
      <w:r w:rsidRPr="00C52E98">
        <w:rPr>
          <w:rFonts w:ascii="Times New Roman" w:hAnsi="Times New Roman" w:cs="Times New Roman"/>
          <w:sz w:val="12"/>
          <w:szCs w:val="12"/>
        </w:rPr>
        <w:t xml:space="preserve">have been </w:t>
      </w:r>
      <w:r w:rsidR="00B05551" w:rsidRPr="00C52E98">
        <w:rPr>
          <w:rFonts w:ascii="Times New Roman" w:hAnsi="Times New Roman" w:cs="Times New Roman"/>
          <w:sz w:val="12"/>
          <w:szCs w:val="12"/>
        </w:rPr>
        <w:t>corrected and reinterpreted</w:t>
      </w:r>
      <w:r w:rsidR="00593C91" w:rsidRPr="00C52E98">
        <w:rPr>
          <w:rFonts w:ascii="Times New Roman" w:hAnsi="Times New Roman" w:cs="Times New Roman"/>
          <w:sz w:val="12"/>
          <w:szCs w:val="12"/>
        </w:rPr>
        <w:t xml:space="preserve"> where the error was obvious, e.</w:t>
      </w:r>
      <w:r w:rsidRPr="00C52E98">
        <w:rPr>
          <w:rFonts w:ascii="Times New Roman" w:hAnsi="Times New Roman" w:cs="Times New Roman"/>
          <w:sz w:val="12"/>
          <w:szCs w:val="12"/>
        </w:rPr>
        <w:t>g. in case of a reversal of page numbers (e.g., Daniel Silver refers to p. 18 of Dinstein’s book, which should be p. 81) or an in</w:t>
      </w:r>
      <w:r w:rsidR="008538D1" w:rsidRPr="00C52E98">
        <w:rPr>
          <w:rFonts w:ascii="Times New Roman" w:hAnsi="Times New Roman" w:cs="Times New Roman"/>
          <w:sz w:val="12"/>
          <w:szCs w:val="12"/>
        </w:rPr>
        <w:t>correct reference to</w:t>
      </w:r>
      <w:r w:rsidRPr="00C52E98">
        <w:rPr>
          <w:rFonts w:ascii="Times New Roman" w:hAnsi="Times New Roman" w:cs="Times New Roman"/>
          <w:sz w:val="12"/>
          <w:szCs w:val="12"/>
        </w:rPr>
        <w:t xml:space="preserve"> a quote, e.g. when Russell Buchan refers to p. 12 of </w:t>
      </w:r>
      <w:r w:rsidR="00593C91" w:rsidRPr="00C52E98">
        <w:rPr>
          <w:rFonts w:ascii="Times New Roman" w:hAnsi="Times New Roman" w:cs="Times New Roman"/>
          <w:sz w:val="12"/>
          <w:szCs w:val="12"/>
        </w:rPr>
        <w:t>Bentwich and Martin</w:t>
      </w:r>
      <w:r w:rsidRPr="00C52E98">
        <w:rPr>
          <w:rFonts w:ascii="Times New Roman" w:hAnsi="Times New Roman" w:cs="Times New Roman"/>
          <w:sz w:val="12"/>
          <w:szCs w:val="12"/>
        </w:rPr>
        <w:t>’s book; this should be p. 1</w:t>
      </w:r>
      <w:r w:rsidR="00874FBD" w:rsidRPr="00C52E98">
        <w:rPr>
          <w:rFonts w:ascii="Times New Roman" w:hAnsi="Times New Roman" w:cs="Times New Roman"/>
          <w:sz w:val="12"/>
          <w:szCs w:val="12"/>
        </w:rPr>
        <w:t>3</w:t>
      </w:r>
      <w:r w:rsidRPr="00C52E98">
        <w:rPr>
          <w:rFonts w:ascii="Times New Roman" w:hAnsi="Times New Roman" w:cs="Times New Roman"/>
          <w:sz w:val="12"/>
          <w:szCs w:val="12"/>
        </w:rPr>
        <w:t xml:space="preserve">; </w:t>
      </w:r>
      <w:r w:rsidR="00593C91" w:rsidRPr="00C52E98">
        <w:rPr>
          <w:rFonts w:ascii="Times New Roman" w:hAnsi="Times New Roman" w:cs="Times New Roman"/>
          <w:sz w:val="12"/>
          <w:szCs w:val="12"/>
        </w:rPr>
        <w:t>or</w:t>
      </w:r>
      <w:r w:rsidRPr="00C52E98">
        <w:rPr>
          <w:rFonts w:ascii="Times New Roman" w:hAnsi="Times New Roman" w:cs="Times New Roman"/>
          <w:sz w:val="12"/>
          <w:szCs w:val="12"/>
        </w:rPr>
        <w:t xml:space="preserve"> in case of </w:t>
      </w:r>
      <w:r w:rsidR="00593C91" w:rsidRPr="00C52E98">
        <w:rPr>
          <w:rFonts w:ascii="Times New Roman" w:hAnsi="Times New Roman" w:cs="Times New Roman"/>
          <w:sz w:val="12"/>
          <w:szCs w:val="12"/>
        </w:rPr>
        <w:t>plain logic</w:t>
      </w:r>
      <w:r w:rsidRPr="00C52E98">
        <w:rPr>
          <w:rFonts w:ascii="Times New Roman" w:hAnsi="Times New Roman" w:cs="Times New Roman"/>
          <w:sz w:val="12"/>
          <w:szCs w:val="12"/>
        </w:rPr>
        <w:t xml:space="preserve">, e.g. when Stephanie </w:t>
      </w:r>
      <w:r w:rsidR="00593C91" w:rsidRPr="00C52E98">
        <w:rPr>
          <w:rFonts w:ascii="Times New Roman" w:hAnsi="Times New Roman" w:cs="Times New Roman"/>
          <w:sz w:val="12"/>
          <w:szCs w:val="12"/>
        </w:rPr>
        <w:t xml:space="preserve">Handler refers to </w:t>
      </w:r>
      <w:r w:rsidRPr="00C52E98">
        <w:rPr>
          <w:rFonts w:ascii="Times New Roman" w:hAnsi="Times New Roman" w:cs="Times New Roman"/>
          <w:sz w:val="12"/>
          <w:szCs w:val="12"/>
        </w:rPr>
        <w:t xml:space="preserve">p. 88 of Daniel </w:t>
      </w:r>
      <w:r w:rsidR="00593C91" w:rsidRPr="00C52E98">
        <w:rPr>
          <w:rFonts w:ascii="Times New Roman" w:hAnsi="Times New Roman" w:cs="Times New Roman"/>
          <w:sz w:val="12"/>
          <w:szCs w:val="12"/>
        </w:rPr>
        <w:t>Silver</w:t>
      </w:r>
      <w:r w:rsidRPr="00C52E98">
        <w:rPr>
          <w:rFonts w:ascii="Times New Roman" w:hAnsi="Times New Roman" w:cs="Times New Roman"/>
          <w:sz w:val="12"/>
          <w:szCs w:val="12"/>
        </w:rPr>
        <w:t xml:space="preserve">’s article, which should be p. 81. These choices are explicated and accounted for in the ‘comments’ column. </w:t>
      </w:r>
    </w:p>
    <w:p w14:paraId="0722E13A" w14:textId="4BC2B72D" w:rsidR="00593C91" w:rsidRPr="00C52E98" w:rsidRDefault="0092160B" w:rsidP="001B3EB2">
      <w:pPr>
        <w:pStyle w:val="ListParagraph"/>
        <w:numPr>
          <w:ilvl w:val="0"/>
          <w:numId w:val="5"/>
        </w:numPr>
        <w:rPr>
          <w:rFonts w:ascii="Times New Roman" w:hAnsi="Times New Roman" w:cs="Times New Roman"/>
          <w:sz w:val="12"/>
          <w:szCs w:val="12"/>
        </w:rPr>
      </w:pPr>
      <w:r w:rsidRPr="00C52E98">
        <w:rPr>
          <w:rFonts w:ascii="Times New Roman" w:hAnsi="Times New Roman" w:cs="Times New Roman"/>
          <w:sz w:val="12"/>
          <w:szCs w:val="12"/>
        </w:rPr>
        <w:t>Footnotes</w:t>
      </w:r>
      <w:r w:rsidR="00593C91" w:rsidRPr="00C52E98">
        <w:rPr>
          <w:rFonts w:ascii="Times New Roman" w:hAnsi="Times New Roman" w:cs="Times New Roman"/>
          <w:sz w:val="12"/>
          <w:szCs w:val="12"/>
        </w:rPr>
        <w:t xml:space="preserve"> sometime</w:t>
      </w:r>
      <w:r w:rsidR="00874FBD" w:rsidRPr="00C52E98">
        <w:rPr>
          <w:rFonts w:ascii="Times New Roman" w:hAnsi="Times New Roman" w:cs="Times New Roman"/>
          <w:sz w:val="12"/>
          <w:szCs w:val="12"/>
        </w:rPr>
        <w:t>s</w:t>
      </w:r>
      <w:r w:rsidR="00593C91" w:rsidRPr="00C52E98">
        <w:rPr>
          <w:rFonts w:ascii="Times New Roman" w:hAnsi="Times New Roman" w:cs="Times New Roman"/>
          <w:sz w:val="12"/>
          <w:szCs w:val="12"/>
        </w:rPr>
        <w:t xml:space="preserve"> include works of authors a</w:t>
      </w:r>
      <w:r w:rsidRPr="00C52E98">
        <w:rPr>
          <w:rFonts w:ascii="Times New Roman" w:hAnsi="Times New Roman" w:cs="Times New Roman"/>
          <w:sz w:val="12"/>
          <w:szCs w:val="12"/>
        </w:rPr>
        <w:t>r</w:t>
      </w:r>
      <w:r w:rsidR="00593C91" w:rsidRPr="00C52E98">
        <w:rPr>
          <w:rFonts w:ascii="Times New Roman" w:hAnsi="Times New Roman" w:cs="Times New Roman"/>
          <w:sz w:val="12"/>
          <w:szCs w:val="12"/>
        </w:rPr>
        <w:t>guing the opposite</w:t>
      </w:r>
      <w:r w:rsidRPr="00C52E98">
        <w:rPr>
          <w:rFonts w:ascii="Times New Roman" w:hAnsi="Times New Roman" w:cs="Times New Roman"/>
          <w:sz w:val="12"/>
          <w:szCs w:val="12"/>
        </w:rPr>
        <w:t xml:space="preserve"> of the consensus claim</w:t>
      </w:r>
      <w:r w:rsidR="00593C91" w:rsidRPr="00C52E98">
        <w:rPr>
          <w:rFonts w:ascii="Times New Roman" w:hAnsi="Times New Roman" w:cs="Times New Roman"/>
          <w:sz w:val="12"/>
          <w:szCs w:val="12"/>
        </w:rPr>
        <w:t xml:space="preserve">, included by the author as representing the </w:t>
      </w:r>
      <w:r w:rsidR="00593C91" w:rsidRPr="00C52E98">
        <w:rPr>
          <w:rFonts w:ascii="Times New Roman" w:hAnsi="Times New Roman" w:cs="Times New Roman"/>
          <w:i/>
          <w:sz w:val="12"/>
          <w:szCs w:val="12"/>
        </w:rPr>
        <w:t>a contrario</w:t>
      </w:r>
      <w:r w:rsidR="00593C91" w:rsidRPr="00C52E98">
        <w:rPr>
          <w:rFonts w:ascii="Times New Roman" w:hAnsi="Times New Roman" w:cs="Times New Roman"/>
          <w:sz w:val="12"/>
          <w:szCs w:val="12"/>
        </w:rPr>
        <w:t xml:space="preserve"> opinion. These </w:t>
      </w:r>
      <w:r w:rsidR="00593C91" w:rsidRPr="00C52E98">
        <w:rPr>
          <w:rFonts w:ascii="Times New Roman" w:hAnsi="Times New Roman" w:cs="Times New Roman"/>
          <w:i/>
          <w:sz w:val="12"/>
          <w:szCs w:val="12"/>
        </w:rPr>
        <w:t>a contrario</w:t>
      </w:r>
      <w:r w:rsidR="00593C91" w:rsidRPr="00C52E98">
        <w:rPr>
          <w:rFonts w:ascii="Times New Roman" w:hAnsi="Times New Roman" w:cs="Times New Roman"/>
          <w:sz w:val="12"/>
          <w:szCs w:val="12"/>
        </w:rPr>
        <w:t xml:space="preserve"> references have</w:t>
      </w:r>
      <w:r w:rsidRPr="00C52E98">
        <w:rPr>
          <w:rFonts w:ascii="Times New Roman" w:hAnsi="Times New Roman" w:cs="Times New Roman"/>
          <w:sz w:val="12"/>
          <w:szCs w:val="12"/>
        </w:rPr>
        <w:t>, obviously,</w:t>
      </w:r>
      <w:r w:rsidR="00593C91" w:rsidRPr="00C52E98">
        <w:rPr>
          <w:rFonts w:ascii="Times New Roman" w:hAnsi="Times New Roman" w:cs="Times New Roman"/>
          <w:sz w:val="12"/>
          <w:szCs w:val="12"/>
        </w:rPr>
        <w:t xml:space="preserve"> not been included in </w:t>
      </w:r>
      <w:r w:rsidR="00874FBD" w:rsidRPr="00C52E98">
        <w:rPr>
          <w:rFonts w:ascii="Times New Roman" w:hAnsi="Times New Roman" w:cs="Times New Roman"/>
          <w:sz w:val="12"/>
          <w:szCs w:val="12"/>
        </w:rPr>
        <w:t>this table.</w:t>
      </w:r>
    </w:p>
    <w:p w14:paraId="602714CE" w14:textId="348DB1A4" w:rsidR="00593C91" w:rsidRPr="00C52E98" w:rsidRDefault="00593C91" w:rsidP="001B3EB2">
      <w:pPr>
        <w:pStyle w:val="ListParagraph"/>
        <w:numPr>
          <w:ilvl w:val="0"/>
          <w:numId w:val="5"/>
        </w:numPr>
        <w:rPr>
          <w:rFonts w:ascii="Times New Roman" w:hAnsi="Times New Roman" w:cs="Times New Roman"/>
          <w:sz w:val="12"/>
          <w:szCs w:val="12"/>
        </w:rPr>
      </w:pPr>
      <w:r w:rsidRPr="00C52E98">
        <w:rPr>
          <w:rFonts w:ascii="Times New Roman" w:hAnsi="Times New Roman" w:cs="Times New Roman"/>
          <w:sz w:val="12"/>
          <w:szCs w:val="12"/>
        </w:rPr>
        <w:t xml:space="preserve">Individual decisions as to </w:t>
      </w:r>
      <w:r w:rsidR="0092160B" w:rsidRPr="00C52E98">
        <w:rPr>
          <w:rFonts w:ascii="Times New Roman" w:hAnsi="Times New Roman" w:cs="Times New Roman"/>
          <w:sz w:val="12"/>
          <w:szCs w:val="12"/>
        </w:rPr>
        <w:t>in- or exclusion of references</w:t>
      </w:r>
      <w:r w:rsidR="007E68AA" w:rsidRPr="00C52E98">
        <w:rPr>
          <w:rFonts w:ascii="Times New Roman" w:hAnsi="Times New Roman" w:cs="Times New Roman"/>
          <w:sz w:val="12"/>
          <w:szCs w:val="12"/>
        </w:rPr>
        <w:t xml:space="preserve"> under the ‘secondary’ and ‘tertiary’ columns </w:t>
      </w:r>
      <w:r w:rsidRPr="00C52E98">
        <w:rPr>
          <w:rFonts w:ascii="Times New Roman" w:hAnsi="Times New Roman" w:cs="Times New Roman"/>
          <w:sz w:val="12"/>
          <w:szCs w:val="12"/>
        </w:rPr>
        <w:t xml:space="preserve">have been accounted for within the </w:t>
      </w:r>
      <w:r w:rsidR="0092160B" w:rsidRPr="00C52E98">
        <w:rPr>
          <w:rFonts w:ascii="Times New Roman" w:hAnsi="Times New Roman" w:cs="Times New Roman"/>
          <w:sz w:val="12"/>
          <w:szCs w:val="12"/>
        </w:rPr>
        <w:t xml:space="preserve">pdf-files of the articles themselves; </w:t>
      </w:r>
      <w:r w:rsidR="0004455A" w:rsidRPr="00C52E98">
        <w:rPr>
          <w:rFonts w:ascii="Times New Roman" w:hAnsi="Times New Roman" w:cs="Times New Roman"/>
          <w:sz w:val="12"/>
          <w:szCs w:val="12"/>
        </w:rPr>
        <w:t xml:space="preserve">I have these </w:t>
      </w:r>
      <w:r w:rsidR="0092160B" w:rsidRPr="00C52E98">
        <w:rPr>
          <w:rFonts w:ascii="Times New Roman" w:hAnsi="Times New Roman" w:cs="Times New Roman"/>
          <w:sz w:val="12"/>
          <w:szCs w:val="12"/>
        </w:rPr>
        <w:t xml:space="preserve">on file. </w:t>
      </w:r>
      <w:r w:rsidR="007E68AA" w:rsidRPr="00C52E98">
        <w:rPr>
          <w:rFonts w:ascii="Times New Roman" w:hAnsi="Times New Roman" w:cs="Times New Roman"/>
          <w:sz w:val="12"/>
          <w:szCs w:val="12"/>
        </w:rPr>
        <w:t xml:space="preserve">These decisions were necessary when, for example, the primary reference refers to multiple page numbers, or where the page referred to itself contains multiple footnotes. Not all of these are necessarily supportive of the consensus/interpretive claim. </w:t>
      </w:r>
      <w:r w:rsidR="0092160B" w:rsidRPr="00C52E98">
        <w:rPr>
          <w:rFonts w:ascii="Times New Roman" w:hAnsi="Times New Roman" w:cs="Times New Roman"/>
          <w:sz w:val="12"/>
          <w:szCs w:val="12"/>
        </w:rPr>
        <w:t xml:space="preserve">Where I thought it necessary to do so, these individual decisions have been accounted for in the table below. </w:t>
      </w:r>
    </w:p>
    <w:p w14:paraId="036DDAB7" w14:textId="2BC8AE65" w:rsidR="00593C91" w:rsidRPr="00C52E98" w:rsidRDefault="0092160B" w:rsidP="001B3EB2">
      <w:pPr>
        <w:pStyle w:val="ListParagraph"/>
        <w:numPr>
          <w:ilvl w:val="0"/>
          <w:numId w:val="5"/>
        </w:numPr>
        <w:rPr>
          <w:rFonts w:ascii="Times New Roman" w:hAnsi="Times New Roman" w:cs="Times New Roman"/>
          <w:sz w:val="12"/>
          <w:szCs w:val="12"/>
        </w:rPr>
      </w:pPr>
      <w:r w:rsidRPr="00C52E98">
        <w:rPr>
          <w:rFonts w:ascii="Times New Roman" w:hAnsi="Times New Roman" w:cs="Times New Roman"/>
          <w:sz w:val="12"/>
          <w:szCs w:val="12"/>
        </w:rPr>
        <w:t>The decision to in-or exclude a particular reference</w:t>
      </w:r>
      <w:r w:rsidR="00593C91" w:rsidRPr="00C52E98">
        <w:rPr>
          <w:rFonts w:ascii="Times New Roman" w:hAnsi="Times New Roman" w:cs="Times New Roman"/>
          <w:sz w:val="12"/>
          <w:szCs w:val="12"/>
        </w:rPr>
        <w:t xml:space="preserve"> has been </w:t>
      </w:r>
      <w:r w:rsidRPr="00C52E98">
        <w:rPr>
          <w:rFonts w:ascii="Times New Roman" w:hAnsi="Times New Roman" w:cs="Times New Roman"/>
          <w:sz w:val="12"/>
          <w:szCs w:val="12"/>
        </w:rPr>
        <w:t>based</w:t>
      </w:r>
      <w:r w:rsidR="00593C91" w:rsidRPr="00C52E98">
        <w:rPr>
          <w:rFonts w:ascii="Times New Roman" w:hAnsi="Times New Roman" w:cs="Times New Roman"/>
          <w:sz w:val="12"/>
          <w:szCs w:val="12"/>
        </w:rPr>
        <w:t xml:space="preserve"> on the way the author referred to is used by the author doing the referring: in other words, </w:t>
      </w:r>
      <w:r w:rsidRPr="00C52E98">
        <w:rPr>
          <w:rFonts w:ascii="Times New Roman" w:hAnsi="Times New Roman" w:cs="Times New Roman"/>
          <w:sz w:val="12"/>
          <w:szCs w:val="12"/>
        </w:rPr>
        <w:t xml:space="preserve">I </w:t>
      </w:r>
      <w:r w:rsidR="002A0857">
        <w:rPr>
          <w:rFonts w:ascii="Times New Roman" w:hAnsi="Times New Roman" w:cs="Times New Roman"/>
          <w:sz w:val="12"/>
          <w:szCs w:val="12"/>
        </w:rPr>
        <w:t xml:space="preserve">have </w:t>
      </w:r>
      <w:r w:rsidRPr="00C52E98">
        <w:rPr>
          <w:rFonts w:ascii="Times New Roman" w:hAnsi="Times New Roman" w:cs="Times New Roman"/>
          <w:sz w:val="12"/>
          <w:szCs w:val="12"/>
        </w:rPr>
        <w:t>attempted not to be guided</w:t>
      </w:r>
      <w:r w:rsidR="00593C91" w:rsidRPr="00C52E98">
        <w:rPr>
          <w:rFonts w:ascii="Times New Roman" w:hAnsi="Times New Roman" w:cs="Times New Roman"/>
          <w:sz w:val="12"/>
          <w:szCs w:val="12"/>
        </w:rPr>
        <w:t xml:space="preserve"> by my own conclusions as to relevance, but by how the author was used in the text. </w:t>
      </w:r>
      <w:r w:rsidR="00E263B1" w:rsidRPr="00C52E98">
        <w:rPr>
          <w:rFonts w:ascii="Times New Roman" w:hAnsi="Times New Roman" w:cs="Times New Roman"/>
          <w:sz w:val="12"/>
          <w:szCs w:val="12"/>
        </w:rPr>
        <w:t>This approach accounts for some differences in the trackback for similar authors.</w:t>
      </w:r>
      <w:r w:rsidR="00593C91" w:rsidRPr="00C52E98">
        <w:rPr>
          <w:rFonts w:ascii="Times New Roman" w:hAnsi="Times New Roman" w:cs="Times New Roman"/>
          <w:sz w:val="12"/>
          <w:szCs w:val="12"/>
        </w:rPr>
        <w:t xml:space="preserve"> Decisions as to in- or exclusion in this regard have be</w:t>
      </w:r>
      <w:r w:rsidRPr="00C52E98">
        <w:rPr>
          <w:rFonts w:ascii="Times New Roman" w:hAnsi="Times New Roman" w:cs="Times New Roman"/>
          <w:sz w:val="12"/>
          <w:szCs w:val="12"/>
        </w:rPr>
        <w:t>en made on a case-by-case basis, but with an expansive scope</w:t>
      </w:r>
      <w:r w:rsidR="00874FBD" w:rsidRPr="00C52E98">
        <w:rPr>
          <w:rFonts w:ascii="Times New Roman" w:hAnsi="Times New Roman" w:cs="Times New Roman"/>
          <w:sz w:val="12"/>
          <w:szCs w:val="12"/>
        </w:rPr>
        <w:t xml:space="preserve"> in mind</w:t>
      </w:r>
      <w:r w:rsidR="00B05551" w:rsidRPr="00C52E98">
        <w:rPr>
          <w:rFonts w:ascii="Times New Roman" w:hAnsi="Times New Roman" w:cs="Times New Roman"/>
          <w:sz w:val="12"/>
          <w:szCs w:val="12"/>
        </w:rPr>
        <w:t xml:space="preserve"> (that is, a bias towards inclusion in this table rather than exclusion</w:t>
      </w:r>
      <w:r w:rsidR="00D07E5F" w:rsidRPr="00C52E98">
        <w:rPr>
          <w:rFonts w:ascii="Times New Roman" w:hAnsi="Times New Roman" w:cs="Times New Roman"/>
          <w:sz w:val="12"/>
          <w:szCs w:val="12"/>
        </w:rPr>
        <w:t>)</w:t>
      </w:r>
      <w:r w:rsidRPr="00C52E98">
        <w:rPr>
          <w:rFonts w:ascii="Times New Roman" w:hAnsi="Times New Roman" w:cs="Times New Roman"/>
          <w:sz w:val="12"/>
          <w:szCs w:val="12"/>
        </w:rPr>
        <w:t>.</w:t>
      </w:r>
    </w:p>
    <w:p w14:paraId="10F002F5" w14:textId="316E4463" w:rsidR="00FA10D7" w:rsidRPr="00C52E98" w:rsidRDefault="007E68AA" w:rsidP="001B3EB2">
      <w:pPr>
        <w:pStyle w:val="ListParagraph"/>
        <w:numPr>
          <w:ilvl w:val="0"/>
          <w:numId w:val="5"/>
        </w:numPr>
        <w:rPr>
          <w:rFonts w:ascii="Times New Roman" w:hAnsi="Times New Roman" w:cs="Times New Roman"/>
          <w:sz w:val="12"/>
          <w:szCs w:val="12"/>
        </w:rPr>
      </w:pPr>
      <w:r w:rsidRPr="00C52E98">
        <w:rPr>
          <w:rFonts w:ascii="Times New Roman" w:hAnsi="Times New Roman" w:cs="Times New Roman"/>
          <w:sz w:val="12"/>
          <w:szCs w:val="12"/>
        </w:rPr>
        <w:t>If an author states that ‘</w:t>
      </w:r>
      <w:r w:rsidR="00FA10D7" w:rsidRPr="00C52E98">
        <w:rPr>
          <w:rFonts w:ascii="Times New Roman" w:hAnsi="Times New Roman" w:cs="Times New Roman"/>
          <w:sz w:val="12"/>
          <w:szCs w:val="12"/>
        </w:rPr>
        <w:t>economic coercion is not prohibited by Article 2(4) [fn1], but is prohibited by the non-intervention principle [fn2]</w:t>
      </w:r>
      <w:r w:rsidRPr="00C52E98">
        <w:rPr>
          <w:rFonts w:ascii="Times New Roman" w:hAnsi="Times New Roman" w:cs="Times New Roman"/>
          <w:sz w:val="12"/>
          <w:szCs w:val="12"/>
        </w:rPr>
        <w:t>’</w:t>
      </w:r>
      <w:r w:rsidR="00FA10D7" w:rsidRPr="00C52E98">
        <w:rPr>
          <w:rFonts w:ascii="Times New Roman" w:hAnsi="Times New Roman" w:cs="Times New Roman"/>
          <w:sz w:val="12"/>
          <w:szCs w:val="12"/>
        </w:rPr>
        <w:t xml:space="preserve">, this begs the question whether to include both footnotes or only the first in the table below. I have only included the second if it is clearly part of a discussion of force; to have a wider scope would lead </w:t>
      </w:r>
      <w:r w:rsidR="008F7994">
        <w:rPr>
          <w:rFonts w:ascii="Times New Roman" w:hAnsi="Times New Roman" w:cs="Times New Roman"/>
          <w:sz w:val="12"/>
          <w:szCs w:val="12"/>
        </w:rPr>
        <w:t>to the inclusion of</w:t>
      </w:r>
      <w:r w:rsidR="00FA10D7" w:rsidRPr="00C52E98">
        <w:rPr>
          <w:rFonts w:ascii="Times New Roman" w:hAnsi="Times New Roman" w:cs="Times New Roman"/>
          <w:sz w:val="12"/>
          <w:szCs w:val="12"/>
        </w:rPr>
        <w:t xml:space="preserve"> references to e.g. Article 2(3) of the Charter, or the discussion of all kinds of treaties that are not </w:t>
      </w:r>
      <w:r w:rsidR="007A1633" w:rsidRPr="00C52E98">
        <w:rPr>
          <w:rFonts w:ascii="Times New Roman" w:hAnsi="Times New Roman" w:cs="Times New Roman"/>
          <w:sz w:val="12"/>
          <w:szCs w:val="12"/>
        </w:rPr>
        <w:t xml:space="preserve">directly </w:t>
      </w:r>
      <w:r w:rsidR="00FA10D7" w:rsidRPr="00C52E98">
        <w:rPr>
          <w:rFonts w:ascii="Times New Roman" w:hAnsi="Times New Roman" w:cs="Times New Roman"/>
          <w:sz w:val="12"/>
          <w:szCs w:val="12"/>
        </w:rPr>
        <w:t>relevant to the discussion of force. Decisions in this respect have been made on a case</w:t>
      </w:r>
      <w:r w:rsidR="008538D1" w:rsidRPr="00C52E98">
        <w:rPr>
          <w:rFonts w:ascii="Times New Roman" w:hAnsi="Times New Roman" w:cs="Times New Roman"/>
          <w:sz w:val="12"/>
          <w:szCs w:val="12"/>
        </w:rPr>
        <w:t>-</w:t>
      </w:r>
      <w:r w:rsidR="00FA10D7" w:rsidRPr="00C52E98">
        <w:rPr>
          <w:rFonts w:ascii="Times New Roman" w:hAnsi="Times New Roman" w:cs="Times New Roman"/>
          <w:sz w:val="12"/>
          <w:szCs w:val="12"/>
        </w:rPr>
        <w:t>by</w:t>
      </w:r>
      <w:r w:rsidR="008538D1" w:rsidRPr="00C52E98">
        <w:rPr>
          <w:rFonts w:ascii="Times New Roman" w:hAnsi="Times New Roman" w:cs="Times New Roman"/>
          <w:sz w:val="12"/>
          <w:szCs w:val="12"/>
        </w:rPr>
        <w:t>-</w:t>
      </w:r>
      <w:r w:rsidR="00FA10D7" w:rsidRPr="00C52E98">
        <w:rPr>
          <w:rFonts w:ascii="Times New Roman" w:hAnsi="Times New Roman" w:cs="Times New Roman"/>
          <w:sz w:val="12"/>
          <w:szCs w:val="12"/>
        </w:rPr>
        <w:t xml:space="preserve">case basis. </w:t>
      </w:r>
    </w:p>
    <w:p w14:paraId="0B82AF52" w14:textId="2C43D073" w:rsidR="00FF57DF" w:rsidRPr="00C52E98" w:rsidRDefault="00FF57DF" w:rsidP="00FD59F9">
      <w:pPr>
        <w:pStyle w:val="ListParagraph"/>
        <w:numPr>
          <w:ilvl w:val="0"/>
          <w:numId w:val="5"/>
        </w:numPr>
        <w:rPr>
          <w:rFonts w:ascii="Times New Roman" w:hAnsi="Times New Roman" w:cs="Times New Roman"/>
          <w:sz w:val="12"/>
          <w:szCs w:val="12"/>
        </w:rPr>
      </w:pPr>
      <w:r w:rsidRPr="00C52E98">
        <w:rPr>
          <w:rFonts w:ascii="Times New Roman" w:hAnsi="Times New Roman" w:cs="Times New Roman"/>
          <w:sz w:val="12"/>
          <w:szCs w:val="12"/>
        </w:rPr>
        <w:t>The references sometimes include General Assembly Resolutions; these are</w:t>
      </w:r>
      <w:r w:rsidR="00365F83" w:rsidRPr="00C52E98">
        <w:rPr>
          <w:rFonts w:ascii="Times New Roman" w:hAnsi="Times New Roman" w:cs="Times New Roman"/>
          <w:sz w:val="12"/>
          <w:szCs w:val="12"/>
        </w:rPr>
        <w:t>, where necessary,</w:t>
      </w:r>
      <w:r w:rsidRPr="00C52E98">
        <w:rPr>
          <w:rFonts w:ascii="Times New Roman" w:hAnsi="Times New Roman" w:cs="Times New Roman"/>
          <w:sz w:val="12"/>
          <w:szCs w:val="12"/>
        </w:rPr>
        <w:t xml:space="preserve"> specified in the ‘comments’ column. </w:t>
      </w:r>
    </w:p>
    <w:p w14:paraId="00316922" w14:textId="74061D36" w:rsidR="00874FBD" w:rsidRPr="00C52E98" w:rsidRDefault="00593C91" w:rsidP="001B3EB2">
      <w:pPr>
        <w:pStyle w:val="ListParagraph"/>
        <w:numPr>
          <w:ilvl w:val="0"/>
          <w:numId w:val="5"/>
        </w:numPr>
        <w:rPr>
          <w:rFonts w:ascii="Times New Roman" w:hAnsi="Times New Roman" w:cs="Times New Roman"/>
          <w:color w:val="000000" w:themeColor="text1"/>
          <w:sz w:val="12"/>
          <w:szCs w:val="12"/>
        </w:rPr>
      </w:pPr>
      <w:r w:rsidRPr="00C52E98">
        <w:rPr>
          <w:rFonts w:ascii="Times New Roman" w:hAnsi="Times New Roman" w:cs="Times New Roman"/>
          <w:sz w:val="12"/>
          <w:szCs w:val="12"/>
        </w:rPr>
        <w:t xml:space="preserve">Cross-references have not been included </w:t>
      </w:r>
      <w:r w:rsidR="0059381B" w:rsidRPr="00C52E98">
        <w:rPr>
          <w:rFonts w:ascii="Times New Roman" w:hAnsi="Times New Roman" w:cs="Times New Roman"/>
          <w:sz w:val="12"/>
          <w:szCs w:val="12"/>
        </w:rPr>
        <w:t>here</w:t>
      </w:r>
      <w:r w:rsidR="00B526FA">
        <w:rPr>
          <w:rFonts w:ascii="Times New Roman" w:hAnsi="Times New Roman" w:cs="Times New Roman"/>
          <w:sz w:val="12"/>
          <w:szCs w:val="12"/>
        </w:rPr>
        <w:t xml:space="preserve"> (e.g. ‘</w:t>
      </w:r>
      <w:r w:rsidR="0092160B" w:rsidRPr="00C52E98">
        <w:rPr>
          <w:rFonts w:ascii="Times New Roman" w:hAnsi="Times New Roman" w:cs="Times New Roman"/>
          <w:i/>
          <w:sz w:val="12"/>
          <w:szCs w:val="12"/>
        </w:rPr>
        <w:t>supra</w:t>
      </w:r>
      <w:r w:rsidR="00B526FA">
        <w:rPr>
          <w:rFonts w:ascii="Times New Roman" w:hAnsi="Times New Roman" w:cs="Times New Roman"/>
          <w:sz w:val="12"/>
          <w:szCs w:val="12"/>
        </w:rPr>
        <w:t xml:space="preserve"> note 5’</w:t>
      </w:r>
      <w:r w:rsidR="0092160B" w:rsidRPr="00C52E98">
        <w:rPr>
          <w:rFonts w:ascii="Times New Roman" w:hAnsi="Times New Roman" w:cs="Times New Roman"/>
          <w:sz w:val="12"/>
          <w:szCs w:val="12"/>
        </w:rPr>
        <w:t>)</w:t>
      </w:r>
      <w:r w:rsidRPr="00C52E98">
        <w:rPr>
          <w:rFonts w:ascii="Times New Roman" w:hAnsi="Times New Roman" w:cs="Times New Roman"/>
          <w:sz w:val="12"/>
          <w:szCs w:val="12"/>
        </w:rPr>
        <w:t xml:space="preserve">, as only those pages referred to by the author </w:t>
      </w:r>
      <w:r w:rsidR="002A0857">
        <w:rPr>
          <w:rFonts w:ascii="Times New Roman" w:hAnsi="Times New Roman" w:cs="Times New Roman"/>
          <w:sz w:val="12"/>
          <w:szCs w:val="12"/>
        </w:rPr>
        <w:t>doing the referring</w:t>
      </w:r>
      <w:r w:rsidRPr="00C52E98">
        <w:rPr>
          <w:rFonts w:ascii="Times New Roman" w:hAnsi="Times New Roman" w:cs="Times New Roman"/>
          <w:sz w:val="12"/>
          <w:szCs w:val="12"/>
        </w:rPr>
        <w:t xml:space="preserve"> were included.</w:t>
      </w:r>
      <w:r w:rsidR="00874FBD" w:rsidRPr="00C52E98">
        <w:rPr>
          <w:rFonts w:ascii="Times New Roman" w:hAnsi="Times New Roman" w:cs="Times New Roman"/>
          <w:sz w:val="12"/>
          <w:szCs w:val="12"/>
        </w:rPr>
        <w:t xml:space="preserve"> Arguments made in the text (e.g., an analysis of other uses of the word ‘force’ in the UN Charter, or an analysis of the </w:t>
      </w:r>
      <w:r w:rsidR="00874FBD" w:rsidRPr="00C52E98">
        <w:rPr>
          <w:rFonts w:ascii="Times New Roman" w:hAnsi="Times New Roman" w:cs="Times New Roman"/>
          <w:i/>
          <w:sz w:val="12"/>
          <w:szCs w:val="12"/>
        </w:rPr>
        <w:t>travaux préparatoires</w:t>
      </w:r>
      <w:r w:rsidR="00874FBD" w:rsidRPr="00C52E98">
        <w:rPr>
          <w:rFonts w:ascii="Times New Roman" w:hAnsi="Times New Roman" w:cs="Times New Roman"/>
          <w:sz w:val="12"/>
          <w:szCs w:val="12"/>
        </w:rPr>
        <w:t xml:space="preserve">) </w:t>
      </w:r>
      <w:r w:rsidR="00874FBD" w:rsidRPr="00C52E98">
        <w:rPr>
          <w:rFonts w:ascii="Times New Roman" w:hAnsi="Times New Roman" w:cs="Times New Roman"/>
          <w:color w:val="000000" w:themeColor="text1"/>
          <w:sz w:val="12"/>
          <w:szCs w:val="12"/>
        </w:rPr>
        <w:t xml:space="preserve">have </w:t>
      </w:r>
      <w:r w:rsidR="00B05551" w:rsidRPr="00C52E98">
        <w:rPr>
          <w:rFonts w:ascii="Times New Roman" w:hAnsi="Times New Roman" w:cs="Times New Roman"/>
          <w:color w:val="000000" w:themeColor="text1"/>
          <w:sz w:val="12"/>
          <w:szCs w:val="12"/>
        </w:rPr>
        <w:t xml:space="preserve">likewise </w:t>
      </w:r>
      <w:r w:rsidR="00874FBD" w:rsidRPr="00C52E98">
        <w:rPr>
          <w:rFonts w:ascii="Times New Roman" w:hAnsi="Times New Roman" w:cs="Times New Roman"/>
          <w:color w:val="000000" w:themeColor="text1"/>
          <w:sz w:val="12"/>
          <w:szCs w:val="12"/>
        </w:rPr>
        <w:t>not been included</w:t>
      </w:r>
      <w:r w:rsidR="00192D19" w:rsidRPr="00C52E98">
        <w:rPr>
          <w:rFonts w:ascii="Times New Roman" w:hAnsi="Times New Roman" w:cs="Times New Roman"/>
          <w:color w:val="000000" w:themeColor="text1"/>
          <w:sz w:val="12"/>
          <w:szCs w:val="12"/>
        </w:rPr>
        <w:t>, except where indicated otherwise in the ‘comments’ column</w:t>
      </w:r>
      <w:r w:rsidR="00874FBD" w:rsidRPr="00C52E98">
        <w:rPr>
          <w:rFonts w:ascii="Times New Roman" w:hAnsi="Times New Roman" w:cs="Times New Roman"/>
          <w:color w:val="000000" w:themeColor="text1"/>
          <w:sz w:val="12"/>
          <w:szCs w:val="12"/>
        </w:rPr>
        <w:t>.</w:t>
      </w:r>
    </w:p>
    <w:p w14:paraId="029AF69A" w14:textId="299B8792" w:rsidR="00874FBD" w:rsidRPr="00C52E98" w:rsidRDefault="00874FBD" w:rsidP="001B3EB2">
      <w:pPr>
        <w:pStyle w:val="ListParagraph"/>
        <w:numPr>
          <w:ilvl w:val="0"/>
          <w:numId w:val="5"/>
        </w:numPr>
        <w:rPr>
          <w:rFonts w:ascii="Times New Roman" w:hAnsi="Times New Roman" w:cs="Times New Roman"/>
          <w:sz w:val="12"/>
          <w:szCs w:val="12"/>
        </w:rPr>
      </w:pPr>
      <w:r w:rsidRPr="00C52E98">
        <w:rPr>
          <w:rFonts w:ascii="Times New Roman" w:hAnsi="Times New Roman" w:cs="Times New Roman"/>
          <w:sz w:val="12"/>
          <w:szCs w:val="12"/>
        </w:rPr>
        <w:t xml:space="preserve">Sometimes references are made to support a consensus claim, but these references in turn do not </w:t>
      </w:r>
      <w:r w:rsidR="00917E43" w:rsidRPr="00C52E98">
        <w:rPr>
          <w:rFonts w:ascii="Times New Roman" w:hAnsi="Times New Roman" w:cs="Times New Roman"/>
          <w:sz w:val="12"/>
          <w:szCs w:val="12"/>
        </w:rPr>
        <w:t>necessarily contain a consensus claim; they can also</w:t>
      </w:r>
      <w:r w:rsidRPr="00C52E98">
        <w:rPr>
          <w:rFonts w:ascii="Times New Roman" w:hAnsi="Times New Roman" w:cs="Times New Roman"/>
          <w:sz w:val="12"/>
          <w:szCs w:val="12"/>
        </w:rPr>
        <w:t xml:space="preserve"> support </w:t>
      </w:r>
      <w:r w:rsidR="007E68AA" w:rsidRPr="00C52E98">
        <w:rPr>
          <w:rFonts w:ascii="Times New Roman" w:hAnsi="Times New Roman" w:cs="Times New Roman"/>
          <w:sz w:val="12"/>
          <w:szCs w:val="12"/>
        </w:rPr>
        <w:t xml:space="preserve">the </w:t>
      </w:r>
      <w:r w:rsidR="007E68AA" w:rsidRPr="00C52E98">
        <w:rPr>
          <w:rFonts w:ascii="Times New Roman" w:hAnsi="Times New Roman" w:cs="Times New Roman"/>
          <w:i/>
          <w:sz w:val="12"/>
          <w:szCs w:val="12"/>
        </w:rPr>
        <w:t>interpretation</w:t>
      </w:r>
      <w:r w:rsidR="007E68AA" w:rsidRPr="00C52E98">
        <w:rPr>
          <w:rFonts w:ascii="Times New Roman" w:hAnsi="Times New Roman" w:cs="Times New Roman"/>
          <w:sz w:val="12"/>
          <w:szCs w:val="12"/>
        </w:rPr>
        <w:t xml:space="preserve"> that force is</w:t>
      </w:r>
      <w:r w:rsidRPr="00C52E98">
        <w:rPr>
          <w:rFonts w:ascii="Times New Roman" w:hAnsi="Times New Roman" w:cs="Times New Roman"/>
          <w:sz w:val="12"/>
          <w:szCs w:val="12"/>
        </w:rPr>
        <w:t xml:space="preserve"> </w:t>
      </w:r>
      <w:r w:rsidR="00917E43" w:rsidRPr="00C52E98">
        <w:rPr>
          <w:rFonts w:ascii="Times New Roman" w:hAnsi="Times New Roman" w:cs="Times New Roman"/>
          <w:sz w:val="12"/>
          <w:szCs w:val="12"/>
        </w:rPr>
        <w:t>‘</w:t>
      </w:r>
      <w:r w:rsidRPr="00C52E98">
        <w:rPr>
          <w:rFonts w:ascii="Times New Roman" w:hAnsi="Times New Roman" w:cs="Times New Roman"/>
          <w:sz w:val="12"/>
          <w:szCs w:val="12"/>
        </w:rPr>
        <w:t>armed</w:t>
      </w:r>
      <w:r w:rsidR="00917E43" w:rsidRPr="00C52E98">
        <w:rPr>
          <w:rFonts w:ascii="Times New Roman" w:hAnsi="Times New Roman" w:cs="Times New Roman"/>
          <w:sz w:val="12"/>
          <w:szCs w:val="12"/>
        </w:rPr>
        <w:t>’</w:t>
      </w:r>
      <w:r w:rsidRPr="00C52E98">
        <w:rPr>
          <w:rFonts w:ascii="Times New Roman" w:hAnsi="Times New Roman" w:cs="Times New Roman"/>
          <w:sz w:val="12"/>
          <w:szCs w:val="12"/>
        </w:rPr>
        <w:t xml:space="preserve"> force. In that case, those references needed to support that interpretive claim have been included, but</w:t>
      </w:r>
      <w:r w:rsidR="008F7994">
        <w:rPr>
          <w:rFonts w:ascii="Times New Roman" w:hAnsi="Times New Roman" w:cs="Times New Roman"/>
          <w:sz w:val="12"/>
          <w:szCs w:val="12"/>
        </w:rPr>
        <w:t>, again,</w:t>
      </w:r>
      <w:r w:rsidRPr="00C52E98">
        <w:rPr>
          <w:rFonts w:ascii="Times New Roman" w:hAnsi="Times New Roman" w:cs="Times New Roman"/>
          <w:sz w:val="12"/>
          <w:szCs w:val="12"/>
        </w:rPr>
        <w:t xml:space="preserve"> only those found on the page referred to by the author doing the referring.</w:t>
      </w:r>
    </w:p>
    <w:p w14:paraId="65F75C8D" w14:textId="77777777" w:rsidR="00FF57DF" w:rsidRPr="00C52E98" w:rsidRDefault="00FF57DF" w:rsidP="001B3EB2">
      <w:pPr>
        <w:pStyle w:val="ListParagraph"/>
        <w:numPr>
          <w:ilvl w:val="0"/>
          <w:numId w:val="5"/>
        </w:numPr>
        <w:rPr>
          <w:rFonts w:ascii="Times New Roman" w:hAnsi="Times New Roman" w:cs="Times New Roman"/>
          <w:sz w:val="12"/>
          <w:szCs w:val="12"/>
        </w:rPr>
      </w:pPr>
      <w:r w:rsidRPr="00C52E98">
        <w:rPr>
          <w:rFonts w:ascii="Times New Roman" w:hAnsi="Times New Roman" w:cs="Times New Roman"/>
          <w:sz w:val="12"/>
          <w:szCs w:val="12"/>
        </w:rPr>
        <w:t xml:space="preserve">The table includes consensus claims that are not substantiated in a footnote immediately following the claim. This is clarified in the table itself. </w:t>
      </w:r>
    </w:p>
    <w:p w14:paraId="4B369BB8" w14:textId="773A41B0" w:rsidR="00E856B2" w:rsidRPr="00C52E98" w:rsidRDefault="000D4C23" w:rsidP="001B3EB2">
      <w:pPr>
        <w:pStyle w:val="ListParagraph"/>
        <w:numPr>
          <w:ilvl w:val="0"/>
          <w:numId w:val="5"/>
        </w:numPr>
        <w:rPr>
          <w:rFonts w:ascii="Times New Roman" w:hAnsi="Times New Roman" w:cs="Times New Roman"/>
          <w:color w:val="000000" w:themeColor="text1"/>
          <w:sz w:val="16"/>
          <w:szCs w:val="16"/>
        </w:rPr>
      </w:pPr>
      <w:r w:rsidRPr="00C52E98">
        <w:rPr>
          <w:rFonts w:ascii="Times New Roman" w:hAnsi="Times New Roman" w:cs="Times New Roman"/>
          <w:sz w:val="12"/>
          <w:szCs w:val="12"/>
        </w:rPr>
        <w:t xml:space="preserve">The phrase ‘no further references’ </w:t>
      </w:r>
      <w:r w:rsidR="008F7994">
        <w:rPr>
          <w:rFonts w:ascii="Times New Roman" w:hAnsi="Times New Roman" w:cs="Times New Roman"/>
          <w:sz w:val="12"/>
          <w:szCs w:val="12"/>
        </w:rPr>
        <w:t>is used to</w:t>
      </w:r>
      <w:r w:rsidR="007E68AA" w:rsidRPr="00C52E98">
        <w:rPr>
          <w:rFonts w:ascii="Times New Roman" w:hAnsi="Times New Roman" w:cs="Times New Roman"/>
          <w:sz w:val="12"/>
          <w:szCs w:val="12"/>
        </w:rPr>
        <w:t xml:space="preserve"> either</w:t>
      </w:r>
      <w:r w:rsidR="008F7994">
        <w:rPr>
          <w:rFonts w:ascii="Times New Roman" w:hAnsi="Times New Roman" w:cs="Times New Roman"/>
          <w:sz w:val="12"/>
          <w:szCs w:val="12"/>
        </w:rPr>
        <w:t xml:space="preserve"> indicate</w:t>
      </w:r>
      <w:r w:rsidRPr="00C52E98">
        <w:rPr>
          <w:rFonts w:ascii="Times New Roman" w:hAnsi="Times New Roman" w:cs="Times New Roman"/>
          <w:sz w:val="12"/>
          <w:szCs w:val="12"/>
        </w:rPr>
        <w:t xml:space="preserve"> that no further references are given by the author in question; </w:t>
      </w:r>
      <w:r w:rsidR="008F7994">
        <w:rPr>
          <w:rFonts w:ascii="Times New Roman" w:hAnsi="Times New Roman" w:cs="Times New Roman"/>
          <w:sz w:val="12"/>
          <w:szCs w:val="12"/>
        </w:rPr>
        <w:t>or to indicate that</w:t>
      </w:r>
      <w:r w:rsidRPr="00C52E98">
        <w:rPr>
          <w:rFonts w:ascii="Times New Roman" w:hAnsi="Times New Roman" w:cs="Times New Roman"/>
          <w:sz w:val="12"/>
          <w:szCs w:val="12"/>
        </w:rPr>
        <w:t xml:space="preserve"> there are no further </w:t>
      </w:r>
      <w:r w:rsidRPr="00C52E98">
        <w:rPr>
          <w:rFonts w:ascii="Times New Roman" w:hAnsi="Times New Roman" w:cs="Times New Roman"/>
          <w:i/>
          <w:sz w:val="12"/>
          <w:szCs w:val="12"/>
        </w:rPr>
        <w:t>relevant</w:t>
      </w:r>
      <w:r w:rsidRPr="00C52E98">
        <w:rPr>
          <w:rFonts w:ascii="Times New Roman" w:hAnsi="Times New Roman" w:cs="Times New Roman"/>
          <w:sz w:val="12"/>
          <w:szCs w:val="12"/>
        </w:rPr>
        <w:t xml:space="preserve"> references in the text cited by the author.</w:t>
      </w:r>
    </w:p>
    <w:p w14:paraId="74490DA5" w14:textId="76D58500" w:rsidR="00E856B2" w:rsidRPr="00C52E98" w:rsidRDefault="001F36EE" w:rsidP="001B3EB2">
      <w:pPr>
        <w:pStyle w:val="ListParagraph"/>
        <w:numPr>
          <w:ilvl w:val="0"/>
          <w:numId w:val="5"/>
        </w:numPr>
        <w:rPr>
          <w:rFonts w:ascii="Times New Roman" w:hAnsi="Times New Roman" w:cs="Times New Roman"/>
          <w:sz w:val="12"/>
          <w:szCs w:val="12"/>
        </w:rPr>
      </w:pPr>
      <w:r w:rsidRPr="00C52E98">
        <w:rPr>
          <w:rFonts w:ascii="Times New Roman" w:hAnsi="Times New Roman" w:cs="Times New Roman"/>
          <w:sz w:val="12"/>
          <w:szCs w:val="12"/>
        </w:rPr>
        <w:t xml:space="preserve">The extent to which the articles used here deal with Article 2(4) varies greatly. </w:t>
      </w:r>
      <w:r w:rsidR="00E856B2" w:rsidRPr="00C52E98">
        <w:rPr>
          <w:rFonts w:ascii="Times New Roman" w:hAnsi="Times New Roman" w:cs="Times New Roman"/>
          <w:sz w:val="12"/>
          <w:szCs w:val="12"/>
        </w:rPr>
        <w:t xml:space="preserve">Some deal only with Article 2(4) and cyber, and extensively go into </w:t>
      </w:r>
      <w:r w:rsidR="002A0857">
        <w:rPr>
          <w:rFonts w:ascii="Times New Roman" w:hAnsi="Times New Roman" w:cs="Times New Roman"/>
          <w:sz w:val="12"/>
          <w:szCs w:val="12"/>
        </w:rPr>
        <w:t>the</w:t>
      </w:r>
      <w:r w:rsidR="00E856B2" w:rsidRPr="00C52E98">
        <w:rPr>
          <w:rFonts w:ascii="Times New Roman" w:hAnsi="Times New Roman" w:cs="Times New Roman"/>
          <w:sz w:val="12"/>
          <w:szCs w:val="12"/>
        </w:rPr>
        <w:t xml:space="preserve"> history</w:t>
      </w:r>
      <w:r w:rsidR="002A0857">
        <w:rPr>
          <w:rFonts w:ascii="Times New Roman" w:hAnsi="Times New Roman" w:cs="Times New Roman"/>
          <w:sz w:val="12"/>
          <w:szCs w:val="12"/>
        </w:rPr>
        <w:t xml:space="preserve"> of the prohibition</w:t>
      </w:r>
      <w:r w:rsidR="00E856B2" w:rsidRPr="00C52E98">
        <w:rPr>
          <w:rFonts w:ascii="Times New Roman" w:hAnsi="Times New Roman" w:cs="Times New Roman"/>
          <w:sz w:val="12"/>
          <w:szCs w:val="12"/>
        </w:rPr>
        <w:t xml:space="preserve">, General Assembly Resolutions on the subject, and the meaning given to the prohibition by the ICJ. In other works, Article 2(4) is mentioned only sideways, as part of a discussion of, for example, countermeasures or Article 51 of the UN Charter. </w:t>
      </w:r>
    </w:p>
    <w:p w14:paraId="3E83BEB5" w14:textId="77777777" w:rsidR="00365F83" w:rsidRPr="00C52E98" w:rsidRDefault="00365F83" w:rsidP="00FD59F9">
      <w:pPr>
        <w:rPr>
          <w:rFonts w:ascii="Times New Roman" w:hAnsi="Times New Roman" w:cs="Times New Roman"/>
          <w:b/>
          <w:sz w:val="12"/>
          <w:szCs w:val="12"/>
        </w:rPr>
      </w:pPr>
    </w:p>
    <w:p w14:paraId="5395E5C1" w14:textId="43E9884D" w:rsidR="00593C91" w:rsidRPr="00C52E98" w:rsidRDefault="00593C91" w:rsidP="001B3EB2">
      <w:pPr>
        <w:rPr>
          <w:rFonts w:ascii="Times New Roman" w:hAnsi="Times New Roman" w:cs="Times New Roman"/>
          <w:b/>
          <w:sz w:val="12"/>
          <w:szCs w:val="12"/>
        </w:rPr>
      </w:pPr>
      <w:r w:rsidRPr="00C52E98">
        <w:rPr>
          <w:rFonts w:ascii="Times New Roman" w:hAnsi="Times New Roman" w:cs="Times New Roman"/>
          <w:b/>
          <w:sz w:val="12"/>
          <w:szCs w:val="12"/>
        </w:rPr>
        <w:t>Reading instruction</w:t>
      </w:r>
    </w:p>
    <w:p w14:paraId="5A12532A" w14:textId="1F4117C3" w:rsidR="00807A2A" w:rsidRPr="00C52E98" w:rsidRDefault="00593C91" w:rsidP="001B3EB2">
      <w:pPr>
        <w:rPr>
          <w:rFonts w:ascii="Times New Roman" w:hAnsi="Times New Roman" w:cs="Times New Roman"/>
          <w:sz w:val="12"/>
          <w:szCs w:val="12"/>
        </w:rPr>
      </w:pPr>
      <w:r w:rsidRPr="00C52E98">
        <w:rPr>
          <w:rFonts w:ascii="Times New Roman" w:hAnsi="Times New Roman" w:cs="Times New Roman"/>
          <w:sz w:val="12"/>
          <w:szCs w:val="12"/>
        </w:rPr>
        <w:t>The table below presents 29 consensus claims in total; 26 of those are made in the context of a discussion about the application of Article 2(4) to cyber</w:t>
      </w:r>
      <w:r w:rsidR="00B526FA">
        <w:rPr>
          <w:rFonts w:ascii="Times New Roman" w:hAnsi="Times New Roman" w:cs="Times New Roman"/>
          <w:sz w:val="12"/>
          <w:szCs w:val="12"/>
        </w:rPr>
        <w:t>-</w:t>
      </w:r>
      <w:r w:rsidRPr="00C52E98">
        <w:rPr>
          <w:rFonts w:ascii="Times New Roman" w:hAnsi="Times New Roman" w:cs="Times New Roman"/>
          <w:sz w:val="12"/>
          <w:szCs w:val="12"/>
        </w:rPr>
        <w:t>attacks; the other three are taken from writings about Article 2(4) generally</w:t>
      </w:r>
      <w:r w:rsidR="008166B6" w:rsidRPr="00C52E98">
        <w:rPr>
          <w:rFonts w:ascii="Times New Roman" w:hAnsi="Times New Roman" w:cs="Times New Roman"/>
          <w:sz w:val="12"/>
          <w:szCs w:val="12"/>
        </w:rPr>
        <w:t xml:space="preserve"> (these last three can be found on the last page of this document)</w:t>
      </w:r>
      <w:r w:rsidRPr="00C52E98">
        <w:rPr>
          <w:rFonts w:ascii="Times New Roman" w:hAnsi="Times New Roman" w:cs="Times New Roman"/>
          <w:sz w:val="12"/>
          <w:szCs w:val="12"/>
        </w:rPr>
        <w:t xml:space="preserve">. </w:t>
      </w:r>
      <w:r w:rsidR="00600CE9" w:rsidRPr="00C52E98">
        <w:rPr>
          <w:rFonts w:ascii="Times New Roman" w:hAnsi="Times New Roman" w:cs="Times New Roman"/>
          <w:sz w:val="12"/>
          <w:szCs w:val="12"/>
        </w:rPr>
        <w:t xml:space="preserve">These last three have been </w:t>
      </w:r>
      <w:r w:rsidR="00917E43" w:rsidRPr="00C52E98">
        <w:rPr>
          <w:rFonts w:ascii="Times New Roman" w:hAnsi="Times New Roman" w:cs="Times New Roman"/>
          <w:sz w:val="12"/>
          <w:szCs w:val="12"/>
        </w:rPr>
        <w:t>trackbacked</w:t>
      </w:r>
      <w:r w:rsidR="00600CE9" w:rsidRPr="00C52E98">
        <w:rPr>
          <w:rFonts w:ascii="Times New Roman" w:hAnsi="Times New Roman" w:cs="Times New Roman"/>
          <w:sz w:val="12"/>
          <w:szCs w:val="12"/>
        </w:rPr>
        <w:t xml:space="preserve"> as they are</w:t>
      </w:r>
      <w:r w:rsidR="003E457C">
        <w:rPr>
          <w:rFonts w:ascii="Times New Roman" w:hAnsi="Times New Roman" w:cs="Times New Roman"/>
          <w:sz w:val="12"/>
          <w:szCs w:val="12"/>
        </w:rPr>
        <w:t xml:space="preserve"> more frequently</w:t>
      </w:r>
      <w:r w:rsidR="00600CE9" w:rsidRPr="00C52E98">
        <w:rPr>
          <w:rFonts w:ascii="Times New Roman" w:hAnsi="Times New Roman" w:cs="Times New Roman"/>
          <w:sz w:val="12"/>
          <w:szCs w:val="12"/>
        </w:rPr>
        <w:t xml:space="preserve"> referred to in the debate on cyber</w:t>
      </w:r>
      <w:r w:rsidR="00BC497B">
        <w:rPr>
          <w:rFonts w:ascii="Times New Roman" w:hAnsi="Times New Roman" w:cs="Times New Roman"/>
          <w:sz w:val="12"/>
          <w:szCs w:val="12"/>
        </w:rPr>
        <w:t>-</w:t>
      </w:r>
      <w:r w:rsidR="00600CE9" w:rsidRPr="00C52E98">
        <w:rPr>
          <w:rFonts w:ascii="Times New Roman" w:hAnsi="Times New Roman" w:cs="Times New Roman"/>
          <w:sz w:val="12"/>
          <w:szCs w:val="12"/>
        </w:rPr>
        <w:t xml:space="preserve">attacks and Article 2(4). </w:t>
      </w:r>
      <w:r w:rsidRPr="00C52E98">
        <w:rPr>
          <w:rFonts w:ascii="Times New Roman" w:hAnsi="Times New Roman" w:cs="Times New Roman"/>
          <w:sz w:val="12"/>
          <w:szCs w:val="12"/>
        </w:rPr>
        <w:t xml:space="preserve">The first column </w:t>
      </w:r>
      <w:r w:rsidR="00600CE9" w:rsidRPr="00C52E98">
        <w:rPr>
          <w:rFonts w:ascii="Times New Roman" w:hAnsi="Times New Roman" w:cs="Times New Roman"/>
          <w:sz w:val="12"/>
          <w:szCs w:val="12"/>
        </w:rPr>
        <w:t xml:space="preserve">of the table below </w:t>
      </w:r>
      <w:r w:rsidRPr="00C52E98">
        <w:rPr>
          <w:rFonts w:ascii="Times New Roman" w:hAnsi="Times New Roman" w:cs="Times New Roman"/>
          <w:sz w:val="12"/>
          <w:szCs w:val="12"/>
        </w:rPr>
        <w:t>gives the author</w:t>
      </w:r>
      <w:r w:rsidR="007E68AA" w:rsidRPr="00C52E98">
        <w:rPr>
          <w:rFonts w:ascii="Times New Roman" w:hAnsi="Times New Roman" w:cs="Times New Roman"/>
          <w:sz w:val="12"/>
          <w:szCs w:val="12"/>
        </w:rPr>
        <w:t>,</w:t>
      </w:r>
      <w:r w:rsidRPr="00C52E98">
        <w:rPr>
          <w:rFonts w:ascii="Times New Roman" w:hAnsi="Times New Roman" w:cs="Times New Roman"/>
          <w:sz w:val="12"/>
          <w:szCs w:val="12"/>
        </w:rPr>
        <w:t xml:space="preserve"> publication</w:t>
      </w:r>
      <w:r w:rsidR="007E68AA" w:rsidRPr="00C52E98">
        <w:rPr>
          <w:rFonts w:ascii="Times New Roman" w:hAnsi="Times New Roman" w:cs="Times New Roman"/>
          <w:sz w:val="12"/>
          <w:szCs w:val="12"/>
        </w:rPr>
        <w:t xml:space="preserve"> and </w:t>
      </w:r>
      <w:r w:rsidRPr="00C52E98">
        <w:rPr>
          <w:rFonts w:ascii="Times New Roman" w:hAnsi="Times New Roman" w:cs="Times New Roman"/>
          <w:sz w:val="12"/>
          <w:szCs w:val="12"/>
        </w:rPr>
        <w:t xml:space="preserve">page number on which the consensus claim is made; the </w:t>
      </w:r>
      <w:r w:rsidR="007E68AA" w:rsidRPr="00C52E98">
        <w:rPr>
          <w:rFonts w:ascii="Times New Roman" w:hAnsi="Times New Roman" w:cs="Times New Roman"/>
          <w:sz w:val="12"/>
          <w:szCs w:val="12"/>
        </w:rPr>
        <w:t>second</w:t>
      </w:r>
      <w:r w:rsidRPr="00C52E98">
        <w:rPr>
          <w:rFonts w:ascii="Times New Roman" w:hAnsi="Times New Roman" w:cs="Times New Roman"/>
          <w:sz w:val="12"/>
          <w:szCs w:val="12"/>
        </w:rPr>
        <w:t xml:space="preserve"> column gives the actual claim, with the footnote (if any is given) that the author provides</w:t>
      </w:r>
      <w:r w:rsidR="00DF1979" w:rsidRPr="00C52E98">
        <w:rPr>
          <w:rFonts w:ascii="Times New Roman" w:hAnsi="Times New Roman" w:cs="Times New Roman"/>
          <w:sz w:val="12"/>
          <w:szCs w:val="12"/>
        </w:rPr>
        <w:t>,</w:t>
      </w:r>
      <w:r w:rsidR="00BC497B">
        <w:rPr>
          <w:rFonts w:ascii="Times New Roman" w:hAnsi="Times New Roman" w:cs="Times New Roman"/>
          <w:sz w:val="12"/>
          <w:szCs w:val="12"/>
        </w:rPr>
        <w:t xml:space="preserve"> in brackets (e.g. ‘[28]’</w:t>
      </w:r>
      <w:r w:rsidRPr="00C52E98">
        <w:rPr>
          <w:rFonts w:ascii="Times New Roman" w:hAnsi="Times New Roman" w:cs="Times New Roman"/>
          <w:sz w:val="12"/>
          <w:szCs w:val="12"/>
        </w:rPr>
        <w:t xml:space="preserve">). The </w:t>
      </w:r>
      <w:r w:rsidR="007E68AA" w:rsidRPr="00C52E98">
        <w:rPr>
          <w:rFonts w:ascii="Times New Roman" w:hAnsi="Times New Roman" w:cs="Times New Roman"/>
          <w:sz w:val="12"/>
          <w:szCs w:val="12"/>
        </w:rPr>
        <w:t>third</w:t>
      </w:r>
      <w:r w:rsidRPr="00C52E98">
        <w:rPr>
          <w:rFonts w:ascii="Times New Roman" w:hAnsi="Times New Roman" w:cs="Times New Roman"/>
          <w:sz w:val="12"/>
          <w:szCs w:val="12"/>
        </w:rPr>
        <w:t xml:space="preserve"> column then gives the sources provided by the writer making the consensus claim, with the author, year of publication, page number, and, for the sake of clarity, the footnote</w:t>
      </w:r>
      <w:r w:rsidR="00DF1979" w:rsidRPr="00C52E98">
        <w:rPr>
          <w:rFonts w:ascii="Times New Roman" w:hAnsi="Times New Roman" w:cs="Times New Roman"/>
          <w:sz w:val="12"/>
          <w:szCs w:val="12"/>
        </w:rPr>
        <w:t xml:space="preserve"> in the original publication where the reference is made. The </w:t>
      </w:r>
      <w:r w:rsidR="007E68AA" w:rsidRPr="00C52E98">
        <w:rPr>
          <w:rFonts w:ascii="Times New Roman" w:hAnsi="Times New Roman" w:cs="Times New Roman"/>
          <w:sz w:val="12"/>
          <w:szCs w:val="12"/>
        </w:rPr>
        <w:t>fourth</w:t>
      </w:r>
      <w:r w:rsidR="00DF1979" w:rsidRPr="00C52E98">
        <w:rPr>
          <w:rFonts w:ascii="Times New Roman" w:hAnsi="Times New Roman" w:cs="Times New Roman"/>
          <w:sz w:val="12"/>
          <w:szCs w:val="12"/>
        </w:rPr>
        <w:t xml:space="preserve"> column (‘secondary references’) provides the references referred to by the authors </w:t>
      </w:r>
      <w:r w:rsidR="00DF1979" w:rsidRPr="00C52E98">
        <w:rPr>
          <w:rFonts w:ascii="Times New Roman" w:hAnsi="Times New Roman" w:cs="Times New Roman"/>
          <w:i/>
          <w:sz w:val="12"/>
          <w:szCs w:val="12"/>
        </w:rPr>
        <w:t xml:space="preserve">in the </w:t>
      </w:r>
      <w:r w:rsidR="007E68AA" w:rsidRPr="00C52E98">
        <w:rPr>
          <w:rFonts w:ascii="Times New Roman" w:hAnsi="Times New Roman" w:cs="Times New Roman"/>
          <w:i/>
          <w:sz w:val="12"/>
          <w:szCs w:val="12"/>
        </w:rPr>
        <w:t>third</w:t>
      </w:r>
      <w:r w:rsidR="00DF1979" w:rsidRPr="00C52E98">
        <w:rPr>
          <w:rFonts w:ascii="Times New Roman" w:hAnsi="Times New Roman" w:cs="Times New Roman"/>
          <w:i/>
          <w:sz w:val="12"/>
          <w:szCs w:val="12"/>
        </w:rPr>
        <w:t xml:space="preserve"> column</w:t>
      </w:r>
      <w:r w:rsidR="00DF1979" w:rsidRPr="00C52E98">
        <w:rPr>
          <w:rFonts w:ascii="Times New Roman" w:hAnsi="Times New Roman" w:cs="Times New Roman"/>
          <w:sz w:val="12"/>
          <w:szCs w:val="12"/>
        </w:rPr>
        <w:t>. For example, Richard Aldrich refers in footnote 76 to Goodrich</w:t>
      </w:r>
      <w:r w:rsidR="008F7994">
        <w:rPr>
          <w:rFonts w:ascii="Times New Roman" w:hAnsi="Times New Roman" w:cs="Times New Roman"/>
          <w:sz w:val="12"/>
          <w:szCs w:val="12"/>
        </w:rPr>
        <w:t>,</w:t>
      </w:r>
      <w:r w:rsidR="00DF1979" w:rsidRPr="00C52E98">
        <w:rPr>
          <w:rFonts w:ascii="Times New Roman" w:hAnsi="Times New Roman" w:cs="Times New Roman"/>
          <w:sz w:val="12"/>
          <w:szCs w:val="12"/>
        </w:rPr>
        <w:t xml:space="preserve"> Hambro</w:t>
      </w:r>
      <w:r w:rsidR="008F7994">
        <w:rPr>
          <w:rFonts w:ascii="Times New Roman" w:hAnsi="Times New Roman" w:cs="Times New Roman"/>
          <w:sz w:val="12"/>
          <w:szCs w:val="12"/>
        </w:rPr>
        <w:t xml:space="preserve"> and Simons</w:t>
      </w:r>
      <w:r w:rsidR="00DF1979" w:rsidRPr="00C52E98">
        <w:rPr>
          <w:rFonts w:ascii="Times New Roman" w:hAnsi="Times New Roman" w:cs="Times New Roman"/>
          <w:sz w:val="12"/>
          <w:szCs w:val="12"/>
        </w:rPr>
        <w:t xml:space="preserve"> to substantiate his own consensus claim (listed under ‘primary references’); they, in turn, refer in footnotes 84-86 to several General Assembly Resolutions</w:t>
      </w:r>
      <w:r w:rsidR="0040373E">
        <w:rPr>
          <w:rFonts w:ascii="Times New Roman" w:hAnsi="Times New Roman" w:cs="Times New Roman"/>
          <w:sz w:val="12"/>
          <w:szCs w:val="12"/>
        </w:rPr>
        <w:t xml:space="preserve"> </w:t>
      </w:r>
      <w:r w:rsidR="0040373E" w:rsidRPr="0040373E">
        <w:rPr>
          <w:rFonts w:ascii="Times New Roman" w:eastAsia="Times New Roman" w:hAnsi="Times New Roman" w:cs="Times New Roman"/>
          <w:color w:val="000000"/>
          <w:sz w:val="12"/>
          <w:szCs w:val="8"/>
        </w:rPr>
        <w:t>and other discussions within the UN framework</w:t>
      </w:r>
      <w:r w:rsidR="00DF1979" w:rsidRPr="0040373E">
        <w:rPr>
          <w:rFonts w:ascii="Times New Roman" w:hAnsi="Times New Roman" w:cs="Times New Roman"/>
          <w:sz w:val="16"/>
          <w:szCs w:val="12"/>
        </w:rPr>
        <w:t xml:space="preserve"> </w:t>
      </w:r>
      <w:r w:rsidR="00DF1979" w:rsidRPr="00C52E98">
        <w:rPr>
          <w:rFonts w:ascii="Times New Roman" w:hAnsi="Times New Roman" w:cs="Times New Roman"/>
          <w:sz w:val="12"/>
          <w:szCs w:val="12"/>
        </w:rPr>
        <w:t xml:space="preserve">(which can be found </w:t>
      </w:r>
      <w:r w:rsidR="0040373E">
        <w:rPr>
          <w:rFonts w:ascii="Times New Roman" w:hAnsi="Times New Roman" w:cs="Times New Roman"/>
          <w:sz w:val="12"/>
          <w:szCs w:val="12"/>
        </w:rPr>
        <w:t>under</w:t>
      </w:r>
      <w:r w:rsidR="00DF1979" w:rsidRPr="00C52E98">
        <w:rPr>
          <w:rFonts w:ascii="Times New Roman" w:hAnsi="Times New Roman" w:cs="Times New Roman"/>
          <w:sz w:val="12"/>
          <w:szCs w:val="12"/>
        </w:rPr>
        <w:t xml:space="preserve"> ‘secondary references’). The </w:t>
      </w:r>
      <w:r w:rsidR="007E68AA" w:rsidRPr="00C52E98">
        <w:rPr>
          <w:rFonts w:ascii="Times New Roman" w:hAnsi="Times New Roman" w:cs="Times New Roman"/>
          <w:sz w:val="12"/>
          <w:szCs w:val="12"/>
        </w:rPr>
        <w:t>fifth</w:t>
      </w:r>
      <w:r w:rsidR="00DF1979" w:rsidRPr="00C52E98">
        <w:rPr>
          <w:rFonts w:ascii="Times New Roman" w:hAnsi="Times New Roman" w:cs="Times New Roman"/>
          <w:sz w:val="12"/>
          <w:szCs w:val="12"/>
        </w:rPr>
        <w:t xml:space="preserve"> column (‘tertiary references’) provides those works referred to by the authors  in the </w:t>
      </w:r>
      <w:r w:rsidR="007E68AA" w:rsidRPr="00C52E98">
        <w:rPr>
          <w:rFonts w:ascii="Times New Roman" w:hAnsi="Times New Roman" w:cs="Times New Roman"/>
          <w:sz w:val="12"/>
          <w:szCs w:val="12"/>
        </w:rPr>
        <w:t>fourth</w:t>
      </w:r>
      <w:r w:rsidR="00DF1979" w:rsidRPr="00C52E98">
        <w:rPr>
          <w:rFonts w:ascii="Times New Roman" w:hAnsi="Times New Roman" w:cs="Times New Roman"/>
          <w:sz w:val="12"/>
          <w:szCs w:val="12"/>
        </w:rPr>
        <w:t xml:space="preserve"> column, in other words, those work</w:t>
      </w:r>
      <w:r w:rsidR="008F7994">
        <w:rPr>
          <w:rFonts w:ascii="Times New Roman" w:hAnsi="Times New Roman" w:cs="Times New Roman"/>
          <w:sz w:val="12"/>
          <w:szCs w:val="12"/>
        </w:rPr>
        <w:t>s</w:t>
      </w:r>
      <w:r w:rsidR="00DF1979" w:rsidRPr="00C52E98">
        <w:rPr>
          <w:rFonts w:ascii="Times New Roman" w:hAnsi="Times New Roman" w:cs="Times New Roman"/>
          <w:sz w:val="12"/>
          <w:szCs w:val="12"/>
        </w:rPr>
        <w:t xml:space="preserve"> cited by the secondary references. The </w:t>
      </w:r>
      <w:r w:rsidR="007E68AA" w:rsidRPr="00C52E98">
        <w:rPr>
          <w:rFonts w:ascii="Times New Roman" w:hAnsi="Times New Roman" w:cs="Times New Roman"/>
          <w:sz w:val="12"/>
          <w:szCs w:val="12"/>
        </w:rPr>
        <w:t>sixth</w:t>
      </w:r>
      <w:r w:rsidR="00DF1979" w:rsidRPr="00C52E98">
        <w:rPr>
          <w:rFonts w:ascii="Times New Roman" w:hAnsi="Times New Roman" w:cs="Times New Roman"/>
          <w:sz w:val="12"/>
          <w:szCs w:val="12"/>
        </w:rPr>
        <w:t xml:space="preserve"> column provides clarifying comments where I thought it necessary to do so; the final column on the far right provides a full list of all publications used for that particular consensus claim. </w:t>
      </w:r>
      <w:r w:rsidR="0004455A" w:rsidRPr="00C52E98">
        <w:rPr>
          <w:rFonts w:ascii="Times New Roman" w:hAnsi="Times New Roman" w:cs="Times New Roman"/>
          <w:sz w:val="12"/>
          <w:szCs w:val="12"/>
        </w:rPr>
        <w:t xml:space="preserve">With regard to these publications, </w:t>
      </w:r>
      <w:r w:rsidR="00CF195B">
        <w:rPr>
          <w:rFonts w:ascii="Times New Roman" w:hAnsi="Times New Roman" w:cs="Times New Roman"/>
          <w:sz w:val="12"/>
          <w:szCs w:val="12"/>
        </w:rPr>
        <w:t>the bibliographical information given by the author is not always complete</w:t>
      </w:r>
      <w:r w:rsidR="002A0857">
        <w:rPr>
          <w:rFonts w:ascii="Times New Roman" w:hAnsi="Times New Roman" w:cs="Times New Roman"/>
          <w:sz w:val="12"/>
          <w:szCs w:val="12"/>
        </w:rPr>
        <w:t>, and referencing styles differ</w:t>
      </w:r>
      <w:r w:rsidR="0004455A" w:rsidRPr="00C52E98">
        <w:rPr>
          <w:rFonts w:ascii="Times New Roman" w:hAnsi="Times New Roman" w:cs="Times New Roman"/>
          <w:sz w:val="12"/>
          <w:szCs w:val="12"/>
        </w:rPr>
        <w:t xml:space="preserve">. Therefore, I have given as much details about the publication as the author using </w:t>
      </w:r>
      <w:r w:rsidR="007E68AA" w:rsidRPr="00C52E98">
        <w:rPr>
          <w:rFonts w:ascii="Times New Roman" w:hAnsi="Times New Roman" w:cs="Times New Roman"/>
          <w:sz w:val="12"/>
          <w:szCs w:val="12"/>
        </w:rPr>
        <w:t>it</w:t>
      </w:r>
      <w:r w:rsidR="0004455A" w:rsidRPr="00C52E98">
        <w:rPr>
          <w:rFonts w:ascii="Times New Roman" w:hAnsi="Times New Roman" w:cs="Times New Roman"/>
          <w:sz w:val="12"/>
          <w:szCs w:val="12"/>
        </w:rPr>
        <w:t xml:space="preserve"> provided.</w:t>
      </w:r>
      <w:r w:rsidR="004543ED">
        <w:rPr>
          <w:rFonts w:ascii="Times New Roman" w:hAnsi="Times New Roman" w:cs="Times New Roman"/>
          <w:sz w:val="12"/>
          <w:szCs w:val="12"/>
        </w:rPr>
        <w:t xml:space="preserve"> This also accounts for occasional differences in referencing style in the last column.</w:t>
      </w:r>
    </w:p>
    <w:p w14:paraId="51F6D8C7" w14:textId="77777777" w:rsidR="00807A2A" w:rsidRPr="00C52E98" w:rsidRDefault="00807A2A" w:rsidP="00FD59F9">
      <w:pPr>
        <w:rPr>
          <w:rFonts w:ascii="Times New Roman" w:hAnsi="Times New Roman" w:cs="Times New Roman"/>
          <w:sz w:val="12"/>
          <w:szCs w:val="12"/>
        </w:rPr>
      </w:pPr>
      <w:r w:rsidRPr="00C52E98">
        <w:rPr>
          <w:rFonts w:ascii="Times New Roman" w:hAnsi="Times New Roman" w:cs="Times New Roman"/>
          <w:sz w:val="12"/>
          <w:szCs w:val="12"/>
        </w:rPr>
        <w:br w:type="page"/>
      </w:r>
    </w:p>
    <w:tbl>
      <w:tblPr>
        <w:tblW w:w="198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1975"/>
        <w:gridCol w:w="1418"/>
        <w:gridCol w:w="2410"/>
        <w:gridCol w:w="1984"/>
        <w:gridCol w:w="4253"/>
        <w:gridCol w:w="5829"/>
      </w:tblGrid>
      <w:tr w:rsidR="00E35A79" w:rsidRPr="00C52E98" w14:paraId="08B4DA85" w14:textId="77777777" w:rsidTr="00AE3D21">
        <w:trPr>
          <w:trHeight w:val="225"/>
        </w:trPr>
        <w:tc>
          <w:tcPr>
            <w:tcW w:w="2009" w:type="dxa"/>
            <w:shd w:val="clear" w:color="auto" w:fill="auto"/>
            <w:hideMark/>
          </w:tcPr>
          <w:p w14:paraId="3443AD6F" w14:textId="4CBE9239" w:rsidR="00E35A79" w:rsidRPr="00C52E98" w:rsidRDefault="00E35A79" w:rsidP="00FD59F9">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color w:val="000000"/>
                <w:sz w:val="8"/>
                <w:szCs w:val="8"/>
              </w:rPr>
              <w:lastRenderedPageBreak/>
              <w:t xml:space="preserve">Author, publication </w:t>
            </w:r>
          </w:p>
        </w:tc>
        <w:tc>
          <w:tcPr>
            <w:tcW w:w="1975" w:type="dxa"/>
            <w:shd w:val="clear" w:color="auto" w:fill="auto"/>
            <w:hideMark/>
          </w:tcPr>
          <w:p w14:paraId="690152EF" w14:textId="77777777" w:rsidR="00E35A79" w:rsidRPr="00C52E98" w:rsidRDefault="00E35A79" w:rsidP="001B3EB2">
            <w:pPr>
              <w:spacing w:after="0" w:line="240" w:lineRule="auto"/>
              <w:jc w:val="both"/>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color w:val="000000"/>
                <w:sz w:val="8"/>
                <w:szCs w:val="8"/>
              </w:rPr>
              <w:t>Consensus claim, footnotes in brackets</w:t>
            </w:r>
          </w:p>
        </w:tc>
        <w:tc>
          <w:tcPr>
            <w:tcW w:w="1418" w:type="dxa"/>
            <w:shd w:val="clear" w:color="auto" w:fill="auto"/>
            <w:hideMark/>
          </w:tcPr>
          <w:p w14:paraId="72D7958E" w14:textId="77777777" w:rsidR="00E35A79" w:rsidRPr="00C52E98" w:rsidRDefault="00E35A79" w:rsidP="00FD59F9">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color w:val="000000"/>
                <w:sz w:val="8"/>
                <w:szCs w:val="8"/>
              </w:rPr>
              <w:t xml:space="preserve">References in footnote </w:t>
            </w:r>
          </w:p>
        </w:tc>
        <w:tc>
          <w:tcPr>
            <w:tcW w:w="2410" w:type="dxa"/>
            <w:shd w:val="clear" w:color="auto" w:fill="auto"/>
            <w:hideMark/>
          </w:tcPr>
          <w:p w14:paraId="539156A8"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color w:val="000000"/>
                <w:sz w:val="8"/>
                <w:szCs w:val="8"/>
              </w:rPr>
              <w:t>Secondary references</w:t>
            </w:r>
          </w:p>
        </w:tc>
        <w:tc>
          <w:tcPr>
            <w:tcW w:w="1984" w:type="dxa"/>
            <w:shd w:val="clear" w:color="auto" w:fill="auto"/>
            <w:hideMark/>
          </w:tcPr>
          <w:p w14:paraId="09B63E6E"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color w:val="000000"/>
                <w:sz w:val="8"/>
                <w:szCs w:val="8"/>
              </w:rPr>
              <w:t>Tertiary references</w:t>
            </w:r>
          </w:p>
        </w:tc>
        <w:tc>
          <w:tcPr>
            <w:tcW w:w="4253" w:type="dxa"/>
            <w:shd w:val="clear" w:color="auto" w:fill="auto"/>
            <w:hideMark/>
          </w:tcPr>
          <w:p w14:paraId="2F85BBCF" w14:textId="77777777" w:rsidR="00E35A79" w:rsidRPr="00C52E98" w:rsidRDefault="00E35A79" w:rsidP="001B3EB2">
            <w:pPr>
              <w:spacing w:after="0" w:line="240" w:lineRule="auto"/>
              <w:jc w:val="both"/>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color w:val="000000"/>
                <w:sz w:val="8"/>
                <w:szCs w:val="8"/>
              </w:rPr>
              <w:t>Comments</w:t>
            </w:r>
          </w:p>
        </w:tc>
        <w:tc>
          <w:tcPr>
            <w:tcW w:w="5829" w:type="dxa"/>
            <w:shd w:val="clear" w:color="auto" w:fill="auto"/>
            <w:hideMark/>
          </w:tcPr>
          <w:p w14:paraId="3882B05E" w14:textId="5AA22FEF" w:rsidR="00E35A79" w:rsidRPr="00C52E98" w:rsidRDefault="00E35A79" w:rsidP="00FD59F9">
            <w:pPr>
              <w:spacing w:after="0" w:line="240" w:lineRule="auto"/>
              <w:jc w:val="both"/>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color w:val="000000"/>
                <w:sz w:val="8"/>
                <w:szCs w:val="8"/>
              </w:rPr>
              <w:t xml:space="preserve">Full citations, in alphabetic order </w:t>
            </w:r>
          </w:p>
        </w:tc>
      </w:tr>
      <w:tr w:rsidR="00E35A79" w:rsidRPr="00C52E98" w14:paraId="4B09AEE6" w14:textId="77777777" w:rsidTr="00AE3D21">
        <w:trPr>
          <w:trHeight w:val="823"/>
        </w:trPr>
        <w:tc>
          <w:tcPr>
            <w:tcW w:w="2009" w:type="dxa"/>
            <w:shd w:val="clear" w:color="000000" w:fill="FFFFFF"/>
            <w:hideMark/>
          </w:tcPr>
          <w:p w14:paraId="7EE121D1" w14:textId="45DF8AFC" w:rsidR="00E35A79" w:rsidRPr="00C52E98" w:rsidRDefault="00747596" w:rsidP="00FD59F9">
            <w:pPr>
              <w:spacing w:after="0" w:line="240" w:lineRule="auto"/>
              <w:rPr>
                <w:rFonts w:ascii="Times New Roman" w:eastAsia="Times New Roman" w:hAnsi="Times New Roman" w:cs="Times New Roman"/>
                <w:b/>
                <w:bCs/>
                <w:color w:val="000000"/>
                <w:sz w:val="8"/>
                <w:szCs w:val="8"/>
              </w:rPr>
            </w:pPr>
            <w:r>
              <w:rPr>
                <w:rFonts w:ascii="Times New Roman" w:eastAsia="Times New Roman" w:hAnsi="Times New Roman" w:cs="Times New Roman"/>
                <w:b/>
                <w:bCs/>
                <w:color w:val="000000"/>
                <w:sz w:val="8"/>
                <w:szCs w:val="8"/>
              </w:rPr>
              <w:t>Vida M. Antolin-Jenkins, ‘</w:t>
            </w:r>
            <w:r w:rsidR="00E35A79" w:rsidRPr="00C52E98">
              <w:rPr>
                <w:rFonts w:ascii="Times New Roman" w:eastAsia="Times New Roman" w:hAnsi="Times New Roman" w:cs="Times New Roman"/>
                <w:b/>
                <w:bCs/>
                <w:color w:val="000000"/>
                <w:sz w:val="8"/>
                <w:szCs w:val="8"/>
              </w:rPr>
              <w:t>Defining the Parameters of Cyberwar Operations: Looking for Law in All the Wron</w:t>
            </w:r>
            <w:r>
              <w:rPr>
                <w:rFonts w:ascii="Times New Roman" w:eastAsia="Times New Roman" w:hAnsi="Times New Roman" w:cs="Times New Roman"/>
                <w:b/>
                <w:bCs/>
                <w:color w:val="000000"/>
                <w:sz w:val="8"/>
                <w:szCs w:val="8"/>
              </w:rPr>
              <w:t>g Places’</w:t>
            </w:r>
            <w:r w:rsidR="00E35A79" w:rsidRPr="00C52E98">
              <w:rPr>
                <w:rFonts w:ascii="Times New Roman" w:eastAsia="Times New Roman" w:hAnsi="Times New Roman" w:cs="Times New Roman"/>
                <w:b/>
                <w:bCs/>
                <w:color w:val="000000"/>
                <w:sz w:val="8"/>
                <w:szCs w:val="8"/>
              </w:rPr>
              <w:t xml:space="preserve">, 51 </w:t>
            </w:r>
            <w:r w:rsidR="00E35A79" w:rsidRPr="00C52E98">
              <w:rPr>
                <w:rFonts w:ascii="Times New Roman" w:eastAsia="Times New Roman" w:hAnsi="Times New Roman" w:cs="Times New Roman"/>
                <w:b/>
                <w:bCs/>
                <w:i/>
                <w:iCs/>
                <w:color w:val="000000"/>
                <w:sz w:val="8"/>
                <w:szCs w:val="8"/>
              </w:rPr>
              <w:t>Naval Law Review</w:t>
            </w:r>
            <w:r w:rsidR="00E35A79" w:rsidRPr="00C52E98">
              <w:rPr>
                <w:rFonts w:ascii="Times New Roman" w:eastAsia="Times New Roman" w:hAnsi="Times New Roman" w:cs="Times New Roman"/>
                <w:b/>
                <w:bCs/>
                <w:color w:val="000000"/>
                <w:sz w:val="8"/>
                <w:szCs w:val="8"/>
              </w:rPr>
              <w:t xml:space="preserve"> 132 (2005)</w:t>
            </w:r>
          </w:p>
          <w:p w14:paraId="1DDB48C3"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p>
          <w:p w14:paraId="1D2FE806" w14:textId="4CDB8CC7" w:rsidR="00E35A79" w:rsidRPr="00C52E98" w:rsidRDefault="00E35A79" w:rsidP="001B3EB2">
            <w:pPr>
              <w:spacing w:after="0" w:line="240" w:lineRule="auto"/>
              <w:rPr>
                <w:rFonts w:ascii="Times New Roman" w:eastAsia="Times New Roman" w:hAnsi="Times New Roman" w:cs="Times New Roman"/>
                <w:b/>
                <w:bCs/>
                <w:i/>
                <w:color w:val="000000"/>
                <w:sz w:val="8"/>
                <w:szCs w:val="8"/>
              </w:rPr>
            </w:pPr>
            <w:r w:rsidRPr="00C52E98">
              <w:rPr>
                <w:rFonts w:ascii="Times New Roman" w:eastAsia="Times New Roman" w:hAnsi="Times New Roman" w:cs="Times New Roman"/>
                <w:b/>
                <w:bCs/>
                <w:i/>
                <w:color w:val="000000"/>
                <w:sz w:val="8"/>
                <w:szCs w:val="8"/>
              </w:rPr>
              <w:t xml:space="preserve">Consensus claim at </w:t>
            </w:r>
            <w:r w:rsidRPr="00C52E98">
              <w:rPr>
                <w:rFonts w:ascii="Times New Roman" w:eastAsia="Times New Roman" w:hAnsi="Times New Roman" w:cs="Times New Roman"/>
                <w:i/>
                <w:color w:val="000000"/>
                <w:sz w:val="8"/>
                <w:szCs w:val="8"/>
              </w:rPr>
              <w:t>152-153</w:t>
            </w:r>
          </w:p>
        </w:tc>
        <w:tc>
          <w:tcPr>
            <w:tcW w:w="1975" w:type="dxa"/>
            <w:shd w:val="clear" w:color="auto" w:fill="auto"/>
            <w:hideMark/>
          </w:tcPr>
          <w:p w14:paraId="597764BD" w14:textId="35B99322" w:rsidR="00E35A79" w:rsidRPr="00C52E98" w:rsidRDefault="001147A6"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Use of force also remains undefined in international treaties. The </w:t>
            </w:r>
            <w:r w:rsidR="00E35A79" w:rsidRPr="00C52E98">
              <w:rPr>
                <w:rFonts w:ascii="Times New Roman" w:eastAsia="Times New Roman" w:hAnsi="Times New Roman" w:cs="Times New Roman"/>
                <w:b/>
                <w:bCs/>
                <w:color w:val="000000"/>
                <w:sz w:val="8"/>
                <w:szCs w:val="8"/>
              </w:rPr>
              <w:t>prevailing view</w:t>
            </w:r>
            <w:r w:rsidR="00E35A79" w:rsidRPr="00C52E98">
              <w:rPr>
                <w:rFonts w:ascii="Times New Roman" w:eastAsia="Times New Roman" w:hAnsi="Times New Roman" w:cs="Times New Roman"/>
                <w:color w:val="000000"/>
                <w:sz w:val="8"/>
                <w:szCs w:val="8"/>
              </w:rPr>
              <w:t xml:space="preserve"> among international legal scholars seem</w:t>
            </w:r>
            <w:r w:rsidR="00747596">
              <w:rPr>
                <w:rFonts w:ascii="Times New Roman" w:eastAsia="Times New Roman" w:hAnsi="Times New Roman" w:cs="Times New Roman"/>
                <w:color w:val="000000"/>
                <w:sz w:val="8"/>
                <w:szCs w:val="8"/>
              </w:rPr>
              <w:t>s to be that the term (p. 153) “</w:t>
            </w:r>
            <w:r w:rsidR="00E35A79" w:rsidRPr="00C52E98">
              <w:rPr>
                <w:rFonts w:ascii="Times New Roman" w:eastAsia="Times New Roman" w:hAnsi="Times New Roman" w:cs="Times New Roman"/>
                <w:color w:val="000000"/>
                <w:sz w:val="8"/>
                <w:szCs w:val="8"/>
              </w:rPr>
              <w:t>use of force</w:t>
            </w:r>
            <w:r w:rsidR="00747596">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 in the UN Charter encompasses only use of military force.</w:t>
            </w:r>
            <w:r w:rsidR="00E35A79" w:rsidRPr="00C52E98">
              <w:rPr>
                <w:rFonts w:ascii="Times New Roman" w:eastAsia="Times New Roman" w:hAnsi="Times New Roman" w:cs="Times New Roman"/>
                <w:b/>
                <w:bCs/>
                <w:color w:val="000000"/>
                <w:sz w:val="8"/>
                <w:szCs w:val="8"/>
              </w:rPr>
              <w:t>[88]</w:t>
            </w: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b/>
                <w:bCs/>
                <w:color w:val="000000"/>
                <w:sz w:val="8"/>
                <w:szCs w:val="8"/>
              </w:rPr>
              <w:t xml:space="preserve"> </w:t>
            </w:r>
          </w:p>
        </w:tc>
        <w:tc>
          <w:tcPr>
            <w:tcW w:w="1418" w:type="dxa"/>
            <w:shd w:val="clear" w:color="000000" w:fill="FFFFFF"/>
            <w:hideMark/>
          </w:tcPr>
          <w:p w14:paraId="54608D50" w14:textId="2DAB4539" w:rsidR="00E35A79" w:rsidRPr="00C52E98" w:rsidRDefault="00E35A79" w:rsidP="00FD59F9">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 Kelsen (1954) 57-58 [88]</w:t>
            </w:r>
            <w:r w:rsidR="00DC69D0">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color w:val="000000"/>
                <w:sz w:val="8"/>
                <w:szCs w:val="8"/>
                <w:vertAlign w:val="superscript"/>
              </w:rPr>
              <w:t>1</w:t>
            </w:r>
            <w:r w:rsidRPr="00C52E98">
              <w:rPr>
                <w:rFonts w:ascii="Times New Roman" w:eastAsia="Times New Roman" w:hAnsi="Times New Roman" w:cs="Times New Roman"/>
                <w:color w:val="000000"/>
                <w:sz w:val="8"/>
                <w:szCs w:val="8"/>
              </w:rPr>
              <w:br/>
              <w:t>2) Aldrich (2000) 238 [88]</w:t>
            </w:r>
            <w:r w:rsidRPr="00C52E98">
              <w:rPr>
                <w:rFonts w:ascii="Times New Roman" w:eastAsia="Times New Roman" w:hAnsi="Times New Roman" w:cs="Times New Roman"/>
                <w:color w:val="000000"/>
                <w:sz w:val="8"/>
                <w:szCs w:val="8"/>
              </w:rPr>
              <w:br/>
              <w:t>3) Bentwich &amp; Martin (1950) 13 [88]</w:t>
            </w:r>
            <w:r w:rsidRPr="00C52E98">
              <w:rPr>
                <w:rFonts w:ascii="Times New Roman" w:eastAsia="Times New Roman" w:hAnsi="Times New Roman" w:cs="Times New Roman"/>
                <w:color w:val="000000"/>
                <w:sz w:val="8"/>
                <w:szCs w:val="8"/>
              </w:rPr>
              <w:br/>
              <w:t>4) Randelzhofer (2002/2) MN 16 [88]</w:t>
            </w:r>
          </w:p>
        </w:tc>
        <w:tc>
          <w:tcPr>
            <w:tcW w:w="2410" w:type="dxa"/>
            <w:shd w:val="clear" w:color="000000" w:fill="FFFFFF"/>
            <w:hideMark/>
          </w:tcPr>
          <w:p w14:paraId="171A0A0F" w14:textId="6151458A"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1(a) no further references </w:t>
            </w:r>
            <w:r w:rsidRPr="00C52E98">
              <w:rPr>
                <w:rFonts w:ascii="Times New Roman" w:eastAsia="Times New Roman" w:hAnsi="Times New Roman" w:cs="Times New Roman"/>
                <w:color w:val="000000"/>
                <w:sz w:val="8"/>
                <w:szCs w:val="8"/>
              </w:rPr>
              <w:br/>
              <w:t>2(a) Goodrich, Hambro and Simons (1969/3) 49 [76]</w:t>
            </w:r>
            <w:r w:rsidRPr="00C52E98">
              <w:rPr>
                <w:rFonts w:ascii="Times New Roman" w:eastAsia="Times New Roman" w:hAnsi="Times New Roman" w:cs="Times New Roman"/>
                <w:color w:val="E26B0A"/>
                <w:sz w:val="8"/>
                <w:szCs w:val="8"/>
              </w:rPr>
              <w:br/>
            </w:r>
            <w:r w:rsidRPr="00C52E98">
              <w:rPr>
                <w:rFonts w:ascii="Times New Roman" w:eastAsia="Times New Roman" w:hAnsi="Times New Roman" w:cs="Times New Roman"/>
                <w:color w:val="000000"/>
                <w:sz w:val="8"/>
                <w:szCs w:val="8"/>
              </w:rPr>
              <w:t xml:space="preserve">3(a) </w:t>
            </w:r>
            <w:r w:rsidR="00747596">
              <w:rPr>
                <w:rFonts w:ascii="Times New Roman" w:eastAsia="Times New Roman" w:hAnsi="Times New Roman" w:cs="Times New Roman"/>
                <w:color w:val="000000"/>
                <w:sz w:val="8"/>
                <w:szCs w:val="8"/>
              </w:rPr>
              <w:t>no further references</w:t>
            </w:r>
            <w:r w:rsidR="00747596">
              <w:rPr>
                <w:rFonts w:ascii="Times New Roman" w:eastAsia="Times New Roman" w:hAnsi="Times New Roman" w:cs="Times New Roman"/>
                <w:color w:val="000000"/>
                <w:sz w:val="8"/>
                <w:szCs w:val="8"/>
              </w:rPr>
              <w:br/>
              <w:t>4(a) see ‘</w:t>
            </w:r>
            <w:r w:rsidRPr="00C52E98">
              <w:rPr>
                <w:rFonts w:ascii="Times New Roman" w:eastAsia="Times New Roman" w:hAnsi="Times New Roman" w:cs="Times New Roman"/>
                <w:color w:val="000000"/>
                <w:sz w:val="8"/>
                <w:szCs w:val="8"/>
              </w:rPr>
              <w:t>Randelzhofer (2002/2)</w:t>
            </w:r>
            <w:r w:rsidR="0074759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below</w:t>
            </w:r>
          </w:p>
        </w:tc>
        <w:tc>
          <w:tcPr>
            <w:tcW w:w="1984" w:type="dxa"/>
            <w:shd w:val="clear" w:color="auto" w:fill="auto"/>
            <w:hideMark/>
          </w:tcPr>
          <w:p w14:paraId="5D00ACAD" w14:textId="4E58945B"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1(a-1) no further references </w:t>
            </w:r>
            <w:r w:rsidRPr="00C52E98">
              <w:rPr>
                <w:rFonts w:ascii="Times New Roman" w:eastAsia="Times New Roman" w:hAnsi="Times New Roman" w:cs="Times New Roman"/>
                <w:color w:val="000000"/>
                <w:sz w:val="8"/>
                <w:szCs w:val="8"/>
              </w:rPr>
              <w:br/>
              <w:t xml:space="preserve">2(a-1) General Assembly Resolutions and other discussions within the UN framework [84-86] </w:t>
            </w:r>
            <w:r w:rsidRPr="00C52E98">
              <w:rPr>
                <w:rFonts w:ascii="Times New Roman" w:eastAsia="Times New Roman" w:hAnsi="Times New Roman" w:cs="Times New Roman"/>
                <w:color w:val="000000"/>
                <w:sz w:val="8"/>
                <w:szCs w:val="8"/>
                <w:vertAlign w:val="superscript"/>
              </w:rPr>
              <w:t>2</w:t>
            </w:r>
            <w:r w:rsidRPr="00C52E98">
              <w:rPr>
                <w:rFonts w:ascii="Times New Roman" w:eastAsia="Times New Roman" w:hAnsi="Times New Roman" w:cs="Times New Roman"/>
                <w:color w:val="000000"/>
                <w:sz w:val="8"/>
                <w:szCs w:val="8"/>
              </w:rPr>
              <w:br/>
              <w:t xml:space="preserve">3(a-1) no </w:t>
            </w:r>
            <w:r w:rsidR="00747596">
              <w:rPr>
                <w:rFonts w:ascii="Times New Roman" w:eastAsia="Times New Roman" w:hAnsi="Times New Roman" w:cs="Times New Roman"/>
                <w:color w:val="000000"/>
                <w:sz w:val="8"/>
                <w:szCs w:val="8"/>
              </w:rPr>
              <w:t xml:space="preserve">further references </w:t>
            </w:r>
            <w:r w:rsidR="00747596">
              <w:rPr>
                <w:rFonts w:ascii="Times New Roman" w:eastAsia="Times New Roman" w:hAnsi="Times New Roman" w:cs="Times New Roman"/>
                <w:color w:val="000000"/>
                <w:sz w:val="8"/>
                <w:szCs w:val="8"/>
              </w:rPr>
              <w:br/>
              <w:t>4(a-1) see ‘</w:t>
            </w:r>
            <w:r w:rsidRPr="00C52E98">
              <w:rPr>
                <w:rFonts w:ascii="Times New Roman" w:eastAsia="Times New Roman" w:hAnsi="Times New Roman" w:cs="Times New Roman"/>
                <w:color w:val="000000"/>
                <w:sz w:val="8"/>
                <w:szCs w:val="8"/>
              </w:rPr>
              <w:t>Randelzhofer (2002/2)</w:t>
            </w:r>
            <w:r w:rsidR="0074759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below</w:t>
            </w:r>
          </w:p>
        </w:tc>
        <w:tc>
          <w:tcPr>
            <w:tcW w:w="4253" w:type="dxa"/>
            <w:shd w:val="clear" w:color="auto" w:fill="auto"/>
            <w:hideMark/>
          </w:tcPr>
          <w:p w14:paraId="2156DE5F" w14:textId="78A67420"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Note that on p. 150-151 Antolin-Jenkins states that </w:t>
            </w:r>
            <w:r w:rsidR="001147A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w:t>
            </w:r>
            <w:r w:rsidR="006D76D0">
              <w:rPr>
                <w:rFonts w:ascii="Times New Roman" w:eastAsia="Times New Roman" w:hAnsi="Times New Roman" w:cs="Times New Roman"/>
                <w:color w:val="000000"/>
                <w:sz w:val="8"/>
                <w:szCs w:val="8"/>
              </w:rPr>
              <w:t>t]he UN Charter uses the terms “aggression,”</w:t>
            </w:r>
            <w:r w:rsidRPr="00C52E98">
              <w:rPr>
                <w:rFonts w:ascii="Times New Roman" w:eastAsia="Times New Roman" w:hAnsi="Times New Roman" w:cs="Times New Roman"/>
                <w:color w:val="000000"/>
                <w:sz w:val="8"/>
                <w:szCs w:val="8"/>
              </w:rPr>
              <w:t xml:space="preserve"> </w:t>
            </w:r>
            <w:r w:rsidR="006D76D0">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armed attack</w:t>
            </w:r>
            <w:r w:rsidR="006D76D0">
              <w:rPr>
                <w:rFonts w:ascii="Times New Roman" w:eastAsia="Times New Roman" w:hAnsi="Times New Roman" w:cs="Times New Roman"/>
                <w:color w:val="000000"/>
                <w:sz w:val="8"/>
                <w:szCs w:val="8"/>
              </w:rPr>
              <w:t>” and  “</w:t>
            </w:r>
            <w:r w:rsidRPr="00C52E98">
              <w:rPr>
                <w:rFonts w:ascii="Times New Roman" w:eastAsia="Times New Roman" w:hAnsi="Times New Roman" w:cs="Times New Roman"/>
                <w:color w:val="000000"/>
                <w:sz w:val="8"/>
                <w:szCs w:val="8"/>
              </w:rPr>
              <w:t>use of force</w:t>
            </w:r>
            <w:r w:rsidR="006D76D0">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in its various provisions without defining any of the terms. This has resulted in over 50 years of debate on meanings of those terms. An examination of the debates surrounding the adoption of the UN Charter, (p. 151) subsequent legal writings and international practice is needed to inform those definitions, although there is still no complete international consensus.[79] There is, however, agreement that the </w:t>
            </w:r>
            <w:r w:rsidR="006D76D0">
              <w:rPr>
                <w:rFonts w:ascii="Times New Roman" w:eastAsia="Times New Roman" w:hAnsi="Times New Roman" w:cs="Times New Roman"/>
                <w:color w:val="000000"/>
                <w:sz w:val="8"/>
                <w:szCs w:val="8"/>
              </w:rPr>
              <w:t>terms are not synonymous.[80]</w:t>
            </w:r>
            <w:r w:rsidR="001147A6">
              <w:rPr>
                <w:rFonts w:ascii="Times New Roman" w:eastAsia="Times New Roman" w:hAnsi="Times New Roman" w:cs="Times New Roman"/>
                <w:color w:val="000000"/>
                <w:sz w:val="8"/>
                <w:szCs w:val="8"/>
              </w:rPr>
              <w:t>’</w:t>
            </w:r>
          </w:p>
          <w:p w14:paraId="1C9DAD38"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p>
          <w:p w14:paraId="6F0B4A16"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 xml:space="preserve">1 </w:t>
            </w:r>
            <w:r w:rsidRPr="00C52E98">
              <w:rPr>
                <w:rFonts w:ascii="Times New Roman" w:eastAsia="Times New Roman" w:hAnsi="Times New Roman" w:cs="Times New Roman"/>
                <w:color w:val="000000"/>
                <w:sz w:val="8"/>
                <w:szCs w:val="8"/>
              </w:rPr>
              <w:t>I assumed Antolin-Jenkins to refer to footnote 5 on pp. 57-58 of Kelsen’s work.</w:t>
            </w:r>
          </w:p>
          <w:p w14:paraId="1F262B46"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p>
          <w:p w14:paraId="7DED50C5" w14:textId="5B44621C"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 xml:space="preserve">2 </w:t>
            </w:r>
            <w:r w:rsidR="006D76D0" w:rsidRPr="00C52E98">
              <w:rPr>
                <w:rFonts w:ascii="Times New Roman" w:eastAsia="Times New Roman" w:hAnsi="Times New Roman" w:cs="Times New Roman"/>
                <w:color w:val="000000"/>
                <w:sz w:val="8"/>
                <w:szCs w:val="8"/>
              </w:rPr>
              <w:t>The Resolutions and UN discussions in footnotes 84-86 of Goodrich et al.’s chapter are the following</w:t>
            </w:r>
            <w:r w:rsidR="006D76D0">
              <w:rPr>
                <w:rFonts w:ascii="Times New Roman" w:eastAsia="Times New Roman" w:hAnsi="Times New Roman" w:cs="Times New Roman"/>
                <w:color w:val="000000"/>
                <w:sz w:val="8"/>
                <w:szCs w:val="8"/>
              </w:rPr>
              <w:t xml:space="preserve"> (as copied from their footnotes)</w:t>
            </w:r>
            <w:r w:rsidR="006D76D0" w:rsidRPr="00C52E98">
              <w:rPr>
                <w:rFonts w:ascii="Times New Roman" w:eastAsia="Times New Roman" w:hAnsi="Times New Roman" w:cs="Times New Roman"/>
                <w:color w:val="000000"/>
                <w:sz w:val="8"/>
                <w:szCs w:val="8"/>
              </w:rPr>
              <w:t xml:space="preserve">: </w:t>
            </w:r>
            <w:r w:rsidR="001147A6">
              <w:rPr>
                <w:rFonts w:ascii="Times New Roman" w:eastAsia="Times New Roman" w:hAnsi="Times New Roman" w:cs="Times New Roman"/>
                <w:color w:val="000000"/>
                <w:sz w:val="8"/>
                <w:szCs w:val="8"/>
              </w:rPr>
              <w:t>‘</w:t>
            </w:r>
            <w:r w:rsidR="006D76D0" w:rsidRPr="00C52E98">
              <w:rPr>
                <w:rFonts w:ascii="Times New Roman" w:eastAsia="Times New Roman" w:hAnsi="Times New Roman" w:cs="Times New Roman"/>
                <w:color w:val="000000"/>
                <w:sz w:val="8"/>
                <w:szCs w:val="8"/>
              </w:rPr>
              <w:t>GA Res. 380(V) and 381(V), Nov. 17, 1950</w:t>
            </w:r>
            <w:r w:rsidR="001147A6">
              <w:rPr>
                <w:rFonts w:ascii="Times New Roman" w:eastAsia="Times New Roman" w:hAnsi="Times New Roman" w:cs="Times New Roman"/>
                <w:color w:val="000000"/>
                <w:sz w:val="8"/>
                <w:szCs w:val="8"/>
              </w:rPr>
              <w:t>’</w:t>
            </w:r>
            <w:r w:rsidR="006D76D0" w:rsidRPr="00C52E98">
              <w:rPr>
                <w:rFonts w:ascii="Times New Roman" w:eastAsia="Times New Roman" w:hAnsi="Times New Roman" w:cs="Times New Roman"/>
                <w:color w:val="000000"/>
                <w:sz w:val="8"/>
                <w:szCs w:val="8"/>
              </w:rPr>
              <w:t xml:space="preserve">; </w:t>
            </w:r>
            <w:r w:rsidR="001147A6">
              <w:rPr>
                <w:rFonts w:ascii="Times New Roman" w:eastAsia="Times New Roman" w:hAnsi="Times New Roman" w:cs="Times New Roman"/>
                <w:color w:val="000000"/>
                <w:sz w:val="8"/>
                <w:szCs w:val="8"/>
              </w:rPr>
              <w:t>‘</w:t>
            </w:r>
            <w:r w:rsidR="006D76D0" w:rsidRPr="00C52E98">
              <w:rPr>
                <w:rFonts w:ascii="Times New Roman" w:eastAsia="Times New Roman" w:hAnsi="Times New Roman" w:cs="Times New Roman"/>
                <w:color w:val="000000"/>
                <w:sz w:val="8"/>
                <w:szCs w:val="8"/>
              </w:rPr>
              <w:t>Declaration on the Granting of Independence to Colonial Countries and Peoples, GA Res. 1514(XV), Dec. 14, 1960</w:t>
            </w:r>
            <w:r w:rsidR="001147A6">
              <w:rPr>
                <w:rFonts w:ascii="Times New Roman" w:eastAsia="Times New Roman" w:hAnsi="Times New Roman" w:cs="Times New Roman"/>
                <w:color w:val="000000"/>
                <w:sz w:val="8"/>
                <w:szCs w:val="8"/>
              </w:rPr>
              <w:t>’</w:t>
            </w:r>
            <w:r w:rsidR="006D76D0" w:rsidRPr="00C52E98">
              <w:rPr>
                <w:rFonts w:ascii="Times New Roman" w:eastAsia="Times New Roman" w:hAnsi="Times New Roman" w:cs="Times New Roman"/>
                <w:color w:val="000000"/>
                <w:sz w:val="8"/>
                <w:szCs w:val="8"/>
              </w:rPr>
              <w:t xml:space="preserve">; </w:t>
            </w:r>
            <w:r w:rsidR="001147A6">
              <w:rPr>
                <w:rFonts w:ascii="Times New Roman" w:eastAsia="Times New Roman" w:hAnsi="Times New Roman" w:cs="Times New Roman"/>
                <w:color w:val="000000"/>
                <w:sz w:val="8"/>
                <w:szCs w:val="8"/>
              </w:rPr>
              <w:t>‘</w:t>
            </w:r>
            <w:r w:rsidR="006D76D0" w:rsidRPr="00C52E98">
              <w:rPr>
                <w:rFonts w:ascii="Times New Roman" w:eastAsia="Times New Roman" w:hAnsi="Times New Roman" w:cs="Times New Roman"/>
                <w:color w:val="000000"/>
                <w:sz w:val="8"/>
                <w:szCs w:val="8"/>
              </w:rPr>
              <w:t>UN Doc. S/2322, Sept. 1, 1951</w:t>
            </w:r>
            <w:r w:rsidR="001147A6">
              <w:rPr>
                <w:rFonts w:ascii="Times New Roman" w:eastAsia="Times New Roman" w:hAnsi="Times New Roman" w:cs="Times New Roman"/>
                <w:color w:val="000000"/>
                <w:sz w:val="8"/>
                <w:szCs w:val="8"/>
              </w:rPr>
              <w:t>’</w:t>
            </w:r>
            <w:r w:rsidR="006D76D0" w:rsidRPr="00C52E98">
              <w:rPr>
                <w:rFonts w:ascii="Times New Roman" w:eastAsia="Times New Roman" w:hAnsi="Times New Roman" w:cs="Times New Roman"/>
                <w:color w:val="000000"/>
                <w:sz w:val="8"/>
                <w:szCs w:val="8"/>
              </w:rPr>
              <w:t xml:space="preserve">; </w:t>
            </w:r>
            <w:r w:rsidR="001147A6">
              <w:rPr>
                <w:rFonts w:ascii="Times New Roman" w:eastAsia="Times New Roman" w:hAnsi="Times New Roman" w:cs="Times New Roman"/>
                <w:color w:val="000000"/>
                <w:sz w:val="8"/>
                <w:szCs w:val="8"/>
              </w:rPr>
              <w:t>‘</w:t>
            </w:r>
            <w:r w:rsidR="006D76D0" w:rsidRPr="00C52E98">
              <w:rPr>
                <w:rFonts w:ascii="Times New Roman" w:eastAsia="Times New Roman" w:hAnsi="Times New Roman" w:cs="Times New Roman"/>
                <w:color w:val="000000"/>
                <w:sz w:val="8"/>
                <w:szCs w:val="8"/>
              </w:rPr>
              <w:t>SCOR/6th Yr./549th-558th Mtgs./July 26-Sept. 1, 1951</w:t>
            </w:r>
            <w:r w:rsidR="001147A6">
              <w:rPr>
                <w:rFonts w:ascii="Times New Roman" w:eastAsia="Times New Roman" w:hAnsi="Times New Roman" w:cs="Times New Roman"/>
                <w:color w:val="000000"/>
                <w:sz w:val="8"/>
                <w:szCs w:val="8"/>
              </w:rPr>
              <w:t>’</w:t>
            </w:r>
            <w:r w:rsidR="006D76D0" w:rsidRPr="00C52E98">
              <w:rPr>
                <w:rFonts w:ascii="Times New Roman" w:eastAsia="Times New Roman" w:hAnsi="Times New Roman" w:cs="Times New Roman"/>
                <w:color w:val="000000"/>
                <w:sz w:val="8"/>
                <w:szCs w:val="8"/>
              </w:rPr>
              <w:t xml:space="preserve">; </w:t>
            </w:r>
            <w:r w:rsidR="001147A6">
              <w:rPr>
                <w:rFonts w:ascii="Times New Roman" w:eastAsia="Times New Roman" w:hAnsi="Times New Roman" w:cs="Times New Roman"/>
                <w:color w:val="000000"/>
                <w:sz w:val="8"/>
                <w:szCs w:val="8"/>
              </w:rPr>
              <w:t>‘</w:t>
            </w:r>
            <w:r w:rsidR="006D76D0" w:rsidRPr="00C52E98">
              <w:rPr>
                <w:rFonts w:ascii="Times New Roman" w:eastAsia="Times New Roman" w:hAnsi="Times New Roman" w:cs="Times New Roman"/>
                <w:color w:val="000000"/>
                <w:sz w:val="8"/>
                <w:szCs w:val="8"/>
              </w:rPr>
              <w:t>UN Doc. S/4395, July 19, 1960.</w:t>
            </w:r>
            <w:r w:rsidR="001147A6">
              <w:rPr>
                <w:rFonts w:ascii="Times New Roman" w:eastAsia="Times New Roman" w:hAnsi="Times New Roman" w:cs="Times New Roman"/>
                <w:color w:val="000000"/>
                <w:sz w:val="8"/>
                <w:szCs w:val="8"/>
              </w:rPr>
              <w:t>’</w:t>
            </w:r>
          </w:p>
        </w:tc>
        <w:tc>
          <w:tcPr>
            <w:tcW w:w="5829" w:type="dxa"/>
            <w:shd w:val="clear" w:color="auto" w:fill="auto"/>
            <w:hideMark/>
          </w:tcPr>
          <w:p w14:paraId="6B247D34" w14:textId="77777777" w:rsidR="00FD59F9" w:rsidRDefault="00E35A7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u w:val="single"/>
              </w:rPr>
              <w:t>Aldrich</w:t>
            </w:r>
            <w:r w:rsidR="00207CE6">
              <w:rPr>
                <w:rFonts w:ascii="Times New Roman" w:eastAsia="Times New Roman" w:hAnsi="Times New Roman" w:cs="Times New Roman"/>
                <w:color w:val="000000"/>
                <w:sz w:val="8"/>
                <w:szCs w:val="8"/>
              </w:rPr>
              <w:t>, ‘</w:t>
            </w:r>
            <w:r w:rsidRPr="00C52E98">
              <w:rPr>
                <w:rFonts w:ascii="Times New Roman" w:eastAsia="Times New Roman" w:hAnsi="Times New Roman" w:cs="Times New Roman"/>
                <w:color w:val="000000"/>
                <w:sz w:val="8"/>
                <w:szCs w:val="8"/>
              </w:rPr>
              <w:t>How Do You Know You Are</w:t>
            </w:r>
            <w:r w:rsidR="00207CE6">
              <w:rPr>
                <w:rFonts w:ascii="Times New Roman" w:eastAsia="Times New Roman" w:hAnsi="Times New Roman" w:cs="Times New Roman"/>
                <w:color w:val="000000"/>
                <w:sz w:val="8"/>
                <w:szCs w:val="8"/>
              </w:rPr>
              <w:t xml:space="preserve"> At War in the Information Age?’</w:t>
            </w:r>
            <w:r w:rsidRPr="00C52E98">
              <w:rPr>
                <w:rFonts w:ascii="Times New Roman" w:eastAsia="Times New Roman" w:hAnsi="Times New Roman" w:cs="Times New Roman"/>
                <w:color w:val="000000"/>
                <w:sz w:val="8"/>
                <w:szCs w:val="8"/>
              </w:rPr>
              <w:t xml:space="preserve">, 22 </w:t>
            </w:r>
            <w:r w:rsidRPr="00C52E98">
              <w:rPr>
                <w:rFonts w:ascii="Times New Roman" w:eastAsia="Times New Roman" w:hAnsi="Times New Roman" w:cs="Times New Roman"/>
                <w:i/>
                <w:iCs/>
                <w:color w:val="000000"/>
                <w:sz w:val="8"/>
                <w:szCs w:val="8"/>
              </w:rPr>
              <w:t>Houston Journal of International Law</w:t>
            </w:r>
            <w:r w:rsidRPr="00C52E98">
              <w:rPr>
                <w:rFonts w:ascii="Times New Roman" w:eastAsia="Times New Roman" w:hAnsi="Times New Roman" w:cs="Times New Roman"/>
                <w:color w:val="000000"/>
                <w:sz w:val="8"/>
                <w:szCs w:val="8"/>
              </w:rPr>
              <w:t xml:space="preserve"> 223 (2000);  </w:t>
            </w:r>
            <w:r w:rsidRPr="00C52E98">
              <w:rPr>
                <w:rFonts w:ascii="Times New Roman" w:eastAsia="Times New Roman" w:hAnsi="Times New Roman" w:cs="Times New Roman"/>
                <w:color w:val="000000"/>
                <w:sz w:val="8"/>
                <w:szCs w:val="8"/>
                <w:u w:val="single"/>
              </w:rPr>
              <w:t>Bentwich and Martin</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A Commentary on the Charter of the United Nations</w:t>
            </w:r>
            <w:r w:rsidRPr="00C52E98">
              <w:rPr>
                <w:rFonts w:ascii="Times New Roman" w:eastAsia="Times New Roman" w:hAnsi="Times New Roman" w:cs="Times New Roman"/>
                <w:color w:val="000000"/>
                <w:sz w:val="8"/>
                <w:szCs w:val="8"/>
              </w:rPr>
              <w:t xml:space="preserve">, Routledge and Kegan Paul Ltd.: 1950; </w:t>
            </w:r>
            <w:r w:rsidRPr="00C52E98">
              <w:rPr>
                <w:rFonts w:ascii="Times New Roman" w:eastAsia="Times New Roman" w:hAnsi="Times New Roman" w:cs="Times New Roman"/>
                <w:color w:val="000000"/>
                <w:sz w:val="8"/>
                <w:szCs w:val="8"/>
                <w:u w:val="single"/>
              </w:rPr>
              <w:t>Goodrich, Hambro and Simons</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Charter of the United Nations</w:t>
            </w:r>
            <w:r w:rsidR="00207CE6">
              <w:rPr>
                <w:rFonts w:ascii="Times New Roman" w:eastAsia="Times New Roman" w:hAnsi="Times New Roman" w:cs="Times New Roman"/>
                <w:color w:val="000000"/>
                <w:sz w:val="8"/>
                <w:szCs w:val="8"/>
              </w:rPr>
              <w:t>, 1969 (3</w:t>
            </w:r>
            <w:r w:rsidR="00207CE6" w:rsidRPr="00207CE6">
              <w:rPr>
                <w:rFonts w:ascii="Times New Roman" w:eastAsia="Times New Roman" w:hAnsi="Times New Roman" w:cs="Times New Roman"/>
                <w:color w:val="000000"/>
                <w:sz w:val="8"/>
                <w:szCs w:val="8"/>
                <w:vertAlign w:val="superscript"/>
              </w:rPr>
              <w:t>rd</w:t>
            </w:r>
            <w:r w:rsidR="00207CE6">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color w:val="000000"/>
                <w:sz w:val="8"/>
                <w:szCs w:val="8"/>
              </w:rPr>
              <w:t xml:space="preserve">ed.); </w:t>
            </w:r>
            <w:r w:rsidRPr="00C52E98">
              <w:rPr>
                <w:rFonts w:ascii="Times New Roman" w:eastAsia="Times New Roman" w:hAnsi="Times New Roman" w:cs="Times New Roman"/>
                <w:color w:val="000000"/>
                <w:sz w:val="8"/>
                <w:szCs w:val="8"/>
                <w:u w:val="single"/>
              </w:rPr>
              <w:t>Kelsen</w:t>
            </w:r>
            <w:r w:rsidRPr="00C52E98">
              <w:rPr>
                <w:rFonts w:ascii="Times New Roman" w:eastAsia="Times New Roman" w:hAnsi="Times New Roman" w:cs="Times New Roman"/>
                <w:color w:val="000000"/>
                <w:sz w:val="8"/>
                <w:szCs w:val="8"/>
              </w:rPr>
              <w:t xml:space="preserve">, </w:t>
            </w:r>
            <w:r w:rsidR="00207CE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Collective Security under International Law</w:t>
            </w:r>
            <w:r w:rsidR="00207CE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 xml:space="preserve">US Naval War College International Law Studies </w:t>
            </w:r>
            <w:r w:rsidRPr="00C52E98">
              <w:rPr>
                <w:rFonts w:ascii="Times New Roman" w:eastAsia="Times New Roman" w:hAnsi="Times New Roman" w:cs="Times New Roman"/>
                <w:color w:val="000000"/>
                <w:sz w:val="8"/>
                <w:szCs w:val="8"/>
              </w:rPr>
              <w:t xml:space="preserve">(1954); </w:t>
            </w:r>
            <w:r w:rsidRPr="00C52E98">
              <w:rPr>
                <w:rFonts w:ascii="Times New Roman" w:eastAsia="Times New Roman" w:hAnsi="Times New Roman" w:cs="Times New Roman"/>
                <w:color w:val="000000"/>
                <w:sz w:val="8"/>
                <w:szCs w:val="8"/>
                <w:u w:val="single"/>
              </w:rPr>
              <w:t>Randelzhofer</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Article 2(4)</w:t>
            </w:r>
            <w:r w:rsidRPr="00C52E98">
              <w:rPr>
                <w:rFonts w:ascii="Times New Roman" w:eastAsia="Times New Roman" w:hAnsi="Times New Roman" w:cs="Times New Roman"/>
                <w:color w:val="000000"/>
                <w:sz w:val="8"/>
                <w:szCs w:val="8"/>
              </w:rPr>
              <w:t xml:space="preserve">, in: Simma (ed.), </w:t>
            </w:r>
            <w:r w:rsidRPr="00C52E98">
              <w:rPr>
                <w:rFonts w:ascii="Times New Roman" w:eastAsia="Times New Roman" w:hAnsi="Times New Roman" w:cs="Times New Roman"/>
                <w:i/>
                <w:iCs/>
                <w:color w:val="000000"/>
                <w:sz w:val="8"/>
                <w:szCs w:val="8"/>
              </w:rPr>
              <w:t>The Charter of the United Nations: A Commentary</w:t>
            </w:r>
            <w:r w:rsidRPr="00C52E98">
              <w:rPr>
                <w:rFonts w:ascii="Times New Roman" w:eastAsia="Times New Roman" w:hAnsi="Times New Roman" w:cs="Times New Roman"/>
                <w:color w:val="000000"/>
                <w:sz w:val="8"/>
                <w:szCs w:val="8"/>
              </w:rPr>
              <w:t>, Oxford University Press: 2002 (2</w:t>
            </w:r>
            <w:r w:rsidRPr="00C52E98">
              <w:rPr>
                <w:rFonts w:ascii="Times New Roman" w:eastAsia="Times New Roman" w:hAnsi="Times New Roman" w:cs="Times New Roman"/>
                <w:color w:val="000000"/>
                <w:sz w:val="8"/>
                <w:szCs w:val="8"/>
                <w:vertAlign w:val="superscript"/>
              </w:rPr>
              <w:t>nd</w:t>
            </w:r>
            <w:r w:rsidRPr="00C52E98">
              <w:rPr>
                <w:rFonts w:ascii="Times New Roman" w:eastAsia="Times New Roman" w:hAnsi="Times New Roman" w:cs="Times New Roman"/>
                <w:color w:val="000000"/>
                <w:sz w:val="8"/>
                <w:szCs w:val="8"/>
              </w:rPr>
              <w:t xml:space="preserve"> ed.)</w:t>
            </w:r>
          </w:p>
          <w:p w14:paraId="0C5F9CA9" w14:textId="597BBC3A" w:rsidR="00E35A79" w:rsidRPr="00C52E98" w:rsidRDefault="00E35A7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p>
        </w:tc>
      </w:tr>
      <w:tr w:rsidR="00E35A79" w:rsidRPr="00C52E98" w14:paraId="5A2089DB" w14:textId="77777777" w:rsidTr="00AE3D21">
        <w:trPr>
          <w:trHeight w:val="734"/>
        </w:trPr>
        <w:tc>
          <w:tcPr>
            <w:tcW w:w="2009" w:type="dxa"/>
            <w:shd w:val="clear" w:color="000000" w:fill="FFFFFF"/>
            <w:hideMark/>
          </w:tcPr>
          <w:p w14:paraId="31FD8285" w14:textId="508FA9A0" w:rsidR="00E35A79" w:rsidRPr="00C52E98" w:rsidRDefault="00747596" w:rsidP="00FD59F9">
            <w:pPr>
              <w:spacing w:after="0" w:line="240" w:lineRule="auto"/>
              <w:rPr>
                <w:rFonts w:ascii="Times New Roman" w:eastAsia="Times New Roman" w:hAnsi="Times New Roman" w:cs="Times New Roman"/>
                <w:b/>
                <w:bCs/>
                <w:color w:val="000000"/>
                <w:sz w:val="8"/>
                <w:szCs w:val="8"/>
              </w:rPr>
            </w:pPr>
            <w:r>
              <w:rPr>
                <w:rFonts w:ascii="Times New Roman" w:eastAsia="Times New Roman" w:hAnsi="Times New Roman" w:cs="Times New Roman"/>
                <w:b/>
                <w:bCs/>
                <w:color w:val="000000"/>
                <w:sz w:val="8"/>
                <w:szCs w:val="8"/>
              </w:rPr>
              <w:t>Richard W. Aldrich, ‘</w:t>
            </w:r>
            <w:r w:rsidR="00E35A79" w:rsidRPr="00C52E98">
              <w:rPr>
                <w:rFonts w:ascii="Times New Roman" w:eastAsia="Times New Roman" w:hAnsi="Times New Roman" w:cs="Times New Roman"/>
                <w:b/>
                <w:bCs/>
                <w:color w:val="000000"/>
                <w:sz w:val="8"/>
                <w:szCs w:val="8"/>
              </w:rPr>
              <w:t>How Do You Know You Are At War in the Information Age?</w:t>
            </w:r>
            <w:r>
              <w:rPr>
                <w:rFonts w:ascii="Times New Roman" w:eastAsia="Times New Roman" w:hAnsi="Times New Roman" w:cs="Times New Roman"/>
                <w:b/>
                <w:bCs/>
                <w:color w:val="000000"/>
                <w:sz w:val="8"/>
                <w:szCs w:val="8"/>
              </w:rPr>
              <w:t>’</w:t>
            </w:r>
            <w:r w:rsidR="00E35A79" w:rsidRPr="00C52E98">
              <w:rPr>
                <w:rFonts w:ascii="Times New Roman" w:eastAsia="Times New Roman" w:hAnsi="Times New Roman" w:cs="Times New Roman"/>
                <w:b/>
                <w:bCs/>
                <w:color w:val="000000"/>
                <w:sz w:val="8"/>
                <w:szCs w:val="8"/>
              </w:rPr>
              <w:t xml:space="preserve">, 22 </w:t>
            </w:r>
            <w:r w:rsidR="00E35A79" w:rsidRPr="00C52E98">
              <w:rPr>
                <w:rFonts w:ascii="Times New Roman" w:eastAsia="Times New Roman" w:hAnsi="Times New Roman" w:cs="Times New Roman"/>
                <w:b/>
                <w:bCs/>
                <w:i/>
                <w:iCs/>
                <w:color w:val="000000"/>
                <w:sz w:val="8"/>
                <w:szCs w:val="8"/>
              </w:rPr>
              <w:t xml:space="preserve">Houston Journal of International Law </w:t>
            </w:r>
            <w:r w:rsidR="00E35A79" w:rsidRPr="00C52E98">
              <w:rPr>
                <w:rFonts w:ascii="Times New Roman" w:eastAsia="Times New Roman" w:hAnsi="Times New Roman" w:cs="Times New Roman"/>
                <w:b/>
                <w:bCs/>
                <w:iCs/>
                <w:color w:val="000000"/>
                <w:sz w:val="8"/>
                <w:szCs w:val="8"/>
              </w:rPr>
              <w:t>223</w:t>
            </w:r>
            <w:r w:rsidR="00E35A79" w:rsidRPr="00C52E98">
              <w:rPr>
                <w:rFonts w:ascii="Times New Roman" w:eastAsia="Times New Roman" w:hAnsi="Times New Roman" w:cs="Times New Roman"/>
                <w:b/>
                <w:bCs/>
                <w:color w:val="000000"/>
                <w:sz w:val="8"/>
                <w:szCs w:val="8"/>
              </w:rPr>
              <w:t xml:space="preserve"> (2000)</w:t>
            </w:r>
          </w:p>
          <w:p w14:paraId="1CAB37DB" w14:textId="77777777" w:rsidR="00E35A79" w:rsidRPr="00C52E98" w:rsidRDefault="00E35A79" w:rsidP="001B3EB2">
            <w:pPr>
              <w:spacing w:after="0" w:line="240" w:lineRule="auto"/>
              <w:rPr>
                <w:rFonts w:ascii="Times New Roman" w:eastAsia="Times New Roman" w:hAnsi="Times New Roman" w:cs="Times New Roman"/>
                <w:b/>
                <w:bCs/>
                <w:i/>
                <w:color w:val="000000"/>
                <w:sz w:val="8"/>
                <w:szCs w:val="8"/>
              </w:rPr>
            </w:pPr>
          </w:p>
          <w:p w14:paraId="4D878D8A" w14:textId="40C9E6E2"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i/>
                <w:color w:val="000000"/>
                <w:sz w:val="8"/>
                <w:szCs w:val="8"/>
              </w:rPr>
              <w:t>Consensus claim at</w:t>
            </w:r>
            <w:r w:rsidRPr="00C52E98">
              <w:rPr>
                <w:rFonts w:ascii="Times New Roman" w:eastAsia="Times New Roman" w:hAnsi="Times New Roman" w:cs="Times New Roman"/>
                <w:i/>
                <w:color w:val="000000"/>
                <w:sz w:val="8"/>
                <w:szCs w:val="8"/>
              </w:rPr>
              <w:t xml:space="preserve"> 238</w:t>
            </w:r>
          </w:p>
        </w:tc>
        <w:tc>
          <w:tcPr>
            <w:tcW w:w="1975" w:type="dxa"/>
            <w:shd w:val="clear" w:color="auto" w:fill="auto"/>
            <w:hideMark/>
          </w:tcPr>
          <w:p w14:paraId="141C5736" w14:textId="3E8CAAAC" w:rsidR="00E35A79" w:rsidRPr="00C52E98" w:rsidRDefault="001147A6"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Does the use of force envisioned in the Charter only prohibit the use of physical force? The</w:t>
            </w:r>
            <w:r w:rsidR="00E35A79" w:rsidRPr="00C52E98">
              <w:rPr>
                <w:rFonts w:ascii="Times New Roman" w:eastAsia="Times New Roman" w:hAnsi="Times New Roman" w:cs="Times New Roman"/>
                <w:b/>
                <w:bCs/>
                <w:color w:val="000000"/>
                <w:sz w:val="8"/>
                <w:szCs w:val="8"/>
              </w:rPr>
              <w:t xml:space="preserve"> prevailing view</w:t>
            </w:r>
            <w:r w:rsidR="00E35A79" w:rsidRPr="00C52E98">
              <w:rPr>
                <w:rFonts w:ascii="Times New Roman" w:eastAsia="Times New Roman" w:hAnsi="Times New Roman" w:cs="Times New Roman"/>
                <w:color w:val="000000"/>
                <w:sz w:val="8"/>
                <w:szCs w:val="8"/>
              </w:rPr>
              <w:t xml:space="preserve"> among international legal scholars seems to be yes-or at least that the use of force envisioned was more in the nature of armed force versus economic or political force </w:t>
            </w:r>
            <w:r w:rsidR="00E35A79" w:rsidRPr="00C52E98">
              <w:rPr>
                <w:rFonts w:ascii="Times New Roman" w:eastAsia="Times New Roman" w:hAnsi="Times New Roman" w:cs="Times New Roman"/>
                <w:b/>
                <w:bCs/>
                <w:color w:val="000000"/>
                <w:sz w:val="8"/>
                <w:szCs w:val="8"/>
              </w:rPr>
              <w:t>[76]</w:t>
            </w:r>
            <w:r w:rsidR="00747596">
              <w:rPr>
                <w:rFonts w:ascii="Times New Roman" w:eastAsia="Times New Roman" w:hAnsi="Times New Roman" w:cs="Times New Roman"/>
                <w:color w:val="000000"/>
                <w:sz w:val="8"/>
                <w:szCs w:val="8"/>
              </w:rPr>
              <w:t>.</w:t>
            </w: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 </w:t>
            </w:r>
          </w:p>
        </w:tc>
        <w:tc>
          <w:tcPr>
            <w:tcW w:w="1418" w:type="dxa"/>
            <w:shd w:val="clear" w:color="auto" w:fill="auto"/>
            <w:hideMark/>
          </w:tcPr>
          <w:p w14:paraId="1E4A7934" w14:textId="77777777" w:rsidR="00E35A79" w:rsidRPr="00C52E98" w:rsidRDefault="00E35A79" w:rsidP="00FD59F9">
            <w:pPr>
              <w:spacing w:after="24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 Goodrich, Hambro and Simons (1969/3) 49 [76]</w:t>
            </w:r>
            <w:r w:rsidRPr="00C52E98">
              <w:rPr>
                <w:rFonts w:ascii="Times New Roman" w:eastAsia="Times New Roman" w:hAnsi="Times New Roman" w:cs="Times New Roman"/>
                <w:color w:val="000000"/>
                <w:sz w:val="8"/>
                <w:szCs w:val="8"/>
              </w:rPr>
              <w:br/>
            </w:r>
          </w:p>
        </w:tc>
        <w:tc>
          <w:tcPr>
            <w:tcW w:w="2410" w:type="dxa"/>
            <w:shd w:val="clear" w:color="000000" w:fill="FFFFFF"/>
            <w:hideMark/>
          </w:tcPr>
          <w:p w14:paraId="2A18776A" w14:textId="686865AA" w:rsidR="00E35A79" w:rsidRPr="00C52E98" w:rsidRDefault="00E35A79" w:rsidP="001B3EB2">
            <w:pPr>
              <w:spacing w:after="24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1(a) General Assembly Resolutions and other discussions within the UN framework [84-86] </w:t>
            </w:r>
            <w:r w:rsidRPr="00C52E98">
              <w:rPr>
                <w:rFonts w:ascii="Times New Roman" w:eastAsia="Times New Roman" w:hAnsi="Times New Roman" w:cs="Times New Roman"/>
                <w:color w:val="000000"/>
                <w:sz w:val="8"/>
                <w:szCs w:val="8"/>
                <w:vertAlign w:val="superscript"/>
              </w:rPr>
              <w:t>1</w:t>
            </w:r>
            <w:r w:rsidRPr="00C52E98">
              <w:rPr>
                <w:rFonts w:ascii="Times New Roman" w:eastAsia="Times New Roman" w:hAnsi="Times New Roman" w:cs="Times New Roman"/>
                <w:color w:val="000000"/>
                <w:sz w:val="8"/>
                <w:szCs w:val="8"/>
              </w:rPr>
              <w:br/>
            </w:r>
          </w:p>
        </w:tc>
        <w:tc>
          <w:tcPr>
            <w:tcW w:w="1984" w:type="dxa"/>
            <w:shd w:val="clear" w:color="auto" w:fill="auto"/>
            <w:hideMark/>
          </w:tcPr>
          <w:p w14:paraId="07A9E7D7" w14:textId="77777777"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No further references</w:t>
            </w:r>
          </w:p>
        </w:tc>
        <w:tc>
          <w:tcPr>
            <w:tcW w:w="4253" w:type="dxa"/>
            <w:shd w:val="clear" w:color="auto" w:fill="auto"/>
            <w:hideMark/>
          </w:tcPr>
          <w:p w14:paraId="1C2FDDC7" w14:textId="7E08F083"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Aldrich uses Goodrich et al. as illustrative of this position. The text of </w:t>
            </w:r>
            <w:r w:rsidR="00747596">
              <w:rPr>
                <w:rFonts w:ascii="Times New Roman" w:eastAsia="Times New Roman" w:hAnsi="Times New Roman" w:cs="Times New Roman"/>
                <w:color w:val="000000"/>
                <w:sz w:val="8"/>
                <w:szCs w:val="8"/>
              </w:rPr>
              <w:t xml:space="preserve">the footnote reads as follows: </w:t>
            </w:r>
            <w:r w:rsidR="001147A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76. </w:t>
            </w:r>
            <w:r w:rsidRPr="00C52E98">
              <w:rPr>
                <w:rFonts w:ascii="Times New Roman" w:eastAsia="Times New Roman" w:hAnsi="Times New Roman" w:cs="Times New Roman"/>
                <w:i/>
                <w:iCs/>
                <w:color w:val="000000"/>
                <w:sz w:val="8"/>
                <w:szCs w:val="8"/>
              </w:rPr>
              <w:t>See, e.g.</w:t>
            </w:r>
            <w:r w:rsidRPr="00C52E98">
              <w:rPr>
                <w:rFonts w:ascii="Times New Roman" w:eastAsia="Times New Roman" w:hAnsi="Times New Roman" w:cs="Times New Roman"/>
                <w:color w:val="000000"/>
                <w:sz w:val="8"/>
                <w:szCs w:val="8"/>
              </w:rPr>
              <w:t xml:space="preserve">, GOODRICH ET AL., </w:t>
            </w:r>
            <w:r w:rsidRPr="00C52E98">
              <w:rPr>
                <w:rFonts w:ascii="Times New Roman" w:eastAsia="Times New Roman" w:hAnsi="Times New Roman" w:cs="Times New Roman"/>
                <w:i/>
                <w:iCs/>
                <w:color w:val="000000"/>
                <w:sz w:val="8"/>
                <w:szCs w:val="8"/>
              </w:rPr>
              <w:t>supra</w:t>
            </w:r>
            <w:r w:rsidR="00747596">
              <w:rPr>
                <w:rFonts w:ascii="Times New Roman" w:eastAsia="Times New Roman" w:hAnsi="Times New Roman" w:cs="Times New Roman"/>
                <w:color w:val="000000"/>
                <w:sz w:val="8"/>
                <w:szCs w:val="8"/>
              </w:rPr>
              <w:t xml:space="preserve"> note 71, at 49.</w:t>
            </w:r>
            <w:r w:rsidR="001147A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(italics and capitalization in original)</w:t>
            </w:r>
          </w:p>
          <w:p w14:paraId="735BD762"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p>
          <w:p w14:paraId="2562BE5E" w14:textId="759A5849"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 xml:space="preserve">1 </w:t>
            </w:r>
            <w:r w:rsidR="006D76D0" w:rsidRPr="00C52E98">
              <w:rPr>
                <w:rFonts w:ascii="Times New Roman" w:eastAsia="Times New Roman" w:hAnsi="Times New Roman" w:cs="Times New Roman"/>
                <w:color w:val="000000"/>
                <w:sz w:val="8"/>
                <w:szCs w:val="8"/>
              </w:rPr>
              <w:t>The Resolutions and UN discussions in footnotes 84-86 of Goodrich et al.’s chapter are the following</w:t>
            </w:r>
            <w:r w:rsidR="006D76D0">
              <w:rPr>
                <w:rFonts w:ascii="Times New Roman" w:eastAsia="Times New Roman" w:hAnsi="Times New Roman" w:cs="Times New Roman"/>
                <w:color w:val="000000"/>
                <w:sz w:val="8"/>
                <w:szCs w:val="8"/>
              </w:rPr>
              <w:t xml:space="preserve"> (as copied from their footnotes)</w:t>
            </w:r>
            <w:r w:rsidR="006D76D0" w:rsidRPr="00C52E98">
              <w:rPr>
                <w:rFonts w:ascii="Times New Roman" w:eastAsia="Times New Roman" w:hAnsi="Times New Roman" w:cs="Times New Roman"/>
                <w:color w:val="000000"/>
                <w:sz w:val="8"/>
                <w:szCs w:val="8"/>
              </w:rPr>
              <w:t xml:space="preserve">: </w:t>
            </w:r>
            <w:r w:rsidR="001147A6">
              <w:rPr>
                <w:rFonts w:ascii="Times New Roman" w:eastAsia="Times New Roman" w:hAnsi="Times New Roman" w:cs="Times New Roman"/>
                <w:color w:val="000000"/>
                <w:sz w:val="8"/>
                <w:szCs w:val="8"/>
              </w:rPr>
              <w:t>‘</w:t>
            </w:r>
            <w:r w:rsidR="006D76D0" w:rsidRPr="00C52E98">
              <w:rPr>
                <w:rFonts w:ascii="Times New Roman" w:eastAsia="Times New Roman" w:hAnsi="Times New Roman" w:cs="Times New Roman"/>
                <w:color w:val="000000"/>
                <w:sz w:val="8"/>
                <w:szCs w:val="8"/>
              </w:rPr>
              <w:t>GA Res. 380(V) and 381(V), Nov. 17, 1950</w:t>
            </w:r>
            <w:r w:rsidR="001147A6">
              <w:rPr>
                <w:rFonts w:ascii="Times New Roman" w:eastAsia="Times New Roman" w:hAnsi="Times New Roman" w:cs="Times New Roman"/>
                <w:color w:val="000000"/>
                <w:sz w:val="8"/>
                <w:szCs w:val="8"/>
              </w:rPr>
              <w:t>’</w:t>
            </w:r>
            <w:r w:rsidR="006D76D0" w:rsidRPr="00C52E98">
              <w:rPr>
                <w:rFonts w:ascii="Times New Roman" w:eastAsia="Times New Roman" w:hAnsi="Times New Roman" w:cs="Times New Roman"/>
                <w:color w:val="000000"/>
                <w:sz w:val="8"/>
                <w:szCs w:val="8"/>
              </w:rPr>
              <w:t xml:space="preserve">; </w:t>
            </w:r>
            <w:r w:rsidR="001147A6">
              <w:rPr>
                <w:rFonts w:ascii="Times New Roman" w:eastAsia="Times New Roman" w:hAnsi="Times New Roman" w:cs="Times New Roman"/>
                <w:color w:val="000000"/>
                <w:sz w:val="8"/>
                <w:szCs w:val="8"/>
              </w:rPr>
              <w:t>‘</w:t>
            </w:r>
            <w:r w:rsidR="006D76D0" w:rsidRPr="00C52E98">
              <w:rPr>
                <w:rFonts w:ascii="Times New Roman" w:eastAsia="Times New Roman" w:hAnsi="Times New Roman" w:cs="Times New Roman"/>
                <w:color w:val="000000"/>
                <w:sz w:val="8"/>
                <w:szCs w:val="8"/>
              </w:rPr>
              <w:t>Declaration on the Granting of Independence to Colonial Countries and Peoples, GA Res. 1514(XV), Dec. 14, 1960</w:t>
            </w:r>
            <w:r w:rsidR="001147A6">
              <w:rPr>
                <w:rFonts w:ascii="Times New Roman" w:eastAsia="Times New Roman" w:hAnsi="Times New Roman" w:cs="Times New Roman"/>
                <w:color w:val="000000"/>
                <w:sz w:val="8"/>
                <w:szCs w:val="8"/>
              </w:rPr>
              <w:t>’</w:t>
            </w:r>
            <w:r w:rsidR="006D76D0" w:rsidRPr="00C52E98">
              <w:rPr>
                <w:rFonts w:ascii="Times New Roman" w:eastAsia="Times New Roman" w:hAnsi="Times New Roman" w:cs="Times New Roman"/>
                <w:color w:val="000000"/>
                <w:sz w:val="8"/>
                <w:szCs w:val="8"/>
              </w:rPr>
              <w:t xml:space="preserve">; </w:t>
            </w:r>
            <w:r w:rsidR="001147A6">
              <w:rPr>
                <w:rFonts w:ascii="Times New Roman" w:eastAsia="Times New Roman" w:hAnsi="Times New Roman" w:cs="Times New Roman"/>
                <w:color w:val="000000"/>
                <w:sz w:val="8"/>
                <w:szCs w:val="8"/>
              </w:rPr>
              <w:t>‘</w:t>
            </w:r>
            <w:r w:rsidR="006D76D0" w:rsidRPr="00C52E98">
              <w:rPr>
                <w:rFonts w:ascii="Times New Roman" w:eastAsia="Times New Roman" w:hAnsi="Times New Roman" w:cs="Times New Roman"/>
                <w:color w:val="000000"/>
                <w:sz w:val="8"/>
                <w:szCs w:val="8"/>
              </w:rPr>
              <w:t>UN Doc. S/2322, Sept. 1, 1951</w:t>
            </w:r>
            <w:r w:rsidR="001147A6">
              <w:rPr>
                <w:rFonts w:ascii="Times New Roman" w:eastAsia="Times New Roman" w:hAnsi="Times New Roman" w:cs="Times New Roman"/>
                <w:color w:val="000000"/>
                <w:sz w:val="8"/>
                <w:szCs w:val="8"/>
              </w:rPr>
              <w:t>’</w:t>
            </w:r>
            <w:r w:rsidR="006D76D0" w:rsidRPr="00C52E98">
              <w:rPr>
                <w:rFonts w:ascii="Times New Roman" w:eastAsia="Times New Roman" w:hAnsi="Times New Roman" w:cs="Times New Roman"/>
                <w:color w:val="000000"/>
                <w:sz w:val="8"/>
                <w:szCs w:val="8"/>
              </w:rPr>
              <w:t xml:space="preserve">; </w:t>
            </w:r>
            <w:r w:rsidR="001147A6">
              <w:rPr>
                <w:rFonts w:ascii="Times New Roman" w:eastAsia="Times New Roman" w:hAnsi="Times New Roman" w:cs="Times New Roman"/>
                <w:color w:val="000000"/>
                <w:sz w:val="8"/>
                <w:szCs w:val="8"/>
              </w:rPr>
              <w:t>‘</w:t>
            </w:r>
            <w:r w:rsidR="006D76D0" w:rsidRPr="00C52E98">
              <w:rPr>
                <w:rFonts w:ascii="Times New Roman" w:eastAsia="Times New Roman" w:hAnsi="Times New Roman" w:cs="Times New Roman"/>
                <w:color w:val="000000"/>
                <w:sz w:val="8"/>
                <w:szCs w:val="8"/>
              </w:rPr>
              <w:t>SCOR/6th Yr./549th-558th Mtgs./July 26-Sept. 1, 1951</w:t>
            </w:r>
            <w:r w:rsidR="001147A6">
              <w:rPr>
                <w:rFonts w:ascii="Times New Roman" w:eastAsia="Times New Roman" w:hAnsi="Times New Roman" w:cs="Times New Roman"/>
                <w:color w:val="000000"/>
                <w:sz w:val="8"/>
                <w:szCs w:val="8"/>
              </w:rPr>
              <w:t>’</w:t>
            </w:r>
            <w:r w:rsidR="006D76D0" w:rsidRPr="00C52E98">
              <w:rPr>
                <w:rFonts w:ascii="Times New Roman" w:eastAsia="Times New Roman" w:hAnsi="Times New Roman" w:cs="Times New Roman"/>
                <w:color w:val="000000"/>
                <w:sz w:val="8"/>
                <w:szCs w:val="8"/>
              </w:rPr>
              <w:t xml:space="preserve">; </w:t>
            </w:r>
            <w:r w:rsidR="001147A6">
              <w:rPr>
                <w:rFonts w:ascii="Times New Roman" w:eastAsia="Times New Roman" w:hAnsi="Times New Roman" w:cs="Times New Roman"/>
                <w:color w:val="000000"/>
                <w:sz w:val="8"/>
                <w:szCs w:val="8"/>
              </w:rPr>
              <w:t>‘</w:t>
            </w:r>
            <w:r w:rsidR="006D76D0" w:rsidRPr="00C52E98">
              <w:rPr>
                <w:rFonts w:ascii="Times New Roman" w:eastAsia="Times New Roman" w:hAnsi="Times New Roman" w:cs="Times New Roman"/>
                <w:color w:val="000000"/>
                <w:sz w:val="8"/>
                <w:szCs w:val="8"/>
              </w:rPr>
              <w:t>UN Doc. S/4395, July 19, 1960.</w:t>
            </w:r>
            <w:r w:rsidR="001147A6">
              <w:rPr>
                <w:rFonts w:ascii="Times New Roman" w:eastAsia="Times New Roman" w:hAnsi="Times New Roman" w:cs="Times New Roman"/>
                <w:color w:val="000000"/>
                <w:sz w:val="8"/>
                <w:szCs w:val="8"/>
              </w:rPr>
              <w:t>’</w:t>
            </w:r>
          </w:p>
        </w:tc>
        <w:tc>
          <w:tcPr>
            <w:tcW w:w="5829" w:type="dxa"/>
            <w:shd w:val="clear" w:color="auto" w:fill="auto"/>
            <w:hideMark/>
          </w:tcPr>
          <w:p w14:paraId="582DE80D" w14:textId="6000EC34" w:rsidR="00E35A79" w:rsidRPr="00C52E98" w:rsidRDefault="00E35A7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u w:val="single"/>
              </w:rPr>
              <w:t>Goodrich, Hambro and Simons</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Charter of the United Nations: Commentary and Documents</w:t>
            </w:r>
            <w:r w:rsidRPr="00C52E98">
              <w:rPr>
                <w:rFonts w:ascii="Times New Roman" w:eastAsia="Times New Roman" w:hAnsi="Times New Roman" w:cs="Times New Roman"/>
                <w:color w:val="000000"/>
                <w:sz w:val="8"/>
                <w:szCs w:val="8"/>
              </w:rPr>
              <w:t>, Columbia University Press: 1969 (3</w:t>
            </w:r>
            <w:r w:rsidRPr="00C52E98">
              <w:rPr>
                <w:rFonts w:ascii="Times New Roman" w:eastAsia="Times New Roman" w:hAnsi="Times New Roman" w:cs="Times New Roman"/>
                <w:color w:val="000000"/>
                <w:sz w:val="8"/>
                <w:szCs w:val="8"/>
                <w:vertAlign w:val="superscript"/>
              </w:rPr>
              <w:t>rd</w:t>
            </w:r>
            <w:r w:rsidRPr="00C52E98">
              <w:rPr>
                <w:rFonts w:ascii="Times New Roman" w:eastAsia="Times New Roman" w:hAnsi="Times New Roman" w:cs="Times New Roman"/>
                <w:color w:val="000000"/>
                <w:sz w:val="8"/>
                <w:szCs w:val="8"/>
              </w:rPr>
              <w:t xml:space="preserve"> ed.)</w:t>
            </w:r>
          </w:p>
          <w:p w14:paraId="742C14A2"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p>
        </w:tc>
      </w:tr>
      <w:tr w:rsidR="00E35A79" w:rsidRPr="00C52E98" w14:paraId="04E65A4F" w14:textId="77777777" w:rsidTr="00DC69D0">
        <w:trPr>
          <w:trHeight w:val="1721"/>
        </w:trPr>
        <w:tc>
          <w:tcPr>
            <w:tcW w:w="2009" w:type="dxa"/>
            <w:shd w:val="clear" w:color="000000" w:fill="FFFFFF"/>
            <w:hideMark/>
          </w:tcPr>
          <w:p w14:paraId="7CF8120A" w14:textId="487E9D35" w:rsidR="00E35A79" w:rsidRPr="00C52E98" w:rsidRDefault="00747596" w:rsidP="00FD59F9">
            <w:pPr>
              <w:spacing w:after="0" w:line="240" w:lineRule="auto"/>
              <w:rPr>
                <w:rFonts w:ascii="Times New Roman" w:eastAsia="Times New Roman" w:hAnsi="Times New Roman" w:cs="Times New Roman"/>
                <w:b/>
                <w:bCs/>
                <w:color w:val="000000"/>
                <w:sz w:val="8"/>
                <w:szCs w:val="8"/>
              </w:rPr>
            </w:pPr>
            <w:r>
              <w:rPr>
                <w:rFonts w:ascii="Times New Roman" w:eastAsia="Times New Roman" w:hAnsi="Times New Roman" w:cs="Times New Roman"/>
                <w:b/>
                <w:bCs/>
                <w:color w:val="000000"/>
                <w:sz w:val="8"/>
                <w:szCs w:val="8"/>
              </w:rPr>
              <w:t>Jason Barkham, ‘</w:t>
            </w:r>
            <w:r w:rsidR="00E35A79" w:rsidRPr="00C52E98">
              <w:rPr>
                <w:rFonts w:ascii="Times New Roman" w:eastAsia="Times New Roman" w:hAnsi="Times New Roman" w:cs="Times New Roman"/>
                <w:b/>
                <w:bCs/>
                <w:color w:val="000000"/>
                <w:sz w:val="8"/>
                <w:szCs w:val="8"/>
              </w:rPr>
              <w:t>Information Warfare and International Law on t</w:t>
            </w:r>
            <w:r>
              <w:rPr>
                <w:rFonts w:ascii="Times New Roman" w:eastAsia="Times New Roman" w:hAnsi="Times New Roman" w:cs="Times New Roman"/>
                <w:b/>
                <w:bCs/>
                <w:color w:val="000000"/>
                <w:sz w:val="8"/>
                <w:szCs w:val="8"/>
              </w:rPr>
              <w:t>he Use of Force’</w:t>
            </w:r>
            <w:r w:rsidR="00E35A79" w:rsidRPr="00C52E98">
              <w:rPr>
                <w:rFonts w:ascii="Times New Roman" w:eastAsia="Times New Roman" w:hAnsi="Times New Roman" w:cs="Times New Roman"/>
                <w:b/>
                <w:bCs/>
                <w:color w:val="000000"/>
                <w:sz w:val="8"/>
                <w:szCs w:val="8"/>
              </w:rPr>
              <w:t xml:space="preserve">, 34 </w:t>
            </w:r>
            <w:r w:rsidR="00E35A79" w:rsidRPr="00C52E98">
              <w:rPr>
                <w:rFonts w:ascii="Times New Roman" w:eastAsia="Times New Roman" w:hAnsi="Times New Roman" w:cs="Times New Roman"/>
                <w:b/>
                <w:bCs/>
                <w:i/>
                <w:iCs/>
                <w:color w:val="000000"/>
                <w:sz w:val="8"/>
                <w:szCs w:val="8"/>
              </w:rPr>
              <w:t xml:space="preserve">NYU Journal of International Law and Politics </w:t>
            </w:r>
            <w:r w:rsidR="00E35A79" w:rsidRPr="00C52E98">
              <w:rPr>
                <w:rFonts w:ascii="Times New Roman" w:eastAsia="Times New Roman" w:hAnsi="Times New Roman" w:cs="Times New Roman"/>
                <w:b/>
                <w:bCs/>
                <w:iCs/>
                <w:color w:val="000000"/>
                <w:sz w:val="8"/>
                <w:szCs w:val="8"/>
              </w:rPr>
              <w:t>57</w:t>
            </w:r>
            <w:r w:rsidR="00E35A79" w:rsidRPr="00C52E98">
              <w:rPr>
                <w:rFonts w:ascii="Times New Roman" w:eastAsia="Times New Roman" w:hAnsi="Times New Roman" w:cs="Times New Roman"/>
                <w:b/>
                <w:bCs/>
                <w:color w:val="000000"/>
                <w:sz w:val="8"/>
                <w:szCs w:val="8"/>
              </w:rPr>
              <w:t xml:space="preserve"> (2001)</w:t>
            </w:r>
          </w:p>
          <w:p w14:paraId="53D8F228"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p>
          <w:p w14:paraId="2D556BE7" w14:textId="6A899BEB"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i/>
                <w:color w:val="000000"/>
                <w:sz w:val="8"/>
                <w:szCs w:val="8"/>
              </w:rPr>
              <w:t>Consensus claim at</w:t>
            </w:r>
            <w:r w:rsidRPr="00C52E98">
              <w:rPr>
                <w:rFonts w:ascii="Times New Roman" w:eastAsia="Times New Roman" w:hAnsi="Times New Roman" w:cs="Times New Roman"/>
                <w:i/>
                <w:color w:val="000000"/>
                <w:sz w:val="8"/>
                <w:szCs w:val="8"/>
              </w:rPr>
              <w:t xml:space="preserve"> 84-85</w:t>
            </w:r>
          </w:p>
        </w:tc>
        <w:tc>
          <w:tcPr>
            <w:tcW w:w="1975" w:type="dxa"/>
            <w:shd w:val="clear" w:color="auto" w:fill="auto"/>
            <w:hideMark/>
          </w:tcPr>
          <w:p w14:paraId="037E4986" w14:textId="7037A33F" w:rsidR="00E35A79" w:rsidRPr="00C52E98" w:rsidRDefault="001147A6"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Including all IW [Information Warfare - LB] actions within the use of force would require a major expansion of Article 2(4)... But such an expanded definition of the use of force would make it very difficult to continue to exclude acts of coercion from Article 2(4) because international law would have to distinguish IW acts that do not cause physical damage, such as electronic incursions and blockades, from acts of economic and political coercion, such as economic (p. 85) sanctions, which traditionally and specifically have been excluded from Article 2(4), but which often have the same effect.[113] There would not be a logical basis to exclude only certain types of economic aggression from an expanded Article 2(4).[114] In any event, the drafters of the Charter and the Declaration of Friendly Relations explicitly rejected this, and </w:t>
            </w:r>
            <w:r w:rsidR="00E35A79" w:rsidRPr="00C52E98">
              <w:rPr>
                <w:rFonts w:ascii="Times New Roman" w:eastAsia="Times New Roman" w:hAnsi="Times New Roman" w:cs="Times New Roman"/>
                <w:b/>
                <w:bCs/>
                <w:color w:val="000000"/>
                <w:sz w:val="8"/>
                <w:szCs w:val="8"/>
              </w:rPr>
              <w:t xml:space="preserve">a general consensus has emerged </w:t>
            </w:r>
            <w:r w:rsidR="00E35A79" w:rsidRPr="00C52E98">
              <w:rPr>
                <w:rFonts w:ascii="Times New Roman" w:eastAsia="Times New Roman" w:hAnsi="Times New Roman" w:cs="Times New Roman"/>
                <w:color w:val="000000"/>
                <w:sz w:val="8"/>
                <w:szCs w:val="8"/>
              </w:rPr>
              <w:t>that economic aggression is not a use of force.</w:t>
            </w:r>
            <w:r w:rsidR="00E35A79" w:rsidRPr="00C52E98">
              <w:rPr>
                <w:rFonts w:ascii="Times New Roman" w:eastAsia="Times New Roman" w:hAnsi="Times New Roman" w:cs="Times New Roman"/>
                <w:b/>
                <w:bCs/>
                <w:color w:val="000000"/>
                <w:sz w:val="8"/>
                <w:szCs w:val="8"/>
              </w:rPr>
              <w:t>[115]</w:t>
            </w: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                                                                                                                                                                                                                                                                                                                      </w:t>
            </w:r>
          </w:p>
        </w:tc>
        <w:tc>
          <w:tcPr>
            <w:tcW w:w="1418" w:type="dxa"/>
            <w:shd w:val="clear" w:color="auto" w:fill="auto"/>
            <w:hideMark/>
          </w:tcPr>
          <w:p w14:paraId="1ED7516E" w14:textId="77777777" w:rsidR="00E35A79" w:rsidRPr="00C52E98" w:rsidRDefault="00E35A79" w:rsidP="00FD59F9">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 Sadurska (1988) 253-254 [115]</w:t>
            </w:r>
          </w:p>
        </w:tc>
        <w:tc>
          <w:tcPr>
            <w:tcW w:w="2410" w:type="dxa"/>
            <w:shd w:val="clear" w:color="auto" w:fill="auto"/>
            <w:hideMark/>
          </w:tcPr>
          <w:p w14:paraId="455BA1D5" w14:textId="562E431C"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1(a) Farer (1985) 411 [70] </w:t>
            </w:r>
            <w:r w:rsidRPr="00C52E98">
              <w:rPr>
                <w:rFonts w:ascii="Times New Roman" w:eastAsia="Times New Roman" w:hAnsi="Times New Roman" w:cs="Times New Roman"/>
                <w:color w:val="000000"/>
                <w:sz w:val="8"/>
                <w:szCs w:val="8"/>
                <w:vertAlign w:val="superscript"/>
              </w:rPr>
              <w:t>1</w:t>
            </w:r>
            <w:r w:rsidRPr="00C52E98">
              <w:rPr>
                <w:rFonts w:ascii="Times New Roman" w:eastAsia="Times New Roman" w:hAnsi="Times New Roman" w:cs="Times New Roman"/>
                <w:color w:val="000000"/>
                <w:sz w:val="8"/>
                <w:szCs w:val="8"/>
                <w:u w:val="single"/>
              </w:rPr>
              <w:br/>
            </w:r>
            <w:r w:rsidRPr="00C52E98">
              <w:rPr>
                <w:rFonts w:ascii="Times New Roman" w:eastAsia="Times New Roman" w:hAnsi="Times New Roman" w:cs="Times New Roman"/>
                <w:color w:val="000000"/>
                <w:sz w:val="8"/>
                <w:szCs w:val="8"/>
              </w:rPr>
              <w:t>1(b) Definition of Aggression [70]</w:t>
            </w:r>
            <w:r w:rsidRPr="00C52E98">
              <w:rPr>
                <w:rFonts w:ascii="Times New Roman" w:eastAsia="Times New Roman" w:hAnsi="Times New Roman" w:cs="Times New Roman"/>
                <w:color w:val="000000"/>
                <w:sz w:val="8"/>
                <w:szCs w:val="8"/>
              </w:rPr>
              <w:br/>
              <w:t>1(c) US/France arbitral tribunal (1978) 443 [71]</w:t>
            </w:r>
            <w:r w:rsidR="00DC69D0">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color w:val="000000"/>
                <w:sz w:val="8"/>
                <w:szCs w:val="8"/>
                <w:vertAlign w:val="superscript"/>
              </w:rPr>
              <w:t>2</w:t>
            </w:r>
            <w:r w:rsidRPr="00C52E98">
              <w:rPr>
                <w:rFonts w:ascii="Times New Roman" w:eastAsia="Times New Roman" w:hAnsi="Times New Roman" w:cs="Times New Roman"/>
                <w:color w:val="000000"/>
                <w:sz w:val="8"/>
                <w:szCs w:val="8"/>
              </w:rPr>
              <w:br/>
              <w:t xml:space="preserve">1(d) ICJ: </w:t>
            </w:r>
            <w:r w:rsidRPr="00C52E98">
              <w:rPr>
                <w:rFonts w:ascii="Times New Roman" w:eastAsia="Times New Roman" w:hAnsi="Times New Roman" w:cs="Times New Roman"/>
                <w:i/>
                <w:iCs/>
                <w:color w:val="000000"/>
                <w:sz w:val="8"/>
                <w:szCs w:val="8"/>
              </w:rPr>
              <w:t>Nicaragua</w:t>
            </w:r>
            <w:r w:rsidRPr="00C52E98">
              <w:rPr>
                <w:rFonts w:ascii="Times New Roman" w:eastAsia="Times New Roman" w:hAnsi="Times New Roman" w:cs="Times New Roman"/>
                <w:color w:val="000000"/>
                <w:sz w:val="8"/>
                <w:szCs w:val="8"/>
              </w:rPr>
              <w:t xml:space="preserve"> case [72]</w:t>
            </w:r>
            <w:r w:rsidRPr="00C52E98">
              <w:rPr>
                <w:rFonts w:ascii="Times New Roman" w:eastAsia="Times New Roman" w:hAnsi="Times New Roman" w:cs="Times New Roman"/>
                <w:color w:val="000000"/>
                <w:sz w:val="8"/>
                <w:szCs w:val="8"/>
                <w:u w:val="single"/>
              </w:rPr>
              <w:br/>
            </w:r>
            <w:r w:rsidRPr="00C52E98">
              <w:rPr>
                <w:rFonts w:ascii="Times New Roman" w:eastAsia="Times New Roman" w:hAnsi="Times New Roman" w:cs="Times New Roman"/>
                <w:color w:val="000000"/>
                <w:sz w:val="8"/>
                <w:szCs w:val="8"/>
              </w:rPr>
              <w:t>1(e) Seidl-Hohenveldern (1985) 14 [72]</w:t>
            </w:r>
            <w:r w:rsidRPr="00C52E98">
              <w:rPr>
                <w:rFonts w:ascii="Times New Roman" w:eastAsia="Times New Roman" w:hAnsi="Times New Roman" w:cs="Times New Roman"/>
                <w:color w:val="000000"/>
                <w:sz w:val="8"/>
                <w:szCs w:val="8"/>
              </w:rPr>
              <w:br/>
              <w:t>1(f) Wallensteen (1983) 127 [72]</w:t>
            </w:r>
            <w:r w:rsidRPr="00C52E98">
              <w:rPr>
                <w:rFonts w:ascii="Times New Roman" w:eastAsia="Times New Roman" w:hAnsi="Times New Roman" w:cs="Times New Roman"/>
                <w:color w:val="000000"/>
                <w:sz w:val="8"/>
                <w:szCs w:val="8"/>
              </w:rPr>
              <w:br/>
              <w:t>1(g) Deese (1983) 169 [72]</w:t>
            </w:r>
            <w:r w:rsidRPr="00C52E98">
              <w:rPr>
                <w:rFonts w:ascii="Times New Roman" w:eastAsia="Times New Roman" w:hAnsi="Times New Roman" w:cs="Times New Roman"/>
                <w:color w:val="000000"/>
                <w:sz w:val="8"/>
                <w:szCs w:val="8"/>
              </w:rPr>
              <w:br/>
              <w:t xml:space="preserve"> </w:t>
            </w:r>
            <w:r w:rsidRPr="00C52E98">
              <w:rPr>
                <w:rFonts w:ascii="Times New Roman" w:eastAsia="Times New Roman" w:hAnsi="Times New Roman" w:cs="Times New Roman"/>
                <w:color w:val="000000"/>
                <w:sz w:val="8"/>
                <w:szCs w:val="8"/>
              </w:rPr>
              <w:br/>
              <w:t xml:space="preserve"> </w:t>
            </w:r>
          </w:p>
        </w:tc>
        <w:tc>
          <w:tcPr>
            <w:tcW w:w="1984" w:type="dxa"/>
            <w:shd w:val="clear" w:color="auto" w:fill="auto"/>
            <w:hideMark/>
          </w:tcPr>
          <w:p w14:paraId="675C3D0C" w14:textId="75D8F9E7"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1(a-1) no further references</w:t>
            </w:r>
            <w:r w:rsidRPr="00C52E98">
              <w:rPr>
                <w:rFonts w:ascii="Times New Roman" w:eastAsia="Times New Roman" w:hAnsi="Times New Roman" w:cs="Times New Roman"/>
                <w:color w:val="000000"/>
                <w:sz w:val="8"/>
                <w:szCs w:val="8"/>
              </w:rPr>
              <w:br/>
              <w:t>1(b-1) no further references</w:t>
            </w:r>
            <w:r w:rsidRPr="00C52E98">
              <w:rPr>
                <w:rFonts w:ascii="Times New Roman" w:eastAsia="Times New Roman" w:hAnsi="Times New Roman" w:cs="Times New Roman"/>
                <w:color w:val="000000"/>
                <w:sz w:val="8"/>
                <w:szCs w:val="8"/>
              </w:rPr>
              <w:br/>
              <w:t>1(c-1) no further references</w:t>
            </w:r>
            <w:r w:rsidRPr="00C52E98">
              <w:rPr>
                <w:rFonts w:ascii="Times New Roman" w:eastAsia="Times New Roman" w:hAnsi="Times New Roman" w:cs="Times New Roman"/>
                <w:color w:val="000000"/>
                <w:sz w:val="8"/>
                <w:szCs w:val="8"/>
              </w:rPr>
              <w:br/>
              <w:t>1(d-1) no further references</w:t>
            </w:r>
            <w:r w:rsidRPr="00C52E98">
              <w:rPr>
                <w:rFonts w:ascii="Times New Roman" w:eastAsia="Times New Roman" w:hAnsi="Times New Roman" w:cs="Times New Roman"/>
                <w:color w:val="000000"/>
                <w:sz w:val="8"/>
                <w:szCs w:val="8"/>
              </w:rPr>
              <w:br/>
              <w:t>1(e-1) Seidl-Hohenveldern (1979) 1294 [30]</w:t>
            </w:r>
            <w:r w:rsidRPr="00C52E98">
              <w:rPr>
                <w:rFonts w:ascii="Times New Roman" w:eastAsia="Times New Roman" w:hAnsi="Times New Roman" w:cs="Times New Roman"/>
                <w:color w:val="000000"/>
                <w:sz w:val="8"/>
                <w:szCs w:val="8"/>
              </w:rPr>
              <w:br/>
              <w:t>1(e-2) Seidl-Hohenveldern (1980) 985 [30]</w:t>
            </w:r>
            <w:r w:rsidRPr="00C52E98">
              <w:rPr>
                <w:rFonts w:ascii="Times New Roman" w:eastAsia="Times New Roman" w:hAnsi="Times New Roman" w:cs="Times New Roman"/>
                <w:color w:val="000000"/>
                <w:sz w:val="8"/>
                <w:szCs w:val="8"/>
              </w:rPr>
              <w:br/>
              <w:t>1(e-3) Lindemeyer (1981) 16 [30]</w:t>
            </w:r>
            <w:r w:rsidRPr="00C52E98">
              <w:rPr>
                <w:rFonts w:ascii="Times New Roman" w:eastAsia="Times New Roman" w:hAnsi="Times New Roman" w:cs="Times New Roman"/>
                <w:color w:val="000000"/>
                <w:sz w:val="8"/>
                <w:szCs w:val="8"/>
              </w:rPr>
              <w:br/>
              <w:t>1(f-1) no further references</w:t>
            </w:r>
            <w:r w:rsidRPr="00C52E98">
              <w:rPr>
                <w:rFonts w:ascii="Times New Roman" w:eastAsia="Times New Roman" w:hAnsi="Times New Roman" w:cs="Times New Roman"/>
                <w:color w:val="000000"/>
                <w:sz w:val="8"/>
                <w:szCs w:val="8"/>
              </w:rPr>
              <w:br/>
              <w:t>1(g-1) no further references</w:t>
            </w:r>
          </w:p>
        </w:tc>
        <w:tc>
          <w:tcPr>
            <w:tcW w:w="4253" w:type="dxa"/>
            <w:shd w:val="clear" w:color="auto" w:fill="auto"/>
            <w:hideMark/>
          </w:tcPr>
          <w:p w14:paraId="589ED8F0" w14:textId="1DEA2D6F" w:rsidR="00E35A79" w:rsidRPr="00C52E98" w:rsidRDefault="00E35A79" w:rsidP="001B3EB2">
            <w:pPr>
              <w:spacing w:after="0" w:line="240" w:lineRule="auto"/>
              <w:jc w:val="both"/>
              <w:rPr>
                <w:rFonts w:ascii="Times New Roman" w:eastAsia="Times New Roman" w:hAnsi="Times New Roman" w:cs="Times New Roman"/>
                <w:color w:val="000000"/>
                <w:sz w:val="8"/>
                <w:szCs w:val="8"/>
                <w:vertAlign w:val="superscript"/>
              </w:rPr>
            </w:pPr>
            <w:r w:rsidRPr="00C52E98">
              <w:rPr>
                <w:rFonts w:ascii="Times New Roman" w:eastAsia="Times New Roman" w:hAnsi="Times New Roman" w:cs="Times New Roman"/>
                <w:color w:val="000000"/>
                <w:sz w:val="8"/>
                <w:szCs w:val="8"/>
              </w:rPr>
              <w:t xml:space="preserve">In footnote 115, Sadurska refers to a previous footnote (no. 8), where she details the position of the ICJ: </w:t>
            </w:r>
            <w:r w:rsidR="001147A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[T]he International Court of Justice interprets the notion of force narrowly. Recently, Nicaragua claimed that the actions of an economic nature taken by the United States caused its economy a loss of $36 million per annum. Nicaragua v. U.S., 1986 ICJ Rep. at 69. The ICJ not only did not consider this issue in the context of Article 2(4), but also did not even find such actions to be a breach of the customary law principle of nonintervention. </w:t>
            </w:r>
            <w:r w:rsidRPr="00C52E98">
              <w:rPr>
                <w:rFonts w:ascii="Times New Roman" w:eastAsia="Times New Roman" w:hAnsi="Times New Roman" w:cs="Times New Roman"/>
                <w:i/>
                <w:iCs/>
                <w:color w:val="000000"/>
                <w:sz w:val="8"/>
                <w:szCs w:val="8"/>
              </w:rPr>
              <w:t>Id</w:t>
            </w:r>
            <w:r w:rsidRPr="00C52E98">
              <w:rPr>
                <w:rFonts w:ascii="Times New Roman" w:eastAsia="Times New Roman" w:hAnsi="Times New Roman" w:cs="Times New Roman"/>
                <w:color w:val="000000"/>
                <w:sz w:val="8"/>
                <w:szCs w:val="8"/>
              </w:rPr>
              <w:t>.</w:t>
            </w:r>
            <w:r w:rsidRPr="00C52E98">
              <w:rPr>
                <w:rFonts w:ascii="Times New Roman" w:eastAsia="Times New Roman" w:hAnsi="Times New Roman" w:cs="Times New Roman"/>
                <w:i/>
                <w:iCs/>
                <w:color w:val="000000"/>
                <w:sz w:val="8"/>
                <w:szCs w:val="8"/>
              </w:rPr>
              <w:t xml:space="preserve"> </w:t>
            </w:r>
            <w:r w:rsidRPr="00C52E98">
              <w:rPr>
                <w:rFonts w:ascii="Times New Roman" w:eastAsia="Times New Roman" w:hAnsi="Times New Roman" w:cs="Times New Roman"/>
                <w:color w:val="000000"/>
                <w:sz w:val="8"/>
                <w:szCs w:val="8"/>
              </w:rPr>
              <w:t xml:space="preserve">at 126. But some dicta suggest that the </w:t>
            </w:r>
            <w:r w:rsidR="006D76D0">
              <w:rPr>
                <w:rFonts w:ascii="Times New Roman" w:eastAsia="Times New Roman" w:hAnsi="Times New Roman" w:cs="Times New Roman"/>
                <w:color w:val="000000"/>
                <w:sz w:val="8"/>
                <w:szCs w:val="8"/>
              </w:rPr>
              <w:t>Court's position is ambiguous: “</w:t>
            </w:r>
            <w:r w:rsidRPr="00C52E98">
              <w:rPr>
                <w:rFonts w:ascii="Times New Roman" w:eastAsia="Times New Roman" w:hAnsi="Times New Roman" w:cs="Times New Roman"/>
                <w:color w:val="000000"/>
                <w:sz w:val="8"/>
                <w:szCs w:val="8"/>
              </w:rPr>
              <w:t xml:space="preserve">The element of coercion, which defines, and indeed forms the very essence of prohibited intervention, is </w:t>
            </w:r>
            <w:r w:rsidRPr="00C52E98">
              <w:rPr>
                <w:rFonts w:ascii="Times New Roman" w:eastAsia="Times New Roman" w:hAnsi="Times New Roman" w:cs="Times New Roman"/>
                <w:i/>
                <w:iCs/>
                <w:color w:val="000000"/>
                <w:sz w:val="8"/>
                <w:szCs w:val="8"/>
              </w:rPr>
              <w:t>particularly obvious</w:t>
            </w:r>
            <w:r w:rsidRPr="00C52E98">
              <w:rPr>
                <w:rFonts w:ascii="Times New Roman" w:eastAsia="Times New Roman" w:hAnsi="Times New Roman" w:cs="Times New Roman"/>
                <w:color w:val="000000"/>
                <w:sz w:val="8"/>
                <w:szCs w:val="8"/>
              </w:rPr>
              <w:t xml:space="preserve"> in the case of in</w:t>
            </w:r>
            <w:r w:rsidR="00747596">
              <w:rPr>
                <w:rFonts w:ascii="Times New Roman" w:eastAsia="Times New Roman" w:hAnsi="Times New Roman" w:cs="Times New Roman"/>
                <w:color w:val="000000"/>
                <w:sz w:val="8"/>
                <w:szCs w:val="8"/>
              </w:rPr>
              <w:t>tervention which uses force....”</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Id</w:t>
            </w:r>
            <w:r w:rsidR="00747596">
              <w:rPr>
                <w:rFonts w:ascii="Times New Roman" w:eastAsia="Times New Roman" w:hAnsi="Times New Roman" w:cs="Times New Roman"/>
                <w:color w:val="000000"/>
                <w:sz w:val="8"/>
                <w:szCs w:val="8"/>
              </w:rPr>
              <w:t>. at 108 (emphasis added).</w:t>
            </w:r>
            <w:r w:rsidR="001147A6">
              <w:rPr>
                <w:rFonts w:ascii="Times New Roman" w:eastAsia="Times New Roman" w:hAnsi="Times New Roman" w:cs="Times New Roman"/>
                <w:color w:val="000000"/>
                <w:sz w:val="8"/>
                <w:szCs w:val="8"/>
              </w:rPr>
              <w:t>’</w:t>
            </w:r>
            <w:r w:rsidR="006D76D0">
              <w:rPr>
                <w:rFonts w:ascii="Times New Roman" w:eastAsia="Times New Roman" w:hAnsi="Times New Roman" w:cs="Times New Roman"/>
                <w:color w:val="000000"/>
                <w:sz w:val="8"/>
                <w:szCs w:val="8"/>
              </w:rPr>
              <w:t xml:space="preserve"> (Sadurska, p. 241</w:t>
            </w:r>
            <w:r w:rsidRPr="00C52E98">
              <w:rPr>
                <w:rFonts w:ascii="Times New Roman" w:eastAsia="Times New Roman" w:hAnsi="Times New Roman" w:cs="Times New Roman"/>
                <w:color w:val="000000"/>
                <w:sz w:val="8"/>
                <w:szCs w:val="8"/>
              </w:rPr>
              <w:t>fn.8, emphasis in original)</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vertAlign w:val="superscript"/>
              </w:rPr>
              <w:t xml:space="preserve">1 </w:t>
            </w:r>
            <w:r w:rsidRPr="00C52E98">
              <w:rPr>
                <w:rFonts w:ascii="Times New Roman" w:eastAsia="Times New Roman" w:hAnsi="Times New Roman" w:cs="Times New Roman"/>
                <w:color w:val="000000"/>
                <w:sz w:val="8"/>
                <w:szCs w:val="8"/>
              </w:rPr>
              <w:t xml:space="preserve">Note that Farer doesn't make a consensus claim: </w:t>
            </w:r>
            <w:r w:rsidR="001147A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However, in light of state practice, I believe that the requisite conditions are so unlikely to occur that a state</w:t>
            </w:r>
            <w:r w:rsidR="006D76D0">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s use of economic power to influence another state is prima facie legitimate or, even if arguably illegitimate, not the sort of delinquency the target </w:t>
            </w:r>
            <w:r w:rsidR="00747596">
              <w:rPr>
                <w:rFonts w:ascii="Times New Roman" w:eastAsia="Times New Roman" w:hAnsi="Times New Roman" w:cs="Times New Roman"/>
                <w:color w:val="000000"/>
                <w:sz w:val="8"/>
                <w:szCs w:val="8"/>
              </w:rPr>
              <w:t>state is entitled to regard as “</w:t>
            </w:r>
            <w:r w:rsidRPr="00C52E98">
              <w:rPr>
                <w:rFonts w:ascii="Times New Roman" w:eastAsia="Times New Roman" w:hAnsi="Times New Roman" w:cs="Times New Roman"/>
                <w:color w:val="000000"/>
                <w:sz w:val="8"/>
                <w:szCs w:val="8"/>
              </w:rPr>
              <w:t>aggression</w:t>
            </w:r>
            <w:r w:rsidR="0074759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an enormously heavy burden of proof must lie o</w:t>
            </w:r>
            <w:r w:rsidR="00747596">
              <w:rPr>
                <w:rFonts w:ascii="Times New Roman" w:eastAsia="Times New Roman" w:hAnsi="Times New Roman" w:cs="Times New Roman"/>
                <w:color w:val="000000"/>
                <w:sz w:val="8"/>
                <w:szCs w:val="8"/>
              </w:rPr>
              <w:t>n the state claiming otherwise.</w:t>
            </w:r>
            <w:r w:rsidR="001147A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Rather, he uses the work of Julius Stone to argue his own views.</w:t>
            </w:r>
            <w:r w:rsidRPr="00C52E98">
              <w:rPr>
                <w:rFonts w:ascii="Times New Roman" w:eastAsia="Times New Roman" w:hAnsi="Times New Roman" w:cs="Times New Roman"/>
                <w:color w:val="000000"/>
                <w:sz w:val="8"/>
                <w:szCs w:val="8"/>
              </w:rPr>
              <w:br/>
            </w:r>
          </w:p>
          <w:p w14:paraId="60F55863" w14:textId="4561DF4C"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2</w:t>
            </w:r>
            <w:r w:rsidRPr="00C52E98">
              <w:rPr>
                <w:rFonts w:ascii="Times New Roman" w:eastAsia="Times New Roman" w:hAnsi="Times New Roman" w:cs="Times New Roman"/>
                <w:color w:val="000000"/>
                <w:sz w:val="8"/>
                <w:szCs w:val="8"/>
              </w:rPr>
              <w:t xml:space="preserve"> </w:t>
            </w:r>
            <w:r w:rsidR="006D76D0">
              <w:rPr>
                <w:rFonts w:ascii="Times New Roman" w:eastAsia="Times New Roman" w:hAnsi="Times New Roman" w:cs="Times New Roman"/>
                <w:color w:val="000000"/>
                <w:sz w:val="8"/>
                <w:szCs w:val="8"/>
              </w:rPr>
              <w:t>As copied from Sadurska, fn71:</w:t>
            </w:r>
            <w:r w:rsidR="00D12C1C">
              <w:rPr>
                <w:rFonts w:ascii="Times New Roman" w:eastAsia="Times New Roman" w:hAnsi="Times New Roman" w:cs="Times New Roman"/>
                <w:color w:val="000000"/>
                <w:sz w:val="8"/>
                <w:szCs w:val="8"/>
              </w:rPr>
              <w:t xml:space="preserve"> </w:t>
            </w:r>
            <w:r w:rsidR="001147A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Case Concerning the Air Services Agreement of 27 Marc</w:t>
            </w:r>
            <w:r w:rsidR="008808CC">
              <w:rPr>
                <w:rFonts w:ascii="Times New Roman" w:eastAsia="Times New Roman" w:hAnsi="Times New Roman" w:cs="Times New Roman"/>
                <w:color w:val="000000"/>
                <w:sz w:val="8"/>
                <w:szCs w:val="8"/>
              </w:rPr>
              <w:t>h 1946 (U.S. v. Fr.), 18 R. Int’</w:t>
            </w:r>
            <w:r w:rsidRPr="00C52E98">
              <w:rPr>
                <w:rFonts w:ascii="Times New Roman" w:eastAsia="Times New Roman" w:hAnsi="Times New Roman" w:cs="Times New Roman"/>
                <w:color w:val="000000"/>
                <w:sz w:val="8"/>
                <w:szCs w:val="8"/>
              </w:rPr>
              <w:t xml:space="preserve">l Arb. Awards 417,443 (1978), 54 </w:t>
            </w:r>
            <w:r w:rsidR="00D12C1C">
              <w:rPr>
                <w:rFonts w:ascii="Times New Roman" w:eastAsia="Times New Roman" w:hAnsi="Times New Roman" w:cs="Times New Roman"/>
                <w:color w:val="000000"/>
                <w:sz w:val="8"/>
                <w:szCs w:val="8"/>
              </w:rPr>
              <w:t>ILR 304</w:t>
            </w:r>
            <w:r w:rsidR="006D76D0">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(1979)</w:t>
            </w:r>
            <w:r w:rsidR="001147A6">
              <w:rPr>
                <w:rFonts w:ascii="Times New Roman" w:eastAsia="Times New Roman" w:hAnsi="Times New Roman" w:cs="Times New Roman"/>
                <w:color w:val="000000"/>
                <w:sz w:val="8"/>
                <w:szCs w:val="8"/>
              </w:rPr>
              <w:t>’</w:t>
            </w:r>
          </w:p>
        </w:tc>
        <w:tc>
          <w:tcPr>
            <w:tcW w:w="5829" w:type="dxa"/>
            <w:shd w:val="clear" w:color="auto" w:fill="auto"/>
            <w:hideMark/>
          </w:tcPr>
          <w:p w14:paraId="3F4CA8B4" w14:textId="0E941702" w:rsidR="00E35A79" w:rsidRPr="00C52E98" w:rsidRDefault="00E35A7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u w:val="single"/>
              </w:rPr>
              <w:t>Deese</w:t>
            </w:r>
            <w:r w:rsidRPr="00C52E98">
              <w:rPr>
                <w:rFonts w:ascii="Times New Roman" w:eastAsia="Times New Roman" w:hAnsi="Times New Roman" w:cs="Times New Roman"/>
                <w:color w:val="000000"/>
                <w:sz w:val="8"/>
                <w:szCs w:val="8"/>
              </w:rPr>
              <w:t xml:space="preserve">, ‘The Vulnerability of Modern Nations: Economic Diplomacy in East-West Relations’ (155-182) and </w:t>
            </w:r>
            <w:r w:rsidRPr="00C52E98">
              <w:rPr>
                <w:rFonts w:ascii="Times New Roman" w:eastAsia="Times New Roman" w:hAnsi="Times New Roman" w:cs="Times New Roman"/>
                <w:color w:val="000000"/>
                <w:sz w:val="8"/>
                <w:szCs w:val="8"/>
                <w:u w:val="single"/>
              </w:rPr>
              <w:t>Wallensteen</w:t>
            </w:r>
            <w:r w:rsidRPr="00C52E98">
              <w:rPr>
                <w:rFonts w:ascii="Times New Roman" w:eastAsia="Times New Roman" w:hAnsi="Times New Roman" w:cs="Times New Roman"/>
                <w:color w:val="000000"/>
                <w:sz w:val="8"/>
                <w:szCs w:val="8"/>
              </w:rPr>
              <w:t xml:space="preserve">, ‘Economic Sanctions: Ten Modern Cases and Three Important Lessons’ (87-130), both in </w:t>
            </w:r>
            <w:r w:rsidRPr="00C52E98">
              <w:rPr>
                <w:rFonts w:ascii="Times New Roman" w:eastAsia="Times New Roman" w:hAnsi="Times New Roman" w:cs="Times New Roman"/>
                <w:i/>
                <w:color w:val="000000"/>
                <w:sz w:val="8"/>
                <w:szCs w:val="8"/>
              </w:rPr>
              <w:t>Dilemmas of Economic Coercion: Sanctions in World Politics</w:t>
            </w:r>
            <w:r w:rsidRPr="00C52E98">
              <w:rPr>
                <w:rFonts w:ascii="Times New Roman" w:eastAsia="Times New Roman" w:hAnsi="Times New Roman" w:cs="Times New Roman"/>
                <w:color w:val="000000"/>
                <w:sz w:val="8"/>
                <w:szCs w:val="8"/>
              </w:rPr>
              <w:t xml:space="preserve">, Nincic &amp; Wallensteen (eds.) Praeger Publishers: 1983; </w:t>
            </w:r>
            <w:r w:rsidRPr="00C52E98">
              <w:rPr>
                <w:rFonts w:ascii="Times New Roman" w:eastAsia="Times New Roman" w:hAnsi="Times New Roman" w:cs="Times New Roman"/>
                <w:color w:val="000000"/>
                <w:sz w:val="8"/>
                <w:szCs w:val="8"/>
                <w:u w:val="single"/>
              </w:rPr>
              <w:t>Farer</w:t>
            </w:r>
            <w:r w:rsidRPr="00C52E98">
              <w:rPr>
                <w:rFonts w:ascii="Times New Roman" w:eastAsia="Times New Roman" w:hAnsi="Times New Roman" w:cs="Times New Roman"/>
                <w:color w:val="000000"/>
                <w:sz w:val="8"/>
                <w:szCs w:val="8"/>
              </w:rPr>
              <w:t xml:space="preserve">, ‘Political and Economic Coercion in Contemporary International Law’, 79 </w:t>
            </w:r>
            <w:r w:rsidRPr="00C52E98">
              <w:rPr>
                <w:rFonts w:ascii="Times New Roman" w:eastAsia="Times New Roman" w:hAnsi="Times New Roman" w:cs="Times New Roman"/>
                <w:i/>
                <w:color w:val="000000"/>
                <w:sz w:val="8"/>
                <w:szCs w:val="8"/>
              </w:rPr>
              <w:t>AJIL</w:t>
            </w:r>
            <w:r w:rsidRPr="00C52E98">
              <w:rPr>
                <w:rFonts w:ascii="Times New Roman" w:eastAsia="Times New Roman" w:hAnsi="Times New Roman" w:cs="Times New Roman"/>
                <w:color w:val="000000"/>
                <w:sz w:val="8"/>
                <w:szCs w:val="8"/>
              </w:rPr>
              <w:t xml:space="preserve"> 405 (1985); </w:t>
            </w:r>
            <w:r w:rsidRPr="00C52E98">
              <w:rPr>
                <w:rFonts w:ascii="Times New Roman" w:eastAsia="Times New Roman" w:hAnsi="Times New Roman" w:cs="Times New Roman"/>
                <w:color w:val="000000"/>
                <w:sz w:val="8"/>
                <w:szCs w:val="8"/>
                <w:u w:val="single"/>
              </w:rPr>
              <w:t>Lindemeyer</w:t>
            </w:r>
            <w:r w:rsidRPr="00C52E98">
              <w:rPr>
                <w:rFonts w:ascii="Times New Roman" w:eastAsia="Times New Roman" w:hAnsi="Times New Roman" w:cs="Times New Roman"/>
                <w:color w:val="000000"/>
                <w:sz w:val="8"/>
                <w:szCs w:val="8"/>
              </w:rPr>
              <w:t xml:space="preserve">, ‘Das Handelsembargo als wirtschaftliches Zwangsmittel der staatlichen Auβenpolitik’, </w:t>
            </w:r>
            <w:r w:rsidRPr="00C52E98">
              <w:rPr>
                <w:rFonts w:ascii="Times New Roman" w:eastAsia="Times New Roman" w:hAnsi="Times New Roman" w:cs="Times New Roman"/>
                <w:i/>
                <w:color w:val="000000"/>
                <w:sz w:val="8"/>
                <w:szCs w:val="8"/>
              </w:rPr>
              <w:t>Recht der internationalen Wirtschaft</w:t>
            </w:r>
            <w:r w:rsidRPr="00C52E98">
              <w:rPr>
                <w:rFonts w:ascii="Times New Roman" w:eastAsia="Times New Roman" w:hAnsi="Times New Roman" w:cs="Times New Roman"/>
                <w:color w:val="000000"/>
                <w:sz w:val="8"/>
                <w:szCs w:val="8"/>
              </w:rPr>
              <w:t xml:space="preserve">, 1981; </w:t>
            </w:r>
            <w:r w:rsidRPr="00C52E98">
              <w:rPr>
                <w:rFonts w:ascii="Times New Roman" w:eastAsia="Times New Roman" w:hAnsi="Times New Roman" w:cs="Times New Roman"/>
                <w:color w:val="000000"/>
                <w:sz w:val="8"/>
                <w:szCs w:val="8"/>
                <w:u w:val="single"/>
              </w:rPr>
              <w:t>Sadurska</w:t>
            </w:r>
            <w:r w:rsidR="00207CE6">
              <w:rPr>
                <w:rFonts w:ascii="Times New Roman" w:eastAsia="Times New Roman" w:hAnsi="Times New Roman" w:cs="Times New Roman"/>
                <w:color w:val="000000"/>
                <w:sz w:val="8"/>
                <w:szCs w:val="8"/>
              </w:rPr>
              <w:t>, ‘Threats of Force’</w:t>
            </w:r>
            <w:r w:rsidRPr="00C52E98">
              <w:rPr>
                <w:rFonts w:ascii="Times New Roman" w:eastAsia="Times New Roman" w:hAnsi="Times New Roman" w:cs="Times New Roman"/>
                <w:color w:val="000000"/>
                <w:sz w:val="8"/>
                <w:szCs w:val="8"/>
              </w:rPr>
              <w:t xml:space="preserve">, 82 </w:t>
            </w:r>
            <w:r w:rsidRPr="00C52E98">
              <w:rPr>
                <w:rFonts w:ascii="Times New Roman" w:eastAsia="Times New Roman" w:hAnsi="Times New Roman" w:cs="Times New Roman"/>
                <w:i/>
                <w:iCs/>
                <w:color w:val="000000"/>
                <w:sz w:val="8"/>
                <w:szCs w:val="8"/>
              </w:rPr>
              <w:t>AJIL</w:t>
            </w:r>
            <w:r w:rsidRPr="00C52E98">
              <w:rPr>
                <w:rFonts w:ascii="Times New Roman" w:eastAsia="Times New Roman" w:hAnsi="Times New Roman" w:cs="Times New Roman"/>
                <w:color w:val="000000"/>
                <w:sz w:val="8"/>
                <w:szCs w:val="8"/>
              </w:rPr>
              <w:t xml:space="preserve"> 239 (1988); </w:t>
            </w:r>
            <w:r w:rsidRPr="00C52E98">
              <w:rPr>
                <w:rFonts w:ascii="Times New Roman" w:eastAsia="Times New Roman" w:hAnsi="Times New Roman" w:cs="Times New Roman"/>
                <w:color w:val="000000"/>
                <w:sz w:val="8"/>
                <w:szCs w:val="8"/>
                <w:u w:val="single"/>
              </w:rPr>
              <w:t>Seidl-Hohenveldern</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Völkerrecht</w:t>
            </w:r>
            <w:r w:rsidRPr="00C52E98">
              <w:rPr>
                <w:rFonts w:ascii="Times New Roman" w:eastAsia="Times New Roman" w:hAnsi="Times New Roman" w:cs="Times New Roman"/>
                <w:color w:val="000000"/>
                <w:sz w:val="8"/>
                <w:szCs w:val="8"/>
              </w:rPr>
              <w:t xml:space="preserve">, 1979; </w:t>
            </w:r>
            <w:r w:rsidRPr="00C52E98">
              <w:rPr>
                <w:rFonts w:ascii="Times New Roman" w:eastAsia="Times New Roman" w:hAnsi="Times New Roman" w:cs="Times New Roman"/>
                <w:color w:val="000000"/>
                <w:sz w:val="8"/>
                <w:szCs w:val="8"/>
                <w:u w:val="single"/>
              </w:rPr>
              <w:t>Seidl-Hohenveldern</w:t>
            </w:r>
            <w:r w:rsidRPr="00C52E98">
              <w:rPr>
                <w:rFonts w:ascii="Times New Roman" w:eastAsia="Times New Roman" w:hAnsi="Times New Roman" w:cs="Times New Roman"/>
                <w:color w:val="000000"/>
                <w:sz w:val="8"/>
                <w:szCs w:val="8"/>
              </w:rPr>
              <w:t xml:space="preserve">, ‘The Right of Economic Self-Determination’, </w:t>
            </w:r>
            <w:r w:rsidRPr="00C52E98">
              <w:rPr>
                <w:rFonts w:ascii="Times New Roman" w:eastAsia="Times New Roman" w:hAnsi="Times New Roman" w:cs="Times New Roman"/>
                <w:i/>
                <w:color w:val="000000"/>
                <w:sz w:val="8"/>
                <w:szCs w:val="8"/>
              </w:rPr>
              <w:t>Melanges Dendias</w:t>
            </w:r>
            <w:r w:rsidRPr="00C52E98">
              <w:rPr>
                <w:rFonts w:ascii="Times New Roman" w:eastAsia="Times New Roman" w:hAnsi="Times New Roman" w:cs="Times New Roman"/>
                <w:color w:val="000000"/>
                <w:sz w:val="8"/>
                <w:szCs w:val="8"/>
              </w:rPr>
              <w:t xml:space="preserve">: 1980; </w:t>
            </w:r>
            <w:r w:rsidRPr="00C52E98">
              <w:rPr>
                <w:rFonts w:ascii="Times New Roman" w:eastAsia="Times New Roman" w:hAnsi="Times New Roman" w:cs="Times New Roman"/>
                <w:color w:val="000000"/>
                <w:sz w:val="8"/>
                <w:szCs w:val="8"/>
                <w:u w:val="single"/>
              </w:rPr>
              <w:t>Seidi-Hohenveldern</w:t>
            </w:r>
            <w:r w:rsidRPr="00C52E98">
              <w:rPr>
                <w:rFonts w:ascii="Times New Roman" w:eastAsia="Times New Roman" w:hAnsi="Times New Roman" w:cs="Times New Roman"/>
                <w:color w:val="000000"/>
                <w:sz w:val="8"/>
                <w:szCs w:val="8"/>
              </w:rPr>
              <w:t xml:space="preserve">, ‘The United Nations and Economic Coercion’, 18 </w:t>
            </w:r>
            <w:r w:rsidRPr="00C52E98">
              <w:rPr>
                <w:rFonts w:ascii="Times New Roman" w:eastAsia="Times New Roman" w:hAnsi="Times New Roman" w:cs="Times New Roman"/>
                <w:i/>
                <w:color w:val="000000"/>
                <w:sz w:val="8"/>
                <w:szCs w:val="8"/>
              </w:rPr>
              <w:t>Revue Belge de Droit International</w:t>
            </w:r>
            <w:r w:rsidRPr="00C52E98">
              <w:rPr>
                <w:rFonts w:ascii="Times New Roman" w:eastAsia="Times New Roman" w:hAnsi="Times New Roman" w:cs="Times New Roman"/>
                <w:color w:val="000000"/>
                <w:sz w:val="8"/>
                <w:szCs w:val="8"/>
              </w:rPr>
              <w:t xml:space="preserve"> 9 (1985)</w:t>
            </w:r>
          </w:p>
          <w:p w14:paraId="7AF0D9F4" w14:textId="537F5009"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p>
        </w:tc>
      </w:tr>
      <w:tr w:rsidR="00E35A79" w:rsidRPr="00C52E98" w14:paraId="535B8352" w14:textId="77777777" w:rsidTr="00AE3D21">
        <w:trPr>
          <w:trHeight w:val="341"/>
        </w:trPr>
        <w:tc>
          <w:tcPr>
            <w:tcW w:w="2009" w:type="dxa"/>
            <w:shd w:val="clear" w:color="000000" w:fill="FFFFFF"/>
            <w:hideMark/>
          </w:tcPr>
          <w:p w14:paraId="51F1C0A5" w14:textId="02B60627" w:rsidR="00E35A79" w:rsidRPr="00C52E98" w:rsidRDefault="00B21D49" w:rsidP="00FD59F9">
            <w:pPr>
              <w:spacing w:after="0" w:line="240" w:lineRule="auto"/>
              <w:rPr>
                <w:rFonts w:ascii="Times New Roman" w:eastAsia="Times New Roman" w:hAnsi="Times New Roman" w:cs="Times New Roman"/>
                <w:b/>
                <w:bCs/>
                <w:color w:val="000000"/>
                <w:sz w:val="8"/>
                <w:szCs w:val="8"/>
              </w:rPr>
            </w:pPr>
            <w:r>
              <w:rPr>
                <w:rFonts w:ascii="Times New Roman" w:eastAsia="Times New Roman" w:hAnsi="Times New Roman" w:cs="Times New Roman"/>
                <w:b/>
                <w:bCs/>
                <w:color w:val="000000"/>
                <w:sz w:val="8"/>
                <w:szCs w:val="8"/>
              </w:rPr>
              <w:t>Marco Benatar, ‘</w:t>
            </w:r>
            <w:r w:rsidR="00E35A79" w:rsidRPr="00C52E98">
              <w:rPr>
                <w:rFonts w:ascii="Times New Roman" w:eastAsia="Times New Roman" w:hAnsi="Times New Roman" w:cs="Times New Roman"/>
                <w:b/>
                <w:bCs/>
                <w:color w:val="000000"/>
                <w:sz w:val="8"/>
                <w:szCs w:val="8"/>
              </w:rPr>
              <w:t>The Use of Cyber Force: Need for Legal Justification?</w:t>
            </w:r>
            <w:r>
              <w:rPr>
                <w:rFonts w:ascii="Times New Roman" w:eastAsia="Times New Roman" w:hAnsi="Times New Roman" w:cs="Times New Roman"/>
                <w:b/>
                <w:bCs/>
                <w:color w:val="000000"/>
                <w:sz w:val="8"/>
                <w:szCs w:val="8"/>
              </w:rPr>
              <w:t>’</w:t>
            </w:r>
            <w:r w:rsidR="00E35A79" w:rsidRPr="00C52E98">
              <w:rPr>
                <w:rFonts w:ascii="Times New Roman" w:eastAsia="Times New Roman" w:hAnsi="Times New Roman" w:cs="Times New Roman"/>
                <w:b/>
                <w:bCs/>
                <w:color w:val="000000"/>
                <w:sz w:val="8"/>
                <w:szCs w:val="8"/>
              </w:rPr>
              <w:t xml:space="preserve">, 1 </w:t>
            </w:r>
            <w:r w:rsidR="00E35A79" w:rsidRPr="00C52E98">
              <w:rPr>
                <w:rFonts w:ascii="Times New Roman" w:eastAsia="Times New Roman" w:hAnsi="Times New Roman" w:cs="Times New Roman"/>
                <w:b/>
                <w:bCs/>
                <w:i/>
                <w:iCs/>
                <w:color w:val="000000"/>
                <w:sz w:val="8"/>
                <w:szCs w:val="8"/>
              </w:rPr>
              <w:t xml:space="preserve">Goettingen Journal of International Law </w:t>
            </w:r>
            <w:r w:rsidR="00E35A79" w:rsidRPr="00C52E98">
              <w:rPr>
                <w:rFonts w:ascii="Times New Roman" w:eastAsia="Times New Roman" w:hAnsi="Times New Roman" w:cs="Times New Roman"/>
                <w:b/>
                <w:bCs/>
                <w:iCs/>
                <w:color w:val="000000"/>
                <w:sz w:val="8"/>
                <w:szCs w:val="8"/>
              </w:rPr>
              <w:t>375</w:t>
            </w:r>
            <w:r w:rsidR="00E35A79" w:rsidRPr="00C52E98">
              <w:rPr>
                <w:rFonts w:ascii="Times New Roman" w:eastAsia="Times New Roman" w:hAnsi="Times New Roman" w:cs="Times New Roman"/>
                <w:b/>
                <w:bCs/>
                <w:color w:val="000000"/>
                <w:sz w:val="8"/>
                <w:szCs w:val="8"/>
              </w:rPr>
              <w:t xml:space="preserve"> (2009)</w:t>
            </w:r>
          </w:p>
          <w:p w14:paraId="427852BB"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p>
          <w:p w14:paraId="14233522" w14:textId="202DA81A"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i/>
                <w:color w:val="000000"/>
                <w:sz w:val="8"/>
                <w:szCs w:val="8"/>
              </w:rPr>
              <w:t>Consensus claim at</w:t>
            </w:r>
            <w:r w:rsidRPr="00C52E98">
              <w:rPr>
                <w:rFonts w:ascii="Times New Roman" w:eastAsia="Times New Roman" w:hAnsi="Times New Roman" w:cs="Times New Roman"/>
                <w:i/>
                <w:color w:val="000000"/>
                <w:sz w:val="8"/>
                <w:szCs w:val="8"/>
              </w:rPr>
              <w:t xml:space="preserve"> 385</w:t>
            </w:r>
          </w:p>
        </w:tc>
        <w:tc>
          <w:tcPr>
            <w:tcW w:w="1975" w:type="dxa"/>
            <w:shd w:val="clear" w:color="auto" w:fill="auto"/>
            <w:hideMark/>
          </w:tcPr>
          <w:p w14:paraId="71A4237B" w14:textId="26C0611C" w:rsidR="00E35A79" w:rsidRPr="00C52E98" w:rsidRDefault="001147A6"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...the final text [of the Friendly Relations Declaration - LB] makes no mention of other forms of interstate pressure and uses terms that can only relate to armed force. [46] In addition, the declaration links the principle on non-intervention in domestic affairs to economic and political coercion. [47]</w:t>
            </w:r>
            <w:r w:rsidR="00E35A79" w:rsidRPr="00C52E98">
              <w:rPr>
                <w:rFonts w:ascii="Times New Roman" w:eastAsia="Times New Roman" w:hAnsi="Times New Roman" w:cs="Times New Roman"/>
                <w:b/>
                <w:bCs/>
                <w:color w:val="000000"/>
                <w:sz w:val="8"/>
                <w:szCs w:val="8"/>
              </w:rPr>
              <w:t xml:space="preserve"> </w:t>
            </w:r>
            <w:r w:rsidR="00E35A79" w:rsidRPr="00C52E98">
              <w:rPr>
                <w:rFonts w:ascii="Times New Roman" w:eastAsia="Times New Roman" w:hAnsi="Times New Roman" w:cs="Times New Roman"/>
                <w:color w:val="000000"/>
                <w:sz w:val="8"/>
                <w:szCs w:val="8"/>
              </w:rPr>
              <w:t xml:space="preserve">Therefore, </w:t>
            </w:r>
            <w:r w:rsidR="00E35A79" w:rsidRPr="00C52E98">
              <w:rPr>
                <w:rFonts w:ascii="Times New Roman" w:eastAsia="Times New Roman" w:hAnsi="Times New Roman" w:cs="Times New Roman"/>
                <w:b/>
                <w:bCs/>
                <w:color w:val="000000"/>
                <w:sz w:val="8"/>
                <w:szCs w:val="8"/>
              </w:rPr>
              <w:t>the majority view</w:t>
            </w:r>
            <w:r w:rsidR="00E35A79" w:rsidRPr="00C52E98">
              <w:rPr>
                <w:rFonts w:ascii="Times New Roman" w:eastAsia="Times New Roman" w:hAnsi="Times New Roman" w:cs="Times New Roman"/>
                <w:color w:val="000000"/>
                <w:sz w:val="8"/>
                <w:szCs w:val="8"/>
              </w:rPr>
              <w:t xml:space="preserve"> connects article 2(4) with force and the principle of non-intervention with other forms of coercion. </w:t>
            </w:r>
            <w:r w:rsidR="00E35A79" w:rsidRPr="00C52E98">
              <w:rPr>
                <w:rFonts w:ascii="Times New Roman" w:eastAsia="Times New Roman" w:hAnsi="Times New Roman" w:cs="Times New Roman"/>
                <w:b/>
                <w:bCs/>
                <w:color w:val="000000"/>
                <w:sz w:val="8"/>
                <w:szCs w:val="8"/>
              </w:rPr>
              <w:t>[48]</w:t>
            </w:r>
            <w:r>
              <w:rPr>
                <w:rFonts w:ascii="Times New Roman" w:eastAsia="Times New Roman" w:hAnsi="Times New Roman" w:cs="Times New Roman"/>
                <w:color w:val="000000"/>
                <w:sz w:val="8"/>
                <w:szCs w:val="8"/>
              </w:rPr>
              <w:t>’</w:t>
            </w:r>
          </w:p>
        </w:tc>
        <w:tc>
          <w:tcPr>
            <w:tcW w:w="1418" w:type="dxa"/>
            <w:shd w:val="clear" w:color="auto" w:fill="auto"/>
            <w:hideMark/>
          </w:tcPr>
          <w:p w14:paraId="40F21D6B" w14:textId="47D15AD8" w:rsidR="00E35A79" w:rsidRPr="00C52E98" w:rsidRDefault="00E35A79" w:rsidP="00FD59F9">
            <w:pPr>
              <w:spacing w:after="24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 Randelzhofer (2002/2) 118 [48]</w:t>
            </w:r>
            <w:r w:rsidR="00DC69D0">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color w:val="000000"/>
                <w:sz w:val="8"/>
                <w:szCs w:val="8"/>
                <w:vertAlign w:val="superscript"/>
              </w:rPr>
              <w:t>1</w:t>
            </w:r>
            <w:r w:rsidRPr="00C52E98">
              <w:rPr>
                <w:rFonts w:ascii="Times New Roman" w:eastAsia="Times New Roman" w:hAnsi="Times New Roman" w:cs="Times New Roman"/>
                <w:color w:val="000000"/>
                <w:sz w:val="8"/>
                <w:szCs w:val="8"/>
              </w:rPr>
              <w:br/>
            </w:r>
          </w:p>
        </w:tc>
        <w:tc>
          <w:tcPr>
            <w:tcW w:w="2410" w:type="dxa"/>
            <w:shd w:val="clear" w:color="auto" w:fill="auto"/>
            <w:hideMark/>
          </w:tcPr>
          <w:p w14:paraId="235F75E7" w14:textId="330AC74F" w:rsidR="00E35A79" w:rsidRPr="00C52E98" w:rsidRDefault="00E35A79" w:rsidP="001B3EB2">
            <w:pPr>
              <w:spacing w:after="24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1(a) Virally in Cot &amp; Pellet (1991/2) 122-123 [27, 31]</w:t>
            </w:r>
            <w:r w:rsidRPr="00C52E98">
              <w:rPr>
                <w:rFonts w:ascii="Times New Roman" w:eastAsia="Times New Roman" w:hAnsi="Times New Roman" w:cs="Times New Roman"/>
                <w:color w:val="000000"/>
                <w:sz w:val="8"/>
                <w:szCs w:val="8"/>
                <w:vertAlign w:val="superscript"/>
              </w:rPr>
              <w:t xml:space="preserve"> 2</w:t>
            </w:r>
            <w:r w:rsidRPr="00C52E98">
              <w:rPr>
                <w:rFonts w:ascii="Times New Roman" w:eastAsia="Times New Roman" w:hAnsi="Times New Roman" w:cs="Times New Roman"/>
                <w:color w:val="000000"/>
                <w:sz w:val="8"/>
                <w:szCs w:val="8"/>
              </w:rPr>
              <w:br/>
              <w:t xml:space="preserve">1(b) Seidl-Hohenveldern and Stein (2000/10) MN 1784 [28] </w:t>
            </w:r>
            <w:r w:rsidRPr="00C52E98">
              <w:rPr>
                <w:rFonts w:ascii="Times New Roman" w:eastAsia="Times New Roman" w:hAnsi="Times New Roman" w:cs="Times New Roman"/>
                <w:color w:val="000000"/>
                <w:sz w:val="8"/>
                <w:szCs w:val="8"/>
                <w:vertAlign w:val="superscript"/>
              </w:rPr>
              <w:t>3</w:t>
            </w:r>
            <w:r w:rsidRPr="00C52E98">
              <w:rPr>
                <w:rFonts w:ascii="Times New Roman" w:eastAsia="Times New Roman" w:hAnsi="Times New Roman" w:cs="Times New Roman"/>
                <w:color w:val="000000"/>
                <w:sz w:val="8"/>
                <w:szCs w:val="8"/>
              </w:rPr>
              <w:br/>
              <w:t xml:space="preserve">1(c) UNCIO VI, pp. 334, 609 [29] </w:t>
            </w:r>
            <w:r w:rsidRPr="00C52E98">
              <w:rPr>
                <w:rFonts w:ascii="Times New Roman" w:eastAsia="Times New Roman" w:hAnsi="Times New Roman" w:cs="Times New Roman"/>
                <w:color w:val="000000"/>
                <w:sz w:val="8"/>
                <w:szCs w:val="8"/>
                <w:vertAlign w:val="superscript"/>
              </w:rPr>
              <w:t>4</w:t>
            </w:r>
            <w:r w:rsidRPr="00C52E98">
              <w:rPr>
                <w:rFonts w:ascii="Times New Roman" w:eastAsia="Times New Roman" w:hAnsi="Times New Roman" w:cs="Times New Roman"/>
                <w:color w:val="000000"/>
                <w:sz w:val="8"/>
                <w:szCs w:val="8"/>
              </w:rPr>
              <w:br/>
              <w:t xml:space="preserve">1(d) Friendly Relations Declaration [30] </w:t>
            </w:r>
            <w:r w:rsidRPr="00C52E98">
              <w:rPr>
                <w:rFonts w:ascii="Times New Roman" w:eastAsia="Times New Roman" w:hAnsi="Times New Roman" w:cs="Times New Roman"/>
                <w:color w:val="000000"/>
                <w:sz w:val="8"/>
                <w:szCs w:val="8"/>
                <w:vertAlign w:val="superscript"/>
              </w:rPr>
              <w:t>5</w:t>
            </w:r>
            <w:r w:rsidRPr="00C52E98">
              <w:rPr>
                <w:rFonts w:ascii="Times New Roman" w:eastAsia="Times New Roman" w:hAnsi="Times New Roman" w:cs="Times New Roman"/>
                <w:color w:val="000000"/>
                <w:sz w:val="8"/>
                <w:szCs w:val="8"/>
              </w:rPr>
              <w:br/>
              <w:t xml:space="preserve">1(e) ICJ: </w:t>
            </w:r>
            <w:r w:rsidRPr="00C52E98">
              <w:rPr>
                <w:rFonts w:ascii="Times New Roman" w:eastAsia="Times New Roman" w:hAnsi="Times New Roman" w:cs="Times New Roman"/>
                <w:i/>
                <w:iCs/>
                <w:color w:val="000000"/>
                <w:sz w:val="8"/>
                <w:szCs w:val="8"/>
              </w:rPr>
              <w:t>Nicaragua</w:t>
            </w:r>
            <w:r w:rsidRPr="00C52E98">
              <w:rPr>
                <w:rFonts w:ascii="Times New Roman" w:eastAsia="Times New Roman" w:hAnsi="Times New Roman" w:cs="Times New Roman"/>
                <w:color w:val="000000"/>
                <w:sz w:val="8"/>
                <w:szCs w:val="8"/>
              </w:rPr>
              <w:t xml:space="preserve"> case (1986) [31, 32]</w:t>
            </w:r>
          </w:p>
        </w:tc>
        <w:tc>
          <w:tcPr>
            <w:tcW w:w="1984" w:type="dxa"/>
            <w:shd w:val="clear" w:color="auto" w:fill="auto"/>
            <w:hideMark/>
          </w:tcPr>
          <w:p w14:paraId="203AE534" w14:textId="209496D2"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1(a-1) ICJ: </w:t>
            </w:r>
            <w:r w:rsidRPr="00C52E98">
              <w:rPr>
                <w:rFonts w:ascii="Times New Roman" w:eastAsia="Times New Roman" w:hAnsi="Times New Roman" w:cs="Times New Roman"/>
                <w:i/>
                <w:iCs/>
                <w:color w:val="000000"/>
                <w:sz w:val="8"/>
                <w:szCs w:val="8"/>
              </w:rPr>
              <w:t xml:space="preserve">Nicaragua </w:t>
            </w:r>
            <w:r w:rsidRPr="00C52E98">
              <w:rPr>
                <w:rFonts w:ascii="Times New Roman" w:eastAsia="Times New Roman" w:hAnsi="Times New Roman" w:cs="Times New Roman"/>
                <w:color w:val="000000"/>
                <w:sz w:val="8"/>
                <w:szCs w:val="8"/>
              </w:rPr>
              <w:t>case [1]</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A6A6A6" w:themeColor="background1" w:themeShade="A6"/>
                <w:sz w:val="8"/>
                <w:szCs w:val="8"/>
              </w:rPr>
              <w:t>1(a-2) Bowett (1958)</w:t>
            </w:r>
            <w:r w:rsidRPr="00C52E98">
              <w:rPr>
                <w:rFonts w:ascii="Times New Roman" w:eastAsia="Times New Roman" w:hAnsi="Times New Roman" w:cs="Times New Roman"/>
                <w:color w:val="A6A6A6" w:themeColor="background1" w:themeShade="A6"/>
                <w:sz w:val="8"/>
                <w:szCs w:val="8"/>
              </w:rPr>
              <w:br/>
              <w:t>1(a-3) Brow</w:t>
            </w:r>
            <w:r w:rsidR="0029791B" w:rsidRPr="00C52E98">
              <w:rPr>
                <w:rFonts w:ascii="Times New Roman" w:eastAsia="Times New Roman" w:hAnsi="Times New Roman" w:cs="Times New Roman"/>
                <w:color w:val="A6A6A6" w:themeColor="background1" w:themeShade="A6"/>
                <w:sz w:val="8"/>
                <w:szCs w:val="8"/>
              </w:rPr>
              <w:t>nlie (1963)</w:t>
            </w:r>
            <w:r w:rsidR="0029791B" w:rsidRPr="00C52E98">
              <w:rPr>
                <w:rFonts w:ascii="Times New Roman" w:eastAsia="Times New Roman" w:hAnsi="Times New Roman" w:cs="Times New Roman"/>
                <w:color w:val="A6A6A6" w:themeColor="background1" w:themeShade="A6"/>
                <w:sz w:val="8"/>
                <w:szCs w:val="8"/>
              </w:rPr>
              <w:br/>
              <w:t>1(a-4) Higgins (1963</w:t>
            </w:r>
            <w:r w:rsidRPr="00C52E98">
              <w:rPr>
                <w:rFonts w:ascii="Times New Roman" w:eastAsia="Times New Roman" w:hAnsi="Times New Roman" w:cs="Times New Roman"/>
                <w:color w:val="A6A6A6" w:themeColor="background1" w:themeShade="A6"/>
                <w:sz w:val="8"/>
                <w:szCs w:val="8"/>
              </w:rPr>
              <w:t xml:space="preserve">) </w:t>
            </w:r>
            <w:r w:rsidRPr="00C52E98">
              <w:rPr>
                <w:rFonts w:ascii="Times New Roman" w:eastAsia="Times New Roman" w:hAnsi="Times New Roman" w:cs="Times New Roman"/>
                <w:color w:val="A6A6A6" w:themeColor="background1" w:themeShade="A6"/>
                <w:sz w:val="8"/>
                <w:szCs w:val="8"/>
              </w:rPr>
              <w:br/>
              <w:t xml:space="preserve">1(a-5) LaCharriere (1984) </w:t>
            </w:r>
            <w:r w:rsidRPr="00C52E98">
              <w:rPr>
                <w:rFonts w:ascii="Times New Roman" w:eastAsia="Times New Roman" w:hAnsi="Times New Roman" w:cs="Times New Roman"/>
                <w:color w:val="A6A6A6" w:themeColor="background1" w:themeShade="A6"/>
                <w:sz w:val="8"/>
                <w:szCs w:val="8"/>
              </w:rPr>
              <w:br/>
              <w:t xml:space="preserve">1(a-6) Sahovic (1972) </w:t>
            </w:r>
            <w:r w:rsidRPr="00C52E98">
              <w:rPr>
                <w:rFonts w:ascii="Times New Roman" w:eastAsia="Times New Roman" w:hAnsi="Times New Roman" w:cs="Times New Roman"/>
                <w:color w:val="A6A6A6" w:themeColor="background1" w:themeShade="A6"/>
                <w:sz w:val="8"/>
                <w:szCs w:val="8"/>
              </w:rPr>
              <w:br/>
              <w:t xml:space="preserve">1(a-7) Schwebel (1972) </w:t>
            </w:r>
            <w:r w:rsidRPr="00C52E98">
              <w:rPr>
                <w:rFonts w:ascii="Times New Roman" w:eastAsia="Times New Roman" w:hAnsi="Times New Roman" w:cs="Times New Roman"/>
                <w:color w:val="A6A6A6" w:themeColor="background1" w:themeShade="A6"/>
                <w:sz w:val="8"/>
                <w:szCs w:val="8"/>
              </w:rPr>
              <w:br/>
              <w:t xml:space="preserve">1(a-8) Treves (1987) </w:t>
            </w:r>
            <w:r w:rsidRPr="00C52E98">
              <w:rPr>
                <w:rFonts w:ascii="Times New Roman" w:eastAsia="Times New Roman" w:hAnsi="Times New Roman" w:cs="Times New Roman"/>
                <w:color w:val="A6A6A6" w:themeColor="background1" w:themeShade="A6"/>
                <w:sz w:val="8"/>
                <w:szCs w:val="8"/>
              </w:rPr>
              <w:br/>
              <w:t xml:space="preserve">1(a-9) Waldock (1952) </w:t>
            </w:r>
            <w:r w:rsidRPr="00C52E98">
              <w:rPr>
                <w:rFonts w:ascii="Times New Roman" w:eastAsia="Times New Roman" w:hAnsi="Times New Roman" w:cs="Times New Roman"/>
                <w:color w:val="A6A6A6" w:themeColor="background1" w:themeShade="A6"/>
                <w:sz w:val="8"/>
                <w:szCs w:val="8"/>
              </w:rPr>
              <w:br/>
              <w:t>1(a-10) Zourek (1974)</w:t>
            </w:r>
            <w:r w:rsidRPr="00C52E98">
              <w:rPr>
                <w:rFonts w:ascii="Times New Roman" w:eastAsia="Times New Roman" w:hAnsi="Times New Roman" w:cs="Times New Roman"/>
                <w:color w:val="000000"/>
                <w:sz w:val="8"/>
                <w:szCs w:val="8"/>
              </w:rPr>
              <w:br/>
            </w:r>
            <w:r w:rsidRPr="00E3576F">
              <w:rPr>
                <w:rFonts w:ascii="Times New Roman" w:eastAsia="Times New Roman" w:hAnsi="Times New Roman" w:cs="Times New Roman"/>
                <w:color w:val="000000"/>
                <w:sz w:val="8"/>
                <w:szCs w:val="8"/>
              </w:rPr>
              <w:t xml:space="preserve">1(b-1) </w:t>
            </w:r>
            <w:r w:rsidR="00E3576F" w:rsidRPr="00E3576F">
              <w:rPr>
                <w:rFonts w:ascii="Times New Roman" w:eastAsia="Times New Roman" w:hAnsi="Times New Roman" w:cs="Times New Roman"/>
                <w:color w:val="000000"/>
                <w:sz w:val="8"/>
                <w:szCs w:val="8"/>
              </w:rPr>
              <w:t>no further references</w:t>
            </w:r>
            <w:r w:rsidRPr="00E3576F">
              <w:rPr>
                <w:rFonts w:ascii="Times New Roman" w:eastAsia="Times New Roman" w:hAnsi="Times New Roman" w:cs="Times New Roman"/>
                <w:color w:val="000000"/>
                <w:sz w:val="8"/>
                <w:szCs w:val="8"/>
                <w:highlight w:val="yellow"/>
              </w:rPr>
              <w:br/>
            </w:r>
            <w:r w:rsidRPr="00C52E98">
              <w:rPr>
                <w:rFonts w:ascii="Times New Roman" w:eastAsia="Times New Roman" w:hAnsi="Times New Roman" w:cs="Times New Roman"/>
                <w:color w:val="000000"/>
                <w:sz w:val="8"/>
                <w:szCs w:val="8"/>
              </w:rPr>
              <w:t>1(c-1) no further references</w:t>
            </w:r>
            <w:r w:rsidRPr="00C52E98">
              <w:rPr>
                <w:rFonts w:ascii="Times New Roman" w:eastAsia="Times New Roman" w:hAnsi="Times New Roman" w:cs="Times New Roman"/>
                <w:color w:val="000000"/>
                <w:sz w:val="8"/>
                <w:szCs w:val="8"/>
              </w:rPr>
              <w:br/>
              <w:t>1(d-1) no further references</w:t>
            </w:r>
            <w:r w:rsidRPr="00C52E98">
              <w:rPr>
                <w:rFonts w:ascii="Times New Roman" w:eastAsia="Times New Roman" w:hAnsi="Times New Roman" w:cs="Times New Roman"/>
                <w:color w:val="000000"/>
                <w:sz w:val="8"/>
                <w:szCs w:val="8"/>
              </w:rPr>
              <w:br/>
              <w:t>1(e-1) no further references</w:t>
            </w:r>
          </w:p>
          <w:p w14:paraId="0E77BDE8" w14:textId="75F78088" w:rsidR="00E35A79" w:rsidRPr="00C52E98" w:rsidRDefault="00E35A79" w:rsidP="001B3EB2">
            <w:pPr>
              <w:spacing w:after="0" w:line="240" w:lineRule="auto"/>
              <w:rPr>
                <w:rFonts w:ascii="Times New Roman" w:eastAsia="Times New Roman" w:hAnsi="Times New Roman" w:cs="Times New Roman"/>
                <w:color w:val="000000"/>
                <w:sz w:val="8"/>
                <w:szCs w:val="8"/>
              </w:rPr>
            </w:pPr>
          </w:p>
        </w:tc>
        <w:tc>
          <w:tcPr>
            <w:tcW w:w="4253" w:type="dxa"/>
            <w:shd w:val="clear" w:color="auto" w:fill="auto"/>
            <w:hideMark/>
          </w:tcPr>
          <w:p w14:paraId="22BD21BC" w14:textId="68C88151"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 xml:space="preserve">1 </w:t>
            </w:r>
            <w:r w:rsidRPr="00C52E98">
              <w:rPr>
                <w:rFonts w:ascii="Times New Roman" w:eastAsia="Times New Roman" w:hAnsi="Times New Roman" w:cs="Times New Roman"/>
                <w:color w:val="000000"/>
                <w:sz w:val="8"/>
                <w:szCs w:val="8"/>
              </w:rPr>
              <w:t>Note that the reference here is to Randelzhofer (2002) p. 118, not 117 (where Randelzhofer</w:t>
            </w:r>
            <w:r w:rsidR="008808CC">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s own consensus claim is made). On p. 118, paras. 17-20, Randelzhofer discusses political and economic force. Only the references contained in these particular paragraphs have been included here, as Benatar</w:t>
            </w:r>
            <w:r w:rsidR="008808CC">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s consensus claim is made to argue the distinction between armed force on the one hand, and political and economic force on the other.</w:t>
            </w:r>
            <w:r w:rsidR="00B21D49" w:rsidRPr="00C52E98">
              <w:rPr>
                <w:rFonts w:ascii="Times New Roman" w:eastAsia="Times New Roman" w:hAnsi="Times New Roman" w:cs="Times New Roman"/>
                <w:color w:val="000000"/>
                <w:sz w:val="8"/>
                <w:szCs w:val="8"/>
              </w:rPr>
              <w:t xml:space="preserve"> Note that Randelzhofer also includes opinions opposing the force = armed force majority view.</w:t>
            </w:r>
          </w:p>
          <w:p w14:paraId="4CC3E277"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p>
          <w:p w14:paraId="441B3AF2" w14:textId="77777777" w:rsidR="00FD59F9" w:rsidRDefault="00E35A79" w:rsidP="00FD59F9">
            <w:pPr>
              <w:autoSpaceDE w:val="0"/>
              <w:autoSpaceDN w:val="0"/>
              <w:adjustRightInd w:val="0"/>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2</w:t>
            </w:r>
            <w:r w:rsidR="006D76D0">
              <w:rPr>
                <w:rFonts w:ascii="Times New Roman" w:eastAsia="Times New Roman" w:hAnsi="Times New Roman" w:cs="Times New Roman"/>
                <w:color w:val="000000"/>
                <w:sz w:val="8"/>
                <w:szCs w:val="8"/>
              </w:rPr>
              <w:t xml:space="preserve"> R</w:t>
            </w:r>
            <w:r w:rsidRPr="00C52E98">
              <w:rPr>
                <w:rFonts w:ascii="Times New Roman" w:eastAsia="Times New Roman" w:hAnsi="Times New Roman" w:cs="Times New Roman"/>
                <w:color w:val="000000"/>
                <w:sz w:val="8"/>
                <w:szCs w:val="8"/>
              </w:rPr>
              <w:t>eferences 1(a-2) to 1(a-10) are the generic bibliography given by Virally at the end of his chapter, and are not mentioned in the footnotes on p. 122-123 of his chapter. They are therefore included here, in grey.</w:t>
            </w:r>
          </w:p>
          <w:p w14:paraId="2E8221FA" w14:textId="77777777" w:rsidR="00FD59F9" w:rsidRDefault="00E35A79" w:rsidP="00FD59F9">
            <w:pPr>
              <w:autoSpaceDE w:val="0"/>
              <w:autoSpaceDN w:val="0"/>
              <w:adjustRightInd w:val="0"/>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vertAlign w:val="superscript"/>
              </w:rPr>
              <w:t>3</w:t>
            </w:r>
            <w:r w:rsidRPr="00C52E98">
              <w:rPr>
                <w:rFonts w:ascii="Times New Roman" w:eastAsia="Times New Roman" w:hAnsi="Times New Roman" w:cs="Times New Roman"/>
                <w:color w:val="000000"/>
                <w:sz w:val="8"/>
                <w:szCs w:val="8"/>
              </w:rPr>
              <w:t xml:space="preserve"> </w:t>
            </w:r>
            <w:r w:rsidR="00E3576F">
              <w:rPr>
                <w:rFonts w:ascii="Times New Roman" w:eastAsia="Times New Roman" w:hAnsi="Times New Roman" w:cs="Times New Roman"/>
                <w:color w:val="000000"/>
                <w:sz w:val="8"/>
                <w:szCs w:val="8"/>
              </w:rPr>
              <w:t xml:space="preserve">Randelzhofer specifically refers to Seidl-Hohenveldern and Stein to support his argument that the permissibility of economic coercion under Article 2(4) is necessary to allow states some means of coercion, otherwise </w:t>
            </w:r>
            <w:r w:rsidR="001147A6">
              <w:rPr>
                <w:rFonts w:ascii="Times New Roman" w:eastAsia="Times New Roman" w:hAnsi="Times New Roman" w:cs="Times New Roman"/>
                <w:color w:val="000000"/>
                <w:sz w:val="8"/>
                <w:szCs w:val="8"/>
              </w:rPr>
              <w:t>‘</w:t>
            </w:r>
            <w:r w:rsidR="00E3576F" w:rsidRPr="00E3576F">
              <w:rPr>
                <w:rFonts w:ascii="Times New Roman" w:eastAsia="Times New Roman" w:hAnsi="Times New Roman" w:cs="Times New Roman"/>
                <w:color w:val="000000"/>
                <w:sz w:val="8"/>
                <w:szCs w:val="8"/>
              </w:rPr>
              <w:t>States would be left with no means of exerting pressure on other States that violate international law</w:t>
            </w:r>
            <w:r w:rsidR="001147A6">
              <w:rPr>
                <w:rFonts w:ascii="Times New Roman" w:eastAsia="Times New Roman" w:hAnsi="Times New Roman" w:cs="Times New Roman"/>
                <w:color w:val="000000"/>
                <w:sz w:val="8"/>
                <w:szCs w:val="8"/>
              </w:rPr>
              <w:t>’</w:t>
            </w:r>
            <w:r w:rsidR="00E3576F" w:rsidRPr="00E3576F">
              <w:rPr>
                <w:rFonts w:ascii="Times New Roman" w:eastAsia="Times New Roman" w:hAnsi="Times New Roman" w:cs="Times New Roman"/>
                <w:color w:val="000000"/>
                <w:sz w:val="8"/>
                <w:szCs w:val="8"/>
              </w:rPr>
              <w:t xml:space="preserve"> (p. 118). In MN 1784 of Seidl-</w:t>
            </w:r>
            <w:r w:rsidR="00E3576F">
              <w:rPr>
                <w:rFonts w:ascii="Times New Roman" w:eastAsia="Times New Roman" w:hAnsi="Times New Roman" w:cs="Times New Roman"/>
                <w:color w:val="000000"/>
                <w:sz w:val="8"/>
                <w:szCs w:val="8"/>
              </w:rPr>
              <w:t>H</w:t>
            </w:r>
            <w:r w:rsidR="00E3576F" w:rsidRPr="00E3576F">
              <w:rPr>
                <w:rFonts w:ascii="Times New Roman" w:eastAsia="Times New Roman" w:hAnsi="Times New Roman" w:cs="Times New Roman"/>
                <w:color w:val="000000"/>
                <w:sz w:val="8"/>
                <w:szCs w:val="8"/>
              </w:rPr>
              <w:t xml:space="preserve">ohenveldern and Stein’s book, they elaborate on this argument without providing further references. They </w:t>
            </w:r>
            <w:r w:rsidR="00E3576F" w:rsidRPr="00E3576F">
              <w:rPr>
                <w:rFonts w:ascii="Times New Roman" w:eastAsia="Times New Roman" w:hAnsi="Times New Roman" w:cs="Times New Roman"/>
                <w:i/>
                <w:color w:val="000000"/>
                <w:sz w:val="8"/>
                <w:szCs w:val="8"/>
              </w:rPr>
              <w:t>do</w:t>
            </w:r>
            <w:r w:rsidR="00E3576F" w:rsidRPr="00E3576F">
              <w:rPr>
                <w:rFonts w:ascii="Times New Roman" w:eastAsia="Times New Roman" w:hAnsi="Times New Roman" w:cs="Times New Roman"/>
                <w:color w:val="000000"/>
                <w:sz w:val="8"/>
                <w:szCs w:val="8"/>
              </w:rPr>
              <w:t xml:space="preserve">, earlier in the same paragraph, elaborate on the distinction between economic and military force, and they </w:t>
            </w:r>
            <w:r w:rsidR="00E3576F" w:rsidRPr="00E3576F">
              <w:rPr>
                <w:rFonts w:ascii="Times New Roman" w:eastAsia="Times New Roman" w:hAnsi="Times New Roman" w:cs="Times New Roman"/>
                <w:i/>
                <w:color w:val="000000"/>
                <w:sz w:val="8"/>
                <w:szCs w:val="8"/>
              </w:rPr>
              <w:t>do</w:t>
            </w:r>
            <w:r w:rsidR="00E3576F" w:rsidRPr="00E3576F">
              <w:rPr>
                <w:rFonts w:ascii="Times New Roman" w:eastAsia="Times New Roman" w:hAnsi="Times New Roman" w:cs="Times New Roman"/>
                <w:color w:val="000000"/>
                <w:sz w:val="8"/>
                <w:szCs w:val="8"/>
              </w:rPr>
              <w:t xml:space="preserve">  offer further references in that section – but this is not the reason Randelzhofer refers to their work. Hence, the tertiary references column lists here ‘no further references’.</w:t>
            </w:r>
          </w:p>
          <w:p w14:paraId="125F6655" w14:textId="77777777" w:rsidR="00FD59F9" w:rsidRDefault="00E35A79" w:rsidP="00FD59F9">
            <w:pPr>
              <w:autoSpaceDE w:val="0"/>
              <w:autoSpaceDN w:val="0"/>
              <w:adjustRightInd w:val="0"/>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vertAlign w:val="superscript"/>
              </w:rPr>
              <w:t xml:space="preserve">4 </w:t>
            </w:r>
            <w:r w:rsidRPr="00C52E98">
              <w:rPr>
                <w:rFonts w:ascii="Times New Roman" w:eastAsia="Times New Roman" w:hAnsi="Times New Roman" w:cs="Times New Roman"/>
                <w:color w:val="000000"/>
                <w:sz w:val="8"/>
                <w:szCs w:val="8"/>
              </w:rPr>
              <w:t xml:space="preserve">This is a reference to the </w:t>
            </w:r>
            <w:r w:rsidRPr="00C52E98">
              <w:rPr>
                <w:rFonts w:ascii="Times New Roman" w:eastAsia="Times New Roman" w:hAnsi="Times New Roman" w:cs="Times New Roman"/>
                <w:i/>
                <w:iCs/>
                <w:color w:val="000000"/>
                <w:sz w:val="8"/>
                <w:szCs w:val="8"/>
              </w:rPr>
              <w:t xml:space="preserve">travaux préparatoires </w:t>
            </w:r>
            <w:r w:rsidRPr="00C52E98">
              <w:rPr>
                <w:rFonts w:ascii="Times New Roman" w:eastAsia="Times New Roman" w:hAnsi="Times New Roman" w:cs="Times New Roman"/>
                <w:color w:val="000000"/>
                <w:sz w:val="8"/>
                <w:szCs w:val="8"/>
              </w:rPr>
              <w:t>of the UN Charter.</w:t>
            </w:r>
          </w:p>
          <w:p w14:paraId="11D3DFC7" w14:textId="32CAD117" w:rsidR="00E35A79" w:rsidRPr="00C52E98" w:rsidRDefault="00E35A79" w:rsidP="00FD59F9">
            <w:pPr>
              <w:autoSpaceDE w:val="0"/>
              <w:autoSpaceDN w:val="0"/>
              <w:adjustRightInd w:val="0"/>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vertAlign w:val="superscript"/>
              </w:rPr>
              <w:t xml:space="preserve">5 </w:t>
            </w:r>
            <w:r w:rsidRPr="00C52E98">
              <w:rPr>
                <w:rFonts w:ascii="Times New Roman" w:eastAsia="Times New Roman" w:hAnsi="Times New Roman" w:cs="Times New Roman"/>
                <w:color w:val="000000" w:themeColor="text1"/>
                <w:sz w:val="8"/>
                <w:szCs w:val="8"/>
              </w:rPr>
              <w:t xml:space="preserve">The inclusion of this reference is not entirely consistent with the method generally applied here, as this is a cross-reference. I have included it here, however, as the </w:t>
            </w:r>
            <w:r w:rsidRPr="00C52E98">
              <w:rPr>
                <w:rFonts w:ascii="Times New Roman" w:eastAsia="Times New Roman" w:hAnsi="Times New Roman" w:cs="Times New Roman"/>
                <w:i/>
                <w:color w:val="000000" w:themeColor="text1"/>
                <w:sz w:val="8"/>
                <w:szCs w:val="8"/>
              </w:rPr>
              <w:t>Friendly Relations Declaration</w:t>
            </w:r>
            <w:r w:rsidRPr="00C52E98">
              <w:rPr>
                <w:rFonts w:ascii="Times New Roman" w:eastAsia="Times New Roman" w:hAnsi="Times New Roman" w:cs="Times New Roman"/>
                <w:color w:val="000000" w:themeColor="text1"/>
                <w:sz w:val="8"/>
                <w:szCs w:val="8"/>
              </w:rPr>
              <w:t xml:space="preserve"> is also mentioned in the text by Randelzhofer</w:t>
            </w:r>
            <w:r w:rsidRPr="00C52E98">
              <w:rPr>
                <w:rFonts w:ascii="Times New Roman" w:eastAsia="Times New Roman" w:hAnsi="Times New Roman" w:cs="Times New Roman"/>
                <w:color w:val="FF0000"/>
                <w:sz w:val="8"/>
                <w:szCs w:val="8"/>
              </w:rPr>
              <w:t>.</w:t>
            </w:r>
          </w:p>
          <w:p w14:paraId="1D8F2664" w14:textId="13144A34"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p>
        </w:tc>
        <w:tc>
          <w:tcPr>
            <w:tcW w:w="5829" w:type="dxa"/>
            <w:shd w:val="clear" w:color="auto" w:fill="auto"/>
            <w:hideMark/>
          </w:tcPr>
          <w:p w14:paraId="17C09D34" w14:textId="6BD41D33" w:rsidR="00E35A79" w:rsidRPr="00C52E98" w:rsidRDefault="00E35A7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u w:val="single"/>
              </w:rPr>
              <w:t>Bowett</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Self-Defence in International Law</w:t>
            </w:r>
            <w:r w:rsidRPr="00C52E98">
              <w:rPr>
                <w:rFonts w:ascii="Times New Roman" w:eastAsia="Times New Roman" w:hAnsi="Times New Roman" w:cs="Times New Roman"/>
                <w:color w:val="000000"/>
                <w:sz w:val="8"/>
                <w:szCs w:val="8"/>
              </w:rPr>
              <w:t xml:space="preserve">, Manchester University Press: 1958; </w:t>
            </w:r>
            <w:r w:rsidRPr="00C52E98">
              <w:rPr>
                <w:rFonts w:ascii="Times New Roman" w:eastAsia="Times New Roman" w:hAnsi="Times New Roman" w:cs="Times New Roman"/>
                <w:color w:val="000000"/>
                <w:sz w:val="8"/>
                <w:szCs w:val="8"/>
                <w:u w:val="single"/>
              </w:rPr>
              <w:t>Brownlie</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International Law and the Use of Force by States</w:t>
            </w:r>
            <w:r w:rsidRPr="00C52E98">
              <w:rPr>
                <w:rFonts w:ascii="Times New Roman" w:eastAsia="Times New Roman" w:hAnsi="Times New Roman" w:cs="Times New Roman"/>
                <w:color w:val="000000"/>
                <w:sz w:val="8"/>
                <w:szCs w:val="8"/>
              </w:rPr>
              <w:t xml:space="preserve">, Oxford University Press: 1963; </w:t>
            </w:r>
            <w:r w:rsidRPr="00207CE6">
              <w:rPr>
                <w:rFonts w:ascii="Times New Roman" w:eastAsia="Times New Roman" w:hAnsi="Times New Roman" w:cs="Times New Roman"/>
                <w:color w:val="000000"/>
                <w:sz w:val="8"/>
                <w:szCs w:val="8"/>
                <w:u w:val="single"/>
              </w:rPr>
              <w:t xml:space="preserve">de </w:t>
            </w:r>
            <w:r w:rsidRPr="00C52E98">
              <w:rPr>
                <w:rFonts w:ascii="Times New Roman" w:eastAsia="Times New Roman" w:hAnsi="Times New Roman" w:cs="Times New Roman"/>
                <w:color w:val="000000"/>
                <w:sz w:val="8"/>
                <w:szCs w:val="8"/>
                <w:u w:val="single"/>
              </w:rPr>
              <w:t>LaCharriere</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La Reglementation du Recours a la Force: Les Mots et les Conduites</w:t>
            </w:r>
            <w:r w:rsidRPr="00C52E98">
              <w:rPr>
                <w:rFonts w:ascii="Times New Roman" w:eastAsia="Times New Roman" w:hAnsi="Times New Roman" w:cs="Times New Roman"/>
                <w:color w:val="000000"/>
                <w:sz w:val="8"/>
                <w:szCs w:val="8"/>
              </w:rPr>
              <w:t xml:space="preserve">, Melanges, Pedone: 1984; </w:t>
            </w:r>
            <w:r w:rsidRPr="00C52E98">
              <w:rPr>
                <w:rFonts w:ascii="Times New Roman" w:eastAsia="Times New Roman" w:hAnsi="Times New Roman" w:cs="Times New Roman"/>
                <w:color w:val="000000"/>
                <w:sz w:val="8"/>
                <w:szCs w:val="8"/>
                <w:u w:val="single"/>
              </w:rPr>
              <w:t>Higgins</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The Development of International Law through the Political Organs of the United Nations</w:t>
            </w:r>
            <w:r w:rsidRPr="00C52E98">
              <w:rPr>
                <w:rFonts w:ascii="Times New Roman" w:eastAsia="Times New Roman" w:hAnsi="Times New Roman" w:cs="Times New Roman"/>
                <w:color w:val="000000"/>
                <w:sz w:val="8"/>
                <w:szCs w:val="8"/>
              </w:rPr>
              <w:t xml:space="preserve">, Oxford University Press: 1963; </w:t>
            </w:r>
            <w:r w:rsidRPr="00C52E98">
              <w:rPr>
                <w:rFonts w:ascii="Times New Roman" w:eastAsia="Times New Roman" w:hAnsi="Times New Roman" w:cs="Times New Roman"/>
                <w:color w:val="000000"/>
                <w:sz w:val="8"/>
                <w:szCs w:val="8"/>
                <w:u w:val="single"/>
              </w:rPr>
              <w:t>Randelzhofer</w:t>
            </w:r>
            <w:r w:rsidRPr="00C52E98">
              <w:rPr>
                <w:rFonts w:ascii="Times New Roman" w:eastAsia="Times New Roman" w:hAnsi="Times New Roman" w:cs="Times New Roman"/>
                <w:color w:val="000000"/>
                <w:sz w:val="8"/>
                <w:szCs w:val="8"/>
              </w:rPr>
              <w:t>, ‘</w:t>
            </w:r>
            <w:r w:rsidRPr="00C52E98">
              <w:rPr>
                <w:rFonts w:ascii="Times New Roman" w:eastAsia="Times New Roman" w:hAnsi="Times New Roman" w:cs="Times New Roman"/>
                <w:iCs/>
                <w:color w:val="000000"/>
                <w:sz w:val="8"/>
                <w:szCs w:val="8"/>
              </w:rPr>
              <w:t>Article 2(4)’</w:t>
            </w:r>
            <w:r w:rsidRPr="00C52E98">
              <w:rPr>
                <w:rFonts w:ascii="Times New Roman" w:eastAsia="Times New Roman" w:hAnsi="Times New Roman" w:cs="Times New Roman"/>
                <w:color w:val="000000"/>
                <w:sz w:val="8"/>
                <w:szCs w:val="8"/>
              </w:rPr>
              <w:t xml:space="preserve">, in: Simma (ed.), </w:t>
            </w:r>
            <w:r w:rsidRPr="00C52E98">
              <w:rPr>
                <w:rFonts w:ascii="Times New Roman" w:eastAsia="Times New Roman" w:hAnsi="Times New Roman" w:cs="Times New Roman"/>
                <w:i/>
                <w:iCs/>
                <w:color w:val="000000"/>
                <w:sz w:val="8"/>
                <w:szCs w:val="8"/>
              </w:rPr>
              <w:t>The Charter of the United Nations: A Commentary</w:t>
            </w:r>
            <w:r w:rsidRPr="00C52E98">
              <w:rPr>
                <w:rFonts w:ascii="Times New Roman" w:eastAsia="Times New Roman" w:hAnsi="Times New Roman" w:cs="Times New Roman"/>
                <w:color w:val="000000"/>
                <w:sz w:val="8"/>
                <w:szCs w:val="8"/>
              </w:rPr>
              <w:t>, Oxford University Press: 2002 (2</w:t>
            </w:r>
            <w:r w:rsidRPr="00C52E98">
              <w:rPr>
                <w:rFonts w:ascii="Times New Roman" w:eastAsia="Times New Roman" w:hAnsi="Times New Roman" w:cs="Times New Roman"/>
                <w:color w:val="000000"/>
                <w:sz w:val="8"/>
                <w:szCs w:val="8"/>
                <w:vertAlign w:val="superscript"/>
              </w:rPr>
              <w:t>nd</w:t>
            </w:r>
            <w:r w:rsidRPr="00C52E98">
              <w:rPr>
                <w:rFonts w:ascii="Times New Roman" w:eastAsia="Times New Roman" w:hAnsi="Times New Roman" w:cs="Times New Roman"/>
                <w:color w:val="000000"/>
                <w:sz w:val="8"/>
                <w:szCs w:val="8"/>
              </w:rPr>
              <w:t xml:space="preserve"> ed.);  </w:t>
            </w:r>
            <w:r w:rsidRPr="00C52E98">
              <w:rPr>
                <w:rFonts w:ascii="Times New Roman" w:eastAsia="Times New Roman" w:hAnsi="Times New Roman" w:cs="Times New Roman"/>
                <w:color w:val="000000"/>
                <w:sz w:val="8"/>
                <w:szCs w:val="8"/>
                <w:u w:val="single"/>
              </w:rPr>
              <w:t>Sahovic</w:t>
            </w:r>
            <w:r w:rsidRPr="00C52E98">
              <w:rPr>
                <w:rFonts w:ascii="Times New Roman" w:eastAsia="Times New Roman" w:hAnsi="Times New Roman" w:cs="Times New Roman"/>
                <w:color w:val="000000"/>
                <w:sz w:val="8"/>
                <w:szCs w:val="8"/>
              </w:rPr>
              <w:t xml:space="preserve"> (ed.), </w:t>
            </w:r>
            <w:r w:rsidRPr="00C52E98">
              <w:rPr>
                <w:rFonts w:ascii="Times New Roman" w:eastAsia="Times New Roman" w:hAnsi="Times New Roman" w:cs="Times New Roman"/>
                <w:i/>
                <w:color w:val="000000"/>
                <w:sz w:val="8"/>
                <w:szCs w:val="8"/>
              </w:rPr>
              <w:t>Principles of International Law Concerning Friendly Relations and Cooperation</w:t>
            </w:r>
            <w:r w:rsidRPr="00C52E98">
              <w:rPr>
                <w:rFonts w:ascii="Times New Roman" w:eastAsia="Times New Roman" w:hAnsi="Times New Roman" w:cs="Times New Roman"/>
                <w:color w:val="000000"/>
                <w:sz w:val="8"/>
                <w:szCs w:val="8"/>
              </w:rPr>
              <w:t xml:space="preserve">, Oceana, Dobbs Ferry: 1972; </w:t>
            </w:r>
            <w:r w:rsidRPr="00C52E98">
              <w:rPr>
                <w:rFonts w:ascii="Times New Roman" w:eastAsia="Times New Roman" w:hAnsi="Times New Roman" w:cs="Times New Roman"/>
                <w:color w:val="000000"/>
                <w:sz w:val="8"/>
                <w:szCs w:val="8"/>
                <w:u w:val="single"/>
              </w:rPr>
              <w:t>Schwebel</w:t>
            </w:r>
            <w:r w:rsidRPr="00C52E98">
              <w:rPr>
                <w:rFonts w:ascii="Times New Roman" w:eastAsia="Times New Roman" w:hAnsi="Times New Roman" w:cs="Times New Roman"/>
                <w:color w:val="000000"/>
                <w:sz w:val="8"/>
                <w:szCs w:val="8"/>
              </w:rPr>
              <w:t xml:space="preserve">, ‘Aggression, Intervention and Self-Defence in Modern International Law’, </w:t>
            </w:r>
            <w:r w:rsidRPr="00C52E98">
              <w:rPr>
                <w:rFonts w:ascii="Times New Roman" w:eastAsia="Times New Roman" w:hAnsi="Times New Roman" w:cs="Times New Roman"/>
                <w:i/>
                <w:color w:val="000000"/>
                <w:sz w:val="8"/>
                <w:szCs w:val="8"/>
              </w:rPr>
              <w:t>RCADI</w:t>
            </w:r>
            <w:r w:rsidRPr="00C52E98">
              <w:rPr>
                <w:rFonts w:ascii="Times New Roman" w:eastAsia="Times New Roman" w:hAnsi="Times New Roman" w:cs="Times New Roman"/>
                <w:color w:val="000000"/>
                <w:sz w:val="8"/>
                <w:szCs w:val="8"/>
              </w:rPr>
              <w:t xml:space="preserve">, no. 136, 1972; </w:t>
            </w:r>
            <w:r w:rsidRPr="00C52E98">
              <w:rPr>
                <w:rFonts w:ascii="Times New Roman" w:eastAsia="Times New Roman" w:hAnsi="Times New Roman" w:cs="Times New Roman"/>
                <w:color w:val="000000"/>
                <w:sz w:val="8"/>
                <w:szCs w:val="8"/>
                <w:u w:val="single"/>
              </w:rPr>
              <w:t>Seidl-Hohenveldern and Stein</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Völkerrecht</w:t>
            </w:r>
            <w:r w:rsidR="00207CE6">
              <w:rPr>
                <w:rFonts w:ascii="Times New Roman" w:eastAsia="Times New Roman" w:hAnsi="Times New Roman" w:cs="Times New Roman"/>
                <w:color w:val="000000"/>
                <w:sz w:val="8"/>
                <w:szCs w:val="8"/>
              </w:rPr>
              <w:t>, 2000 (10</w:t>
            </w:r>
            <w:r w:rsidR="00207CE6" w:rsidRPr="00207CE6">
              <w:rPr>
                <w:rFonts w:ascii="Times New Roman" w:eastAsia="Times New Roman" w:hAnsi="Times New Roman" w:cs="Times New Roman"/>
                <w:color w:val="000000"/>
                <w:sz w:val="8"/>
                <w:szCs w:val="8"/>
                <w:vertAlign w:val="superscript"/>
              </w:rPr>
              <w:t>th</w:t>
            </w:r>
            <w:r w:rsidR="00207CE6">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color w:val="000000"/>
                <w:sz w:val="8"/>
                <w:szCs w:val="8"/>
              </w:rPr>
              <w:t xml:space="preserve"> ed.); </w:t>
            </w:r>
            <w:r w:rsidRPr="00C52E98">
              <w:rPr>
                <w:rFonts w:ascii="Times New Roman" w:eastAsia="Times New Roman" w:hAnsi="Times New Roman" w:cs="Times New Roman"/>
                <w:color w:val="000000"/>
                <w:sz w:val="8"/>
                <w:szCs w:val="8"/>
                <w:u w:val="single"/>
              </w:rPr>
              <w:t>Treves</w:t>
            </w:r>
            <w:r w:rsidRPr="00C52E98">
              <w:rPr>
                <w:rFonts w:ascii="Times New Roman" w:eastAsia="Times New Roman" w:hAnsi="Times New Roman" w:cs="Times New Roman"/>
                <w:color w:val="000000"/>
                <w:sz w:val="8"/>
                <w:szCs w:val="8"/>
              </w:rPr>
              <w:t>, ‘La Declaration des Nations</w:t>
            </w:r>
            <w:r w:rsidR="00207CE6">
              <w:rPr>
                <w:rFonts w:ascii="Times New Roman" w:eastAsia="Times New Roman" w:hAnsi="Times New Roman" w:cs="Times New Roman"/>
                <w:color w:val="000000"/>
                <w:sz w:val="8"/>
                <w:szCs w:val="8"/>
              </w:rPr>
              <w:t xml:space="preserve"> Unies sur le renforcement de l’</w:t>
            </w:r>
            <w:r w:rsidRPr="00C52E98">
              <w:rPr>
                <w:rFonts w:ascii="Times New Roman" w:eastAsia="Times New Roman" w:hAnsi="Times New Roman" w:cs="Times New Roman"/>
                <w:color w:val="000000"/>
                <w:sz w:val="8"/>
                <w:szCs w:val="8"/>
              </w:rPr>
              <w:t xml:space="preserve">Efficacite du Principe du non Recours a la Force’, </w:t>
            </w:r>
            <w:r w:rsidRPr="00C52E98">
              <w:rPr>
                <w:rFonts w:ascii="Times New Roman" w:eastAsia="Times New Roman" w:hAnsi="Times New Roman" w:cs="Times New Roman"/>
                <w:i/>
                <w:color w:val="000000"/>
                <w:sz w:val="8"/>
                <w:szCs w:val="8"/>
              </w:rPr>
              <w:t>AFDI</w:t>
            </w:r>
            <w:r w:rsidRPr="00C52E98">
              <w:rPr>
                <w:rFonts w:ascii="Times New Roman" w:eastAsia="Times New Roman" w:hAnsi="Times New Roman" w:cs="Times New Roman"/>
                <w:color w:val="000000"/>
                <w:sz w:val="8"/>
                <w:szCs w:val="8"/>
              </w:rPr>
              <w:t xml:space="preserve"> 1987; </w:t>
            </w:r>
            <w:r w:rsidRPr="00C52E98">
              <w:rPr>
                <w:rFonts w:ascii="Times New Roman" w:eastAsia="Times New Roman" w:hAnsi="Times New Roman" w:cs="Times New Roman"/>
                <w:color w:val="000000"/>
                <w:sz w:val="8"/>
                <w:szCs w:val="8"/>
                <w:u w:val="single"/>
              </w:rPr>
              <w:t>Virally</w:t>
            </w:r>
            <w:r w:rsidRPr="00C52E98">
              <w:rPr>
                <w:rFonts w:ascii="Times New Roman" w:eastAsia="Times New Roman" w:hAnsi="Times New Roman" w:cs="Times New Roman"/>
                <w:color w:val="000000"/>
                <w:sz w:val="8"/>
                <w:szCs w:val="8"/>
              </w:rPr>
              <w:t xml:space="preserve">, </w:t>
            </w:r>
            <w:r w:rsidR="00207CE6">
              <w:rPr>
                <w:rFonts w:ascii="Times New Roman" w:eastAsia="Times New Roman" w:hAnsi="Times New Roman" w:cs="Times New Roman"/>
                <w:color w:val="000000"/>
                <w:sz w:val="8"/>
                <w:szCs w:val="8"/>
              </w:rPr>
              <w:t>‘Article 2 Paragraph 4’</w:t>
            </w:r>
            <w:r w:rsidRPr="00C52E98">
              <w:rPr>
                <w:rFonts w:ascii="Times New Roman" w:eastAsia="Times New Roman" w:hAnsi="Times New Roman" w:cs="Times New Roman"/>
                <w:color w:val="000000"/>
                <w:sz w:val="8"/>
                <w:szCs w:val="8"/>
              </w:rPr>
              <w:t xml:space="preserve">, in: Cot and Pellet (eds.), </w:t>
            </w:r>
            <w:r w:rsidRPr="00C52E98">
              <w:rPr>
                <w:rFonts w:ascii="Times New Roman" w:eastAsia="Times New Roman" w:hAnsi="Times New Roman" w:cs="Times New Roman"/>
                <w:i/>
                <w:color w:val="000000"/>
                <w:sz w:val="8"/>
                <w:szCs w:val="8"/>
              </w:rPr>
              <w:t>La Charte des Nations Unies,</w:t>
            </w:r>
            <w:r w:rsidRPr="00C52E98">
              <w:rPr>
                <w:rFonts w:ascii="Times New Roman" w:eastAsia="Times New Roman" w:hAnsi="Times New Roman" w:cs="Times New Roman"/>
                <w:color w:val="000000"/>
                <w:sz w:val="8"/>
                <w:szCs w:val="8"/>
              </w:rPr>
              <w:t xml:space="preserve"> 1991 (2</w:t>
            </w:r>
            <w:r w:rsidRPr="00C52E98">
              <w:rPr>
                <w:rFonts w:ascii="Times New Roman" w:eastAsia="Times New Roman" w:hAnsi="Times New Roman" w:cs="Times New Roman"/>
                <w:color w:val="000000"/>
                <w:sz w:val="8"/>
                <w:szCs w:val="8"/>
                <w:vertAlign w:val="superscript"/>
              </w:rPr>
              <w:t>nd</w:t>
            </w:r>
            <w:r w:rsidRPr="00C52E98">
              <w:rPr>
                <w:rFonts w:ascii="Times New Roman" w:eastAsia="Times New Roman" w:hAnsi="Times New Roman" w:cs="Times New Roman"/>
                <w:color w:val="000000"/>
                <w:sz w:val="8"/>
                <w:szCs w:val="8"/>
              </w:rPr>
              <w:t xml:space="preserve"> ed.); </w:t>
            </w:r>
            <w:r w:rsidRPr="00C52E98">
              <w:rPr>
                <w:rFonts w:ascii="Times New Roman" w:eastAsia="Times New Roman" w:hAnsi="Times New Roman" w:cs="Times New Roman"/>
                <w:color w:val="000000"/>
                <w:sz w:val="8"/>
                <w:szCs w:val="8"/>
                <w:u w:val="single"/>
              </w:rPr>
              <w:t>Waldock</w:t>
            </w:r>
            <w:r w:rsidRPr="00C52E98">
              <w:rPr>
                <w:rFonts w:ascii="Times New Roman" w:eastAsia="Times New Roman" w:hAnsi="Times New Roman" w:cs="Times New Roman"/>
                <w:color w:val="000000"/>
                <w:sz w:val="8"/>
                <w:szCs w:val="8"/>
              </w:rPr>
              <w:t xml:space="preserve">, ‘The Regulation of the Use of Force by Individual States in International Law’, </w:t>
            </w:r>
            <w:r w:rsidRPr="00C52E98">
              <w:rPr>
                <w:rFonts w:ascii="Times New Roman" w:eastAsia="Times New Roman" w:hAnsi="Times New Roman" w:cs="Times New Roman"/>
                <w:i/>
                <w:color w:val="000000"/>
                <w:sz w:val="8"/>
                <w:szCs w:val="8"/>
              </w:rPr>
              <w:t>RCADI</w:t>
            </w:r>
            <w:r w:rsidRPr="00C52E98">
              <w:rPr>
                <w:rFonts w:ascii="Times New Roman" w:eastAsia="Times New Roman" w:hAnsi="Times New Roman" w:cs="Times New Roman"/>
                <w:color w:val="000000"/>
                <w:sz w:val="8"/>
                <w:szCs w:val="8"/>
              </w:rPr>
              <w:t xml:space="preserve">, no. 81, 1952; </w:t>
            </w:r>
            <w:r w:rsidRPr="00C52E98">
              <w:rPr>
                <w:rFonts w:ascii="Times New Roman" w:eastAsia="Times New Roman" w:hAnsi="Times New Roman" w:cs="Times New Roman"/>
                <w:color w:val="000000"/>
                <w:sz w:val="8"/>
                <w:szCs w:val="8"/>
                <w:u w:val="single"/>
              </w:rPr>
              <w:t>Zourek</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L'interdiction de l'Emploi de Ia Force</w:t>
            </w:r>
            <w:r w:rsidRPr="00C52E98">
              <w:rPr>
                <w:rFonts w:ascii="Times New Roman" w:eastAsia="Times New Roman" w:hAnsi="Times New Roman" w:cs="Times New Roman"/>
                <w:color w:val="000000"/>
                <w:sz w:val="8"/>
                <w:szCs w:val="8"/>
              </w:rPr>
              <w:t>, Sijthoff: 1974</w:t>
            </w:r>
          </w:p>
        </w:tc>
      </w:tr>
      <w:tr w:rsidR="00E35A79" w:rsidRPr="00C52E98" w14:paraId="32D71EF7" w14:textId="77777777" w:rsidTr="00AE3D21">
        <w:trPr>
          <w:trHeight w:val="724"/>
        </w:trPr>
        <w:tc>
          <w:tcPr>
            <w:tcW w:w="2009" w:type="dxa"/>
            <w:shd w:val="clear" w:color="000000" w:fill="FFFFFF"/>
            <w:hideMark/>
          </w:tcPr>
          <w:p w14:paraId="49190994" w14:textId="77777777" w:rsidR="00E35A79" w:rsidRPr="00C52E98" w:rsidRDefault="00E35A79" w:rsidP="00FD59F9">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color w:val="000000"/>
                <w:sz w:val="8"/>
                <w:szCs w:val="8"/>
              </w:rPr>
              <w:t xml:space="preserve">James N. Bond, </w:t>
            </w:r>
            <w:r w:rsidRPr="00C52E98">
              <w:rPr>
                <w:rFonts w:ascii="Times New Roman" w:eastAsia="Times New Roman" w:hAnsi="Times New Roman" w:cs="Times New Roman"/>
                <w:b/>
                <w:bCs/>
                <w:i/>
                <w:iCs/>
                <w:color w:val="000000"/>
                <w:sz w:val="8"/>
                <w:szCs w:val="8"/>
              </w:rPr>
              <w:t>Peacetime Foreign Data Manipulation as One Aspect of Offensive Information Warfare: Questions of Legality under the United Nations Charter Article 2(4)</w:t>
            </w:r>
            <w:r w:rsidRPr="00C52E98">
              <w:rPr>
                <w:rFonts w:ascii="Times New Roman" w:eastAsia="Times New Roman" w:hAnsi="Times New Roman" w:cs="Times New Roman"/>
                <w:b/>
                <w:bCs/>
                <w:color w:val="000000"/>
                <w:sz w:val="8"/>
                <w:szCs w:val="8"/>
              </w:rPr>
              <w:t>, paper submitted to the Naval War College in Newport, Rhode Island, 1996</w:t>
            </w:r>
          </w:p>
          <w:p w14:paraId="60915FEF"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p>
          <w:p w14:paraId="78C9B9CD" w14:textId="739A83CF"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i/>
                <w:color w:val="000000"/>
                <w:sz w:val="8"/>
                <w:szCs w:val="8"/>
              </w:rPr>
              <w:t>Consensus claim at</w:t>
            </w:r>
            <w:r w:rsidRPr="00C52E98">
              <w:rPr>
                <w:rFonts w:ascii="Times New Roman" w:eastAsia="Times New Roman" w:hAnsi="Times New Roman" w:cs="Times New Roman"/>
                <w:i/>
                <w:color w:val="000000"/>
                <w:sz w:val="8"/>
                <w:szCs w:val="8"/>
              </w:rPr>
              <w:t xml:space="preserve"> 78</w:t>
            </w:r>
          </w:p>
        </w:tc>
        <w:tc>
          <w:tcPr>
            <w:tcW w:w="1975" w:type="dxa"/>
            <w:shd w:val="clear" w:color="auto" w:fill="auto"/>
            <w:hideMark/>
          </w:tcPr>
          <w:p w14:paraId="41196590" w14:textId="611E59B0" w:rsidR="00E35A79" w:rsidRPr="00C52E98" w:rsidRDefault="001147A6"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By eliminating economic and political coercion, it is clear that physical, not mental, types of force were contemplated.</w:t>
            </w:r>
            <w:r w:rsidR="00E35A79" w:rsidRPr="00C52E98">
              <w:rPr>
                <w:rFonts w:ascii="Times New Roman" w:eastAsia="Times New Roman" w:hAnsi="Times New Roman" w:cs="Times New Roman"/>
                <w:b/>
                <w:bCs/>
                <w:color w:val="000000"/>
                <w:sz w:val="8"/>
                <w:szCs w:val="8"/>
              </w:rPr>
              <w:t xml:space="preserve"> </w:t>
            </w:r>
            <w:r w:rsidR="00E35A79" w:rsidRPr="00C52E98">
              <w:rPr>
                <w:rFonts w:ascii="Times New Roman" w:eastAsia="Times New Roman" w:hAnsi="Times New Roman" w:cs="Times New Roman"/>
                <w:color w:val="000000"/>
                <w:sz w:val="8"/>
                <w:szCs w:val="8"/>
              </w:rPr>
              <w:t xml:space="preserve">Other than those who try to argue economic and political acts are included, </w:t>
            </w:r>
            <w:r w:rsidR="00E35A79" w:rsidRPr="00C52E98">
              <w:rPr>
                <w:rFonts w:ascii="Times New Roman" w:eastAsia="Times New Roman" w:hAnsi="Times New Roman" w:cs="Times New Roman"/>
                <w:b/>
                <w:bCs/>
                <w:color w:val="000000"/>
                <w:sz w:val="8"/>
                <w:szCs w:val="8"/>
              </w:rPr>
              <w:t xml:space="preserve">the jurists seem unanimous </w:t>
            </w:r>
            <w:r w:rsidR="00E35A79" w:rsidRPr="00C52E98">
              <w:rPr>
                <w:rFonts w:ascii="Times New Roman" w:eastAsia="Times New Roman" w:hAnsi="Times New Roman" w:cs="Times New Roman"/>
                <w:color w:val="000000"/>
                <w:sz w:val="8"/>
                <w:szCs w:val="8"/>
              </w:rPr>
              <w:t>about the need for physical force or v</w:t>
            </w:r>
            <w:r w:rsidR="00B21D49">
              <w:rPr>
                <w:rFonts w:ascii="Times New Roman" w:eastAsia="Times New Roman" w:hAnsi="Times New Roman" w:cs="Times New Roman"/>
                <w:color w:val="000000"/>
                <w:sz w:val="8"/>
                <w:szCs w:val="8"/>
              </w:rPr>
              <w:t>iolence - death or destruction.</w:t>
            </w: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 </w:t>
            </w:r>
          </w:p>
        </w:tc>
        <w:tc>
          <w:tcPr>
            <w:tcW w:w="1418" w:type="dxa"/>
            <w:shd w:val="clear" w:color="auto" w:fill="auto"/>
            <w:hideMark/>
          </w:tcPr>
          <w:p w14:paraId="065A1677" w14:textId="77777777" w:rsidR="00E35A79" w:rsidRPr="00C52E98" w:rsidRDefault="00E35A79" w:rsidP="00FD59F9">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No references</w:t>
            </w:r>
          </w:p>
        </w:tc>
        <w:tc>
          <w:tcPr>
            <w:tcW w:w="2410" w:type="dxa"/>
            <w:shd w:val="clear" w:color="auto" w:fill="auto"/>
            <w:hideMark/>
          </w:tcPr>
          <w:p w14:paraId="491C7BD7" w14:textId="77777777" w:rsidR="00E35A79" w:rsidRPr="00C52E98" w:rsidRDefault="00E35A79" w:rsidP="001B3EB2">
            <w:pPr>
              <w:spacing w:after="0" w:line="240" w:lineRule="auto"/>
              <w:rPr>
                <w:rFonts w:ascii="Times New Roman" w:eastAsia="Times New Roman" w:hAnsi="Times New Roman" w:cs="Times New Roman"/>
                <w:color w:val="000000"/>
                <w:sz w:val="8"/>
                <w:szCs w:val="8"/>
              </w:rPr>
            </w:pPr>
          </w:p>
        </w:tc>
        <w:tc>
          <w:tcPr>
            <w:tcW w:w="1984" w:type="dxa"/>
            <w:shd w:val="clear" w:color="auto" w:fill="auto"/>
            <w:hideMark/>
          </w:tcPr>
          <w:p w14:paraId="64C7D22D" w14:textId="77777777" w:rsidR="00E35A79" w:rsidRPr="00C52E98" w:rsidRDefault="00E35A79" w:rsidP="001B3EB2">
            <w:pPr>
              <w:spacing w:after="0" w:line="240" w:lineRule="auto"/>
              <w:rPr>
                <w:rFonts w:ascii="Times New Roman" w:eastAsia="Times New Roman" w:hAnsi="Times New Roman" w:cs="Times New Roman"/>
                <w:color w:val="000000"/>
                <w:sz w:val="8"/>
                <w:szCs w:val="8"/>
              </w:rPr>
            </w:pPr>
          </w:p>
        </w:tc>
        <w:tc>
          <w:tcPr>
            <w:tcW w:w="4253" w:type="dxa"/>
            <w:shd w:val="clear" w:color="auto" w:fill="auto"/>
            <w:hideMark/>
          </w:tcPr>
          <w:p w14:paraId="60D6F7D7" w14:textId="5BEB8CFF"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This (</w:t>
            </w:r>
            <w:r w:rsidR="00DC69D0">
              <w:rPr>
                <w:rFonts w:ascii="Times New Roman" w:eastAsia="Times New Roman" w:hAnsi="Times New Roman" w:cs="Times New Roman"/>
                <w:color w:val="000000"/>
                <w:sz w:val="8"/>
                <w:szCs w:val="8"/>
              </w:rPr>
              <w:t>to</w:t>
            </w:r>
            <w:r w:rsidRPr="00C52E98">
              <w:rPr>
                <w:rFonts w:ascii="Times New Roman" w:eastAsia="Times New Roman" w:hAnsi="Times New Roman" w:cs="Times New Roman"/>
                <w:color w:val="000000"/>
                <w:sz w:val="8"/>
                <w:szCs w:val="8"/>
              </w:rPr>
              <w:t xml:space="preserve"> my knowledge, unpublished) paper has been included in this table as it is referenced by several authors in the debate on cyber</w:t>
            </w:r>
            <w:r w:rsidR="001147A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attacks and Article 2(4). It can be found at http://oai.dtic.mil/oai/oai?verb=getRecord&amp;metadataPrefix=html&amp;identifier=ADA310926 (</w:t>
            </w:r>
            <w:r w:rsidR="00B91EE5" w:rsidRPr="00C52E98">
              <w:rPr>
                <w:rFonts w:ascii="Times New Roman" w:eastAsia="Times New Roman" w:hAnsi="Times New Roman" w:cs="Times New Roman"/>
                <w:color w:val="000000"/>
                <w:sz w:val="8"/>
                <w:szCs w:val="8"/>
              </w:rPr>
              <w:t>accessed December 11</w:t>
            </w:r>
            <w:r w:rsidR="00B91EE5" w:rsidRPr="00C52E98">
              <w:rPr>
                <w:rFonts w:ascii="Times New Roman" w:eastAsia="Times New Roman" w:hAnsi="Times New Roman" w:cs="Times New Roman"/>
                <w:color w:val="000000"/>
                <w:sz w:val="8"/>
                <w:szCs w:val="8"/>
                <w:vertAlign w:val="superscript"/>
              </w:rPr>
              <w:t>th</w:t>
            </w:r>
            <w:r w:rsidR="00B91EE5" w:rsidRPr="00C52E98">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2015)</w:t>
            </w:r>
          </w:p>
        </w:tc>
        <w:tc>
          <w:tcPr>
            <w:tcW w:w="5829" w:type="dxa"/>
            <w:shd w:val="clear" w:color="auto" w:fill="auto"/>
            <w:hideMark/>
          </w:tcPr>
          <w:p w14:paraId="31EED7BC" w14:textId="77777777" w:rsidR="00E35A79" w:rsidRPr="00C52E98" w:rsidRDefault="00E35A79" w:rsidP="00FD59F9">
            <w:pPr>
              <w:spacing w:after="0" w:line="240" w:lineRule="auto"/>
              <w:jc w:val="both"/>
              <w:rPr>
                <w:rFonts w:ascii="Times New Roman" w:eastAsia="Times New Roman" w:hAnsi="Times New Roman" w:cs="Times New Roman"/>
                <w:color w:val="000000"/>
                <w:sz w:val="8"/>
                <w:szCs w:val="8"/>
              </w:rPr>
            </w:pPr>
          </w:p>
        </w:tc>
      </w:tr>
      <w:tr w:rsidR="00E35A79" w:rsidRPr="00C52E98" w14:paraId="1B4084E8" w14:textId="77777777" w:rsidTr="00AE3D21">
        <w:trPr>
          <w:trHeight w:val="108"/>
        </w:trPr>
        <w:tc>
          <w:tcPr>
            <w:tcW w:w="2009" w:type="dxa"/>
            <w:shd w:val="clear" w:color="000000" w:fill="FFFFFF"/>
            <w:hideMark/>
          </w:tcPr>
          <w:p w14:paraId="1B76EDC4" w14:textId="203F6DD4" w:rsidR="00E35A79" w:rsidRPr="00C52E98" w:rsidRDefault="00B21D49" w:rsidP="00FD59F9">
            <w:pPr>
              <w:spacing w:after="0" w:line="240" w:lineRule="auto"/>
              <w:rPr>
                <w:rFonts w:ascii="Times New Roman" w:eastAsia="Times New Roman" w:hAnsi="Times New Roman" w:cs="Times New Roman"/>
                <w:b/>
                <w:bCs/>
                <w:color w:val="000000"/>
                <w:sz w:val="8"/>
                <w:szCs w:val="8"/>
              </w:rPr>
            </w:pPr>
            <w:r>
              <w:rPr>
                <w:rFonts w:ascii="Times New Roman" w:eastAsia="Times New Roman" w:hAnsi="Times New Roman" w:cs="Times New Roman"/>
                <w:b/>
                <w:bCs/>
                <w:color w:val="000000"/>
                <w:sz w:val="8"/>
                <w:szCs w:val="8"/>
              </w:rPr>
              <w:t>Russell Buchan, ‘</w:t>
            </w:r>
            <w:r w:rsidR="00E35A79" w:rsidRPr="00C52E98">
              <w:rPr>
                <w:rFonts w:ascii="Times New Roman" w:eastAsia="Times New Roman" w:hAnsi="Times New Roman" w:cs="Times New Roman"/>
                <w:b/>
                <w:bCs/>
                <w:color w:val="000000"/>
                <w:sz w:val="8"/>
                <w:szCs w:val="8"/>
              </w:rPr>
              <w:t>Cyber Attacks: Unlawful Uses of Force or Pro</w:t>
            </w:r>
            <w:r>
              <w:rPr>
                <w:rFonts w:ascii="Times New Roman" w:eastAsia="Times New Roman" w:hAnsi="Times New Roman" w:cs="Times New Roman"/>
                <w:b/>
                <w:bCs/>
                <w:color w:val="000000"/>
                <w:sz w:val="8"/>
                <w:szCs w:val="8"/>
              </w:rPr>
              <w:t>hibited Interventions?’</w:t>
            </w:r>
            <w:r w:rsidR="00E35A79" w:rsidRPr="00C52E98">
              <w:rPr>
                <w:rFonts w:ascii="Times New Roman" w:eastAsia="Times New Roman" w:hAnsi="Times New Roman" w:cs="Times New Roman"/>
                <w:b/>
                <w:bCs/>
                <w:color w:val="000000"/>
                <w:sz w:val="8"/>
                <w:szCs w:val="8"/>
              </w:rPr>
              <w:t xml:space="preserve">, 17 </w:t>
            </w:r>
            <w:r w:rsidR="00E35A79" w:rsidRPr="00C52E98">
              <w:rPr>
                <w:rFonts w:ascii="Times New Roman" w:eastAsia="Times New Roman" w:hAnsi="Times New Roman" w:cs="Times New Roman"/>
                <w:b/>
                <w:bCs/>
                <w:i/>
                <w:iCs/>
                <w:color w:val="000000"/>
                <w:sz w:val="8"/>
                <w:szCs w:val="8"/>
              </w:rPr>
              <w:t xml:space="preserve">Journal of Conflict and Security Law </w:t>
            </w:r>
            <w:r w:rsidR="00E35A79" w:rsidRPr="00C52E98">
              <w:rPr>
                <w:rFonts w:ascii="Times New Roman" w:eastAsia="Times New Roman" w:hAnsi="Times New Roman" w:cs="Times New Roman"/>
                <w:b/>
                <w:bCs/>
                <w:iCs/>
                <w:color w:val="000000"/>
                <w:sz w:val="8"/>
                <w:szCs w:val="8"/>
              </w:rPr>
              <w:t>211</w:t>
            </w:r>
            <w:r w:rsidR="00E35A79" w:rsidRPr="00C52E98">
              <w:rPr>
                <w:rFonts w:ascii="Times New Roman" w:eastAsia="Times New Roman" w:hAnsi="Times New Roman" w:cs="Times New Roman"/>
                <w:b/>
                <w:bCs/>
                <w:color w:val="000000"/>
                <w:sz w:val="8"/>
                <w:szCs w:val="8"/>
              </w:rPr>
              <w:t xml:space="preserve"> (2012)</w:t>
            </w:r>
          </w:p>
          <w:p w14:paraId="3C8C3F76"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p>
          <w:p w14:paraId="01CBB124" w14:textId="66C30FD1"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i/>
                <w:color w:val="000000"/>
                <w:sz w:val="8"/>
                <w:szCs w:val="8"/>
              </w:rPr>
              <w:t>Consensus claim at</w:t>
            </w:r>
            <w:r w:rsidRPr="00C52E98">
              <w:rPr>
                <w:rFonts w:ascii="Times New Roman" w:eastAsia="Times New Roman" w:hAnsi="Times New Roman" w:cs="Times New Roman"/>
                <w:i/>
                <w:color w:val="000000"/>
                <w:sz w:val="8"/>
                <w:szCs w:val="8"/>
              </w:rPr>
              <w:t xml:space="preserve"> 212</w:t>
            </w:r>
          </w:p>
        </w:tc>
        <w:tc>
          <w:tcPr>
            <w:tcW w:w="1975" w:type="dxa"/>
            <w:shd w:val="clear" w:color="auto" w:fill="auto"/>
            <w:hideMark/>
          </w:tcPr>
          <w:p w14:paraId="7A782367" w14:textId="5ECA4787" w:rsidR="00E35A79" w:rsidRPr="00C52E98" w:rsidRDefault="001147A6"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Importantly, and as we shall see, Article 2(4) is an effects-based prohibition. </w:t>
            </w:r>
            <w:r w:rsidR="00E35A79" w:rsidRPr="00C52E98">
              <w:rPr>
                <w:rFonts w:ascii="Times New Roman" w:eastAsia="Times New Roman" w:hAnsi="Times New Roman" w:cs="Times New Roman"/>
                <w:b/>
                <w:bCs/>
                <w:color w:val="000000"/>
                <w:sz w:val="8"/>
                <w:szCs w:val="8"/>
              </w:rPr>
              <w:t xml:space="preserve">The generally accepted interpretation </w:t>
            </w:r>
            <w:r w:rsidR="00E35A79" w:rsidRPr="00C52E98">
              <w:rPr>
                <w:rFonts w:ascii="Times New Roman" w:eastAsia="Times New Roman" w:hAnsi="Times New Roman" w:cs="Times New Roman"/>
                <w:color w:val="000000"/>
                <w:sz w:val="8"/>
                <w:szCs w:val="8"/>
              </w:rPr>
              <w:t>of Article 2(4) is that only those interventions that produce physical damage will be regard</w:t>
            </w:r>
            <w:r w:rsidR="00B21D49">
              <w:rPr>
                <w:rFonts w:ascii="Times New Roman" w:eastAsia="Times New Roman" w:hAnsi="Times New Roman" w:cs="Times New Roman"/>
                <w:color w:val="000000"/>
                <w:sz w:val="8"/>
                <w:szCs w:val="8"/>
              </w:rPr>
              <w:t>ed as an unlawful use of force.</w:t>
            </w: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 </w:t>
            </w:r>
          </w:p>
        </w:tc>
        <w:tc>
          <w:tcPr>
            <w:tcW w:w="1418" w:type="dxa"/>
            <w:shd w:val="clear" w:color="auto" w:fill="auto"/>
            <w:hideMark/>
          </w:tcPr>
          <w:p w14:paraId="6DF32292" w14:textId="77777777" w:rsidR="00E35A79" w:rsidRPr="00C52E98" w:rsidRDefault="00E35A79" w:rsidP="00FD59F9">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No references</w:t>
            </w:r>
          </w:p>
        </w:tc>
        <w:tc>
          <w:tcPr>
            <w:tcW w:w="2410" w:type="dxa"/>
            <w:shd w:val="clear" w:color="auto" w:fill="auto"/>
            <w:hideMark/>
          </w:tcPr>
          <w:p w14:paraId="23823A7F" w14:textId="77777777" w:rsidR="00E35A79" w:rsidRPr="00C52E98" w:rsidRDefault="00E35A79" w:rsidP="001B3EB2">
            <w:pPr>
              <w:spacing w:after="0" w:line="240" w:lineRule="auto"/>
              <w:rPr>
                <w:rFonts w:ascii="Times New Roman" w:eastAsia="Times New Roman" w:hAnsi="Times New Roman" w:cs="Times New Roman"/>
                <w:color w:val="000000"/>
                <w:sz w:val="8"/>
                <w:szCs w:val="8"/>
              </w:rPr>
            </w:pPr>
          </w:p>
        </w:tc>
        <w:tc>
          <w:tcPr>
            <w:tcW w:w="1984" w:type="dxa"/>
            <w:shd w:val="clear" w:color="auto" w:fill="auto"/>
            <w:hideMark/>
          </w:tcPr>
          <w:p w14:paraId="560ACC90" w14:textId="77777777" w:rsidR="00E35A79" w:rsidRPr="00C52E98" w:rsidRDefault="00E35A79" w:rsidP="001B3EB2">
            <w:pPr>
              <w:spacing w:after="0" w:line="240" w:lineRule="auto"/>
              <w:rPr>
                <w:rFonts w:ascii="Times New Roman" w:eastAsia="Times New Roman" w:hAnsi="Times New Roman" w:cs="Times New Roman"/>
                <w:color w:val="000000"/>
                <w:sz w:val="8"/>
                <w:szCs w:val="8"/>
              </w:rPr>
            </w:pPr>
          </w:p>
        </w:tc>
        <w:tc>
          <w:tcPr>
            <w:tcW w:w="4253" w:type="dxa"/>
            <w:shd w:val="clear" w:color="auto" w:fill="auto"/>
            <w:hideMark/>
          </w:tcPr>
          <w:p w14:paraId="77569384"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p>
        </w:tc>
        <w:tc>
          <w:tcPr>
            <w:tcW w:w="5829" w:type="dxa"/>
            <w:shd w:val="clear" w:color="auto" w:fill="auto"/>
            <w:hideMark/>
          </w:tcPr>
          <w:p w14:paraId="4F661BAC" w14:textId="77777777" w:rsidR="00E35A79" w:rsidRPr="00C52E98" w:rsidRDefault="00E35A79" w:rsidP="00FD59F9">
            <w:pPr>
              <w:spacing w:after="0" w:line="240" w:lineRule="auto"/>
              <w:jc w:val="both"/>
              <w:rPr>
                <w:rFonts w:ascii="Times New Roman" w:eastAsia="Times New Roman" w:hAnsi="Times New Roman" w:cs="Times New Roman"/>
                <w:color w:val="808080"/>
                <w:sz w:val="8"/>
                <w:szCs w:val="8"/>
              </w:rPr>
            </w:pPr>
          </w:p>
        </w:tc>
      </w:tr>
      <w:tr w:rsidR="00E35A79" w:rsidRPr="00C52E98" w14:paraId="57C5011F" w14:textId="77777777" w:rsidTr="00AE3D21">
        <w:trPr>
          <w:trHeight w:val="772"/>
        </w:trPr>
        <w:tc>
          <w:tcPr>
            <w:tcW w:w="2009" w:type="dxa"/>
            <w:shd w:val="clear" w:color="000000" w:fill="FFFFFF"/>
            <w:hideMark/>
          </w:tcPr>
          <w:p w14:paraId="266D9E58" w14:textId="2559B65E" w:rsidR="00E35A79" w:rsidRPr="00C52E98" w:rsidRDefault="00E35A79" w:rsidP="00FD59F9">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color w:val="000000"/>
                <w:sz w:val="8"/>
                <w:szCs w:val="8"/>
              </w:rPr>
              <w:t xml:space="preserve">Russell Buchan, </w:t>
            </w:r>
            <w:r w:rsidR="00B21D49">
              <w:rPr>
                <w:rFonts w:ascii="Times New Roman" w:eastAsia="Times New Roman" w:hAnsi="Times New Roman" w:cs="Times New Roman"/>
                <w:b/>
                <w:bCs/>
                <w:color w:val="000000"/>
                <w:sz w:val="8"/>
                <w:szCs w:val="8"/>
              </w:rPr>
              <w:t>‘</w:t>
            </w:r>
            <w:r w:rsidRPr="00C52E98">
              <w:rPr>
                <w:rFonts w:ascii="Times New Roman" w:eastAsia="Times New Roman" w:hAnsi="Times New Roman" w:cs="Times New Roman"/>
                <w:b/>
                <w:bCs/>
                <w:color w:val="000000"/>
                <w:sz w:val="8"/>
                <w:szCs w:val="8"/>
              </w:rPr>
              <w:t>Cyber Attacks: Unlawful Uses of Force or Prohibited Interventions?</w:t>
            </w:r>
            <w:r w:rsidR="00B21D49">
              <w:rPr>
                <w:rFonts w:ascii="Times New Roman" w:eastAsia="Times New Roman" w:hAnsi="Times New Roman" w:cs="Times New Roman"/>
                <w:b/>
                <w:bCs/>
                <w:color w:val="000000"/>
                <w:sz w:val="8"/>
                <w:szCs w:val="8"/>
              </w:rPr>
              <w:t>’</w:t>
            </w:r>
            <w:r w:rsidRPr="00C52E98">
              <w:rPr>
                <w:rFonts w:ascii="Times New Roman" w:eastAsia="Times New Roman" w:hAnsi="Times New Roman" w:cs="Times New Roman"/>
                <w:b/>
                <w:bCs/>
                <w:color w:val="000000"/>
                <w:sz w:val="8"/>
                <w:szCs w:val="8"/>
              </w:rPr>
              <w:t xml:space="preserve">, 17 </w:t>
            </w:r>
            <w:r w:rsidRPr="00C52E98">
              <w:rPr>
                <w:rFonts w:ascii="Times New Roman" w:eastAsia="Times New Roman" w:hAnsi="Times New Roman" w:cs="Times New Roman"/>
                <w:b/>
                <w:bCs/>
                <w:i/>
                <w:iCs/>
                <w:color w:val="000000"/>
                <w:sz w:val="8"/>
                <w:szCs w:val="8"/>
              </w:rPr>
              <w:t xml:space="preserve">Journal of Conflict and Security Law </w:t>
            </w:r>
            <w:r w:rsidRPr="00C52E98">
              <w:rPr>
                <w:rFonts w:ascii="Times New Roman" w:eastAsia="Times New Roman" w:hAnsi="Times New Roman" w:cs="Times New Roman"/>
                <w:b/>
                <w:bCs/>
                <w:iCs/>
                <w:color w:val="000000"/>
                <w:sz w:val="8"/>
                <w:szCs w:val="8"/>
              </w:rPr>
              <w:t>211</w:t>
            </w:r>
            <w:r w:rsidRPr="00C52E98">
              <w:rPr>
                <w:rFonts w:ascii="Times New Roman" w:eastAsia="Times New Roman" w:hAnsi="Times New Roman" w:cs="Times New Roman"/>
                <w:b/>
                <w:bCs/>
                <w:color w:val="000000"/>
                <w:sz w:val="8"/>
                <w:szCs w:val="8"/>
              </w:rPr>
              <w:t xml:space="preserve"> (2012)</w:t>
            </w:r>
          </w:p>
          <w:p w14:paraId="56605B6D"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p>
          <w:p w14:paraId="15376F95" w14:textId="703D706F"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i/>
                <w:color w:val="000000"/>
                <w:sz w:val="8"/>
                <w:szCs w:val="8"/>
              </w:rPr>
              <w:t>Consensus claim at</w:t>
            </w:r>
            <w:r w:rsidRPr="00C52E98">
              <w:rPr>
                <w:rFonts w:ascii="Times New Roman" w:eastAsia="Times New Roman" w:hAnsi="Times New Roman" w:cs="Times New Roman"/>
                <w:i/>
                <w:color w:val="000000"/>
                <w:sz w:val="8"/>
                <w:szCs w:val="8"/>
              </w:rPr>
              <w:t xml:space="preserve"> 216</w:t>
            </w:r>
          </w:p>
        </w:tc>
        <w:tc>
          <w:tcPr>
            <w:tcW w:w="1975" w:type="dxa"/>
            <w:shd w:val="clear" w:color="auto" w:fill="auto"/>
            <w:hideMark/>
          </w:tcPr>
          <w:p w14:paraId="10AB7A9F" w14:textId="1BF1AC91" w:rsidR="00E35A79" w:rsidRPr="00C52E98" w:rsidRDefault="001147A6"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...the Brazilian delegation proposed that Article 2(4) expressly prohibit ‘the threat or use of force and the threat or use of economic measures in any manner inconsistent with the purposes of the Organization’.[31] As is well known, this proposal was vetoed by the drafting committee.[32] As a result, ‘the </w:t>
            </w:r>
            <w:r w:rsidR="00E35A79" w:rsidRPr="00C52E98">
              <w:rPr>
                <w:rFonts w:ascii="Times New Roman" w:eastAsia="Times New Roman" w:hAnsi="Times New Roman" w:cs="Times New Roman"/>
                <w:i/>
                <w:iCs/>
                <w:color w:val="000000"/>
                <w:sz w:val="8"/>
                <w:szCs w:val="8"/>
              </w:rPr>
              <w:t>travaux preparatoires</w:t>
            </w:r>
            <w:r w:rsidR="00E35A79" w:rsidRPr="00C52E98">
              <w:rPr>
                <w:rFonts w:ascii="Times New Roman" w:eastAsia="Times New Roman" w:hAnsi="Times New Roman" w:cs="Times New Roman"/>
                <w:color w:val="000000"/>
                <w:sz w:val="8"/>
                <w:szCs w:val="8"/>
              </w:rPr>
              <w:t xml:space="preserve"> also reveal that the drafters did not intend to extent the prohibition to economic coercion and political pressures’ [33]. Thus, </w:t>
            </w:r>
            <w:r w:rsidR="00E35A79" w:rsidRPr="00C52E98">
              <w:rPr>
                <w:rFonts w:ascii="Times New Roman" w:eastAsia="Times New Roman" w:hAnsi="Times New Roman" w:cs="Times New Roman"/>
                <w:b/>
                <w:bCs/>
                <w:color w:val="000000"/>
                <w:sz w:val="8"/>
                <w:szCs w:val="8"/>
              </w:rPr>
              <w:t xml:space="preserve">the generally accepted interpretation </w:t>
            </w:r>
            <w:r w:rsidR="00E35A79" w:rsidRPr="00C52E98">
              <w:rPr>
                <w:rFonts w:ascii="Times New Roman" w:eastAsia="Times New Roman" w:hAnsi="Times New Roman" w:cs="Times New Roman"/>
                <w:color w:val="000000"/>
                <w:sz w:val="8"/>
                <w:szCs w:val="8"/>
              </w:rPr>
              <w:t xml:space="preserve">is that the term force within Article 2(4) is limited to </w:t>
            </w:r>
            <w:r w:rsidR="00E35A79" w:rsidRPr="00C52E98">
              <w:rPr>
                <w:rFonts w:ascii="Times New Roman" w:eastAsia="Times New Roman" w:hAnsi="Times New Roman" w:cs="Times New Roman"/>
                <w:i/>
                <w:iCs/>
                <w:color w:val="000000"/>
                <w:sz w:val="8"/>
                <w:szCs w:val="8"/>
              </w:rPr>
              <w:t>armed</w:t>
            </w:r>
            <w:r w:rsidR="00E35A79" w:rsidRPr="00C52E98">
              <w:rPr>
                <w:rFonts w:ascii="Times New Roman" w:eastAsia="Times New Roman" w:hAnsi="Times New Roman" w:cs="Times New Roman"/>
                <w:color w:val="000000"/>
                <w:sz w:val="8"/>
                <w:szCs w:val="8"/>
              </w:rPr>
              <w:t xml:space="preserve"> force.</w:t>
            </w:r>
            <w:r w:rsidR="00E35A79" w:rsidRPr="00C52E98">
              <w:rPr>
                <w:rFonts w:ascii="Times New Roman" w:eastAsia="Times New Roman" w:hAnsi="Times New Roman" w:cs="Times New Roman"/>
                <w:b/>
                <w:bCs/>
                <w:color w:val="000000"/>
                <w:sz w:val="8"/>
                <w:szCs w:val="8"/>
              </w:rPr>
              <w:t>[34]</w:t>
            </w:r>
            <w:r>
              <w:rPr>
                <w:rFonts w:ascii="Times New Roman" w:eastAsia="Times New Roman" w:hAnsi="Times New Roman" w:cs="Times New Roman"/>
                <w:color w:val="000000"/>
                <w:sz w:val="8"/>
                <w:szCs w:val="8"/>
              </w:rPr>
              <w:t>’</w:t>
            </w:r>
          </w:p>
        </w:tc>
        <w:tc>
          <w:tcPr>
            <w:tcW w:w="1418" w:type="dxa"/>
            <w:shd w:val="clear" w:color="auto" w:fill="auto"/>
            <w:hideMark/>
          </w:tcPr>
          <w:p w14:paraId="1D8BE0BC" w14:textId="5880A5ED" w:rsidR="00E35A79" w:rsidRPr="00C52E98" w:rsidRDefault="00E35A79" w:rsidP="00FD59F9">
            <w:pPr>
              <w:spacing w:after="24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 Randelzhofer (2002/2) 117 [34]</w:t>
            </w:r>
            <w:r w:rsidRPr="00C52E98">
              <w:rPr>
                <w:rFonts w:ascii="Times New Roman" w:eastAsia="Times New Roman" w:hAnsi="Times New Roman" w:cs="Times New Roman"/>
                <w:color w:val="000000"/>
                <w:sz w:val="8"/>
                <w:szCs w:val="8"/>
              </w:rPr>
              <w:br/>
              <w:t>2) Bentwich &amp; Martin (1950) 12 [34]</w:t>
            </w:r>
            <w:r w:rsidR="00DC69D0">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color w:val="000000"/>
                <w:sz w:val="8"/>
                <w:szCs w:val="8"/>
                <w:vertAlign w:val="superscript"/>
              </w:rPr>
              <w:t>1</w:t>
            </w:r>
            <w:r w:rsidRPr="00C52E98">
              <w:rPr>
                <w:rFonts w:ascii="Times New Roman" w:eastAsia="Times New Roman" w:hAnsi="Times New Roman" w:cs="Times New Roman"/>
                <w:color w:val="000000"/>
                <w:sz w:val="8"/>
                <w:szCs w:val="8"/>
              </w:rPr>
              <w:t xml:space="preserve"> </w:t>
            </w:r>
          </w:p>
        </w:tc>
        <w:tc>
          <w:tcPr>
            <w:tcW w:w="2410" w:type="dxa"/>
            <w:shd w:val="clear" w:color="auto" w:fill="auto"/>
            <w:hideMark/>
          </w:tcPr>
          <w:p w14:paraId="1A393DE7" w14:textId="7E874AB3" w:rsidR="00E35A79" w:rsidRPr="00C52E98" w:rsidRDefault="00E35A79" w:rsidP="001B3EB2">
            <w:pPr>
              <w:spacing w:after="24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1(a) see 'Randelzhofer (2002/2)' below</w:t>
            </w:r>
            <w:r w:rsidRPr="00C52E98">
              <w:rPr>
                <w:rFonts w:ascii="Times New Roman" w:eastAsia="Times New Roman" w:hAnsi="Times New Roman" w:cs="Times New Roman"/>
                <w:color w:val="E26B0A"/>
                <w:sz w:val="8"/>
                <w:szCs w:val="8"/>
              </w:rPr>
              <w:br/>
            </w:r>
            <w:r w:rsidRPr="00C52E98">
              <w:rPr>
                <w:rFonts w:ascii="Times New Roman" w:eastAsia="Times New Roman" w:hAnsi="Times New Roman" w:cs="Times New Roman"/>
                <w:color w:val="000000"/>
                <w:sz w:val="8"/>
                <w:szCs w:val="8"/>
              </w:rPr>
              <w:t>2(a) no further references</w:t>
            </w:r>
          </w:p>
        </w:tc>
        <w:tc>
          <w:tcPr>
            <w:tcW w:w="1984" w:type="dxa"/>
            <w:shd w:val="clear" w:color="auto" w:fill="auto"/>
            <w:hideMark/>
          </w:tcPr>
          <w:p w14:paraId="210883D6" w14:textId="615B3265" w:rsidR="00E35A79" w:rsidRPr="00C52E98" w:rsidRDefault="00B21D49" w:rsidP="001B3EB2">
            <w:pPr>
              <w:spacing w:after="240" w:line="240" w:lineRule="auto"/>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1(a-1) see ‘</w:t>
            </w:r>
            <w:r w:rsidR="00E35A79" w:rsidRPr="00C52E98">
              <w:rPr>
                <w:rFonts w:ascii="Times New Roman" w:eastAsia="Times New Roman" w:hAnsi="Times New Roman" w:cs="Times New Roman"/>
                <w:color w:val="000000"/>
                <w:sz w:val="8"/>
                <w:szCs w:val="8"/>
              </w:rPr>
              <w:t>Randelzhofer (2002/2)</w:t>
            </w: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 below</w:t>
            </w:r>
            <w:r w:rsidR="00E35A79" w:rsidRPr="00C52E98">
              <w:rPr>
                <w:rFonts w:ascii="Times New Roman" w:eastAsia="Times New Roman" w:hAnsi="Times New Roman" w:cs="Times New Roman"/>
                <w:color w:val="E26B0A"/>
                <w:sz w:val="8"/>
                <w:szCs w:val="8"/>
              </w:rPr>
              <w:br/>
            </w:r>
            <w:r w:rsidR="00E35A79" w:rsidRPr="00C52E98">
              <w:rPr>
                <w:rFonts w:ascii="Times New Roman" w:eastAsia="Times New Roman" w:hAnsi="Times New Roman" w:cs="Times New Roman"/>
                <w:color w:val="000000"/>
                <w:sz w:val="8"/>
                <w:szCs w:val="8"/>
              </w:rPr>
              <w:t>2(a-1) no further references</w:t>
            </w:r>
          </w:p>
        </w:tc>
        <w:tc>
          <w:tcPr>
            <w:tcW w:w="4253" w:type="dxa"/>
            <w:shd w:val="clear" w:color="auto" w:fill="auto"/>
            <w:hideMark/>
          </w:tcPr>
          <w:p w14:paraId="5EB67611"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1</w:t>
            </w:r>
            <w:r w:rsidRPr="00C52E98">
              <w:rPr>
                <w:rFonts w:ascii="Times New Roman" w:eastAsia="Times New Roman" w:hAnsi="Times New Roman" w:cs="Times New Roman"/>
                <w:color w:val="000000"/>
                <w:sz w:val="8"/>
                <w:szCs w:val="8"/>
              </w:rPr>
              <w:t xml:space="preserve"> The Bentwich and Martin quote referenced by Russell Buchan in fn 34 can be found on p. 13, not 12, of their book (contrary to Buchan's reference).</w:t>
            </w:r>
          </w:p>
        </w:tc>
        <w:tc>
          <w:tcPr>
            <w:tcW w:w="5829" w:type="dxa"/>
            <w:shd w:val="clear" w:color="auto" w:fill="auto"/>
            <w:hideMark/>
          </w:tcPr>
          <w:p w14:paraId="18DC5567" w14:textId="45A7BC4A" w:rsidR="00E35A79" w:rsidRPr="00C52E98" w:rsidRDefault="00E35A7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u w:val="single"/>
              </w:rPr>
              <w:t>Bentwich and Martin</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A Commentary of the Charter of the United Nations</w:t>
            </w:r>
            <w:r w:rsidRPr="00C52E98">
              <w:rPr>
                <w:rFonts w:ascii="Times New Roman" w:eastAsia="Times New Roman" w:hAnsi="Times New Roman" w:cs="Times New Roman"/>
                <w:color w:val="000000"/>
                <w:sz w:val="8"/>
                <w:szCs w:val="8"/>
              </w:rPr>
              <w:t xml:space="preserve">, Routledge &amp; Paul: 1950; </w:t>
            </w:r>
            <w:r w:rsidRPr="00C52E98">
              <w:rPr>
                <w:rFonts w:ascii="Times New Roman" w:eastAsia="Times New Roman" w:hAnsi="Times New Roman" w:cs="Times New Roman"/>
                <w:color w:val="000000"/>
                <w:sz w:val="8"/>
                <w:szCs w:val="8"/>
                <w:u w:val="single"/>
              </w:rPr>
              <w:t>Randelzhofer</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Article 2(4)</w:t>
            </w:r>
            <w:r w:rsidRPr="00C52E98">
              <w:rPr>
                <w:rFonts w:ascii="Times New Roman" w:eastAsia="Times New Roman" w:hAnsi="Times New Roman" w:cs="Times New Roman"/>
                <w:color w:val="000000"/>
                <w:sz w:val="8"/>
                <w:szCs w:val="8"/>
              </w:rPr>
              <w:t xml:space="preserve">, in: Simma (ed.), </w:t>
            </w:r>
            <w:r w:rsidRPr="00C52E98">
              <w:rPr>
                <w:rFonts w:ascii="Times New Roman" w:eastAsia="Times New Roman" w:hAnsi="Times New Roman" w:cs="Times New Roman"/>
                <w:i/>
                <w:iCs/>
                <w:color w:val="000000"/>
                <w:sz w:val="8"/>
                <w:szCs w:val="8"/>
              </w:rPr>
              <w:t>The Charter of the United Nations: A Commentary</w:t>
            </w:r>
            <w:r w:rsidRPr="00C52E98">
              <w:rPr>
                <w:rFonts w:ascii="Times New Roman" w:eastAsia="Times New Roman" w:hAnsi="Times New Roman" w:cs="Times New Roman"/>
                <w:color w:val="000000"/>
                <w:sz w:val="8"/>
                <w:szCs w:val="8"/>
              </w:rPr>
              <w:t>, Oxford University Press: 2002 (2</w:t>
            </w:r>
            <w:r w:rsidRPr="00C52E98">
              <w:rPr>
                <w:rFonts w:ascii="Times New Roman" w:eastAsia="Times New Roman" w:hAnsi="Times New Roman" w:cs="Times New Roman"/>
                <w:color w:val="000000"/>
                <w:sz w:val="8"/>
                <w:szCs w:val="8"/>
                <w:vertAlign w:val="superscript"/>
              </w:rPr>
              <w:t>nd</w:t>
            </w:r>
            <w:r w:rsidRPr="00C52E98">
              <w:rPr>
                <w:rFonts w:ascii="Times New Roman" w:eastAsia="Times New Roman" w:hAnsi="Times New Roman" w:cs="Times New Roman"/>
                <w:color w:val="000000"/>
                <w:sz w:val="8"/>
                <w:szCs w:val="8"/>
              </w:rPr>
              <w:t xml:space="preserve"> ed.)</w:t>
            </w:r>
          </w:p>
        </w:tc>
      </w:tr>
      <w:tr w:rsidR="00E35A79" w:rsidRPr="00C52E98" w14:paraId="7901A4EA" w14:textId="77777777" w:rsidTr="00AE3D21">
        <w:trPr>
          <w:trHeight w:val="1617"/>
        </w:trPr>
        <w:tc>
          <w:tcPr>
            <w:tcW w:w="2009" w:type="dxa"/>
            <w:shd w:val="clear" w:color="000000" w:fill="FFFFFF"/>
            <w:hideMark/>
          </w:tcPr>
          <w:p w14:paraId="463ED5D3" w14:textId="5D28902D" w:rsidR="00E35A79" w:rsidRPr="00C52E98" w:rsidRDefault="00B21D49" w:rsidP="00FD59F9">
            <w:pPr>
              <w:spacing w:after="0" w:line="240" w:lineRule="auto"/>
              <w:rPr>
                <w:rFonts w:ascii="Times New Roman" w:eastAsia="Times New Roman" w:hAnsi="Times New Roman" w:cs="Times New Roman"/>
                <w:b/>
                <w:bCs/>
                <w:color w:val="000000"/>
                <w:sz w:val="8"/>
                <w:szCs w:val="8"/>
              </w:rPr>
            </w:pPr>
            <w:r>
              <w:rPr>
                <w:rFonts w:ascii="Times New Roman" w:eastAsia="Times New Roman" w:hAnsi="Times New Roman" w:cs="Times New Roman"/>
                <w:b/>
                <w:bCs/>
                <w:color w:val="000000"/>
                <w:sz w:val="8"/>
                <w:szCs w:val="8"/>
              </w:rPr>
              <w:t>Stephen J. Cox, ‘</w:t>
            </w:r>
            <w:r w:rsidR="00E35A79" w:rsidRPr="00C52E98">
              <w:rPr>
                <w:rFonts w:ascii="Times New Roman" w:eastAsia="Times New Roman" w:hAnsi="Times New Roman" w:cs="Times New Roman"/>
                <w:b/>
                <w:bCs/>
                <w:color w:val="000000"/>
                <w:sz w:val="8"/>
                <w:szCs w:val="8"/>
              </w:rPr>
              <w:t>Confronting Threats through Unconventional Means: Offensive Information Warfare as a Cover</w:t>
            </w:r>
            <w:r>
              <w:rPr>
                <w:rFonts w:ascii="Times New Roman" w:eastAsia="Times New Roman" w:hAnsi="Times New Roman" w:cs="Times New Roman"/>
                <w:b/>
                <w:bCs/>
                <w:color w:val="000000"/>
                <w:sz w:val="8"/>
                <w:szCs w:val="8"/>
              </w:rPr>
              <w:t>t Alternative to Preemptive War’</w:t>
            </w:r>
            <w:r w:rsidR="00E35A79" w:rsidRPr="00C52E98">
              <w:rPr>
                <w:rFonts w:ascii="Times New Roman" w:eastAsia="Times New Roman" w:hAnsi="Times New Roman" w:cs="Times New Roman"/>
                <w:b/>
                <w:bCs/>
                <w:color w:val="000000"/>
                <w:sz w:val="8"/>
                <w:szCs w:val="8"/>
              </w:rPr>
              <w:t xml:space="preserve">, 42 </w:t>
            </w:r>
            <w:r w:rsidR="00E35A79" w:rsidRPr="00C52E98">
              <w:rPr>
                <w:rFonts w:ascii="Times New Roman" w:eastAsia="Times New Roman" w:hAnsi="Times New Roman" w:cs="Times New Roman"/>
                <w:b/>
                <w:bCs/>
                <w:i/>
                <w:iCs/>
                <w:color w:val="000000"/>
                <w:sz w:val="8"/>
                <w:szCs w:val="8"/>
              </w:rPr>
              <w:t xml:space="preserve">Houston Law Review </w:t>
            </w:r>
            <w:r w:rsidR="00E35A79" w:rsidRPr="00C52E98">
              <w:rPr>
                <w:rFonts w:ascii="Times New Roman" w:eastAsia="Times New Roman" w:hAnsi="Times New Roman" w:cs="Times New Roman"/>
                <w:b/>
                <w:bCs/>
                <w:iCs/>
                <w:color w:val="000000"/>
                <w:sz w:val="8"/>
                <w:szCs w:val="8"/>
              </w:rPr>
              <w:t>881</w:t>
            </w:r>
            <w:r w:rsidR="00E35A79" w:rsidRPr="00C52E98">
              <w:rPr>
                <w:rFonts w:ascii="Times New Roman" w:eastAsia="Times New Roman" w:hAnsi="Times New Roman" w:cs="Times New Roman"/>
                <w:b/>
                <w:bCs/>
                <w:color w:val="000000"/>
                <w:sz w:val="8"/>
                <w:szCs w:val="8"/>
              </w:rPr>
              <w:t xml:space="preserve"> (2005)</w:t>
            </w:r>
          </w:p>
          <w:p w14:paraId="739DE45A"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p>
          <w:p w14:paraId="3BC8DEA6" w14:textId="329EE588"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i/>
                <w:color w:val="000000"/>
                <w:sz w:val="8"/>
                <w:szCs w:val="8"/>
              </w:rPr>
              <w:t>Consensus claim at</w:t>
            </w:r>
            <w:r w:rsidRPr="00C52E98">
              <w:rPr>
                <w:rFonts w:ascii="Times New Roman" w:eastAsia="Times New Roman" w:hAnsi="Times New Roman" w:cs="Times New Roman"/>
                <w:i/>
                <w:color w:val="000000"/>
                <w:sz w:val="8"/>
                <w:szCs w:val="8"/>
              </w:rPr>
              <w:t xml:space="preserve"> 899</w:t>
            </w:r>
          </w:p>
        </w:tc>
        <w:tc>
          <w:tcPr>
            <w:tcW w:w="1975" w:type="dxa"/>
            <w:shd w:val="clear" w:color="auto" w:fill="auto"/>
            <w:hideMark/>
          </w:tcPr>
          <w:p w14:paraId="6FC89F91" w14:textId="6FF79A87" w:rsidR="00E35A79" w:rsidRPr="00C52E98" w:rsidRDefault="001147A6"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As one scholar explains, the </w:t>
            </w:r>
            <w:r w:rsidR="00B21D49">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preambular terminology [of the U.N. Charter] is... interpreted more broadly than that contained in the ar</w:t>
            </w:r>
            <w:r w:rsidR="00B21D49">
              <w:rPr>
                <w:rFonts w:ascii="Times New Roman" w:eastAsia="Times New Roman" w:hAnsi="Times New Roman" w:cs="Times New Roman"/>
                <w:color w:val="000000"/>
                <w:sz w:val="8"/>
                <w:szCs w:val="8"/>
              </w:rPr>
              <w:t>ticles”</w:t>
            </w:r>
            <w:r w:rsidR="00E35A79" w:rsidRPr="00C52E98">
              <w:rPr>
                <w:rFonts w:ascii="Times New Roman" w:eastAsia="Times New Roman" w:hAnsi="Times New Roman" w:cs="Times New Roman"/>
                <w:color w:val="000000"/>
                <w:sz w:val="8"/>
                <w:szCs w:val="8"/>
              </w:rPr>
              <w:t xml:space="preserve">;[111] thus, Article 2(4) </w:t>
            </w:r>
            <w:r w:rsidR="00B21D49">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force</w:t>
            </w:r>
            <w:r w:rsidR="00B21D49">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 p</w:t>
            </w:r>
            <w:r w:rsidR="00B21D49">
              <w:rPr>
                <w:rFonts w:ascii="Times New Roman" w:eastAsia="Times New Roman" w:hAnsi="Times New Roman" w:cs="Times New Roman"/>
                <w:color w:val="000000"/>
                <w:sz w:val="8"/>
                <w:szCs w:val="8"/>
              </w:rPr>
              <w:t>robably does not extend beyond “armed force.”</w:t>
            </w:r>
            <w:r w:rsidR="00BD7E18">
              <w:rPr>
                <w:rFonts w:ascii="Times New Roman" w:eastAsia="Times New Roman" w:hAnsi="Times New Roman" w:cs="Times New Roman"/>
                <w:color w:val="000000"/>
                <w:sz w:val="8"/>
                <w:szCs w:val="8"/>
              </w:rPr>
              <w:t xml:space="preserve"> </w:t>
            </w:r>
            <w:r w:rsidR="00E35A79" w:rsidRPr="00C52E98">
              <w:rPr>
                <w:rFonts w:ascii="Times New Roman" w:eastAsia="Times New Roman" w:hAnsi="Times New Roman" w:cs="Times New Roman"/>
                <w:color w:val="000000"/>
                <w:sz w:val="8"/>
                <w:szCs w:val="8"/>
              </w:rPr>
              <w:t>[112] This interpretation is</w:t>
            </w:r>
            <w:r w:rsidR="00E35A79" w:rsidRPr="00C52E98">
              <w:rPr>
                <w:rFonts w:ascii="Times New Roman" w:eastAsia="Times New Roman" w:hAnsi="Times New Roman" w:cs="Times New Roman"/>
                <w:b/>
                <w:bCs/>
                <w:color w:val="000000"/>
                <w:sz w:val="8"/>
                <w:szCs w:val="8"/>
              </w:rPr>
              <w:t xml:space="preserve"> consistent with mainstream thought </w:t>
            </w:r>
            <w:r w:rsidR="00E35A79" w:rsidRPr="00C52E98">
              <w:rPr>
                <w:rFonts w:ascii="Times New Roman" w:eastAsia="Times New Roman" w:hAnsi="Times New Roman" w:cs="Times New Roman"/>
                <w:color w:val="000000"/>
                <w:sz w:val="8"/>
                <w:szCs w:val="8"/>
              </w:rPr>
              <w:t>on the subject.</w:t>
            </w:r>
            <w:r w:rsidR="00B21D49">
              <w:rPr>
                <w:rFonts w:ascii="Times New Roman" w:eastAsia="Times New Roman" w:hAnsi="Times New Roman" w:cs="Times New Roman"/>
                <w:b/>
                <w:bCs/>
                <w:color w:val="000000"/>
                <w:sz w:val="8"/>
                <w:szCs w:val="8"/>
              </w:rPr>
              <w:t>[113]</w:t>
            </w:r>
            <w:r>
              <w:rPr>
                <w:rFonts w:ascii="Times New Roman" w:eastAsia="Times New Roman" w:hAnsi="Times New Roman" w:cs="Times New Roman"/>
                <w:bCs/>
                <w:color w:val="000000"/>
                <w:sz w:val="8"/>
                <w:szCs w:val="8"/>
              </w:rPr>
              <w:t>’</w:t>
            </w:r>
            <w:r w:rsidR="00E35A79" w:rsidRPr="00C52E98">
              <w:rPr>
                <w:rFonts w:ascii="Times New Roman" w:eastAsia="Times New Roman" w:hAnsi="Times New Roman" w:cs="Times New Roman"/>
                <w:color w:val="000000"/>
                <w:sz w:val="8"/>
                <w:szCs w:val="8"/>
              </w:rPr>
              <w:t xml:space="preserve"> </w:t>
            </w:r>
          </w:p>
        </w:tc>
        <w:tc>
          <w:tcPr>
            <w:tcW w:w="1418" w:type="dxa"/>
            <w:shd w:val="clear" w:color="auto" w:fill="auto"/>
            <w:hideMark/>
          </w:tcPr>
          <w:p w14:paraId="7E9E7F00" w14:textId="5A6A55FB" w:rsidR="00E35A79" w:rsidRPr="00C52E98" w:rsidRDefault="00E35A79" w:rsidP="00FD59F9">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 Sloss (2003) 50 [113]</w:t>
            </w:r>
            <w:r w:rsidR="00DC69D0">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color w:val="000000"/>
                <w:sz w:val="8"/>
                <w:szCs w:val="8"/>
                <w:vertAlign w:val="superscript"/>
              </w:rPr>
              <w:t>1</w:t>
            </w:r>
            <w:r w:rsidRPr="00C52E98">
              <w:rPr>
                <w:rFonts w:ascii="Times New Roman" w:eastAsia="Times New Roman" w:hAnsi="Times New Roman" w:cs="Times New Roman"/>
                <w:color w:val="000000"/>
                <w:sz w:val="8"/>
                <w:szCs w:val="8"/>
              </w:rPr>
              <w:br/>
              <w:t>2) General Assembly Resolution 42/22 (1987) [113]</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themeColor="text1"/>
                <w:sz w:val="8"/>
                <w:szCs w:val="8"/>
              </w:rPr>
              <w:t>3) Schmitt (1999) 907-908 and n67 [113]</w:t>
            </w:r>
          </w:p>
        </w:tc>
        <w:tc>
          <w:tcPr>
            <w:tcW w:w="2410" w:type="dxa"/>
            <w:shd w:val="clear" w:color="auto" w:fill="auto"/>
            <w:hideMark/>
          </w:tcPr>
          <w:p w14:paraId="4143D3B0" w14:textId="77777777"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1(a) Dinstein (2001/3) 80-86 [31]</w:t>
            </w:r>
          </w:p>
          <w:p w14:paraId="0B188AC0" w14:textId="2A5E8539"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2(a) no further references </w:t>
            </w:r>
          </w:p>
          <w:p w14:paraId="327E1438" w14:textId="0729A0DF" w:rsidR="00E35A79" w:rsidRPr="00C52E98" w:rsidRDefault="00E35A79" w:rsidP="001B3EB2">
            <w:pPr>
              <w:spacing w:after="0" w:line="240" w:lineRule="auto"/>
              <w:rPr>
                <w:rFonts w:ascii="Times New Roman" w:eastAsia="Times New Roman" w:hAnsi="Times New Roman" w:cs="Times New Roman"/>
                <w:color w:val="000000" w:themeColor="text1"/>
                <w:sz w:val="8"/>
                <w:szCs w:val="8"/>
                <w:vertAlign w:val="superscript"/>
              </w:rPr>
            </w:pPr>
            <w:r w:rsidRPr="00C52E98">
              <w:rPr>
                <w:rFonts w:ascii="Times New Roman" w:eastAsia="Times New Roman" w:hAnsi="Times New Roman" w:cs="Times New Roman"/>
                <w:color w:val="000000"/>
                <w:sz w:val="8"/>
                <w:szCs w:val="8"/>
              </w:rPr>
              <w:t xml:space="preserve">3(a) General Assembly Resolution 42/22 (1987) [67] </w:t>
            </w:r>
            <w:r w:rsidRPr="00C52E98">
              <w:rPr>
                <w:rFonts w:ascii="Times New Roman" w:eastAsia="Times New Roman" w:hAnsi="Times New Roman" w:cs="Times New Roman"/>
                <w:color w:val="000000"/>
                <w:sz w:val="8"/>
                <w:szCs w:val="8"/>
                <w:vertAlign w:val="superscript"/>
              </w:rPr>
              <w:t>2</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themeColor="text1"/>
                <w:sz w:val="8"/>
                <w:szCs w:val="8"/>
              </w:rPr>
              <w:t>3(b) Szasz (1998) 455 [69]</w:t>
            </w:r>
            <w:r w:rsidRPr="00C52E98">
              <w:rPr>
                <w:rFonts w:ascii="Times New Roman" w:eastAsia="Times New Roman" w:hAnsi="Times New Roman" w:cs="Times New Roman"/>
                <w:color w:val="000000" w:themeColor="text1"/>
                <w:sz w:val="8"/>
                <w:szCs w:val="8"/>
                <w:vertAlign w:val="superscript"/>
              </w:rPr>
              <w:t xml:space="preserve"> 3</w:t>
            </w:r>
          </w:p>
          <w:p w14:paraId="3B5A1DEF" w14:textId="125C7330" w:rsidR="00E35A79" w:rsidRPr="00C52E98" w:rsidRDefault="00E35A79" w:rsidP="001B3EB2">
            <w:pPr>
              <w:spacing w:after="0" w:line="240" w:lineRule="auto"/>
              <w:rPr>
                <w:rFonts w:ascii="Times New Roman" w:eastAsia="Times New Roman" w:hAnsi="Times New Roman" w:cs="Times New Roman"/>
                <w:color w:val="000000" w:themeColor="text1"/>
                <w:sz w:val="8"/>
                <w:szCs w:val="8"/>
                <w:lang w:val="nl-NL"/>
              </w:rPr>
            </w:pPr>
            <w:r w:rsidRPr="00C52E98">
              <w:rPr>
                <w:rFonts w:ascii="Times New Roman" w:eastAsia="Times New Roman" w:hAnsi="Times New Roman" w:cs="Times New Roman"/>
                <w:color w:val="000000" w:themeColor="text1"/>
                <w:sz w:val="8"/>
                <w:szCs w:val="8"/>
                <w:lang w:val="nl-NL"/>
              </w:rPr>
              <w:t>3(c) Kelsen (1954) 57n5 [70]</w:t>
            </w:r>
          </w:p>
          <w:p w14:paraId="217B109F" w14:textId="5039C525" w:rsidR="00E35A79" w:rsidRPr="00C52E98" w:rsidRDefault="00E35A79" w:rsidP="001B3EB2">
            <w:pPr>
              <w:spacing w:after="240" w:line="240" w:lineRule="auto"/>
              <w:rPr>
                <w:rFonts w:ascii="Times New Roman" w:eastAsia="Times New Roman" w:hAnsi="Times New Roman" w:cs="Times New Roman"/>
                <w:color w:val="FF0000"/>
                <w:sz w:val="8"/>
                <w:szCs w:val="8"/>
                <w:vertAlign w:val="superscript"/>
                <w:lang w:val="nl-NL"/>
              </w:rPr>
            </w:pPr>
            <w:r w:rsidRPr="00C52E98">
              <w:rPr>
                <w:rFonts w:ascii="Times New Roman" w:eastAsia="Times New Roman" w:hAnsi="Times New Roman" w:cs="Times New Roman"/>
                <w:color w:val="000000" w:themeColor="text1"/>
                <w:sz w:val="8"/>
                <w:szCs w:val="8"/>
                <w:lang w:val="nl-NL"/>
              </w:rPr>
              <w:t>3(d) Brownlie (1963) 362 [70]</w:t>
            </w:r>
            <w:r w:rsidRPr="00C52E98">
              <w:rPr>
                <w:rFonts w:ascii="Times New Roman" w:eastAsia="Times New Roman" w:hAnsi="Times New Roman" w:cs="Times New Roman"/>
                <w:color w:val="E26B0A"/>
                <w:sz w:val="8"/>
                <w:szCs w:val="8"/>
                <w:lang w:val="nl-NL"/>
              </w:rPr>
              <w:br/>
            </w:r>
          </w:p>
        </w:tc>
        <w:tc>
          <w:tcPr>
            <w:tcW w:w="1984" w:type="dxa"/>
            <w:shd w:val="clear" w:color="auto" w:fill="auto"/>
            <w:hideMark/>
          </w:tcPr>
          <w:p w14:paraId="33B5D6CD" w14:textId="77777777" w:rsidR="00E35A79" w:rsidRPr="00C52E98" w:rsidRDefault="00E35A79" w:rsidP="001B3EB2">
            <w:pPr>
              <w:spacing w:after="0" w:line="240" w:lineRule="auto"/>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sz w:val="8"/>
                <w:szCs w:val="8"/>
              </w:rPr>
              <w:t>1(a-1) Virally in Cot &amp; Pellet (1985) 120 [14]</w:t>
            </w:r>
            <w:r w:rsidRPr="00C52E98">
              <w:rPr>
                <w:rFonts w:ascii="Times New Roman" w:eastAsia="Times New Roman" w:hAnsi="Times New Roman" w:cs="Times New Roman"/>
                <w:color w:val="000000"/>
                <w:sz w:val="8"/>
                <w:szCs w:val="8"/>
              </w:rPr>
              <w:br/>
              <w:t>1(a-2) UN Charter [15]</w:t>
            </w:r>
            <w:r w:rsidRPr="00C52E98">
              <w:rPr>
                <w:rFonts w:ascii="Times New Roman" w:eastAsia="Times New Roman" w:hAnsi="Times New Roman" w:cs="Times New Roman"/>
                <w:color w:val="000000"/>
                <w:sz w:val="8"/>
                <w:szCs w:val="8"/>
              </w:rPr>
              <w:br/>
              <w:t>1(a-3) Kearney &amp; Dalton (1970) 534-535 [16]</w:t>
            </w:r>
            <w:r w:rsidRPr="00C52E98">
              <w:rPr>
                <w:rFonts w:ascii="Times New Roman" w:eastAsia="Times New Roman" w:hAnsi="Times New Roman" w:cs="Times New Roman"/>
                <w:color w:val="000000"/>
                <w:sz w:val="8"/>
                <w:szCs w:val="8"/>
              </w:rPr>
              <w:br/>
              <w:t xml:space="preserve">1(a-3) </w:t>
            </w:r>
            <w:r w:rsidRPr="00C52E98">
              <w:rPr>
                <w:rFonts w:ascii="Times New Roman" w:eastAsia="Times New Roman" w:hAnsi="Times New Roman" w:cs="Times New Roman"/>
                <w:color w:val="000000" w:themeColor="text1"/>
                <w:sz w:val="8"/>
                <w:szCs w:val="8"/>
              </w:rPr>
              <w:t>Randelzhofer (1995) 112-113 [17]</w:t>
            </w:r>
            <w:r w:rsidRPr="00C52E98">
              <w:rPr>
                <w:rFonts w:ascii="Times New Roman" w:eastAsia="Times New Roman" w:hAnsi="Times New Roman" w:cs="Times New Roman"/>
                <w:noProof/>
                <w:color w:val="000000" w:themeColor="text1"/>
                <w:sz w:val="8"/>
                <w:szCs w:val="8"/>
              </w:rPr>
              <w:t xml:space="preserve"> </w:t>
            </w:r>
            <w:r w:rsidRPr="00C52E98">
              <w:rPr>
                <w:rFonts w:ascii="Times New Roman" w:eastAsia="Times New Roman" w:hAnsi="Times New Roman" w:cs="Times New Roman"/>
                <w:color w:val="000000" w:themeColor="text1"/>
                <w:sz w:val="8"/>
                <w:szCs w:val="8"/>
              </w:rPr>
              <w:br/>
              <w:t>1(a-4) Wehberg (1951) 69 [18]</w:t>
            </w:r>
          </w:p>
          <w:p w14:paraId="72F1AF07" w14:textId="630D3139" w:rsidR="00E35A79" w:rsidRPr="00C52E98" w:rsidRDefault="00E35A79" w:rsidP="001B3EB2">
            <w:pPr>
              <w:spacing w:after="0" w:line="240" w:lineRule="auto"/>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rPr>
              <w:t>2(a-1) no further references</w:t>
            </w:r>
          </w:p>
          <w:p w14:paraId="477AC0AC" w14:textId="3C7152B4" w:rsidR="00E35A79" w:rsidRPr="00C52E98" w:rsidRDefault="00E35A79" w:rsidP="001B3EB2">
            <w:pPr>
              <w:spacing w:after="0" w:line="240" w:lineRule="auto"/>
              <w:rPr>
                <w:rFonts w:ascii="Times New Roman" w:eastAsia="Times New Roman" w:hAnsi="Times New Roman" w:cs="Times New Roman"/>
                <w:color w:val="000000" w:themeColor="text1"/>
                <w:sz w:val="8"/>
                <w:szCs w:val="8"/>
                <w:vertAlign w:val="superscript"/>
              </w:rPr>
            </w:pPr>
            <w:r w:rsidRPr="00C52E98">
              <w:rPr>
                <w:rFonts w:ascii="Times New Roman" w:eastAsia="Times New Roman" w:hAnsi="Times New Roman" w:cs="Times New Roman"/>
                <w:color w:val="000000" w:themeColor="text1"/>
                <w:sz w:val="8"/>
                <w:szCs w:val="8"/>
              </w:rPr>
              <w:t>3(a-1) no further references</w:t>
            </w:r>
            <w:r w:rsidRPr="00C52E98">
              <w:rPr>
                <w:rFonts w:ascii="Times New Roman" w:eastAsia="Times New Roman" w:hAnsi="Times New Roman" w:cs="Times New Roman"/>
                <w:color w:val="000000" w:themeColor="text1"/>
                <w:sz w:val="8"/>
                <w:szCs w:val="8"/>
              </w:rPr>
              <w:br/>
              <w:t>3(b-1) Randelzhofer (1994) 112 [1]</w:t>
            </w:r>
            <w:r w:rsidRPr="00C52E98">
              <w:rPr>
                <w:rFonts w:ascii="Times New Roman" w:eastAsia="Times New Roman" w:hAnsi="Times New Roman" w:cs="Times New Roman"/>
                <w:color w:val="000000" w:themeColor="text1"/>
                <w:sz w:val="8"/>
                <w:szCs w:val="8"/>
              </w:rPr>
              <w:br/>
              <w:t>3(b-2) other UN/General Assembly documents [2-11]</w:t>
            </w:r>
            <w:r w:rsidR="00DC69D0">
              <w:rPr>
                <w:rFonts w:ascii="Times New Roman" w:eastAsia="Times New Roman" w:hAnsi="Times New Roman" w:cs="Times New Roman"/>
                <w:color w:val="000000" w:themeColor="text1"/>
                <w:sz w:val="8"/>
                <w:szCs w:val="8"/>
              </w:rPr>
              <w:t xml:space="preserve"> </w:t>
            </w:r>
            <w:r w:rsidRPr="00C52E98">
              <w:rPr>
                <w:rFonts w:ascii="Times New Roman" w:eastAsia="Times New Roman" w:hAnsi="Times New Roman" w:cs="Times New Roman"/>
                <w:color w:val="000000" w:themeColor="text1"/>
                <w:sz w:val="8"/>
                <w:szCs w:val="8"/>
                <w:vertAlign w:val="superscript"/>
              </w:rPr>
              <w:t>4</w:t>
            </w:r>
          </w:p>
          <w:p w14:paraId="32332B23" w14:textId="1AA3FB7A" w:rsidR="00E35A79" w:rsidRPr="00C52E98" w:rsidRDefault="00E35A79" w:rsidP="001B3EB2">
            <w:pPr>
              <w:spacing w:after="0" w:line="240" w:lineRule="auto"/>
              <w:rPr>
                <w:rFonts w:ascii="Times New Roman" w:eastAsia="Times New Roman" w:hAnsi="Times New Roman" w:cs="Times New Roman"/>
                <w:color w:val="76923C" w:themeColor="accent3" w:themeShade="BF"/>
                <w:sz w:val="8"/>
                <w:szCs w:val="8"/>
              </w:rPr>
            </w:pPr>
            <w:r w:rsidRPr="00C52E98">
              <w:rPr>
                <w:rFonts w:ascii="Times New Roman" w:eastAsia="Times New Roman" w:hAnsi="Times New Roman" w:cs="Times New Roman"/>
                <w:color w:val="000000" w:themeColor="text1"/>
                <w:sz w:val="8"/>
                <w:szCs w:val="8"/>
              </w:rPr>
              <w:t xml:space="preserve">3(c-1) no </w:t>
            </w:r>
            <w:r w:rsidRPr="00C52E98">
              <w:rPr>
                <w:rFonts w:ascii="Times New Roman" w:eastAsia="Times New Roman" w:hAnsi="Times New Roman" w:cs="Times New Roman"/>
                <w:color w:val="000000"/>
                <w:sz w:val="8"/>
                <w:szCs w:val="8"/>
              </w:rPr>
              <w:t>further references</w:t>
            </w:r>
          </w:p>
          <w:p w14:paraId="093973B7" w14:textId="45A728D5"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themeColor="text1"/>
                <w:sz w:val="8"/>
                <w:szCs w:val="8"/>
              </w:rPr>
              <w:t>3(d-1) Sørensen (1960) 237 [4]</w:t>
            </w:r>
            <w:r w:rsidRPr="00C52E98">
              <w:rPr>
                <w:rFonts w:ascii="Times New Roman" w:eastAsia="Times New Roman" w:hAnsi="Times New Roman" w:cs="Times New Roman"/>
                <w:color w:val="000000" w:themeColor="text1"/>
                <w:sz w:val="8"/>
                <w:szCs w:val="8"/>
              </w:rPr>
              <w:br/>
              <w:t>3(d-2) Arechaga (1958) 84-85 [4, 7]</w:t>
            </w:r>
            <w:r w:rsidRPr="00C52E98">
              <w:rPr>
                <w:rFonts w:ascii="Times New Roman" w:eastAsia="Times New Roman" w:hAnsi="Times New Roman" w:cs="Times New Roman"/>
                <w:noProof/>
                <w:color w:val="000000" w:themeColor="text1"/>
                <w:sz w:val="8"/>
                <w:szCs w:val="8"/>
              </w:rPr>
              <w:t xml:space="preserve"> </w:t>
            </w:r>
            <w:r w:rsidRPr="00C52E98">
              <w:rPr>
                <w:rFonts w:ascii="Times New Roman" w:eastAsia="Times New Roman" w:hAnsi="Times New Roman" w:cs="Times New Roman"/>
                <w:color w:val="000000" w:themeColor="text1"/>
                <w:sz w:val="8"/>
                <w:szCs w:val="8"/>
              </w:rPr>
              <w:br/>
              <w:t>3(d-3) UN documents on Disarmament [6, 7]</w:t>
            </w:r>
            <w:r w:rsidRPr="00C52E98">
              <w:rPr>
                <w:rFonts w:ascii="Times New Roman" w:eastAsia="Times New Roman" w:hAnsi="Times New Roman" w:cs="Times New Roman"/>
                <w:color w:val="000000" w:themeColor="text1"/>
                <w:sz w:val="8"/>
                <w:szCs w:val="8"/>
              </w:rPr>
              <w:br/>
              <w:t>3(d-4) Alfaro in ILC Yearbook (1951) vol I. p. 111, paras. 45a-49, vol. II para. 41 [7]</w:t>
            </w:r>
            <w:r w:rsidRPr="00C52E98">
              <w:rPr>
                <w:rFonts w:ascii="Times New Roman" w:eastAsia="Times New Roman" w:hAnsi="Times New Roman" w:cs="Times New Roman"/>
                <w:noProof/>
                <w:color w:val="000000" w:themeColor="text1"/>
                <w:sz w:val="8"/>
                <w:szCs w:val="8"/>
              </w:rPr>
              <w:t xml:space="preserve"> </w:t>
            </w:r>
            <w:r w:rsidRPr="00C52E98">
              <w:rPr>
                <w:rFonts w:ascii="Times New Roman" w:eastAsia="Times New Roman" w:hAnsi="Times New Roman" w:cs="Times New Roman"/>
                <w:color w:val="000000" w:themeColor="text1"/>
                <w:sz w:val="8"/>
                <w:szCs w:val="8"/>
              </w:rPr>
              <w:br/>
              <w:t xml:space="preserve">3(d-5) Aroneanu </w:t>
            </w:r>
            <w:r w:rsidRPr="00C52E98">
              <w:rPr>
                <w:rFonts w:ascii="Times New Roman" w:eastAsia="Times New Roman" w:hAnsi="Times New Roman" w:cs="Times New Roman"/>
                <w:color w:val="000000"/>
                <w:sz w:val="8"/>
                <w:szCs w:val="8"/>
              </w:rPr>
              <w:t>(1958) 106 [7]</w:t>
            </w:r>
          </w:p>
        </w:tc>
        <w:tc>
          <w:tcPr>
            <w:tcW w:w="4253" w:type="dxa"/>
            <w:shd w:val="clear" w:color="auto" w:fill="auto"/>
            <w:hideMark/>
          </w:tcPr>
          <w:p w14:paraId="4A3A056E" w14:textId="789C4456"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1</w:t>
            </w:r>
            <w:r w:rsidRPr="00C52E98">
              <w:rPr>
                <w:rFonts w:ascii="Times New Roman" w:eastAsia="Times New Roman" w:hAnsi="Times New Roman" w:cs="Times New Roman"/>
                <w:color w:val="000000"/>
                <w:sz w:val="8"/>
                <w:szCs w:val="8"/>
              </w:rPr>
              <w:t xml:space="preserve"> Sloss uses Dinstein</w:t>
            </w:r>
            <w:r w:rsidR="006D76D0">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s book as illustrative of this interpretation. The line referred to by Cox actually ends on p. 51 of Sloss</w:t>
            </w:r>
            <w:r w:rsidR="008808CC">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article, including the reference, which I have taken the liberty to include here (so the reference is found on p. 51, not p. 50).</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vertAlign w:val="superscript"/>
              </w:rPr>
              <w:t xml:space="preserve">2 </w:t>
            </w:r>
            <w:r w:rsidRPr="00C52E98">
              <w:rPr>
                <w:rFonts w:ascii="Times New Roman" w:eastAsia="Times New Roman" w:hAnsi="Times New Roman" w:cs="Times New Roman"/>
                <w:color w:val="000000"/>
                <w:sz w:val="8"/>
                <w:szCs w:val="8"/>
              </w:rPr>
              <w:t xml:space="preserve">The trackback for Schmitt’s work differs slightly from that elsewhere in this table, as Cox specifically uses Schmitt to support his own interpretation of General Assembly Resolution 42/22. See Cox, </w:t>
            </w:r>
            <w:r w:rsidR="006D76D0">
              <w:rPr>
                <w:rFonts w:ascii="Times New Roman" w:eastAsia="Times New Roman" w:hAnsi="Times New Roman" w:cs="Times New Roman"/>
                <w:color w:val="000000"/>
                <w:sz w:val="8"/>
                <w:szCs w:val="8"/>
              </w:rPr>
              <w:t>fn</w:t>
            </w:r>
            <w:r w:rsidRPr="00C52E98">
              <w:rPr>
                <w:rFonts w:ascii="Times New Roman" w:eastAsia="Times New Roman" w:hAnsi="Times New Roman" w:cs="Times New Roman"/>
                <w:color w:val="000000"/>
                <w:sz w:val="8"/>
                <w:szCs w:val="8"/>
              </w:rPr>
              <w:t xml:space="preserve">113. </w:t>
            </w:r>
          </w:p>
          <w:p w14:paraId="28FAE946"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vertAlign w:val="superscript"/>
              </w:rPr>
            </w:pPr>
          </w:p>
          <w:p w14:paraId="7C18DFAF" w14:textId="0A787FC3"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3</w:t>
            </w:r>
            <w:r w:rsidRPr="00C52E98">
              <w:rPr>
                <w:rFonts w:ascii="Times New Roman" w:eastAsia="Times New Roman" w:hAnsi="Times New Roman" w:cs="Times New Roman"/>
                <w:color w:val="000000"/>
                <w:sz w:val="8"/>
                <w:szCs w:val="8"/>
              </w:rPr>
              <w:t xml:space="preserve"> I assumed this reference to Szasz by Schmitt to refer to the whole article, as p. 455 is its first page - which contains only a min</w:t>
            </w:r>
            <w:r w:rsidR="006D76D0">
              <w:rPr>
                <w:rFonts w:ascii="Times New Roman" w:eastAsia="Times New Roman" w:hAnsi="Times New Roman" w:cs="Times New Roman"/>
                <w:color w:val="000000"/>
                <w:sz w:val="8"/>
                <w:szCs w:val="8"/>
              </w:rPr>
              <w:t>or reference to the meaning of ‘force’</w:t>
            </w:r>
            <w:r w:rsidRPr="00C52E98">
              <w:rPr>
                <w:rFonts w:ascii="Times New Roman" w:eastAsia="Times New Roman" w:hAnsi="Times New Roman" w:cs="Times New Roman"/>
                <w:color w:val="000000"/>
                <w:sz w:val="8"/>
                <w:szCs w:val="8"/>
              </w:rPr>
              <w:t xml:space="preserve">; moreover, the way Schmitt refers to him suggests he refers to the whole article. Note that Szasz suggests that though initially not prohibited by 2(4), international law might be evolving in such a way as to increasingly condemn the use of economic sanctions (though perhaps not through 2(4)). See p. 458 of his article for his conclusion. </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vertAlign w:val="superscript"/>
              </w:rPr>
              <w:t xml:space="preserve">4 </w:t>
            </w:r>
            <w:r w:rsidRPr="00C52E98">
              <w:rPr>
                <w:rFonts w:ascii="Times New Roman" w:eastAsia="Times New Roman" w:hAnsi="Times New Roman" w:cs="Times New Roman"/>
                <w:color w:val="000000"/>
                <w:sz w:val="8"/>
                <w:szCs w:val="8"/>
              </w:rPr>
              <w:t>These are the following (</w:t>
            </w:r>
            <w:r w:rsidR="00D12C1C">
              <w:rPr>
                <w:rFonts w:ascii="Times New Roman" w:eastAsia="Times New Roman" w:hAnsi="Times New Roman" w:cs="Times New Roman"/>
                <w:color w:val="000000"/>
                <w:sz w:val="8"/>
                <w:szCs w:val="8"/>
              </w:rPr>
              <w:t>copied</w:t>
            </w:r>
            <w:r w:rsidRPr="00C52E98">
              <w:rPr>
                <w:rFonts w:ascii="Times New Roman" w:eastAsia="Times New Roman" w:hAnsi="Times New Roman" w:cs="Times New Roman"/>
                <w:color w:val="000000"/>
                <w:sz w:val="8"/>
                <w:szCs w:val="8"/>
              </w:rPr>
              <w:t xml:space="preserve"> from Szasz, footnotes 2 to 11): </w:t>
            </w:r>
            <w:r w:rsidR="001147A6">
              <w:rPr>
                <w:rFonts w:ascii="Times New Roman" w:eastAsia="Times New Roman" w:hAnsi="Times New Roman" w:cs="Times New Roman"/>
                <w:color w:val="000000"/>
                <w:sz w:val="8"/>
                <w:szCs w:val="8"/>
              </w:rPr>
              <w:t>‘</w:t>
            </w:r>
            <w:r w:rsidR="00F75AEC">
              <w:rPr>
                <w:rFonts w:ascii="Times New Roman" w:eastAsia="Times New Roman" w:hAnsi="Times New Roman" w:cs="Times New Roman"/>
                <w:color w:val="000000"/>
                <w:sz w:val="8"/>
                <w:szCs w:val="8"/>
              </w:rPr>
              <w:t xml:space="preserve">UN Doc. </w:t>
            </w:r>
            <w:r w:rsidR="00F75AEC" w:rsidRPr="00B526FA">
              <w:rPr>
                <w:rFonts w:ascii="Times New Roman" w:eastAsia="Times New Roman" w:hAnsi="Times New Roman" w:cs="Times New Roman"/>
                <w:color w:val="000000"/>
                <w:sz w:val="8"/>
                <w:szCs w:val="8"/>
                <w:lang w:val="fr-FR"/>
              </w:rPr>
              <w:t>A</w:t>
            </w:r>
            <w:r w:rsidRPr="00B526FA">
              <w:rPr>
                <w:rFonts w:ascii="Times New Roman" w:eastAsia="Times New Roman" w:hAnsi="Times New Roman" w:cs="Times New Roman"/>
                <w:color w:val="000000"/>
                <w:sz w:val="8"/>
                <w:szCs w:val="8"/>
                <w:lang w:val="fr-FR"/>
              </w:rPr>
              <w:t>RES/2131 (XX) (1965)</w:t>
            </w:r>
            <w:r w:rsidR="00F75AEC" w:rsidRPr="00B526FA">
              <w:rPr>
                <w:rFonts w:ascii="Times New Roman" w:eastAsia="Times New Roman" w:hAnsi="Times New Roman" w:cs="Times New Roman"/>
                <w:color w:val="000000"/>
                <w:sz w:val="8"/>
                <w:szCs w:val="8"/>
                <w:lang w:val="fr-FR"/>
              </w:rPr>
              <w:t>,</w:t>
            </w:r>
            <w:r w:rsidRPr="00B526FA">
              <w:rPr>
                <w:rFonts w:ascii="Times New Roman" w:eastAsia="Times New Roman" w:hAnsi="Times New Roman" w:cs="Times New Roman"/>
                <w:color w:val="000000"/>
                <w:sz w:val="8"/>
                <w:szCs w:val="8"/>
                <w:lang w:val="fr-FR"/>
              </w:rPr>
              <w:t xml:space="preserve"> </w:t>
            </w:r>
            <w:r w:rsidR="00F75AEC" w:rsidRPr="00B526FA">
              <w:rPr>
                <w:rFonts w:ascii="Times New Roman" w:eastAsia="Times New Roman" w:hAnsi="Times New Roman" w:cs="Times New Roman"/>
                <w:color w:val="000000"/>
                <w:sz w:val="8"/>
                <w:szCs w:val="8"/>
                <w:lang w:val="fr-FR"/>
              </w:rPr>
              <w:t xml:space="preserve">at </w:t>
            </w:r>
            <w:r w:rsidRPr="00B526FA">
              <w:rPr>
                <w:rFonts w:ascii="Times New Roman" w:eastAsia="Times New Roman" w:hAnsi="Times New Roman" w:cs="Times New Roman"/>
                <w:color w:val="000000"/>
                <w:sz w:val="8"/>
                <w:szCs w:val="8"/>
                <w:lang w:val="fr-FR"/>
              </w:rPr>
              <w:t>annex</w:t>
            </w:r>
            <w:r w:rsidR="00F75AEC" w:rsidRPr="00B526FA">
              <w:rPr>
                <w:rFonts w:ascii="Times New Roman" w:eastAsia="Times New Roman" w:hAnsi="Times New Roman" w:cs="Times New Roman"/>
                <w:color w:val="000000"/>
                <w:sz w:val="8"/>
                <w:szCs w:val="8"/>
                <w:lang w:val="fr-FR"/>
              </w:rPr>
              <w:t>, para. 2</w:t>
            </w:r>
            <w:r w:rsidR="001147A6">
              <w:rPr>
                <w:rFonts w:ascii="Times New Roman" w:eastAsia="Times New Roman" w:hAnsi="Times New Roman" w:cs="Times New Roman"/>
                <w:color w:val="000000"/>
                <w:sz w:val="8"/>
                <w:szCs w:val="8"/>
                <w:lang w:val="fr-FR"/>
              </w:rPr>
              <w:t>’</w:t>
            </w:r>
            <w:r w:rsidRPr="00B526FA">
              <w:rPr>
                <w:rFonts w:ascii="Times New Roman" w:eastAsia="Times New Roman" w:hAnsi="Times New Roman" w:cs="Times New Roman"/>
                <w:color w:val="000000"/>
                <w:sz w:val="8"/>
                <w:szCs w:val="8"/>
                <w:lang w:val="fr-FR"/>
              </w:rPr>
              <w:t xml:space="preserve">; </w:t>
            </w:r>
            <w:r w:rsidR="001147A6">
              <w:rPr>
                <w:rFonts w:ascii="Times New Roman" w:eastAsia="Times New Roman" w:hAnsi="Times New Roman" w:cs="Times New Roman"/>
                <w:color w:val="000000"/>
                <w:sz w:val="8"/>
                <w:szCs w:val="8"/>
                <w:lang w:val="fr-FR"/>
              </w:rPr>
              <w:t>‘</w:t>
            </w:r>
            <w:r w:rsidRPr="00B526FA">
              <w:rPr>
                <w:rFonts w:ascii="Times New Roman" w:eastAsia="Times New Roman" w:hAnsi="Times New Roman" w:cs="Times New Roman"/>
                <w:color w:val="000000"/>
                <w:sz w:val="8"/>
                <w:szCs w:val="8"/>
                <w:lang w:val="fr-FR"/>
              </w:rPr>
              <w:t xml:space="preserve">UN Doc. </w:t>
            </w:r>
            <w:r w:rsidR="00F75AEC" w:rsidRPr="00B526FA">
              <w:rPr>
                <w:rFonts w:ascii="Times New Roman" w:eastAsia="Times New Roman" w:hAnsi="Times New Roman" w:cs="Times New Roman"/>
                <w:color w:val="000000"/>
                <w:sz w:val="8"/>
                <w:szCs w:val="8"/>
                <w:lang w:val="fr-FR"/>
              </w:rPr>
              <w:t>A</w:t>
            </w:r>
            <w:r w:rsidRPr="00B526FA">
              <w:rPr>
                <w:rFonts w:ascii="Times New Roman" w:eastAsia="Times New Roman" w:hAnsi="Times New Roman" w:cs="Times New Roman"/>
                <w:color w:val="000000"/>
                <w:sz w:val="8"/>
                <w:szCs w:val="8"/>
                <w:lang w:val="fr-FR"/>
              </w:rPr>
              <w:t>RES/2625 (XXV) (1970)</w:t>
            </w:r>
            <w:r w:rsidR="00F75AEC" w:rsidRPr="00B526FA">
              <w:rPr>
                <w:rFonts w:ascii="Times New Roman" w:eastAsia="Times New Roman" w:hAnsi="Times New Roman" w:cs="Times New Roman"/>
                <w:color w:val="000000"/>
                <w:sz w:val="8"/>
                <w:szCs w:val="8"/>
                <w:lang w:val="fr-FR"/>
              </w:rPr>
              <w:t>, at</w:t>
            </w:r>
            <w:r w:rsidRPr="00B526FA">
              <w:rPr>
                <w:rFonts w:ascii="Times New Roman" w:eastAsia="Times New Roman" w:hAnsi="Times New Roman" w:cs="Times New Roman"/>
                <w:color w:val="000000"/>
                <w:sz w:val="8"/>
                <w:szCs w:val="8"/>
                <w:lang w:val="fr-FR"/>
              </w:rPr>
              <w:t xml:space="preserve"> annex</w:t>
            </w:r>
            <w:r w:rsidR="001147A6">
              <w:rPr>
                <w:rFonts w:ascii="Times New Roman" w:eastAsia="Times New Roman" w:hAnsi="Times New Roman" w:cs="Times New Roman"/>
                <w:color w:val="000000"/>
                <w:sz w:val="8"/>
                <w:szCs w:val="8"/>
                <w:lang w:val="fr-FR"/>
              </w:rPr>
              <w:t>’</w:t>
            </w:r>
            <w:r w:rsidRPr="00B526FA">
              <w:rPr>
                <w:rFonts w:ascii="Times New Roman" w:eastAsia="Times New Roman" w:hAnsi="Times New Roman" w:cs="Times New Roman"/>
                <w:color w:val="000000"/>
                <w:sz w:val="8"/>
                <w:szCs w:val="8"/>
                <w:lang w:val="fr-FR"/>
              </w:rPr>
              <w:t xml:space="preserve">; </w:t>
            </w:r>
            <w:r w:rsidR="001147A6">
              <w:rPr>
                <w:rFonts w:ascii="Times New Roman" w:eastAsia="Times New Roman" w:hAnsi="Times New Roman" w:cs="Times New Roman"/>
                <w:color w:val="000000"/>
                <w:sz w:val="8"/>
                <w:szCs w:val="8"/>
                <w:lang w:val="fr-FR"/>
              </w:rPr>
              <w:t>‘</w:t>
            </w:r>
            <w:r w:rsidRPr="00B526FA">
              <w:rPr>
                <w:rFonts w:ascii="Times New Roman" w:eastAsia="Times New Roman" w:hAnsi="Times New Roman" w:cs="Times New Roman"/>
                <w:color w:val="000000"/>
                <w:sz w:val="8"/>
                <w:szCs w:val="8"/>
                <w:lang w:val="fr-FR"/>
              </w:rPr>
              <w:t xml:space="preserve">UN Doc. </w:t>
            </w:r>
            <w:r w:rsidR="00F75AEC" w:rsidRPr="00B526FA">
              <w:rPr>
                <w:rFonts w:ascii="Times New Roman" w:eastAsia="Times New Roman" w:hAnsi="Times New Roman" w:cs="Times New Roman"/>
                <w:color w:val="000000"/>
                <w:sz w:val="8"/>
                <w:szCs w:val="8"/>
                <w:lang w:val="fr-FR"/>
              </w:rPr>
              <w:t>A</w:t>
            </w:r>
            <w:r w:rsidRPr="00B526FA">
              <w:rPr>
                <w:rFonts w:ascii="Times New Roman" w:eastAsia="Times New Roman" w:hAnsi="Times New Roman" w:cs="Times New Roman"/>
                <w:color w:val="000000"/>
                <w:sz w:val="8"/>
                <w:szCs w:val="8"/>
                <w:lang w:val="fr-FR"/>
              </w:rPr>
              <w:t>RES/36/103 (1981)</w:t>
            </w:r>
            <w:r w:rsidR="001147A6">
              <w:rPr>
                <w:rFonts w:ascii="Times New Roman" w:eastAsia="Times New Roman" w:hAnsi="Times New Roman" w:cs="Times New Roman"/>
                <w:color w:val="000000"/>
                <w:sz w:val="8"/>
                <w:szCs w:val="8"/>
                <w:lang w:val="fr-FR"/>
              </w:rPr>
              <w:t>’</w:t>
            </w:r>
            <w:r w:rsidRPr="00B526FA">
              <w:rPr>
                <w:rFonts w:ascii="Times New Roman" w:eastAsia="Times New Roman" w:hAnsi="Times New Roman" w:cs="Times New Roman"/>
                <w:color w:val="000000"/>
                <w:sz w:val="8"/>
                <w:szCs w:val="8"/>
                <w:lang w:val="fr-FR"/>
              </w:rPr>
              <w:t xml:space="preserve">; </w:t>
            </w:r>
            <w:r w:rsidR="001147A6">
              <w:rPr>
                <w:rFonts w:ascii="Times New Roman" w:eastAsia="Times New Roman" w:hAnsi="Times New Roman" w:cs="Times New Roman"/>
                <w:color w:val="000000"/>
                <w:sz w:val="8"/>
                <w:szCs w:val="8"/>
                <w:lang w:val="fr-FR"/>
              </w:rPr>
              <w:t>‘</w:t>
            </w:r>
            <w:r w:rsidRPr="00B526FA">
              <w:rPr>
                <w:rFonts w:ascii="Times New Roman" w:eastAsia="Times New Roman" w:hAnsi="Times New Roman" w:cs="Times New Roman"/>
                <w:color w:val="000000"/>
                <w:sz w:val="8"/>
                <w:szCs w:val="8"/>
                <w:lang w:val="fr-FR"/>
              </w:rPr>
              <w:t>UN Doc.</w:t>
            </w:r>
            <w:r w:rsidR="00F75AEC" w:rsidRPr="00B526FA">
              <w:rPr>
                <w:rFonts w:ascii="Times New Roman" w:eastAsia="Times New Roman" w:hAnsi="Times New Roman" w:cs="Times New Roman"/>
                <w:color w:val="000000"/>
                <w:sz w:val="8"/>
                <w:szCs w:val="8"/>
                <w:lang w:val="fr-FR"/>
              </w:rPr>
              <w:t xml:space="preserve"> A/</w:t>
            </w:r>
            <w:r w:rsidRPr="00B526FA">
              <w:rPr>
                <w:rFonts w:ascii="Times New Roman" w:eastAsia="Times New Roman" w:hAnsi="Times New Roman" w:cs="Times New Roman"/>
                <w:color w:val="000000"/>
                <w:sz w:val="8"/>
                <w:szCs w:val="8"/>
                <w:lang w:val="fr-FR"/>
              </w:rPr>
              <w:t>RES/50/96 (1995)</w:t>
            </w:r>
            <w:r w:rsidR="001147A6">
              <w:rPr>
                <w:rFonts w:ascii="Times New Roman" w:eastAsia="Times New Roman" w:hAnsi="Times New Roman" w:cs="Times New Roman"/>
                <w:color w:val="000000"/>
                <w:sz w:val="8"/>
                <w:szCs w:val="8"/>
                <w:lang w:val="fr-FR"/>
              </w:rPr>
              <w:t>’</w:t>
            </w:r>
            <w:r w:rsidRPr="00B526FA">
              <w:rPr>
                <w:rFonts w:ascii="Times New Roman" w:eastAsia="Times New Roman" w:hAnsi="Times New Roman" w:cs="Times New Roman"/>
                <w:color w:val="000000"/>
                <w:sz w:val="8"/>
                <w:szCs w:val="8"/>
                <w:lang w:val="fr-FR"/>
              </w:rPr>
              <w:t xml:space="preserve">; </w:t>
            </w:r>
            <w:r w:rsidR="001147A6">
              <w:rPr>
                <w:rFonts w:ascii="Times New Roman" w:eastAsia="Times New Roman" w:hAnsi="Times New Roman" w:cs="Times New Roman"/>
                <w:color w:val="000000"/>
                <w:sz w:val="8"/>
                <w:szCs w:val="8"/>
                <w:lang w:val="fr-FR"/>
              </w:rPr>
              <w:t>‘</w:t>
            </w:r>
            <w:r w:rsidRPr="00B526FA">
              <w:rPr>
                <w:rFonts w:ascii="Times New Roman" w:eastAsia="Times New Roman" w:hAnsi="Times New Roman" w:cs="Times New Roman"/>
                <w:color w:val="000000"/>
                <w:sz w:val="8"/>
                <w:szCs w:val="8"/>
                <w:lang w:val="fr-FR"/>
              </w:rPr>
              <w:t xml:space="preserve">UN Doc. </w:t>
            </w:r>
            <w:r w:rsidR="00F75AEC" w:rsidRPr="00B526FA">
              <w:rPr>
                <w:rFonts w:ascii="Times New Roman" w:eastAsia="Times New Roman" w:hAnsi="Times New Roman" w:cs="Times New Roman"/>
                <w:color w:val="000000"/>
                <w:sz w:val="8"/>
                <w:szCs w:val="8"/>
                <w:lang w:val="fr-FR"/>
              </w:rPr>
              <w:t>A</w:t>
            </w:r>
            <w:r w:rsidRPr="00B526FA">
              <w:rPr>
                <w:rFonts w:ascii="Times New Roman" w:eastAsia="Times New Roman" w:hAnsi="Times New Roman" w:cs="Times New Roman"/>
                <w:color w:val="000000"/>
                <w:sz w:val="8"/>
                <w:szCs w:val="8"/>
                <w:lang w:val="fr-FR"/>
              </w:rPr>
              <w:t>RES/51/22 (1996)</w:t>
            </w:r>
            <w:r w:rsidR="001147A6">
              <w:rPr>
                <w:rFonts w:ascii="Times New Roman" w:eastAsia="Times New Roman" w:hAnsi="Times New Roman" w:cs="Times New Roman"/>
                <w:color w:val="000000"/>
                <w:sz w:val="8"/>
                <w:szCs w:val="8"/>
                <w:lang w:val="fr-FR"/>
              </w:rPr>
              <w:t>’</w:t>
            </w:r>
            <w:r w:rsidRPr="00B526FA">
              <w:rPr>
                <w:rFonts w:ascii="Times New Roman" w:eastAsia="Times New Roman" w:hAnsi="Times New Roman" w:cs="Times New Roman"/>
                <w:color w:val="000000"/>
                <w:sz w:val="8"/>
                <w:szCs w:val="8"/>
                <w:lang w:val="fr-FR"/>
              </w:rPr>
              <w:t xml:space="preserve">; </w:t>
            </w:r>
            <w:r w:rsidR="001147A6">
              <w:rPr>
                <w:rFonts w:ascii="Times New Roman" w:eastAsia="Times New Roman" w:hAnsi="Times New Roman" w:cs="Times New Roman"/>
                <w:color w:val="000000"/>
                <w:sz w:val="8"/>
                <w:szCs w:val="8"/>
                <w:lang w:val="fr-FR"/>
              </w:rPr>
              <w:t>‘</w:t>
            </w:r>
            <w:r w:rsidRPr="00B526FA">
              <w:rPr>
                <w:rFonts w:ascii="Times New Roman" w:eastAsia="Times New Roman" w:hAnsi="Times New Roman" w:cs="Times New Roman"/>
                <w:color w:val="000000"/>
                <w:sz w:val="8"/>
                <w:szCs w:val="8"/>
                <w:lang w:val="fr-FR"/>
              </w:rPr>
              <w:t>UN Doc. A/RES/51/103 (1996)</w:t>
            </w:r>
            <w:r w:rsidR="001147A6">
              <w:rPr>
                <w:rFonts w:ascii="Times New Roman" w:eastAsia="Times New Roman" w:hAnsi="Times New Roman" w:cs="Times New Roman"/>
                <w:color w:val="000000"/>
                <w:sz w:val="8"/>
                <w:szCs w:val="8"/>
                <w:lang w:val="fr-FR"/>
              </w:rPr>
              <w:t>’</w:t>
            </w:r>
            <w:r w:rsidRPr="00B526FA">
              <w:rPr>
                <w:rFonts w:ascii="Times New Roman" w:eastAsia="Times New Roman" w:hAnsi="Times New Roman" w:cs="Times New Roman"/>
                <w:color w:val="000000"/>
                <w:sz w:val="8"/>
                <w:szCs w:val="8"/>
                <w:lang w:val="fr-FR"/>
              </w:rPr>
              <w:t xml:space="preserve">; </w:t>
            </w:r>
            <w:r w:rsidR="001147A6">
              <w:rPr>
                <w:rFonts w:ascii="Times New Roman" w:eastAsia="Times New Roman" w:hAnsi="Times New Roman" w:cs="Times New Roman"/>
                <w:color w:val="000000"/>
                <w:sz w:val="8"/>
                <w:szCs w:val="8"/>
                <w:lang w:val="fr-FR"/>
              </w:rPr>
              <w:t>‘</w:t>
            </w:r>
            <w:r w:rsidRPr="00B526FA">
              <w:rPr>
                <w:rFonts w:ascii="Times New Roman" w:eastAsia="Times New Roman" w:hAnsi="Times New Roman" w:cs="Times New Roman"/>
                <w:color w:val="000000"/>
                <w:sz w:val="8"/>
                <w:szCs w:val="8"/>
                <w:lang w:val="fr-FR"/>
              </w:rPr>
              <w:t xml:space="preserve">UN Docs. </w:t>
            </w:r>
            <w:r w:rsidR="00F75AEC" w:rsidRPr="00B526FA">
              <w:rPr>
                <w:rFonts w:ascii="Times New Roman" w:eastAsia="Times New Roman" w:hAnsi="Times New Roman" w:cs="Times New Roman"/>
                <w:color w:val="000000"/>
                <w:sz w:val="8"/>
                <w:szCs w:val="8"/>
                <w:lang w:val="fr-FR"/>
              </w:rPr>
              <w:t>A</w:t>
            </w:r>
            <w:r w:rsidRPr="00B526FA">
              <w:rPr>
                <w:rFonts w:ascii="Times New Roman" w:eastAsia="Times New Roman" w:hAnsi="Times New Roman" w:cs="Times New Roman"/>
                <w:color w:val="000000"/>
                <w:sz w:val="8"/>
                <w:szCs w:val="8"/>
                <w:lang w:val="fr-FR"/>
              </w:rPr>
              <w:t>RES/52/181 (1997)</w:t>
            </w:r>
            <w:r w:rsidR="001147A6">
              <w:rPr>
                <w:rFonts w:ascii="Times New Roman" w:eastAsia="Times New Roman" w:hAnsi="Times New Roman" w:cs="Times New Roman"/>
                <w:color w:val="000000"/>
                <w:sz w:val="8"/>
                <w:szCs w:val="8"/>
                <w:lang w:val="fr-FR"/>
              </w:rPr>
              <w:t>’</w:t>
            </w:r>
            <w:r w:rsidRPr="00B526FA">
              <w:rPr>
                <w:rFonts w:ascii="Times New Roman" w:eastAsia="Times New Roman" w:hAnsi="Times New Roman" w:cs="Times New Roman"/>
                <w:color w:val="000000"/>
                <w:sz w:val="8"/>
                <w:szCs w:val="8"/>
                <w:lang w:val="fr-FR"/>
              </w:rPr>
              <w:t xml:space="preserve">; </w:t>
            </w:r>
            <w:r w:rsidR="001147A6">
              <w:rPr>
                <w:rFonts w:ascii="Times New Roman" w:eastAsia="Times New Roman" w:hAnsi="Times New Roman" w:cs="Times New Roman"/>
                <w:color w:val="000000"/>
                <w:sz w:val="8"/>
                <w:szCs w:val="8"/>
                <w:lang w:val="fr-FR"/>
              </w:rPr>
              <w:t>‘</w:t>
            </w:r>
            <w:r w:rsidRPr="00B526FA">
              <w:rPr>
                <w:rFonts w:ascii="Times New Roman" w:eastAsia="Times New Roman" w:hAnsi="Times New Roman" w:cs="Times New Roman"/>
                <w:color w:val="000000"/>
                <w:sz w:val="8"/>
                <w:szCs w:val="8"/>
                <w:lang w:val="fr-FR"/>
              </w:rPr>
              <w:t>A/RES/52/120 (1997)</w:t>
            </w:r>
            <w:r w:rsidR="001147A6">
              <w:rPr>
                <w:rFonts w:ascii="Times New Roman" w:eastAsia="Times New Roman" w:hAnsi="Times New Roman" w:cs="Times New Roman"/>
                <w:color w:val="000000"/>
                <w:sz w:val="8"/>
                <w:szCs w:val="8"/>
                <w:lang w:val="fr-FR"/>
              </w:rPr>
              <w:t>’</w:t>
            </w:r>
            <w:r w:rsidRPr="00B526FA">
              <w:rPr>
                <w:rFonts w:ascii="Times New Roman" w:eastAsia="Times New Roman" w:hAnsi="Times New Roman" w:cs="Times New Roman"/>
                <w:color w:val="000000"/>
                <w:sz w:val="8"/>
                <w:szCs w:val="8"/>
                <w:lang w:val="fr-FR"/>
              </w:rPr>
              <w:t xml:space="preserve">; </w:t>
            </w:r>
            <w:r w:rsidR="001147A6">
              <w:rPr>
                <w:rFonts w:ascii="Times New Roman" w:eastAsia="Times New Roman" w:hAnsi="Times New Roman" w:cs="Times New Roman"/>
                <w:color w:val="000000"/>
                <w:sz w:val="8"/>
                <w:szCs w:val="8"/>
                <w:lang w:val="fr-FR"/>
              </w:rPr>
              <w:t>‘</w:t>
            </w:r>
            <w:r w:rsidRPr="00B526FA">
              <w:rPr>
                <w:rFonts w:ascii="Times New Roman" w:eastAsia="Times New Roman" w:hAnsi="Times New Roman" w:cs="Times New Roman"/>
                <w:color w:val="000000"/>
                <w:sz w:val="8"/>
                <w:szCs w:val="8"/>
                <w:lang w:val="fr-FR"/>
              </w:rPr>
              <w:t xml:space="preserve">UN Doc. </w:t>
            </w:r>
            <w:r w:rsidR="00F75AEC" w:rsidRPr="00B526FA">
              <w:rPr>
                <w:rFonts w:ascii="Times New Roman" w:eastAsia="Times New Roman" w:hAnsi="Times New Roman" w:cs="Times New Roman"/>
                <w:color w:val="000000"/>
                <w:sz w:val="8"/>
                <w:szCs w:val="8"/>
                <w:lang w:val="fr-FR"/>
              </w:rPr>
              <w:t>A</w:t>
            </w:r>
            <w:r w:rsidRPr="00B526FA">
              <w:rPr>
                <w:rFonts w:ascii="Times New Roman" w:eastAsia="Times New Roman" w:hAnsi="Times New Roman" w:cs="Times New Roman"/>
                <w:color w:val="000000"/>
                <w:sz w:val="8"/>
                <w:szCs w:val="8"/>
                <w:lang w:val="fr-FR"/>
              </w:rPr>
              <w:t>52/459 (1997)</w:t>
            </w:r>
            <w:r w:rsidR="001147A6">
              <w:rPr>
                <w:rFonts w:ascii="Times New Roman" w:eastAsia="Times New Roman" w:hAnsi="Times New Roman" w:cs="Times New Roman"/>
                <w:color w:val="000000"/>
                <w:sz w:val="8"/>
                <w:szCs w:val="8"/>
                <w:lang w:val="fr-FR"/>
              </w:rPr>
              <w:t>’</w:t>
            </w:r>
            <w:r w:rsidRPr="00B526FA">
              <w:rPr>
                <w:rFonts w:ascii="Times New Roman" w:eastAsia="Times New Roman" w:hAnsi="Times New Roman" w:cs="Times New Roman"/>
                <w:color w:val="000000"/>
                <w:sz w:val="8"/>
                <w:szCs w:val="8"/>
                <w:lang w:val="fr-FR"/>
              </w:rPr>
              <w:t xml:space="preserve">; </w:t>
            </w:r>
            <w:r w:rsidR="001147A6">
              <w:rPr>
                <w:rFonts w:ascii="Times New Roman" w:eastAsia="Times New Roman" w:hAnsi="Times New Roman" w:cs="Times New Roman"/>
                <w:color w:val="000000"/>
                <w:sz w:val="8"/>
                <w:szCs w:val="8"/>
                <w:lang w:val="fr-FR"/>
              </w:rPr>
              <w:t>‘</w:t>
            </w:r>
            <w:r w:rsidRPr="00B526FA">
              <w:rPr>
                <w:rFonts w:ascii="Times New Roman" w:eastAsia="Times New Roman" w:hAnsi="Times New Roman" w:cs="Times New Roman"/>
                <w:color w:val="000000"/>
                <w:sz w:val="8"/>
                <w:szCs w:val="8"/>
                <w:lang w:val="fr-FR"/>
              </w:rPr>
              <w:t xml:space="preserve">UN Docs. </w:t>
            </w:r>
            <w:r w:rsidR="00F75AEC">
              <w:rPr>
                <w:rFonts w:ascii="Times New Roman" w:eastAsia="Times New Roman" w:hAnsi="Times New Roman" w:cs="Times New Roman"/>
                <w:color w:val="000000"/>
                <w:sz w:val="8"/>
                <w:szCs w:val="8"/>
              </w:rPr>
              <w:t>A</w:t>
            </w:r>
            <w:r w:rsidRPr="00C52E98">
              <w:rPr>
                <w:rFonts w:ascii="Times New Roman" w:eastAsia="Times New Roman" w:hAnsi="Times New Roman" w:cs="Times New Roman"/>
                <w:color w:val="000000"/>
                <w:sz w:val="8"/>
                <w:szCs w:val="8"/>
              </w:rPr>
              <w:t>RES/47/19 (1992), 48/16 (1993), 49/9 (1994), 50/10 (1995), 51/17 (1996), and 52/10 (1997).</w:t>
            </w:r>
            <w:r w:rsidR="001147A6">
              <w:rPr>
                <w:rFonts w:ascii="Times New Roman" w:eastAsia="Times New Roman" w:hAnsi="Times New Roman" w:cs="Times New Roman"/>
                <w:color w:val="000000"/>
                <w:sz w:val="8"/>
                <w:szCs w:val="8"/>
              </w:rPr>
              <w:t>’</w:t>
            </w:r>
          </w:p>
        </w:tc>
        <w:tc>
          <w:tcPr>
            <w:tcW w:w="5829" w:type="dxa"/>
            <w:shd w:val="clear" w:color="auto" w:fill="auto"/>
            <w:hideMark/>
          </w:tcPr>
          <w:p w14:paraId="614A4338" w14:textId="2DC1B959" w:rsidR="00E35A79" w:rsidRPr="00C52E98" w:rsidRDefault="000309A2"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u w:val="single"/>
                <w:lang w:val="nl-NL"/>
              </w:rPr>
              <w:t>Alfaro</w:t>
            </w:r>
            <w:r w:rsidRPr="00C52E98">
              <w:rPr>
                <w:rFonts w:ascii="Times New Roman" w:eastAsia="Times New Roman" w:hAnsi="Times New Roman" w:cs="Times New Roman"/>
                <w:color w:val="000000"/>
                <w:sz w:val="8"/>
                <w:szCs w:val="8"/>
                <w:lang w:val="nl-NL"/>
              </w:rPr>
              <w:t xml:space="preserve"> in ILC Yearbook 1951 vol. </w:t>
            </w:r>
            <w:r w:rsidRPr="00C52E98">
              <w:rPr>
                <w:rFonts w:ascii="Times New Roman" w:eastAsia="Times New Roman" w:hAnsi="Times New Roman" w:cs="Times New Roman"/>
                <w:color w:val="000000"/>
                <w:sz w:val="8"/>
                <w:szCs w:val="8"/>
              </w:rPr>
              <w:t xml:space="preserve">I and vol. II; </w:t>
            </w:r>
            <w:r w:rsidRPr="00C52E98">
              <w:rPr>
                <w:rFonts w:ascii="Times New Roman" w:eastAsia="Times New Roman" w:hAnsi="Times New Roman" w:cs="Times New Roman"/>
                <w:color w:val="000000"/>
                <w:sz w:val="8"/>
                <w:szCs w:val="8"/>
                <w:u w:val="single"/>
              </w:rPr>
              <w:t>Arechaga</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Derecho constitucional de las Nacionas Unidas</w:t>
            </w:r>
            <w:r w:rsidRPr="00C52E98">
              <w:rPr>
                <w:rFonts w:ascii="Times New Roman" w:eastAsia="Times New Roman" w:hAnsi="Times New Roman" w:cs="Times New Roman"/>
                <w:color w:val="000000"/>
                <w:sz w:val="8"/>
                <w:szCs w:val="8"/>
              </w:rPr>
              <w:t xml:space="preserve">, Madrid: 1958; </w:t>
            </w:r>
            <w:r w:rsidRPr="00C52E98">
              <w:rPr>
                <w:rFonts w:ascii="Times New Roman" w:eastAsia="Times New Roman" w:hAnsi="Times New Roman" w:cs="Times New Roman"/>
                <w:color w:val="000000"/>
                <w:sz w:val="8"/>
                <w:szCs w:val="8"/>
                <w:u w:val="single"/>
              </w:rPr>
              <w:t>Aroneanu</w:t>
            </w:r>
            <w:r w:rsidRPr="00C52E98">
              <w:rPr>
                <w:rFonts w:ascii="Times New Roman" w:eastAsia="Times New Roman" w:hAnsi="Times New Roman" w:cs="Times New Roman"/>
                <w:color w:val="000000"/>
                <w:sz w:val="8"/>
                <w:szCs w:val="8"/>
              </w:rPr>
              <w:t xml:space="preserve">, </w:t>
            </w:r>
            <w:r w:rsidRPr="00207CE6">
              <w:rPr>
                <w:rFonts w:ascii="Times New Roman" w:eastAsia="Times New Roman" w:hAnsi="Times New Roman" w:cs="Times New Roman"/>
                <w:i/>
                <w:color w:val="000000"/>
                <w:sz w:val="8"/>
                <w:szCs w:val="8"/>
              </w:rPr>
              <w:t>L</w:t>
            </w:r>
            <w:r w:rsidR="00207CE6">
              <w:rPr>
                <w:rFonts w:ascii="Times New Roman" w:eastAsia="Times New Roman" w:hAnsi="Times New Roman" w:cs="Times New Roman"/>
                <w:i/>
                <w:color w:val="000000"/>
                <w:sz w:val="8"/>
                <w:szCs w:val="8"/>
              </w:rPr>
              <w:t>a Définition de l’</w:t>
            </w:r>
            <w:r w:rsidRPr="00207CE6">
              <w:rPr>
                <w:rFonts w:ascii="Times New Roman" w:eastAsia="Times New Roman" w:hAnsi="Times New Roman" w:cs="Times New Roman"/>
                <w:i/>
                <w:color w:val="000000"/>
                <w:sz w:val="8"/>
                <w:szCs w:val="8"/>
              </w:rPr>
              <w:t>agression</w:t>
            </w:r>
            <w:r w:rsidRPr="00C52E98">
              <w:rPr>
                <w:rFonts w:ascii="Times New Roman" w:eastAsia="Times New Roman" w:hAnsi="Times New Roman" w:cs="Times New Roman"/>
                <w:color w:val="000000"/>
                <w:sz w:val="8"/>
                <w:szCs w:val="8"/>
              </w:rPr>
              <w:t>, Paris</w:t>
            </w:r>
            <w:r w:rsidR="00207CE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1958; </w:t>
            </w:r>
            <w:r w:rsidR="002420E2" w:rsidRPr="00C52E98">
              <w:rPr>
                <w:rFonts w:ascii="Times New Roman" w:eastAsia="Times New Roman" w:hAnsi="Times New Roman" w:cs="Times New Roman"/>
                <w:color w:val="000000"/>
                <w:sz w:val="8"/>
                <w:szCs w:val="8"/>
                <w:u w:val="single"/>
              </w:rPr>
              <w:t>Brownlie</w:t>
            </w:r>
            <w:r w:rsidR="002420E2" w:rsidRPr="00C52E98">
              <w:rPr>
                <w:rFonts w:ascii="Times New Roman" w:eastAsia="Times New Roman" w:hAnsi="Times New Roman" w:cs="Times New Roman"/>
                <w:color w:val="000000"/>
                <w:sz w:val="8"/>
                <w:szCs w:val="8"/>
              </w:rPr>
              <w:t xml:space="preserve">, </w:t>
            </w:r>
            <w:r w:rsidR="002420E2" w:rsidRPr="00C52E98">
              <w:rPr>
                <w:rFonts w:ascii="Times New Roman" w:eastAsia="Times New Roman" w:hAnsi="Times New Roman" w:cs="Times New Roman"/>
                <w:i/>
                <w:color w:val="000000"/>
                <w:sz w:val="8"/>
                <w:szCs w:val="8"/>
              </w:rPr>
              <w:t>International Law and the Use of Force by States</w:t>
            </w:r>
            <w:r w:rsidR="002420E2" w:rsidRPr="00C52E98">
              <w:rPr>
                <w:rFonts w:ascii="Times New Roman" w:eastAsia="Times New Roman" w:hAnsi="Times New Roman" w:cs="Times New Roman"/>
                <w:color w:val="000000"/>
                <w:sz w:val="8"/>
                <w:szCs w:val="8"/>
              </w:rPr>
              <w:t xml:space="preserve">, Oxford University Press: 1963; </w:t>
            </w:r>
            <w:r w:rsidR="00E35A79" w:rsidRPr="00C52E98">
              <w:rPr>
                <w:rFonts w:ascii="Times New Roman" w:eastAsia="Times New Roman" w:hAnsi="Times New Roman" w:cs="Times New Roman"/>
                <w:color w:val="000000"/>
                <w:sz w:val="8"/>
                <w:szCs w:val="8"/>
                <w:u w:val="single"/>
              </w:rPr>
              <w:t>Dinstein</w:t>
            </w:r>
            <w:r w:rsidR="00E35A79" w:rsidRPr="00C52E98">
              <w:rPr>
                <w:rFonts w:ascii="Times New Roman" w:eastAsia="Times New Roman" w:hAnsi="Times New Roman" w:cs="Times New Roman"/>
                <w:color w:val="000000"/>
                <w:sz w:val="8"/>
                <w:szCs w:val="8"/>
              </w:rPr>
              <w:t xml:space="preserve">, </w:t>
            </w:r>
            <w:r w:rsidR="00E35A79" w:rsidRPr="00C52E98">
              <w:rPr>
                <w:rFonts w:ascii="Times New Roman" w:eastAsia="Times New Roman" w:hAnsi="Times New Roman" w:cs="Times New Roman"/>
                <w:i/>
                <w:color w:val="000000"/>
                <w:sz w:val="8"/>
                <w:szCs w:val="8"/>
              </w:rPr>
              <w:t>War, Aggression and Self-Defense</w:t>
            </w:r>
            <w:r w:rsidR="00E35A79" w:rsidRPr="00C52E98">
              <w:rPr>
                <w:rFonts w:ascii="Times New Roman" w:eastAsia="Times New Roman" w:hAnsi="Times New Roman" w:cs="Times New Roman"/>
                <w:color w:val="000000"/>
                <w:sz w:val="8"/>
                <w:szCs w:val="8"/>
              </w:rPr>
              <w:t>, Cambridge: 2001 (3</w:t>
            </w:r>
            <w:r w:rsidR="00E35A79" w:rsidRPr="00C52E98">
              <w:rPr>
                <w:rFonts w:ascii="Times New Roman" w:eastAsia="Times New Roman" w:hAnsi="Times New Roman" w:cs="Times New Roman"/>
                <w:color w:val="000000"/>
                <w:sz w:val="8"/>
                <w:szCs w:val="8"/>
                <w:vertAlign w:val="superscript"/>
              </w:rPr>
              <w:t>rd</w:t>
            </w:r>
            <w:r w:rsidR="00E35A79" w:rsidRPr="00C52E98">
              <w:rPr>
                <w:rFonts w:ascii="Times New Roman" w:eastAsia="Times New Roman" w:hAnsi="Times New Roman" w:cs="Times New Roman"/>
                <w:color w:val="000000"/>
                <w:sz w:val="8"/>
                <w:szCs w:val="8"/>
              </w:rPr>
              <w:t xml:space="preserve"> ed.); </w:t>
            </w:r>
            <w:r w:rsidR="00E35A79" w:rsidRPr="00C52E98">
              <w:rPr>
                <w:rFonts w:ascii="Times New Roman" w:eastAsia="Times New Roman" w:hAnsi="Times New Roman" w:cs="Times New Roman"/>
                <w:color w:val="000000"/>
                <w:sz w:val="8"/>
                <w:szCs w:val="8"/>
                <w:u w:val="single"/>
              </w:rPr>
              <w:t>Kearney and Dalton</w:t>
            </w:r>
            <w:r w:rsidR="00207CE6">
              <w:rPr>
                <w:rFonts w:ascii="Times New Roman" w:eastAsia="Times New Roman" w:hAnsi="Times New Roman" w:cs="Times New Roman"/>
                <w:color w:val="000000"/>
                <w:sz w:val="8"/>
                <w:szCs w:val="8"/>
              </w:rPr>
              <w:t>, ‘</w:t>
            </w:r>
            <w:r w:rsidR="00E35A79" w:rsidRPr="00C52E98">
              <w:rPr>
                <w:rFonts w:ascii="Times New Roman" w:eastAsia="Times New Roman" w:hAnsi="Times New Roman" w:cs="Times New Roman"/>
                <w:color w:val="000000"/>
                <w:sz w:val="8"/>
                <w:szCs w:val="8"/>
              </w:rPr>
              <w:t>T</w:t>
            </w:r>
            <w:r w:rsidR="00207CE6">
              <w:rPr>
                <w:rFonts w:ascii="Times New Roman" w:eastAsia="Times New Roman" w:hAnsi="Times New Roman" w:cs="Times New Roman"/>
                <w:color w:val="000000"/>
                <w:sz w:val="8"/>
                <w:szCs w:val="8"/>
              </w:rPr>
              <w:t>he Treaty on Treaties’,</w:t>
            </w:r>
            <w:r w:rsidR="00E35A79" w:rsidRPr="00C52E98">
              <w:rPr>
                <w:rFonts w:ascii="Times New Roman" w:eastAsia="Times New Roman" w:hAnsi="Times New Roman" w:cs="Times New Roman"/>
                <w:color w:val="000000"/>
                <w:sz w:val="8"/>
                <w:szCs w:val="8"/>
              </w:rPr>
              <w:t xml:space="preserve"> 64 </w:t>
            </w:r>
            <w:r w:rsidR="00E35A79" w:rsidRPr="00C52E98">
              <w:rPr>
                <w:rFonts w:ascii="Times New Roman" w:eastAsia="Times New Roman" w:hAnsi="Times New Roman" w:cs="Times New Roman"/>
                <w:i/>
                <w:color w:val="000000"/>
                <w:sz w:val="8"/>
                <w:szCs w:val="8"/>
              </w:rPr>
              <w:t>AJIL</w:t>
            </w:r>
            <w:r w:rsidR="00E35A79" w:rsidRPr="00C52E98">
              <w:rPr>
                <w:rFonts w:ascii="Times New Roman" w:eastAsia="Times New Roman" w:hAnsi="Times New Roman" w:cs="Times New Roman"/>
                <w:color w:val="000000"/>
                <w:sz w:val="8"/>
                <w:szCs w:val="8"/>
              </w:rPr>
              <w:t xml:space="preserve"> 4</w:t>
            </w:r>
            <w:r w:rsidR="00E35A79" w:rsidRPr="00C52E98">
              <w:rPr>
                <w:rFonts w:ascii="Times New Roman" w:eastAsia="Times New Roman" w:hAnsi="Times New Roman" w:cs="Times New Roman"/>
                <w:color w:val="000000" w:themeColor="text1"/>
                <w:sz w:val="8"/>
                <w:szCs w:val="8"/>
              </w:rPr>
              <w:t xml:space="preserve">95 (1970); </w:t>
            </w:r>
            <w:r w:rsidR="002420E2" w:rsidRPr="00C52E98">
              <w:rPr>
                <w:rFonts w:ascii="Times New Roman" w:eastAsia="Times New Roman" w:hAnsi="Times New Roman" w:cs="Times New Roman"/>
                <w:color w:val="000000"/>
                <w:sz w:val="8"/>
                <w:szCs w:val="8"/>
                <w:u w:val="single"/>
              </w:rPr>
              <w:t>Kelsen</w:t>
            </w:r>
            <w:r w:rsidR="00207CE6">
              <w:rPr>
                <w:rFonts w:ascii="Times New Roman" w:eastAsia="Times New Roman" w:hAnsi="Times New Roman" w:cs="Times New Roman"/>
                <w:color w:val="000000"/>
                <w:sz w:val="8"/>
                <w:szCs w:val="8"/>
              </w:rPr>
              <w:t>, ‘</w:t>
            </w:r>
            <w:r w:rsidR="002420E2" w:rsidRPr="00C52E98">
              <w:rPr>
                <w:rFonts w:ascii="Times New Roman" w:eastAsia="Times New Roman" w:hAnsi="Times New Roman" w:cs="Times New Roman"/>
                <w:color w:val="000000"/>
                <w:sz w:val="8"/>
                <w:szCs w:val="8"/>
              </w:rPr>
              <w:t>Collective S</w:t>
            </w:r>
            <w:r w:rsidR="00207CE6">
              <w:rPr>
                <w:rFonts w:ascii="Times New Roman" w:eastAsia="Times New Roman" w:hAnsi="Times New Roman" w:cs="Times New Roman"/>
                <w:color w:val="000000"/>
                <w:sz w:val="8"/>
                <w:szCs w:val="8"/>
              </w:rPr>
              <w:t>ecurity under International Law’</w:t>
            </w:r>
            <w:r w:rsidR="002420E2" w:rsidRPr="00C52E98">
              <w:rPr>
                <w:rFonts w:ascii="Times New Roman" w:eastAsia="Times New Roman" w:hAnsi="Times New Roman" w:cs="Times New Roman"/>
                <w:color w:val="000000"/>
                <w:sz w:val="8"/>
                <w:szCs w:val="8"/>
              </w:rPr>
              <w:t xml:space="preserve">, </w:t>
            </w:r>
            <w:r w:rsidR="002420E2" w:rsidRPr="00C52E98">
              <w:rPr>
                <w:rFonts w:ascii="Times New Roman" w:eastAsia="Times New Roman" w:hAnsi="Times New Roman" w:cs="Times New Roman"/>
                <w:i/>
                <w:iCs/>
                <w:color w:val="000000"/>
                <w:sz w:val="8"/>
                <w:szCs w:val="8"/>
              </w:rPr>
              <w:t xml:space="preserve">US Naval War College International Law Studies </w:t>
            </w:r>
            <w:r w:rsidR="002420E2" w:rsidRPr="00C52E98">
              <w:rPr>
                <w:rFonts w:ascii="Times New Roman" w:eastAsia="Times New Roman" w:hAnsi="Times New Roman" w:cs="Times New Roman"/>
                <w:color w:val="000000"/>
                <w:sz w:val="8"/>
                <w:szCs w:val="8"/>
              </w:rPr>
              <w:t xml:space="preserve">(1954); </w:t>
            </w:r>
            <w:r w:rsidR="00E35A79" w:rsidRPr="00C52E98">
              <w:rPr>
                <w:rFonts w:ascii="Times New Roman" w:eastAsia="Times New Roman" w:hAnsi="Times New Roman" w:cs="Times New Roman"/>
                <w:color w:val="000000" w:themeColor="text1"/>
                <w:sz w:val="8"/>
                <w:szCs w:val="8"/>
                <w:u w:val="single"/>
              </w:rPr>
              <w:t>Randelzhofer</w:t>
            </w:r>
            <w:r w:rsidR="00E35A79" w:rsidRPr="00C52E98">
              <w:rPr>
                <w:rFonts w:ascii="Times New Roman" w:eastAsia="Times New Roman" w:hAnsi="Times New Roman" w:cs="Times New Roman"/>
                <w:color w:val="000000" w:themeColor="text1"/>
                <w:sz w:val="8"/>
                <w:szCs w:val="8"/>
              </w:rPr>
              <w:t xml:space="preserve">, </w:t>
            </w:r>
            <w:r w:rsidR="00E35A79" w:rsidRPr="00C52E98">
              <w:rPr>
                <w:rFonts w:ascii="Times New Roman" w:eastAsia="Times New Roman" w:hAnsi="Times New Roman" w:cs="Times New Roman"/>
                <w:i/>
                <w:iCs/>
                <w:color w:val="000000" w:themeColor="text1"/>
                <w:sz w:val="8"/>
                <w:szCs w:val="8"/>
              </w:rPr>
              <w:t>Article 2(4)</w:t>
            </w:r>
            <w:r w:rsidR="00E35A79" w:rsidRPr="00C52E98">
              <w:rPr>
                <w:rFonts w:ascii="Times New Roman" w:eastAsia="Times New Roman" w:hAnsi="Times New Roman" w:cs="Times New Roman"/>
                <w:color w:val="000000" w:themeColor="text1"/>
                <w:sz w:val="8"/>
                <w:szCs w:val="8"/>
              </w:rPr>
              <w:t xml:space="preserve">, in: Simma (ed.), </w:t>
            </w:r>
            <w:r w:rsidR="00E35A79" w:rsidRPr="00C52E98">
              <w:rPr>
                <w:rFonts w:ascii="Times New Roman" w:eastAsia="Times New Roman" w:hAnsi="Times New Roman" w:cs="Times New Roman"/>
                <w:i/>
                <w:iCs/>
                <w:color w:val="000000" w:themeColor="text1"/>
                <w:sz w:val="8"/>
                <w:szCs w:val="8"/>
              </w:rPr>
              <w:t>The Charter of the United Nations: A Commentary</w:t>
            </w:r>
            <w:r w:rsidR="00E35A79" w:rsidRPr="00C52E98">
              <w:rPr>
                <w:rFonts w:ascii="Times New Roman" w:eastAsia="Times New Roman" w:hAnsi="Times New Roman" w:cs="Times New Roman"/>
                <w:color w:val="000000" w:themeColor="text1"/>
                <w:sz w:val="8"/>
                <w:szCs w:val="8"/>
              </w:rPr>
              <w:t xml:space="preserve">, Oxford University Press: 1994 and 1995; </w:t>
            </w:r>
            <w:r w:rsidR="00E35A79" w:rsidRPr="00C52E98">
              <w:rPr>
                <w:rFonts w:ascii="Times New Roman" w:eastAsia="Times New Roman" w:hAnsi="Times New Roman" w:cs="Times New Roman"/>
                <w:color w:val="000000"/>
                <w:sz w:val="8"/>
                <w:szCs w:val="8"/>
                <w:u w:val="single"/>
              </w:rPr>
              <w:t>Schmitt</w:t>
            </w:r>
            <w:r w:rsidR="00207CE6">
              <w:rPr>
                <w:rFonts w:ascii="Times New Roman" w:eastAsia="Times New Roman" w:hAnsi="Times New Roman" w:cs="Times New Roman"/>
                <w:color w:val="000000"/>
                <w:sz w:val="8"/>
                <w:szCs w:val="8"/>
              </w:rPr>
              <w:t>, ‘</w:t>
            </w:r>
            <w:r w:rsidR="00E35A79" w:rsidRPr="00C52E98">
              <w:rPr>
                <w:rFonts w:ascii="Times New Roman" w:eastAsia="Times New Roman" w:hAnsi="Times New Roman" w:cs="Times New Roman"/>
                <w:color w:val="000000"/>
                <w:sz w:val="8"/>
                <w:szCs w:val="8"/>
              </w:rPr>
              <w:t>Computer Network Attack and the Use of Force in International Law: Tho</w:t>
            </w:r>
            <w:r w:rsidR="00207CE6">
              <w:rPr>
                <w:rFonts w:ascii="Times New Roman" w:eastAsia="Times New Roman" w:hAnsi="Times New Roman" w:cs="Times New Roman"/>
                <w:color w:val="000000"/>
                <w:sz w:val="8"/>
                <w:szCs w:val="8"/>
              </w:rPr>
              <w:t>ughts on a Normative Framework’</w:t>
            </w:r>
            <w:r w:rsidR="00E35A79" w:rsidRPr="00C52E98">
              <w:rPr>
                <w:rFonts w:ascii="Times New Roman" w:eastAsia="Times New Roman" w:hAnsi="Times New Roman" w:cs="Times New Roman"/>
                <w:color w:val="000000"/>
                <w:sz w:val="8"/>
                <w:szCs w:val="8"/>
              </w:rPr>
              <w:t xml:space="preserve">, 37 </w:t>
            </w:r>
            <w:r w:rsidR="00E35A79" w:rsidRPr="00C52E98">
              <w:rPr>
                <w:rFonts w:ascii="Times New Roman" w:eastAsia="Times New Roman" w:hAnsi="Times New Roman" w:cs="Times New Roman"/>
                <w:i/>
                <w:iCs/>
                <w:color w:val="000000"/>
                <w:sz w:val="8"/>
                <w:szCs w:val="8"/>
              </w:rPr>
              <w:t>Columbia Journal of Transnational Law</w:t>
            </w:r>
            <w:r w:rsidR="00E35A79" w:rsidRPr="00C52E98">
              <w:rPr>
                <w:rFonts w:ascii="Times New Roman" w:eastAsia="Times New Roman" w:hAnsi="Times New Roman" w:cs="Times New Roman"/>
                <w:iCs/>
                <w:color w:val="000000"/>
                <w:sz w:val="8"/>
                <w:szCs w:val="8"/>
              </w:rPr>
              <w:t xml:space="preserve"> 885</w:t>
            </w:r>
            <w:r w:rsidR="00E35A79" w:rsidRPr="00C52E98">
              <w:rPr>
                <w:rFonts w:ascii="Times New Roman" w:eastAsia="Times New Roman" w:hAnsi="Times New Roman" w:cs="Times New Roman"/>
                <w:color w:val="000000"/>
                <w:sz w:val="8"/>
                <w:szCs w:val="8"/>
              </w:rPr>
              <w:t xml:space="preserve"> (199</w:t>
            </w:r>
            <w:r w:rsidR="00DC69D0">
              <w:rPr>
                <w:rFonts w:ascii="Times New Roman" w:eastAsia="Times New Roman" w:hAnsi="Times New Roman" w:cs="Times New Roman"/>
                <w:color w:val="000000"/>
                <w:sz w:val="8"/>
                <w:szCs w:val="8"/>
              </w:rPr>
              <w:t>9</w:t>
            </w:r>
            <w:r w:rsidR="00E35A79" w:rsidRPr="00C52E98">
              <w:rPr>
                <w:rFonts w:ascii="Times New Roman" w:eastAsia="Times New Roman" w:hAnsi="Times New Roman" w:cs="Times New Roman"/>
                <w:color w:val="000000"/>
                <w:sz w:val="8"/>
                <w:szCs w:val="8"/>
              </w:rPr>
              <w:t xml:space="preserve">); </w:t>
            </w:r>
            <w:r w:rsidR="00E35A79" w:rsidRPr="00C52E98">
              <w:rPr>
                <w:rFonts w:ascii="Times New Roman" w:eastAsia="Times New Roman" w:hAnsi="Times New Roman" w:cs="Times New Roman"/>
                <w:color w:val="000000"/>
                <w:sz w:val="8"/>
                <w:szCs w:val="8"/>
                <w:u w:val="single"/>
              </w:rPr>
              <w:t>Sloss</w:t>
            </w:r>
            <w:r w:rsidR="00207CE6">
              <w:rPr>
                <w:rFonts w:ascii="Times New Roman" w:eastAsia="Times New Roman" w:hAnsi="Times New Roman" w:cs="Times New Roman"/>
                <w:color w:val="000000"/>
                <w:sz w:val="8"/>
                <w:szCs w:val="8"/>
              </w:rPr>
              <w:t>, ‘</w:t>
            </w:r>
            <w:r w:rsidR="00E35A79" w:rsidRPr="00C52E98">
              <w:rPr>
                <w:rFonts w:ascii="Times New Roman" w:eastAsia="Times New Roman" w:hAnsi="Times New Roman" w:cs="Times New Roman"/>
                <w:color w:val="000000"/>
                <w:sz w:val="8"/>
                <w:szCs w:val="8"/>
              </w:rPr>
              <w:t>Forcible Arms Control: Preemptive Attacks on Nuclear Facilities</w:t>
            </w:r>
            <w:r w:rsidR="00207CE6">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 4 </w:t>
            </w:r>
            <w:r w:rsidR="00E35A79" w:rsidRPr="00C52E98">
              <w:rPr>
                <w:rFonts w:ascii="Times New Roman" w:eastAsia="Times New Roman" w:hAnsi="Times New Roman" w:cs="Times New Roman"/>
                <w:i/>
                <w:iCs/>
                <w:color w:val="000000"/>
                <w:sz w:val="8"/>
                <w:szCs w:val="8"/>
              </w:rPr>
              <w:t>Chicago Journal of International Law</w:t>
            </w:r>
            <w:r w:rsidR="00E35A79" w:rsidRPr="00C52E98">
              <w:rPr>
                <w:rFonts w:ascii="Times New Roman" w:eastAsia="Times New Roman" w:hAnsi="Times New Roman" w:cs="Times New Roman"/>
                <w:color w:val="000000"/>
                <w:sz w:val="8"/>
                <w:szCs w:val="8"/>
              </w:rPr>
              <w:t xml:space="preserve"> 39 (2003); </w:t>
            </w:r>
            <w:r w:rsidRPr="00C52E98">
              <w:rPr>
                <w:rFonts w:ascii="Times New Roman" w:eastAsia="Times New Roman" w:hAnsi="Times New Roman" w:cs="Times New Roman"/>
                <w:color w:val="000000"/>
                <w:sz w:val="8"/>
                <w:szCs w:val="8"/>
                <w:u w:val="single"/>
              </w:rPr>
              <w:t>Sørensen</w:t>
            </w:r>
            <w:r w:rsidRPr="00C52E98">
              <w:rPr>
                <w:rFonts w:ascii="Times New Roman" w:eastAsia="Times New Roman" w:hAnsi="Times New Roman" w:cs="Times New Roman"/>
                <w:color w:val="000000"/>
                <w:sz w:val="8"/>
                <w:szCs w:val="8"/>
              </w:rPr>
              <w:t>, 101 Hague</w:t>
            </w:r>
            <w:r w:rsidR="00207CE6">
              <w:rPr>
                <w:rFonts w:ascii="Times New Roman" w:eastAsia="Times New Roman" w:hAnsi="Times New Roman" w:cs="Times New Roman"/>
                <w:color w:val="000000"/>
                <w:sz w:val="8"/>
                <w:szCs w:val="8"/>
              </w:rPr>
              <w:t xml:space="preserve"> Recueil (1960, III) p. 5-245: ‘</w:t>
            </w:r>
            <w:r w:rsidRPr="00C52E98">
              <w:rPr>
                <w:rFonts w:ascii="Times New Roman" w:eastAsia="Times New Roman" w:hAnsi="Times New Roman" w:cs="Times New Roman"/>
                <w:color w:val="000000"/>
                <w:sz w:val="8"/>
                <w:szCs w:val="8"/>
              </w:rPr>
              <w:t>Princip</w:t>
            </w:r>
            <w:r w:rsidR="00207CE6">
              <w:rPr>
                <w:rFonts w:ascii="Times New Roman" w:eastAsia="Times New Roman" w:hAnsi="Times New Roman" w:cs="Times New Roman"/>
                <w:color w:val="000000"/>
                <w:sz w:val="8"/>
                <w:szCs w:val="8"/>
              </w:rPr>
              <w:t>es de droit internatinal public’</w:t>
            </w:r>
            <w:r w:rsidRPr="00C52E98">
              <w:rPr>
                <w:rFonts w:ascii="Times New Roman" w:eastAsia="Times New Roman" w:hAnsi="Times New Roman" w:cs="Times New Roman"/>
                <w:color w:val="000000"/>
                <w:sz w:val="8"/>
                <w:szCs w:val="8"/>
              </w:rPr>
              <w:t xml:space="preserve">; </w:t>
            </w:r>
            <w:r w:rsidR="00E35A79" w:rsidRPr="00C52E98">
              <w:rPr>
                <w:rFonts w:ascii="Times New Roman" w:eastAsia="Times New Roman" w:hAnsi="Times New Roman" w:cs="Times New Roman"/>
                <w:color w:val="000000"/>
                <w:sz w:val="8"/>
                <w:szCs w:val="8"/>
                <w:u w:val="single"/>
              </w:rPr>
              <w:t>Szasz</w:t>
            </w:r>
            <w:r w:rsidR="00207CE6">
              <w:rPr>
                <w:rFonts w:ascii="Times New Roman" w:eastAsia="Times New Roman" w:hAnsi="Times New Roman" w:cs="Times New Roman"/>
                <w:color w:val="000000"/>
                <w:sz w:val="8"/>
                <w:szCs w:val="8"/>
              </w:rPr>
              <w:t>, ‘</w:t>
            </w:r>
            <w:r w:rsidR="00E35A79" w:rsidRPr="00C52E98">
              <w:rPr>
                <w:rFonts w:ascii="Times New Roman" w:eastAsia="Times New Roman" w:hAnsi="Times New Roman" w:cs="Times New Roman"/>
                <w:color w:val="000000"/>
                <w:sz w:val="8"/>
                <w:szCs w:val="8"/>
              </w:rPr>
              <w:t>The Law of Economic Sanctions</w:t>
            </w:r>
            <w:r w:rsidR="00207CE6">
              <w:rPr>
                <w:rFonts w:ascii="Times New Roman" w:eastAsia="Times New Roman" w:hAnsi="Times New Roman" w:cs="Times New Roman"/>
                <w:color w:val="000000"/>
                <w:sz w:val="8"/>
                <w:szCs w:val="8"/>
              </w:rPr>
              <w:t>’, in ‘</w:t>
            </w:r>
            <w:r w:rsidR="00E35A79" w:rsidRPr="00C52E98">
              <w:rPr>
                <w:rFonts w:ascii="Times New Roman" w:eastAsia="Times New Roman" w:hAnsi="Times New Roman" w:cs="Times New Roman"/>
                <w:color w:val="000000"/>
                <w:sz w:val="8"/>
                <w:szCs w:val="8"/>
              </w:rPr>
              <w:t>The Law of Armed Conflict: Into the Next Millenium</w:t>
            </w:r>
            <w:r w:rsidR="00207CE6">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 </w:t>
            </w:r>
            <w:r w:rsidR="00E35A79" w:rsidRPr="00C52E98">
              <w:rPr>
                <w:rFonts w:ascii="Times New Roman" w:eastAsia="Times New Roman" w:hAnsi="Times New Roman" w:cs="Times New Roman"/>
                <w:i/>
                <w:iCs/>
                <w:color w:val="000000"/>
                <w:sz w:val="8"/>
                <w:szCs w:val="8"/>
              </w:rPr>
              <w:t>International Law Studies</w:t>
            </w:r>
            <w:r w:rsidR="00E35A79" w:rsidRPr="00C52E98">
              <w:rPr>
                <w:rFonts w:ascii="Times New Roman" w:eastAsia="Times New Roman" w:hAnsi="Times New Roman" w:cs="Times New Roman"/>
                <w:color w:val="000000"/>
                <w:sz w:val="8"/>
                <w:szCs w:val="8"/>
              </w:rPr>
              <w:t xml:space="preserve">, vol. 71 (1998) Schmitt &amp; Green (eds.), p. 455-482; </w:t>
            </w:r>
            <w:r w:rsidR="00E35A79" w:rsidRPr="00C52E98">
              <w:rPr>
                <w:rFonts w:ascii="Times New Roman" w:eastAsia="Times New Roman" w:hAnsi="Times New Roman" w:cs="Times New Roman"/>
                <w:color w:val="000000"/>
                <w:sz w:val="8"/>
                <w:szCs w:val="8"/>
                <w:u w:val="single"/>
              </w:rPr>
              <w:t>Virally</w:t>
            </w:r>
            <w:r w:rsidR="00207CE6">
              <w:rPr>
                <w:rFonts w:ascii="Times New Roman" w:eastAsia="Times New Roman" w:hAnsi="Times New Roman" w:cs="Times New Roman"/>
                <w:color w:val="000000"/>
                <w:sz w:val="8"/>
                <w:szCs w:val="8"/>
              </w:rPr>
              <w:t>, ‘</w:t>
            </w:r>
            <w:r w:rsidR="00E35A79" w:rsidRPr="00C52E98">
              <w:rPr>
                <w:rFonts w:ascii="Times New Roman" w:eastAsia="Times New Roman" w:hAnsi="Times New Roman" w:cs="Times New Roman"/>
                <w:color w:val="000000"/>
                <w:sz w:val="8"/>
                <w:szCs w:val="8"/>
              </w:rPr>
              <w:t>Article 2 Paragraph 4</w:t>
            </w:r>
            <w:r w:rsidR="00207CE6">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 in: Cot and Pellet (eds.), </w:t>
            </w:r>
            <w:r w:rsidR="00E35A79" w:rsidRPr="00C52E98">
              <w:rPr>
                <w:rFonts w:ascii="Times New Roman" w:eastAsia="Times New Roman" w:hAnsi="Times New Roman" w:cs="Times New Roman"/>
                <w:i/>
                <w:color w:val="000000"/>
                <w:sz w:val="8"/>
                <w:szCs w:val="8"/>
              </w:rPr>
              <w:t>La Charte des Nations Unies,</w:t>
            </w:r>
            <w:r w:rsidR="00E35A79" w:rsidRPr="00C52E98">
              <w:rPr>
                <w:rFonts w:ascii="Times New Roman" w:eastAsia="Times New Roman" w:hAnsi="Times New Roman" w:cs="Times New Roman"/>
                <w:color w:val="000000"/>
                <w:sz w:val="8"/>
                <w:szCs w:val="8"/>
              </w:rPr>
              <w:t xml:space="preserve"> 1985; </w:t>
            </w:r>
            <w:r w:rsidR="00E35A79" w:rsidRPr="00C52E98">
              <w:rPr>
                <w:rFonts w:ascii="Times New Roman" w:eastAsia="Times New Roman" w:hAnsi="Times New Roman" w:cs="Times New Roman"/>
                <w:color w:val="000000"/>
                <w:sz w:val="8"/>
                <w:szCs w:val="8"/>
                <w:u w:val="single"/>
              </w:rPr>
              <w:t>Wehberg</w:t>
            </w:r>
            <w:r w:rsidR="00E35A79" w:rsidRPr="00C52E98">
              <w:rPr>
                <w:rFonts w:ascii="Times New Roman" w:eastAsia="Times New Roman" w:hAnsi="Times New Roman" w:cs="Times New Roman"/>
                <w:color w:val="000000"/>
                <w:sz w:val="8"/>
                <w:szCs w:val="8"/>
              </w:rPr>
              <w:t xml:space="preserve">, </w:t>
            </w:r>
            <w:r w:rsidR="00207CE6">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L</w:t>
            </w:r>
            <w:r w:rsidR="00207CE6">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Interdiction du Recours à la Force: Le Principe et les Problèmes qui se Posent</w:t>
            </w:r>
            <w:r w:rsidR="00207CE6">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 78 </w:t>
            </w:r>
            <w:r w:rsidR="00E35A79" w:rsidRPr="00C52E98">
              <w:rPr>
                <w:rFonts w:ascii="Times New Roman" w:eastAsia="Times New Roman" w:hAnsi="Times New Roman" w:cs="Times New Roman"/>
                <w:i/>
                <w:color w:val="000000"/>
                <w:sz w:val="8"/>
                <w:szCs w:val="8"/>
              </w:rPr>
              <w:t>RCADI</w:t>
            </w:r>
            <w:r w:rsidR="00E35A79" w:rsidRPr="00C52E98">
              <w:rPr>
                <w:rFonts w:ascii="Times New Roman" w:eastAsia="Times New Roman" w:hAnsi="Times New Roman" w:cs="Times New Roman"/>
                <w:color w:val="000000"/>
                <w:sz w:val="8"/>
                <w:szCs w:val="8"/>
              </w:rPr>
              <w:t xml:space="preserve"> 1 (1951)</w:t>
            </w:r>
          </w:p>
        </w:tc>
      </w:tr>
    </w:tbl>
    <w:p w14:paraId="093BEF1F" w14:textId="1D133428" w:rsidR="00EF54C6" w:rsidRPr="00C52E98" w:rsidRDefault="00EF54C6" w:rsidP="00FD59F9">
      <w:pPr>
        <w:rPr>
          <w:rFonts w:ascii="Times New Roman" w:hAnsi="Times New Roman" w:cs="Times New Roman"/>
        </w:rPr>
      </w:pPr>
      <w:r w:rsidRPr="00C52E98">
        <w:rPr>
          <w:rFonts w:ascii="Times New Roman" w:hAnsi="Times New Roman" w:cs="Times New Roman"/>
        </w:rPr>
        <w:br w:type="page"/>
      </w:r>
    </w:p>
    <w:tbl>
      <w:tblPr>
        <w:tblW w:w="200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1821"/>
        <w:gridCol w:w="1559"/>
        <w:gridCol w:w="1984"/>
        <w:gridCol w:w="3686"/>
        <w:gridCol w:w="3544"/>
        <w:gridCol w:w="5391"/>
      </w:tblGrid>
      <w:tr w:rsidR="00E35A79" w:rsidRPr="00C52E98" w14:paraId="05AFC842" w14:textId="77777777" w:rsidTr="00AE3D21">
        <w:trPr>
          <w:trHeight w:val="423"/>
        </w:trPr>
        <w:tc>
          <w:tcPr>
            <w:tcW w:w="2022" w:type="dxa"/>
            <w:shd w:val="clear" w:color="000000" w:fill="FFFFFF"/>
            <w:hideMark/>
          </w:tcPr>
          <w:p w14:paraId="62FAEB93" w14:textId="3F3F7F97" w:rsidR="00E35A79" w:rsidRPr="00C52E98" w:rsidRDefault="006D4143" w:rsidP="00FD59F9">
            <w:pPr>
              <w:spacing w:after="0" w:line="240" w:lineRule="auto"/>
              <w:rPr>
                <w:rFonts w:ascii="Times New Roman" w:eastAsia="Times New Roman" w:hAnsi="Times New Roman" w:cs="Times New Roman"/>
                <w:b/>
                <w:bCs/>
                <w:color w:val="000000"/>
                <w:sz w:val="8"/>
                <w:szCs w:val="8"/>
              </w:rPr>
            </w:pPr>
            <w:r>
              <w:rPr>
                <w:rFonts w:ascii="Times New Roman" w:eastAsia="Times New Roman" w:hAnsi="Times New Roman" w:cs="Times New Roman"/>
                <w:b/>
                <w:bCs/>
                <w:color w:val="000000"/>
                <w:sz w:val="8"/>
                <w:szCs w:val="8"/>
              </w:rPr>
              <w:lastRenderedPageBreak/>
              <w:t>Paul Ducheine et al. ‘</w:t>
            </w:r>
            <w:r w:rsidR="00E35A79" w:rsidRPr="00C52E98">
              <w:rPr>
                <w:rFonts w:ascii="Times New Roman" w:eastAsia="Times New Roman" w:hAnsi="Times New Roman" w:cs="Times New Roman"/>
                <w:b/>
                <w:bCs/>
                <w:color w:val="000000"/>
                <w:sz w:val="8"/>
                <w:szCs w:val="8"/>
              </w:rPr>
              <w:t>Towards a Legal Framewor</w:t>
            </w:r>
            <w:r>
              <w:rPr>
                <w:rFonts w:ascii="Times New Roman" w:eastAsia="Times New Roman" w:hAnsi="Times New Roman" w:cs="Times New Roman"/>
                <w:b/>
                <w:bCs/>
                <w:color w:val="000000"/>
                <w:sz w:val="8"/>
                <w:szCs w:val="8"/>
              </w:rPr>
              <w:t>k for Military Cyber Operations’</w:t>
            </w:r>
            <w:r w:rsidR="00E35A79" w:rsidRPr="00C52E98">
              <w:rPr>
                <w:rFonts w:ascii="Times New Roman" w:eastAsia="Times New Roman" w:hAnsi="Times New Roman" w:cs="Times New Roman"/>
                <w:b/>
                <w:bCs/>
                <w:color w:val="000000"/>
                <w:sz w:val="8"/>
                <w:szCs w:val="8"/>
              </w:rPr>
              <w:t xml:space="preserve">, in </w:t>
            </w:r>
            <w:r w:rsidR="00E35A79" w:rsidRPr="00C52E98">
              <w:rPr>
                <w:rFonts w:ascii="Times New Roman" w:eastAsia="Times New Roman" w:hAnsi="Times New Roman" w:cs="Times New Roman"/>
                <w:b/>
                <w:bCs/>
                <w:i/>
                <w:iCs/>
                <w:color w:val="000000"/>
                <w:sz w:val="8"/>
                <w:szCs w:val="8"/>
              </w:rPr>
              <w:t>Cyber Warfare: Critical Perspectives</w:t>
            </w:r>
            <w:r w:rsidR="00E35A79" w:rsidRPr="00C52E98">
              <w:rPr>
                <w:rFonts w:ascii="Times New Roman" w:eastAsia="Times New Roman" w:hAnsi="Times New Roman" w:cs="Times New Roman"/>
                <w:b/>
                <w:bCs/>
                <w:color w:val="000000"/>
                <w:sz w:val="8"/>
                <w:szCs w:val="8"/>
              </w:rPr>
              <w:t>, Paul Ducheine et al. (eds.) T.M.C. Asser Press 2012 at 101-128</w:t>
            </w:r>
          </w:p>
          <w:p w14:paraId="4F2C5D03"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p>
          <w:p w14:paraId="4F20A296" w14:textId="66D3EB33"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i/>
                <w:color w:val="000000"/>
                <w:sz w:val="8"/>
                <w:szCs w:val="8"/>
              </w:rPr>
              <w:t xml:space="preserve">Consensus claim at </w:t>
            </w:r>
            <w:r w:rsidRPr="00C52E98">
              <w:rPr>
                <w:rFonts w:ascii="Times New Roman" w:eastAsia="Times New Roman" w:hAnsi="Times New Roman" w:cs="Times New Roman"/>
                <w:i/>
                <w:color w:val="000000"/>
                <w:sz w:val="8"/>
                <w:szCs w:val="8"/>
              </w:rPr>
              <w:t>116</w:t>
            </w:r>
          </w:p>
        </w:tc>
        <w:tc>
          <w:tcPr>
            <w:tcW w:w="1821" w:type="dxa"/>
            <w:shd w:val="clear" w:color="auto" w:fill="auto"/>
            <w:hideMark/>
          </w:tcPr>
          <w:p w14:paraId="4E18A819" w14:textId="21D446F0" w:rsidR="00E35A79" w:rsidRPr="00C52E98" w:rsidRDefault="001147A6"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6D4143">
              <w:rPr>
                <w:rFonts w:ascii="Times New Roman" w:eastAsia="Times New Roman" w:hAnsi="Times New Roman" w:cs="Times New Roman"/>
                <w:color w:val="000000"/>
                <w:sz w:val="8"/>
                <w:szCs w:val="8"/>
              </w:rPr>
              <w:t xml:space="preserve">This provision [Article 2(4) </w:t>
            </w:r>
            <w:r w:rsidR="00F713D1">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 LB] prohibits extraterritorial operations, including cyber operations, insofar these </w:t>
            </w:r>
            <w:r w:rsidR="00F713D1">
              <w:rPr>
                <w:rFonts w:ascii="Times New Roman" w:eastAsia="Times New Roman" w:hAnsi="Times New Roman" w:cs="Times New Roman"/>
                <w:color w:val="000000"/>
                <w:sz w:val="8"/>
                <w:szCs w:val="8"/>
              </w:rPr>
              <w:t>[</w:t>
            </w:r>
            <w:r w:rsidR="00F713D1" w:rsidRPr="00F713D1">
              <w:rPr>
                <w:rFonts w:ascii="Times New Roman" w:eastAsia="Times New Roman" w:hAnsi="Times New Roman" w:cs="Times New Roman"/>
                <w:i/>
                <w:color w:val="000000"/>
                <w:sz w:val="8"/>
                <w:szCs w:val="8"/>
              </w:rPr>
              <w:t>sic</w:t>
            </w:r>
            <w:r w:rsidR="00F713D1">
              <w:rPr>
                <w:rFonts w:ascii="Times New Roman" w:eastAsia="Times New Roman" w:hAnsi="Times New Roman" w:cs="Times New Roman"/>
                <w:color w:val="000000"/>
                <w:sz w:val="8"/>
                <w:szCs w:val="8"/>
              </w:rPr>
              <w:t xml:space="preserve">] </w:t>
            </w:r>
            <w:r w:rsidR="006D4143">
              <w:rPr>
                <w:rFonts w:ascii="Times New Roman" w:eastAsia="Times New Roman" w:hAnsi="Times New Roman" w:cs="Times New Roman"/>
                <w:color w:val="000000"/>
                <w:sz w:val="8"/>
                <w:szCs w:val="8"/>
              </w:rPr>
              <w:t>operations can be conceived as ‘use of force’</w:t>
            </w:r>
            <w:r w:rsidR="00E35A79" w:rsidRPr="00C52E98">
              <w:rPr>
                <w:rFonts w:ascii="Times New Roman" w:eastAsia="Times New Roman" w:hAnsi="Times New Roman" w:cs="Times New Roman"/>
                <w:color w:val="000000"/>
                <w:sz w:val="8"/>
                <w:szCs w:val="8"/>
              </w:rPr>
              <w:t xml:space="preserve">. This issue is problematic as international law does not provide for a definition of this term. [71] </w:t>
            </w:r>
            <w:r w:rsidR="00E35A79" w:rsidRPr="00C52E98">
              <w:rPr>
                <w:rFonts w:ascii="Times New Roman" w:eastAsia="Times New Roman" w:hAnsi="Times New Roman" w:cs="Times New Roman"/>
                <w:b/>
                <w:bCs/>
                <w:color w:val="000000"/>
                <w:sz w:val="8"/>
                <w:szCs w:val="8"/>
              </w:rPr>
              <w:t xml:space="preserve">It is generally accepted </w:t>
            </w:r>
            <w:r w:rsidR="00E35A79" w:rsidRPr="00C52E98">
              <w:rPr>
                <w:rFonts w:ascii="Times New Roman" w:eastAsia="Times New Roman" w:hAnsi="Times New Roman" w:cs="Times New Roman"/>
                <w:color w:val="000000"/>
                <w:sz w:val="8"/>
                <w:szCs w:val="8"/>
              </w:rPr>
              <w:t xml:space="preserve">that use of force encompasses armed, i.e. military, physical force. </w:t>
            </w:r>
            <w:r w:rsidR="00E35A79" w:rsidRPr="00C52E98">
              <w:rPr>
                <w:rFonts w:ascii="Times New Roman" w:eastAsia="Times New Roman" w:hAnsi="Times New Roman" w:cs="Times New Roman"/>
                <w:b/>
                <w:bCs/>
                <w:color w:val="000000"/>
                <w:sz w:val="8"/>
                <w:szCs w:val="8"/>
              </w:rPr>
              <w:t>[72]</w:t>
            </w:r>
            <w:r w:rsidR="00E35A79" w:rsidRPr="00C52E98">
              <w:rPr>
                <w:rFonts w:ascii="Times New Roman" w:eastAsia="Times New Roman" w:hAnsi="Times New Roman" w:cs="Times New Roman"/>
                <w:color w:val="000000"/>
                <w:sz w:val="8"/>
                <w:szCs w:val="8"/>
              </w:rPr>
              <w:t xml:space="preserve"> The extent of this force is not relevant. [73] Actions are judged by the results or effects: [74] they are considered use of force if they directly cause death, injury or physical damage to property.</w:t>
            </w:r>
            <w:r>
              <w:rPr>
                <w:rFonts w:ascii="Times New Roman" w:eastAsia="Times New Roman" w:hAnsi="Times New Roman" w:cs="Times New Roman"/>
                <w:color w:val="000000"/>
                <w:sz w:val="8"/>
                <w:szCs w:val="8"/>
              </w:rPr>
              <w:t>’</w:t>
            </w:r>
          </w:p>
        </w:tc>
        <w:tc>
          <w:tcPr>
            <w:tcW w:w="1559" w:type="dxa"/>
            <w:shd w:val="clear" w:color="auto" w:fill="auto"/>
            <w:hideMark/>
          </w:tcPr>
          <w:p w14:paraId="22F5AE8F" w14:textId="0BCC9801" w:rsidR="00E35A79" w:rsidRPr="00C52E98" w:rsidRDefault="00E35A79" w:rsidP="00FD59F9">
            <w:pPr>
              <w:spacing w:after="24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 Ducheine (2008) 130-131 [72]</w:t>
            </w:r>
            <w:r w:rsidR="00F713D1">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color w:val="000000"/>
                <w:sz w:val="8"/>
                <w:szCs w:val="8"/>
                <w:vertAlign w:val="superscript"/>
              </w:rPr>
              <w:t>1</w:t>
            </w:r>
            <w:r w:rsidRPr="00C52E98">
              <w:rPr>
                <w:rFonts w:ascii="Times New Roman" w:eastAsia="Times New Roman" w:hAnsi="Times New Roman" w:cs="Times New Roman"/>
                <w:color w:val="000000"/>
                <w:sz w:val="8"/>
                <w:szCs w:val="8"/>
              </w:rPr>
              <w:br/>
              <w:t>2) Barkham (2001) 71 [72]</w:t>
            </w:r>
          </w:p>
        </w:tc>
        <w:tc>
          <w:tcPr>
            <w:tcW w:w="1984" w:type="dxa"/>
            <w:shd w:val="clear" w:color="000000" w:fill="FFFFFF"/>
            <w:hideMark/>
          </w:tcPr>
          <w:p w14:paraId="537DC98A" w14:textId="1F1C5597"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1(a) Asrat (1991) 134 [56] and 40 [65] </w:t>
            </w:r>
            <w:r w:rsidRPr="00C52E98">
              <w:rPr>
                <w:rFonts w:ascii="Times New Roman" w:eastAsia="Times New Roman" w:hAnsi="Times New Roman" w:cs="Times New Roman"/>
                <w:color w:val="000000"/>
                <w:sz w:val="8"/>
                <w:szCs w:val="8"/>
                <w:vertAlign w:val="superscript"/>
              </w:rPr>
              <w:t>2</w:t>
            </w:r>
            <w:r w:rsidRPr="00C52E98">
              <w:rPr>
                <w:rFonts w:ascii="Times New Roman" w:eastAsia="Times New Roman" w:hAnsi="Times New Roman" w:cs="Times New Roman"/>
                <w:color w:val="000000"/>
                <w:sz w:val="8"/>
                <w:szCs w:val="8"/>
              </w:rPr>
              <w:br/>
              <w:t xml:space="preserve">1(b) Schmitt, Dinniss &amp; Wingfield </w:t>
            </w:r>
            <w:r w:rsidRPr="00C52E98">
              <w:rPr>
                <w:rFonts w:ascii="Times New Roman" w:eastAsia="Times New Roman" w:hAnsi="Times New Roman" w:cs="Times New Roman"/>
                <w:color w:val="000000" w:themeColor="text1"/>
                <w:sz w:val="8"/>
                <w:szCs w:val="8"/>
              </w:rPr>
              <w:t>(2004) 1 [57]</w:t>
            </w:r>
            <w:r w:rsidRPr="00C52E98">
              <w:rPr>
                <w:rFonts w:ascii="Times New Roman" w:eastAsia="Times New Roman" w:hAnsi="Times New Roman" w:cs="Times New Roman"/>
                <w:color w:val="000000" w:themeColor="text1"/>
                <w:sz w:val="8"/>
                <w:szCs w:val="8"/>
              </w:rPr>
              <w:br/>
              <w:t xml:space="preserve">1(c) Schmitt (1999) 11 [58] </w:t>
            </w:r>
            <w:r w:rsidRPr="00C52E98">
              <w:rPr>
                <w:rFonts w:ascii="Times New Roman" w:eastAsia="Times New Roman" w:hAnsi="Times New Roman" w:cs="Times New Roman"/>
                <w:color w:val="000000" w:themeColor="text1"/>
                <w:sz w:val="8"/>
                <w:szCs w:val="8"/>
                <w:vertAlign w:val="superscript"/>
              </w:rPr>
              <w:t>3</w:t>
            </w:r>
            <w:r w:rsidRPr="00C52E98">
              <w:rPr>
                <w:rFonts w:ascii="Times New Roman" w:eastAsia="Times New Roman" w:hAnsi="Times New Roman" w:cs="Times New Roman"/>
                <w:color w:val="000000"/>
                <w:sz w:val="8"/>
                <w:szCs w:val="8"/>
              </w:rPr>
              <w:br/>
              <w:t xml:space="preserve">1(d) Stahn (2004) 857 [59] </w:t>
            </w:r>
            <w:r w:rsidRPr="00C52E98">
              <w:rPr>
                <w:rFonts w:ascii="Times New Roman" w:eastAsia="Times New Roman" w:hAnsi="Times New Roman" w:cs="Times New Roman"/>
                <w:color w:val="000000"/>
                <w:sz w:val="8"/>
                <w:szCs w:val="8"/>
              </w:rPr>
              <w:br/>
              <w:t xml:space="preserve">1(e) Dinstein (2005/4) 196 [59] </w:t>
            </w:r>
            <w:r w:rsidRPr="00C52E98">
              <w:rPr>
                <w:rFonts w:ascii="Times New Roman" w:eastAsia="Times New Roman" w:hAnsi="Times New Roman" w:cs="Times New Roman"/>
                <w:color w:val="000000"/>
                <w:sz w:val="8"/>
                <w:szCs w:val="8"/>
                <w:vertAlign w:val="superscript"/>
              </w:rPr>
              <w:t>4</w:t>
            </w:r>
            <w:r w:rsidRPr="00C52E98">
              <w:rPr>
                <w:rFonts w:ascii="Times New Roman" w:eastAsia="Times New Roman" w:hAnsi="Times New Roman" w:cs="Times New Roman"/>
                <w:color w:val="000000"/>
                <w:sz w:val="8"/>
                <w:szCs w:val="8"/>
              </w:rPr>
              <w:br/>
              <w:t>1(f) Brownlie (1963) 361 [65]</w:t>
            </w:r>
            <w:r w:rsidRPr="00C52E98">
              <w:rPr>
                <w:rFonts w:ascii="Times New Roman" w:eastAsia="Times New Roman" w:hAnsi="Times New Roman" w:cs="Times New Roman"/>
                <w:color w:val="000000"/>
                <w:sz w:val="8"/>
                <w:szCs w:val="8"/>
              </w:rPr>
              <w:br/>
              <w:t>1(</w:t>
            </w:r>
            <w:r w:rsidRPr="009C68CF">
              <w:rPr>
                <w:rFonts w:ascii="Times New Roman" w:eastAsia="Times New Roman" w:hAnsi="Times New Roman" w:cs="Times New Roman"/>
                <w:color w:val="000000"/>
                <w:sz w:val="8"/>
                <w:szCs w:val="8"/>
              </w:rPr>
              <w:t xml:space="preserve">g) Goodrich, Hambro and Simons (1969/3) 48 [65] </w:t>
            </w:r>
            <w:r w:rsidRPr="009C68CF">
              <w:rPr>
                <w:rFonts w:ascii="Times New Roman" w:eastAsia="Times New Roman" w:hAnsi="Times New Roman" w:cs="Times New Roman"/>
                <w:color w:val="000000"/>
                <w:sz w:val="8"/>
                <w:szCs w:val="8"/>
                <w:vertAlign w:val="superscript"/>
              </w:rPr>
              <w:t>5</w:t>
            </w:r>
            <w:r w:rsidRPr="00C52E98">
              <w:rPr>
                <w:rFonts w:ascii="Times New Roman" w:eastAsia="Times New Roman" w:hAnsi="Times New Roman" w:cs="Times New Roman"/>
                <w:color w:val="000000"/>
                <w:sz w:val="8"/>
                <w:szCs w:val="8"/>
              </w:rPr>
              <w:br/>
              <w:t xml:space="preserve">1(h) Singh (1984) 212 [65] </w:t>
            </w:r>
            <w:r w:rsidRPr="00C52E98">
              <w:rPr>
                <w:rFonts w:ascii="Times New Roman" w:eastAsia="Times New Roman" w:hAnsi="Times New Roman" w:cs="Times New Roman"/>
                <w:color w:val="000000"/>
                <w:sz w:val="8"/>
                <w:szCs w:val="8"/>
              </w:rPr>
              <w:br/>
              <w:t>1(i) Khare (1985) 7 [65] and 9 [67]</w:t>
            </w:r>
            <w:r w:rsidRPr="00C52E98">
              <w:rPr>
                <w:rFonts w:ascii="Times New Roman" w:eastAsia="Times New Roman" w:hAnsi="Times New Roman" w:cs="Times New Roman"/>
                <w:color w:val="000000"/>
                <w:sz w:val="8"/>
                <w:szCs w:val="8"/>
              </w:rPr>
              <w:br/>
              <w:t xml:space="preserve">1(j) Dinstein (2001/3) 81 [65] </w:t>
            </w:r>
            <w:r w:rsidRPr="00C52E98">
              <w:rPr>
                <w:rFonts w:ascii="Times New Roman" w:eastAsia="Times New Roman" w:hAnsi="Times New Roman" w:cs="Times New Roman"/>
                <w:color w:val="000000"/>
                <w:sz w:val="8"/>
                <w:szCs w:val="8"/>
                <w:vertAlign w:val="superscript"/>
              </w:rPr>
              <w:t>6</w:t>
            </w:r>
            <w:r w:rsidRPr="00C52E98">
              <w:rPr>
                <w:rFonts w:ascii="Times New Roman" w:eastAsia="Times New Roman" w:hAnsi="Times New Roman" w:cs="Times New Roman"/>
                <w:color w:val="000000"/>
                <w:sz w:val="8"/>
                <w:szCs w:val="8"/>
              </w:rPr>
              <w:t xml:space="preserve"> and 192 [75]</w:t>
            </w:r>
            <w:r w:rsidRPr="00C52E98">
              <w:rPr>
                <w:rFonts w:ascii="Times New Roman" w:eastAsia="Times New Roman" w:hAnsi="Times New Roman" w:cs="Times New Roman"/>
                <w:color w:val="000000"/>
                <w:sz w:val="8"/>
                <w:szCs w:val="8"/>
              </w:rPr>
              <w:br/>
              <w:t xml:space="preserve">1(k) Shaw (2003) 1019 [65] </w:t>
            </w:r>
            <w:r w:rsidRPr="00C52E98">
              <w:rPr>
                <w:rFonts w:ascii="Times New Roman" w:eastAsia="Times New Roman" w:hAnsi="Times New Roman" w:cs="Times New Roman"/>
                <w:color w:val="000000"/>
                <w:sz w:val="8"/>
                <w:szCs w:val="8"/>
              </w:rPr>
              <w:br/>
              <w:t xml:space="preserve">1(l) Preamble, UN Charter [65] </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u w:val="single"/>
              </w:rPr>
              <w:t>1(m) Lauterpacht (1952b)</w:t>
            </w:r>
            <w:r w:rsidRPr="00C52E98">
              <w:rPr>
                <w:rFonts w:ascii="Times New Roman" w:eastAsia="Times New Roman" w:hAnsi="Times New Roman" w:cs="Times New Roman"/>
                <w:color w:val="000000"/>
                <w:sz w:val="8"/>
                <w:szCs w:val="8"/>
              </w:rPr>
              <w:t xml:space="preserve"> 202 [67] and </w:t>
            </w:r>
            <w:r w:rsidRPr="00151618">
              <w:rPr>
                <w:rFonts w:ascii="Times New Roman" w:eastAsia="Times New Roman" w:hAnsi="Times New Roman" w:cs="Times New Roman"/>
                <w:color w:val="000000" w:themeColor="text1"/>
                <w:sz w:val="8"/>
                <w:szCs w:val="8"/>
              </w:rPr>
              <w:t>184</w:t>
            </w:r>
            <w:r w:rsidRPr="00C52E98">
              <w:rPr>
                <w:rFonts w:ascii="Times New Roman" w:eastAsia="Times New Roman" w:hAnsi="Times New Roman" w:cs="Times New Roman"/>
                <w:color w:val="000000" w:themeColor="text1"/>
                <w:sz w:val="8"/>
                <w:szCs w:val="8"/>
              </w:rPr>
              <w:t xml:space="preserve"> [72]</w:t>
            </w:r>
            <w:r w:rsidR="00C237C6">
              <w:rPr>
                <w:rFonts w:ascii="Times New Roman" w:eastAsia="Times New Roman" w:hAnsi="Times New Roman" w:cs="Times New Roman"/>
                <w:color w:val="000000" w:themeColor="text1"/>
                <w:sz w:val="8"/>
                <w:szCs w:val="8"/>
              </w:rPr>
              <w:t xml:space="preserve"> </w:t>
            </w:r>
            <w:r w:rsidRPr="00C52E98">
              <w:rPr>
                <w:rFonts w:ascii="Times New Roman" w:eastAsia="Times New Roman" w:hAnsi="Times New Roman" w:cs="Times New Roman"/>
                <w:color w:val="000000"/>
                <w:sz w:val="8"/>
                <w:szCs w:val="8"/>
              </w:rPr>
              <w:br/>
              <w:t>1(n) League of Nations Covenant and Kellogg-Briand Pact [67]</w:t>
            </w:r>
            <w:r w:rsidRPr="00C52E98">
              <w:rPr>
                <w:rFonts w:ascii="Times New Roman" w:eastAsia="Times New Roman" w:hAnsi="Times New Roman" w:cs="Times New Roman"/>
                <w:color w:val="000000"/>
                <w:sz w:val="8"/>
                <w:szCs w:val="8"/>
              </w:rPr>
              <w:br/>
              <w:t xml:space="preserve">1(o) ICJ: </w:t>
            </w:r>
            <w:r w:rsidRPr="00C52E98">
              <w:rPr>
                <w:rFonts w:ascii="Times New Roman" w:eastAsia="Times New Roman" w:hAnsi="Times New Roman" w:cs="Times New Roman"/>
                <w:i/>
                <w:iCs/>
                <w:color w:val="000000"/>
                <w:sz w:val="8"/>
                <w:szCs w:val="8"/>
              </w:rPr>
              <w:t xml:space="preserve">Nicaragua </w:t>
            </w:r>
            <w:r w:rsidRPr="00C52E98">
              <w:rPr>
                <w:rFonts w:ascii="Times New Roman" w:eastAsia="Times New Roman" w:hAnsi="Times New Roman" w:cs="Times New Roman"/>
                <w:color w:val="000000"/>
                <w:sz w:val="8"/>
                <w:szCs w:val="8"/>
              </w:rPr>
              <w:t xml:space="preserve">case [73] </w:t>
            </w:r>
            <w:r w:rsidRPr="00C52E98">
              <w:rPr>
                <w:rFonts w:ascii="Times New Roman" w:eastAsia="Times New Roman" w:hAnsi="Times New Roman" w:cs="Times New Roman"/>
                <w:color w:val="000000"/>
                <w:sz w:val="8"/>
                <w:szCs w:val="8"/>
              </w:rPr>
              <w:br/>
              <w:t>1(p) Malanczuk (1997) 309 [74, 75]</w:t>
            </w:r>
          </w:p>
          <w:p w14:paraId="0F20AD20" w14:textId="7754F939"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2(a) Mani (1993) 11-16 [55] </w:t>
            </w:r>
            <w:r w:rsidRPr="00C52E98">
              <w:rPr>
                <w:rFonts w:ascii="Times New Roman" w:eastAsia="Times New Roman" w:hAnsi="Times New Roman" w:cs="Times New Roman"/>
                <w:color w:val="000000"/>
                <w:sz w:val="8"/>
                <w:szCs w:val="8"/>
                <w:vertAlign w:val="superscript"/>
              </w:rPr>
              <w:t>7</w:t>
            </w:r>
            <w:r w:rsidRPr="00C52E98">
              <w:rPr>
                <w:rFonts w:ascii="Times New Roman" w:eastAsia="Times New Roman" w:hAnsi="Times New Roman" w:cs="Times New Roman"/>
                <w:color w:val="000000"/>
                <w:sz w:val="8"/>
                <w:szCs w:val="8"/>
              </w:rPr>
              <w:br/>
              <w:t xml:space="preserve">2(b) Bowett (1972) 1 [56] </w:t>
            </w:r>
            <w:r w:rsidRPr="00C52E98">
              <w:rPr>
                <w:rFonts w:ascii="Times New Roman" w:eastAsia="Times New Roman" w:hAnsi="Times New Roman" w:cs="Times New Roman"/>
                <w:color w:val="000000"/>
                <w:sz w:val="8"/>
                <w:szCs w:val="8"/>
                <w:u w:val="single"/>
              </w:rPr>
              <w:br/>
            </w:r>
            <w:r w:rsidRPr="00C52E98">
              <w:rPr>
                <w:rFonts w:ascii="Times New Roman" w:eastAsia="Times New Roman" w:hAnsi="Times New Roman" w:cs="Times New Roman"/>
                <w:color w:val="000000"/>
                <w:sz w:val="8"/>
                <w:szCs w:val="8"/>
              </w:rPr>
              <w:t>2(c) Schachter (1984) 1624 [56]</w:t>
            </w:r>
          </w:p>
          <w:p w14:paraId="2E36AB68" w14:textId="77777777" w:rsidR="00E35A79" w:rsidRPr="00C52E98" w:rsidRDefault="00E35A79" w:rsidP="001B3EB2">
            <w:pPr>
              <w:spacing w:after="0" w:line="240" w:lineRule="auto"/>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rPr>
              <w:t>2(d) Brownlie (1963) 365-366 [59]</w:t>
            </w:r>
          </w:p>
          <w:p w14:paraId="463677DE" w14:textId="5C3F6264"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2(e) Szasz (1998) 455-456 [60]</w:t>
            </w:r>
            <w:r w:rsidRPr="00C52E98">
              <w:rPr>
                <w:rFonts w:ascii="Times New Roman" w:eastAsia="Times New Roman" w:hAnsi="Times New Roman" w:cs="Times New Roman"/>
                <w:color w:val="000000"/>
                <w:sz w:val="8"/>
                <w:szCs w:val="8"/>
                <w:u w:val="single"/>
              </w:rPr>
              <w:br/>
            </w:r>
          </w:p>
        </w:tc>
        <w:tc>
          <w:tcPr>
            <w:tcW w:w="3686" w:type="dxa"/>
            <w:shd w:val="clear" w:color="000000" w:fill="FFFFFF"/>
            <w:hideMark/>
          </w:tcPr>
          <w:p w14:paraId="5366B48F" w14:textId="5EDF614D"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1(a-1) ICJ: </w:t>
            </w:r>
            <w:r w:rsidRPr="00C52E98">
              <w:rPr>
                <w:rFonts w:ascii="Times New Roman" w:eastAsia="Times New Roman" w:hAnsi="Times New Roman" w:cs="Times New Roman"/>
                <w:i/>
                <w:iCs/>
                <w:color w:val="000000"/>
                <w:sz w:val="8"/>
                <w:szCs w:val="8"/>
              </w:rPr>
              <w:t>Nicaragua</w:t>
            </w:r>
            <w:r w:rsidRPr="00C52E98">
              <w:rPr>
                <w:rFonts w:ascii="Times New Roman" w:eastAsia="Times New Roman" w:hAnsi="Times New Roman" w:cs="Times New Roman"/>
                <w:color w:val="000000"/>
                <w:sz w:val="8"/>
                <w:szCs w:val="8"/>
              </w:rPr>
              <w:t xml:space="preserve"> case [196] </w:t>
            </w:r>
            <w:r w:rsidRPr="00C52E98">
              <w:rPr>
                <w:rFonts w:ascii="Times New Roman" w:eastAsia="Times New Roman" w:hAnsi="Times New Roman" w:cs="Times New Roman"/>
                <w:color w:val="000000"/>
                <w:sz w:val="8"/>
                <w:szCs w:val="8"/>
              </w:rPr>
              <w:br/>
              <w:t xml:space="preserve">1(a-2) UNTS vol. 1108, p. 151 [198] </w:t>
            </w:r>
            <w:r w:rsidRPr="00C52E98">
              <w:rPr>
                <w:rFonts w:ascii="Times New Roman" w:eastAsia="Times New Roman" w:hAnsi="Times New Roman" w:cs="Times New Roman"/>
                <w:color w:val="000000"/>
                <w:sz w:val="8"/>
                <w:szCs w:val="8"/>
                <w:vertAlign w:val="superscript"/>
              </w:rPr>
              <w:t>8</w:t>
            </w:r>
            <w:r w:rsidRPr="00C52E98">
              <w:rPr>
                <w:rFonts w:ascii="Times New Roman" w:eastAsia="Times New Roman" w:hAnsi="Times New Roman" w:cs="Times New Roman"/>
                <w:color w:val="000000"/>
                <w:sz w:val="8"/>
                <w:szCs w:val="8"/>
              </w:rPr>
              <w:br/>
              <w:t>1(a-3) Brownlie (1963) 362 [199]</w:t>
            </w:r>
            <w:r w:rsidRPr="00C52E98">
              <w:rPr>
                <w:rFonts w:ascii="Times New Roman" w:eastAsia="Times New Roman" w:hAnsi="Times New Roman" w:cs="Times New Roman"/>
                <w:color w:val="000000"/>
                <w:sz w:val="8"/>
                <w:szCs w:val="8"/>
              </w:rPr>
              <w:br/>
              <w:t>1(b-1) no further references</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themeColor="text1"/>
                <w:sz w:val="8"/>
                <w:szCs w:val="8"/>
              </w:rPr>
              <w:t>1(c-1) Schmitt (1999b) no page nrs. [77]</w:t>
            </w:r>
            <w:r w:rsidRPr="00C52E98">
              <w:rPr>
                <w:rFonts w:ascii="Times New Roman" w:eastAsia="Times New Roman" w:hAnsi="Times New Roman" w:cs="Times New Roman"/>
                <w:color w:val="000000"/>
                <w:sz w:val="8"/>
                <w:szCs w:val="8"/>
              </w:rPr>
              <w:br/>
              <w:t>1(d-1) no further references</w:t>
            </w:r>
            <w:r w:rsidRPr="00C52E98">
              <w:rPr>
                <w:rFonts w:ascii="Times New Roman" w:eastAsia="Times New Roman" w:hAnsi="Times New Roman" w:cs="Times New Roman"/>
                <w:color w:val="000000"/>
                <w:sz w:val="8"/>
                <w:szCs w:val="8"/>
              </w:rPr>
              <w:br/>
              <w:t xml:space="preserve">1(e-1) ICJ: </w:t>
            </w:r>
            <w:r w:rsidRPr="00C52E98">
              <w:rPr>
                <w:rFonts w:ascii="Times New Roman" w:eastAsia="Times New Roman" w:hAnsi="Times New Roman" w:cs="Times New Roman"/>
                <w:i/>
                <w:iCs/>
                <w:color w:val="000000"/>
                <w:sz w:val="8"/>
                <w:szCs w:val="8"/>
              </w:rPr>
              <w:t xml:space="preserve">Nuclear Weapons </w:t>
            </w:r>
            <w:r w:rsidRPr="00C52E98">
              <w:rPr>
                <w:rFonts w:ascii="Times New Roman" w:eastAsia="Times New Roman" w:hAnsi="Times New Roman" w:cs="Times New Roman"/>
                <w:color w:val="000000"/>
                <w:sz w:val="8"/>
                <w:szCs w:val="8"/>
              </w:rPr>
              <w:t>Advisory Opinion [101]</w:t>
            </w:r>
            <w:r w:rsidRPr="00C52E98">
              <w:rPr>
                <w:rFonts w:ascii="Times New Roman" w:eastAsia="Times New Roman" w:hAnsi="Times New Roman" w:cs="Times New Roman"/>
                <w:color w:val="000000"/>
                <w:sz w:val="8"/>
                <w:szCs w:val="8"/>
              </w:rPr>
              <w:br/>
              <w:t>1(e-2) Robertson (2001) 140 [102]</w:t>
            </w:r>
            <w:r w:rsidRPr="00C52E98">
              <w:rPr>
                <w:rFonts w:ascii="Times New Roman" w:eastAsia="Times New Roman" w:hAnsi="Times New Roman" w:cs="Times New Roman"/>
                <w:color w:val="000000"/>
                <w:sz w:val="8"/>
                <w:szCs w:val="8"/>
              </w:rPr>
              <w:br/>
              <w:t>1(e-3) Dinstein (2001b) 105 [103]</w:t>
            </w:r>
            <w:r w:rsidRPr="00C52E98">
              <w:rPr>
                <w:rFonts w:ascii="Times New Roman" w:eastAsia="Times New Roman" w:hAnsi="Times New Roman" w:cs="Times New Roman"/>
                <w:color w:val="000000"/>
                <w:sz w:val="8"/>
                <w:szCs w:val="8"/>
              </w:rPr>
              <w:br/>
              <w:t>1(f-1) UN Disarmament Commission [5]</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u w:val="single"/>
              </w:rPr>
              <w:t xml:space="preserve">1(f-2) </w:t>
            </w:r>
            <w:r w:rsidR="000309A2" w:rsidRPr="00C52E98">
              <w:rPr>
                <w:rFonts w:ascii="Times New Roman" w:eastAsia="Times New Roman" w:hAnsi="Times New Roman" w:cs="Times New Roman"/>
                <w:color w:val="000000"/>
                <w:sz w:val="8"/>
                <w:szCs w:val="8"/>
                <w:u w:val="single"/>
              </w:rPr>
              <w:t xml:space="preserve">Sørensen </w:t>
            </w:r>
            <w:r w:rsidRPr="00C52E98">
              <w:rPr>
                <w:rFonts w:ascii="Times New Roman" w:eastAsia="Times New Roman" w:hAnsi="Times New Roman" w:cs="Times New Roman"/>
                <w:color w:val="000000"/>
                <w:sz w:val="8"/>
                <w:szCs w:val="8"/>
                <w:u w:val="single"/>
              </w:rPr>
              <w:t>(1960) 236</w:t>
            </w:r>
            <w:r w:rsidRPr="00C52E98">
              <w:rPr>
                <w:rFonts w:ascii="Times New Roman" w:eastAsia="Times New Roman" w:hAnsi="Times New Roman" w:cs="Times New Roman"/>
                <w:color w:val="000000"/>
                <w:sz w:val="8"/>
                <w:szCs w:val="8"/>
              </w:rPr>
              <w:t xml:space="preserve"> [6]</w:t>
            </w:r>
            <w:r w:rsidRPr="00C52E98">
              <w:rPr>
                <w:rFonts w:ascii="Times New Roman" w:eastAsia="Times New Roman" w:hAnsi="Times New Roman" w:cs="Times New Roman"/>
                <w:color w:val="000000"/>
                <w:sz w:val="8"/>
                <w:szCs w:val="8"/>
              </w:rPr>
              <w:br/>
              <w:t>1(f-3) Protocol to the Declaration on the Neutrality of Laos [6]</w:t>
            </w:r>
            <w:r w:rsidRPr="00C52E98">
              <w:rPr>
                <w:rFonts w:ascii="Times New Roman" w:eastAsia="Times New Roman" w:hAnsi="Times New Roman" w:cs="Times New Roman"/>
                <w:color w:val="000000"/>
                <w:sz w:val="8"/>
                <w:szCs w:val="8"/>
              </w:rPr>
              <w:br/>
            </w:r>
            <w:r w:rsidRPr="009C68CF">
              <w:rPr>
                <w:rFonts w:ascii="Times New Roman" w:eastAsia="Times New Roman" w:hAnsi="Times New Roman" w:cs="Times New Roman"/>
                <w:color w:val="000000"/>
                <w:sz w:val="8"/>
                <w:szCs w:val="8"/>
              </w:rPr>
              <w:t xml:space="preserve">1(g-1) General Assembly Resolutions and other discussions within the UN framework [84-86] </w:t>
            </w:r>
            <w:r w:rsidRPr="009C68CF">
              <w:rPr>
                <w:rFonts w:ascii="Times New Roman" w:eastAsia="Times New Roman" w:hAnsi="Times New Roman" w:cs="Times New Roman"/>
                <w:color w:val="000000"/>
                <w:sz w:val="8"/>
                <w:szCs w:val="8"/>
                <w:vertAlign w:val="superscript"/>
              </w:rPr>
              <w:t>9</w:t>
            </w:r>
            <w:r w:rsidRPr="00C52E98">
              <w:rPr>
                <w:rFonts w:ascii="Times New Roman" w:eastAsia="Times New Roman" w:hAnsi="Times New Roman" w:cs="Times New Roman"/>
                <w:color w:val="000000"/>
                <w:sz w:val="8"/>
                <w:szCs w:val="8"/>
              </w:rPr>
              <w:br/>
              <w:t>1(h-1) Goodrich, Hambro and Simons (1969) 48-49 [10]</w:t>
            </w:r>
            <w:r w:rsidRPr="00C52E98">
              <w:rPr>
                <w:rFonts w:ascii="Times New Roman" w:eastAsia="Times New Roman" w:hAnsi="Times New Roman" w:cs="Times New Roman"/>
                <w:color w:val="000000"/>
                <w:sz w:val="8"/>
                <w:szCs w:val="8"/>
              </w:rPr>
              <w:br/>
              <w:t>1(h-2) Bentwich and Martin (1969) 13 [10]</w:t>
            </w:r>
            <w:r w:rsidRPr="00C52E98">
              <w:rPr>
                <w:rFonts w:ascii="Times New Roman" w:eastAsia="Times New Roman" w:hAnsi="Times New Roman" w:cs="Times New Roman"/>
                <w:color w:val="000000"/>
                <w:sz w:val="8"/>
                <w:szCs w:val="8"/>
              </w:rPr>
              <w:br/>
              <w:t xml:space="preserve">1(h-3) Bowett (1958) 148 [10] </w:t>
            </w:r>
            <w:r w:rsidRPr="00C52E98">
              <w:rPr>
                <w:rFonts w:ascii="Times New Roman" w:eastAsia="Times New Roman" w:hAnsi="Times New Roman" w:cs="Times New Roman"/>
                <w:color w:val="000000"/>
                <w:sz w:val="8"/>
                <w:szCs w:val="8"/>
              </w:rPr>
              <w:br/>
              <w:t xml:space="preserve">1(h-4) Brownlie (1963) 361 [10] </w:t>
            </w:r>
            <w:r w:rsidRPr="00C52E98">
              <w:rPr>
                <w:rFonts w:ascii="Times New Roman" w:eastAsia="Times New Roman" w:hAnsi="Times New Roman" w:cs="Times New Roman"/>
                <w:color w:val="000000"/>
                <w:sz w:val="8"/>
                <w:szCs w:val="8"/>
              </w:rPr>
              <w:br/>
              <w:t>1(i-1) no further references</w:t>
            </w:r>
            <w:r w:rsidRPr="00C52E98">
              <w:rPr>
                <w:rFonts w:ascii="Times New Roman" w:eastAsia="Times New Roman" w:hAnsi="Times New Roman" w:cs="Times New Roman"/>
                <w:color w:val="000000"/>
                <w:sz w:val="8"/>
                <w:szCs w:val="8"/>
              </w:rPr>
              <w:br/>
              <w:t>1(j-1) Kearney and Dalton (1970) 534-535 [16]</w:t>
            </w:r>
            <w:r w:rsidRPr="00C52E98">
              <w:rPr>
                <w:rFonts w:ascii="Times New Roman" w:eastAsia="Times New Roman" w:hAnsi="Times New Roman" w:cs="Times New Roman"/>
                <w:color w:val="000000"/>
                <w:sz w:val="8"/>
                <w:szCs w:val="8"/>
              </w:rPr>
              <w:br/>
              <w:t>1(j-</w:t>
            </w:r>
            <w:r w:rsidRPr="00C52E98">
              <w:rPr>
                <w:rFonts w:ascii="Times New Roman" w:eastAsia="Times New Roman" w:hAnsi="Times New Roman" w:cs="Times New Roman"/>
                <w:color w:val="000000" w:themeColor="text1"/>
                <w:sz w:val="8"/>
                <w:szCs w:val="8"/>
              </w:rPr>
              <w:t>2) Randelzhofer (1995) 112-</w:t>
            </w:r>
            <w:r w:rsidRPr="00C52E98">
              <w:rPr>
                <w:rFonts w:ascii="Times New Roman" w:eastAsia="Times New Roman" w:hAnsi="Times New Roman" w:cs="Times New Roman"/>
                <w:color w:val="000000"/>
                <w:sz w:val="8"/>
                <w:szCs w:val="8"/>
              </w:rPr>
              <w:t>113 [17]</w:t>
            </w:r>
            <w:r w:rsidRPr="00C52E98">
              <w:rPr>
                <w:rFonts w:ascii="Times New Roman" w:eastAsia="Times New Roman" w:hAnsi="Times New Roman" w:cs="Times New Roman"/>
                <w:color w:val="000000"/>
                <w:sz w:val="8"/>
                <w:szCs w:val="8"/>
              </w:rPr>
              <w:br/>
              <w:t>1(j-3) Wehberg (1951) 69 [18]</w:t>
            </w:r>
            <w:r w:rsidRPr="00C52E98">
              <w:rPr>
                <w:rFonts w:ascii="Times New Roman" w:eastAsia="Times New Roman" w:hAnsi="Times New Roman" w:cs="Times New Roman"/>
                <w:color w:val="000000"/>
                <w:sz w:val="8"/>
                <w:szCs w:val="8"/>
              </w:rPr>
              <w:br/>
              <w:t>1(k-1) no further references</w:t>
            </w:r>
            <w:r w:rsidRPr="00C52E98">
              <w:rPr>
                <w:rFonts w:ascii="Times New Roman" w:eastAsia="Times New Roman" w:hAnsi="Times New Roman" w:cs="Times New Roman"/>
                <w:color w:val="000000"/>
                <w:sz w:val="8"/>
                <w:szCs w:val="8"/>
              </w:rPr>
              <w:br/>
              <w:t>1(l-1) no further references</w:t>
            </w:r>
            <w:r w:rsidRPr="00C52E98">
              <w:rPr>
                <w:rFonts w:ascii="Times New Roman" w:eastAsia="Times New Roman" w:hAnsi="Times New Roman" w:cs="Times New Roman"/>
                <w:color w:val="000000"/>
                <w:sz w:val="8"/>
                <w:szCs w:val="8"/>
              </w:rPr>
              <w:br/>
              <w:t>1(m-1) no further references</w:t>
            </w:r>
            <w:r w:rsidRPr="00C52E98">
              <w:rPr>
                <w:rFonts w:ascii="Times New Roman" w:eastAsia="Times New Roman" w:hAnsi="Times New Roman" w:cs="Times New Roman"/>
                <w:color w:val="000000"/>
                <w:sz w:val="8"/>
                <w:szCs w:val="8"/>
              </w:rPr>
              <w:br/>
              <w:t>1(n-1) no further references</w:t>
            </w:r>
            <w:r w:rsidRPr="00C52E98">
              <w:rPr>
                <w:rFonts w:ascii="Times New Roman" w:eastAsia="Times New Roman" w:hAnsi="Times New Roman" w:cs="Times New Roman"/>
                <w:color w:val="000000"/>
                <w:sz w:val="8"/>
                <w:szCs w:val="8"/>
              </w:rPr>
              <w:br/>
              <w:t>1(o-1) no further references</w:t>
            </w:r>
            <w:r w:rsidRPr="00C52E98">
              <w:rPr>
                <w:rFonts w:ascii="Times New Roman" w:eastAsia="Times New Roman" w:hAnsi="Times New Roman" w:cs="Times New Roman"/>
                <w:color w:val="000000"/>
                <w:sz w:val="8"/>
                <w:szCs w:val="8"/>
              </w:rPr>
              <w:br/>
              <w:t>1(p-1) Meng (1982) no page nrs [19]</w:t>
            </w:r>
            <w:r w:rsidRPr="00C52E98">
              <w:rPr>
                <w:rFonts w:ascii="Times New Roman" w:eastAsia="Times New Roman" w:hAnsi="Times New Roman" w:cs="Times New Roman"/>
                <w:color w:val="000000"/>
                <w:sz w:val="8"/>
                <w:szCs w:val="8"/>
              </w:rPr>
              <w:br/>
              <w:t xml:space="preserve">1(p-2) Skubiszewski (1982) 74-78 [19] </w:t>
            </w:r>
            <w:r w:rsidRPr="00C52E98">
              <w:rPr>
                <w:rFonts w:ascii="Times New Roman" w:eastAsia="Times New Roman" w:hAnsi="Times New Roman" w:cs="Times New Roman"/>
                <w:color w:val="000000"/>
                <w:sz w:val="8"/>
                <w:szCs w:val="8"/>
              </w:rPr>
              <w:br/>
              <w:t>1(p-3) Reisman &amp; Baker (1992) no page nrs [19]</w:t>
            </w:r>
          </w:p>
          <w:p w14:paraId="3C795334" w14:textId="2B3FE2DB" w:rsidR="00E35A79" w:rsidRPr="00C52E98" w:rsidRDefault="00E35A79" w:rsidP="001B3EB2">
            <w:pPr>
              <w:spacing w:after="0" w:line="240" w:lineRule="auto"/>
              <w:rPr>
                <w:rFonts w:ascii="Times New Roman" w:eastAsia="Times New Roman" w:hAnsi="Times New Roman" w:cs="Times New Roman"/>
                <w:color w:val="000000"/>
                <w:sz w:val="8"/>
                <w:szCs w:val="8"/>
                <w:vertAlign w:val="superscript"/>
              </w:rPr>
            </w:pPr>
            <w:r w:rsidRPr="00C52E98">
              <w:rPr>
                <w:rFonts w:ascii="Times New Roman" w:eastAsia="Times New Roman" w:hAnsi="Times New Roman" w:cs="Times New Roman"/>
                <w:color w:val="000000" w:themeColor="text1"/>
                <w:sz w:val="8"/>
                <w:szCs w:val="8"/>
              </w:rPr>
              <w:t>2(a-1) Friendly Relations Declaration and negotiations [18-25, 28, 29, 32, 33, 44, 45]</w:t>
            </w:r>
            <w:r w:rsidRPr="00C52E98">
              <w:rPr>
                <w:rFonts w:ascii="Times New Roman" w:eastAsia="Times New Roman" w:hAnsi="Times New Roman" w:cs="Times New Roman"/>
                <w:color w:val="000000" w:themeColor="text1"/>
                <w:sz w:val="8"/>
                <w:szCs w:val="8"/>
              </w:rPr>
              <w:br/>
              <w:t xml:space="preserve">2(a-2) </w:t>
            </w:r>
            <w:r w:rsidRPr="00C52E98">
              <w:rPr>
                <w:rFonts w:ascii="Times New Roman" w:eastAsia="Times New Roman" w:hAnsi="Times New Roman" w:cs="Times New Roman"/>
                <w:i/>
                <w:iCs/>
                <w:color w:val="000000" w:themeColor="text1"/>
                <w:sz w:val="8"/>
                <w:szCs w:val="8"/>
              </w:rPr>
              <w:t xml:space="preserve">travaux préparatoires </w:t>
            </w:r>
            <w:r w:rsidRPr="00C52E98">
              <w:rPr>
                <w:rFonts w:ascii="Times New Roman" w:eastAsia="Times New Roman" w:hAnsi="Times New Roman" w:cs="Times New Roman"/>
                <w:color w:val="000000" w:themeColor="text1"/>
                <w:sz w:val="8"/>
                <w:szCs w:val="8"/>
              </w:rPr>
              <w:t>UN Charter and Dumbarton Oaks proposal [26, 27]</w:t>
            </w:r>
            <w:r w:rsidRPr="00C52E98">
              <w:rPr>
                <w:rFonts w:ascii="Times New Roman" w:eastAsia="Times New Roman" w:hAnsi="Times New Roman" w:cs="Times New Roman"/>
                <w:noProof/>
                <w:color w:val="000000" w:themeColor="text1"/>
                <w:sz w:val="8"/>
                <w:szCs w:val="8"/>
              </w:rPr>
              <w:t xml:space="preserve"> </w:t>
            </w:r>
            <w:r w:rsidRPr="00C52E98">
              <w:rPr>
                <w:rFonts w:ascii="Times New Roman" w:eastAsia="Times New Roman" w:hAnsi="Times New Roman" w:cs="Times New Roman"/>
                <w:color w:val="000000" w:themeColor="text1"/>
                <w:sz w:val="8"/>
                <w:szCs w:val="8"/>
              </w:rPr>
              <w:br/>
              <w:t>2(a-3) General Assembly Resolutions 378 and 380 (1950) [30, 31]</w:t>
            </w:r>
            <w:r w:rsidRPr="00C52E98">
              <w:rPr>
                <w:rFonts w:ascii="Times New Roman" w:eastAsia="Times New Roman" w:hAnsi="Times New Roman" w:cs="Times New Roman"/>
                <w:color w:val="FF0000"/>
                <w:sz w:val="8"/>
                <w:szCs w:val="8"/>
              </w:rPr>
              <w:br/>
            </w:r>
            <w:r w:rsidRPr="00C52E98">
              <w:rPr>
                <w:rFonts w:ascii="Times New Roman" w:eastAsia="Times New Roman" w:hAnsi="Times New Roman" w:cs="Times New Roman"/>
                <w:color w:val="000000"/>
                <w:sz w:val="8"/>
                <w:szCs w:val="8"/>
              </w:rPr>
              <w:t xml:space="preserve">2(b-1) Friendly Relations Declaration negotiation </w:t>
            </w:r>
            <w:r w:rsidRPr="00C52E98">
              <w:rPr>
                <w:rFonts w:ascii="Times New Roman" w:eastAsia="Times New Roman" w:hAnsi="Times New Roman" w:cs="Times New Roman"/>
                <w:color w:val="000000" w:themeColor="text1"/>
                <w:sz w:val="8"/>
                <w:szCs w:val="8"/>
              </w:rPr>
              <w:t>[6]</w:t>
            </w:r>
            <w:r w:rsidRPr="00C52E98">
              <w:rPr>
                <w:rFonts w:ascii="Times New Roman" w:eastAsia="Times New Roman" w:hAnsi="Times New Roman" w:cs="Times New Roman"/>
                <w:color w:val="000000" w:themeColor="text1"/>
                <w:sz w:val="8"/>
                <w:szCs w:val="8"/>
              </w:rPr>
              <w:br/>
              <w:t xml:space="preserve">2(c-1) General Assembly Resolutions </w:t>
            </w:r>
            <w:r w:rsidRPr="00C52E98">
              <w:rPr>
                <w:rFonts w:ascii="Times New Roman" w:eastAsia="Times New Roman" w:hAnsi="Times New Roman" w:cs="Times New Roman"/>
                <w:color w:val="000000"/>
                <w:sz w:val="8"/>
                <w:szCs w:val="8"/>
              </w:rPr>
              <w:t>[8]</w:t>
            </w:r>
            <w:r w:rsidRPr="00C52E98">
              <w:rPr>
                <w:rFonts w:ascii="Times New Roman" w:eastAsia="Times New Roman" w:hAnsi="Times New Roman" w:cs="Times New Roman"/>
                <w:color w:val="000000"/>
                <w:sz w:val="8"/>
                <w:szCs w:val="8"/>
                <w:vertAlign w:val="superscript"/>
              </w:rPr>
              <w:t xml:space="preserve"> 10</w:t>
            </w:r>
          </w:p>
          <w:p w14:paraId="79229DCA" w14:textId="68C795F0" w:rsidR="00E35A79" w:rsidRPr="00C52E98" w:rsidRDefault="00E35A79" w:rsidP="001B3EB2">
            <w:pPr>
              <w:spacing w:after="0" w:line="240" w:lineRule="auto"/>
              <w:rPr>
                <w:rFonts w:ascii="Times New Roman" w:eastAsia="Times New Roman" w:hAnsi="Times New Roman" w:cs="Times New Roman"/>
                <w:color w:val="000000" w:themeColor="text1"/>
                <w:sz w:val="8"/>
                <w:szCs w:val="8"/>
                <w:vertAlign w:val="superscript"/>
              </w:rPr>
            </w:pPr>
            <w:r w:rsidRPr="00C52E98">
              <w:rPr>
                <w:rFonts w:ascii="Times New Roman" w:eastAsia="Times New Roman" w:hAnsi="Times New Roman" w:cs="Times New Roman"/>
                <w:color w:val="000000" w:themeColor="text1"/>
                <w:sz w:val="8"/>
                <w:szCs w:val="8"/>
              </w:rPr>
              <w:t>2(d-1)</w:t>
            </w:r>
            <w:r w:rsidR="00AE5718" w:rsidRPr="00C52E98">
              <w:rPr>
                <w:rFonts w:ascii="Times New Roman" w:eastAsia="Times New Roman" w:hAnsi="Times New Roman" w:cs="Times New Roman"/>
                <w:color w:val="000000" w:themeColor="text1"/>
                <w:sz w:val="8"/>
                <w:szCs w:val="8"/>
              </w:rPr>
              <w:t xml:space="preserve"> Drafting documents on the Definition of Aggression [7] </w:t>
            </w:r>
            <w:r w:rsidR="00AE5718" w:rsidRPr="00C52E98">
              <w:rPr>
                <w:rFonts w:ascii="Times New Roman" w:eastAsia="Times New Roman" w:hAnsi="Times New Roman" w:cs="Times New Roman"/>
                <w:color w:val="000000" w:themeColor="text1"/>
                <w:sz w:val="8"/>
                <w:szCs w:val="8"/>
                <w:vertAlign w:val="superscript"/>
              </w:rPr>
              <w:t>11</w:t>
            </w:r>
          </w:p>
          <w:p w14:paraId="4BD00A14" w14:textId="4ACAA90F" w:rsidR="00AE5718" w:rsidRPr="00C52E98" w:rsidRDefault="00AE5718" w:rsidP="001B3EB2">
            <w:pPr>
              <w:spacing w:after="0" w:line="240" w:lineRule="auto"/>
              <w:rPr>
                <w:rFonts w:ascii="Times New Roman" w:eastAsia="Times New Roman" w:hAnsi="Times New Roman" w:cs="Times New Roman"/>
                <w:color w:val="000000" w:themeColor="text1"/>
                <w:sz w:val="8"/>
                <w:szCs w:val="8"/>
                <w:lang w:val="nl-NL"/>
              </w:rPr>
            </w:pPr>
            <w:r w:rsidRPr="00C52E98">
              <w:rPr>
                <w:rFonts w:ascii="Times New Roman" w:eastAsia="Times New Roman" w:hAnsi="Times New Roman" w:cs="Times New Roman"/>
                <w:color w:val="000000" w:themeColor="text1"/>
                <w:sz w:val="8"/>
                <w:szCs w:val="8"/>
                <w:lang w:val="nl-NL"/>
              </w:rPr>
              <w:t>2(d-2) McNair (</w:t>
            </w:r>
            <w:r w:rsidR="004103D6" w:rsidRPr="00C52E98">
              <w:rPr>
                <w:rFonts w:ascii="Times New Roman" w:eastAsia="Times New Roman" w:hAnsi="Times New Roman" w:cs="Times New Roman"/>
                <w:color w:val="000000" w:themeColor="text1"/>
                <w:sz w:val="8"/>
                <w:szCs w:val="8"/>
                <w:lang w:val="nl-NL"/>
              </w:rPr>
              <w:t>1956</w:t>
            </w:r>
            <w:r w:rsidRPr="00C52E98">
              <w:rPr>
                <w:rFonts w:ascii="Times New Roman" w:eastAsia="Times New Roman" w:hAnsi="Times New Roman" w:cs="Times New Roman"/>
                <w:color w:val="000000" w:themeColor="text1"/>
                <w:sz w:val="8"/>
                <w:szCs w:val="8"/>
                <w:lang w:val="nl-NL"/>
              </w:rPr>
              <w:t>) vol. iii 212 [7]</w:t>
            </w:r>
          </w:p>
          <w:p w14:paraId="32A16A46" w14:textId="42F01BCE" w:rsidR="00E35A79" w:rsidRPr="00C52E98" w:rsidRDefault="00E35A79" w:rsidP="001B3EB2">
            <w:pPr>
              <w:spacing w:after="0" w:line="240" w:lineRule="auto"/>
              <w:rPr>
                <w:rFonts w:ascii="Times New Roman" w:eastAsia="Times New Roman" w:hAnsi="Times New Roman" w:cs="Times New Roman"/>
                <w:color w:val="000000"/>
                <w:sz w:val="8"/>
                <w:szCs w:val="8"/>
                <w:lang w:val="nl-NL"/>
              </w:rPr>
            </w:pPr>
            <w:r w:rsidRPr="00C52E98">
              <w:rPr>
                <w:rFonts w:ascii="Times New Roman" w:eastAsia="Times New Roman" w:hAnsi="Times New Roman" w:cs="Times New Roman"/>
                <w:color w:val="000000"/>
                <w:sz w:val="8"/>
                <w:szCs w:val="8"/>
                <w:lang w:val="nl-NL"/>
              </w:rPr>
              <w:t>2(e-1)</w:t>
            </w:r>
            <w:r w:rsidRPr="00C52E98">
              <w:rPr>
                <w:rFonts w:ascii="Times New Roman" w:eastAsia="Times New Roman" w:hAnsi="Times New Roman" w:cs="Times New Roman"/>
                <w:color w:val="000000" w:themeColor="text1"/>
                <w:sz w:val="8"/>
                <w:szCs w:val="8"/>
                <w:lang w:val="nl-NL"/>
              </w:rPr>
              <w:t xml:space="preserve"> Randelzhofer (1994) 112 [1]</w:t>
            </w:r>
            <w:r w:rsidR="00F713D1">
              <w:rPr>
                <w:rFonts w:ascii="Times New Roman" w:eastAsia="Times New Roman" w:hAnsi="Times New Roman" w:cs="Times New Roman"/>
                <w:color w:val="000000" w:themeColor="text1"/>
                <w:sz w:val="8"/>
                <w:szCs w:val="8"/>
                <w:lang w:val="nl-NL"/>
              </w:rPr>
              <w:t xml:space="preserve"> </w:t>
            </w:r>
            <w:r w:rsidR="00AE5718" w:rsidRPr="00C52E98">
              <w:rPr>
                <w:rFonts w:ascii="Times New Roman" w:eastAsia="Times New Roman" w:hAnsi="Times New Roman" w:cs="Times New Roman"/>
                <w:color w:val="000000" w:themeColor="text1"/>
                <w:sz w:val="8"/>
                <w:szCs w:val="8"/>
                <w:vertAlign w:val="superscript"/>
                <w:lang w:val="nl-NL"/>
              </w:rPr>
              <w:t>12</w:t>
            </w:r>
            <w:r w:rsidRPr="00C52E98">
              <w:rPr>
                <w:rFonts w:ascii="Times New Roman" w:eastAsia="Times New Roman" w:hAnsi="Times New Roman" w:cs="Times New Roman"/>
                <w:color w:val="000000" w:themeColor="text1"/>
                <w:sz w:val="8"/>
                <w:szCs w:val="8"/>
                <w:lang w:val="nl-NL"/>
              </w:rPr>
              <w:br/>
            </w:r>
          </w:p>
        </w:tc>
        <w:tc>
          <w:tcPr>
            <w:tcW w:w="3544" w:type="dxa"/>
            <w:shd w:val="clear" w:color="auto" w:fill="auto"/>
            <w:hideMark/>
          </w:tcPr>
          <w:p w14:paraId="1C6A21CE" w14:textId="61E514D2" w:rsidR="00E35A79" w:rsidRPr="00C52E98" w:rsidRDefault="00E35A79" w:rsidP="001B3EB2">
            <w:pPr>
              <w:spacing w:after="0" w:line="240" w:lineRule="auto"/>
              <w:jc w:val="both"/>
              <w:rPr>
                <w:rFonts w:ascii="Times New Roman" w:eastAsia="Times New Roman" w:hAnsi="Times New Roman" w:cs="Times New Roman"/>
                <w:color w:val="FF0000"/>
                <w:sz w:val="8"/>
                <w:szCs w:val="8"/>
              </w:rPr>
            </w:pPr>
            <w:r w:rsidRPr="00C52E98">
              <w:rPr>
                <w:rFonts w:ascii="Times New Roman" w:eastAsia="Times New Roman" w:hAnsi="Times New Roman" w:cs="Times New Roman"/>
                <w:color w:val="000000" w:themeColor="text1"/>
                <w:sz w:val="8"/>
                <w:szCs w:val="8"/>
              </w:rPr>
              <w:t xml:space="preserve">Note that Ducheine (primary references) makes his own consensus claim on p. 129. As this page is not referenced, however, by Ducheine et al., it is not included in the trackback. </w:t>
            </w:r>
          </w:p>
          <w:p w14:paraId="10D952BE" w14:textId="3688A202" w:rsidR="00E35A79" w:rsidRPr="00C52E98" w:rsidRDefault="00E35A79" w:rsidP="001B3EB2">
            <w:pPr>
              <w:spacing w:after="0" w:line="240" w:lineRule="auto"/>
              <w:jc w:val="both"/>
              <w:rPr>
                <w:rFonts w:ascii="Times New Roman" w:eastAsia="Times New Roman" w:hAnsi="Times New Roman" w:cs="Times New Roman"/>
                <w:iCs/>
                <w:color w:val="000000"/>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vertAlign w:val="superscript"/>
              </w:rPr>
              <w:t>1</w:t>
            </w:r>
            <w:r w:rsidRPr="00C52E98">
              <w:rPr>
                <w:rFonts w:ascii="Times New Roman" w:eastAsia="Times New Roman" w:hAnsi="Times New Roman" w:cs="Times New Roman"/>
                <w:color w:val="000000"/>
                <w:sz w:val="8"/>
                <w:szCs w:val="8"/>
              </w:rPr>
              <w:t xml:space="preserve"> Ducheine et al. insert the words </w:t>
            </w:r>
            <w:r w:rsidR="001147A6">
              <w:rPr>
                <w:rFonts w:ascii="Times New Roman" w:eastAsia="Times New Roman" w:hAnsi="Times New Roman" w:cs="Times New Roman"/>
                <w:color w:val="000000"/>
                <w:sz w:val="8"/>
                <w:szCs w:val="8"/>
              </w:rPr>
              <w:t>‘</w:t>
            </w:r>
            <w:r w:rsidRPr="00C52E98">
              <w:rPr>
                <w:rFonts w:ascii="Times New Roman" w:eastAsia="Times New Roman" w:hAnsi="Times New Roman" w:cs="Times New Roman"/>
                <w:i/>
                <w:iCs/>
                <w:color w:val="000000"/>
                <w:sz w:val="8"/>
                <w:szCs w:val="8"/>
              </w:rPr>
              <w:t>inter alia</w:t>
            </w:r>
            <w:r w:rsidR="001147A6">
              <w:rPr>
                <w:rFonts w:ascii="Times New Roman" w:eastAsia="Times New Roman" w:hAnsi="Times New Roman" w:cs="Times New Roman"/>
                <w:iCs/>
                <w:color w:val="000000"/>
                <w:sz w:val="8"/>
                <w:szCs w:val="8"/>
              </w:rPr>
              <w:t>’</w:t>
            </w:r>
            <w:r w:rsidRPr="00C52E98">
              <w:rPr>
                <w:rFonts w:ascii="Times New Roman" w:eastAsia="Times New Roman" w:hAnsi="Times New Roman" w:cs="Times New Roman"/>
                <w:i/>
                <w:iCs/>
                <w:color w:val="000000"/>
                <w:sz w:val="8"/>
                <w:szCs w:val="8"/>
              </w:rPr>
              <w:t xml:space="preserve"> </w:t>
            </w:r>
            <w:r w:rsidRPr="00C52E98">
              <w:rPr>
                <w:rFonts w:ascii="Times New Roman" w:eastAsia="Times New Roman" w:hAnsi="Times New Roman" w:cs="Times New Roman"/>
                <w:iCs/>
                <w:color w:val="000000"/>
                <w:sz w:val="8"/>
                <w:szCs w:val="8"/>
              </w:rPr>
              <w:t>in their footnote.</w:t>
            </w:r>
          </w:p>
          <w:p w14:paraId="29C4221E" w14:textId="77777777" w:rsidR="00FD59F9" w:rsidRDefault="00E35A7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vertAlign w:val="superscript"/>
              </w:rPr>
              <w:t xml:space="preserve">2 </w:t>
            </w:r>
            <w:r w:rsidRPr="00C52E98">
              <w:rPr>
                <w:rFonts w:ascii="Times New Roman" w:eastAsia="Times New Roman" w:hAnsi="Times New Roman" w:cs="Times New Roman"/>
                <w:color w:val="000000"/>
                <w:sz w:val="8"/>
                <w:szCs w:val="8"/>
              </w:rPr>
              <w:t>It should</w:t>
            </w:r>
            <w:r w:rsidR="00D12C1C">
              <w:rPr>
                <w:rFonts w:ascii="Times New Roman" w:eastAsia="Times New Roman" w:hAnsi="Times New Roman" w:cs="Times New Roman"/>
                <w:color w:val="000000"/>
                <w:sz w:val="8"/>
                <w:szCs w:val="8"/>
              </w:rPr>
              <w:t xml:space="preserve"> be noted that Asrat adds that </w:t>
            </w:r>
            <w:r w:rsidR="001147A6">
              <w:rPr>
                <w:rFonts w:ascii="Times New Roman" w:eastAsia="Times New Roman" w:hAnsi="Times New Roman" w:cs="Times New Roman"/>
                <w:color w:val="000000"/>
                <w:sz w:val="8"/>
                <w:szCs w:val="8"/>
              </w:rPr>
              <w:t>‘</w:t>
            </w:r>
            <w:r w:rsidR="00D12C1C">
              <w:rPr>
                <w:rFonts w:ascii="Times New Roman" w:eastAsia="Times New Roman" w:hAnsi="Times New Roman" w:cs="Times New Roman"/>
                <w:color w:val="000000"/>
                <w:sz w:val="8"/>
                <w:szCs w:val="8"/>
              </w:rPr>
              <w:t>[t]</w:t>
            </w:r>
            <w:r w:rsidRPr="00C52E98">
              <w:rPr>
                <w:rFonts w:ascii="Times New Roman" w:eastAsia="Times New Roman" w:hAnsi="Times New Roman" w:cs="Times New Roman"/>
                <w:color w:val="000000"/>
                <w:sz w:val="8"/>
                <w:szCs w:val="8"/>
              </w:rPr>
              <w:t xml:space="preserve">here might not have been a crystallized general wish to exclude completely from the prohibition other modes of force or coercion. In any event, this at least (p. 41) demonstrates the difficulty attaching to the </w:t>
            </w:r>
            <w:r w:rsidRPr="00D12C1C">
              <w:rPr>
                <w:rFonts w:ascii="Times New Roman" w:eastAsia="Times New Roman" w:hAnsi="Times New Roman" w:cs="Times New Roman"/>
                <w:i/>
                <w:color w:val="000000"/>
                <w:sz w:val="8"/>
                <w:szCs w:val="8"/>
              </w:rPr>
              <w:t>travaux pr</w:t>
            </w:r>
            <w:r w:rsidR="00D12C1C">
              <w:rPr>
                <w:rFonts w:ascii="Times New Roman" w:eastAsia="Times New Roman" w:hAnsi="Times New Roman" w:cs="Times New Roman"/>
                <w:i/>
                <w:color w:val="000000"/>
                <w:sz w:val="8"/>
                <w:szCs w:val="8"/>
              </w:rPr>
              <w:t>é</w:t>
            </w:r>
            <w:r w:rsidRPr="00D12C1C">
              <w:rPr>
                <w:rFonts w:ascii="Times New Roman" w:eastAsia="Times New Roman" w:hAnsi="Times New Roman" w:cs="Times New Roman"/>
                <w:i/>
                <w:color w:val="000000"/>
                <w:sz w:val="8"/>
                <w:szCs w:val="8"/>
              </w:rPr>
              <w:t>paratoires</w:t>
            </w:r>
            <w:r w:rsidRPr="00C52E98">
              <w:rPr>
                <w:rFonts w:ascii="Times New Roman" w:eastAsia="Times New Roman" w:hAnsi="Times New Roman" w:cs="Times New Roman"/>
                <w:color w:val="000000"/>
                <w:sz w:val="8"/>
                <w:szCs w:val="8"/>
              </w:rPr>
              <w:t xml:space="preserve"> when relied upon to ascertain the scope of the prohibited force.</w:t>
            </w:r>
            <w:r w:rsidR="001147A6">
              <w:rPr>
                <w:rFonts w:ascii="Times New Roman" w:eastAsia="Times New Roman" w:hAnsi="Times New Roman" w:cs="Times New Roman"/>
                <w:color w:val="000000"/>
                <w:sz w:val="8"/>
                <w:szCs w:val="8"/>
              </w:rPr>
              <w:t>’</w:t>
            </w:r>
            <w:r w:rsidR="00D12C1C">
              <w:rPr>
                <w:rFonts w:ascii="Times New Roman" w:eastAsia="Times New Roman" w:hAnsi="Times New Roman" w:cs="Times New Roman"/>
                <w:color w:val="000000"/>
                <w:sz w:val="8"/>
                <w:szCs w:val="8"/>
              </w:rPr>
              <w:t xml:space="preserve"> </w:t>
            </w:r>
            <w:r w:rsidR="00D12C1C" w:rsidRPr="00C52E98">
              <w:rPr>
                <w:rFonts w:ascii="Times New Roman" w:eastAsia="Times New Roman" w:hAnsi="Times New Roman" w:cs="Times New Roman"/>
                <w:color w:val="000000"/>
                <w:sz w:val="8"/>
                <w:szCs w:val="8"/>
              </w:rPr>
              <w:t>(p. 40</w:t>
            </w:r>
            <w:r w:rsidR="00D12C1C">
              <w:rPr>
                <w:rFonts w:ascii="Times New Roman" w:eastAsia="Times New Roman" w:hAnsi="Times New Roman" w:cs="Times New Roman"/>
                <w:color w:val="000000"/>
                <w:sz w:val="8"/>
                <w:szCs w:val="8"/>
              </w:rPr>
              <w:t>-41</w:t>
            </w:r>
            <w:r w:rsidR="00D12C1C" w:rsidRPr="00C52E98">
              <w:rPr>
                <w:rFonts w:ascii="Times New Roman" w:eastAsia="Times New Roman" w:hAnsi="Times New Roman" w:cs="Times New Roman"/>
                <w:color w:val="000000"/>
                <w:sz w:val="8"/>
                <w:szCs w:val="8"/>
              </w:rPr>
              <w:t>)</w:t>
            </w:r>
          </w:p>
          <w:p w14:paraId="7816EB1F" w14:textId="77777777" w:rsidR="00FD59F9" w:rsidRDefault="00E35A7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vertAlign w:val="superscript"/>
              </w:rPr>
              <w:t xml:space="preserve">3 </w:t>
            </w:r>
            <w:r w:rsidRPr="00C52E98">
              <w:rPr>
                <w:rFonts w:ascii="Times New Roman" w:eastAsia="Times New Roman" w:hAnsi="Times New Roman" w:cs="Times New Roman"/>
                <w:color w:val="000000"/>
                <w:sz w:val="8"/>
                <w:szCs w:val="8"/>
              </w:rPr>
              <w:t>I assumed this to be a typographical error as the phrases Ducheine quotes can be found on Schmitt (1999) p. 911, not 11.</w:t>
            </w:r>
          </w:p>
          <w:p w14:paraId="7576C51C" w14:textId="18F92130" w:rsidR="00E35A79" w:rsidRPr="00C52E98" w:rsidRDefault="00E35A7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vertAlign w:val="superscript"/>
              </w:rPr>
              <w:t xml:space="preserve">4 </w:t>
            </w:r>
            <w:r w:rsidRPr="00C52E98">
              <w:rPr>
                <w:rFonts w:ascii="Times New Roman" w:eastAsia="Times New Roman" w:hAnsi="Times New Roman" w:cs="Times New Roman"/>
                <w:color w:val="000000"/>
                <w:sz w:val="8"/>
                <w:szCs w:val="8"/>
              </w:rPr>
              <w:t>Note that on these pages Dinstein discusses the qualities of an armed attack, not the use of force.</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vertAlign w:val="superscript"/>
              </w:rPr>
              <w:t xml:space="preserve">5 </w:t>
            </w:r>
            <w:r w:rsidRPr="00C52E98">
              <w:rPr>
                <w:rFonts w:ascii="Times New Roman" w:eastAsia="Times New Roman" w:hAnsi="Times New Roman" w:cs="Times New Roman"/>
                <w:color w:val="000000"/>
                <w:sz w:val="8"/>
                <w:szCs w:val="8"/>
              </w:rPr>
              <w:t>I assumed Ducheine to refer to p. 49, not p. 48 of Goodrich, Hambro and Simons, as on p. 48 they only explain the possible positions towards Article 2(4). On p. 49 they themselves opt for the restrictive interpretation.</w:t>
            </w:r>
          </w:p>
          <w:p w14:paraId="6874C086"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p>
          <w:p w14:paraId="287AEE6E" w14:textId="77777777" w:rsidR="00FD59F9" w:rsidRDefault="00E35A79" w:rsidP="00FD59F9">
            <w:pPr>
              <w:autoSpaceDE w:val="0"/>
              <w:autoSpaceDN w:val="0"/>
              <w:adjustRightInd w:val="0"/>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6</w:t>
            </w:r>
            <w:r w:rsidR="000309A2" w:rsidRPr="00C52E98">
              <w:rPr>
                <w:rFonts w:ascii="Times New Roman" w:eastAsia="Times New Roman" w:hAnsi="Times New Roman" w:cs="Times New Roman"/>
                <w:color w:val="000000"/>
                <w:sz w:val="8"/>
                <w:szCs w:val="8"/>
              </w:rPr>
              <w:t xml:space="preserve"> For this particular track</w:t>
            </w:r>
            <w:r w:rsidR="00D12C1C">
              <w:rPr>
                <w:rFonts w:ascii="Times New Roman" w:eastAsia="Times New Roman" w:hAnsi="Times New Roman" w:cs="Times New Roman"/>
                <w:color w:val="000000"/>
                <w:sz w:val="8"/>
                <w:szCs w:val="8"/>
              </w:rPr>
              <w:t>back Dinstein’</w:t>
            </w:r>
            <w:r w:rsidRPr="00C52E98">
              <w:rPr>
                <w:rFonts w:ascii="Times New Roman" w:eastAsia="Times New Roman" w:hAnsi="Times New Roman" w:cs="Times New Roman"/>
                <w:color w:val="000000"/>
                <w:sz w:val="8"/>
                <w:szCs w:val="8"/>
              </w:rPr>
              <w:t>s p. 80 (which contains a reference to Virally in Cot and Pellet) has not been included (whereas elsewhere in this table it has) as Ducheine only refers to Dinstein, p. 81.</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vertAlign w:val="superscript"/>
              </w:rPr>
              <w:t xml:space="preserve">7 </w:t>
            </w:r>
            <w:r w:rsidRPr="00C52E98">
              <w:rPr>
                <w:rFonts w:ascii="Times New Roman" w:eastAsia="Times New Roman" w:hAnsi="Times New Roman" w:cs="Times New Roman"/>
                <w:color w:val="000000"/>
                <w:sz w:val="8"/>
                <w:szCs w:val="8"/>
              </w:rPr>
              <w:t>The difficult</w:t>
            </w:r>
            <w:r w:rsidR="00D12C1C">
              <w:rPr>
                <w:rFonts w:ascii="Times New Roman" w:eastAsia="Times New Roman" w:hAnsi="Times New Roman" w:cs="Times New Roman"/>
                <w:color w:val="000000"/>
                <w:sz w:val="8"/>
                <w:szCs w:val="8"/>
              </w:rPr>
              <w:t>y</w:t>
            </w:r>
            <w:r w:rsidRPr="00C52E98">
              <w:rPr>
                <w:rFonts w:ascii="Times New Roman" w:eastAsia="Times New Roman" w:hAnsi="Times New Roman" w:cs="Times New Roman"/>
                <w:color w:val="000000"/>
                <w:sz w:val="8"/>
                <w:szCs w:val="8"/>
              </w:rPr>
              <w:t xml:space="preserve"> here is that Barkham refers to Mani to state that economic coercion is included; Mani, however, on the pages indicated by Barkham explains how different positions with regard to </w:t>
            </w:r>
            <w:r w:rsidR="008808CC">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force</w:t>
            </w:r>
            <w:r w:rsidR="008808CC">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were present in the negotiations on the Friendly Relations Declaration and that, as Barkham himself states, </w:t>
            </w:r>
            <w:r w:rsidR="001147A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n</w:t>
            </w:r>
            <w:r w:rsidR="008808CC">
              <w:rPr>
                <w:rFonts w:ascii="Times New Roman" w:eastAsia="Times New Roman" w:hAnsi="Times New Roman" w:cs="Times New Roman"/>
                <w:color w:val="000000"/>
                <w:sz w:val="8"/>
                <w:szCs w:val="8"/>
              </w:rPr>
              <w:t>o consensus could be worked out</w:t>
            </w:r>
            <w:r w:rsidR="001147A6">
              <w:rPr>
                <w:rFonts w:ascii="Times New Roman" w:eastAsia="Times New Roman" w:hAnsi="Times New Roman" w:cs="Times New Roman"/>
                <w:color w:val="000000"/>
                <w:sz w:val="8"/>
                <w:szCs w:val="8"/>
              </w:rPr>
              <w:t>’</w:t>
            </w:r>
            <w:r w:rsidR="008808CC">
              <w:rPr>
                <w:rFonts w:ascii="Times New Roman" w:eastAsia="Times New Roman" w:hAnsi="Times New Roman" w:cs="Times New Roman"/>
                <w:color w:val="000000"/>
                <w:sz w:val="8"/>
                <w:szCs w:val="8"/>
              </w:rPr>
              <w:t xml:space="preserve"> </w:t>
            </w:r>
            <w:r w:rsidR="00CC5026">
              <w:rPr>
                <w:rFonts w:ascii="Times New Roman" w:eastAsia="Times New Roman" w:hAnsi="Times New Roman" w:cs="Times New Roman"/>
                <w:color w:val="000000"/>
                <w:sz w:val="8"/>
                <w:szCs w:val="8"/>
              </w:rPr>
              <w:t>(Barkham, p. 71</w:t>
            </w:r>
            <w:r w:rsidRPr="00C52E98">
              <w:rPr>
                <w:rFonts w:ascii="Times New Roman" w:eastAsia="Times New Roman" w:hAnsi="Times New Roman" w:cs="Times New Roman"/>
                <w:color w:val="000000"/>
                <w:sz w:val="8"/>
                <w:szCs w:val="8"/>
              </w:rPr>
              <w:t xml:space="preserve">fn55). See also Mani, p. 16. The only footnotes used by Mani included here, therefore, are those pertaining to Barkham’s own claim (p. 70: </w:t>
            </w:r>
            <w:r w:rsidR="001147A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Despite attempts by developing states to include threats of force and economic coercion within Article 2(4) during the drafting of the U.N. Charter and as actions of aggression in the Declaration on Friendly Relations, the international community has resisted such efforts;[55] thus, threats of force and economic coercion</w:t>
            </w:r>
            <w:r w:rsidR="008808CC">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color w:val="000000"/>
                <w:sz w:val="8"/>
                <w:szCs w:val="8"/>
              </w:rPr>
              <w:t>have been expressly excluded.[56]</w:t>
            </w:r>
            <w:r w:rsidR="001147A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and not those used to substantiate the view of a broader interpretation of 2(4).</w:t>
            </w:r>
          </w:p>
          <w:p w14:paraId="42216A0E" w14:textId="73B8C708" w:rsidR="00E35A79" w:rsidRPr="00C52E98" w:rsidRDefault="00E35A79" w:rsidP="00FD59F9">
            <w:pPr>
              <w:autoSpaceDE w:val="0"/>
              <w:autoSpaceDN w:val="0"/>
              <w:adjustRightInd w:val="0"/>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vertAlign w:val="superscript"/>
              </w:rPr>
              <w:t xml:space="preserve">8 </w:t>
            </w:r>
            <w:r w:rsidRPr="00C52E98">
              <w:rPr>
                <w:rFonts w:ascii="Times New Roman" w:eastAsia="Times New Roman" w:hAnsi="Times New Roman" w:cs="Times New Roman"/>
                <w:color w:val="000000"/>
                <w:sz w:val="8"/>
                <w:szCs w:val="8"/>
              </w:rPr>
              <w:t>Convention on the Prohibition of Military or Any Other Hostile Use of Environmental Modification Techniques</w:t>
            </w:r>
          </w:p>
          <w:p w14:paraId="2AFFA4C4"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vertAlign w:val="superscript"/>
              </w:rPr>
            </w:pPr>
          </w:p>
          <w:p w14:paraId="5B3A72E9" w14:textId="19C6CE84" w:rsidR="00E35A79" w:rsidRPr="00C52E98" w:rsidRDefault="00E35A79" w:rsidP="001B3EB2">
            <w:pPr>
              <w:autoSpaceDE w:val="0"/>
              <w:autoSpaceDN w:val="0"/>
              <w:adjustRightInd w:val="0"/>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 xml:space="preserve">9 </w:t>
            </w:r>
            <w:r w:rsidR="00CC5026" w:rsidRPr="00C52E98">
              <w:rPr>
                <w:rFonts w:ascii="Times New Roman" w:eastAsia="Times New Roman" w:hAnsi="Times New Roman" w:cs="Times New Roman"/>
                <w:color w:val="000000"/>
                <w:sz w:val="8"/>
                <w:szCs w:val="8"/>
              </w:rPr>
              <w:t>The Resolutions and UN discussions in footnotes 84-86 of Goodrich et al.’s chapter are the following</w:t>
            </w:r>
            <w:r w:rsidR="00CC5026">
              <w:rPr>
                <w:rFonts w:ascii="Times New Roman" w:eastAsia="Times New Roman" w:hAnsi="Times New Roman" w:cs="Times New Roman"/>
                <w:color w:val="000000"/>
                <w:sz w:val="8"/>
                <w:szCs w:val="8"/>
              </w:rPr>
              <w:t xml:space="preserve"> (as copied from their footnotes)</w:t>
            </w:r>
            <w:r w:rsidR="00CC5026" w:rsidRPr="00C52E98">
              <w:rPr>
                <w:rFonts w:ascii="Times New Roman" w:eastAsia="Times New Roman" w:hAnsi="Times New Roman" w:cs="Times New Roman"/>
                <w:color w:val="000000"/>
                <w:sz w:val="8"/>
                <w:szCs w:val="8"/>
              </w:rPr>
              <w:t xml:space="preserve">: </w:t>
            </w:r>
            <w:r w:rsidR="001147A6">
              <w:rPr>
                <w:rFonts w:ascii="Times New Roman" w:eastAsia="Times New Roman" w:hAnsi="Times New Roman" w:cs="Times New Roman"/>
                <w:color w:val="000000"/>
                <w:sz w:val="8"/>
                <w:szCs w:val="8"/>
              </w:rPr>
              <w:t>‘</w:t>
            </w:r>
            <w:r w:rsidR="00CC5026" w:rsidRPr="00C52E98">
              <w:rPr>
                <w:rFonts w:ascii="Times New Roman" w:eastAsia="Times New Roman" w:hAnsi="Times New Roman" w:cs="Times New Roman"/>
                <w:color w:val="000000"/>
                <w:sz w:val="8"/>
                <w:szCs w:val="8"/>
              </w:rPr>
              <w:t>GA Res. 380(V) and 381(V), Nov. 17, 1950</w:t>
            </w:r>
            <w:r w:rsidR="001147A6">
              <w:rPr>
                <w:rFonts w:ascii="Times New Roman" w:eastAsia="Times New Roman" w:hAnsi="Times New Roman" w:cs="Times New Roman"/>
                <w:color w:val="000000"/>
                <w:sz w:val="8"/>
                <w:szCs w:val="8"/>
              </w:rPr>
              <w:t>’</w:t>
            </w:r>
            <w:r w:rsidR="00CC5026" w:rsidRPr="00C52E98">
              <w:rPr>
                <w:rFonts w:ascii="Times New Roman" w:eastAsia="Times New Roman" w:hAnsi="Times New Roman" w:cs="Times New Roman"/>
                <w:color w:val="000000"/>
                <w:sz w:val="8"/>
                <w:szCs w:val="8"/>
              </w:rPr>
              <w:t xml:space="preserve">; </w:t>
            </w:r>
            <w:r w:rsidR="001147A6">
              <w:rPr>
                <w:rFonts w:ascii="Times New Roman" w:eastAsia="Times New Roman" w:hAnsi="Times New Roman" w:cs="Times New Roman"/>
                <w:color w:val="000000"/>
                <w:sz w:val="8"/>
                <w:szCs w:val="8"/>
              </w:rPr>
              <w:t>‘</w:t>
            </w:r>
            <w:r w:rsidR="00CC5026" w:rsidRPr="00C52E98">
              <w:rPr>
                <w:rFonts w:ascii="Times New Roman" w:eastAsia="Times New Roman" w:hAnsi="Times New Roman" w:cs="Times New Roman"/>
                <w:color w:val="000000"/>
                <w:sz w:val="8"/>
                <w:szCs w:val="8"/>
              </w:rPr>
              <w:t>Declaration on the Granting of Independence to Colonial Countries and Peoples, GA Res. 1514(XV), Dec. 14, 1960</w:t>
            </w:r>
            <w:r w:rsidR="001147A6">
              <w:rPr>
                <w:rFonts w:ascii="Times New Roman" w:eastAsia="Times New Roman" w:hAnsi="Times New Roman" w:cs="Times New Roman"/>
                <w:color w:val="000000"/>
                <w:sz w:val="8"/>
                <w:szCs w:val="8"/>
              </w:rPr>
              <w:t>’</w:t>
            </w:r>
            <w:r w:rsidR="00CC5026" w:rsidRPr="00C52E98">
              <w:rPr>
                <w:rFonts w:ascii="Times New Roman" w:eastAsia="Times New Roman" w:hAnsi="Times New Roman" w:cs="Times New Roman"/>
                <w:color w:val="000000"/>
                <w:sz w:val="8"/>
                <w:szCs w:val="8"/>
              </w:rPr>
              <w:t xml:space="preserve">; </w:t>
            </w:r>
            <w:r w:rsidR="001147A6">
              <w:rPr>
                <w:rFonts w:ascii="Times New Roman" w:eastAsia="Times New Roman" w:hAnsi="Times New Roman" w:cs="Times New Roman"/>
                <w:color w:val="000000"/>
                <w:sz w:val="8"/>
                <w:szCs w:val="8"/>
              </w:rPr>
              <w:t>‘</w:t>
            </w:r>
            <w:r w:rsidR="00CC5026" w:rsidRPr="00C52E98">
              <w:rPr>
                <w:rFonts w:ascii="Times New Roman" w:eastAsia="Times New Roman" w:hAnsi="Times New Roman" w:cs="Times New Roman"/>
                <w:color w:val="000000"/>
                <w:sz w:val="8"/>
                <w:szCs w:val="8"/>
              </w:rPr>
              <w:t>UN Doc. S/2322, Sept. 1, 1951</w:t>
            </w:r>
            <w:r w:rsidR="001147A6">
              <w:rPr>
                <w:rFonts w:ascii="Times New Roman" w:eastAsia="Times New Roman" w:hAnsi="Times New Roman" w:cs="Times New Roman"/>
                <w:color w:val="000000"/>
                <w:sz w:val="8"/>
                <w:szCs w:val="8"/>
              </w:rPr>
              <w:t>’</w:t>
            </w:r>
            <w:r w:rsidR="00CC5026" w:rsidRPr="00C52E98">
              <w:rPr>
                <w:rFonts w:ascii="Times New Roman" w:eastAsia="Times New Roman" w:hAnsi="Times New Roman" w:cs="Times New Roman"/>
                <w:color w:val="000000"/>
                <w:sz w:val="8"/>
                <w:szCs w:val="8"/>
              </w:rPr>
              <w:t xml:space="preserve">; </w:t>
            </w:r>
            <w:r w:rsidR="001147A6">
              <w:rPr>
                <w:rFonts w:ascii="Times New Roman" w:eastAsia="Times New Roman" w:hAnsi="Times New Roman" w:cs="Times New Roman"/>
                <w:color w:val="000000"/>
                <w:sz w:val="8"/>
                <w:szCs w:val="8"/>
              </w:rPr>
              <w:t>‘</w:t>
            </w:r>
            <w:r w:rsidR="00CC5026" w:rsidRPr="00C52E98">
              <w:rPr>
                <w:rFonts w:ascii="Times New Roman" w:eastAsia="Times New Roman" w:hAnsi="Times New Roman" w:cs="Times New Roman"/>
                <w:color w:val="000000"/>
                <w:sz w:val="8"/>
                <w:szCs w:val="8"/>
              </w:rPr>
              <w:t>SCOR/6th Yr./549th-558th Mtgs./July 26-Sept. 1, 1951</w:t>
            </w:r>
            <w:r w:rsidR="001147A6">
              <w:rPr>
                <w:rFonts w:ascii="Times New Roman" w:eastAsia="Times New Roman" w:hAnsi="Times New Roman" w:cs="Times New Roman"/>
                <w:color w:val="000000"/>
                <w:sz w:val="8"/>
                <w:szCs w:val="8"/>
              </w:rPr>
              <w:t>’</w:t>
            </w:r>
            <w:r w:rsidR="00CC5026" w:rsidRPr="00C52E98">
              <w:rPr>
                <w:rFonts w:ascii="Times New Roman" w:eastAsia="Times New Roman" w:hAnsi="Times New Roman" w:cs="Times New Roman"/>
                <w:color w:val="000000"/>
                <w:sz w:val="8"/>
                <w:szCs w:val="8"/>
              </w:rPr>
              <w:t xml:space="preserve">; </w:t>
            </w:r>
            <w:r w:rsidR="001147A6">
              <w:rPr>
                <w:rFonts w:ascii="Times New Roman" w:eastAsia="Times New Roman" w:hAnsi="Times New Roman" w:cs="Times New Roman"/>
                <w:color w:val="000000"/>
                <w:sz w:val="8"/>
                <w:szCs w:val="8"/>
              </w:rPr>
              <w:t>‘</w:t>
            </w:r>
            <w:r w:rsidR="00CC5026" w:rsidRPr="00C52E98">
              <w:rPr>
                <w:rFonts w:ascii="Times New Roman" w:eastAsia="Times New Roman" w:hAnsi="Times New Roman" w:cs="Times New Roman"/>
                <w:color w:val="000000"/>
                <w:sz w:val="8"/>
                <w:szCs w:val="8"/>
              </w:rPr>
              <w:t>UN Doc. S/4395, July 19, 1960.</w:t>
            </w:r>
            <w:r w:rsidR="001147A6">
              <w:rPr>
                <w:rFonts w:ascii="Times New Roman" w:eastAsia="Times New Roman" w:hAnsi="Times New Roman" w:cs="Times New Roman"/>
                <w:color w:val="000000"/>
                <w:sz w:val="8"/>
                <w:szCs w:val="8"/>
              </w:rPr>
              <w:t>’</w:t>
            </w:r>
          </w:p>
          <w:p w14:paraId="66ECE4BC" w14:textId="77777777" w:rsidR="00E35A79" w:rsidRPr="00C52E98" w:rsidRDefault="00E35A79" w:rsidP="001B3EB2">
            <w:pPr>
              <w:autoSpaceDE w:val="0"/>
              <w:autoSpaceDN w:val="0"/>
              <w:adjustRightInd w:val="0"/>
              <w:spacing w:after="0" w:line="240" w:lineRule="auto"/>
              <w:jc w:val="both"/>
              <w:rPr>
                <w:rFonts w:ascii="Times New Roman" w:eastAsia="Times New Roman" w:hAnsi="Times New Roman" w:cs="Times New Roman"/>
                <w:color w:val="000000"/>
                <w:sz w:val="8"/>
                <w:szCs w:val="8"/>
                <w:vertAlign w:val="superscript"/>
              </w:rPr>
            </w:pPr>
          </w:p>
          <w:p w14:paraId="158D2DF3" w14:textId="00A6D49D" w:rsidR="00E35A79" w:rsidRPr="00CC5026" w:rsidRDefault="00E35A79" w:rsidP="001B3EB2">
            <w:pPr>
              <w:autoSpaceDE w:val="0"/>
              <w:autoSpaceDN w:val="0"/>
              <w:adjustRightInd w:val="0"/>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10</w:t>
            </w:r>
            <w:r w:rsidRPr="00C52E98">
              <w:rPr>
                <w:rFonts w:ascii="Times New Roman" w:eastAsia="Times New Roman" w:hAnsi="Times New Roman" w:cs="Times New Roman"/>
                <w:color w:val="000000"/>
                <w:sz w:val="8"/>
                <w:szCs w:val="8"/>
              </w:rPr>
              <w:t xml:space="preserve"> These include (</w:t>
            </w:r>
            <w:r w:rsidR="00D12C1C">
              <w:rPr>
                <w:rFonts w:ascii="Times New Roman" w:eastAsia="Times New Roman" w:hAnsi="Times New Roman" w:cs="Times New Roman"/>
                <w:color w:val="000000"/>
                <w:sz w:val="8"/>
                <w:szCs w:val="8"/>
              </w:rPr>
              <w:t>copied</w:t>
            </w:r>
            <w:r w:rsidRPr="00C52E98">
              <w:rPr>
                <w:rFonts w:ascii="Times New Roman" w:eastAsia="Times New Roman" w:hAnsi="Times New Roman" w:cs="Times New Roman"/>
                <w:color w:val="000000"/>
                <w:sz w:val="8"/>
                <w:szCs w:val="8"/>
              </w:rPr>
              <w:t xml:space="preserve"> from Schachter, </w:t>
            </w:r>
            <w:r w:rsidR="00D12C1C">
              <w:rPr>
                <w:rFonts w:ascii="Times New Roman" w:eastAsia="Times New Roman" w:hAnsi="Times New Roman" w:cs="Times New Roman"/>
                <w:color w:val="000000"/>
                <w:sz w:val="8"/>
                <w:szCs w:val="8"/>
              </w:rPr>
              <w:t>fn</w:t>
            </w:r>
            <w:r w:rsidRPr="00C52E98">
              <w:rPr>
                <w:rFonts w:ascii="Times New Roman" w:eastAsia="Times New Roman" w:hAnsi="Times New Roman" w:cs="Times New Roman"/>
                <w:color w:val="000000"/>
                <w:sz w:val="8"/>
                <w:szCs w:val="8"/>
              </w:rPr>
              <w:t xml:space="preserve">8) </w:t>
            </w:r>
            <w:r w:rsidR="001147A6">
              <w:rPr>
                <w:rFonts w:ascii="Times New Roman" w:eastAsia="Times New Roman" w:hAnsi="Times New Roman" w:cs="Times New Roman"/>
                <w:color w:val="000000"/>
                <w:sz w:val="8"/>
                <w:szCs w:val="8"/>
              </w:rPr>
              <w:t>‘</w:t>
            </w:r>
            <w:r w:rsidR="00CC5026" w:rsidRPr="00CC5026">
              <w:rPr>
                <w:rFonts w:ascii="Times New Roman" w:eastAsia="Times New Roman" w:hAnsi="Times New Roman" w:cs="Times New Roman"/>
                <w:color w:val="000000"/>
                <w:sz w:val="8"/>
                <w:szCs w:val="8"/>
              </w:rPr>
              <w:t>G.A. Res. 3281 (XXIX), 29 U.N. GAOR Supp. (No. 31) at 50, U.N. Doc. A/Res/3281</w:t>
            </w:r>
            <w:r w:rsidR="00CC5026">
              <w:rPr>
                <w:rFonts w:ascii="Times New Roman" w:eastAsia="Times New Roman" w:hAnsi="Times New Roman" w:cs="Times New Roman"/>
                <w:color w:val="000000"/>
                <w:sz w:val="8"/>
                <w:szCs w:val="8"/>
              </w:rPr>
              <w:t xml:space="preserve"> </w:t>
            </w:r>
            <w:r w:rsidR="00CC5026" w:rsidRPr="00CC5026">
              <w:rPr>
                <w:rFonts w:ascii="Times New Roman" w:eastAsia="Times New Roman" w:hAnsi="Times New Roman" w:cs="Times New Roman"/>
                <w:color w:val="000000"/>
                <w:sz w:val="8"/>
                <w:szCs w:val="8"/>
              </w:rPr>
              <w:t>(XXIX) (1974).</w:t>
            </w:r>
            <w:r w:rsidR="001147A6">
              <w:rPr>
                <w:rFonts w:ascii="Times New Roman" w:eastAsia="Times New Roman" w:hAnsi="Times New Roman" w:cs="Times New Roman"/>
                <w:color w:val="000000"/>
                <w:sz w:val="8"/>
                <w:szCs w:val="8"/>
              </w:rPr>
              <w:t>’</w:t>
            </w:r>
          </w:p>
          <w:p w14:paraId="5072F373" w14:textId="77777777" w:rsidR="00CC5026" w:rsidRPr="00C52E98" w:rsidRDefault="00CC5026" w:rsidP="001B3EB2">
            <w:pPr>
              <w:autoSpaceDE w:val="0"/>
              <w:autoSpaceDN w:val="0"/>
              <w:adjustRightInd w:val="0"/>
              <w:spacing w:after="0" w:line="240" w:lineRule="auto"/>
              <w:jc w:val="both"/>
              <w:rPr>
                <w:rFonts w:ascii="Times New Roman" w:eastAsia="Times New Roman" w:hAnsi="Times New Roman" w:cs="Times New Roman"/>
                <w:color w:val="000000"/>
                <w:sz w:val="8"/>
                <w:szCs w:val="8"/>
              </w:rPr>
            </w:pPr>
          </w:p>
          <w:p w14:paraId="6A5497A0" w14:textId="4D119103" w:rsidR="00AE5718" w:rsidRPr="00C52E98" w:rsidRDefault="00AE5718" w:rsidP="001B3EB2">
            <w:pPr>
              <w:autoSpaceDE w:val="0"/>
              <w:autoSpaceDN w:val="0"/>
              <w:adjustRightInd w:val="0"/>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 xml:space="preserve">11 </w:t>
            </w:r>
            <w:r w:rsidRPr="00C52E98">
              <w:rPr>
                <w:rFonts w:ascii="Times New Roman" w:eastAsia="Times New Roman" w:hAnsi="Times New Roman" w:cs="Times New Roman"/>
                <w:color w:val="000000"/>
                <w:sz w:val="8"/>
                <w:szCs w:val="8"/>
              </w:rPr>
              <w:t>As Barkham, in his footnote 59, specifically refers to Brownlie’s comment on naval blockades, I have not included the footnotes following Brownlie’s discussion on frontier incidents on his p. 356.</w:t>
            </w:r>
          </w:p>
          <w:p w14:paraId="4A49C9B7" w14:textId="77777777" w:rsidR="00AE5718" w:rsidRPr="00C52E98" w:rsidRDefault="00AE5718" w:rsidP="001B3EB2">
            <w:pPr>
              <w:autoSpaceDE w:val="0"/>
              <w:autoSpaceDN w:val="0"/>
              <w:adjustRightInd w:val="0"/>
              <w:spacing w:after="0" w:line="240" w:lineRule="auto"/>
              <w:jc w:val="both"/>
              <w:rPr>
                <w:rFonts w:ascii="Times New Roman" w:eastAsia="Times New Roman" w:hAnsi="Times New Roman" w:cs="Times New Roman"/>
                <w:color w:val="000000"/>
                <w:sz w:val="8"/>
                <w:szCs w:val="8"/>
              </w:rPr>
            </w:pPr>
          </w:p>
          <w:p w14:paraId="620AD089" w14:textId="4980B961" w:rsidR="00E35A79" w:rsidRPr="00C52E98" w:rsidRDefault="00AE5718" w:rsidP="001B3EB2">
            <w:pPr>
              <w:autoSpaceDE w:val="0"/>
              <w:autoSpaceDN w:val="0"/>
              <w:adjustRightInd w:val="0"/>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12</w:t>
            </w:r>
            <w:r w:rsidR="00E35A79" w:rsidRPr="00C52E98">
              <w:rPr>
                <w:rFonts w:ascii="Times New Roman" w:eastAsia="Times New Roman" w:hAnsi="Times New Roman" w:cs="Times New Roman"/>
                <w:color w:val="000000"/>
                <w:sz w:val="8"/>
                <w:szCs w:val="8"/>
                <w:vertAlign w:val="superscript"/>
              </w:rPr>
              <w:t xml:space="preserve"> </w:t>
            </w:r>
            <w:r w:rsidR="00E35A79" w:rsidRPr="00C52E98">
              <w:rPr>
                <w:rFonts w:ascii="Times New Roman" w:eastAsia="Times New Roman" w:hAnsi="Times New Roman" w:cs="Times New Roman"/>
                <w:color w:val="000000"/>
                <w:sz w:val="8"/>
                <w:szCs w:val="8"/>
              </w:rPr>
              <w:t>The inclusion of Randelzhofer here is a boundary case, as Barkham only refers to Szasz to point out that economic sanctions are not a use of force, which Szasz states on p. 455. Barkham, however, also refers to p. 456, where Szasz cites Randelzhofer to present the ‘traditional’ view. I have included it here, but hesitantly (also because the reference to Randelzhofer is part of a new section).</w:t>
            </w:r>
          </w:p>
        </w:tc>
        <w:tc>
          <w:tcPr>
            <w:tcW w:w="5391" w:type="dxa"/>
            <w:shd w:val="clear" w:color="auto" w:fill="auto"/>
            <w:hideMark/>
          </w:tcPr>
          <w:p w14:paraId="122A8EAA" w14:textId="55E4BADC" w:rsidR="00E35A79" w:rsidRPr="00C52E98" w:rsidRDefault="00E35A7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u w:val="single"/>
              </w:rPr>
              <w:t>Asrat</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Prohibition of Force under the UN Charter: A study of Article 2(4)</w:t>
            </w:r>
            <w:r w:rsidRPr="00C52E98">
              <w:rPr>
                <w:rFonts w:ascii="Times New Roman" w:eastAsia="Times New Roman" w:hAnsi="Times New Roman" w:cs="Times New Roman"/>
                <w:color w:val="000000"/>
                <w:sz w:val="8"/>
                <w:szCs w:val="8"/>
              </w:rPr>
              <w:t xml:space="preserve">, Uppsala: 1991; </w:t>
            </w:r>
            <w:r w:rsidRPr="00C52E98">
              <w:rPr>
                <w:rFonts w:ascii="Times New Roman" w:eastAsia="Times New Roman" w:hAnsi="Times New Roman" w:cs="Times New Roman"/>
                <w:color w:val="000000"/>
                <w:sz w:val="8"/>
                <w:szCs w:val="8"/>
                <w:u w:val="single"/>
              </w:rPr>
              <w:t>Barkham</w:t>
            </w:r>
            <w:r w:rsidR="00207CE6">
              <w:rPr>
                <w:rFonts w:ascii="Times New Roman" w:eastAsia="Times New Roman" w:hAnsi="Times New Roman" w:cs="Times New Roman"/>
                <w:color w:val="000000"/>
                <w:sz w:val="8"/>
                <w:szCs w:val="8"/>
              </w:rPr>
              <w:t>, ‘</w:t>
            </w:r>
            <w:r w:rsidRPr="00C52E98">
              <w:rPr>
                <w:rFonts w:ascii="Times New Roman" w:eastAsia="Times New Roman" w:hAnsi="Times New Roman" w:cs="Times New Roman"/>
                <w:color w:val="000000"/>
                <w:sz w:val="8"/>
                <w:szCs w:val="8"/>
              </w:rPr>
              <w:t>Information Warfare and Intern</w:t>
            </w:r>
            <w:r w:rsidR="00207CE6">
              <w:rPr>
                <w:rFonts w:ascii="Times New Roman" w:eastAsia="Times New Roman" w:hAnsi="Times New Roman" w:cs="Times New Roman"/>
                <w:color w:val="000000"/>
                <w:sz w:val="8"/>
                <w:szCs w:val="8"/>
              </w:rPr>
              <w:t>ational Law on the Use of Force’</w:t>
            </w:r>
            <w:r w:rsidRPr="00C52E98">
              <w:rPr>
                <w:rFonts w:ascii="Times New Roman" w:eastAsia="Times New Roman" w:hAnsi="Times New Roman" w:cs="Times New Roman"/>
                <w:i/>
                <w:color w:val="000000"/>
                <w:sz w:val="8"/>
                <w:szCs w:val="8"/>
              </w:rPr>
              <w:t xml:space="preserve">, </w:t>
            </w:r>
            <w:r w:rsidRPr="00C52E98">
              <w:rPr>
                <w:rFonts w:ascii="Times New Roman" w:eastAsia="Times New Roman" w:hAnsi="Times New Roman" w:cs="Times New Roman"/>
                <w:color w:val="000000"/>
                <w:sz w:val="8"/>
                <w:szCs w:val="8"/>
              </w:rPr>
              <w:t xml:space="preserve">34 </w:t>
            </w:r>
            <w:r w:rsidRPr="00C52E98">
              <w:rPr>
                <w:rFonts w:ascii="Times New Roman" w:eastAsia="Times New Roman" w:hAnsi="Times New Roman" w:cs="Times New Roman"/>
                <w:i/>
                <w:color w:val="000000"/>
                <w:sz w:val="8"/>
                <w:szCs w:val="8"/>
              </w:rPr>
              <w:t xml:space="preserve">NYU Journal of International Law and Politics </w:t>
            </w:r>
            <w:r w:rsidRPr="00C52E98">
              <w:rPr>
                <w:rFonts w:ascii="Times New Roman" w:eastAsia="Times New Roman" w:hAnsi="Times New Roman" w:cs="Times New Roman"/>
                <w:color w:val="000000"/>
                <w:sz w:val="8"/>
                <w:szCs w:val="8"/>
              </w:rPr>
              <w:t xml:space="preserve">57 (2001); </w:t>
            </w:r>
            <w:r w:rsidRPr="00C52E98">
              <w:rPr>
                <w:rFonts w:ascii="Times New Roman" w:eastAsia="Times New Roman" w:hAnsi="Times New Roman" w:cs="Times New Roman"/>
                <w:color w:val="000000"/>
                <w:sz w:val="8"/>
                <w:szCs w:val="8"/>
                <w:u w:val="single"/>
              </w:rPr>
              <w:t>Bentwich and Martin</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A Commentary of the Charter of the United Nations</w:t>
            </w:r>
            <w:r w:rsidRPr="00C52E98">
              <w:rPr>
                <w:rFonts w:ascii="Times New Roman" w:eastAsia="Times New Roman" w:hAnsi="Times New Roman" w:cs="Times New Roman"/>
                <w:color w:val="000000"/>
                <w:sz w:val="8"/>
                <w:szCs w:val="8"/>
              </w:rPr>
              <w:t xml:space="preserve">, 1969; </w:t>
            </w:r>
            <w:r w:rsidRPr="00C52E98">
              <w:rPr>
                <w:rFonts w:ascii="Times New Roman" w:eastAsia="Times New Roman" w:hAnsi="Times New Roman" w:cs="Times New Roman"/>
                <w:color w:val="000000"/>
                <w:sz w:val="8"/>
                <w:szCs w:val="8"/>
                <w:u w:val="single"/>
              </w:rPr>
              <w:t>Bowett</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Self-Defence in International Law</w:t>
            </w:r>
            <w:r w:rsidRPr="00C52E98">
              <w:rPr>
                <w:rFonts w:ascii="Times New Roman" w:eastAsia="Times New Roman" w:hAnsi="Times New Roman" w:cs="Times New Roman"/>
                <w:color w:val="000000"/>
                <w:sz w:val="8"/>
                <w:szCs w:val="8"/>
              </w:rPr>
              <w:t xml:space="preserve">, Manchester University Press: 1958; </w:t>
            </w:r>
            <w:r w:rsidRPr="00C52E98">
              <w:rPr>
                <w:rFonts w:ascii="Times New Roman" w:eastAsia="Times New Roman" w:hAnsi="Times New Roman" w:cs="Times New Roman"/>
                <w:color w:val="000000"/>
                <w:sz w:val="8"/>
                <w:szCs w:val="8"/>
                <w:u w:val="single"/>
              </w:rPr>
              <w:t>Bowett</w:t>
            </w:r>
            <w:r w:rsidRPr="00C52E98">
              <w:rPr>
                <w:rFonts w:ascii="Times New Roman" w:eastAsia="Times New Roman" w:hAnsi="Times New Roman" w:cs="Times New Roman"/>
                <w:color w:val="000000"/>
                <w:sz w:val="8"/>
                <w:szCs w:val="8"/>
              </w:rPr>
              <w:t xml:space="preserve">, ‘Economic Coercion and Reprisals by States’, 13 </w:t>
            </w:r>
            <w:r w:rsidRPr="00C52E98">
              <w:rPr>
                <w:rFonts w:ascii="Times New Roman" w:eastAsia="Times New Roman" w:hAnsi="Times New Roman" w:cs="Times New Roman"/>
                <w:i/>
                <w:color w:val="000000"/>
                <w:sz w:val="8"/>
                <w:szCs w:val="8"/>
              </w:rPr>
              <w:t>VaJIL</w:t>
            </w:r>
            <w:r w:rsidRPr="00C52E98">
              <w:rPr>
                <w:rFonts w:ascii="Times New Roman" w:eastAsia="Times New Roman" w:hAnsi="Times New Roman" w:cs="Times New Roman"/>
                <w:color w:val="000000"/>
                <w:sz w:val="8"/>
                <w:szCs w:val="8"/>
              </w:rPr>
              <w:t xml:space="preserve"> 1 (1972); </w:t>
            </w:r>
            <w:r w:rsidRPr="00C52E98">
              <w:rPr>
                <w:rFonts w:ascii="Times New Roman" w:eastAsia="Times New Roman" w:hAnsi="Times New Roman" w:cs="Times New Roman"/>
                <w:color w:val="000000"/>
                <w:sz w:val="8"/>
                <w:szCs w:val="8"/>
                <w:u w:val="single"/>
              </w:rPr>
              <w:t>Brownlie</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International Law and the Use of Force by States</w:t>
            </w:r>
            <w:r w:rsidRPr="00C52E98">
              <w:rPr>
                <w:rFonts w:ascii="Times New Roman" w:eastAsia="Times New Roman" w:hAnsi="Times New Roman" w:cs="Times New Roman"/>
                <w:color w:val="000000"/>
                <w:sz w:val="8"/>
                <w:szCs w:val="8"/>
              </w:rPr>
              <w:t xml:space="preserve">, Oxford University Press: 1963; </w:t>
            </w:r>
            <w:r w:rsidRPr="00C52E98">
              <w:rPr>
                <w:rFonts w:ascii="Times New Roman" w:eastAsia="Times New Roman" w:hAnsi="Times New Roman" w:cs="Times New Roman"/>
                <w:color w:val="000000"/>
                <w:sz w:val="8"/>
                <w:szCs w:val="8"/>
                <w:u w:val="single"/>
              </w:rPr>
              <w:t>Dinstein</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War, Aggression and Self-Defence</w:t>
            </w:r>
            <w:r w:rsidRPr="00C52E98">
              <w:rPr>
                <w:rFonts w:ascii="Times New Roman" w:eastAsia="Times New Roman" w:hAnsi="Times New Roman" w:cs="Times New Roman"/>
                <w:color w:val="000000"/>
                <w:sz w:val="8"/>
                <w:szCs w:val="8"/>
              </w:rPr>
              <w:t>, Cambridge University Press: 2001 (3</w:t>
            </w:r>
            <w:r w:rsidRPr="00C52E98">
              <w:rPr>
                <w:rFonts w:ascii="Times New Roman" w:eastAsia="Times New Roman" w:hAnsi="Times New Roman" w:cs="Times New Roman"/>
                <w:color w:val="000000"/>
                <w:sz w:val="8"/>
                <w:szCs w:val="8"/>
                <w:vertAlign w:val="superscript"/>
              </w:rPr>
              <w:t>rd</w:t>
            </w:r>
            <w:r w:rsidRPr="00C52E98">
              <w:rPr>
                <w:rFonts w:ascii="Times New Roman" w:eastAsia="Times New Roman" w:hAnsi="Times New Roman" w:cs="Times New Roman"/>
                <w:color w:val="000000"/>
                <w:sz w:val="8"/>
                <w:szCs w:val="8"/>
              </w:rPr>
              <w:t xml:space="preserve"> ed.) and 2005 (4</w:t>
            </w:r>
            <w:r w:rsidRPr="00C52E98">
              <w:rPr>
                <w:rFonts w:ascii="Times New Roman" w:eastAsia="Times New Roman" w:hAnsi="Times New Roman" w:cs="Times New Roman"/>
                <w:color w:val="000000"/>
                <w:sz w:val="8"/>
                <w:szCs w:val="8"/>
                <w:vertAlign w:val="superscript"/>
              </w:rPr>
              <w:t>th</w:t>
            </w:r>
            <w:r w:rsidRPr="00C52E98">
              <w:rPr>
                <w:rFonts w:ascii="Times New Roman" w:eastAsia="Times New Roman" w:hAnsi="Times New Roman" w:cs="Times New Roman"/>
                <w:color w:val="000000"/>
                <w:sz w:val="8"/>
                <w:szCs w:val="8"/>
              </w:rPr>
              <w:t xml:space="preserve"> ed.); </w:t>
            </w:r>
            <w:r w:rsidRPr="00C52E98">
              <w:rPr>
                <w:rFonts w:ascii="Times New Roman" w:eastAsia="Times New Roman" w:hAnsi="Times New Roman" w:cs="Times New Roman"/>
                <w:color w:val="000000"/>
                <w:sz w:val="8"/>
                <w:szCs w:val="8"/>
                <w:u w:val="single"/>
              </w:rPr>
              <w:t>Dinstein</w:t>
            </w:r>
            <w:r w:rsidR="00207CE6">
              <w:rPr>
                <w:rFonts w:ascii="Times New Roman" w:eastAsia="Times New Roman" w:hAnsi="Times New Roman" w:cs="Times New Roman"/>
                <w:color w:val="000000"/>
                <w:sz w:val="8"/>
                <w:szCs w:val="8"/>
              </w:rPr>
              <w:t>, ‘</w:t>
            </w:r>
            <w:r w:rsidRPr="00C52E98">
              <w:rPr>
                <w:rFonts w:ascii="Times New Roman" w:eastAsia="Times New Roman" w:hAnsi="Times New Roman" w:cs="Times New Roman"/>
                <w:color w:val="000000"/>
                <w:sz w:val="8"/>
                <w:szCs w:val="8"/>
              </w:rPr>
              <w:t>Computer Network Attacks and Self-Defense</w:t>
            </w:r>
            <w:r w:rsidR="00207CE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Cs/>
                <w:color w:val="000000"/>
                <w:sz w:val="8"/>
                <w:szCs w:val="8"/>
              </w:rPr>
              <w:t>in ‘</w:t>
            </w:r>
            <w:r w:rsidRPr="00C52E98">
              <w:rPr>
                <w:rFonts w:ascii="Times New Roman" w:eastAsia="Times New Roman" w:hAnsi="Times New Roman" w:cs="Times New Roman"/>
                <w:color w:val="000000"/>
                <w:sz w:val="8"/>
                <w:szCs w:val="8"/>
              </w:rPr>
              <w:t xml:space="preserve">Computer Network Attack and International Law’, </w:t>
            </w:r>
            <w:r w:rsidRPr="00C52E98">
              <w:rPr>
                <w:rFonts w:ascii="Times New Roman" w:eastAsia="Times New Roman" w:hAnsi="Times New Roman" w:cs="Times New Roman"/>
                <w:i/>
                <w:iCs/>
                <w:color w:val="000000"/>
                <w:sz w:val="8"/>
                <w:szCs w:val="8"/>
              </w:rPr>
              <w:t>International Law Studies</w:t>
            </w:r>
            <w:r w:rsidRPr="00C52E98">
              <w:rPr>
                <w:rFonts w:ascii="Times New Roman" w:eastAsia="Times New Roman" w:hAnsi="Times New Roman" w:cs="Times New Roman"/>
                <w:color w:val="000000"/>
                <w:sz w:val="8"/>
                <w:szCs w:val="8"/>
              </w:rPr>
              <w:t xml:space="preserve"> vol. 76 (2001), Schmitt and </w:t>
            </w:r>
            <w:r w:rsidR="00207CE6">
              <w:rPr>
                <w:rFonts w:ascii="Times New Roman" w:eastAsia="Times New Roman" w:hAnsi="Times New Roman" w:cs="Times New Roman"/>
                <w:color w:val="000000"/>
                <w:sz w:val="8"/>
                <w:szCs w:val="8"/>
              </w:rPr>
              <w:t>O’</w:t>
            </w:r>
            <w:r w:rsidRPr="00C52E98">
              <w:rPr>
                <w:rFonts w:ascii="Times New Roman" w:eastAsia="Times New Roman" w:hAnsi="Times New Roman" w:cs="Times New Roman"/>
                <w:color w:val="000000"/>
                <w:sz w:val="8"/>
                <w:szCs w:val="8"/>
              </w:rPr>
              <w:t xml:space="preserve">Donnell (eds.), 99-119 (Dinstein 2001b); </w:t>
            </w:r>
            <w:r w:rsidRPr="00C52E98">
              <w:rPr>
                <w:rFonts w:ascii="Times New Roman" w:eastAsia="Times New Roman" w:hAnsi="Times New Roman" w:cs="Times New Roman"/>
                <w:color w:val="000000"/>
                <w:sz w:val="8"/>
                <w:szCs w:val="8"/>
                <w:u w:val="single"/>
              </w:rPr>
              <w:t>Ducheine</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Krijgsmacht, Geweldgebruik &amp; Terreurbestrijding</w:t>
            </w:r>
            <w:r w:rsidRPr="00C52E98">
              <w:rPr>
                <w:rFonts w:ascii="Times New Roman" w:eastAsia="Times New Roman" w:hAnsi="Times New Roman" w:cs="Times New Roman"/>
                <w:color w:val="000000"/>
                <w:sz w:val="8"/>
                <w:szCs w:val="8"/>
              </w:rPr>
              <w:t xml:space="preserve"> (dissertation University of Amsterdam) Wolf Legal Publishers: 2008; </w:t>
            </w:r>
            <w:r w:rsidRPr="00C52E98">
              <w:rPr>
                <w:rFonts w:ascii="Times New Roman" w:eastAsia="Times New Roman" w:hAnsi="Times New Roman" w:cs="Times New Roman"/>
                <w:color w:val="000000"/>
                <w:sz w:val="8"/>
                <w:szCs w:val="8"/>
                <w:u w:val="single"/>
              </w:rPr>
              <w:t>Goodrich, Hambro and Simons</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Charter of the United Nations: Commentary and Documents</w:t>
            </w:r>
            <w:r w:rsidRPr="00C52E98">
              <w:rPr>
                <w:rFonts w:ascii="Times New Roman" w:eastAsia="Times New Roman" w:hAnsi="Times New Roman" w:cs="Times New Roman"/>
                <w:color w:val="000000"/>
                <w:sz w:val="8"/>
                <w:szCs w:val="8"/>
              </w:rPr>
              <w:t>, Columbia University Press: 1969 (3</w:t>
            </w:r>
            <w:r w:rsidRPr="00C52E98">
              <w:rPr>
                <w:rFonts w:ascii="Times New Roman" w:eastAsia="Times New Roman" w:hAnsi="Times New Roman" w:cs="Times New Roman"/>
                <w:color w:val="000000"/>
                <w:sz w:val="8"/>
                <w:szCs w:val="8"/>
                <w:vertAlign w:val="superscript"/>
              </w:rPr>
              <w:t>rd</w:t>
            </w:r>
            <w:r w:rsidRPr="00C52E98">
              <w:rPr>
                <w:rFonts w:ascii="Times New Roman" w:eastAsia="Times New Roman" w:hAnsi="Times New Roman" w:cs="Times New Roman"/>
                <w:color w:val="000000"/>
                <w:sz w:val="8"/>
                <w:szCs w:val="8"/>
              </w:rPr>
              <w:t xml:space="preserve"> ed.); </w:t>
            </w:r>
            <w:r w:rsidRPr="00C52E98">
              <w:rPr>
                <w:rFonts w:ascii="Times New Roman" w:eastAsia="Times New Roman" w:hAnsi="Times New Roman" w:cs="Times New Roman"/>
                <w:color w:val="000000"/>
                <w:sz w:val="8"/>
                <w:szCs w:val="8"/>
                <w:u w:val="single"/>
              </w:rPr>
              <w:t>Kearney and Dalton</w:t>
            </w:r>
            <w:r w:rsidR="00207CE6">
              <w:rPr>
                <w:rFonts w:ascii="Times New Roman" w:eastAsia="Times New Roman" w:hAnsi="Times New Roman" w:cs="Times New Roman"/>
                <w:color w:val="000000"/>
                <w:sz w:val="8"/>
                <w:szCs w:val="8"/>
              </w:rPr>
              <w:t>, ‘</w:t>
            </w:r>
            <w:r w:rsidRPr="00C52E98">
              <w:rPr>
                <w:rFonts w:ascii="Times New Roman" w:eastAsia="Times New Roman" w:hAnsi="Times New Roman" w:cs="Times New Roman"/>
                <w:color w:val="000000"/>
                <w:sz w:val="8"/>
                <w:szCs w:val="8"/>
              </w:rPr>
              <w:t>The Treaty on Treaties</w:t>
            </w:r>
            <w:r w:rsidR="00207CE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64 </w:t>
            </w:r>
            <w:r w:rsidRPr="00C52E98">
              <w:rPr>
                <w:rFonts w:ascii="Times New Roman" w:eastAsia="Times New Roman" w:hAnsi="Times New Roman" w:cs="Times New Roman"/>
                <w:i/>
                <w:color w:val="000000"/>
                <w:sz w:val="8"/>
                <w:szCs w:val="8"/>
              </w:rPr>
              <w:t>AJIL</w:t>
            </w:r>
            <w:r w:rsidRPr="00C52E98">
              <w:rPr>
                <w:rFonts w:ascii="Times New Roman" w:eastAsia="Times New Roman" w:hAnsi="Times New Roman" w:cs="Times New Roman"/>
                <w:color w:val="000000"/>
                <w:sz w:val="8"/>
                <w:szCs w:val="8"/>
              </w:rPr>
              <w:t xml:space="preserve"> 495 (1970); </w:t>
            </w:r>
            <w:r w:rsidRPr="00C52E98">
              <w:rPr>
                <w:rFonts w:ascii="Times New Roman" w:eastAsia="Times New Roman" w:hAnsi="Times New Roman" w:cs="Times New Roman"/>
                <w:color w:val="000000"/>
                <w:sz w:val="8"/>
                <w:szCs w:val="8"/>
                <w:u w:val="single"/>
              </w:rPr>
              <w:t>Khare</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Use of Force under UN Charter</w:t>
            </w:r>
            <w:r w:rsidRPr="00C52E98">
              <w:rPr>
                <w:rFonts w:ascii="Times New Roman" w:eastAsia="Times New Roman" w:hAnsi="Times New Roman" w:cs="Times New Roman"/>
                <w:color w:val="000000"/>
                <w:sz w:val="8"/>
                <w:szCs w:val="8"/>
              </w:rPr>
              <w:t xml:space="preserve">, New Delhi Metropolitan Book Co. Ltd.: 1985; </w:t>
            </w:r>
            <w:r w:rsidRPr="00C52E98">
              <w:rPr>
                <w:rFonts w:ascii="Times New Roman" w:eastAsia="Times New Roman" w:hAnsi="Times New Roman" w:cs="Times New Roman"/>
                <w:color w:val="000000"/>
                <w:sz w:val="8"/>
                <w:szCs w:val="8"/>
                <w:u w:val="single"/>
              </w:rPr>
              <w:t>Lauterpacht</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Oppenheim</w:t>
            </w:r>
            <w:r w:rsidR="00207CE6">
              <w:rPr>
                <w:rFonts w:ascii="Times New Roman" w:eastAsia="Times New Roman" w:hAnsi="Times New Roman" w:cs="Times New Roman"/>
                <w:i/>
                <w:color w:val="000000"/>
                <w:sz w:val="8"/>
                <w:szCs w:val="8"/>
              </w:rPr>
              <w:t>’</w:t>
            </w:r>
            <w:r w:rsidRPr="00C52E98">
              <w:rPr>
                <w:rFonts w:ascii="Times New Roman" w:eastAsia="Times New Roman" w:hAnsi="Times New Roman" w:cs="Times New Roman"/>
                <w:i/>
                <w:color w:val="000000"/>
                <w:sz w:val="8"/>
                <w:szCs w:val="8"/>
              </w:rPr>
              <w:t>s International Law: A Treatise (vol. II), Disputes, War and Neutrality</w:t>
            </w:r>
            <w:r w:rsidRPr="00C52E98">
              <w:rPr>
                <w:rFonts w:ascii="Times New Roman" w:eastAsia="Times New Roman" w:hAnsi="Times New Roman" w:cs="Times New Roman"/>
                <w:color w:val="000000"/>
                <w:sz w:val="8"/>
                <w:szCs w:val="8"/>
              </w:rPr>
              <w:t>, London: Longmans, Green and co.: 1952</w:t>
            </w:r>
            <w:r w:rsidR="00CF343B" w:rsidRPr="00C52E98">
              <w:rPr>
                <w:rFonts w:ascii="Times New Roman" w:eastAsia="Times New Roman" w:hAnsi="Times New Roman" w:cs="Times New Roman"/>
                <w:color w:val="000000"/>
                <w:sz w:val="8"/>
                <w:szCs w:val="8"/>
              </w:rPr>
              <w:t xml:space="preserve"> (Lauterpacht 1952b)</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color w:val="000000"/>
                <w:sz w:val="8"/>
                <w:szCs w:val="8"/>
                <w:u w:val="single"/>
              </w:rPr>
              <w:t>Malanczuk</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Akehurst's Modern Introduction to International Law</w:t>
            </w:r>
            <w:r w:rsidRPr="00C52E98">
              <w:rPr>
                <w:rFonts w:ascii="Times New Roman" w:eastAsia="Times New Roman" w:hAnsi="Times New Roman" w:cs="Times New Roman"/>
                <w:color w:val="000000"/>
                <w:sz w:val="8"/>
                <w:szCs w:val="8"/>
              </w:rPr>
              <w:t xml:space="preserve">, Routledge: 1997; </w:t>
            </w:r>
            <w:r w:rsidRPr="00C52E98">
              <w:rPr>
                <w:rFonts w:ascii="Times New Roman" w:eastAsia="Times New Roman" w:hAnsi="Times New Roman" w:cs="Times New Roman"/>
                <w:color w:val="000000"/>
                <w:sz w:val="8"/>
                <w:szCs w:val="8"/>
                <w:u w:val="single"/>
              </w:rPr>
              <w:t>Mani</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Basic Principles of Modern International Law: A Study of the United Nations Debates on the Principles of International Law concerning Friendly Relations and Co-operation among States</w:t>
            </w:r>
            <w:r w:rsidRPr="00C52E98">
              <w:rPr>
                <w:rFonts w:ascii="Times New Roman" w:eastAsia="Times New Roman" w:hAnsi="Times New Roman" w:cs="Times New Roman"/>
                <w:color w:val="000000"/>
                <w:sz w:val="8"/>
                <w:szCs w:val="8"/>
              </w:rPr>
              <w:t xml:space="preserve">, Lancers Books: 1993; </w:t>
            </w:r>
            <w:r w:rsidRPr="00C52E98">
              <w:rPr>
                <w:rFonts w:ascii="Times New Roman" w:eastAsia="Times New Roman" w:hAnsi="Times New Roman" w:cs="Times New Roman"/>
                <w:color w:val="000000"/>
                <w:sz w:val="8"/>
                <w:szCs w:val="8"/>
                <w:u w:val="single"/>
              </w:rPr>
              <w:t>McNair</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International Law Opinions</w:t>
            </w:r>
            <w:r w:rsidRPr="00C52E98">
              <w:rPr>
                <w:rFonts w:ascii="Times New Roman" w:eastAsia="Times New Roman" w:hAnsi="Times New Roman" w:cs="Times New Roman"/>
                <w:color w:val="000000"/>
                <w:sz w:val="8"/>
                <w:szCs w:val="8"/>
              </w:rPr>
              <w:t xml:space="preserve">, </w:t>
            </w:r>
            <w:r w:rsidR="004103D6" w:rsidRPr="00C52E98">
              <w:rPr>
                <w:rFonts w:ascii="Times New Roman" w:eastAsia="Times New Roman" w:hAnsi="Times New Roman" w:cs="Times New Roman"/>
                <w:color w:val="000000"/>
                <w:sz w:val="8"/>
                <w:szCs w:val="8"/>
              </w:rPr>
              <w:t xml:space="preserve">3 volumes, </w:t>
            </w:r>
            <w:r w:rsidRPr="00C52E98">
              <w:rPr>
                <w:rFonts w:ascii="Times New Roman" w:eastAsia="Times New Roman" w:hAnsi="Times New Roman" w:cs="Times New Roman"/>
                <w:color w:val="000000"/>
                <w:sz w:val="8"/>
                <w:szCs w:val="8"/>
              </w:rPr>
              <w:t xml:space="preserve">Cambridge: 1956; </w:t>
            </w:r>
            <w:r w:rsidRPr="00C52E98">
              <w:rPr>
                <w:rFonts w:ascii="Times New Roman" w:eastAsia="Times New Roman" w:hAnsi="Times New Roman" w:cs="Times New Roman"/>
                <w:color w:val="000000"/>
                <w:sz w:val="8"/>
                <w:szCs w:val="8"/>
                <w:u w:val="single"/>
              </w:rPr>
              <w:t>Meng</w:t>
            </w:r>
            <w:r w:rsidRPr="00C52E98">
              <w:rPr>
                <w:rFonts w:ascii="Times New Roman" w:eastAsia="Times New Roman" w:hAnsi="Times New Roman" w:cs="Times New Roman"/>
                <w:color w:val="000000"/>
                <w:sz w:val="8"/>
                <w:szCs w:val="8"/>
              </w:rPr>
              <w:t xml:space="preserve">, ‘War’, 4 </w:t>
            </w:r>
            <w:r w:rsidRPr="00C52E98">
              <w:rPr>
                <w:rFonts w:ascii="Times New Roman" w:eastAsia="Times New Roman" w:hAnsi="Times New Roman" w:cs="Times New Roman"/>
                <w:i/>
                <w:color w:val="000000"/>
                <w:sz w:val="8"/>
                <w:szCs w:val="8"/>
              </w:rPr>
              <w:t>EPIL</w:t>
            </w:r>
            <w:r w:rsidRPr="00C52E98">
              <w:rPr>
                <w:rFonts w:ascii="Times New Roman" w:eastAsia="Times New Roman" w:hAnsi="Times New Roman" w:cs="Times New Roman"/>
                <w:color w:val="000000"/>
                <w:sz w:val="8"/>
                <w:szCs w:val="8"/>
              </w:rPr>
              <w:t xml:space="preserve"> 282 (1982); </w:t>
            </w:r>
            <w:r w:rsidRPr="00C52E98">
              <w:rPr>
                <w:rFonts w:ascii="Times New Roman" w:eastAsia="Times New Roman" w:hAnsi="Times New Roman" w:cs="Times New Roman"/>
                <w:color w:val="000000" w:themeColor="text1"/>
                <w:sz w:val="8"/>
                <w:szCs w:val="8"/>
                <w:u w:val="single"/>
              </w:rPr>
              <w:t>Randelzhofer</w:t>
            </w:r>
            <w:r w:rsidRPr="00C52E98">
              <w:rPr>
                <w:rFonts w:ascii="Times New Roman" w:eastAsia="Times New Roman" w:hAnsi="Times New Roman" w:cs="Times New Roman"/>
                <w:color w:val="000000" w:themeColor="text1"/>
                <w:sz w:val="8"/>
                <w:szCs w:val="8"/>
              </w:rPr>
              <w:t xml:space="preserve">, </w:t>
            </w:r>
            <w:r w:rsidRPr="00C52E98">
              <w:rPr>
                <w:rFonts w:ascii="Times New Roman" w:eastAsia="Times New Roman" w:hAnsi="Times New Roman" w:cs="Times New Roman"/>
                <w:i/>
                <w:iCs/>
                <w:color w:val="000000" w:themeColor="text1"/>
                <w:sz w:val="8"/>
                <w:szCs w:val="8"/>
              </w:rPr>
              <w:t>Article 2(4)</w:t>
            </w:r>
            <w:r w:rsidR="00207CE6">
              <w:rPr>
                <w:rFonts w:ascii="Times New Roman" w:eastAsia="Times New Roman" w:hAnsi="Times New Roman" w:cs="Times New Roman"/>
                <w:color w:val="000000" w:themeColor="text1"/>
                <w:sz w:val="8"/>
                <w:szCs w:val="8"/>
              </w:rPr>
              <w:t>, in:</w:t>
            </w:r>
            <w:r w:rsidR="00F713D1">
              <w:rPr>
                <w:rFonts w:ascii="Times New Roman" w:eastAsia="Times New Roman" w:hAnsi="Times New Roman" w:cs="Times New Roman"/>
                <w:color w:val="000000" w:themeColor="text1"/>
                <w:sz w:val="8"/>
                <w:szCs w:val="8"/>
              </w:rPr>
              <w:t xml:space="preserve"> S</w:t>
            </w:r>
            <w:r w:rsidRPr="00C52E98">
              <w:rPr>
                <w:rFonts w:ascii="Times New Roman" w:eastAsia="Times New Roman" w:hAnsi="Times New Roman" w:cs="Times New Roman"/>
                <w:color w:val="000000" w:themeColor="text1"/>
                <w:sz w:val="8"/>
                <w:szCs w:val="8"/>
              </w:rPr>
              <w:t xml:space="preserve">imma (ed.), </w:t>
            </w:r>
            <w:r w:rsidRPr="00C52E98">
              <w:rPr>
                <w:rFonts w:ascii="Times New Roman" w:eastAsia="Times New Roman" w:hAnsi="Times New Roman" w:cs="Times New Roman"/>
                <w:i/>
                <w:iCs/>
                <w:color w:val="000000" w:themeColor="text1"/>
                <w:sz w:val="8"/>
                <w:szCs w:val="8"/>
              </w:rPr>
              <w:t>The Charter of the United Nations: A Commentary</w:t>
            </w:r>
            <w:r w:rsidRPr="00C52E98">
              <w:rPr>
                <w:rFonts w:ascii="Times New Roman" w:eastAsia="Times New Roman" w:hAnsi="Times New Roman" w:cs="Times New Roman"/>
                <w:color w:val="000000" w:themeColor="text1"/>
                <w:sz w:val="8"/>
                <w:szCs w:val="8"/>
              </w:rPr>
              <w:t xml:space="preserve">, Oxford University Press: </w:t>
            </w:r>
            <w:r w:rsidR="00A97D09">
              <w:rPr>
                <w:rFonts w:ascii="Times New Roman" w:eastAsia="Times New Roman" w:hAnsi="Times New Roman" w:cs="Times New Roman"/>
                <w:color w:val="000000" w:themeColor="text1"/>
                <w:sz w:val="8"/>
                <w:szCs w:val="8"/>
              </w:rPr>
              <w:t xml:space="preserve">1994 and </w:t>
            </w:r>
            <w:r w:rsidRPr="00C52E98">
              <w:rPr>
                <w:rFonts w:ascii="Times New Roman" w:eastAsia="Times New Roman" w:hAnsi="Times New Roman" w:cs="Times New Roman"/>
                <w:color w:val="000000" w:themeColor="text1"/>
                <w:sz w:val="8"/>
                <w:szCs w:val="8"/>
              </w:rPr>
              <w:t xml:space="preserve">1995; </w:t>
            </w:r>
            <w:r w:rsidRPr="00C52E98">
              <w:rPr>
                <w:rFonts w:ascii="Times New Roman" w:eastAsia="Times New Roman" w:hAnsi="Times New Roman" w:cs="Times New Roman"/>
                <w:color w:val="000000"/>
                <w:sz w:val="8"/>
                <w:szCs w:val="8"/>
                <w:u w:val="single"/>
              </w:rPr>
              <w:t>Reisman and Baker</w:t>
            </w:r>
            <w:r w:rsidR="00CF343B" w:rsidRPr="00C52E98">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Regulating Covert Action: Practices, Contexts and Policies of Covert Coercion Abroad in International and American Law</w:t>
            </w:r>
            <w:r w:rsidRPr="00C52E98">
              <w:rPr>
                <w:rFonts w:ascii="Times New Roman" w:eastAsia="Times New Roman" w:hAnsi="Times New Roman" w:cs="Times New Roman"/>
                <w:color w:val="000000"/>
                <w:sz w:val="8"/>
                <w:szCs w:val="8"/>
              </w:rPr>
              <w:t xml:space="preserve">, Yale University Press: 1992; </w:t>
            </w:r>
            <w:r w:rsidRPr="00C52E98">
              <w:rPr>
                <w:rFonts w:ascii="Times New Roman" w:eastAsia="Times New Roman" w:hAnsi="Times New Roman" w:cs="Times New Roman"/>
                <w:color w:val="000000"/>
                <w:sz w:val="8"/>
                <w:szCs w:val="8"/>
                <w:u w:val="single"/>
              </w:rPr>
              <w:t>Robertson</w:t>
            </w:r>
            <w:r w:rsidR="00207CE6">
              <w:rPr>
                <w:rFonts w:ascii="Times New Roman" w:eastAsia="Times New Roman" w:hAnsi="Times New Roman" w:cs="Times New Roman"/>
                <w:color w:val="000000"/>
                <w:sz w:val="8"/>
                <w:szCs w:val="8"/>
              </w:rPr>
              <w:t>, ‘</w:t>
            </w:r>
            <w:r w:rsidRPr="00C52E98">
              <w:rPr>
                <w:rFonts w:ascii="Times New Roman" w:eastAsia="Times New Roman" w:hAnsi="Times New Roman" w:cs="Times New Roman"/>
                <w:color w:val="000000"/>
                <w:sz w:val="8"/>
                <w:szCs w:val="8"/>
              </w:rPr>
              <w:t>Self-Defense against Computer Network</w:t>
            </w:r>
            <w:r w:rsidR="00207CE6">
              <w:rPr>
                <w:rFonts w:ascii="Times New Roman" w:eastAsia="Times New Roman" w:hAnsi="Times New Roman" w:cs="Times New Roman"/>
                <w:color w:val="000000"/>
                <w:sz w:val="8"/>
                <w:szCs w:val="8"/>
              </w:rPr>
              <w:t xml:space="preserve"> Attack under International Law’</w:t>
            </w:r>
            <w:r w:rsidRPr="00C52E98">
              <w:rPr>
                <w:rFonts w:ascii="Times New Roman" w:eastAsia="Times New Roman" w:hAnsi="Times New Roman" w:cs="Times New Roman"/>
                <w:color w:val="000000"/>
                <w:sz w:val="8"/>
                <w:szCs w:val="8"/>
              </w:rPr>
              <w:t xml:space="preserve"> in ‘Computer Network Attack and International Law’, </w:t>
            </w:r>
            <w:r w:rsidRPr="00C52E98">
              <w:rPr>
                <w:rFonts w:ascii="Times New Roman" w:eastAsia="Times New Roman" w:hAnsi="Times New Roman" w:cs="Times New Roman"/>
                <w:i/>
                <w:iCs/>
                <w:color w:val="000000"/>
                <w:sz w:val="8"/>
                <w:szCs w:val="8"/>
              </w:rPr>
              <w:t>International Law Studies</w:t>
            </w:r>
            <w:r w:rsidRPr="00C52E98">
              <w:rPr>
                <w:rFonts w:ascii="Times New Roman" w:eastAsia="Times New Roman" w:hAnsi="Times New Roman" w:cs="Times New Roman"/>
                <w:color w:val="000000"/>
                <w:sz w:val="8"/>
                <w:szCs w:val="8"/>
              </w:rPr>
              <w:t xml:space="preserve"> vol. 76 (2001), Schmitt and </w:t>
            </w:r>
            <w:r w:rsidR="00207CE6">
              <w:rPr>
                <w:rFonts w:ascii="Times New Roman" w:eastAsia="Times New Roman" w:hAnsi="Times New Roman" w:cs="Times New Roman"/>
                <w:color w:val="000000"/>
                <w:sz w:val="8"/>
                <w:szCs w:val="8"/>
              </w:rPr>
              <w:t>O’</w:t>
            </w:r>
            <w:r w:rsidRPr="00C52E98">
              <w:rPr>
                <w:rFonts w:ascii="Times New Roman" w:eastAsia="Times New Roman" w:hAnsi="Times New Roman" w:cs="Times New Roman"/>
                <w:color w:val="000000"/>
                <w:sz w:val="8"/>
                <w:szCs w:val="8"/>
              </w:rPr>
              <w:t xml:space="preserve">Donnell (eds.), p. 121-145; </w:t>
            </w:r>
            <w:r w:rsidRPr="00C52E98">
              <w:rPr>
                <w:rFonts w:ascii="Times New Roman" w:eastAsia="Times New Roman" w:hAnsi="Times New Roman" w:cs="Times New Roman"/>
                <w:color w:val="000000"/>
                <w:sz w:val="8"/>
                <w:szCs w:val="8"/>
                <w:u w:val="single"/>
              </w:rPr>
              <w:t>Rosenne</w:t>
            </w:r>
            <w:r w:rsidRPr="00C52E98">
              <w:rPr>
                <w:rFonts w:ascii="Times New Roman" w:eastAsia="Times New Roman" w:hAnsi="Times New Roman" w:cs="Times New Roman"/>
                <w:color w:val="000000"/>
                <w:sz w:val="8"/>
                <w:szCs w:val="8"/>
              </w:rPr>
              <w:t xml:space="preserve">, ‘International Law and the Use of Force’, in ‘The Use of Force, Human Rights, and General International Legal Issues’, </w:t>
            </w:r>
            <w:r w:rsidRPr="00C52E98">
              <w:rPr>
                <w:rFonts w:ascii="Times New Roman" w:eastAsia="Times New Roman" w:hAnsi="Times New Roman" w:cs="Times New Roman"/>
                <w:i/>
                <w:color w:val="000000"/>
                <w:sz w:val="8"/>
                <w:szCs w:val="8"/>
              </w:rPr>
              <w:t xml:space="preserve">International Law Studies </w:t>
            </w:r>
            <w:r w:rsidRPr="00C52E98">
              <w:rPr>
                <w:rFonts w:ascii="Times New Roman" w:eastAsia="Times New Roman" w:hAnsi="Times New Roman" w:cs="Times New Roman"/>
                <w:color w:val="000000"/>
                <w:sz w:val="8"/>
                <w:szCs w:val="8"/>
              </w:rPr>
              <w:t>vol. 62 (1980)</w:t>
            </w:r>
            <w:r w:rsidR="00207CE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Lillich &amp; Norton Moore (eds.), p. 1-8; </w:t>
            </w:r>
            <w:r w:rsidRPr="00F713D1">
              <w:rPr>
                <w:rFonts w:ascii="Times New Roman" w:eastAsia="Times New Roman" w:hAnsi="Times New Roman" w:cs="Times New Roman"/>
                <w:color w:val="000000"/>
                <w:sz w:val="8"/>
                <w:szCs w:val="8"/>
                <w:u w:val="single"/>
              </w:rPr>
              <w:t>Schachter</w:t>
            </w:r>
            <w:r w:rsidRPr="00C52E98">
              <w:rPr>
                <w:rFonts w:ascii="Times New Roman" w:eastAsia="Times New Roman" w:hAnsi="Times New Roman" w:cs="Times New Roman"/>
                <w:color w:val="000000"/>
                <w:sz w:val="8"/>
                <w:szCs w:val="8"/>
              </w:rPr>
              <w:t xml:space="preserve">, ‘International Law: The Right of States to Use Armed Force’, 82 </w:t>
            </w:r>
            <w:r w:rsidRPr="00C52E98">
              <w:rPr>
                <w:rFonts w:ascii="Times New Roman" w:eastAsia="Times New Roman" w:hAnsi="Times New Roman" w:cs="Times New Roman"/>
                <w:i/>
                <w:color w:val="000000"/>
                <w:sz w:val="8"/>
                <w:szCs w:val="8"/>
              </w:rPr>
              <w:t>Mich. LR</w:t>
            </w:r>
            <w:r w:rsidRPr="00C52E98">
              <w:rPr>
                <w:rFonts w:ascii="Times New Roman" w:eastAsia="Times New Roman" w:hAnsi="Times New Roman" w:cs="Times New Roman"/>
                <w:color w:val="000000"/>
                <w:sz w:val="8"/>
                <w:szCs w:val="8"/>
              </w:rPr>
              <w:t xml:space="preserve"> 1620 (1984); </w:t>
            </w:r>
            <w:r w:rsidRPr="00C52E98">
              <w:rPr>
                <w:rFonts w:ascii="Times New Roman" w:eastAsia="Times New Roman" w:hAnsi="Times New Roman" w:cs="Times New Roman"/>
                <w:color w:val="000000"/>
                <w:sz w:val="8"/>
                <w:szCs w:val="8"/>
                <w:u w:val="single"/>
              </w:rPr>
              <w:t>Schmitt</w:t>
            </w:r>
            <w:r w:rsidR="00207CE6">
              <w:rPr>
                <w:rFonts w:ascii="Times New Roman" w:eastAsia="Times New Roman" w:hAnsi="Times New Roman" w:cs="Times New Roman"/>
                <w:color w:val="000000"/>
                <w:sz w:val="8"/>
                <w:szCs w:val="8"/>
              </w:rPr>
              <w:t>, ‘</w:t>
            </w:r>
            <w:r w:rsidRPr="00C52E98">
              <w:rPr>
                <w:rFonts w:ascii="Times New Roman" w:eastAsia="Times New Roman" w:hAnsi="Times New Roman" w:cs="Times New Roman"/>
                <w:color w:val="000000"/>
                <w:sz w:val="8"/>
                <w:szCs w:val="8"/>
              </w:rPr>
              <w:t>Computer Network Attack and the Use of Force in International Law: Thoughts on a Normative Framework</w:t>
            </w:r>
            <w:r w:rsidR="00207CE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37 </w:t>
            </w:r>
            <w:r w:rsidRPr="00C52E98">
              <w:rPr>
                <w:rFonts w:ascii="Times New Roman" w:eastAsia="Times New Roman" w:hAnsi="Times New Roman" w:cs="Times New Roman"/>
                <w:i/>
                <w:color w:val="000000"/>
                <w:sz w:val="8"/>
                <w:szCs w:val="8"/>
              </w:rPr>
              <w:t xml:space="preserve">Columbia Journal of Transnational Law </w:t>
            </w:r>
            <w:r w:rsidRPr="00C52E98">
              <w:rPr>
                <w:rFonts w:ascii="Times New Roman" w:eastAsia="Times New Roman" w:hAnsi="Times New Roman" w:cs="Times New Roman"/>
                <w:color w:val="000000"/>
                <w:sz w:val="8"/>
                <w:szCs w:val="8"/>
              </w:rPr>
              <w:t xml:space="preserve">885 (1999); </w:t>
            </w:r>
            <w:r w:rsidRPr="00C52E98">
              <w:rPr>
                <w:rFonts w:ascii="Times New Roman" w:eastAsia="Times New Roman" w:hAnsi="Times New Roman" w:cs="Times New Roman"/>
                <w:color w:val="000000"/>
                <w:sz w:val="8"/>
                <w:szCs w:val="8"/>
                <w:u w:val="single"/>
              </w:rPr>
              <w:t>Schmitt</w:t>
            </w:r>
            <w:r w:rsidRPr="00C52E98">
              <w:rPr>
                <w:rFonts w:ascii="Times New Roman" w:eastAsia="Times New Roman" w:hAnsi="Times New Roman" w:cs="Times New Roman"/>
                <w:color w:val="000000"/>
                <w:sz w:val="8"/>
                <w:szCs w:val="8"/>
              </w:rPr>
              <w:t xml:space="preserve">, ‘War and the Environment: Fault Lines in the Prescriptive Landscape’, 37 </w:t>
            </w:r>
            <w:r w:rsidRPr="00C52E98">
              <w:rPr>
                <w:rFonts w:ascii="Times New Roman" w:eastAsia="Times New Roman" w:hAnsi="Times New Roman" w:cs="Times New Roman"/>
                <w:i/>
                <w:color w:val="000000"/>
                <w:sz w:val="8"/>
                <w:szCs w:val="8"/>
              </w:rPr>
              <w:t>Archiv des Volkerrechts</w:t>
            </w:r>
            <w:r w:rsidRPr="00C52E98">
              <w:rPr>
                <w:rFonts w:ascii="Times New Roman" w:eastAsia="Times New Roman" w:hAnsi="Times New Roman" w:cs="Times New Roman"/>
                <w:color w:val="000000"/>
                <w:sz w:val="8"/>
                <w:szCs w:val="8"/>
              </w:rPr>
              <w:t xml:space="preserve"> 25 (1999</w:t>
            </w:r>
            <w:r w:rsidR="00CF343B" w:rsidRPr="00C52E98">
              <w:rPr>
                <w:rFonts w:ascii="Times New Roman" w:eastAsia="Times New Roman" w:hAnsi="Times New Roman" w:cs="Times New Roman"/>
                <w:color w:val="000000"/>
                <w:sz w:val="8"/>
                <w:szCs w:val="8"/>
              </w:rPr>
              <w:t xml:space="preserve">) (Schmitt </w:t>
            </w:r>
            <w:r w:rsidRPr="00C52E98">
              <w:rPr>
                <w:rFonts w:ascii="Times New Roman" w:eastAsia="Times New Roman" w:hAnsi="Times New Roman" w:cs="Times New Roman"/>
                <w:color w:val="000000"/>
                <w:sz w:val="8"/>
                <w:szCs w:val="8"/>
              </w:rPr>
              <w:t xml:space="preserve">1999b); </w:t>
            </w:r>
            <w:r w:rsidRPr="00C52E98">
              <w:rPr>
                <w:rFonts w:ascii="Times New Roman" w:eastAsia="Times New Roman" w:hAnsi="Times New Roman" w:cs="Times New Roman"/>
                <w:color w:val="000000"/>
                <w:sz w:val="8"/>
                <w:szCs w:val="8"/>
                <w:u w:val="single"/>
              </w:rPr>
              <w:t>Schmitt, Harrison Dinniss and Wingfield</w:t>
            </w:r>
            <w:r w:rsidRPr="00C52E98">
              <w:rPr>
                <w:rFonts w:ascii="Times New Roman" w:eastAsia="Times New Roman" w:hAnsi="Times New Roman" w:cs="Times New Roman"/>
                <w:color w:val="000000"/>
                <w:sz w:val="8"/>
                <w:szCs w:val="8"/>
              </w:rPr>
              <w:t xml:space="preserve">, </w:t>
            </w:r>
            <w:r w:rsidR="00207CE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Computers and War: The Legal Battlespace</w:t>
            </w:r>
            <w:r w:rsidR="00207CE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Background Paper prepared for Informal High-Level Expert Meeting on Current Challenges to International Humanitarian Law, Cambridge, June 25-27, 2004; </w:t>
            </w:r>
            <w:r w:rsidRPr="00C52E98">
              <w:rPr>
                <w:rFonts w:ascii="Times New Roman" w:eastAsia="Times New Roman" w:hAnsi="Times New Roman" w:cs="Times New Roman"/>
                <w:color w:val="000000"/>
                <w:sz w:val="8"/>
                <w:szCs w:val="8"/>
                <w:u w:val="single"/>
              </w:rPr>
              <w:t>Shaw</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International Law</w:t>
            </w:r>
            <w:r w:rsidRPr="00C52E98">
              <w:rPr>
                <w:rFonts w:ascii="Times New Roman" w:eastAsia="Times New Roman" w:hAnsi="Times New Roman" w:cs="Times New Roman"/>
                <w:color w:val="000000"/>
                <w:sz w:val="8"/>
                <w:szCs w:val="8"/>
              </w:rPr>
              <w:t xml:space="preserve">, Cambridge University Press: 2003; </w:t>
            </w:r>
            <w:r w:rsidRPr="00C52E98">
              <w:rPr>
                <w:rFonts w:ascii="Times New Roman" w:eastAsia="Times New Roman" w:hAnsi="Times New Roman" w:cs="Times New Roman"/>
                <w:color w:val="000000"/>
                <w:sz w:val="8"/>
                <w:szCs w:val="8"/>
                <w:u w:val="single"/>
              </w:rPr>
              <w:t>Singh</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Use of Force under International Law</w:t>
            </w:r>
            <w:r w:rsidRPr="00C52E98">
              <w:rPr>
                <w:rFonts w:ascii="Times New Roman" w:eastAsia="Times New Roman" w:hAnsi="Times New Roman" w:cs="Times New Roman"/>
                <w:color w:val="000000"/>
                <w:sz w:val="8"/>
                <w:szCs w:val="8"/>
              </w:rPr>
              <w:t xml:space="preserve">, 1984; </w:t>
            </w:r>
            <w:r w:rsidRPr="00C52E98">
              <w:rPr>
                <w:rFonts w:ascii="Times New Roman" w:eastAsia="Times New Roman" w:hAnsi="Times New Roman" w:cs="Times New Roman"/>
                <w:color w:val="000000"/>
                <w:sz w:val="8"/>
                <w:szCs w:val="8"/>
                <w:u w:val="single"/>
              </w:rPr>
              <w:t>Skubiszewski</w:t>
            </w:r>
            <w:r w:rsidRPr="00C52E98">
              <w:rPr>
                <w:rFonts w:ascii="Times New Roman" w:eastAsia="Times New Roman" w:hAnsi="Times New Roman" w:cs="Times New Roman"/>
                <w:color w:val="000000"/>
                <w:sz w:val="8"/>
                <w:szCs w:val="8"/>
              </w:rPr>
              <w:t xml:space="preserve">, ‘Peace and War’, 4 </w:t>
            </w:r>
            <w:r w:rsidRPr="00C52E98">
              <w:rPr>
                <w:rFonts w:ascii="Times New Roman" w:eastAsia="Times New Roman" w:hAnsi="Times New Roman" w:cs="Times New Roman"/>
                <w:i/>
                <w:color w:val="000000"/>
                <w:sz w:val="8"/>
                <w:szCs w:val="8"/>
              </w:rPr>
              <w:t>EPIL</w:t>
            </w:r>
            <w:r w:rsidRPr="00C52E98">
              <w:rPr>
                <w:rFonts w:ascii="Times New Roman" w:eastAsia="Times New Roman" w:hAnsi="Times New Roman" w:cs="Times New Roman"/>
                <w:color w:val="000000"/>
                <w:sz w:val="8"/>
                <w:szCs w:val="8"/>
              </w:rPr>
              <w:t xml:space="preserve"> 74 (1982); </w:t>
            </w:r>
            <w:r w:rsidR="00F713D1" w:rsidRPr="00C52E98">
              <w:rPr>
                <w:rFonts w:ascii="Times New Roman" w:eastAsia="Times New Roman" w:hAnsi="Times New Roman" w:cs="Times New Roman"/>
                <w:color w:val="000000"/>
                <w:sz w:val="8"/>
                <w:szCs w:val="8"/>
                <w:u w:val="single"/>
              </w:rPr>
              <w:t>Sørensen</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Principes de Droit International Public</w:t>
            </w:r>
            <w:r w:rsidRPr="00C52E98">
              <w:rPr>
                <w:rFonts w:ascii="Times New Roman" w:eastAsia="Times New Roman" w:hAnsi="Times New Roman" w:cs="Times New Roman"/>
                <w:color w:val="000000"/>
                <w:sz w:val="8"/>
                <w:szCs w:val="8"/>
              </w:rPr>
              <w:t xml:space="preserve">, 101 RCADI III (1960); </w:t>
            </w:r>
            <w:r w:rsidRPr="00C52E98">
              <w:rPr>
                <w:rFonts w:ascii="Times New Roman" w:eastAsia="Times New Roman" w:hAnsi="Times New Roman" w:cs="Times New Roman"/>
                <w:color w:val="000000"/>
                <w:sz w:val="8"/>
                <w:szCs w:val="8"/>
                <w:u w:val="single"/>
              </w:rPr>
              <w:t>Stahn</w:t>
            </w:r>
            <w:r w:rsidR="00207CE6">
              <w:rPr>
                <w:rFonts w:ascii="Times New Roman" w:eastAsia="Times New Roman" w:hAnsi="Times New Roman" w:cs="Times New Roman"/>
                <w:color w:val="000000"/>
                <w:sz w:val="8"/>
                <w:szCs w:val="8"/>
              </w:rPr>
              <w:t>, ‘‘</w:t>
            </w:r>
            <w:r w:rsidRPr="00C52E98">
              <w:rPr>
                <w:rFonts w:ascii="Times New Roman" w:eastAsia="Times New Roman" w:hAnsi="Times New Roman" w:cs="Times New Roman"/>
                <w:color w:val="000000"/>
                <w:sz w:val="8"/>
                <w:szCs w:val="8"/>
              </w:rPr>
              <w:t>Nicaragua is dead, long live Nicaragua</w:t>
            </w:r>
            <w:r w:rsidR="00207CE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 The Right to Self-defense under Article 51 UN Charter and International Terrorism</w:t>
            </w:r>
            <w:r w:rsidR="00207CE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in: Walter, Vöneky and Schorkopf (eds.), </w:t>
            </w:r>
            <w:r w:rsidRPr="00C52E98">
              <w:rPr>
                <w:rFonts w:ascii="Times New Roman" w:eastAsia="Times New Roman" w:hAnsi="Times New Roman" w:cs="Times New Roman"/>
                <w:i/>
                <w:color w:val="000000"/>
                <w:sz w:val="8"/>
                <w:szCs w:val="8"/>
              </w:rPr>
              <w:t>Terrorism as a Challenge for National and International Law: Security versus Liberty?</w:t>
            </w:r>
            <w:r w:rsidRPr="00C52E98">
              <w:rPr>
                <w:rFonts w:ascii="Times New Roman" w:eastAsia="Times New Roman" w:hAnsi="Times New Roman" w:cs="Times New Roman"/>
                <w:color w:val="000000"/>
                <w:sz w:val="8"/>
                <w:szCs w:val="8"/>
              </w:rPr>
              <w:t xml:space="preserve">,  Springer: 2004, p. 827-877; </w:t>
            </w:r>
            <w:r w:rsidRPr="00C52E98">
              <w:rPr>
                <w:rFonts w:ascii="Times New Roman" w:eastAsia="Times New Roman" w:hAnsi="Times New Roman" w:cs="Times New Roman"/>
                <w:color w:val="000000"/>
                <w:sz w:val="8"/>
                <w:szCs w:val="8"/>
                <w:u w:val="single"/>
              </w:rPr>
              <w:t>Szasz</w:t>
            </w:r>
            <w:r w:rsidRPr="00C52E98">
              <w:rPr>
                <w:rFonts w:ascii="Times New Roman" w:eastAsia="Times New Roman" w:hAnsi="Times New Roman" w:cs="Times New Roman"/>
                <w:color w:val="000000"/>
                <w:sz w:val="8"/>
                <w:szCs w:val="8"/>
              </w:rPr>
              <w:t xml:space="preserve">, </w:t>
            </w:r>
            <w:r w:rsidR="00F535FD">
              <w:rPr>
                <w:rFonts w:ascii="Times New Roman" w:eastAsia="Times New Roman" w:hAnsi="Times New Roman" w:cs="Times New Roman"/>
                <w:color w:val="000000"/>
                <w:sz w:val="8"/>
                <w:szCs w:val="8"/>
              </w:rPr>
              <w:t>‘The Law of Economic Sanctions’</w:t>
            </w:r>
            <w:r w:rsidRPr="00C52E98">
              <w:rPr>
                <w:rFonts w:ascii="Times New Roman" w:eastAsia="Times New Roman" w:hAnsi="Times New Roman" w:cs="Times New Roman"/>
                <w:color w:val="000000"/>
                <w:sz w:val="8"/>
                <w:szCs w:val="8"/>
              </w:rPr>
              <w:t xml:space="preserve">, in </w:t>
            </w:r>
            <w:r w:rsidR="00F535FD">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The Law of Armed Co</w:t>
            </w:r>
            <w:r w:rsidR="00F535FD">
              <w:rPr>
                <w:rFonts w:ascii="Times New Roman" w:eastAsia="Times New Roman" w:hAnsi="Times New Roman" w:cs="Times New Roman"/>
                <w:color w:val="000000"/>
                <w:sz w:val="8"/>
                <w:szCs w:val="8"/>
              </w:rPr>
              <w:t>nflict: Into the Next Millennium’</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International Law Studies</w:t>
            </w:r>
            <w:r w:rsidRPr="00C52E98">
              <w:rPr>
                <w:rFonts w:ascii="Times New Roman" w:eastAsia="Times New Roman" w:hAnsi="Times New Roman" w:cs="Times New Roman"/>
                <w:color w:val="000000"/>
                <w:sz w:val="8"/>
                <w:szCs w:val="8"/>
              </w:rPr>
              <w:t xml:space="preserve">, vol. 71 (1998) Schmitt &amp; Green (eds.), p. 455-482; </w:t>
            </w:r>
            <w:r w:rsidRPr="00C52E98">
              <w:rPr>
                <w:rFonts w:ascii="Times New Roman" w:eastAsia="Times New Roman" w:hAnsi="Times New Roman" w:cs="Times New Roman"/>
                <w:color w:val="000000"/>
                <w:sz w:val="8"/>
                <w:szCs w:val="8"/>
                <w:u w:val="single"/>
              </w:rPr>
              <w:t>Wehberg</w:t>
            </w:r>
            <w:r w:rsidRPr="00C52E98">
              <w:rPr>
                <w:rFonts w:ascii="Times New Roman" w:eastAsia="Times New Roman" w:hAnsi="Times New Roman" w:cs="Times New Roman"/>
                <w:color w:val="000000"/>
                <w:sz w:val="8"/>
                <w:szCs w:val="8"/>
              </w:rPr>
              <w:t xml:space="preserve">, </w:t>
            </w:r>
            <w:r w:rsidR="00F535FD">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L</w:t>
            </w:r>
            <w:r w:rsidR="00F535FD">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Interdiction du Recours à la Force: Le Principe</w:t>
            </w:r>
            <w:r w:rsidR="00F535FD">
              <w:rPr>
                <w:rFonts w:ascii="Times New Roman" w:eastAsia="Times New Roman" w:hAnsi="Times New Roman" w:cs="Times New Roman"/>
                <w:color w:val="000000"/>
                <w:sz w:val="8"/>
                <w:szCs w:val="8"/>
              </w:rPr>
              <w:t xml:space="preserve"> et les Problèmes qui se Posent’</w:t>
            </w:r>
            <w:r w:rsidRPr="00C52E98">
              <w:rPr>
                <w:rFonts w:ascii="Times New Roman" w:eastAsia="Times New Roman" w:hAnsi="Times New Roman" w:cs="Times New Roman"/>
                <w:color w:val="000000"/>
                <w:sz w:val="8"/>
                <w:szCs w:val="8"/>
              </w:rPr>
              <w:t xml:space="preserve">, 78 </w:t>
            </w:r>
            <w:r w:rsidRPr="00C52E98">
              <w:rPr>
                <w:rFonts w:ascii="Times New Roman" w:eastAsia="Times New Roman" w:hAnsi="Times New Roman" w:cs="Times New Roman"/>
                <w:i/>
                <w:color w:val="000000"/>
                <w:sz w:val="8"/>
                <w:szCs w:val="8"/>
              </w:rPr>
              <w:t>RCADI</w:t>
            </w:r>
            <w:r w:rsidRPr="00C52E98">
              <w:rPr>
                <w:rFonts w:ascii="Times New Roman" w:eastAsia="Times New Roman" w:hAnsi="Times New Roman" w:cs="Times New Roman"/>
                <w:color w:val="000000"/>
                <w:sz w:val="8"/>
                <w:szCs w:val="8"/>
              </w:rPr>
              <w:t xml:space="preserve"> 1 (1951)</w:t>
            </w:r>
          </w:p>
        </w:tc>
      </w:tr>
      <w:tr w:rsidR="00E35A79" w:rsidRPr="00C52E98" w14:paraId="123705B6" w14:textId="77777777" w:rsidTr="00AE3D21">
        <w:trPr>
          <w:trHeight w:val="1794"/>
        </w:trPr>
        <w:tc>
          <w:tcPr>
            <w:tcW w:w="2022" w:type="dxa"/>
            <w:shd w:val="clear" w:color="auto" w:fill="auto"/>
            <w:hideMark/>
          </w:tcPr>
          <w:p w14:paraId="5C9F6C89" w14:textId="1E694278" w:rsidR="00E35A79" w:rsidRPr="00C52E98" w:rsidRDefault="006D4143" w:rsidP="00FD59F9">
            <w:pPr>
              <w:spacing w:after="0" w:line="240" w:lineRule="auto"/>
              <w:rPr>
                <w:rFonts w:ascii="Times New Roman" w:eastAsia="Times New Roman" w:hAnsi="Times New Roman" w:cs="Times New Roman"/>
                <w:b/>
                <w:bCs/>
                <w:color w:val="000000"/>
                <w:sz w:val="8"/>
                <w:szCs w:val="8"/>
              </w:rPr>
            </w:pPr>
            <w:r>
              <w:rPr>
                <w:rFonts w:ascii="Times New Roman" w:eastAsia="Times New Roman" w:hAnsi="Times New Roman" w:cs="Times New Roman"/>
                <w:b/>
                <w:bCs/>
                <w:color w:val="000000"/>
                <w:sz w:val="8"/>
                <w:szCs w:val="8"/>
              </w:rPr>
              <w:t>Stephanie G. Handler, ‘</w:t>
            </w:r>
            <w:r w:rsidR="00E35A79" w:rsidRPr="00C52E98">
              <w:rPr>
                <w:rFonts w:ascii="Times New Roman" w:eastAsia="Times New Roman" w:hAnsi="Times New Roman" w:cs="Times New Roman"/>
                <w:b/>
                <w:bCs/>
                <w:color w:val="000000"/>
                <w:sz w:val="8"/>
                <w:szCs w:val="8"/>
              </w:rPr>
              <w:t>The New Cyber Face of Battle: Developing a Legal Approach to Accommo</w:t>
            </w:r>
            <w:r>
              <w:rPr>
                <w:rFonts w:ascii="Times New Roman" w:eastAsia="Times New Roman" w:hAnsi="Times New Roman" w:cs="Times New Roman"/>
                <w:b/>
                <w:bCs/>
                <w:color w:val="000000"/>
                <w:sz w:val="8"/>
                <w:szCs w:val="8"/>
              </w:rPr>
              <w:t>date Emerging Trends in Warfare’</w:t>
            </w:r>
            <w:r w:rsidR="00E35A79" w:rsidRPr="00C52E98">
              <w:rPr>
                <w:rFonts w:ascii="Times New Roman" w:eastAsia="Times New Roman" w:hAnsi="Times New Roman" w:cs="Times New Roman"/>
                <w:b/>
                <w:bCs/>
                <w:color w:val="000000"/>
                <w:sz w:val="8"/>
                <w:szCs w:val="8"/>
              </w:rPr>
              <w:t xml:space="preserve">, 48 </w:t>
            </w:r>
            <w:r w:rsidR="00E35A79" w:rsidRPr="00C52E98">
              <w:rPr>
                <w:rFonts w:ascii="Times New Roman" w:eastAsia="Times New Roman" w:hAnsi="Times New Roman" w:cs="Times New Roman"/>
                <w:b/>
                <w:bCs/>
                <w:i/>
                <w:iCs/>
                <w:color w:val="000000"/>
                <w:sz w:val="8"/>
                <w:szCs w:val="8"/>
              </w:rPr>
              <w:t xml:space="preserve">Stanford Journal of International Law </w:t>
            </w:r>
            <w:r w:rsidR="00E35A79" w:rsidRPr="00C52E98">
              <w:rPr>
                <w:rFonts w:ascii="Times New Roman" w:eastAsia="Times New Roman" w:hAnsi="Times New Roman" w:cs="Times New Roman"/>
                <w:b/>
                <w:bCs/>
                <w:iCs/>
                <w:color w:val="000000"/>
                <w:sz w:val="8"/>
                <w:szCs w:val="8"/>
              </w:rPr>
              <w:t>209</w:t>
            </w:r>
            <w:r w:rsidR="00E35A79" w:rsidRPr="00C52E98">
              <w:rPr>
                <w:rFonts w:ascii="Times New Roman" w:eastAsia="Times New Roman" w:hAnsi="Times New Roman" w:cs="Times New Roman"/>
                <w:b/>
                <w:bCs/>
                <w:color w:val="000000"/>
                <w:sz w:val="8"/>
                <w:szCs w:val="8"/>
              </w:rPr>
              <w:t xml:space="preserve"> (2012)</w:t>
            </w:r>
          </w:p>
          <w:p w14:paraId="6B13AD0B"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p>
          <w:p w14:paraId="43A23DCE" w14:textId="7A67F8ED"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i/>
                <w:color w:val="000000"/>
                <w:sz w:val="8"/>
                <w:szCs w:val="8"/>
              </w:rPr>
              <w:t xml:space="preserve">Consensus claim at </w:t>
            </w:r>
            <w:r w:rsidRPr="00C52E98">
              <w:rPr>
                <w:rFonts w:ascii="Times New Roman" w:eastAsia="Times New Roman" w:hAnsi="Times New Roman" w:cs="Times New Roman"/>
                <w:i/>
                <w:color w:val="000000"/>
                <w:sz w:val="8"/>
                <w:szCs w:val="8"/>
              </w:rPr>
              <w:t>218</w:t>
            </w:r>
          </w:p>
        </w:tc>
        <w:tc>
          <w:tcPr>
            <w:tcW w:w="1821" w:type="dxa"/>
            <w:shd w:val="clear" w:color="auto" w:fill="auto"/>
            <w:hideMark/>
          </w:tcPr>
          <w:p w14:paraId="5A8FE95B" w14:textId="33BBDE5D" w:rsidR="00E35A79" w:rsidRPr="00C52E98" w:rsidRDefault="001147A6"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Neither the </w:t>
            </w:r>
            <w:r w:rsidR="006D4143">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use of force</w:t>
            </w:r>
            <w:r w:rsidR="006D4143">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 nor </w:t>
            </w:r>
            <w:r w:rsidR="006D4143">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armed attack</w:t>
            </w:r>
            <w:r w:rsidR="006D4143">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 is defined in the Charter. </w:t>
            </w:r>
            <w:r w:rsidR="00E35A79" w:rsidRPr="00C52E98">
              <w:rPr>
                <w:rFonts w:ascii="Times New Roman" w:eastAsia="Times New Roman" w:hAnsi="Times New Roman" w:cs="Times New Roman"/>
                <w:b/>
                <w:bCs/>
                <w:color w:val="000000"/>
                <w:sz w:val="8"/>
                <w:szCs w:val="8"/>
              </w:rPr>
              <w:t xml:space="preserve">There is consensus </w:t>
            </w:r>
            <w:r w:rsidR="006D4143">
              <w:rPr>
                <w:rFonts w:ascii="Times New Roman" w:eastAsia="Times New Roman" w:hAnsi="Times New Roman" w:cs="Times New Roman"/>
                <w:color w:val="000000"/>
                <w:sz w:val="8"/>
                <w:szCs w:val="8"/>
              </w:rPr>
              <w:t>that the term “</w:t>
            </w:r>
            <w:r w:rsidR="00E35A79" w:rsidRPr="00C52E98">
              <w:rPr>
                <w:rFonts w:ascii="Times New Roman" w:eastAsia="Times New Roman" w:hAnsi="Times New Roman" w:cs="Times New Roman"/>
                <w:color w:val="000000"/>
                <w:sz w:val="8"/>
                <w:szCs w:val="8"/>
              </w:rPr>
              <w:t>use of force</w:t>
            </w:r>
            <w:r w:rsidR="006D4143">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 was intended to refer only to military force based upon the historical background of Article 2(4), the </w:t>
            </w:r>
            <w:r w:rsidR="00E35A79" w:rsidRPr="00C52E98">
              <w:rPr>
                <w:rFonts w:ascii="Times New Roman" w:eastAsia="Times New Roman" w:hAnsi="Times New Roman" w:cs="Times New Roman"/>
                <w:i/>
                <w:iCs/>
                <w:color w:val="000000"/>
                <w:sz w:val="8"/>
                <w:szCs w:val="8"/>
              </w:rPr>
              <w:t>travaux preparatoires</w:t>
            </w:r>
            <w:r w:rsidR="00E35A79" w:rsidRPr="00C52E98">
              <w:rPr>
                <w:rFonts w:ascii="Times New Roman" w:eastAsia="Times New Roman" w:hAnsi="Times New Roman" w:cs="Times New Roman"/>
                <w:color w:val="000000"/>
                <w:sz w:val="8"/>
                <w:szCs w:val="8"/>
              </w:rPr>
              <w:t xml:space="preserve"> of the Charter, and decisions by the International Court of Justice, including the </w:t>
            </w:r>
            <w:r w:rsidR="00E35A79" w:rsidRPr="00C52E98">
              <w:rPr>
                <w:rFonts w:ascii="Times New Roman" w:eastAsia="Times New Roman" w:hAnsi="Times New Roman" w:cs="Times New Roman"/>
                <w:i/>
                <w:iCs/>
                <w:color w:val="000000"/>
                <w:sz w:val="8"/>
                <w:szCs w:val="8"/>
              </w:rPr>
              <w:t>Nicaragua</w:t>
            </w:r>
            <w:r w:rsidR="00E35A79" w:rsidRPr="00C52E98">
              <w:rPr>
                <w:rFonts w:ascii="Times New Roman" w:eastAsia="Times New Roman" w:hAnsi="Times New Roman" w:cs="Times New Roman"/>
                <w:color w:val="000000"/>
                <w:sz w:val="8"/>
                <w:szCs w:val="8"/>
              </w:rPr>
              <w:t xml:space="preserve"> case, which interpret the use of force narrowly.</w:t>
            </w:r>
            <w:r w:rsidR="00E35A79" w:rsidRPr="00C52E98">
              <w:rPr>
                <w:rFonts w:ascii="Times New Roman" w:eastAsia="Times New Roman" w:hAnsi="Times New Roman" w:cs="Times New Roman"/>
                <w:b/>
                <w:bCs/>
                <w:color w:val="000000"/>
                <w:sz w:val="8"/>
                <w:szCs w:val="8"/>
              </w:rPr>
              <w:t xml:space="preserve"> [27]</w:t>
            </w:r>
            <w:r w:rsidR="006D4143">
              <w:rPr>
                <w:rFonts w:ascii="Times New Roman" w:eastAsia="Times New Roman" w:hAnsi="Times New Roman" w:cs="Times New Roman"/>
                <w:color w:val="000000"/>
                <w:sz w:val="8"/>
                <w:szCs w:val="8"/>
              </w:rPr>
              <w:t xml:space="preserve"> The common reading of “</w:t>
            </w:r>
            <w:r w:rsidR="00E35A79" w:rsidRPr="00C52E98">
              <w:rPr>
                <w:rFonts w:ascii="Times New Roman" w:eastAsia="Times New Roman" w:hAnsi="Times New Roman" w:cs="Times New Roman"/>
                <w:color w:val="000000"/>
                <w:sz w:val="8"/>
                <w:szCs w:val="8"/>
              </w:rPr>
              <w:t>use of force</w:t>
            </w:r>
            <w:r w:rsidR="006D4143">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 thus excludes other types of coercion such as economi</w:t>
            </w:r>
            <w:r w:rsidR="006D4143">
              <w:rPr>
                <w:rFonts w:ascii="Times New Roman" w:eastAsia="Times New Roman" w:hAnsi="Times New Roman" w:cs="Times New Roman"/>
                <w:color w:val="000000"/>
                <w:sz w:val="8"/>
                <w:szCs w:val="8"/>
              </w:rPr>
              <w:t>c, political, or psychological.</w:t>
            </w:r>
            <w:r>
              <w:rPr>
                <w:rFonts w:ascii="Times New Roman" w:eastAsia="Times New Roman" w:hAnsi="Times New Roman" w:cs="Times New Roman"/>
                <w:color w:val="000000"/>
                <w:sz w:val="8"/>
                <w:szCs w:val="8"/>
              </w:rPr>
              <w:t>’</w:t>
            </w:r>
          </w:p>
        </w:tc>
        <w:tc>
          <w:tcPr>
            <w:tcW w:w="1559" w:type="dxa"/>
            <w:shd w:val="clear" w:color="auto" w:fill="auto"/>
            <w:hideMark/>
          </w:tcPr>
          <w:p w14:paraId="5DF83467" w14:textId="77777777" w:rsidR="00E35A79" w:rsidRPr="00C52E98" w:rsidRDefault="00E35A79" w:rsidP="00FD59F9">
            <w:pPr>
              <w:spacing w:after="0" w:line="240" w:lineRule="auto"/>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rPr>
              <w:t xml:space="preserve">1) ICJ: </w:t>
            </w:r>
            <w:r w:rsidRPr="00C52E98">
              <w:rPr>
                <w:rFonts w:ascii="Times New Roman" w:eastAsia="Times New Roman" w:hAnsi="Times New Roman" w:cs="Times New Roman"/>
                <w:i/>
                <w:iCs/>
                <w:color w:val="000000" w:themeColor="text1"/>
                <w:sz w:val="8"/>
                <w:szCs w:val="8"/>
              </w:rPr>
              <w:t xml:space="preserve">Nicaragua </w:t>
            </w:r>
            <w:r w:rsidRPr="00C52E98">
              <w:rPr>
                <w:rFonts w:ascii="Times New Roman" w:eastAsia="Times New Roman" w:hAnsi="Times New Roman" w:cs="Times New Roman"/>
                <w:color w:val="000000" w:themeColor="text1"/>
                <w:sz w:val="8"/>
                <w:szCs w:val="8"/>
              </w:rPr>
              <w:t>case (1986) [27]</w:t>
            </w:r>
            <w:r w:rsidRPr="00C52E98">
              <w:rPr>
                <w:rFonts w:ascii="Times New Roman" w:eastAsia="Times New Roman" w:hAnsi="Times New Roman" w:cs="Times New Roman"/>
                <w:color w:val="000000" w:themeColor="text1"/>
                <w:sz w:val="8"/>
                <w:szCs w:val="8"/>
              </w:rPr>
              <w:br/>
              <w:t xml:space="preserve">2) Schmitt (1999) 886 [27] </w:t>
            </w:r>
            <w:r w:rsidRPr="00C52E98">
              <w:rPr>
                <w:rFonts w:ascii="Times New Roman" w:eastAsia="Times New Roman" w:hAnsi="Times New Roman" w:cs="Times New Roman"/>
                <w:color w:val="000000" w:themeColor="text1"/>
                <w:sz w:val="8"/>
                <w:szCs w:val="8"/>
                <w:vertAlign w:val="superscript"/>
              </w:rPr>
              <w:t>1</w:t>
            </w:r>
            <w:r w:rsidRPr="00C52E98">
              <w:rPr>
                <w:rFonts w:ascii="Times New Roman" w:eastAsia="Times New Roman" w:hAnsi="Times New Roman" w:cs="Times New Roman"/>
                <w:color w:val="000000" w:themeColor="text1"/>
                <w:sz w:val="8"/>
                <w:szCs w:val="8"/>
              </w:rPr>
              <w:br/>
              <w:t xml:space="preserve">3) Silver (2002) 88 [27] </w:t>
            </w:r>
            <w:r w:rsidRPr="00C52E98">
              <w:rPr>
                <w:rFonts w:ascii="Times New Roman" w:eastAsia="Times New Roman" w:hAnsi="Times New Roman" w:cs="Times New Roman"/>
                <w:color w:val="000000" w:themeColor="text1"/>
                <w:sz w:val="8"/>
                <w:szCs w:val="8"/>
                <w:vertAlign w:val="superscript"/>
              </w:rPr>
              <w:t>2</w:t>
            </w:r>
            <w:r w:rsidRPr="00C52E98">
              <w:rPr>
                <w:rFonts w:ascii="Times New Roman" w:eastAsia="Times New Roman" w:hAnsi="Times New Roman" w:cs="Times New Roman"/>
                <w:color w:val="000000" w:themeColor="text1"/>
                <w:sz w:val="8"/>
                <w:szCs w:val="8"/>
              </w:rPr>
              <w:br/>
            </w:r>
            <w:r w:rsidRPr="00C52E98">
              <w:rPr>
                <w:rFonts w:ascii="Times New Roman" w:eastAsia="Times New Roman" w:hAnsi="Times New Roman" w:cs="Times New Roman"/>
                <w:color w:val="000000" w:themeColor="text1"/>
                <w:sz w:val="8"/>
                <w:szCs w:val="8"/>
              </w:rPr>
              <w:br/>
            </w:r>
            <w:r w:rsidRPr="00C52E98">
              <w:rPr>
                <w:rFonts w:ascii="Times New Roman" w:eastAsia="Times New Roman" w:hAnsi="Times New Roman" w:cs="Times New Roman"/>
                <w:color w:val="000000" w:themeColor="text1"/>
                <w:sz w:val="8"/>
                <w:szCs w:val="8"/>
              </w:rPr>
              <w:br/>
              <w:t xml:space="preserve"> </w:t>
            </w:r>
          </w:p>
        </w:tc>
        <w:tc>
          <w:tcPr>
            <w:tcW w:w="1984" w:type="dxa"/>
            <w:shd w:val="clear" w:color="auto" w:fill="auto"/>
            <w:hideMark/>
          </w:tcPr>
          <w:p w14:paraId="401136D3" w14:textId="77777777" w:rsidR="00E35A79" w:rsidRPr="00C52E98" w:rsidRDefault="00E35A79" w:rsidP="001B3EB2">
            <w:pPr>
              <w:spacing w:after="0" w:line="240" w:lineRule="auto"/>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rPr>
              <w:t>1(a) no further references</w:t>
            </w:r>
          </w:p>
          <w:p w14:paraId="7E9974E7" w14:textId="1CB91681"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themeColor="text1"/>
                <w:sz w:val="8"/>
                <w:szCs w:val="8"/>
              </w:rPr>
              <w:t xml:space="preserve">2(a) </w:t>
            </w:r>
            <w:r w:rsidRPr="00C52E98">
              <w:rPr>
                <w:rFonts w:ascii="Times New Roman" w:eastAsia="Times New Roman" w:hAnsi="Times New Roman" w:cs="Times New Roman"/>
                <w:color w:val="000000"/>
                <w:sz w:val="8"/>
                <w:szCs w:val="8"/>
              </w:rPr>
              <w:t>Randelzhofer (1995) 112 [52]</w:t>
            </w:r>
            <w:r w:rsidR="004D2649" w:rsidRPr="00C52E98">
              <w:rPr>
                <w:rFonts w:ascii="Times New Roman" w:eastAsia="Times New Roman" w:hAnsi="Times New Roman" w:cs="Times New Roman"/>
                <w:color w:val="000000"/>
                <w:sz w:val="8"/>
                <w:szCs w:val="8"/>
              </w:rPr>
              <w:t xml:space="preserve"> </w:t>
            </w:r>
            <w:r w:rsidR="004D2649" w:rsidRPr="00C52E98">
              <w:rPr>
                <w:rFonts w:ascii="Times New Roman" w:eastAsia="Times New Roman" w:hAnsi="Times New Roman" w:cs="Times New Roman"/>
                <w:color w:val="000000"/>
                <w:sz w:val="8"/>
                <w:szCs w:val="8"/>
                <w:vertAlign w:val="superscript"/>
              </w:rPr>
              <w:t>3</w:t>
            </w:r>
          </w:p>
          <w:p w14:paraId="6026CC89" w14:textId="4BEE6C30" w:rsidR="00E35A79" w:rsidRPr="00B526FA" w:rsidRDefault="00E35A79" w:rsidP="001B3EB2">
            <w:pPr>
              <w:spacing w:after="0" w:line="240" w:lineRule="auto"/>
              <w:rPr>
                <w:rFonts w:ascii="Times New Roman" w:eastAsia="Times New Roman" w:hAnsi="Times New Roman" w:cs="Times New Roman"/>
                <w:color w:val="000000"/>
                <w:sz w:val="8"/>
                <w:szCs w:val="8"/>
                <w:lang w:val="fr-FR"/>
              </w:rPr>
            </w:pPr>
            <w:r w:rsidRPr="00B526FA">
              <w:rPr>
                <w:rFonts w:ascii="Times New Roman" w:eastAsia="Times New Roman" w:hAnsi="Times New Roman" w:cs="Times New Roman"/>
                <w:color w:val="000000"/>
                <w:sz w:val="8"/>
                <w:szCs w:val="8"/>
                <w:lang w:val="fr-FR"/>
              </w:rPr>
              <w:t xml:space="preserve">2(b) Wehberg (1951) 69 [52] </w:t>
            </w:r>
          </w:p>
          <w:p w14:paraId="4B817EF5" w14:textId="48D3173B" w:rsidR="00E35A79" w:rsidRPr="00B526FA" w:rsidRDefault="00E35A79" w:rsidP="001B3EB2">
            <w:pPr>
              <w:spacing w:after="0" w:line="240" w:lineRule="auto"/>
              <w:rPr>
                <w:rFonts w:ascii="Times New Roman" w:eastAsia="Times New Roman" w:hAnsi="Times New Roman" w:cs="Times New Roman"/>
                <w:color w:val="000000"/>
                <w:sz w:val="8"/>
                <w:szCs w:val="8"/>
                <w:lang w:val="fr-FR"/>
              </w:rPr>
            </w:pPr>
            <w:r w:rsidRPr="00B526FA">
              <w:rPr>
                <w:rFonts w:ascii="Times New Roman" w:eastAsia="Times New Roman" w:hAnsi="Times New Roman" w:cs="Times New Roman"/>
                <w:color w:val="000000"/>
                <w:sz w:val="8"/>
                <w:szCs w:val="8"/>
                <w:lang w:val="fr-FR"/>
              </w:rPr>
              <w:t>2(c) UN Charter [54, 74, 76]</w:t>
            </w:r>
          </w:p>
          <w:p w14:paraId="41F05904" w14:textId="238CE200" w:rsidR="00E35A79" w:rsidRPr="00B526FA" w:rsidRDefault="00E35A79" w:rsidP="001B3EB2">
            <w:pPr>
              <w:spacing w:after="0" w:line="240" w:lineRule="auto"/>
              <w:rPr>
                <w:rFonts w:ascii="Times New Roman" w:eastAsia="Times New Roman" w:hAnsi="Times New Roman" w:cs="Times New Roman"/>
                <w:color w:val="000000"/>
                <w:sz w:val="8"/>
                <w:szCs w:val="8"/>
                <w:lang w:val="fr-FR"/>
              </w:rPr>
            </w:pPr>
            <w:r w:rsidRPr="00B526FA">
              <w:rPr>
                <w:rFonts w:ascii="Times New Roman" w:eastAsia="Times New Roman" w:hAnsi="Times New Roman" w:cs="Times New Roman"/>
                <w:color w:val="000000"/>
                <w:sz w:val="8"/>
                <w:szCs w:val="8"/>
                <w:lang w:val="fr-FR"/>
              </w:rPr>
              <w:t xml:space="preserve">2(d) </w:t>
            </w:r>
            <w:r w:rsidRPr="00B526FA">
              <w:rPr>
                <w:rFonts w:ascii="Times New Roman" w:eastAsia="Times New Roman" w:hAnsi="Times New Roman" w:cs="Times New Roman"/>
                <w:i/>
                <w:color w:val="000000"/>
                <w:sz w:val="8"/>
                <w:szCs w:val="8"/>
                <w:lang w:val="fr-FR"/>
              </w:rPr>
              <w:t>travaux préparatoires</w:t>
            </w:r>
            <w:r w:rsidRPr="00B526FA">
              <w:rPr>
                <w:rFonts w:ascii="Times New Roman" w:eastAsia="Times New Roman" w:hAnsi="Times New Roman" w:cs="Times New Roman"/>
                <w:color w:val="000000"/>
                <w:sz w:val="8"/>
                <w:szCs w:val="8"/>
                <w:lang w:val="fr-FR"/>
              </w:rPr>
              <w:t xml:space="preserve"> UN Charter and Dumbarton Oaks proposal [58, 59]</w:t>
            </w:r>
          </w:p>
          <w:p w14:paraId="3C93CA64" w14:textId="2B31D937"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2(e) Inter-American Treaty of Reciprocal Assistance [60]</w:t>
            </w:r>
          </w:p>
          <w:p w14:paraId="0CC8334D" w14:textId="30ACF36A"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2(f) Pact of the League of Arab States [60]</w:t>
            </w:r>
          </w:p>
          <w:p w14:paraId="7764C3B2" w14:textId="64E9A4BE"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2(g) Charter of the Organization of American States [61]</w:t>
            </w:r>
          </w:p>
          <w:p w14:paraId="6FB482BD" w14:textId="65F3C0AE"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2(h) Friendly Relations Declaration [63, 65, 66]</w:t>
            </w:r>
          </w:p>
          <w:p w14:paraId="7B088F42" w14:textId="79CB7A62"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2(i) negotiating texts Friendly Relations Declaration [64]</w:t>
            </w:r>
          </w:p>
          <w:p w14:paraId="723D6BD6" w14:textId="3B6E0319" w:rsidR="00E35A79" w:rsidRPr="00DC19CE" w:rsidRDefault="00E35A79" w:rsidP="001B3EB2">
            <w:pPr>
              <w:autoSpaceDE w:val="0"/>
              <w:autoSpaceDN w:val="0"/>
              <w:adjustRightInd w:val="0"/>
              <w:spacing w:after="0" w:line="240" w:lineRule="auto"/>
              <w:rPr>
                <w:rFonts w:ascii="Times New Roman" w:eastAsia="Times New Roman" w:hAnsi="Times New Roman" w:cs="Times New Roman"/>
                <w:color w:val="000000" w:themeColor="text1"/>
                <w:sz w:val="8"/>
                <w:szCs w:val="8"/>
              </w:rPr>
            </w:pPr>
            <w:r w:rsidRPr="004C3425">
              <w:rPr>
                <w:rFonts w:ascii="Times New Roman" w:eastAsia="Times New Roman" w:hAnsi="Times New Roman" w:cs="Times New Roman"/>
                <w:color w:val="000000" w:themeColor="text1"/>
                <w:sz w:val="8"/>
                <w:szCs w:val="8"/>
              </w:rPr>
              <w:t>2(j)</w:t>
            </w:r>
            <w:r w:rsidRPr="00C52E98">
              <w:rPr>
                <w:rFonts w:ascii="Times New Roman" w:eastAsia="Times New Roman" w:hAnsi="Times New Roman" w:cs="Times New Roman"/>
                <w:color w:val="000000" w:themeColor="text1"/>
                <w:sz w:val="8"/>
                <w:szCs w:val="8"/>
              </w:rPr>
              <w:t xml:space="preserve"> Report of the Speci</w:t>
            </w:r>
            <w:r w:rsidR="004C3425">
              <w:rPr>
                <w:rFonts w:ascii="Times New Roman" w:eastAsia="Times New Roman" w:hAnsi="Times New Roman" w:cs="Times New Roman"/>
                <w:color w:val="000000" w:themeColor="text1"/>
                <w:sz w:val="8"/>
                <w:szCs w:val="8"/>
              </w:rPr>
              <w:t>al Comm. on Friendly Relations, p</w:t>
            </w:r>
            <w:r w:rsidR="00F223D4">
              <w:rPr>
                <w:rFonts w:ascii="Times New Roman" w:eastAsia="Times New Roman" w:hAnsi="Times New Roman" w:cs="Times New Roman"/>
                <w:color w:val="000000" w:themeColor="text1"/>
                <w:sz w:val="8"/>
                <w:szCs w:val="8"/>
              </w:rPr>
              <w:t>.</w:t>
            </w:r>
            <w:r w:rsidR="004C3425">
              <w:rPr>
                <w:rFonts w:ascii="Times New Roman" w:eastAsia="Times New Roman" w:hAnsi="Times New Roman" w:cs="Times New Roman"/>
                <w:color w:val="000000" w:themeColor="text1"/>
                <w:sz w:val="8"/>
                <w:szCs w:val="8"/>
              </w:rPr>
              <w:t xml:space="preserve"> 12 </w:t>
            </w:r>
            <w:r w:rsidRPr="00C52E98">
              <w:rPr>
                <w:rFonts w:ascii="Times New Roman" w:eastAsia="Times New Roman" w:hAnsi="Times New Roman" w:cs="Times New Roman"/>
                <w:color w:val="000000" w:themeColor="text1"/>
                <w:sz w:val="8"/>
                <w:szCs w:val="8"/>
              </w:rPr>
              <w:t>[64]</w:t>
            </w:r>
            <w:r w:rsidR="008B126D" w:rsidRPr="00C52E98">
              <w:rPr>
                <w:rFonts w:ascii="Times New Roman" w:eastAsia="Times New Roman" w:hAnsi="Times New Roman" w:cs="Times New Roman"/>
                <w:color w:val="000000"/>
                <w:sz w:val="8"/>
                <w:szCs w:val="8"/>
                <w:vertAlign w:val="superscript"/>
              </w:rPr>
              <w:t xml:space="preserve"> 5</w:t>
            </w:r>
          </w:p>
          <w:p w14:paraId="395EF42B" w14:textId="67C000DF"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2(k) Bowett (1972) 1 [64]</w:t>
            </w:r>
          </w:p>
          <w:p w14:paraId="0AC9E007" w14:textId="61EE8059"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2(l) General Assembly Resolution 42/22 (1988) [67] and 2131 [87]</w:t>
            </w:r>
          </w:p>
          <w:p w14:paraId="7DA42E2D" w14:textId="6F9368A3" w:rsidR="00E35A79" w:rsidRPr="006C0D8C" w:rsidRDefault="00E35A79" w:rsidP="001B3EB2">
            <w:pPr>
              <w:spacing w:after="0" w:line="240" w:lineRule="auto"/>
              <w:rPr>
                <w:rFonts w:ascii="Times New Roman" w:eastAsia="Times New Roman" w:hAnsi="Times New Roman" w:cs="Times New Roman"/>
                <w:color w:val="000000" w:themeColor="text1"/>
                <w:sz w:val="8"/>
                <w:szCs w:val="8"/>
                <w:lang w:val="nl-NL"/>
              </w:rPr>
            </w:pPr>
            <w:r w:rsidRPr="006C0D8C">
              <w:rPr>
                <w:rFonts w:ascii="Times New Roman" w:eastAsia="Times New Roman" w:hAnsi="Times New Roman" w:cs="Times New Roman"/>
                <w:color w:val="000000" w:themeColor="text1"/>
                <w:sz w:val="8"/>
                <w:szCs w:val="8"/>
                <w:lang w:val="nl-NL"/>
              </w:rPr>
              <w:t>2(m) Szasz (1998) 455 [69]</w:t>
            </w:r>
            <w:r w:rsidR="008B126D" w:rsidRPr="006C0D8C">
              <w:rPr>
                <w:rFonts w:ascii="Times New Roman" w:eastAsia="Times New Roman" w:hAnsi="Times New Roman" w:cs="Times New Roman"/>
                <w:color w:val="000000" w:themeColor="text1"/>
                <w:sz w:val="8"/>
                <w:szCs w:val="8"/>
                <w:lang w:val="nl-NL"/>
              </w:rPr>
              <w:t xml:space="preserve"> </w:t>
            </w:r>
            <w:r w:rsidR="008B126D" w:rsidRPr="006C0D8C">
              <w:rPr>
                <w:rFonts w:ascii="Times New Roman" w:eastAsia="Times New Roman" w:hAnsi="Times New Roman" w:cs="Times New Roman"/>
                <w:color w:val="000000" w:themeColor="text1"/>
                <w:sz w:val="8"/>
                <w:szCs w:val="8"/>
                <w:vertAlign w:val="superscript"/>
                <w:lang w:val="nl-NL"/>
              </w:rPr>
              <w:t>6</w:t>
            </w:r>
          </w:p>
          <w:p w14:paraId="1E8C790C" w14:textId="6BB5DEBB" w:rsidR="00E35A79" w:rsidRPr="00C52E98" w:rsidRDefault="00E35A79" w:rsidP="001B3EB2">
            <w:pPr>
              <w:spacing w:after="0" w:line="240" w:lineRule="auto"/>
              <w:rPr>
                <w:rFonts w:ascii="Times New Roman" w:eastAsia="Times New Roman" w:hAnsi="Times New Roman" w:cs="Times New Roman"/>
                <w:color w:val="000000"/>
                <w:sz w:val="8"/>
                <w:szCs w:val="8"/>
                <w:lang w:val="nl-NL"/>
              </w:rPr>
            </w:pPr>
            <w:r w:rsidRPr="00C52E98">
              <w:rPr>
                <w:rFonts w:ascii="Times New Roman" w:eastAsia="Times New Roman" w:hAnsi="Times New Roman" w:cs="Times New Roman"/>
                <w:color w:val="000000"/>
                <w:sz w:val="8"/>
                <w:szCs w:val="8"/>
                <w:lang w:val="nl-NL"/>
              </w:rPr>
              <w:t>2(n) Kelsen (1954) 57n5 [70]</w:t>
            </w:r>
          </w:p>
          <w:p w14:paraId="0E0C8F37" w14:textId="508EA997" w:rsidR="00E35A79" w:rsidRPr="006C0D8C" w:rsidRDefault="00E35A79" w:rsidP="001B3EB2">
            <w:pPr>
              <w:spacing w:after="0" w:line="240" w:lineRule="auto"/>
              <w:rPr>
                <w:rFonts w:ascii="Times New Roman" w:eastAsia="Times New Roman" w:hAnsi="Times New Roman" w:cs="Times New Roman"/>
                <w:color w:val="000000"/>
                <w:sz w:val="8"/>
                <w:szCs w:val="8"/>
                <w:u w:val="single"/>
                <w:vertAlign w:val="superscript"/>
              </w:rPr>
            </w:pPr>
            <w:r w:rsidRPr="006C0D8C">
              <w:rPr>
                <w:rFonts w:ascii="Times New Roman" w:eastAsia="Times New Roman" w:hAnsi="Times New Roman" w:cs="Times New Roman"/>
                <w:color w:val="000000"/>
                <w:sz w:val="8"/>
                <w:szCs w:val="8"/>
                <w:u w:val="single"/>
              </w:rPr>
              <w:t>2(o) Brownlie (1963) 362 [70, 79]</w:t>
            </w:r>
          </w:p>
          <w:p w14:paraId="12DED9E5" w14:textId="3865D9FC"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2(p) ICJ: </w:t>
            </w:r>
            <w:r w:rsidRPr="00C52E98">
              <w:rPr>
                <w:rFonts w:ascii="Times New Roman" w:eastAsia="Times New Roman" w:hAnsi="Times New Roman" w:cs="Times New Roman"/>
                <w:i/>
                <w:color w:val="000000"/>
                <w:sz w:val="8"/>
                <w:szCs w:val="8"/>
              </w:rPr>
              <w:t xml:space="preserve">Nicaragua </w:t>
            </w:r>
            <w:r w:rsidRPr="00C52E98">
              <w:rPr>
                <w:rFonts w:ascii="Times New Roman" w:eastAsia="Times New Roman" w:hAnsi="Times New Roman" w:cs="Times New Roman"/>
                <w:color w:val="000000"/>
                <w:sz w:val="8"/>
                <w:szCs w:val="8"/>
              </w:rPr>
              <w:t>case [71]</w:t>
            </w:r>
          </w:p>
          <w:p w14:paraId="0A59E06A" w14:textId="104F62D1" w:rsidR="00E35A79" w:rsidRPr="00C52E98" w:rsidRDefault="00E35A79" w:rsidP="001B3EB2">
            <w:pPr>
              <w:spacing w:after="0" w:line="240" w:lineRule="auto"/>
              <w:rPr>
                <w:rFonts w:ascii="Times New Roman" w:eastAsia="Times New Roman" w:hAnsi="Times New Roman" w:cs="Times New Roman"/>
                <w:color w:val="000000" w:themeColor="text1"/>
                <w:sz w:val="8"/>
                <w:szCs w:val="8"/>
                <w:vertAlign w:val="superscript"/>
              </w:rPr>
            </w:pPr>
            <w:r w:rsidRPr="00C52E98">
              <w:rPr>
                <w:rFonts w:ascii="Times New Roman" w:eastAsia="Times New Roman" w:hAnsi="Times New Roman" w:cs="Times New Roman"/>
                <w:color w:val="000000" w:themeColor="text1"/>
                <w:sz w:val="8"/>
                <w:szCs w:val="8"/>
              </w:rPr>
              <w:t>2(q) Cameron (1991) 218 [73]</w:t>
            </w:r>
          </w:p>
          <w:p w14:paraId="3502FB28" w14:textId="78E50FE2" w:rsidR="00E35A79" w:rsidRPr="00C52E98" w:rsidRDefault="00E35A79" w:rsidP="001B3EB2">
            <w:pPr>
              <w:spacing w:after="0" w:line="240" w:lineRule="auto"/>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rPr>
              <w:t xml:space="preserve">2(r) </w:t>
            </w:r>
            <w:r w:rsidRPr="00F60E78">
              <w:rPr>
                <w:rFonts w:ascii="Times New Roman" w:eastAsia="Times New Roman" w:hAnsi="Times New Roman" w:cs="Times New Roman"/>
                <w:color w:val="000000" w:themeColor="text1"/>
                <w:sz w:val="8"/>
                <w:szCs w:val="8"/>
              </w:rPr>
              <w:t>Reisman</w:t>
            </w:r>
            <w:r w:rsidRPr="00C52E98">
              <w:rPr>
                <w:rFonts w:ascii="Times New Roman" w:eastAsia="Times New Roman" w:hAnsi="Times New Roman" w:cs="Times New Roman"/>
                <w:color w:val="000000" w:themeColor="text1"/>
                <w:sz w:val="8"/>
                <w:szCs w:val="8"/>
              </w:rPr>
              <w:t xml:space="preserve"> (1991) 45 [74]</w:t>
            </w:r>
            <w:r w:rsidR="00C237C6">
              <w:rPr>
                <w:rFonts w:ascii="Times New Roman" w:eastAsia="Times New Roman" w:hAnsi="Times New Roman" w:cs="Times New Roman"/>
                <w:color w:val="000000" w:themeColor="text1"/>
                <w:sz w:val="8"/>
                <w:szCs w:val="8"/>
              </w:rPr>
              <w:t xml:space="preserve"> </w:t>
            </w:r>
          </w:p>
          <w:p w14:paraId="4E69ED4B" w14:textId="210A9E73"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2(s) Schmitt (1999b) no page nrs. [77]</w:t>
            </w:r>
          </w:p>
          <w:p w14:paraId="50C14630" w14:textId="1D9B3F87"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2(t) Duncan (1998) 1 [80]</w:t>
            </w:r>
          </w:p>
          <w:p w14:paraId="21AE8784" w14:textId="6ACA1851" w:rsidR="00E35A79" w:rsidRPr="00C52E98" w:rsidRDefault="00E35A79" w:rsidP="001B3EB2">
            <w:pPr>
              <w:spacing w:after="0" w:line="240" w:lineRule="auto"/>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rPr>
              <w:t>2(u) Additional Protocol I, reprinted in Levie (1980) 174, 337 [84, 85]</w:t>
            </w:r>
          </w:p>
          <w:p w14:paraId="3F9191E5" w14:textId="131B57AA" w:rsidR="00E35A79" w:rsidRPr="00C52E98" w:rsidRDefault="00E35A79" w:rsidP="001B3EB2">
            <w:pPr>
              <w:spacing w:after="0" w:line="240" w:lineRule="auto"/>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rPr>
              <w:t xml:space="preserve">2(v) </w:t>
            </w:r>
            <w:r w:rsidRPr="006332EA">
              <w:rPr>
                <w:rFonts w:ascii="Times New Roman" w:eastAsia="Times New Roman" w:hAnsi="Times New Roman" w:cs="Times New Roman"/>
                <w:color w:val="000000" w:themeColor="text1"/>
                <w:sz w:val="8"/>
                <w:szCs w:val="8"/>
              </w:rPr>
              <w:t>Verri</w:t>
            </w:r>
            <w:r w:rsidRPr="00C52E98">
              <w:rPr>
                <w:rFonts w:ascii="Times New Roman" w:eastAsia="Times New Roman" w:hAnsi="Times New Roman" w:cs="Times New Roman"/>
                <w:color w:val="000000" w:themeColor="text1"/>
                <w:sz w:val="8"/>
                <w:szCs w:val="8"/>
              </w:rPr>
              <w:t xml:space="preserve"> (1992) 90 [84]</w:t>
            </w:r>
          </w:p>
          <w:p w14:paraId="4E96C7D8" w14:textId="23CAB6A3" w:rsidR="00E35A79" w:rsidRPr="00C52E98" w:rsidRDefault="00E35A79" w:rsidP="001B3EB2">
            <w:pPr>
              <w:spacing w:after="0" w:line="240" w:lineRule="auto"/>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rPr>
              <w:t xml:space="preserve">2(w) 1108 UNTS 151 [86] </w:t>
            </w:r>
          </w:p>
          <w:p w14:paraId="097D9884" w14:textId="0EB5579C"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2(x) Definition of Aggression [114]</w:t>
            </w:r>
          </w:p>
          <w:p w14:paraId="3250BAC6" w14:textId="1FC0659F" w:rsidR="00E35A79" w:rsidRPr="00B526FA" w:rsidRDefault="00E35A79" w:rsidP="001B3EB2">
            <w:pPr>
              <w:spacing w:after="0" w:line="240" w:lineRule="auto"/>
              <w:rPr>
                <w:rFonts w:ascii="Times New Roman" w:eastAsia="Times New Roman" w:hAnsi="Times New Roman" w:cs="Times New Roman"/>
                <w:color w:val="000000"/>
                <w:sz w:val="8"/>
                <w:szCs w:val="8"/>
                <w:lang w:val="fr-FR"/>
              </w:rPr>
            </w:pPr>
            <w:r w:rsidRPr="00B526FA">
              <w:rPr>
                <w:rFonts w:ascii="Times New Roman" w:eastAsia="Times New Roman" w:hAnsi="Times New Roman" w:cs="Times New Roman"/>
                <w:color w:val="000000"/>
                <w:sz w:val="8"/>
                <w:szCs w:val="8"/>
                <w:lang w:val="fr-FR"/>
              </w:rPr>
              <w:t>2(y) Schachter (1986) 127 [123]</w:t>
            </w:r>
          </w:p>
          <w:p w14:paraId="0974E08B" w14:textId="6D17ECDE" w:rsidR="00E35A79" w:rsidRPr="00B526FA" w:rsidRDefault="00E35A79" w:rsidP="001B3EB2">
            <w:pPr>
              <w:spacing w:after="0" w:line="240" w:lineRule="auto"/>
              <w:rPr>
                <w:rFonts w:ascii="Times New Roman" w:eastAsia="Times New Roman" w:hAnsi="Times New Roman" w:cs="Times New Roman"/>
                <w:color w:val="000000" w:themeColor="text1"/>
                <w:sz w:val="8"/>
                <w:szCs w:val="8"/>
                <w:lang w:val="fr-FR"/>
              </w:rPr>
            </w:pPr>
            <w:r w:rsidRPr="00B526FA">
              <w:rPr>
                <w:rFonts w:ascii="Times New Roman" w:eastAsia="Times New Roman" w:hAnsi="Times New Roman" w:cs="Times New Roman"/>
                <w:color w:val="000000"/>
                <w:sz w:val="8"/>
                <w:szCs w:val="8"/>
                <w:lang w:val="fr-FR"/>
              </w:rPr>
              <w:t>2(z) ILC Report (1980) 53n176 [123]</w:t>
            </w:r>
          </w:p>
          <w:p w14:paraId="15FF4649" w14:textId="344A27E4" w:rsidR="00E35A79" w:rsidRPr="00C52E98" w:rsidRDefault="00E35A79" w:rsidP="001B3EB2">
            <w:pPr>
              <w:spacing w:after="240" w:line="240" w:lineRule="auto"/>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rPr>
              <w:t>3(a) Gordon (1985) no page nrs. [28]</w:t>
            </w:r>
            <w:r w:rsidR="004D2649" w:rsidRPr="00C52E98">
              <w:rPr>
                <w:rFonts w:ascii="Times New Roman" w:eastAsia="Times New Roman" w:hAnsi="Times New Roman" w:cs="Times New Roman"/>
                <w:color w:val="000000" w:themeColor="text1"/>
                <w:sz w:val="8"/>
                <w:szCs w:val="8"/>
                <w:vertAlign w:val="superscript"/>
              </w:rPr>
              <w:t>4</w:t>
            </w:r>
            <w:r w:rsidRPr="00C52E98">
              <w:rPr>
                <w:rFonts w:ascii="Times New Roman" w:eastAsia="Times New Roman" w:hAnsi="Times New Roman" w:cs="Times New Roman"/>
                <w:color w:val="000000" w:themeColor="text1"/>
                <w:sz w:val="8"/>
                <w:szCs w:val="8"/>
              </w:rPr>
              <w:br/>
              <w:t>3(b) Friendly Relations Declaration [29]</w:t>
            </w:r>
            <w:r w:rsidRPr="00C52E98">
              <w:rPr>
                <w:rFonts w:ascii="Times New Roman" w:eastAsia="Times New Roman" w:hAnsi="Times New Roman" w:cs="Times New Roman"/>
                <w:color w:val="000000" w:themeColor="text1"/>
                <w:sz w:val="8"/>
                <w:szCs w:val="8"/>
              </w:rPr>
              <w:br/>
              <w:t>3(c) General Assembly Resolution 42/22 (1988) [30]</w:t>
            </w:r>
            <w:r w:rsidRPr="00C52E98">
              <w:rPr>
                <w:rFonts w:ascii="Times New Roman" w:eastAsia="Times New Roman" w:hAnsi="Times New Roman" w:cs="Times New Roman"/>
                <w:color w:val="000000" w:themeColor="text1"/>
                <w:sz w:val="8"/>
                <w:szCs w:val="8"/>
              </w:rPr>
              <w:br/>
              <w:t>3(d) Schmitt (1999) 904-908 [31, 34]</w:t>
            </w:r>
            <w:r w:rsidRPr="00C52E98">
              <w:rPr>
                <w:rFonts w:ascii="Times New Roman" w:eastAsia="Times New Roman" w:hAnsi="Times New Roman" w:cs="Times New Roman"/>
                <w:color w:val="000000" w:themeColor="text1"/>
                <w:sz w:val="8"/>
                <w:szCs w:val="8"/>
              </w:rPr>
              <w:br/>
              <w:t xml:space="preserve">3(e) ICJ: </w:t>
            </w:r>
            <w:r w:rsidRPr="00C52E98">
              <w:rPr>
                <w:rFonts w:ascii="Times New Roman" w:eastAsia="Times New Roman" w:hAnsi="Times New Roman" w:cs="Times New Roman"/>
                <w:i/>
                <w:iCs/>
                <w:color w:val="000000" w:themeColor="text1"/>
                <w:sz w:val="8"/>
                <w:szCs w:val="8"/>
              </w:rPr>
              <w:t>Nicaragua</w:t>
            </w:r>
            <w:r w:rsidRPr="00C52E98">
              <w:rPr>
                <w:rFonts w:ascii="Times New Roman" w:eastAsia="Times New Roman" w:hAnsi="Times New Roman" w:cs="Times New Roman"/>
                <w:color w:val="000000" w:themeColor="text1"/>
                <w:sz w:val="8"/>
                <w:szCs w:val="8"/>
              </w:rPr>
              <w:t xml:space="preserve"> case [32, 33]</w:t>
            </w:r>
          </w:p>
        </w:tc>
        <w:tc>
          <w:tcPr>
            <w:tcW w:w="3686" w:type="dxa"/>
            <w:shd w:val="clear" w:color="auto" w:fill="auto"/>
            <w:hideMark/>
          </w:tcPr>
          <w:p w14:paraId="5F48A7FD" w14:textId="77777777" w:rsidR="00E35A79" w:rsidRPr="00C52E98" w:rsidRDefault="00E35A79" w:rsidP="001B3EB2">
            <w:pPr>
              <w:spacing w:after="0" w:line="240" w:lineRule="auto"/>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rPr>
              <w:t>1(a-1) no further references</w:t>
            </w:r>
          </w:p>
          <w:p w14:paraId="61DE8754" w14:textId="3C993E73"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themeColor="text1"/>
                <w:sz w:val="8"/>
                <w:szCs w:val="8"/>
              </w:rPr>
              <w:t xml:space="preserve">2(a-1) </w:t>
            </w:r>
            <w:r w:rsidR="004D2649" w:rsidRPr="00C52E98">
              <w:rPr>
                <w:rFonts w:ascii="Times New Roman" w:eastAsia="Times New Roman" w:hAnsi="Times New Roman" w:cs="Times New Roman"/>
                <w:color w:val="000000"/>
                <w:sz w:val="8"/>
                <w:szCs w:val="8"/>
              </w:rPr>
              <w:t>Virally in Cot &amp; Pellet (1991/2) 122-123 [27]</w:t>
            </w:r>
          </w:p>
          <w:p w14:paraId="787FE951" w14:textId="74081177" w:rsidR="00847958" w:rsidRPr="00C52E98" w:rsidRDefault="00847958"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2(b-1)</w:t>
            </w:r>
            <w:r w:rsidR="008B126D" w:rsidRPr="00C52E98">
              <w:rPr>
                <w:rFonts w:ascii="Times New Roman" w:eastAsia="Times New Roman" w:hAnsi="Times New Roman" w:cs="Times New Roman"/>
                <w:color w:val="000000"/>
                <w:sz w:val="8"/>
                <w:szCs w:val="8"/>
              </w:rPr>
              <w:t xml:space="preserve"> Goodrich and Hambro (1949) 104 [1]</w:t>
            </w:r>
            <w:r w:rsidR="008B126D" w:rsidRPr="00C52E98">
              <w:rPr>
                <w:rFonts w:ascii="Times New Roman" w:eastAsia="Times New Roman" w:hAnsi="Times New Roman" w:cs="Times New Roman"/>
                <w:color w:val="000000"/>
                <w:sz w:val="8"/>
                <w:szCs w:val="8"/>
              </w:rPr>
              <w:br/>
              <w:t>2(b-2) Bentwich and Martin (1950) 13 [1]</w:t>
            </w:r>
            <w:r w:rsidR="008B126D" w:rsidRPr="00C52E98">
              <w:rPr>
                <w:rFonts w:ascii="Times New Roman" w:eastAsia="Times New Roman" w:hAnsi="Times New Roman" w:cs="Times New Roman"/>
                <w:color w:val="000000"/>
                <w:sz w:val="8"/>
                <w:szCs w:val="8"/>
              </w:rPr>
              <w:br/>
              <w:t>2(b-3) Société des Nations (1932) 84 [5]</w:t>
            </w:r>
          </w:p>
          <w:p w14:paraId="5FBDF97E" w14:textId="0348DD00" w:rsidR="00847958" w:rsidRPr="00C52E98" w:rsidRDefault="00847958"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2(c-1) no further references</w:t>
            </w:r>
          </w:p>
          <w:p w14:paraId="16193842" w14:textId="1D52FC07" w:rsidR="00847958" w:rsidRPr="00C52E98" w:rsidRDefault="00847958"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2(d-1) no further references</w:t>
            </w:r>
          </w:p>
          <w:p w14:paraId="0EB0D1FF" w14:textId="47957485" w:rsidR="00847958" w:rsidRPr="00C52E98" w:rsidRDefault="00847958"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2(e-1) no further references</w:t>
            </w:r>
          </w:p>
          <w:p w14:paraId="0BA9F984" w14:textId="69D89583" w:rsidR="00847958" w:rsidRPr="00C52E98" w:rsidRDefault="00847958"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2(f-1) no further references</w:t>
            </w:r>
          </w:p>
          <w:p w14:paraId="339DE755" w14:textId="786189C7" w:rsidR="00847958" w:rsidRPr="00C52E98" w:rsidRDefault="00847958"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2(g-1) no further references</w:t>
            </w:r>
          </w:p>
          <w:p w14:paraId="337F5E8B" w14:textId="13F824DA" w:rsidR="00847958" w:rsidRPr="00C52E98" w:rsidRDefault="00847958"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2(h-1) no further references</w:t>
            </w:r>
          </w:p>
          <w:p w14:paraId="0CCAB8DC" w14:textId="3CB352F1" w:rsidR="00847958" w:rsidRPr="00C52E98" w:rsidRDefault="00847958"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2(i-1) no further references</w:t>
            </w:r>
          </w:p>
          <w:p w14:paraId="42172F32" w14:textId="59EED6DF" w:rsidR="00847958" w:rsidRPr="00C52E98" w:rsidRDefault="00847958"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2(j-1) </w:t>
            </w:r>
            <w:r w:rsidR="008B126D" w:rsidRPr="00C52E98">
              <w:rPr>
                <w:rFonts w:ascii="Times New Roman" w:eastAsia="Times New Roman" w:hAnsi="Times New Roman" w:cs="Times New Roman"/>
                <w:color w:val="000000"/>
                <w:sz w:val="8"/>
                <w:szCs w:val="8"/>
              </w:rPr>
              <w:t xml:space="preserve">no further references </w:t>
            </w:r>
          </w:p>
          <w:p w14:paraId="0B2B22BC" w14:textId="42E1652F" w:rsidR="00847958" w:rsidRPr="00C52E98" w:rsidRDefault="00847958"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2(k-1)</w:t>
            </w:r>
            <w:r w:rsidR="008B126D" w:rsidRPr="00C52E98">
              <w:rPr>
                <w:rFonts w:ascii="Times New Roman" w:eastAsia="Times New Roman" w:hAnsi="Times New Roman" w:cs="Times New Roman"/>
                <w:color w:val="000000"/>
                <w:sz w:val="8"/>
                <w:szCs w:val="8"/>
              </w:rPr>
              <w:t xml:space="preserve"> Friendly Relations Declaration negotiation</w:t>
            </w:r>
            <w:r w:rsidR="00F713D1">
              <w:rPr>
                <w:rFonts w:ascii="Times New Roman" w:eastAsia="Times New Roman" w:hAnsi="Times New Roman" w:cs="Times New Roman"/>
                <w:color w:val="000000"/>
                <w:sz w:val="8"/>
                <w:szCs w:val="8"/>
              </w:rPr>
              <w:t>s</w:t>
            </w:r>
            <w:r w:rsidR="008B126D" w:rsidRPr="00C52E98">
              <w:rPr>
                <w:rFonts w:ascii="Times New Roman" w:eastAsia="Times New Roman" w:hAnsi="Times New Roman" w:cs="Times New Roman"/>
                <w:color w:val="000000"/>
                <w:sz w:val="8"/>
                <w:szCs w:val="8"/>
              </w:rPr>
              <w:t xml:space="preserve"> </w:t>
            </w:r>
            <w:r w:rsidR="008B126D" w:rsidRPr="00C52E98">
              <w:rPr>
                <w:rFonts w:ascii="Times New Roman" w:eastAsia="Times New Roman" w:hAnsi="Times New Roman" w:cs="Times New Roman"/>
                <w:color w:val="000000" w:themeColor="text1"/>
                <w:sz w:val="8"/>
                <w:szCs w:val="8"/>
              </w:rPr>
              <w:t>[6]</w:t>
            </w:r>
          </w:p>
          <w:p w14:paraId="05CA4A75" w14:textId="5AFB669C" w:rsidR="00847958" w:rsidRPr="00C52E98" w:rsidRDefault="00847958"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2(l-1) no further references</w:t>
            </w:r>
          </w:p>
          <w:p w14:paraId="0DAAC93F" w14:textId="5BF39F0E" w:rsidR="00847958" w:rsidRPr="00C52E98" w:rsidRDefault="00847958"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2(m-1)</w:t>
            </w:r>
            <w:r w:rsidR="008B126D" w:rsidRPr="00C52E98">
              <w:rPr>
                <w:rFonts w:ascii="Times New Roman" w:eastAsia="Times New Roman" w:hAnsi="Times New Roman" w:cs="Times New Roman"/>
                <w:color w:val="000000"/>
                <w:sz w:val="8"/>
                <w:szCs w:val="8"/>
              </w:rPr>
              <w:t xml:space="preserve"> </w:t>
            </w:r>
            <w:r w:rsidR="008B126D" w:rsidRPr="00C52E98">
              <w:rPr>
                <w:rFonts w:ascii="Times New Roman" w:eastAsia="Times New Roman" w:hAnsi="Times New Roman" w:cs="Times New Roman"/>
                <w:color w:val="000000" w:themeColor="text1"/>
                <w:sz w:val="8"/>
                <w:szCs w:val="8"/>
              </w:rPr>
              <w:t>Randelzhofer (1994) 112 [1]</w:t>
            </w:r>
            <w:r w:rsidR="008B126D" w:rsidRPr="00C52E98">
              <w:rPr>
                <w:rFonts w:ascii="Times New Roman" w:eastAsia="Times New Roman" w:hAnsi="Times New Roman" w:cs="Times New Roman"/>
                <w:color w:val="000000" w:themeColor="text1"/>
                <w:sz w:val="8"/>
                <w:szCs w:val="8"/>
              </w:rPr>
              <w:br/>
              <w:t>2(m-2) other UN/General Assembly documents [2-11]</w:t>
            </w:r>
            <w:r w:rsidR="00F713D1">
              <w:rPr>
                <w:rFonts w:ascii="Times New Roman" w:eastAsia="Times New Roman" w:hAnsi="Times New Roman" w:cs="Times New Roman"/>
                <w:color w:val="000000" w:themeColor="text1"/>
                <w:sz w:val="8"/>
                <w:szCs w:val="8"/>
              </w:rPr>
              <w:t xml:space="preserve"> </w:t>
            </w:r>
            <w:r w:rsidR="00714306" w:rsidRPr="00C52E98">
              <w:rPr>
                <w:rFonts w:ascii="Times New Roman" w:eastAsia="Times New Roman" w:hAnsi="Times New Roman" w:cs="Times New Roman"/>
                <w:color w:val="000000" w:themeColor="text1"/>
                <w:sz w:val="8"/>
                <w:szCs w:val="8"/>
                <w:vertAlign w:val="superscript"/>
              </w:rPr>
              <w:t>7</w:t>
            </w:r>
          </w:p>
          <w:p w14:paraId="031D506B" w14:textId="7C006A72" w:rsidR="00847958" w:rsidRPr="00C52E98" w:rsidRDefault="00847958"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2(n-1)</w:t>
            </w:r>
            <w:r w:rsidR="00714306" w:rsidRPr="00C52E98">
              <w:rPr>
                <w:rFonts w:ascii="Times New Roman" w:eastAsia="Times New Roman" w:hAnsi="Times New Roman" w:cs="Times New Roman"/>
                <w:color w:val="000000"/>
                <w:sz w:val="8"/>
                <w:szCs w:val="8"/>
              </w:rPr>
              <w:t xml:space="preserve"> no further references</w:t>
            </w:r>
          </w:p>
          <w:p w14:paraId="000772AE" w14:textId="044ECBD8" w:rsidR="00847958" w:rsidRPr="00C52E98" w:rsidRDefault="00847958"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2(o-1)</w:t>
            </w:r>
            <w:r w:rsidR="00714306" w:rsidRPr="00C52E98">
              <w:rPr>
                <w:rFonts w:ascii="Times New Roman" w:eastAsia="Times New Roman" w:hAnsi="Times New Roman" w:cs="Times New Roman"/>
                <w:color w:val="000000"/>
                <w:sz w:val="8"/>
                <w:szCs w:val="8"/>
              </w:rPr>
              <w:t xml:space="preserve"> </w:t>
            </w:r>
            <w:r w:rsidR="00714306" w:rsidRPr="00C52E98">
              <w:rPr>
                <w:rFonts w:ascii="Times New Roman" w:eastAsia="Times New Roman" w:hAnsi="Times New Roman" w:cs="Times New Roman"/>
                <w:color w:val="000000" w:themeColor="text1"/>
                <w:sz w:val="8"/>
                <w:szCs w:val="8"/>
              </w:rPr>
              <w:t>Sørensen (1960) 237 [4]</w:t>
            </w:r>
            <w:r w:rsidR="00714306" w:rsidRPr="00C52E98">
              <w:rPr>
                <w:rFonts w:ascii="Times New Roman" w:eastAsia="Times New Roman" w:hAnsi="Times New Roman" w:cs="Times New Roman"/>
                <w:color w:val="000000" w:themeColor="text1"/>
                <w:sz w:val="8"/>
                <w:szCs w:val="8"/>
              </w:rPr>
              <w:br/>
              <w:t>2(o-2) Arechaga (1958) 84-85 [4, 7]</w:t>
            </w:r>
            <w:r w:rsidR="00714306" w:rsidRPr="00C52E98">
              <w:rPr>
                <w:rFonts w:ascii="Times New Roman" w:eastAsia="Times New Roman" w:hAnsi="Times New Roman" w:cs="Times New Roman"/>
                <w:noProof/>
                <w:color w:val="000000" w:themeColor="text1"/>
                <w:sz w:val="8"/>
                <w:szCs w:val="8"/>
              </w:rPr>
              <w:t xml:space="preserve"> </w:t>
            </w:r>
            <w:r w:rsidR="00714306" w:rsidRPr="00C52E98">
              <w:rPr>
                <w:rFonts w:ascii="Times New Roman" w:eastAsia="Times New Roman" w:hAnsi="Times New Roman" w:cs="Times New Roman"/>
                <w:color w:val="000000" w:themeColor="text1"/>
                <w:sz w:val="8"/>
                <w:szCs w:val="8"/>
              </w:rPr>
              <w:br/>
              <w:t>2(o-3) UN documents on Disarmament [6, 7]</w:t>
            </w:r>
            <w:r w:rsidR="00714306" w:rsidRPr="00C52E98">
              <w:rPr>
                <w:rFonts w:ascii="Times New Roman" w:eastAsia="Times New Roman" w:hAnsi="Times New Roman" w:cs="Times New Roman"/>
                <w:color w:val="000000" w:themeColor="text1"/>
                <w:sz w:val="8"/>
                <w:szCs w:val="8"/>
              </w:rPr>
              <w:br/>
              <w:t>2(o-4) Alfaro in ILC Yearbook (1951) vol I. p. 111, paras. 45a</w:t>
            </w:r>
            <w:r w:rsidR="002B7371">
              <w:rPr>
                <w:rFonts w:ascii="Times New Roman" w:eastAsia="Times New Roman" w:hAnsi="Times New Roman" w:cs="Times New Roman"/>
                <w:color w:val="000000" w:themeColor="text1"/>
                <w:sz w:val="8"/>
                <w:szCs w:val="8"/>
              </w:rPr>
              <w:t xml:space="preserve"> </w:t>
            </w:r>
            <w:r w:rsidR="00714306" w:rsidRPr="00C52E98">
              <w:rPr>
                <w:rFonts w:ascii="Times New Roman" w:eastAsia="Times New Roman" w:hAnsi="Times New Roman" w:cs="Times New Roman"/>
                <w:color w:val="000000" w:themeColor="text1"/>
                <w:sz w:val="8"/>
                <w:szCs w:val="8"/>
              </w:rPr>
              <w:t>-</w:t>
            </w:r>
            <w:r w:rsidR="002B7371">
              <w:rPr>
                <w:rFonts w:ascii="Times New Roman" w:eastAsia="Times New Roman" w:hAnsi="Times New Roman" w:cs="Times New Roman"/>
                <w:color w:val="000000" w:themeColor="text1"/>
                <w:sz w:val="8"/>
                <w:szCs w:val="8"/>
              </w:rPr>
              <w:t xml:space="preserve"> </w:t>
            </w:r>
            <w:r w:rsidR="00714306" w:rsidRPr="00C52E98">
              <w:rPr>
                <w:rFonts w:ascii="Times New Roman" w:eastAsia="Times New Roman" w:hAnsi="Times New Roman" w:cs="Times New Roman"/>
                <w:color w:val="000000" w:themeColor="text1"/>
                <w:sz w:val="8"/>
                <w:szCs w:val="8"/>
              </w:rPr>
              <w:t>49, vol. II para. 41 [7]</w:t>
            </w:r>
            <w:r w:rsidR="00714306" w:rsidRPr="00C52E98">
              <w:rPr>
                <w:rFonts w:ascii="Times New Roman" w:eastAsia="Times New Roman" w:hAnsi="Times New Roman" w:cs="Times New Roman"/>
                <w:noProof/>
                <w:color w:val="000000" w:themeColor="text1"/>
                <w:sz w:val="8"/>
                <w:szCs w:val="8"/>
              </w:rPr>
              <w:t xml:space="preserve"> </w:t>
            </w:r>
            <w:r w:rsidR="00714306" w:rsidRPr="00C52E98">
              <w:rPr>
                <w:rFonts w:ascii="Times New Roman" w:eastAsia="Times New Roman" w:hAnsi="Times New Roman" w:cs="Times New Roman"/>
                <w:color w:val="000000" w:themeColor="text1"/>
                <w:sz w:val="8"/>
                <w:szCs w:val="8"/>
              </w:rPr>
              <w:br/>
              <w:t xml:space="preserve">2(o-5) Aroneanu </w:t>
            </w:r>
            <w:r w:rsidR="00714306" w:rsidRPr="00C52E98">
              <w:rPr>
                <w:rFonts w:ascii="Times New Roman" w:eastAsia="Times New Roman" w:hAnsi="Times New Roman" w:cs="Times New Roman"/>
                <w:color w:val="000000"/>
                <w:sz w:val="8"/>
                <w:szCs w:val="8"/>
              </w:rPr>
              <w:t>(1958) 106 [7]</w:t>
            </w:r>
          </w:p>
          <w:p w14:paraId="4DC034CF" w14:textId="7B827C2A" w:rsidR="00847958" w:rsidRPr="00C52E98" w:rsidRDefault="00847958"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2(p-1) no further references</w:t>
            </w:r>
          </w:p>
          <w:p w14:paraId="2FB510D9" w14:textId="1ED6E00B" w:rsidR="00714306" w:rsidRPr="00C52E98" w:rsidRDefault="00847958"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2(q-1)</w:t>
            </w:r>
            <w:r w:rsidR="00714306" w:rsidRPr="00C52E98">
              <w:rPr>
                <w:rFonts w:ascii="Times New Roman" w:eastAsia="Times New Roman" w:hAnsi="Times New Roman" w:cs="Times New Roman"/>
                <w:color w:val="000000"/>
                <w:sz w:val="8"/>
                <w:szCs w:val="8"/>
              </w:rPr>
              <w:t xml:space="preserve"> Boorman (1974) 205 [2]</w:t>
            </w:r>
          </w:p>
          <w:p w14:paraId="505417D1" w14:textId="743274B7" w:rsidR="00714306" w:rsidRPr="00C52E98" w:rsidRDefault="00A12F8D"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2(q-2</w:t>
            </w:r>
            <w:r w:rsidR="00714306" w:rsidRPr="00C52E98">
              <w:rPr>
                <w:rFonts w:ascii="Times New Roman" w:eastAsia="Times New Roman" w:hAnsi="Times New Roman" w:cs="Times New Roman"/>
                <w:color w:val="000000"/>
                <w:sz w:val="8"/>
                <w:szCs w:val="8"/>
              </w:rPr>
              <w:t>) Brosche (1974) 3 [2]</w:t>
            </w:r>
          </w:p>
          <w:p w14:paraId="4522959A" w14:textId="5E2F4283" w:rsidR="00714306" w:rsidRPr="00C52E98" w:rsidRDefault="00A12F8D"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2(q-3</w:t>
            </w:r>
            <w:r w:rsidR="00714306" w:rsidRPr="00C52E98">
              <w:rPr>
                <w:rFonts w:ascii="Times New Roman" w:eastAsia="Times New Roman" w:hAnsi="Times New Roman" w:cs="Times New Roman"/>
                <w:color w:val="000000"/>
                <w:sz w:val="8"/>
                <w:szCs w:val="8"/>
              </w:rPr>
              <w:t>) Dempsey (1977) 254 [2]</w:t>
            </w:r>
          </w:p>
          <w:p w14:paraId="5AD20544" w14:textId="04ACA018" w:rsidR="00714306" w:rsidRPr="00C52E98" w:rsidRDefault="00A12F8D"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2(q-4</w:t>
            </w:r>
            <w:r w:rsidR="00714306" w:rsidRPr="00C52E98">
              <w:rPr>
                <w:rFonts w:ascii="Times New Roman" w:eastAsia="Times New Roman" w:hAnsi="Times New Roman" w:cs="Times New Roman"/>
                <w:color w:val="000000"/>
                <w:sz w:val="8"/>
                <w:szCs w:val="8"/>
              </w:rPr>
              <w:t>) Baldwin (1985) 336-347 [5, 34] and 340n17 [78]</w:t>
            </w:r>
          </w:p>
          <w:p w14:paraId="4620F71E" w14:textId="7C63D662" w:rsidR="00714306" w:rsidRPr="00C52E98" w:rsidRDefault="00A12F8D"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2(q-5</w:t>
            </w:r>
            <w:r w:rsidR="00714306" w:rsidRPr="00C52E98">
              <w:rPr>
                <w:rFonts w:ascii="Times New Roman" w:eastAsia="Times New Roman" w:hAnsi="Times New Roman" w:cs="Times New Roman"/>
                <w:color w:val="000000"/>
                <w:sz w:val="8"/>
                <w:szCs w:val="8"/>
              </w:rPr>
              <w:t>) Farer (1985) 405 [5] and 410 [79]</w:t>
            </w:r>
          </w:p>
          <w:p w14:paraId="79B50593" w14:textId="52A7C13F" w:rsidR="00714306" w:rsidRPr="00C52E98" w:rsidRDefault="00A12F8D"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2(q-6</w:t>
            </w:r>
            <w:r w:rsidR="00714306" w:rsidRPr="00C52E98">
              <w:rPr>
                <w:rFonts w:ascii="Times New Roman" w:eastAsia="Times New Roman" w:hAnsi="Times New Roman" w:cs="Times New Roman"/>
                <w:color w:val="000000"/>
                <w:sz w:val="8"/>
                <w:szCs w:val="8"/>
              </w:rPr>
              <w:t>) Muir (1974) 187 [5]</w:t>
            </w:r>
          </w:p>
          <w:p w14:paraId="30A3C3C7" w14:textId="647C1111" w:rsidR="00714306" w:rsidRPr="00C52E98" w:rsidRDefault="00A12F8D"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2(q-7</w:t>
            </w:r>
            <w:r w:rsidR="00714306" w:rsidRPr="00C52E98">
              <w:rPr>
                <w:rFonts w:ascii="Times New Roman" w:eastAsia="Times New Roman" w:hAnsi="Times New Roman" w:cs="Times New Roman"/>
                <w:color w:val="000000"/>
                <w:sz w:val="8"/>
                <w:szCs w:val="8"/>
              </w:rPr>
              <w:t>) Daoudi &amp; Dajani (1983) 3 [9, 10]</w:t>
            </w:r>
          </w:p>
          <w:p w14:paraId="159A6803" w14:textId="4126C9A9" w:rsidR="00714306" w:rsidRPr="00C52E98" w:rsidRDefault="00A12F8D"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2(q-8</w:t>
            </w:r>
            <w:r w:rsidR="00714306" w:rsidRPr="00C52E98">
              <w:rPr>
                <w:rFonts w:ascii="Times New Roman" w:eastAsia="Times New Roman" w:hAnsi="Times New Roman" w:cs="Times New Roman"/>
                <w:color w:val="000000"/>
                <w:sz w:val="8"/>
                <w:szCs w:val="8"/>
              </w:rPr>
              <w:t>) Bowett (1976) 245 [34, 78]</w:t>
            </w:r>
          </w:p>
          <w:p w14:paraId="5F94EFD6" w14:textId="7863F3F0" w:rsidR="00714306" w:rsidRPr="00C52E98" w:rsidRDefault="00A12F8D"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2(q-9</w:t>
            </w:r>
            <w:r w:rsidR="00714306" w:rsidRPr="00C52E98">
              <w:rPr>
                <w:rFonts w:ascii="Times New Roman" w:eastAsia="Times New Roman" w:hAnsi="Times New Roman" w:cs="Times New Roman"/>
                <w:color w:val="000000"/>
                <w:sz w:val="8"/>
                <w:szCs w:val="8"/>
              </w:rPr>
              <w:t>) Kausch (1977) 31 [34, 78]</w:t>
            </w:r>
          </w:p>
          <w:p w14:paraId="6FC1E026" w14:textId="5359EA30" w:rsidR="00714306" w:rsidRPr="00C52E98" w:rsidRDefault="00A12F8D"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2(q-10</w:t>
            </w:r>
            <w:r w:rsidR="00714306" w:rsidRPr="00C52E98">
              <w:rPr>
                <w:rFonts w:ascii="Times New Roman" w:eastAsia="Times New Roman" w:hAnsi="Times New Roman" w:cs="Times New Roman"/>
                <w:color w:val="000000"/>
                <w:sz w:val="8"/>
                <w:szCs w:val="8"/>
              </w:rPr>
              <w:t>) Lillich (1977) 236 [34] and 234 [78]</w:t>
            </w:r>
          </w:p>
          <w:p w14:paraId="7BC0F1DC" w14:textId="3B7A05C9" w:rsidR="00714306" w:rsidRPr="00C52E98" w:rsidRDefault="00714306"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2(q-1</w:t>
            </w:r>
            <w:r w:rsidR="00A12F8D" w:rsidRPr="00C52E98">
              <w:rPr>
                <w:rFonts w:ascii="Times New Roman" w:eastAsia="Times New Roman" w:hAnsi="Times New Roman" w:cs="Times New Roman"/>
                <w:color w:val="000000"/>
                <w:sz w:val="8"/>
                <w:szCs w:val="8"/>
              </w:rPr>
              <w:t>1</w:t>
            </w:r>
            <w:r w:rsidRPr="00C52E98">
              <w:rPr>
                <w:rFonts w:ascii="Times New Roman" w:eastAsia="Times New Roman" w:hAnsi="Times New Roman" w:cs="Times New Roman"/>
                <w:color w:val="000000"/>
                <w:sz w:val="8"/>
                <w:szCs w:val="8"/>
              </w:rPr>
              <w:t>) UN Charter [35]</w:t>
            </w:r>
          </w:p>
          <w:p w14:paraId="340B7FE1" w14:textId="0ED46E60" w:rsidR="00714306" w:rsidRPr="00C52E98" w:rsidRDefault="00714306"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2(q-1</w:t>
            </w:r>
            <w:r w:rsidR="00A12F8D" w:rsidRPr="00C52E98">
              <w:rPr>
                <w:rFonts w:ascii="Times New Roman" w:eastAsia="Times New Roman" w:hAnsi="Times New Roman" w:cs="Times New Roman"/>
                <w:color w:val="000000"/>
                <w:sz w:val="8"/>
                <w:szCs w:val="8"/>
              </w:rPr>
              <w:t>2</w:t>
            </w:r>
            <w:r w:rsidRPr="00C52E98">
              <w:rPr>
                <w:rFonts w:ascii="Times New Roman" w:eastAsia="Times New Roman" w:hAnsi="Times New Roman" w:cs="Times New Roman"/>
                <w:color w:val="000000"/>
                <w:sz w:val="8"/>
                <w:szCs w:val="8"/>
              </w:rPr>
              <w:t>) Goodrich and</w:t>
            </w:r>
            <w:r w:rsidR="00CD67C2" w:rsidRPr="00C52E98">
              <w:rPr>
                <w:rFonts w:ascii="Times New Roman" w:eastAsia="Times New Roman" w:hAnsi="Times New Roman" w:cs="Times New Roman"/>
                <w:color w:val="000000"/>
                <w:sz w:val="8"/>
                <w:szCs w:val="8"/>
              </w:rPr>
              <w:t xml:space="preserve"> Hambro (194</w:t>
            </w:r>
            <w:r w:rsidR="0044045F">
              <w:rPr>
                <w:rFonts w:ascii="Times New Roman" w:eastAsia="Times New Roman" w:hAnsi="Times New Roman" w:cs="Times New Roman"/>
                <w:color w:val="000000"/>
                <w:sz w:val="8"/>
                <w:szCs w:val="8"/>
              </w:rPr>
              <w:t>6</w:t>
            </w:r>
            <w:r w:rsidRPr="00C52E98">
              <w:rPr>
                <w:rFonts w:ascii="Times New Roman" w:eastAsia="Times New Roman" w:hAnsi="Times New Roman" w:cs="Times New Roman"/>
                <w:color w:val="000000"/>
                <w:sz w:val="8"/>
                <w:szCs w:val="8"/>
              </w:rPr>
              <w:t>) 70 [3</w:t>
            </w:r>
            <w:r w:rsidR="0044045F">
              <w:rPr>
                <w:rFonts w:ascii="Times New Roman" w:eastAsia="Times New Roman" w:hAnsi="Times New Roman" w:cs="Times New Roman"/>
                <w:color w:val="000000"/>
                <w:sz w:val="8"/>
                <w:szCs w:val="8"/>
              </w:rPr>
              <w:t>7</w:t>
            </w:r>
            <w:r w:rsidRPr="00C52E98">
              <w:rPr>
                <w:rFonts w:ascii="Times New Roman" w:eastAsia="Times New Roman" w:hAnsi="Times New Roman" w:cs="Times New Roman"/>
                <w:color w:val="000000"/>
                <w:sz w:val="8"/>
                <w:szCs w:val="8"/>
              </w:rPr>
              <w:t>]</w:t>
            </w:r>
          </w:p>
          <w:p w14:paraId="3835B76D" w14:textId="4B5F6DD1" w:rsidR="00714306" w:rsidRPr="00C52E98" w:rsidRDefault="00714306"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2(q-1</w:t>
            </w:r>
            <w:r w:rsidR="00A12F8D" w:rsidRPr="00C52E98">
              <w:rPr>
                <w:rFonts w:ascii="Times New Roman" w:eastAsia="Times New Roman" w:hAnsi="Times New Roman" w:cs="Times New Roman"/>
                <w:color w:val="000000"/>
                <w:sz w:val="8"/>
                <w:szCs w:val="8"/>
              </w:rPr>
              <w:t>3</w:t>
            </w:r>
            <w:r w:rsidRPr="00C52E98">
              <w:rPr>
                <w:rFonts w:ascii="Times New Roman" w:eastAsia="Times New Roman" w:hAnsi="Times New Roman" w:cs="Times New Roman"/>
                <w:color w:val="000000"/>
                <w:sz w:val="8"/>
                <w:szCs w:val="8"/>
              </w:rPr>
              <w:t>) Bowett (1958) 148 [3</w:t>
            </w:r>
            <w:r w:rsidR="0044045F">
              <w:rPr>
                <w:rFonts w:ascii="Times New Roman" w:eastAsia="Times New Roman" w:hAnsi="Times New Roman" w:cs="Times New Roman"/>
                <w:color w:val="000000"/>
                <w:sz w:val="8"/>
                <w:szCs w:val="8"/>
              </w:rPr>
              <w:t>8</w:t>
            </w:r>
            <w:r w:rsidRPr="00C52E98">
              <w:rPr>
                <w:rFonts w:ascii="Times New Roman" w:eastAsia="Times New Roman" w:hAnsi="Times New Roman" w:cs="Times New Roman"/>
                <w:color w:val="000000"/>
                <w:sz w:val="8"/>
                <w:szCs w:val="8"/>
              </w:rPr>
              <w:t xml:space="preserve">] </w:t>
            </w:r>
          </w:p>
          <w:p w14:paraId="7FCA9E85" w14:textId="55A4A1B6" w:rsidR="00714306" w:rsidRPr="00C52E98" w:rsidRDefault="00714306"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2(q-1</w:t>
            </w:r>
            <w:r w:rsidR="00A12F8D" w:rsidRPr="00C52E98">
              <w:rPr>
                <w:rFonts w:ascii="Times New Roman" w:eastAsia="Times New Roman" w:hAnsi="Times New Roman" w:cs="Times New Roman"/>
                <w:color w:val="000000"/>
                <w:sz w:val="8"/>
                <w:szCs w:val="8"/>
              </w:rPr>
              <w:t>4</w:t>
            </w:r>
            <w:r w:rsidRPr="00C52E98">
              <w:rPr>
                <w:rFonts w:ascii="Times New Roman" w:eastAsia="Times New Roman" w:hAnsi="Times New Roman" w:cs="Times New Roman"/>
                <w:color w:val="000000"/>
                <w:sz w:val="8"/>
                <w:szCs w:val="8"/>
              </w:rPr>
              <w:t>) General Assembly Resolution 3171 (1974) voting record [77]</w:t>
            </w:r>
          </w:p>
          <w:p w14:paraId="1B3050ED" w14:textId="27DC95C4" w:rsidR="00714306" w:rsidRPr="00C52E98" w:rsidRDefault="00714306"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2(q-1</w:t>
            </w:r>
            <w:r w:rsidR="00A12F8D" w:rsidRPr="00C52E98">
              <w:rPr>
                <w:rFonts w:ascii="Times New Roman" w:eastAsia="Times New Roman" w:hAnsi="Times New Roman" w:cs="Times New Roman"/>
                <w:color w:val="000000"/>
                <w:sz w:val="8"/>
                <w:szCs w:val="8"/>
              </w:rPr>
              <w:t>5</w:t>
            </w:r>
            <w:r w:rsidRPr="00C52E98">
              <w:rPr>
                <w:rFonts w:ascii="Times New Roman" w:eastAsia="Times New Roman" w:hAnsi="Times New Roman" w:cs="Times New Roman"/>
                <w:color w:val="000000"/>
                <w:sz w:val="8"/>
                <w:szCs w:val="8"/>
              </w:rPr>
              <w:t>) Hufbauer &amp; Schott (1983) 15 [101] and 14-22 [140]</w:t>
            </w:r>
          </w:p>
          <w:p w14:paraId="279D4A46" w14:textId="546A4117" w:rsidR="00714306" w:rsidRPr="00C52E98" w:rsidRDefault="00714306"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2(q-1</w:t>
            </w:r>
            <w:r w:rsidR="00A12F8D" w:rsidRPr="00C52E98">
              <w:rPr>
                <w:rFonts w:ascii="Times New Roman" w:eastAsia="Times New Roman" w:hAnsi="Times New Roman" w:cs="Times New Roman"/>
                <w:color w:val="000000"/>
                <w:sz w:val="8"/>
                <w:szCs w:val="8"/>
              </w:rPr>
              <w:t>6</w:t>
            </w:r>
            <w:r w:rsidRPr="00C52E98">
              <w:rPr>
                <w:rFonts w:ascii="Times New Roman" w:eastAsia="Times New Roman" w:hAnsi="Times New Roman" w:cs="Times New Roman"/>
                <w:color w:val="000000"/>
                <w:sz w:val="8"/>
                <w:szCs w:val="8"/>
              </w:rPr>
              <w:t xml:space="preserve">) Joyner (1984) 214 [101] </w:t>
            </w:r>
          </w:p>
          <w:p w14:paraId="58371F6B" w14:textId="0B4FF4BD" w:rsidR="00714306" w:rsidRPr="00C52E98" w:rsidRDefault="00714306"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2(q-1</w:t>
            </w:r>
            <w:r w:rsidR="00A12F8D" w:rsidRPr="00C52E98">
              <w:rPr>
                <w:rFonts w:ascii="Times New Roman" w:eastAsia="Times New Roman" w:hAnsi="Times New Roman" w:cs="Times New Roman"/>
                <w:color w:val="000000"/>
                <w:sz w:val="8"/>
                <w:szCs w:val="8"/>
              </w:rPr>
              <w:t>7</w:t>
            </w:r>
            <w:r w:rsidRPr="00C52E98">
              <w:rPr>
                <w:rFonts w:ascii="Times New Roman" w:eastAsia="Times New Roman" w:hAnsi="Times New Roman" w:cs="Times New Roman"/>
                <w:color w:val="000000"/>
                <w:sz w:val="8"/>
                <w:szCs w:val="8"/>
              </w:rPr>
              <w:t>) Bilder (1977) 41 [5, 108]</w:t>
            </w:r>
          </w:p>
          <w:p w14:paraId="55BD2A5B" w14:textId="156CA0EC" w:rsidR="00714306" w:rsidRPr="00C52E98" w:rsidRDefault="00714306"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2(q-1</w:t>
            </w:r>
            <w:r w:rsidR="00A12F8D" w:rsidRPr="00C52E98">
              <w:rPr>
                <w:rFonts w:ascii="Times New Roman" w:eastAsia="Times New Roman" w:hAnsi="Times New Roman" w:cs="Times New Roman"/>
                <w:color w:val="000000"/>
                <w:sz w:val="8"/>
                <w:szCs w:val="8"/>
              </w:rPr>
              <w:t>8</w:t>
            </w:r>
            <w:r w:rsidRPr="00C52E98">
              <w:rPr>
                <w:rFonts w:ascii="Times New Roman" w:eastAsia="Times New Roman" w:hAnsi="Times New Roman" w:cs="Times New Roman"/>
                <w:color w:val="000000"/>
                <w:sz w:val="8"/>
                <w:szCs w:val="8"/>
              </w:rPr>
              <w:t>) Shihata (1974) 591 [108]</w:t>
            </w:r>
          </w:p>
          <w:p w14:paraId="550EC0C5" w14:textId="0366424C" w:rsidR="00714306" w:rsidRPr="00C52E98" w:rsidRDefault="00714306"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2(q-1</w:t>
            </w:r>
            <w:r w:rsidR="00A12F8D" w:rsidRPr="00C52E98">
              <w:rPr>
                <w:rFonts w:ascii="Times New Roman" w:eastAsia="Times New Roman" w:hAnsi="Times New Roman" w:cs="Times New Roman"/>
                <w:color w:val="000000"/>
                <w:sz w:val="8"/>
                <w:szCs w:val="8"/>
              </w:rPr>
              <w:t>9</w:t>
            </w:r>
            <w:r w:rsidRPr="00C52E98">
              <w:rPr>
                <w:rFonts w:ascii="Times New Roman" w:eastAsia="Times New Roman" w:hAnsi="Times New Roman" w:cs="Times New Roman"/>
                <w:color w:val="000000"/>
                <w:sz w:val="8"/>
                <w:szCs w:val="8"/>
              </w:rPr>
              <w:t>) Lowenfeld (1977) 25 [112]</w:t>
            </w:r>
          </w:p>
          <w:p w14:paraId="32062BFF" w14:textId="6F665D57" w:rsidR="00714306" w:rsidRPr="00C52E98" w:rsidRDefault="00A12F8D"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2(q-20</w:t>
            </w:r>
            <w:r w:rsidR="00714306" w:rsidRPr="00C52E98">
              <w:rPr>
                <w:rFonts w:ascii="Times New Roman" w:eastAsia="Times New Roman" w:hAnsi="Times New Roman" w:cs="Times New Roman"/>
                <w:color w:val="000000"/>
                <w:sz w:val="8"/>
                <w:szCs w:val="8"/>
              </w:rPr>
              <w:t>) US practice  and Court decision [114-122, 139]</w:t>
            </w:r>
          </w:p>
          <w:p w14:paraId="31D294BA" w14:textId="4517CFE3" w:rsidR="00714306" w:rsidRPr="00C52E98" w:rsidRDefault="00714306"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2(q-</w:t>
            </w:r>
            <w:r w:rsidR="00A12F8D" w:rsidRPr="00C52E98">
              <w:rPr>
                <w:rFonts w:ascii="Times New Roman" w:eastAsia="Times New Roman" w:hAnsi="Times New Roman" w:cs="Times New Roman"/>
                <w:color w:val="000000"/>
                <w:sz w:val="8"/>
                <w:szCs w:val="8"/>
              </w:rPr>
              <w:t>2</w:t>
            </w:r>
            <w:r w:rsidRPr="00C52E98">
              <w:rPr>
                <w:rFonts w:ascii="Times New Roman" w:eastAsia="Times New Roman" w:hAnsi="Times New Roman" w:cs="Times New Roman"/>
                <w:color w:val="000000"/>
                <w:sz w:val="8"/>
                <w:szCs w:val="8"/>
              </w:rPr>
              <w:t xml:space="preserve">1) ICJ: </w:t>
            </w:r>
            <w:r w:rsidRPr="00C52E98">
              <w:rPr>
                <w:rFonts w:ascii="Times New Roman" w:eastAsia="Times New Roman" w:hAnsi="Times New Roman" w:cs="Times New Roman"/>
                <w:i/>
                <w:color w:val="000000"/>
                <w:sz w:val="8"/>
                <w:szCs w:val="8"/>
              </w:rPr>
              <w:t xml:space="preserve">Nicaragua </w:t>
            </w:r>
            <w:r w:rsidRPr="00C52E98">
              <w:rPr>
                <w:rFonts w:ascii="Times New Roman" w:eastAsia="Times New Roman" w:hAnsi="Times New Roman" w:cs="Times New Roman"/>
                <w:color w:val="000000"/>
                <w:sz w:val="8"/>
                <w:szCs w:val="8"/>
              </w:rPr>
              <w:t>case [123, 141]</w:t>
            </w:r>
          </w:p>
          <w:p w14:paraId="76A07B29" w14:textId="4052D9BC" w:rsidR="00714306" w:rsidRPr="00C52E98" w:rsidRDefault="00A12F8D"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2(q-22</w:t>
            </w:r>
            <w:r w:rsidR="00714306" w:rsidRPr="00C52E98">
              <w:rPr>
                <w:rFonts w:ascii="Times New Roman" w:eastAsia="Times New Roman" w:hAnsi="Times New Roman" w:cs="Times New Roman"/>
                <w:color w:val="000000"/>
                <w:sz w:val="8"/>
                <w:szCs w:val="8"/>
              </w:rPr>
              <w:t xml:space="preserve">) Acevedo (1984) 323 [124] </w:t>
            </w:r>
          </w:p>
          <w:p w14:paraId="05A1BAB3" w14:textId="7FD0886F" w:rsidR="00714306" w:rsidRPr="00C52E98" w:rsidRDefault="00A12F8D"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2(q-23</w:t>
            </w:r>
            <w:r w:rsidR="00714306" w:rsidRPr="00C52E98">
              <w:rPr>
                <w:rFonts w:ascii="Times New Roman" w:eastAsia="Times New Roman" w:hAnsi="Times New Roman" w:cs="Times New Roman"/>
                <w:color w:val="000000"/>
                <w:sz w:val="8"/>
                <w:szCs w:val="8"/>
              </w:rPr>
              <w:t>) VCLT [134]</w:t>
            </w:r>
          </w:p>
          <w:p w14:paraId="28842099" w14:textId="5A96E527" w:rsidR="00714306" w:rsidRPr="00C52E98" w:rsidRDefault="00A12F8D"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2(q-24</w:t>
            </w:r>
            <w:r w:rsidR="00714306" w:rsidRPr="00C52E98">
              <w:rPr>
                <w:rFonts w:ascii="Times New Roman" w:eastAsia="Times New Roman" w:hAnsi="Times New Roman" w:cs="Times New Roman"/>
                <w:color w:val="000000"/>
                <w:sz w:val="8"/>
                <w:szCs w:val="8"/>
              </w:rPr>
              <w:t>) Partridge (1971) 756-761 [136] and 767-768 [137]</w:t>
            </w:r>
          </w:p>
          <w:p w14:paraId="54F22C95" w14:textId="069F429F" w:rsidR="00847958" w:rsidRPr="00C52E98" w:rsidRDefault="00847958"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2(r-1)</w:t>
            </w:r>
            <w:r w:rsidR="00714306" w:rsidRPr="00C52E98">
              <w:rPr>
                <w:rFonts w:ascii="Times New Roman" w:eastAsia="Times New Roman" w:hAnsi="Times New Roman" w:cs="Times New Roman"/>
                <w:color w:val="000000"/>
                <w:sz w:val="8"/>
                <w:szCs w:val="8"/>
              </w:rPr>
              <w:t xml:space="preserve"> </w:t>
            </w:r>
            <w:r w:rsidR="00F60E78">
              <w:rPr>
                <w:rFonts w:ascii="Times New Roman" w:eastAsia="Times New Roman" w:hAnsi="Times New Roman" w:cs="Times New Roman"/>
                <w:color w:val="000000"/>
                <w:sz w:val="8"/>
                <w:szCs w:val="8"/>
              </w:rPr>
              <w:t>no further references</w:t>
            </w:r>
          </w:p>
          <w:p w14:paraId="0210EC35" w14:textId="2F6D6776" w:rsidR="00847958" w:rsidRPr="00C52E98" w:rsidRDefault="00847958"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2(s-1)</w:t>
            </w:r>
            <w:r w:rsidR="004B4B5F" w:rsidRPr="00C52E98">
              <w:rPr>
                <w:rFonts w:ascii="Times New Roman" w:eastAsia="Times New Roman" w:hAnsi="Times New Roman" w:cs="Times New Roman"/>
                <w:color w:val="000000"/>
                <w:sz w:val="8"/>
                <w:szCs w:val="8"/>
              </w:rPr>
              <w:t xml:space="preserve"> no further references </w:t>
            </w:r>
            <w:r w:rsidR="004B4B5F" w:rsidRPr="00C52E98">
              <w:rPr>
                <w:rFonts w:ascii="Times New Roman" w:eastAsia="Times New Roman" w:hAnsi="Times New Roman" w:cs="Times New Roman"/>
                <w:color w:val="000000"/>
                <w:sz w:val="8"/>
                <w:szCs w:val="8"/>
                <w:vertAlign w:val="superscript"/>
              </w:rPr>
              <w:t>8</w:t>
            </w:r>
          </w:p>
          <w:p w14:paraId="32FE9DB0" w14:textId="1326F0DD" w:rsidR="00847958" w:rsidRPr="00C52E98" w:rsidRDefault="00847958"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2(t-1)</w:t>
            </w:r>
            <w:r w:rsidR="004B4B5F" w:rsidRPr="00C52E98">
              <w:rPr>
                <w:rFonts w:ascii="Times New Roman" w:eastAsia="Times New Roman" w:hAnsi="Times New Roman" w:cs="Times New Roman"/>
                <w:color w:val="000000"/>
                <w:sz w:val="8"/>
                <w:szCs w:val="8"/>
              </w:rPr>
              <w:t xml:space="preserve"> no further references </w:t>
            </w:r>
            <w:r w:rsidR="004B4B5F" w:rsidRPr="00C52E98">
              <w:rPr>
                <w:rFonts w:ascii="Times New Roman" w:eastAsia="Times New Roman" w:hAnsi="Times New Roman" w:cs="Times New Roman"/>
                <w:color w:val="000000"/>
                <w:sz w:val="8"/>
                <w:szCs w:val="8"/>
                <w:vertAlign w:val="superscript"/>
              </w:rPr>
              <w:t>9</w:t>
            </w:r>
          </w:p>
          <w:p w14:paraId="6F9BF604" w14:textId="1FC6ACB0" w:rsidR="00847958" w:rsidRPr="00C52E98" w:rsidRDefault="00847958"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2(u-1) no further references</w:t>
            </w:r>
          </w:p>
          <w:p w14:paraId="29671955" w14:textId="3AB47958" w:rsidR="00847958" w:rsidRPr="00C52E98" w:rsidRDefault="00847958"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2(v-1)</w:t>
            </w:r>
            <w:r w:rsidR="004B4B5F" w:rsidRPr="00C52E98">
              <w:rPr>
                <w:rFonts w:ascii="Times New Roman" w:eastAsia="Times New Roman" w:hAnsi="Times New Roman" w:cs="Times New Roman"/>
                <w:color w:val="000000"/>
                <w:sz w:val="8"/>
                <w:szCs w:val="8"/>
              </w:rPr>
              <w:t xml:space="preserve"> </w:t>
            </w:r>
            <w:r w:rsidR="006332EA">
              <w:rPr>
                <w:rFonts w:ascii="Times New Roman" w:eastAsia="Times New Roman" w:hAnsi="Times New Roman" w:cs="Times New Roman"/>
                <w:color w:val="000000"/>
                <w:sz w:val="8"/>
                <w:szCs w:val="8"/>
              </w:rPr>
              <w:t>no further references</w:t>
            </w:r>
          </w:p>
          <w:p w14:paraId="734390BE" w14:textId="3B1C3008" w:rsidR="00847958" w:rsidRPr="00C52E98" w:rsidRDefault="00847958"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2(w-1) no further references</w:t>
            </w:r>
          </w:p>
          <w:p w14:paraId="0214B214" w14:textId="0C3BECF8" w:rsidR="00847958" w:rsidRPr="00C52E98" w:rsidRDefault="00847958"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2(x-1) no further references</w:t>
            </w:r>
          </w:p>
          <w:p w14:paraId="6F004FB4" w14:textId="4EF5633E" w:rsidR="00847958" w:rsidRPr="00C52E98" w:rsidRDefault="00847958"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2(y-1)</w:t>
            </w:r>
            <w:r w:rsidR="004B4B5F" w:rsidRPr="00C52E98">
              <w:rPr>
                <w:rFonts w:ascii="Times New Roman" w:eastAsia="Times New Roman" w:hAnsi="Times New Roman" w:cs="Times New Roman"/>
                <w:color w:val="000000"/>
                <w:sz w:val="8"/>
                <w:szCs w:val="8"/>
              </w:rPr>
              <w:t xml:space="preserve"> no further references</w:t>
            </w:r>
          </w:p>
          <w:p w14:paraId="79FE8D32" w14:textId="3F9ED300" w:rsidR="00847958" w:rsidRPr="00C52E98" w:rsidRDefault="00847958"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2(z-1)</w:t>
            </w:r>
            <w:r w:rsidR="004B4B5F" w:rsidRPr="00C52E98">
              <w:rPr>
                <w:rFonts w:ascii="Times New Roman" w:eastAsia="Times New Roman" w:hAnsi="Times New Roman" w:cs="Times New Roman"/>
                <w:color w:val="000000"/>
                <w:sz w:val="8"/>
                <w:szCs w:val="8"/>
              </w:rPr>
              <w:t xml:space="preserve"> no further references</w:t>
            </w:r>
          </w:p>
          <w:p w14:paraId="00CBF2EA" w14:textId="56E77A43" w:rsidR="00E35A79" w:rsidRPr="00C52E98" w:rsidRDefault="00E35A79" w:rsidP="001B3EB2">
            <w:pPr>
              <w:spacing w:after="0" w:line="240" w:lineRule="auto"/>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rPr>
              <w:t>3(a-1) Bishop (1971) 1010 [5, 6]</w:t>
            </w:r>
            <w:r w:rsidRPr="00C52E98">
              <w:rPr>
                <w:rFonts w:ascii="Times New Roman" w:eastAsia="Times New Roman" w:hAnsi="Times New Roman" w:cs="Times New Roman"/>
                <w:color w:val="000000" w:themeColor="text1"/>
                <w:sz w:val="8"/>
                <w:szCs w:val="8"/>
              </w:rPr>
              <w:br/>
              <w:t>3(a-2) General Treaty for the Renunciation of War as an Instrument of National Policy, 46 Stat. 234546, 94 L.N.T.S. 63 (1929) [7]</w:t>
            </w:r>
            <w:r w:rsidRPr="00C52E98">
              <w:rPr>
                <w:rFonts w:ascii="Times New Roman" w:eastAsia="Times New Roman" w:hAnsi="Times New Roman" w:cs="Times New Roman"/>
                <w:color w:val="000000" w:themeColor="text1"/>
                <w:sz w:val="8"/>
                <w:szCs w:val="8"/>
              </w:rPr>
              <w:br/>
              <w:t>3(a-3) Bri</w:t>
            </w:r>
            <w:r w:rsidR="00F713D1">
              <w:rPr>
                <w:rFonts w:ascii="Times New Roman" w:eastAsia="Times New Roman" w:hAnsi="Times New Roman" w:cs="Times New Roman"/>
                <w:color w:val="000000" w:themeColor="text1"/>
                <w:sz w:val="8"/>
                <w:szCs w:val="8"/>
              </w:rPr>
              <w:t>ggs (1938) 716-717 n</w:t>
            </w:r>
            <w:r w:rsidRPr="00C52E98">
              <w:rPr>
                <w:rFonts w:ascii="Times New Roman" w:eastAsia="Times New Roman" w:hAnsi="Times New Roman" w:cs="Times New Roman"/>
                <w:color w:val="000000" w:themeColor="text1"/>
                <w:sz w:val="8"/>
                <w:szCs w:val="8"/>
              </w:rPr>
              <w:t>2 [8]</w:t>
            </w:r>
            <w:r w:rsidRPr="00C52E98">
              <w:rPr>
                <w:rFonts w:ascii="Times New Roman" w:eastAsia="Times New Roman" w:hAnsi="Times New Roman" w:cs="Times New Roman"/>
                <w:color w:val="000000" w:themeColor="text1"/>
                <w:sz w:val="8"/>
                <w:szCs w:val="8"/>
              </w:rPr>
              <w:br/>
              <w:t>3(a-4) Atlantic Charter, 55 Sta</w:t>
            </w:r>
            <w:r w:rsidR="002B7371">
              <w:rPr>
                <w:rFonts w:ascii="Times New Roman" w:eastAsia="Times New Roman" w:hAnsi="Times New Roman" w:cs="Times New Roman"/>
                <w:color w:val="000000" w:themeColor="text1"/>
                <w:sz w:val="8"/>
                <w:szCs w:val="8"/>
              </w:rPr>
              <w:t>t. 1603 (1941-1942) [9]</w:t>
            </w:r>
            <w:r w:rsidR="002B7371">
              <w:rPr>
                <w:rFonts w:ascii="Times New Roman" w:eastAsia="Times New Roman" w:hAnsi="Times New Roman" w:cs="Times New Roman"/>
                <w:color w:val="000000" w:themeColor="text1"/>
                <w:sz w:val="8"/>
                <w:szCs w:val="8"/>
              </w:rPr>
              <w:br/>
              <w:t>3(a-5) ‘</w:t>
            </w:r>
            <w:r w:rsidRPr="00C52E98">
              <w:rPr>
                <w:rFonts w:ascii="Times New Roman" w:eastAsia="Times New Roman" w:hAnsi="Times New Roman" w:cs="Times New Roman"/>
                <w:color w:val="000000" w:themeColor="text1"/>
                <w:sz w:val="8"/>
                <w:szCs w:val="8"/>
              </w:rPr>
              <w:t>Plan for the Establishment of an International Organization for the Maintenance of International Peace and Security</w:t>
            </w:r>
            <w:r w:rsidR="002B7371">
              <w:rPr>
                <w:rFonts w:ascii="Times New Roman" w:eastAsia="Times New Roman" w:hAnsi="Times New Roman" w:cs="Times New Roman"/>
                <w:color w:val="000000" w:themeColor="text1"/>
                <w:sz w:val="8"/>
                <w:szCs w:val="8"/>
              </w:rPr>
              <w:t>’</w:t>
            </w:r>
            <w:r w:rsidRPr="00C52E98">
              <w:rPr>
                <w:rFonts w:ascii="Times New Roman" w:eastAsia="Times New Roman" w:hAnsi="Times New Roman" w:cs="Times New Roman"/>
                <w:color w:val="000000" w:themeColor="text1"/>
                <w:sz w:val="8"/>
                <w:szCs w:val="8"/>
              </w:rPr>
              <w:t xml:space="preserve"> in Russell (1958) 991 [10]</w:t>
            </w:r>
            <w:r w:rsidRPr="00C52E98">
              <w:rPr>
                <w:rFonts w:ascii="Times New Roman" w:eastAsia="Times New Roman" w:hAnsi="Times New Roman" w:cs="Times New Roman"/>
                <w:color w:val="000000" w:themeColor="text1"/>
                <w:sz w:val="8"/>
                <w:szCs w:val="8"/>
              </w:rPr>
              <w:br/>
              <w:t>3(b-1) no further references</w:t>
            </w:r>
            <w:r w:rsidRPr="00C52E98">
              <w:rPr>
                <w:rFonts w:ascii="Times New Roman" w:eastAsia="Times New Roman" w:hAnsi="Times New Roman" w:cs="Times New Roman"/>
                <w:color w:val="000000" w:themeColor="text1"/>
                <w:sz w:val="8"/>
                <w:szCs w:val="8"/>
              </w:rPr>
              <w:br/>
              <w:t>3(c-1) no further references</w:t>
            </w:r>
            <w:r w:rsidRPr="00C52E98">
              <w:rPr>
                <w:rFonts w:ascii="Times New Roman" w:eastAsia="Times New Roman" w:hAnsi="Times New Roman" w:cs="Times New Roman"/>
                <w:color w:val="000000" w:themeColor="text1"/>
                <w:sz w:val="8"/>
                <w:szCs w:val="8"/>
              </w:rPr>
              <w:br/>
              <w:t xml:space="preserve">3(d-1) Randelzhofer (1995) 112 [52] </w:t>
            </w:r>
            <w:r w:rsidRPr="00C52E98">
              <w:rPr>
                <w:rFonts w:ascii="Times New Roman" w:eastAsia="Times New Roman" w:hAnsi="Times New Roman" w:cs="Times New Roman"/>
                <w:color w:val="000000" w:themeColor="text1"/>
                <w:sz w:val="8"/>
                <w:szCs w:val="8"/>
              </w:rPr>
              <w:br/>
              <w:t xml:space="preserve">3(d-2) Wehberg (1951) 69 [52]  </w:t>
            </w:r>
          </w:p>
          <w:p w14:paraId="2B32A1BF" w14:textId="04812623" w:rsidR="00E35A79" w:rsidRPr="00C52E98" w:rsidRDefault="004A54A2" w:rsidP="001B3EB2">
            <w:pPr>
              <w:spacing w:after="0" w:line="240" w:lineRule="auto"/>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rPr>
              <w:t>3(d</w:t>
            </w:r>
            <w:r w:rsidR="00E35A79" w:rsidRPr="00C52E98">
              <w:rPr>
                <w:rFonts w:ascii="Times New Roman" w:eastAsia="Times New Roman" w:hAnsi="Times New Roman" w:cs="Times New Roman"/>
                <w:color w:val="000000" w:themeColor="text1"/>
                <w:sz w:val="8"/>
                <w:szCs w:val="8"/>
              </w:rPr>
              <w:t>-3) UN Charter [54]</w:t>
            </w:r>
            <w:r w:rsidR="00E35A79" w:rsidRPr="00C52E98">
              <w:rPr>
                <w:rFonts w:ascii="Times New Roman" w:eastAsia="Times New Roman" w:hAnsi="Times New Roman" w:cs="Times New Roman"/>
                <w:color w:val="000000" w:themeColor="text1"/>
                <w:sz w:val="8"/>
                <w:szCs w:val="8"/>
              </w:rPr>
              <w:br/>
              <w:t xml:space="preserve">3(d-4) </w:t>
            </w:r>
            <w:r w:rsidR="00E35A79" w:rsidRPr="00C52E98">
              <w:rPr>
                <w:rFonts w:ascii="Times New Roman" w:eastAsia="Times New Roman" w:hAnsi="Times New Roman" w:cs="Times New Roman"/>
                <w:i/>
                <w:color w:val="000000" w:themeColor="text1"/>
                <w:sz w:val="8"/>
                <w:szCs w:val="8"/>
              </w:rPr>
              <w:t>travaux préparatoires</w:t>
            </w:r>
            <w:r w:rsidR="00E35A79" w:rsidRPr="00C52E98">
              <w:rPr>
                <w:rFonts w:ascii="Times New Roman" w:eastAsia="Times New Roman" w:hAnsi="Times New Roman" w:cs="Times New Roman"/>
                <w:color w:val="000000" w:themeColor="text1"/>
                <w:sz w:val="8"/>
                <w:szCs w:val="8"/>
              </w:rPr>
              <w:t xml:space="preserve"> UN Charter [58, 59]  </w:t>
            </w:r>
            <w:r w:rsidR="00E35A79" w:rsidRPr="00C52E98">
              <w:rPr>
                <w:rFonts w:ascii="Times New Roman" w:eastAsia="Times New Roman" w:hAnsi="Times New Roman" w:cs="Times New Roman"/>
                <w:color w:val="000000" w:themeColor="text1"/>
                <w:sz w:val="8"/>
                <w:szCs w:val="8"/>
              </w:rPr>
              <w:br/>
              <w:t xml:space="preserve">3(d-5) Inter-American Treaty of Reciprocal Assistance [60] </w:t>
            </w:r>
            <w:r w:rsidR="00E35A79" w:rsidRPr="00C52E98">
              <w:rPr>
                <w:rFonts w:ascii="Times New Roman" w:eastAsia="Times New Roman" w:hAnsi="Times New Roman" w:cs="Times New Roman"/>
                <w:color w:val="000000" w:themeColor="text1"/>
                <w:sz w:val="8"/>
                <w:szCs w:val="8"/>
              </w:rPr>
              <w:br/>
              <w:t xml:space="preserve">3(d-6) Pact of the League of Arab States [60] </w:t>
            </w:r>
            <w:r w:rsidR="00E35A79" w:rsidRPr="00C52E98">
              <w:rPr>
                <w:rFonts w:ascii="Times New Roman" w:eastAsia="Times New Roman" w:hAnsi="Times New Roman" w:cs="Times New Roman"/>
                <w:color w:val="000000" w:themeColor="text1"/>
                <w:sz w:val="8"/>
                <w:szCs w:val="8"/>
              </w:rPr>
              <w:br/>
              <w:t xml:space="preserve">3(d-7) Charter of the Organization of American States [61] </w:t>
            </w:r>
            <w:r w:rsidR="00E35A79" w:rsidRPr="00C52E98">
              <w:rPr>
                <w:rFonts w:ascii="Times New Roman" w:eastAsia="Times New Roman" w:hAnsi="Times New Roman" w:cs="Times New Roman"/>
                <w:color w:val="000000" w:themeColor="text1"/>
                <w:sz w:val="8"/>
                <w:szCs w:val="8"/>
              </w:rPr>
              <w:br/>
              <w:t>3(d-8) Friendly Relations Declaration [63, 65, 66]</w:t>
            </w:r>
          </w:p>
          <w:p w14:paraId="5073F2B4" w14:textId="69A0B46D" w:rsidR="00E35A79" w:rsidRPr="00C52E98" w:rsidRDefault="00E35A79" w:rsidP="001B3EB2">
            <w:pPr>
              <w:spacing w:after="0" w:line="240" w:lineRule="auto"/>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rPr>
              <w:t xml:space="preserve">3(d-9) negotiating texts Friendly Relations Declaration [64]  </w:t>
            </w:r>
          </w:p>
          <w:p w14:paraId="37BB7DBD" w14:textId="0863E6FF" w:rsidR="00E35A79" w:rsidRPr="00C52E98" w:rsidRDefault="00E35A79" w:rsidP="001B3EB2">
            <w:pPr>
              <w:autoSpaceDE w:val="0"/>
              <w:autoSpaceDN w:val="0"/>
              <w:adjustRightInd w:val="0"/>
              <w:spacing w:after="0" w:line="240" w:lineRule="auto"/>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rPr>
              <w:t>3(d-10) Report of the Special Comm. on Friendly Relations, U.N.GA</w:t>
            </w:r>
            <w:r w:rsidR="004A54A2" w:rsidRPr="00C52E98">
              <w:rPr>
                <w:rFonts w:ascii="Times New Roman" w:eastAsia="Times New Roman" w:hAnsi="Times New Roman" w:cs="Times New Roman"/>
                <w:color w:val="000000" w:themeColor="text1"/>
                <w:sz w:val="8"/>
                <w:szCs w:val="8"/>
              </w:rPr>
              <w:t>O</w:t>
            </w:r>
            <w:r w:rsidRPr="00C52E98">
              <w:rPr>
                <w:rFonts w:ascii="Times New Roman" w:eastAsia="Times New Roman" w:hAnsi="Times New Roman" w:cs="Times New Roman"/>
                <w:color w:val="000000" w:themeColor="text1"/>
                <w:sz w:val="8"/>
                <w:szCs w:val="8"/>
              </w:rPr>
              <w:t>R, 24th Sess., Supp. No. 19, at 12, U.N. Doc. A/7619 (1969) [64]</w:t>
            </w:r>
          </w:p>
          <w:p w14:paraId="7D382373" w14:textId="4D5D0CFC" w:rsidR="00E35A79" w:rsidRPr="00C52E98" w:rsidRDefault="00E35A79" w:rsidP="001B3EB2">
            <w:pPr>
              <w:spacing w:after="0" w:line="240" w:lineRule="auto"/>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rPr>
              <w:t xml:space="preserve">3(d-11) Bowett (1972) 1 [64] </w:t>
            </w:r>
            <w:r w:rsidRPr="00C52E98">
              <w:rPr>
                <w:rFonts w:ascii="Times New Roman" w:eastAsia="Times New Roman" w:hAnsi="Times New Roman" w:cs="Times New Roman"/>
                <w:color w:val="000000" w:themeColor="text1"/>
                <w:sz w:val="8"/>
                <w:szCs w:val="8"/>
              </w:rPr>
              <w:br/>
              <w:t>3(d-12) General Assembly Resolution 42/22 (1988) [67]</w:t>
            </w:r>
            <w:r w:rsidRPr="00C52E98">
              <w:rPr>
                <w:rFonts w:ascii="Times New Roman" w:eastAsia="Times New Roman" w:hAnsi="Times New Roman" w:cs="Times New Roman"/>
                <w:color w:val="000000" w:themeColor="text1"/>
                <w:sz w:val="8"/>
                <w:szCs w:val="8"/>
              </w:rPr>
              <w:br/>
              <w:t xml:space="preserve">3(d-13) Szasz (1998) 455 [69] </w:t>
            </w:r>
            <w:r w:rsidRPr="00C52E98">
              <w:rPr>
                <w:rFonts w:ascii="Times New Roman" w:eastAsia="Times New Roman" w:hAnsi="Times New Roman" w:cs="Times New Roman"/>
                <w:color w:val="000000" w:themeColor="text1"/>
                <w:sz w:val="8"/>
                <w:szCs w:val="8"/>
              </w:rPr>
              <w:br/>
              <w:t>3(d-14) Kelsen (1954) 57n5 [70]</w:t>
            </w:r>
            <w:r w:rsidRPr="00C52E98">
              <w:rPr>
                <w:rFonts w:ascii="Times New Roman" w:eastAsia="Times New Roman" w:hAnsi="Times New Roman" w:cs="Times New Roman"/>
                <w:color w:val="000000" w:themeColor="text1"/>
                <w:sz w:val="8"/>
                <w:szCs w:val="8"/>
              </w:rPr>
              <w:br/>
              <w:t>3(d-15) Brownlie (1963) 362 [70]</w:t>
            </w:r>
            <w:r w:rsidRPr="00C52E98">
              <w:rPr>
                <w:rFonts w:ascii="Times New Roman" w:eastAsia="Times New Roman" w:hAnsi="Times New Roman" w:cs="Times New Roman"/>
                <w:color w:val="000000" w:themeColor="text1"/>
                <w:sz w:val="8"/>
                <w:szCs w:val="8"/>
              </w:rPr>
              <w:br/>
              <w:t>3(e-1) no further references</w:t>
            </w:r>
          </w:p>
        </w:tc>
        <w:tc>
          <w:tcPr>
            <w:tcW w:w="3544" w:type="dxa"/>
            <w:shd w:val="clear" w:color="auto" w:fill="auto"/>
            <w:hideMark/>
          </w:tcPr>
          <w:p w14:paraId="452AB985" w14:textId="47C9034E"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1</w:t>
            </w:r>
            <w:r w:rsidRPr="00C52E98">
              <w:rPr>
                <w:rFonts w:ascii="Times New Roman" w:eastAsia="Times New Roman" w:hAnsi="Times New Roman" w:cs="Times New Roman"/>
                <w:color w:val="000000"/>
                <w:sz w:val="8"/>
                <w:szCs w:val="8"/>
              </w:rPr>
              <w:t xml:space="preserve"> I understood Handler t</w:t>
            </w:r>
            <w:r w:rsidR="00F90E70">
              <w:rPr>
                <w:rFonts w:ascii="Times New Roman" w:eastAsia="Times New Roman" w:hAnsi="Times New Roman" w:cs="Times New Roman"/>
                <w:color w:val="000000"/>
                <w:sz w:val="8"/>
                <w:szCs w:val="8"/>
              </w:rPr>
              <w:t>o refer to the whole of Schmitt’</w:t>
            </w:r>
            <w:r w:rsidRPr="00C52E98">
              <w:rPr>
                <w:rFonts w:ascii="Times New Roman" w:eastAsia="Times New Roman" w:hAnsi="Times New Roman" w:cs="Times New Roman"/>
                <w:color w:val="000000"/>
                <w:sz w:val="8"/>
                <w:szCs w:val="8"/>
              </w:rPr>
              <w:t>s article: it starts on p. 885, which lists a table of contents and contains an abstract; the body text starts on p. 886. This particular page, however, does not contain any discussio</w:t>
            </w:r>
            <w:r w:rsidR="00F90E70">
              <w:rPr>
                <w:rFonts w:ascii="Times New Roman" w:eastAsia="Times New Roman" w:hAnsi="Times New Roman" w:cs="Times New Roman"/>
                <w:color w:val="000000"/>
                <w:sz w:val="8"/>
                <w:szCs w:val="8"/>
              </w:rPr>
              <w:t>n of the ‘three primary reasons’</w:t>
            </w:r>
            <w:r w:rsidRPr="00C52E98">
              <w:rPr>
                <w:rFonts w:ascii="Times New Roman" w:eastAsia="Times New Roman" w:hAnsi="Times New Roman" w:cs="Times New Roman"/>
                <w:color w:val="000000"/>
                <w:sz w:val="8"/>
                <w:szCs w:val="8"/>
              </w:rPr>
              <w:t xml:space="preserve"> referred to by Handler to substantiate her own consensus claim; these are discussed further on in Schmitt's article and are part of </w:t>
            </w:r>
            <w:r w:rsidRPr="00C52E98">
              <w:rPr>
                <w:rFonts w:ascii="Times New Roman" w:eastAsia="Times New Roman" w:hAnsi="Times New Roman" w:cs="Times New Roman"/>
                <w:i/>
                <w:iCs/>
                <w:color w:val="000000"/>
                <w:sz w:val="8"/>
                <w:szCs w:val="8"/>
              </w:rPr>
              <w:t>his</w:t>
            </w:r>
            <w:r w:rsidRPr="00C52E98">
              <w:rPr>
                <w:rFonts w:ascii="Times New Roman" w:eastAsia="Times New Roman" w:hAnsi="Times New Roman" w:cs="Times New Roman"/>
                <w:color w:val="000000"/>
                <w:sz w:val="8"/>
                <w:szCs w:val="8"/>
              </w:rPr>
              <w:t xml:space="preserve"> own consensus claim. </w:t>
            </w:r>
          </w:p>
          <w:p w14:paraId="2EDF9FA0" w14:textId="15A62761" w:rsidR="004D2649" w:rsidRPr="00C52E98"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vertAlign w:val="superscript"/>
              </w:rPr>
              <w:t>2</w:t>
            </w:r>
            <w:r w:rsidRPr="00C52E98">
              <w:rPr>
                <w:rFonts w:ascii="Times New Roman" w:eastAsia="Times New Roman" w:hAnsi="Times New Roman" w:cs="Times New Roman"/>
                <w:color w:val="000000"/>
                <w:sz w:val="8"/>
                <w:szCs w:val="8"/>
              </w:rPr>
              <w:t xml:space="preserve"> I have taken the liberty here of thinking Handler to refer to p. 81, rat</w:t>
            </w:r>
            <w:r w:rsidR="00F223D4">
              <w:rPr>
                <w:rFonts w:ascii="Times New Roman" w:eastAsia="Times New Roman" w:hAnsi="Times New Roman" w:cs="Times New Roman"/>
                <w:color w:val="000000"/>
                <w:sz w:val="8"/>
                <w:szCs w:val="8"/>
              </w:rPr>
              <w:t>her than p. 88 of Daniel Silver’</w:t>
            </w:r>
            <w:r w:rsidRPr="00C52E98">
              <w:rPr>
                <w:rFonts w:ascii="Times New Roman" w:eastAsia="Times New Roman" w:hAnsi="Times New Roman" w:cs="Times New Roman"/>
                <w:color w:val="000000"/>
                <w:sz w:val="8"/>
                <w:szCs w:val="8"/>
              </w:rPr>
              <w:t xml:space="preserve">s article. On p. 88 Silver discusses the work of Michael Schmitt and subsequently argues against some of its elements. On p. 81, however, Silver discusses exactly those </w:t>
            </w:r>
            <w:r w:rsidR="00F223D4">
              <w:rPr>
                <w:rFonts w:ascii="Times New Roman" w:eastAsia="Times New Roman" w:hAnsi="Times New Roman" w:cs="Times New Roman"/>
                <w:color w:val="000000"/>
                <w:sz w:val="8"/>
                <w:szCs w:val="8"/>
              </w:rPr>
              <w:t>‘three primary reasons’</w:t>
            </w:r>
            <w:r w:rsidRPr="00C52E98">
              <w:rPr>
                <w:rFonts w:ascii="Times New Roman" w:eastAsia="Times New Roman" w:hAnsi="Times New Roman" w:cs="Times New Roman"/>
                <w:color w:val="000000"/>
                <w:sz w:val="8"/>
                <w:szCs w:val="8"/>
              </w:rPr>
              <w:t xml:space="preserve"> Handler herself employs to argue that force equals armed</w:t>
            </w:r>
            <w:r w:rsidR="00F223D4">
              <w:rPr>
                <w:rFonts w:ascii="Times New Roman" w:eastAsia="Times New Roman" w:hAnsi="Times New Roman" w:cs="Times New Roman"/>
                <w:color w:val="000000"/>
                <w:sz w:val="8"/>
                <w:szCs w:val="8"/>
              </w:rPr>
              <w:t xml:space="preserve"> force. The trackback on Silver’</w:t>
            </w:r>
            <w:r w:rsidRPr="00C52E98">
              <w:rPr>
                <w:rFonts w:ascii="Times New Roman" w:eastAsia="Times New Roman" w:hAnsi="Times New Roman" w:cs="Times New Roman"/>
                <w:color w:val="000000"/>
                <w:sz w:val="8"/>
                <w:szCs w:val="8"/>
              </w:rPr>
              <w:t xml:space="preserve">s article included here therefore includes footnotes 28-34 of his article, belonging to the text of p. 81 and the first line of p. 82. </w:t>
            </w:r>
            <w:r w:rsidRPr="00C52E98">
              <w:rPr>
                <w:rFonts w:ascii="Times New Roman" w:eastAsia="Times New Roman" w:hAnsi="Times New Roman" w:cs="Times New Roman"/>
                <w:color w:val="000000"/>
                <w:sz w:val="8"/>
                <w:szCs w:val="8"/>
              </w:rPr>
              <w:br/>
            </w:r>
          </w:p>
          <w:p w14:paraId="7199E46A" w14:textId="76F9BF14" w:rsidR="004D2649" w:rsidRPr="00C52E98" w:rsidRDefault="004D264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3</w:t>
            </w:r>
            <w:r w:rsidRPr="00C52E98">
              <w:rPr>
                <w:rFonts w:ascii="Times New Roman" w:eastAsia="Times New Roman" w:hAnsi="Times New Roman" w:cs="Times New Roman"/>
                <w:color w:val="000000"/>
                <w:sz w:val="8"/>
                <w:szCs w:val="8"/>
              </w:rPr>
              <w:t xml:space="preserve"> I have only included the reference Randelzhofer uses to discuss the meaning of the Charter text – as this is the reason Schmitt refers to Randelzhofer in his footnote 52.</w:t>
            </w:r>
          </w:p>
          <w:p w14:paraId="0EEF467B"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r w:rsidR="004D2649" w:rsidRPr="00C52E98">
              <w:rPr>
                <w:rFonts w:ascii="Times New Roman" w:eastAsia="Times New Roman" w:hAnsi="Times New Roman" w:cs="Times New Roman"/>
                <w:color w:val="000000"/>
                <w:sz w:val="8"/>
                <w:szCs w:val="8"/>
                <w:vertAlign w:val="superscript"/>
              </w:rPr>
              <w:t>4</w:t>
            </w:r>
            <w:r w:rsidRPr="00C52E98">
              <w:rPr>
                <w:rFonts w:ascii="Times New Roman" w:eastAsia="Times New Roman" w:hAnsi="Times New Roman" w:cs="Times New Roman"/>
                <w:color w:val="000000"/>
                <w:sz w:val="8"/>
                <w:szCs w:val="8"/>
              </w:rPr>
              <w:t xml:space="preserve"> I have taken the relevant part of Gordon's article to be p. 274, where he discusses the background of Article 2(4) and explicitly relates this to interpreting the prohibition. </w:t>
            </w:r>
          </w:p>
          <w:p w14:paraId="0C6F964F" w14:textId="77777777" w:rsidR="008B126D" w:rsidRPr="00C52E98" w:rsidRDefault="008B126D" w:rsidP="001B3EB2">
            <w:pPr>
              <w:spacing w:after="0" w:line="240" w:lineRule="auto"/>
              <w:jc w:val="both"/>
              <w:rPr>
                <w:rFonts w:ascii="Times New Roman" w:eastAsia="Times New Roman" w:hAnsi="Times New Roman" w:cs="Times New Roman"/>
                <w:color w:val="000000"/>
                <w:sz w:val="8"/>
                <w:szCs w:val="8"/>
              </w:rPr>
            </w:pPr>
          </w:p>
          <w:p w14:paraId="05223605" w14:textId="60CB327B" w:rsidR="008B126D" w:rsidRPr="00C52E98" w:rsidRDefault="008B126D" w:rsidP="001B3EB2">
            <w:pPr>
              <w:autoSpaceDE w:val="0"/>
              <w:autoSpaceDN w:val="0"/>
              <w:adjustRightInd w:val="0"/>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 xml:space="preserve">5 </w:t>
            </w:r>
            <w:r w:rsidR="001301DD">
              <w:rPr>
                <w:rFonts w:ascii="Times New Roman" w:eastAsia="Times New Roman" w:hAnsi="Times New Roman" w:cs="Times New Roman"/>
                <w:color w:val="000000"/>
                <w:sz w:val="8"/>
                <w:szCs w:val="8"/>
                <w:vertAlign w:val="superscript"/>
              </w:rPr>
              <w:t xml:space="preserve"> </w:t>
            </w:r>
            <w:r w:rsidR="001301DD">
              <w:rPr>
                <w:rFonts w:ascii="Times New Roman" w:eastAsia="Times New Roman" w:hAnsi="Times New Roman" w:cs="Times New Roman"/>
                <w:color w:val="000000"/>
                <w:sz w:val="8"/>
                <w:szCs w:val="8"/>
              </w:rPr>
              <w:t>A</w:t>
            </w:r>
            <w:r w:rsidR="001301DD" w:rsidRPr="001301DD">
              <w:rPr>
                <w:rFonts w:ascii="Times New Roman" w:eastAsia="Times New Roman" w:hAnsi="Times New Roman" w:cs="Times New Roman"/>
                <w:color w:val="000000"/>
                <w:sz w:val="8"/>
                <w:szCs w:val="8"/>
              </w:rPr>
              <w:t xml:space="preserve">s </w:t>
            </w:r>
            <w:r w:rsidR="00F223D4">
              <w:rPr>
                <w:rFonts w:ascii="Times New Roman" w:eastAsia="Times New Roman" w:hAnsi="Times New Roman" w:cs="Times New Roman"/>
                <w:color w:val="000000"/>
                <w:sz w:val="8"/>
                <w:szCs w:val="8"/>
              </w:rPr>
              <w:t>copied from Schmitt, 907fn64</w:t>
            </w:r>
            <w:r w:rsidR="001301DD">
              <w:rPr>
                <w:rFonts w:ascii="Times New Roman" w:eastAsia="Times New Roman" w:hAnsi="Times New Roman" w:cs="Times New Roman"/>
                <w:color w:val="000000"/>
                <w:sz w:val="8"/>
                <w:szCs w:val="8"/>
              </w:rPr>
              <w:t>:</w:t>
            </w:r>
            <w:r w:rsidR="00F223D4">
              <w:rPr>
                <w:rFonts w:ascii="Times New Roman" w:eastAsia="Times New Roman" w:hAnsi="Times New Roman" w:cs="Times New Roman"/>
                <w:color w:val="000000"/>
                <w:sz w:val="8"/>
                <w:szCs w:val="8"/>
                <w:vertAlign w:val="superscript"/>
              </w:rPr>
              <w:t xml:space="preserve"> </w:t>
            </w:r>
            <w:r w:rsidR="001147A6">
              <w:rPr>
                <w:rFonts w:ascii="Times New Roman" w:eastAsia="Times New Roman" w:hAnsi="Times New Roman" w:cs="Times New Roman"/>
                <w:color w:val="000000"/>
                <w:sz w:val="8"/>
                <w:szCs w:val="8"/>
              </w:rPr>
              <w:t>‘</w:t>
            </w:r>
            <w:r w:rsidR="001301DD" w:rsidRPr="001301DD">
              <w:rPr>
                <w:rFonts w:ascii="Times New Roman" w:eastAsia="Times New Roman" w:hAnsi="Times New Roman" w:cs="Times New Roman"/>
                <w:color w:val="000000" w:themeColor="text1"/>
                <w:sz w:val="8"/>
                <w:szCs w:val="8"/>
              </w:rPr>
              <w:t>U.N.</w:t>
            </w:r>
            <w:r w:rsidR="001301DD">
              <w:rPr>
                <w:rFonts w:ascii="Times New Roman" w:eastAsia="Times New Roman" w:hAnsi="Times New Roman" w:cs="Times New Roman"/>
                <w:color w:val="000000" w:themeColor="text1"/>
                <w:sz w:val="8"/>
                <w:szCs w:val="8"/>
              </w:rPr>
              <w:t xml:space="preserve"> </w:t>
            </w:r>
            <w:r w:rsidR="001301DD" w:rsidRPr="001301DD">
              <w:rPr>
                <w:rFonts w:ascii="Times New Roman" w:eastAsia="Times New Roman" w:hAnsi="Times New Roman" w:cs="Times New Roman"/>
                <w:color w:val="000000" w:themeColor="text1"/>
                <w:sz w:val="8"/>
                <w:szCs w:val="8"/>
              </w:rPr>
              <w:t>GAOR, 24th Sess., Supp. No. 19, at 12, U.N. Doc. A/7619 (1969)</w:t>
            </w:r>
            <w:r w:rsidR="001147A6">
              <w:rPr>
                <w:rFonts w:ascii="Times New Roman" w:eastAsia="Times New Roman" w:hAnsi="Times New Roman" w:cs="Times New Roman"/>
                <w:color w:val="000000" w:themeColor="text1"/>
                <w:sz w:val="8"/>
                <w:szCs w:val="8"/>
              </w:rPr>
              <w:t>’</w:t>
            </w:r>
            <w:r w:rsidR="001301DD" w:rsidRPr="001301DD">
              <w:rPr>
                <w:rFonts w:ascii="Times New Roman" w:eastAsia="Times New Roman" w:hAnsi="Times New Roman" w:cs="Times New Roman"/>
                <w:color w:val="000000" w:themeColor="text1"/>
                <w:sz w:val="8"/>
                <w:szCs w:val="8"/>
              </w:rPr>
              <w:t>;</w:t>
            </w:r>
            <w:r w:rsidR="001301DD">
              <w:rPr>
                <w:rFonts w:ascii="Times New Roman" w:eastAsia="Times New Roman" w:hAnsi="Times New Roman" w:cs="Times New Roman"/>
                <w:color w:val="000000" w:themeColor="text1"/>
                <w:sz w:val="8"/>
                <w:szCs w:val="8"/>
              </w:rPr>
              <w:t xml:space="preserve"> </w:t>
            </w:r>
            <w:r w:rsidR="004C3425">
              <w:rPr>
                <w:rFonts w:ascii="Times New Roman" w:eastAsia="Times New Roman" w:hAnsi="Times New Roman" w:cs="Times New Roman"/>
                <w:color w:val="000000" w:themeColor="text1"/>
                <w:sz w:val="8"/>
                <w:szCs w:val="8"/>
              </w:rPr>
              <w:t xml:space="preserve">available at </w:t>
            </w:r>
            <w:r w:rsidR="004C3425" w:rsidRPr="004C3425">
              <w:rPr>
                <w:rFonts w:ascii="Times New Roman" w:eastAsia="Times New Roman" w:hAnsi="Times New Roman" w:cs="Times New Roman"/>
                <w:color w:val="000000" w:themeColor="text1"/>
                <w:sz w:val="8"/>
                <w:szCs w:val="8"/>
              </w:rPr>
              <w:t>http://www.un.org/ga/search/view_doc.asp?symbol=A/7619(SUPP)</w:t>
            </w:r>
            <w:r w:rsidR="004C3425">
              <w:rPr>
                <w:rFonts w:ascii="Times New Roman" w:eastAsia="Times New Roman" w:hAnsi="Times New Roman" w:cs="Times New Roman"/>
                <w:color w:val="000000" w:themeColor="text1"/>
                <w:sz w:val="8"/>
                <w:szCs w:val="8"/>
              </w:rPr>
              <w:t xml:space="preserve"> (22 June 2016)</w:t>
            </w:r>
          </w:p>
          <w:p w14:paraId="0C7F1A96" w14:textId="77777777" w:rsidR="008B126D" w:rsidRPr="00C52E98" w:rsidRDefault="008B126D" w:rsidP="001B3EB2">
            <w:pPr>
              <w:spacing w:after="0" w:line="240" w:lineRule="auto"/>
              <w:jc w:val="both"/>
              <w:rPr>
                <w:rFonts w:ascii="Times New Roman" w:eastAsia="Times New Roman" w:hAnsi="Times New Roman" w:cs="Times New Roman"/>
                <w:color w:val="000000"/>
                <w:sz w:val="8"/>
                <w:szCs w:val="8"/>
              </w:rPr>
            </w:pPr>
          </w:p>
          <w:p w14:paraId="198A8C80" w14:textId="77777777" w:rsidR="008B126D" w:rsidRPr="00C52E98" w:rsidRDefault="008B126D"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6</w:t>
            </w:r>
            <w:r w:rsidRPr="00C52E98">
              <w:rPr>
                <w:rFonts w:ascii="Times New Roman" w:eastAsia="Times New Roman" w:hAnsi="Times New Roman" w:cs="Times New Roman"/>
                <w:color w:val="000000"/>
                <w:sz w:val="8"/>
                <w:szCs w:val="8"/>
              </w:rPr>
              <w:t xml:space="preserve"> I have assumed this to be a reference to the whole article, not just its first page (which is 455).</w:t>
            </w:r>
            <w:r w:rsidR="00714306" w:rsidRPr="00C52E98">
              <w:rPr>
                <w:rFonts w:ascii="Times New Roman" w:eastAsia="Times New Roman" w:hAnsi="Times New Roman" w:cs="Times New Roman"/>
                <w:color w:val="000000"/>
                <w:sz w:val="8"/>
                <w:szCs w:val="8"/>
              </w:rPr>
              <w:t xml:space="preserve"> </w:t>
            </w:r>
          </w:p>
          <w:p w14:paraId="5B2571A1" w14:textId="77777777" w:rsidR="00714306" w:rsidRPr="00C52E98" w:rsidRDefault="00714306" w:rsidP="001B3EB2">
            <w:pPr>
              <w:spacing w:after="0" w:line="240" w:lineRule="auto"/>
              <w:jc w:val="both"/>
              <w:rPr>
                <w:rFonts w:ascii="Times New Roman" w:eastAsia="Times New Roman" w:hAnsi="Times New Roman" w:cs="Times New Roman"/>
                <w:color w:val="000000"/>
                <w:sz w:val="8"/>
                <w:szCs w:val="8"/>
              </w:rPr>
            </w:pPr>
          </w:p>
          <w:p w14:paraId="57F2FD57" w14:textId="12FC4F4C" w:rsidR="00714306" w:rsidRPr="00C52E98" w:rsidRDefault="00714306"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7</w:t>
            </w:r>
            <w:r w:rsidRPr="00C52E98">
              <w:rPr>
                <w:rFonts w:ascii="Times New Roman" w:eastAsia="Times New Roman" w:hAnsi="Times New Roman" w:cs="Times New Roman"/>
                <w:color w:val="000000"/>
                <w:sz w:val="8"/>
                <w:szCs w:val="8"/>
              </w:rPr>
              <w:t xml:space="preserve"> </w:t>
            </w:r>
            <w:r w:rsidR="001301DD" w:rsidRPr="00C52E98">
              <w:rPr>
                <w:rFonts w:ascii="Times New Roman" w:eastAsia="Times New Roman" w:hAnsi="Times New Roman" w:cs="Times New Roman"/>
                <w:color w:val="000000"/>
                <w:sz w:val="8"/>
                <w:szCs w:val="8"/>
              </w:rPr>
              <w:t>These are the following (</w:t>
            </w:r>
            <w:r w:rsidR="001301DD">
              <w:rPr>
                <w:rFonts w:ascii="Times New Roman" w:eastAsia="Times New Roman" w:hAnsi="Times New Roman" w:cs="Times New Roman"/>
                <w:color w:val="000000"/>
                <w:sz w:val="8"/>
                <w:szCs w:val="8"/>
              </w:rPr>
              <w:t>copied</w:t>
            </w:r>
            <w:r w:rsidR="001301DD" w:rsidRPr="00C52E98">
              <w:rPr>
                <w:rFonts w:ascii="Times New Roman" w:eastAsia="Times New Roman" w:hAnsi="Times New Roman" w:cs="Times New Roman"/>
                <w:color w:val="000000"/>
                <w:sz w:val="8"/>
                <w:szCs w:val="8"/>
              </w:rPr>
              <w:t xml:space="preserve"> from Szasz, footnotes 2 to 11): </w:t>
            </w:r>
            <w:r w:rsidR="001147A6">
              <w:rPr>
                <w:rFonts w:ascii="Times New Roman" w:eastAsia="Times New Roman" w:hAnsi="Times New Roman" w:cs="Times New Roman"/>
                <w:color w:val="000000"/>
                <w:sz w:val="8"/>
                <w:szCs w:val="8"/>
              </w:rPr>
              <w:t>‘</w:t>
            </w:r>
            <w:r w:rsidR="001301DD">
              <w:rPr>
                <w:rFonts w:ascii="Times New Roman" w:eastAsia="Times New Roman" w:hAnsi="Times New Roman" w:cs="Times New Roman"/>
                <w:color w:val="000000"/>
                <w:sz w:val="8"/>
                <w:szCs w:val="8"/>
              </w:rPr>
              <w:t xml:space="preserve">UN Doc. </w:t>
            </w:r>
            <w:r w:rsidR="001301DD" w:rsidRPr="00B526FA">
              <w:rPr>
                <w:rFonts w:ascii="Times New Roman" w:eastAsia="Times New Roman" w:hAnsi="Times New Roman" w:cs="Times New Roman"/>
                <w:color w:val="000000"/>
                <w:sz w:val="8"/>
                <w:szCs w:val="8"/>
                <w:lang w:val="fr-FR"/>
              </w:rPr>
              <w:t>ARES/2131 (XX) (1965), at annex, para. 2</w:t>
            </w:r>
            <w:r w:rsidR="001147A6">
              <w:rPr>
                <w:rFonts w:ascii="Times New Roman" w:eastAsia="Times New Roman" w:hAnsi="Times New Roman" w:cs="Times New Roman"/>
                <w:color w:val="000000"/>
                <w:sz w:val="8"/>
                <w:szCs w:val="8"/>
                <w:lang w:val="fr-FR"/>
              </w:rPr>
              <w:t>’</w:t>
            </w:r>
            <w:r w:rsidR="001301DD" w:rsidRPr="00B526FA">
              <w:rPr>
                <w:rFonts w:ascii="Times New Roman" w:eastAsia="Times New Roman" w:hAnsi="Times New Roman" w:cs="Times New Roman"/>
                <w:color w:val="000000"/>
                <w:sz w:val="8"/>
                <w:szCs w:val="8"/>
                <w:lang w:val="fr-FR"/>
              </w:rPr>
              <w:t xml:space="preserve">; </w:t>
            </w:r>
            <w:r w:rsidR="001147A6">
              <w:rPr>
                <w:rFonts w:ascii="Times New Roman" w:eastAsia="Times New Roman" w:hAnsi="Times New Roman" w:cs="Times New Roman"/>
                <w:color w:val="000000"/>
                <w:sz w:val="8"/>
                <w:szCs w:val="8"/>
                <w:lang w:val="fr-FR"/>
              </w:rPr>
              <w:t>‘</w:t>
            </w:r>
            <w:r w:rsidR="001301DD" w:rsidRPr="00B526FA">
              <w:rPr>
                <w:rFonts w:ascii="Times New Roman" w:eastAsia="Times New Roman" w:hAnsi="Times New Roman" w:cs="Times New Roman"/>
                <w:color w:val="000000"/>
                <w:sz w:val="8"/>
                <w:szCs w:val="8"/>
                <w:lang w:val="fr-FR"/>
              </w:rPr>
              <w:t>UN Doc. ARES/2625 (XXV) (1970), at annex</w:t>
            </w:r>
            <w:r w:rsidR="001147A6">
              <w:rPr>
                <w:rFonts w:ascii="Times New Roman" w:eastAsia="Times New Roman" w:hAnsi="Times New Roman" w:cs="Times New Roman"/>
                <w:color w:val="000000"/>
                <w:sz w:val="8"/>
                <w:szCs w:val="8"/>
                <w:lang w:val="fr-FR"/>
              </w:rPr>
              <w:t>’</w:t>
            </w:r>
            <w:r w:rsidR="001301DD" w:rsidRPr="00B526FA">
              <w:rPr>
                <w:rFonts w:ascii="Times New Roman" w:eastAsia="Times New Roman" w:hAnsi="Times New Roman" w:cs="Times New Roman"/>
                <w:color w:val="000000"/>
                <w:sz w:val="8"/>
                <w:szCs w:val="8"/>
                <w:lang w:val="fr-FR"/>
              </w:rPr>
              <w:t xml:space="preserve">; </w:t>
            </w:r>
            <w:r w:rsidR="001147A6">
              <w:rPr>
                <w:rFonts w:ascii="Times New Roman" w:eastAsia="Times New Roman" w:hAnsi="Times New Roman" w:cs="Times New Roman"/>
                <w:color w:val="000000"/>
                <w:sz w:val="8"/>
                <w:szCs w:val="8"/>
                <w:lang w:val="fr-FR"/>
              </w:rPr>
              <w:t>‘</w:t>
            </w:r>
            <w:r w:rsidR="001301DD" w:rsidRPr="00B526FA">
              <w:rPr>
                <w:rFonts w:ascii="Times New Roman" w:eastAsia="Times New Roman" w:hAnsi="Times New Roman" w:cs="Times New Roman"/>
                <w:color w:val="000000"/>
                <w:sz w:val="8"/>
                <w:szCs w:val="8"/>
                <w:lang w:val="fr-FR"/>
              </w:rPr>
              <w:t>UN Doc. ARES/36/103 (1981)</w:t>
            </w:r>
            <w:r w:rsidR="001147A6">
              <w:rPr>
                <w:rFonts w:ascii="Times New Roman" w:eastAsia="Times New Roman" w:hAnsi="Times New Roman" w:cs="Times New Roman"/>
                <w:color w:val="000000"/>
                <w:sz w:val="8"/>
                <w:szCs w:val="8"/>
                <w:lang w:val="fr-FR"/>
              </w:rPr>
              <w:t>’</w:t>
            </w:r>
            <w:r w:rsidR="001301DD" w:rsidRPr="00B526FA">
              <w:rPr>
                <w:rFonts w:ascii="Times New Roman" w:eastAsia="Times New Roman" w:hAnsi="Times New Roman" w:cs="Times New Roman"/>
                <w:color w:val="000000"/>
                <w:sz w:val="8"/>
                <w:szCs w:val="8"/>
                <w:lang w:val="fr-FR"/>
              </w:rPr>
              <w:t xml:space="preserve">; </w:t>
            </w:r>
            <w:r w:rsidR="001147A6">
              <w:rPr>
                <w:rFonts w:ascii="Times New Roman" w:eastAsia="Times New Roman" w:hAnsi="Times New Roman" w:cs="Times New Roman"/>
                <w:color w:val="000000"/>
                <w:sz w:val="8"/>
                <w:szCs w:val="8"/>
                <w:lang w:val="fr-FR"/>
              </w:rPr>
              <w:t>‘</w:t>
            </w:r>
            <w:r w:rsidR="001301DD" w:rsidRPr="00B526FA">
              <w:rPr>
                <w:rFonts w:ascii="Times New Roman" w:eastAsia="Times New Roman" w:hAnsi="Times New Roman" w:cs="Times New Roman"/>
                <w:color w:val="000000"/>
                <w:sz w:val="8"/>
                <w:szCs w:val="8"/>
                <w:lang w:val="fr-FR"/>
              </w:rPr>
              <w:t>UN Doc. A/RES/50/96 (1995)</w:t>
            </w:r>
            <w:r w:rsidR="001147A6">
              <w:rPr>
                <w:rFonts w:ascii="Times New Roman" w:eastAsia="Times New Roman" w:hAnsi="Times New Roman" w:cs="Times New Roman"/>
                <w:color w:val="000000"/>
                <w:sz w:val="8"/>
                <w:szCs w:val="8"/>
                <w:lang w:val="fr-FR"/>
              </w:rPr>
              <w:t>’</w:t>
            </w:r>
            <w:r w:rsidR="001301DD" w:rsidRPr="00B526FA">
              <w:rPr>
                <w:rFonts w:ascii="Times New Roman" w:eastAsia="Times New Roman" w:hAnsi="Times New Roman" w:cs="Times New Roman"/>
                <w:color w:val="000000"/>
                <w:sz w:val="8"/>
                <w:szCs w:val="8"/>
                <w:lang w:val="fr-FR"/>
              </w:rPr>
              <w:t xml:space="preserve">; </w:t>
            </w:r>
            <w:r w:rsidR="001147A6">
              <w:rPr>
                <w:rFonts w:ascii="Times New Roman" w:eastAsia="Times New Roman" w:hAnsi="Times New Roman" w:cs="Times New Roman"/>
                <w:color w:val="000000"/>
                <w:sz w:val="8"/>
                <w:szCs w:val="8"/>
                <w:lang w:val="fr-FR"/>
              </w:rPr>
              <w:t>‘</w:t>
            </w:r>
            <w:r w:rsidR="001301DD" w:rsidRPr="00B526FA">
              <w:rPr>
                <w:rFonts w:ascii="Times New Roman" w:eastAsia="Times New Roman" w:hAnsi="Times New Roman" w:cs="Times New Roman"/>
                <w:color w:val="000000"/>
                <w:sz w:val="8"/>
                <w:szCs w:val="8"/>
                <w:lang w:val="fr-FR"/>
              </w:rPr>
              <w:t>UN Doc. ARES/51/22 (1996)</w:t>
            </w:r>
            <w:r w:rsidR="001147A6">
              <w:rPr>
                <w:rFonts w:ascii="Times New Roman" w:eastAsia="Times New Roman" w:hAnsi="Times New Roman" w:cs="Times New Roman"/>
                <w:color w:val="000000"/>
                <w:sz w:val="8"/>
                <w:szCs w:val="8"/>
                <w:lang w:val="fr-FR"/>
              </w:rPr>
              <w:t>’</w:t>
            </w:r>
            <w:r w:rsidR="001301DD" w:rsidRPr="00B526FA">
              <w:rPr>
                <w:rFonts w:ascii="Times New Roman" w:eastAsia="Times New Roman" w:hAnsi="Times New Roman" w:cs="Times New Roman"/>
                <w:color w:val="000000"/>
                <w:sz w:val="8"/>
                <w:szCs w:val="8"/>
                <w:lang w:val="fr-FR"/>
              </w:rPr>
              <w:t xml:space="preserve">; </w:t>
            </w:r>
            <w:r w:rsidR="001147A6">
              <w:rPr>
                <w:rFonts w:ascii="Times New Roman" w:eastAsia="Times New Roman" w:hAnsi="Times New Roman" w:cs="Times New Roman"/>
                <w:color w:val="000000"/>
                <w:sz w:val="8"/>
                <w:szCs w:val="8"/>
                <w:lang w:val="fr-FR"/>
              </w:rPr>
              <w:t>‘</w:t>
            </w:r>
            <w:r w:rsidR="001301DD" w:rsidRPr="00B526FA">
              <w:rPr>
                <w:rFonts w:ascii="Times New Roman" w:eastAsia="Times New Roman" w:hAnsi="Times New Roman" w:cs="Times New Roman"/>
                <w:color w:val="000000"/>
                <w:sz w:val="8"/>
                <w:szCs w:val="8"/>
                <w:lang w:val="fr-FR"/>
              </w:rPr>
              <w:t>UN Doc. A/RES/51/103 (1996)</w:t>
            </w:r>
            <w:r w:rsidR="001147A6">
              <w:rPr>
                <w:rFonts w:ascii="Times New Roman" w:eastAsia="Times New Roman" w:hAnsi="Times New Roman" w:cs="Times New Roman"/>
                <w:color w:val="000000"/>
                <w:sz w:val="8"/>
                <w:szCs w:val="8"/>
                <w:lang w:val="fr-FR"/>
              </w:rPr>
              <w:t>’</w:t>
            </w:r>
            <w:r w:rsidR="001301DD" w:rsidRPr="00B526FA">
              <w:rPr>
                <w:rFonts w:ascii="Times New Roman" w:eastAsia="Times New Roman" w:hAnsi="Times New Roman" w:cs="Times New Roman"/>
                <w:color w:val="000000"/>
                <w:sz w:val="8"/>
                <w:szCs w:val="8"/>
                <w:lang w:val="fr-FR"/>
              </w:rPr>
              <w:t xml:space="preserve">; </w:t>
            </w:r>
            <w:r w:rsidR="001147A6">
              <w:rPr>
                <w:rFonts w:ascii="Times New Roman" w:eastAsia="Times New Roman" w:hAnsi="Times New Roman" w:cs="Times New Roman"/>
                <w:color w:val="000000"/>
                <w:sz w:val="8"/>
                <w:szCs w:val="8"/>
                <w:lang w:val="fr-FR"/>
              </w:rPr>
              <w:t>‘</w:t>
            </w:r>
            <w:r w:rsidR="001301DD" w:rsidRPr="00B526FA">
              <w:rPr>
                <w:rFonts w:ascii="Times New Roman" w:eastAsia="Times New Roman" w:hAnsi="Times New Roman" w:cs="Times New Roman"/>
                <w:color w:val="000000"/>
                <w:sz w:val="8"/>
                <w:szCs w:val="8"/>
                <w:lang w:val="fr-FR"/>
              </w:rPr>
              <w:t>UN Docs. ARES/52/181 (1997)</w:t>
            </w:r>
            <w:r w:rsidR="001147A6">
              <w:rPr>
                <w:rFonts w:ascii="Times New Roman" w:eastAsia="Times New Roman" w:hAnsi="Times New Roman" w:cs="Times New Roman"/>
                <w:color w:val="000000"/>
                <w:sz w:val="8"/>
                <w:szCs w:val="8"/>
                <w:lang w:val="fr-FR"/>
              </w:rPr>
              <w:t>’</w:t>
            </w:r>
            <w:r w:rsidR="001301DD" w:rsidRPr="00B526FA">
              <w:rPr>
                <w:rFonts w:ascii="Times New Roman" w:eastAsia="Times New Roman" w:hAnsi="Times New Roman" w:cs="Times New Roman"/>
                <w:color w:val="000000"/>
                <w:sz w:val="8"/>
                <w:szCs w:val="8"/>
                <w:lang w:val="fr-FR"/>
              </w:rPr>
              <w:t xml:space="preserve">; </w:t>
            </w:r>
            <w:r w:rsidR="001147A6">
              <w:rPr>
                <w:rFonts w:ascii="Times New Roman" w:eastAsia="Times New Roman" w:hAnsi="Times New Roman" w:cs="Times New Roman"/>
                <w:color w:val="000000"/>
                <w:sz w:val="8"/>
                <w:szCs w:val="8"/>
                <w:lang w:val="fr-FR"/>
              </w:rPr>
              <w:t>‘</w:t>
            </w:r>
            <w:r w:rsidR="001301DD" w:rsidRPr="00B526FA">
              <w:rPr>
                <w:rFonts w:ascii="Times New Roman" w:eastAsia="Times New Roman" w:hAnsi="Times New Roman" w:cs="Times New Roman"/>
                <w:color w:val="000000"/>
                <w:sz w:val="8"/>
                <w:szCs w:val="8"/>
                <w:lang w:val="fr-FR"/>
              </w:rPr>
              <w:t>A/RES/52/120 (1997)</w:t>
            </w:r>
            <w:r w:rsidR="001147A6">
              <w:rPr>
                <w:rFonts w:ascii="Times New Roman" w:eastAsia="Times New Roman" w:hAnsi="Times New Roman" w:cs="Times New Roman"/>
                <w:color w:val="000000"/>
                <w:sz w:val="8"/>
                <w:szCs w:val="8"/>
                <w:lang w:val="fr-FR"/>
              </w:rPr>
              <w:t>’</w:t>
            </w:r>
            <w:r w:rsidR="001301DD" w:rsidRPr="00B526FA">
              <w:rPr>
                <w:rFonts w:ascii="Times New Roman" w:eastAsia="Times New Roman" w:hAnsi="Times New Roman" w:cs="Times New Roman"/>
                <w:color w:val="000000"/>
                <w:sz w:val="8"/>
                <w:szCs w:val="8"/>
                <w:lang w:val="fr-FR"/>
              </w:rPr>
              <w:t xml:space="preserve">; </w:t>
            </w:r>
            <w:r w:rsidR="001147A6">
              <w:rPr>
                <w:rFonts w:ascii="Times New Roman" w:eastAsia="Times New Roman" w:hAnsi="Times New Roman" w:cs="Times New Roman"/>
                <w:color w:val="000000"/>
                <w:sz w:val="8"/>
                <w:szCs w:val="8"/>
                <w:lang w:val="fr-FR"/>
              </w:rPr>
              <w:t>‘</w:t>
            </w:r>
            <w:r w:rsidR="001301DD" w:rsidRPr="00B526FA">
              <w:rPr>
                <w:rFonts w:ascii="Times New Roman" w:eastAsia="Times New Roman" w:hAnsi="Times New Roman" w:cs="Times New Roman"/>
                <w:color w:val="000000"/>
                <w:sz w:val="8"/>
                <w:szCs w:val="8"/>
                <w:lang w:val="fr-FR"/>
              </w:rPr>
              <w:t xml:space="preserve">UN Doc. </w:t>
            </w:r>
            <w:r w:rsidR="001301DD" w:rsidRPr="00BD7E18">
              <w:rPr>
                <w:rFonts w:ascii="Times New Roman" w:eastAsia="Times New Roman" w:hAnsi="Times New Roman" w:cs="Times New Roman"/>
                <w:color w:val="000000"/>
                <w:sz w:val="8"/>
                <w:szCs w:val="8"/>
                <w:lang w:val="en-GB"/>
              </w:rPr>
              <w:t>A52/459 (1997)</w:t>
            </w:r>
            <w:r w:rsidR="001147A6" w:rsidRPr="00BD7E18">
              <w:rPr>
                <w:rFonts w:ascii="Times New Roman" w:eastAsia="Times New Roman" w:hAnsi="Times New Roman" w:cs="Times New Roman"/>
                <w:color w:val="000000"/>
                <w:sz w:val="8"/>
                <w:szCs w:val="8"/>
                <w:lang w:val="en-GB"/>
              </w:rPr>
              <w:t>’</w:t>
            </w:r>
            <w:r w:rsidR="001301DD" w:rsidRPr="00BD7E18">
              <w:rPr>
                <w:rFonts w:ascii="Times New Roman" w:eastAsia="Times New Roman" w:hAnsi="Times New Roman" w:cs="Times New Roman"/>
                <w:color w:val="000000"/>
                <w:sz w:val="8"/>
                <w:szCs w:val="8"/>
                <w:lang w:val="en-GB"/>
              </w:rPr>
              <w:t xml:space="preserve">; </w:t>
            </w:r>
            <w:r w:rsidR="001147A6" w:rsidRPr="00BD7E18">
              <w:rPr>
                <w:rFonts w:ascii="Times New Roman" w:eastAsia="Times New Roman" w:hAnsi="Times New Roman" w:cs="Times New Roman"/>
                <w:color w:val="000000"/>
                <w:sz w:val="8"/>
                <w:szCs w:val="8"/>
                <w:lang w:val="en-GB"/>
              </w:rPr>
              <w:t>‘</w:t>
            </w:r>
            <w:r w:rsidR="001301DD" w:rsidRPr="00BD7E18">
              <w:rPr>
                <w:rFonts w:ascii="Times New Roman" w:eastAsia="Times New Roman" w:hAnsi="Times New Roman" w:cs="Times New Roman"/>
                <w:color w:val="000000"/>
                <w:sz w:val="8"/>
                <w:szCs w:val="8"/>
                <w:lang w:val="en-GB"/>
              </w:rPr>
              <w:t xml:space="preserve">UN Docs. </w:t>
            </w:r>
            <w:r w:rsidR="001301DD">
              <w:rPr>
                <w:rFonts w:ascii="Times New Roman" w:eastAsia="Times New Roman" w:hAnsi="Times New Roman" w:cs="Times New Roman"/>
                <w:color w:val="000000"/>
                <w:sz w:val="8"/>
                <w:szCs w:val="8"/>
              </w:rPr>
              <w:t>A</w:t>
            </w:r>
            <w:r w:rsidR="001301DD" w:rsidRPr="00C52E98">
              <w:rPr>
                <w:rFonts w:ascii="Times New Roman" w:eastAsia="Times New Roman" w:hAnsi="Times New Roman" w:cs="Times New Roman"/>
                <w:color w:val="000000"/>
                <w:sz w:val="8"/>
                <w:szCs w:val="8"/>
              </w:rPr>
              <w:t>RES/47/19 (1992), 48/16 (1993), 49/9 (1994), 50/10 (1995), 51/17 (1996), and 52/10 (1997).</w:t>
            </w:r>
            <w:r w:rsidR="001147A6">
              <w:rPr>
                <w:rFonts w:ascii="Times New Roman" w:eastAsia="Times New Roman" w:hAnsi="Times New Roman" w:cs="Times New Roman"/>
                <w:color w:val="000000"/>
                <w:sz w:val="8"/>
                <w:szCs w:val="8"/>
              </w:rPr>
              <w:t>’</w:t>
            </w:r>
          </w:p>
          <w:p w14:paraId="1FEDCF25" w14:textId="77777777" w:rsidR="004B4B5F" w:rsidRPr="00C52E98" w:rsidRDefault="004B4B5F" w:rsidP="001B3EB2">
            <w:pPr>
              <w:spacing w:after="0" w:line="240" w:lineRule="auto"/>
              <w:jc w:val="both"/>
              <w:rPr>
                <w:rFonts w:ascii="Times New Roman" w:eastAsia="Times New Roman" w:hAnsi="Times New Roman" w:cs="Times New Roman"/>
                <w:color w:val="000000"/>
                <w:sz w:val="8"/>
                <w:szCs w:val="8"/>
              </w:rPr>
            </w:pPr>
          </w:p>
          <w:p w14:paraId="01307E6F" w14:textId="28989DC8" w:rsidR="004B4B5F" w:rsidRPr="00C52E98" w:rsidRDefault="004B4B5F" w:rsidP="001B3EB2">
            <w:pPr>
              <w:autoSpaceDE w:val="0"/>
              <w:autoSpaceDN w:val="0"/>
              <w:adjustRightInd w:val="0"/>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8</w:t>
            </w:r>
            <w:r w:rsidRPr="00C52E98">
              <w:rPr>
                <w:rFonts w:ascii="Times New Roman" w:eastAsia="Times New Roman" w:hAnsi="Times New Roman" w:cs="Times New Roman"/>
                <w:color w:val="000000"/>
                <w:sz w:val="8"/>
                <w:szCs w:val="8"/>
              </w:rPr>
              <w:t xml:space="preserve"> Schmitt’s article on </w:t>
            </w:r>
            <w:r w:rsidR="001147A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valuation paradigms</w:t>
            </w:r>
            <w:r w:rsidR="001147A6">
              <w:rPr>
                <w:rFonts w:ascii="Times New Roman" w:eastAsia="Times New Roman" w:hAnsi="Times New Roman" w:cs="Times New Roman"/>
                <w:color w:val="000000"/>
                <w:sz w:val="8"/>
                <w:szCs w:val="8"/>
              </w:rPr>
              <w:t>’</w:t>
            </w:r>
            <w:r w:rsidR="0044045F">
              <w:rPr>
                <w:rFonts w:ascii="Times New Roman" w:eastAsia="Times New Roman" w:hAnsi="Times New Roman" w:cs="Times New Roman"/>
                <w:color w:val="000000"/>
                <w:sz w:val="8"/>
                <w:szCs w:val="8"/>
              </w:rPr>
              <w:t xml:space="preserve"> (p. 911fn77)</w:t>
            </w:r>
            <w:r w:rsidRPr="00C52E98">
              <w:rPr>
                <w:rFonts w:ascii="Times New Roman" w:eastAsia="Times New Roman" w:hAnsi="Times New Roman" w:cs="Times New Roman"/>
                <w:color w:val="000000"/>
                <w:sz w:val="8"/>
                <w:szCs w:val="8"/>
              </w:rPr>
              <w:t xml:space="preserve"> referred to here contains an extensive discussion and analysis of the protection of the environment during armed conflict. Referred to by Schmitt to point the reader in the direction of a discussion of </w:t>
            </w:r>
            <w:r w:rsidR="0044045F">
              <w:rPr>
                <w:rFonts w:ascii="Times New Roman" w:eastAsia="Times New Roman" w:hAnsi="Times New Roman" w:cs="Times New Roman"/>
                <w:color w:val="000000"/>
                <w:sz w:val="8"/>
                <w:szCs w:val="8"/>
              </w:rPr>
              <w:t xml:space="preserve">these </w:t>
            </w:r>
            <w:r w:rsidRPr="00C52E98">
              <w:rPr>
                <w:rFonts w:ascii="Times New Roman" w:eastAsia="Times New Roman" w:hAnsi="Times New Roman" w:cs="Times New Roman"/>
                <w:color w:val="000000"/>
                <w:sz w:val="8"/>
                <w:szCs w:val="8"/>
              </w:rPr>
              <w:t xml:space="preserve">different ‘valuation paradigms’, the article, however, is too far removed from an interpretation of Article 2(4) to be included here. </w:t>
            </w:r>
          </w:p>
          <w:p w14:paraId="3C6F2072" w14:textId="77777777" w:rsidR="004B4B5F" w:rsidRPr="00C52E98" w:rsidRDefault="004B4B5F" w:rsidP="001B3EB2">
            <w:pPr>
              <w:autoSpaceDE w:val="0"/>
              <w:autoSpaceDN w:val="0"/>
              <w:adjustRightInd w:val="0"/>
              <w:spacing w:after="0" w:line="240" w:lineRule="auto"/>
              <w:jc w:val="both"/>
              <w:rPr>
                <w:rFonts w:ascii="Times New Roman" w:eastAsia="Times New Roman" w:hAnsi="Times New Roman" w:cs="Times New Roman"/>
                <w:color w:val="000000"/>
                <w:sz w:val="8"/>
                <w:szCs w:val="8"/>
              </w:rPr>
            </w:pPr>
          </w:p>
          <w:p w14:paraId="0E3C9121" w14:textId="228BB786" w:rsidR="004B4B5F" w:rsidRDefault="004B4B5F" w:rsidP="001B3EB2">
            <w:pPr>
              <w:autoSpaceDE w:val="0"/>
              <w:autoSpaceDN w:val="0"/>
              <w:adjustRightInd w:val="0"/>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9</w:t>
            </w:r>
            <w:r w:rsidRPr="00C52E98">
              <w:rPr>
                <w:rFonts w:ascii="Times New Roman" w:eastAsia="Times New Roman" w:hAnsi="Times New Roman" w:cs="Times New Roman"/>
                <w:color w:val="000000"/>
                <w:sz w:val="8"/>
                <w:szCs w:val="8"/>
              </w:rPr>
              <w:t xml:space="preserve"> Duncan’s article is an extensive discussion of the use of non-lethal weapons, but does not contain an analysis of their permissibility under Article 2(4). References have therefore not been taken from this article. </w:t>
            </w:r>
          </w:p>
          <w:p w14:paraId="09CAD64A" w14:textId="77777777" w:rsidR="002B7371" w:rsidRDefault="002B7371" w:rsidP="001B3EB2">
            <w:pPr>
              <w:autoSpaceDE w:val="0"/>
              <w:autoSpaceDN w:val="0"/>
              <w:adjustRightInd w:val="0"/>
              <w:spacing w:after="0" w:line="240" w:lineRule="auto"/>
              <w:jc w:val="both"/>
              <w:rPr>
                <w:rFonts w:ascii="Times New Roman" w:eastAsia="Times New Roman" w:hAnsi="Times New Roman" w:cs="Times New Roman"/>
                <w:color w:val="000000"/>
                <w:sz w:val="8"/>
                <w:szCs w:val="8"/>
              </w:rPr>
            </w:pPr>
          </w:p>
          <w:p w14:paraId="458B9AF1" w14:textId="50E91DFE" w:rsidR="002B7371" w:rsidRPr="00C52E98" w:rsidRDefault="002B7371" w:rsidP="001B3EB2">
            <w:pPr>
              <w:autoSpaceDE w:val="0"/>
              <w:autoSpaceDN w:val="0"/>
              <w:adjustRightInd w:val="0"/>
              <w:spacing w:after="0" w:line="240" w:lineRule="auto"/>
              <w:jc w:val="both"/>
              <w:rPr>
                <w:rFonts w:ascii="Times New Roman" w:eastAsia="Times New Roman" w:hAnsi="Times New Roman" w:cs="Times New Roman"/>
                <w:color w:val="000000"/>
                <w:sz w:val="8"/>
                <w:szCs w:val="8"/>
              </w:rPr>
            </w:pPr>
          </w:p>
          <w:p w14:paraId="575B81E7" w14:textId="77777777" w:rsidR="00CD67C2" w:rsidRPr="00C52E98" w:rsidRDefault="00CD67C2" w:rsidP="001B3EB2">
            <w:pPr>
              <w:autoSpaceDE w:val="0"/>
              <w:autoSpaceDN w:val="0"/>
              <w:adjustRightInd w:val="0"/>
              <w:spacing w:after="0" w:line="240" w:lineRule="auto"/>
              <w:jc w:val="both"/>
              <w:rPr>
                <w:rFonts w:ascii="Times New Roman" w:eastAsia="Times New Roman" w:hAnsi="Times New Roman" w:cs="Times New Roman"/>
                <w:color w:val="000000"/>
                <w:sz w:val="8"/>
                <w:szCs w:val="8"/>
              </w:rPr>
            </w:pPr>
          </w:p>
          <w:p w14:paraId="6DB4F72C" w14:textId="3693B221" w:rsidR="004B4B5F" w:rsidRPr="00C52E98" w:rsidRDefault="004B4B5F" w:rsidP="001B3EB2">
            <w:pPr>
              <w:autoSpaceDE w:val="0"/>
              <w:autoSpaceDN w:val="0"/>
              <w:adjustRightInd w:val="0"/>
              <w:spacing w:after="0" w:line="240" w:lineRule="auto"/>
              <w:jc w:val="both"/>
              <w:rPr>
                <w:rFonts w:ascii="Times New Roman" w:eastAsia="Times New Roman" w:hAnsi="Times New Roman" w:cs="Times New Roman"/>
                <w:color w:val="000000"/>
                <w:sz w:val="8"/>
                <w:szCs w:val="8"/>
              </w:rPr>
            </w:pPr>
          </w:p>
        </w:tc>
        <w:tc>
          <w:tcPr>
            <w:tcW w:w="5391" w:type="dxa"/>
            <w:shd w:val="clear" w:color="auto" w:fill="auto"/>
            <w:hideMark/>
          </w:tcPr>
          <w:p w14:paraId="527B51B0" w14:textId="42415090" w:rsidR="00E35A79" w:rsidRPr="00C52E98" w:rsidRDefault="00CD67C2" w:rsidP="00FD59F9">
            <w:pPr>
              <w:autoSpaceDE w:val="0"/>
              <w:autoSpaceDN w:val="0"/>
              <w:adjustRightInd w:val="0"/>
              <w:spacing w:after="0" w:line="240" w:lineRule="auto"/>
              <w:jc w:val="both"/>
              <w:rPr>
                <w:rFonts w:ascii="Times New Roman" w:eastAsia="Times New Roman" w:hAnsi="Times New Roman" w:cs="Times New Roman"/>
                <w:color w:val="000000" w:themeColor="text1"/>
                <w:sz w:val="8"/>
                <w:szCs w:val="8"/>
              </w:rPr>
            </w:pPr>
            <w:r w:rsidRPr="00C52E98">
              <w:rPr>
                <w:rFonts w:ascii="Times New Roman" w:hAnsi="Times New Roman" w:cs="Times New Roman"/>
                <w:sz w:val="8"/>
                <w:szCs w:val="8"/>
                <w:u w:val="single"/>
              </w:rPr>
              <w:t>Acevedo</w:t>
            </w:r>
            <w:r w:rsidRPr="00C52E98">
              <w:rPr>
                <w:rFonts w:ascii="Times New Roman" w:hAnsi="Times New Roman" w:cs="Times New Roman"/>
                <w:sz w:val="8"/>
                <w:szCs w:val="8"/>
              </w:rPr>
              <w:t>, ‘</w:t>
            </w:r>
            <w:r w:rsidRPr="00C52E98">
              <w:rPr>
                <w:rFonts w:ascii="Times New Roman" w:hAnsi="Times New Roman" w:cs="Times New Roman"/>
                <w:iCs/>
                <w:sz w:val="8"/>
                <w:szCs w:val="8"/>
              </w:rPr>
              <w:t>The US. Measures Against Argentina Resulting from the Malvinas</w:t>
            </w:r>
            <w:r w:rsidR="00A97D09">
              <w:rPr>
                <w:rFonts w:ascii="Times New Roman" w:hAnsi="Times New Roman" w:cs="Times New Roman"/>
                <w:iCs/>
                <w:sz w:val="8"/>
                <w:szCs w:val="8"/>
              </w:rPr>
              <w:t xml:space="preserve"> </w:t>
            </w:r>
            <w:r w:rsidRPr="00C52E98">
              <w:rPr>
                <w:rFonts w:ascii="Times New Roman" w:hAnsi="Times New Roman" w:cs="Times New Roman"/>
                <w:iCs/>
                <w:sz w:val="8"/>
                <w:szCs w:val="8"/>
              </w:rPr>
              <w:t>Conflict’,</w:t>
            </w:r>
            <w:r w:rsidRPr="00C52E98">
              <w:rPr>
                <w:rFonts w:ascii="Times New Roman" w:hAnsi="Times New Roman" w:cs="Times New Roman"/>
                <w:i/>
                <w:iCs/>
                <w:sz w:val="8"/>
                <w:szCs w:val="8"/>
              </w:rPr>
              <w:t xml:space="preserve"> </w:t>
            </w:r>
            <w:r w:rsidRPr="00C52E98">
              <w:rPr>
                <w:rFonts w:ascii="Times New Roman" w:hAnsi="Times New Roman" w:cs="Times New Roman"/>
                <w:sz w:val="8"/>
                <w:szCs w:val="8"/>
              </w:rPr>
              <w:t xml:space="preserve">78 </w:t>
            </w:r>
            <w:r w:rsidRPr="00C52E98">
              <w:rPr>
                <w:rFonts w:ascii="Times New Roman" w:hAnsi="Times New Roman" w:cs="Times New Roman"/>
                <w:i/>
                <w:sz w:val="8"/>
                <w:szCs w:val="8"/>
              </w:rPr>
              <w:t xml:space="preserve">AJIL </w:t>
            </w:r>
            <w:r w:rsidRPr="00C52E98">
              <w:rPr>
                <w:rFonts w:ascii="Times New Roman" w:hAnsi="Times New Roman" w:cs="Times New Roman"/>
                <w:sz w:val="8"/>
                <w:szCs w:val="8"/>
              </w:rPr>
              <w:t xml:space="preserve">323 (1984); </w:t>
            </w:r>
            <w:r w:rsidR="00117D1D" w:rsidRPr="00C52E98">
              <w:rPr>
                <w:rFonts w:ascii="Times New Roman" w:eastAsia="Times New Roman" w:hAnsi="Times New Roman" w:cs="Times New Roman"/>
                <w:color w:val="000000"/>
                <w:sz w:val="8"/>
                <w:szCs w:val="8"/>
                <w:u w:val="single"/>
              </w:rPr>
              <w:t>Alfaro</w:t>
            </w:r>
            <w:r w:rsidR="00117D1D" w:rsidRPr="00C52E98">
              <w:rPr>
                <w:rFonts w:ascii="Times New Roman" w:eastAsia="Times New Roman" w:hAnsi="Times New Roman" w:cs="Times New Roman"/>
                <w:color w:val="000000"/>
                <w:sz w:val="8"/>
                <w:szCs w:val="8"/>
              </w:rPr>
              <w:t xml:space="preserve"> in ILC Yearbook 1951 vol. I and vol. II; </w:t>
            </w:r>
            <w:r w:rsidR="00117D1D" w:rsidRPr="00C52E98">
              <w:rPr>
                <w:rFonts w:ascii="Times New Roman" w:eastAsia="Times New Roman" w:hAnsi="Times New Roman" w:cs="Times New Roman"/>
                <w:color w:val="000000"/>
                <w:sz w:val="8"/>
                <w:szCs w:val="8"/>
                <w:u w:val="single"/>
              </w:rPr>
              <w:t>Arechaga</w:t>
            </w:r>
            <w:r w:rsidR="00117D1D" w:rsidRPr="00C52E98">
              <w:rPr>
                <w:rFonts w:ascii="Times New Roman" w:eastAsia="Times New Roman" w:hAnsi="Times New Roman" w:cs="Times New Roman"/>
                <w:color w:val="000000"/>
                <w:sz w:val="8"/>
                <w:szCs w:val="8"/>
              </w:rPr>
              <w:t xml:space="preserve">, </w:t>
            </w:r>
            <w:r w:rsidR="00117D1D" w:rsidRPr="00C52E98">
              <w:rPr>
                <w:rFonts w:ascii="Times New Roman" w:eastAsia="Times New Roman" w:hAnsi="Times New Roman" w:cs="Times New Roman"/>
                <w:i/>
                <w:iCs/>
                <w:color w:val="000000"/>
                <w:sz w:val="8"/>
                <w:szCs w:val="8"/>
              </w:rPr>
              <w:t>Derecho constitucional de las Nacionas Unidas</w:t>
            </w:r>
            <w:r w:rsidR="00117D1D" w:rsidRPr="00C52E98">
              <w:rPr>
                <w:rFonts w:ascii="Times New Roman" w:eastAsia="Times New Roman" w:hAnsi="Times New Roman" w:cs="Times New Roman"/>
                <w:color w:val="000000"/>
                <w:sz w:val="8"/>
                <w:szCs w:val="8"/>
              </w:rPr>
              <w:t xml:space="preserve">, Madrid: 1958; </w:t>
            </w:r>
            <w:r w:rsidR="00117D1D" w:rsidRPr="00C52E98">
              <w:rPr>
                <w:rFonts w:ascii="Times New Roman" w:eastAsia="Times New Roman" w:hAnsi="Times New Roman" w:cs="Times New Roman"/>
                <w:color w:val="000000"/>
                <w:sz w:val="8"/>
                <w:szCs w:val="8"/>
                <w:u w:val="single"/>
              </w:rPr>
              <w:t>Aroneanu</w:t>
            </w:r>
            <w:r w:rsidR="00117D1D" w:rsidRPr="00C52E98">
              <w:rPr>
                <w:rFonts w:ascii="Times New Roman" w:eastAsia="Times New Roman" w:hAnsi="Times New Roman" w:cs="Times New Roman"/>
                <w:color w:val="000000"/>
                <w:sz w:val="8"/>
                <w:szCs w:val="8"/>
              </w:rPr>
              <w:t xml:space="preserve">, </w:t>
            </w:r>
            <w:r w:rsidR="00117D1D" w:rsidRPr="00F535FD">
              <w:rPr>
                <w:rFonts w:ascii="Times New Roman" w:eastAsia="Times New Roman" w:hAnsi="Times New Roman" w:cs="Times New Roman"/>
                <w:i/>
                <w:color w:val="000000"/>
                <w:sz w:val="8"/>
                <w:szCs w:val="8"/>
              </w:rPr>
              <w:t>La Définition de l'agression</w:t>
            </w:r>
            <w:r w:rsidR="00117D1D" w:rsidRPr="00C52E98">
              <w:rPr>
                <w:rFonts w:ascii="Times New Roman" w:eastAsia="Times New Roman" w:hAnsi="Times New Roman" w:cs="Times New Roman"/>
                <w:color w:val="000000"/>
                <w:sz w:val="8"/>
                <w:szCs w:val="8"/>
              </w:rPr>
              <w:t>, Paris</w:t>
            </w:r>
            <w:r w:rsidR="00F535FD">
              <w:rPr>
                <w:rFonts w:ascii="Times New Roman" w:eastAsia="Times New Roman" w:hAnsi="Times New Roman" w:cs="Times New Roman"/>
                <w:color w:val="000000"/>
                <w:sz w:val="8"/>
                <w:szCs w:val="8"/>
              </w:rPr>
              <w:t>:</w:t>
            </w:r>
            <w:r w:rsidR="00117D1D" w:rsidRPr="00C52E98">
              <w:rPr>
                <w:rFonts w:ascii="Times New Roman" w:eastAsia="Times New Roman" w:hAnsi="Times New Roman" w:cs="Times New Roman"/>
                <w:color w:val="000000"/>
                <w:sz w:val="8"/>
                <w:szCs w:val="8"/>
              </w:rPr>
              <w:t xml:space="preserve"> 1958; </w:t>
            </w:r>
            <w:r w:rsidR="00117D1D" w:rsidRPr="00C52E98">
              <w:rPr>
                <w:rFonts w:ascii="Times New Roman" w:eastAsia="Times New Roman" w:hAnsi="Times New Roman" w:cs="Times New Roman"/>
                <w:color w:val="000000"/>
                <w:sz w:val="8"/>
                <w:szCs w:val="8"/>
                <w:u w:val="single"/>
              </w:rPr>
              <w:t>Baldwin</w:t>
            </w:r>
            <w:r w:rsidR="00117D1D" w:rsidRPr="00C52E98">
              <w:rPr>
                <w:rFonts w:ascii="Times New Roman" w:eastAsia="Times New Roman" w:hAnsi="Times New Roman" w:cs="Times New Roman"/>
                <w:color w:val="000000"/>
                <w:sz w:val="8"/>
                <w:szCs w:val="8"/>
              </w:rPr>
              <w:t xml:space="preserve">, </w:t>
            </w:r>
            <w:r w:rsidR="00117D1D" w:rsidRPr="00F535FD">
              <w:rPr>
                <w:rFonts w:ascii="Times New Roman" w:eastAsia="Times New Roman" w:hAnsi="Times New Roman" w:cs="Times New Roman"/>
                <w:i/>
                <w:color w:val="000000"/>
                <w:sz w:val="8"/>
                <w:szCs w:val="8"/>
              </w:rPr>
              <w:t>Economic Statecraft</w:t>
            </w:r>
            <w:r w:rsidR="00237B0E">
              <w:rPr>
                <w:rFonts w:ascii="Times New Roman" w:eastAsia="Times New Roman" w:hAnsi="Times New Roman" w:cs="Times New Roman"/>
                <w:color w:val="000000"/>
                <w:sz w:val="8"/>
                <w:szCs w:val="8"/>
              </w:rPr>
              <w:t>, 1985</w:t>
            </w:r>
            <w:r w:rsidR="00117D1D" w:rsidRPr="00C52E98">
              <w:rPr>
                <w:rFonts w:ascii="Times New Roman" w:eastAsia="Times New Roman" w:hAnsi="Times New Roman" w:cs="Times New Roman"/>
                <w:color w:val="000000"/>
                <w:sz w:val="8"/>
                <w:szCs w:val="8"/>
              </w:rPr>
              <w:t xml:space="preserve">; </w:t>
            </w:r>
            <w:r w:rsidR="00117D1D" w:rsidRPr="00C52E98">
              <w:rPr>
                <w:rFonts w:ascii="Times New Roman" w:eastAsia="Times New Roman" w:hAnsi="Times New Roman" w:cs="Times New Roman"/>
                <w:color w:val="000000"/>
                <w:sz w:val="8"/>
                <w:szCs w:val="8"/>
                <w:u w:val="single"/>
              </w:rPr>
              <w:t>Bentwich and Martin</w:t>
            </w:r>
            <w:r w:rsidR="00117D1D" w:rsidRPr="00C52E98">
              <w:rPr>
                <w:rFonts w:ascii="Times New Roman" w:eastAsia="Times New Roman" w:hAnsi="Times New Roman" w:cs="Times New Roman"/>
                <w:color w:val="000000"/>
                <w:sz w:val="8"/>
                <w:szCs w:val="8"/>
              </w:rPr>
              <w:t xml:space="preserve">, </w:t>
            </w:r>
            <w:r w:rsidR="00117D1D" w:rsidRPr="00C52E98">
              <w:rPr>
                <w:rFonts w:ascii="Times New Roman" w:eastAsia="Times New Roman" w:hAnsi="Times New Roman" w:cs="Times New Roman"/>
                <w:i/>
                <w:iCs/>
                <w:color w:val="000000"/>
                <w:sz w:val="8"/>
                <w:szCs w:val="8"/>
              </w:rPr>
              <w:t>A Commentary of the Charter of the United Nations</w:t>
            </w:r>
            <w:r w:rsidR="00117D1D" w:rsidRPr="00C52E98">
              <w:rPr>
                <w:rFonts w:ascii="Times New Roman" w:eastAsia="Times New Roman" w:hAnsi="Times New Roman" w:cs="Times New Roman"/>
                <w:color w:val="000000"/>
                <w:sz w:val="8"/>
                <w:szCs w:val="8"/>
              </w:rPr>
              <w:t>, Routledge &amp; Paul: 1950;</w:t>
            </w:r>
            <w:r w:rsidRPr="00C52E98">
              <w:rPr>
                <w:rFonts w:ascii="Times New Roman" w:hAnsi="Times New Roman" w:cs="Times New Roman"/>
                <w:sz w:val="8"/>
                <w:szCs w:val="8"/>
              </w:rPr>
              <w:t xml:space="preserve"> </w:t>
            </w:r>
            <w:r w:rsidRPr="00C52E98">
              <w:rPr>
                <w:rFonts w:ascii="Times New Roman" w:hAnsi="Times New Roman" w:cs="Times New Roman"/>
                <w:sz w:val="8"/>
                <w:szCs w:val="8"/>
                <w:u w:val="single"/>
              </w:rPr>
              <w:t>Bilder</w:t>
            </w:r>
            <w:r w:rsidRPr="00C52E98">
              <w:rPr>
                <w:rFonts w:ascii="Times New Roman" w:hAnsi="Times New Roman" w:cs="Times New Roman"/>
                <w:sz w:val="8"/>
                <w:szCs w:val="8"/>
              </w:rPr>
              <w:t>, ‘</w:t>
            </w:r>
            <w:r w:rsidRPr="00C52E98">
              <w:rPr>
                <w:rFonts w:ascii="Times New Roman" w:hAnsi="Times New Roman" w:cs="Times New Roman"/>
                <w:iCs/>
                <w:sz w:val="8"/>
                <w:szCs w:val="8"/>
              </w:rPr>
              <w:t>Comments on the Legality of the Arab Oil Boycott’</w:t>
            </w:r>
            <w:r w:rsidRPr="00C52E98">
              <w:rPr>
                <w:rFonts w:ascii="Times New Roman" w:hAnsi="Times New Roman" w:cs="Times New Roman"/>
                <w:i/>
                <w:iCs/>
                <w:sz w:val="8"/>
                <w:szCs w:val="8"/>
              </w:rPr>
              <w:t xml:space="preserve">, </w:t>
            </w:r>
            <w:r w:rsidRPr="00C52E98">
              <w:rPr>
                <w:rFonts w:ascii="Times New Roman" w:hAnsi="Times New Roman" w:cs="Times New Roman"/>
                <w:sz w:val="8"/>
                <w:szCs w:val="8"/>
              </w:rPr>
              <w:t xml:space="preserve">12 </w:t>
            </w:r>
            <w:r w:rsidRPr="00C52E98">
              <w:rPr>
                <w:rFonts w:ascii="Times New Roman" w:hAnsi="Times New Roman" w:cs="Times New Roman"/>
                <w:i/>
                <w:sz w:val="8"/>
                <w:szCs w:val="8"/>
              </w:rPr>
              <w:t>Texas Journal of International Law</w:t>
            </w:r>
            <w:r w:rsidRPr="00C52E98">
              <w:rPr>
                <w:rFonts w:ascii="Times New Roman" w:hAnsi="Times New Roman" w:cs="Times New Roman"/>
                <w:bCs/>
                <w:sz w:val="8"/>
                <w:szCs w:val="8"/>
              </w:rPr>
              <w:t xml:space="preserve"> </w:t>
            </w:r>
            <w:r w:rsidRPr="00C52E98">
              <w:rPr>
                <w:rFonts w:ascii="Times New Roman" w:hAnsi="Times New Roman" w:cs="Times New Roman"/>
                <w:sz w:val="8"/>
                <w:szCs w:val="8"/>
              </w:rPr>
              <w:t xml:space="preserve">41 </w:t>
            </w:r>
            <w:r w:rsidRPr="00C52E98">
              <w:rPr>
                <w:rFonts w:ascii="Times New Roman" w:hAnsi="Times New Roman" w:cs="Times New Roman"/>
                <w:bCs/>
                <w:sz w:val="8"/>
                <w:szCs w:val="8"/>
              </w:rPr>
              <w:t xml:space="preserve">(1977); </w:t>
            </w:r>
            <w:r w:rsidR="00E35A79" w:rsidRPr="00C52E98">
              <w:rPr>
                <w:rFonts w:ascii="Times New Roman" w:eastAsia="Times New Roman" w:hAnsi="Times New Roman" w:cs="Times New Roman"/>
                <w:color w:val="000000"/>
                <w:sz w:val="8"/>
                <w:szCs w:val="8"/>
                <w:u w:val="single"/>
              </w:rPr>
              <w:t>Bishop</w:t>
            </w:r>
            <w:r w:rsidR="00E35A79" w:rsidRPr="00C52E98">
              <w:rPr>
                <w:rFonts w:ascii="Times New Roman" w:eastAsia="Times New Roman" w:hAnsi="Times New Roman" w:cs="Times New Roman"/>
                <w:color w:val="000000"/>
                <w:sz w:val="8"/>
                <w:szCs w:val="8"/>
              </w:rPr>
              <w:t xml:space="preserve">, Jr. </w:t>
            </w:r>
            <w:r w:rsidR="00E35A79" w:rsidRPr="00C52E98">
              <w:rPr>
                <w:rFonts w:ascii="Times New Roman" w:eastAsia="Times New Roman" w:hAnsi="Times New Roman" w:cs="Times New Roman"/>
                <w:i/>
                <w:iCs/>
                <w:color w:val="000000"/>
                <w:sz w:val="8"/>
                <w:szCs w:val="8"/>
              </w:rPr>
              <w:t>International Law: Cases and Materials</w:t>
            </w:r>
            <w:r w:rsidR="00E35A79" w:rsidRPr="00C52E98">
              <w:rPr>
                <w:rFonts w:ascii="Times New Roman" w:eastAsia="Times New Roman" w:hAnsi="Times New Roman" w:cs="Times New Roman"/>
                <w:color w:val="000000"/>
                <w:sz w:val="8"/>
                <w:szCs w:val="8"/>
              </w:rPr>
              <w:t>, Little, Brown and Company: 1971 (3</w:t>
            </w:r>
            <w:r w:rsidR="00E35A79" w:rsidRPr="00C52E98">
              <w:rPr>
                <w:rFonts w:ascii="Times New Roman" w:eastAsia="Times New Roman" w:hAnsi="Times New Roman" w:cs="Times New Roman"/>
                <w:color w:val="000000"/>
                <w:sz w:val="8"/>
                <w:szCs w:val="8"/>
                <w:vertAlign w:val="superscript"/>
              </w:rPr>
              <w:t>rd</w:t>
            </w:r>
            <w:r w:rsidR="00E35A79" w:rsidRPr="00C52E98">
              <w:rPr>
                <w:rFonts w:ascii="Times New Roman" w:eastAsia="Times New Roman" w:hAnsi="Times New Roman" w:cs="Times New Roman"/>
                <w:color w:val="000000"/>
                <w:sz w:val="8"/>
                <w:szCs w:val="8"/>
              </w:rPr>
              <w:t xml:space="preserve"> ed.); </w:t>
            </w:r>
            <w:r w:rsidR="00117D1D" w:rsidRPr="00C52E98">
              <w:rPr>
                <w:rFonts w:ascii="Times New Roman" w:eastAsia="Times New Roman" w:hAnsi="Times New Roman" w:cs="Times New Roman"/>
                <w:color w:val="000000"/>
                <w:sz w:val="8"/>
                <w:szCs w:val="8"/>
                <w:u w:val="single"/>
              </w:rPr>
              <w:t>Boorman</w:t>
            </w:r>
            <w:r w:rsidR="00117D1D" w:rsidRPr="00C52E98">
              <w:rPr>
                <w:rFonts w:ascii="Times New Roman" w:eastAsia="Times New Roman" w:hAnsi="Times New Roman" w:cs="Times New Roman"/>
                <w:color w:val="000000"/>
                <w:sz w:val="8"/>
                <w:szCs w:val="8"/>
              </w:rPr>
              <w:t xml:space="preserve">, ‘Economic Coercion in International Law: The Arab Oil Weapon and the Ensuing Juridical Issues’, 9 </w:t>
            </w:r>
            <w:r w:rsidR="00117D1D" w:rsidRPr="00C52E98">
              <w:rPr>
                <w:rFonts w:ascii="Times New Roman" w:eastAsia="Times New Roman" w:hAnsi="Times New Roman" w:cs="Times New Roman"/>
                <w:i/>
                <w:color w:val="000000"/>
                <w:sz w:val="8"/>
                <w:szCs w:val="8"/>
              </w:rPr>
              <w:t>Journal of International Law and Economics</w:t>
            </w:r>
            <w:r w:rsidR="00117D1D" w:rsidRPr="00C52E98">
              <w:rPr>
                <w:rFonts w:ascii="Times New Roman" w:eastAsia="Times New Roman" w:hAnsi="Times New Roman" w:cs="Times New Roman"/>
                <w:color w:val="000000"/>
                <w:sz w:val="8"/>
                <w:szCs w:val="8"/>
              </w:rPr>
              <w:t xml:space="preserve"> 205 (1974); </w:t>
            </w:r>
            <w:r w:rsidRPr="00C52E98">
              <w:rPr>
                <w:rFonts w:ascii="Times New Roman" w:eastAsia="Times New Roman" w:hAnsi="Times New Roman" w:cs="Times New Roman"/>
                <w:color w:val="000000"/>
                <w:sz w:val="8"/>
                <w:szCs w:val="8"/>
                <w:u w:val="single"/>
              </w:rPr>
              <w:t>Bowett</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Self-Defence in International Law</w:t>
            </w:r>
            <w:r w:rsidRPr="00C52E98">
              <w:rPr>
                <w:rFonts w:ascii="Times New Roman" w:eastAsia="Times New Roman" w:hAnsi="Times New Roman" w:cs="Times New Roman"/>
                <w:color w:val="000000"/>
                <w:sz w:val="8"/>
                <w:szCs w:val="8"/>
              </w:rPr>
              <w:t>, Manchester University Press</w:t>
            </w:r>
            <w:r w:rsidR="00F713D1">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1958; </w:t>
            </w:r>
            <w:r w:rsidR="00B71A34" w:rsidRPr="00C52E98">
              <w:rPr>
                <w:rFonts w:ascii="Times New Roman" w:eastAsia="Times New Roman" w:hAnsi="Times New Roman" w:cs="Times New Roman"/>
                <w:color w:val="000000"/>
                <w:sz w:val="8"/>
                <w:szCs w:val="8"/>
                <w:u w:val="single"/>
              </w:rPr>
              <w:t>Bowett</w:t>
            </w:r>
            <w:r w:rsidR="00B71A34" w:rsidRPr="00C52E98">
              <w:rPr>
                <w:rFonts w:ascii="Times New Roman" w:eastAsia="Times New Roman" w:hAnsi="Times New Roman" w:cs="Times New Roman"/>
                <w:color w:val="000000"/>
                <w:sz w:val="8"/>
                <w:szCs w:val="8"/>
              </w:rPr>
              <w:t xml:space="preserve">, ‘Economic Coercion and Reprisals by States’, 13 </w:t>
            </w:r>
            <w:r w:rsidR="00B71A34" w:rsidRPr="00C52E98">
              <w:rPr>
                <w:rFonts w:ascii="Times New Roman" w:eastAsia="Times New Roman" w:hAnsi="Times New Roman" w:cs="Times New Roman"/>
                <w:i/>
                <w:color w:val="000000"/>
                <w:sz w:val="8"/>
                <w:szCs w:val="8"/>
              </w:rPr>
              <w:t>VaJIL</w:t>
            </w:r>
            <w:r w:rsidR="00B71A34" w:rsidRPr="00C52E98">
              <w:rPr>
                <w:rFonts w:ascii="Times New Roman" w:eastAsia="Times New Roman" w:hAnsi="Times New Roman" w:cs="Times New Roman"/>
                <w:color w:val="000000"/>
                <w:sz w:val="8"/>
                <w:szCs w:val="8"/>
              </w:rPr>
              <w:t xml:space="preserve"> 1 (1972); </w:t>
            </w:r>
            <w:r w:rsidRPr="00C52E98">
              <w:rPr>
                <w:rFonts w:ascii="Times New Roman" w:hAnsi="Times New Roman" w:cs="Times New Roman"/>
                <w:sz w:val="8"/>
                <w:szCs w:val="8"/>
                <w:u w:val="single"/>
              </w:rPr>
              <w:t>Bowett</w:t>
            </w:r>
            <w:r w:rsidRPr="00C52E98">
              <w:rPr>
                <w:rFonts w:ascii="Times New Roman" w:hAnsi="Times New Roman" w:cs="Times New Roman"/>
                <w:sz w:val="8"/>
                <w:szCs w:val="8"/>
              </w:rPr>
              <w:t>, ‘</w:t>
            </w:r>
            <w:r w:rsidRPr="00C52E98">
              <w:rPr>
                <w:rFonts w:ascii="Times New Roman" w:hAnsi="Times New Roman" w:cs="Times New Roman"/>
                <w:iCs/>
                <w:sz w:val="8"/>
                <w:szCs w:val="8"/>
              </w:rPr>
              <w:t>International Law and Economic Coercion’</w:t>
            </w:r>
            <w:r w:rsidRPr="00C52E98">
              <w:rPr>
                <w:rFonts w:ascii="Times New Roman" w:hAnsi="Times New Roman" w:cs="Times New Roman"/>
                <w:i/>
                <w:iCs/>
                <w:sz w:val="8"/>
                <w:szCs w:val="8"/>
              </w:rPr>
              <w:t xml:space="preserve">, </w:t>
            </w:r>
            <w:r w:rsidRPr="00C52E98">
              <w:rPr>
                <w:rFonts w:ascii="Times New Roman" w:hAnsi="Times New Roman" w:cs="Times New Roman"/>
                <w:bCs/>
                <w:sz w:val="8"/>
                <w:szCs w:val="8"/>
              </w:rPr>
              <w:t>16 V</w:t>
            </w:r>
            <w:r w:rsidRPr="00C52E98">
              <w:rPr>
                <w:rFonts w:ascii="Times New Roman" w:hAnsi="Times New Roman" w:cs="Times New Roman"/>
                <w:bCs/>
                <w:i/>
                <w:sz w:val="8"/>
                <w:szCs w:val="8"/>
              </w:rPr>
              <w:t>irginia Journal of International Law</w:t>
            </w:r>
            <w:r w:rsidRPr="00C52E98">
              <w:rPr>
                <w:rFonts w:ascii="Times New Roman" w:hAnsi="Times New Roman" w:cs="Times New Roman"/>
                <w:sz w:val="8"/>
                <w:szCs w:val="8"/>
              </w:rPr>
              <w:t xml:space="preserve"> 245 </w:t>
            </w:r>
            <w:r w:rsidRPr="00C52E98">
              <w:rPr>
                <w:rFonts w:ascii="Times New Roman" w:hAnsi="Times New Roman" w:cs="Times New Roman"/>
                <w:bCs/>
                <w:sz w:val="8"/>
                <w:szCs w:val="8"/>
              </w:rPr>
              <w:t xml:space="preserve">(1976); </w:t>
            </w:r>
            <w:r w:rsidR="00E35A79" w:rsidRPr="00C52E98">
              <w:rPr>
                <w:rFonts w:ascii="Times New Roman" w:eastAsia="Times New Roman" w:hAnsi="Times New Roman" w:cs="Times New Roman"/>
                <w:color w:val="000000"/>
                <w:sz w:val="8"/>
                <w:szCs w:val="8"/>
                <w:u w:val="single"/>
              </w:rPr>
              <w:t>Briggs</w:t>
            </w:r>
            <w:r w:rsidR="00E35A79" w:rsidRPr="00C52E98">
              <w:rPr>
                <w:rFonts w:ascii="Times New Roman" w:eastAsia="Times New Roman" w:hAnsi="Times New Roman" w:cs="Times New Roman"/>
                <w:color w:val="000000"/>
                <w:sz w:val="8"/>
                <w:szCs w:val="8"/>
              </w:rPr>
              <w:t xml:space="preserve">, </w:t>
            </w:r>
            <w:r w:rsidR="00E35A79" w:rsidRPr="00C52E98">
              <w:rPr>
                <w:rFonts w:ascii="Times New Roman" w:eastAsia="Times New Roman" w:hAnsi="Times New Roman" w:cs="Times New Roman"/>
                <w:i/>
                <w:iCs/>
                <w:color w:val="000000"/>
                <w:sz w:val="8"/>
                <w:szCs w:val="8"/>
              </w:rPr>
              <w:t xml:space="preserve">The Law of Nations: Cases, Documents, and </w:t>
            </w:r>
            <w:r w:rsidR="00E35A79" w:rsidRPr="00C52E98">
              <w:rPr>
                <w:rFonts w:ascii="Times New Roman" w:eastAsia="Times New Roman" w:hAnsi="Times New Roman" w:cs="Times New Roman"/>
                <w:i/>
                <w:color w:val="000000"/>
                <w:sz w:val="8"/>
                <w:szCs w:val="8"/>
              </w:rPr>
              <w:t>Notes</w:t>
            </w:r>
            <w:r w:rsidR="00E35A79" w:rsidRPr="00C52E98">
              <w:rPr>
                <w:rFonts w:ascii="Times New Roman" w:eastAsia="Times New Roman" w:hAnsi="Times New Roman" w:cs="Times New Roman"/>
                <w:color w:val="000000"/>
                <w:sz w:val="8"/>
                <w:szCs w:val="8"/>
              </w:rPr>
              <w:t xml:space="preserve">, F.S. Crofts and Co,: 1938; </w:t>
            </w:r>
            <w:r w:rsidR="00117D1D" w:rsidRPr="00C52E98">
              <w:rPr>
                <w:rFonts w:ascii="Times New Roman" w:eastAsia="Times New Roman" w:hAnsi="Times New Roman" w:cs="Times New Roman"/>
                <w:color w:val="000000"/>
                <w:sz w:val="8"/>
                <w:szCs w:val="8"/>
                <w:u w:val="single"/>
              </w:rPr>
              <w:t>Brosche</w:t>
            </w:r>
            <w:r w:rsidR="00117D1D" w:rsidRPr="00C52E98">
              <w:rPr>
                <w:rFonts w:ascii="Times New Roman" w:eastAsia="Times New Roman" w:hAnsi="Times New Roman" w:cs="Times New Roman"/>
                <w:color w:val="000000"/>
                <w:sz w:val="8"/>
                <w:szCs w:val="8"/>
              </w:rPr>
              <w:t>, ‘The Arab Oil Embargo and United States Pressure Against Chile: Economic and Political Coercion and the Charter of the United Nations’</w:t>
            </w:r>
            <w:r w:rsidR="00F535FD">
              <w:rPr>
                <w:rFonts w:ascii="Times New Roman" w:eastAsia="Times New Roman" w:hAnsi="Times New Roman" w:cs="Times New Roman"/>
                <w:color w:val="000000"/>
                <w:sz w:val="8"/>
                <w:szCs w:val="8"/>
              </w:rPr>
              <w:t>,</w:t>
            </w:r>
            <w:r w:rsidR="00117D1D" w:rsidRPr="00C52E98">
              <w:rPr>
                <w:rFonts w:ascii="Times New Roman" w:eastAsia="Times New Roman" w:hAnsi="Times New Roman" w:cs="Times New Roman"/>
                <w:color w:val="000000"/>
                <w:sz w:val="8"/>
                <w:szCs w:val="8"/>
              </w:rPr>
              <w:t xml:space="preserve"> 7 </w:t>
            </w:r>
            <w:r w:rsidR="00117D1D" w:rsidRPr="00F535FD">
              <w:rPr>
                <w:rFonts w:ascii="Times New Roman" w:eastAsia="Times New Roman" w:hAnsi="Times New Roman" w:cs="Times New Roman"/>
                <w:i/>
                <w:color w:val="000000"/>
                <w:sz w:val="8"/>
                <w:szCs w:val="8"/>
              </w:rPr>
              <w:t>Case Western Reserve Journal of Internat</w:t>
            </w:r>
            <w:r w:rsidR="00A97D09" w:rsidRPr="00F535FD">
              <w:rPr>
                <w:rFonts w:ascii="Times New Roman" w:eastAsia="Times New Roman" w:hAnsi="Times New Roman" w:cs="Times New Roman"/>
                <w:i/>
                <w:color w:val="000000"/>
                <w:sz w:val="8"/>
                <w:szCs w:val="8"/>
              </w:rPr>
              <w:t>i</w:t>
            </w:r>
            <w:r w:rsidR="00117D1D" w:rsidRPr="00F535FD">
              <w:rPr>
                <w:rFonts w:ascii="Times New Roman" w:eastAsia="Times New Roman" w:hAnsi="Times New Roman" w:cs="Times New Roman"/>
                <w:i/>
                <w:color w:val="000000"/>
                <w:sz w:val="8"/>
                <w:szCs w:val="8"/>
              </w:rPr>
              <w:t>onal Law</w:t>
            </w:r>
            <w:r w:rsidR="00117D1D" w:rsidRPr="00C52E98">
              <w:rPr>
                <w:rFonts w:ascii="Times New Roman" w:eastAsia="Times New Roman" w:hAnsi="Times New Roman" w:cs="Times New Roman"/>
                <w:color w:val="000000"/>
                <w:sz w:val="8"/>
                <w:szCs w:val="8"/>
              </w:rPr>
              <w:t xml:space="preserve"> 3 (1974); </w:t>
            </w:r>
            <w:r w:rsidR="00B71A34" w:rsidRPr="00C52E98">
              <w:rPr>
                <w:rFonts w:ascii="Times New Roman" w:eastAsia="Times New Roman" w:hAnsi="Times New Roman" w:cs="Times New Roman"/>
                <w:color w:val="000000"/>
                <w:sz w:val="8"/>
                <w:szCs w:val="8"/>
                <w:u w:val="single"/>
              </w:rPr>
              <w:t>Brownlie</w:t>
            </w:r>
            <w:r w:rsidR="00B71A34" w:rsidRPr="00C52E98">
              <w:rPr>
                <w:rFonts w:ascii="Times New Roman" w:eastAsia="Times New Roman" w:hAnsi="Times New Roman" w:cs="Times New Roman"/>
                <w:color w:val="000000"/>
                <w:sz w:val="8"/>
                <w:szCs w:val="8"/>
              </w:rPr>
              <w:t xml:space="preserve">, </w:t>
            </w:r>
            <w:r w:rsidR="00B71A34" w:rsidRPr="00C52E98">
              <w:rPr>
                <w:rFonts w:ascii="Times New Roman" w:eastAsia="Times New Roman" w:hAnsi="Times New Roman" w:cs="Times New Roman"/>
                <w:i/>
                <w:color w:val="000000"/>
                <w:sz w:val="8"/>
                <w:szCs w:val="8"/>
              </w:rPr>
              <w:t>International Law and the Use of Force by States</w:t>
            </w:r>
            <w:r w:rsidR="00B71A34" w:rsidRPr="00C52E98">
              <w:rPr>
                <w:rFonts w:ascii="Times New Roman" w:eastAsia="Times New Roman" w:hAnsi="Times New Roman" w:cs="Times New Roman"/>
                <w:color w:val="000000"/>
                <w:sz w:val="8"/>
                <w:szCs w:val="8"/>
              </w:rPr>
              <w:t>, Oxford University Press: 1963;</w:t>
            </w:r>
            <w:r w:rsidR="00B71A34" w:rsidRPr="00C52E98">
              <w:rPr>
                <w:rFonts w:ascii="Times New Roman" w:hAnsi="Times New Roman" w:cs="Times New Roman"/>
                <w:sz w:val="8"/>
                <w:szCs w:val="8"/>
              </w:rPr>
              <w:t xml:space="preserve"> </w:t>
            </w:r>
            <w:r w:rsidR="00B71A34" w:rsidRPr="00C52E98">
              <w:rPr>
                <w:rFonts w:ascii="Times New Roman" w:eastAsia="Times New Roman" w:hAnsi="Times New Roman" w:cs="Times New Roman"/>
                <w:color w:val="000000"/>
                <w:sz w:val="8"/>
                <w:szCs w:val="8"/>
                <w:u w:val="single"/>
              </w:rPr>
              <w:t>Cameron</w:t>
            </w:r>
            <w:r w:rsidR="00B71A34" w:rsidRPr="00C52E98">
              <w:rPr>
                <w:rFonts w:ascii="Times New Roman" w:eastAsia="Times New Roman" w:hAnsi="Times New Roman" w:cs="Times New Roman"/>
                <w:color w:val="000000"/>
                <w:sz w:val="8"/>
                <w:szCs w:val="8"/>
              </w:rPr>
              <w:t xml:space="preserve">, Developing a Standard for Politically Related State Economic Action, 13 </w:t>
            </w:r>
            <w:r w:rsidR="00B71A34" w:rsidRPr="00C52E98">
              <w:rPr>
                <w:rFonts w:ascii="Times New Roman" w:eastAsia="Times New Roman" w:hAnsi="Times New Roman" w:cs="Times New Roman"/>
                <w:i/>
                <w:color w:val="000000"/>
                <w:sz w:val="8"/>
                <w:szCs w:val="8"/>
              </w:rPr>
              <w:t>Michigan Journal of International Law</w:t>
            </w:r>
            <w:r w:rsidR="00B71A34" w:rsidRPr="00C52E98">
              <w:rPr>
                <w:rFonts w:ascii="Times New Roman" w:eastAsia="Times New Roman" w:hAnsi="Times New Roman" w:cs="Times New Roman"/>
                <w:color w:val="000000"/>
                <w:sz w:val="8"/>
                <w:szCs w:val="8"/>
              </w:rPr>
              <w:t xml:space="preserve"> 218 (1991); </w:t>
            </w:r>
            <w:r w:rsidRPr="00C52E98">
              <w:rPr>
                <w:rFonts w:ascii="Times New Roman" w:eastAsia="Times New Roman" w:hAnsi="Times New Roman" w:cs="Times New Roman"/>
                <w:color w:val="000000"/>
                <w:sz w:val="8"/>
                <w:szCs w:val="8"/>
              </w:rPr>
              <w:t xml:space="preserve"> </w:t>
            </w:r>
            <w:r w:rsidR="00A12F8D" w:rsidRPr="00C52E98">
              <w:rPr>
                <w:rFonts w:ascii="Times New Roman" w:eastAsia="Times New Roman" w:hAnsi="Times New Roman" w:cs="Times New Roman"/>
                <w:color w:val="000000"/>
                <w:sz w:val="8"/>
                <w:szCs w:val="8"/>
                <w:u w:val="single"/>
              </w:rPr>
              <w:t>Daoudi and Dajani</w:t>
            </w:r>
            <w:r w:rsidR="00117D1D" w:rsidRPr="00C52E98">
              <w:rPr>
                <w:rFonts w:ascii="Times New Roman" w:hAnsi="Times New Roman" w:cs="Times New Roman"/>
                <w:bCs/>
                <w:sz w:val="8"/>
                <w:szCs w:val="8"/>
              </w:rPr>
              <w:t xml:space="preserve">, </w:t>
            </w:r>
            <w:r w:rsidR="00A12F8D" w:rsidRPr="00C52E98">
              <w:rPr>
                <w:rFonts w:ascii="Times New Roman" w:hAnsi="Times New Roman" w:cs="Times New Roman"/>
                <w:bCs/>
                <w:i/>
                <w:sz w:val="8"/>
                <w:szCs w:val="8"/>
              </w:rPr>
              <w:t xml:space="preserve">Economic Sanctions: Ideals and Experience </w:t>
            </w:r>
            <w:r w:rsidR="00117D1D" w:rsidRPr="00C52E98">
              <w:rPr>
                <w:rFonts w:ascii="Times New Roman" w:hAnsi="Times New Roman" w:cs="Times New Roman"/>
                <w:bCs/>
                <w:sz w:val="8"/>
                <w:szCs w:val="8"/>
              </w:rPr>
              <w:t>(1983)</w:t>
            </w:r>
            <w:r w:rsidR="00A12F8D" w:rsidRPr="00C52E98">
              <w:rPr>
                <w:rFonts w:ascii="Times New Roman" w:hAnsi="Times New Roman" w:cs="Times New Roman"/>
                <w:bCs/>
                <w:sz w:val="8"/>
                <w:szCs w:val="8"/>
              </w:rPr>
              <w:t xml:space="preserve">; </w:t>
            </w:r>
            <w:r w:rsidR="00117D1D" w:rsidRPr="00C52E98">
              <w:rPr>
                <w:rFonts w:ascii="Times New Roman" w:eastAsia="Times New Roman" w:hAnsi="Times New Roman" w:cs="Times New Roman"/>
                <w:color w:val="000000"/>
                <w:sz w:val="8"/>
                <w:szCs w:val="8"/>
                <w:u w:val="single"/>
              </w:rPr>
              <w:t>Dempsey</w:t>
            </w:r>
            <w:r w:rsidR="00117D1D" w:rsidRPr="00C52E98">
              <w:rPr>
                <w:rFonts w:ascii="Times New Roman" w:eastAsia="Times New Roman" w:hAnsi="Times New Roman" w:cs="Times New Roman"/>
                <w:color w:val="000000"/>
                <w:sz w:val="8"/>
                <w:szCs w:val="8"/>
              </w:rPr>
              <w:t xml:space="preserve">, ‘Economic Aggression &amp; Self-Defense in International Law: The Arab Oil Weapon and Alternative American Responses Thereto’, 9 </w:t>
            </w:r>
            <w:r w:rsidR="00117D1D" w:rsidRPr="00C52E98">
              <w:rPr>
                <w:rFonts w:ascii="Times New Roman" w:eastAsia="Times New Roman" w:hAnsi="Times New Roman" w:cs="Times New Roman"/>
                <w:i/>
                <w:color w:val="000000"/>
                <w:sz w:val="8"/>
                <w:szCs w:val="8"/>
              </w:rPr>
              <w:t>Case Western Reserve Journal of International Law</w:t>
            </w:r>
            <w:r w:rsidR="00117D1D" w:rsidRPr="00C52E98">
              <w:rPr>
                <w:rFonts w:ascii="Times New Roman" w:eastAsia="Times New Roman" w:hAnsi="Times New Roman" w:cs="Times New Roman"/>
                <w:color w:val="000000"/>
                <w:sz w:val="8"/>
                <w:szCs w:val="8"/>
              </w:rPr>
              <w:t xml:space="preserve"> 253 (1977); </w:t>
            </w:r>
            <w:r w:rsidR="00C41F1E" w:rsidRPr="00C52E98">
              <w:rPr>
                <w:rFonts w:ascii="Times New Roman" w:eastAsia="Times New Roman" w:hAnsi="Times New Roman" w:cs="Times New Roman"/>
                <w:color w:val="000000"/>
                <w:sz w:val="8"/>
                <w:szCs w:val="8"/>
                <w:u w:val="single"/>
              </w:rPr>
              <w:t>Duncan</w:t>
            </w:r>
            <w:r w:rsidR="00C41F1E" w:rsidRPr="00C52E98">
              <w:rPr>
                <w:rFonts w:ascii="Times New Roman" w:eastAsia="Times New Roman" w:hAnsi="Times New Roman" w:cs="Times New Roman"/>
                <w:color w:val="000000"/>
                <w:sz w:val="8"/>
                <w:szCs w:val="8"/>
              </w:rPr>
              <w:t xml:space="preserve">, </w:t>
            </w:r>
            <w:r w:rsidR="00EE13F9" w:rsidRPr="00C52E98">
              <w:rPr>
                <w:rFonts w:ascii="Times New Roman" w:eastAsia="Times New Roman" w:hAnsi="Times New Roman" w:cs="Times New Roman"/>
                <w:color w:val="000000"/>
                <w:sz w:val="8"/>
                <w:szCs w:val="8"/>
              </w:rPr>
              <w:t>‘</w:t>
            </w:r>
            <w:r w:rsidR="00C41F1E" w:rsidRPr="00C52E98">
              <w:rPr>
                <w:rFonts w:ascii="Times New Roman" w:eastAsia="Times New Roman" w:hAnsi="Times New Roman" w:cs="Times New Roman"/>
                <w:color w:val="000000"/>
                <w:sz w:val="8"/>
                <w:szCs w:val="8"/>
              </w:rPr>
              <w:t>A Primer on the Employment of Non-Lethal Weapons</w:t>
            </w:r>
            <w:r w:rsidR="00EE13F9" w:rsidRPr="00C52E98">
              <w:rPr>
                <w:rFonts w:ascii="Times New Roman" w:eastAsia="Times New Roman" w:hAnsi="Times New Roman" w:cs="Times New Roman"/>
                <w:color w:val="000000"/>
                <w:sz w:val="8"/>
                <w:szCs w:val="8"/>
              </w:rPr>
              <w:t>’</w:t>
            </w:r>
            <w:r w:rsidR="00C41F1E" w:rsidRPr="00C52E98">
              <w:rPr>
                <w:rFonts w:ascii="Times New Roman" w:eastAsia="Times New Roman" w:hAnsi="Times New Roman" w:cs="Times New Roman"/>
                <w:color w:val="000000"/>
                <w:sz w:val="8"/>
                <w:szCs w:val="8"/>
              </w:rPr>
              <w:t xml:space="preserve">, 45 </w:t>
            </w:r>
            <w:r w:rsidR="00C41F1E" w:rsidRPr="00C52E98">
              <w:rPr>
                <w:rFonts w:ascii="Times New Roman" w:eastAsia="Times New Roman" w:hAnsi="Times New Roman" w:cs="Times New Roman"/>
                <w:i/>
                <w:color w:val="000000"/>
                <w:sz w:val="8"/>
                <w:szCs w:val="8"/>
              </w:rPr>
              <w:t>Naval Law Review</w:t>
            </w:r>
            <w:r w:rsidR="00EE13F9" w:rsidRPr="00C52E98">
              <w:rPr>
                <w:rFonts w:ascii="Times New Roman" w:eastAsia="Times New Roman" w:hAnsi="Times New Roman" w:cs="Times New Roman"/>
                <w:color w:val="000000"/>
                <w:sz w:val="8"/>
                <w:szCs w:val="8"/>
              </w:rPr>
              <w:t xml:space="preserve"> 1 (1998); </w:t>
            </w:r>
            <w:r w:rsidR="00117D1D" w:rsidRPr="00C52E98">
              <w:rPr>
                <w:rFonts w:ascii="Times New Roman" w:eastAsia="Times New Roman" w:hAnsi="Times New Roman" w:cs="Times New Roman"/>
                <w:color w:val="000000"/>
                <w:sz w:val="8"/>
                <w:szCs w:val="8"/>
                <w:u w:val="single"/>
              </w:rPr>
              <w:t>Farer</w:t>
            </w:r>
            <w:r w:rsidR="00117D1D" w:rsidRPr="00C52E98">
              <w:rPr>
                <w:rFonts w:ascii="Times New Roman" w:eastAsia="Times New Roman" w:hAnsi="Times New Roman" w:cs="Times New Roman"/>
                <w:color w:val="000000"/>
                <w:sz w:val="8"/>
                <w:szCs w:val="8"/>
              </w:rPr>
              <w:t xml:space="preserve">, ‘Political and Economic Coercion in Contemporary International Law’, 79 </w:t>
            </w:r>
            <w:r w:rsidR="00117D1D" w:rsidRPr="00C52E98">
              <w:rPr>
                <w:rFonts w:ascii="Times New Roman" w:eastAsia="Times New Roman" w:hAnsi="Times New Roman" w:cs="Times New Roman"/>
                <w:i/>
                <w:color w:val="000000"/>
                <w:sz w:val="8"/>
                <w:szCs w:val="8"/>
              </w:rPr>
              <w:t>AJIL</w:t>
            </w:r>
            <w:r w:rsidR="00117D1D" w:rsidRPr="00C52E98">
              <w:rPr>
                <w:rFonts w:ascii="Times New Roman" w:eastAsia="Times New Roman" w:hAnsi="Times New Roman" w:cs="Times New Roman"/>
                <w:color w:val="000000"/>
                <w:sz w:val="8"/>
                <w:szCs w:val="8"/>
              </w:rPr>
              <w:t xml:space="preserve"> 405 (1985); </w:t>
            </w:r>
            <w:r w:rsidR="00117D1D" w:rsidRPr="00C52E98">
              <w:rPr>
                <w:rFonts w:ascii="Times New Roman" w:eastAsia="Times New Roman" w:hAnsi="Times New Roman" w:cs="Times New Roman"/>
                <w:color w:val="000000"/>
                <w:sz w:val="8"/>
                <w:szCs w:val="8"/>
                <w:u w:val="single"/>
              </w:rPr>
              <w:t>Goodrich and Hambro</w:t>
            </w:r>
            <w:r w:rsidR="00117D1D" w:rsidRPr="00C52E98">
              <w:rPr>
                <w:rFonts w:ascii="Times New Roman" w:eastAsia="Times New Roman" w:hAnsi="Times New Roman" w:cs="Times New Roman"/>
                <w:color w:val="000000"/>
                <w:sz w:val="8"/>
                <w:szCs w:val="8"/>
              </w:rPr>
              <w:t xml:space="preserve">, </w:t>
            </w:r>
            <w:r w:rsidR="00117D1D" w:rsidRPr="00C52E98">
              <w:rPr>
                <w:rFonts w:ascii="Times New Roman" w:eastAsia="Times New Roman" w:hAnsi="Times New Roman" w:cs="Times New Roman"/>
                <w:i/>
                <w:color w:val="000000"/>
                <w:sz w:val="8"/>
                <w:szCs w:val="8"/>
              </w:rPr>
              <w:t>Charter of the United Nations</w:t>
            </w:r>
            <w:r w:rsidR="00117D1D" w:rsidRPr="00C52E98">
              <w:rPr>
                <w:rFonts w:ascii="Times New Roman" w:eastAsia="Times New Roman" w:hAnsi="Times New Roman" w:cs="Times New Roman"/>
                <w:color w:val="000000"/>
                <w:sz w:val="8"/>
                <w:szCs w:val="8"/>
              </w:rPr>
              <w:t xml:space="preserve">, </w:t>
            </w:r>
            <w:r w:rsidR="0044045F">
              <w:rPr>
                <w:rFonts w:ascii="Times New Roman" w:eastAsia="Times New Roman" w:hAnsi="Times New Roman" w:cs="Times New Roman"/>
                <w:color w:val="000000"/>
                <w:sz w:val="8"/>
                <w:szCs w:val="8"/>
              </w:rPr>
              <w:t xml:space="preserve">1946 and </w:t>
            </w:r>
            <w:r w:rsidR="00117D1D" w:rsidRPr="00C52E98">
              <w:rPr>
                <w:rFonts w:ascii="Times New Roman" w:eastAsia="Times New Roman" w:hAnsi="Times New Roman" w:cs="Times New Roman"/>
                <w:color w:val="000000"/>
                <w:sz w:val="8"/>
                <w:szCs w:val="8"/>
              </w:rPr>
              <w:t xml:space="preserve">1949; </w:t>
            </w:r>
            <w:r w:rsidR="00E35A79" w:rsidRPr="00C52E98">
              <w:rPr>
                <w:rFonts w:ascii="Times New Roman" w:eastAsia="Times New Roman" w:hAnsi="Times New Roman" w:cs="Times New Roman"/>
                <w:color w:val="000000"/>
                <w:sz w:val="8"/>
                <w:szCs w:val="8"/>
                <w:u w:val="single"/>
              </w:rPr>
              <w:t>Gordon</w:t>
            </w:r>
            <w:r w:rsidR="00E35A79" w:rsidRPr="00C52E98">
              <w:rPr>
                <w:rFonts w:ascii="Times New Roman" w:eastAsia="Times New Roman" w:hAnsi="Times New Roman" w:cs="Times New Roman"/>
                <w:color w:val="000000"/>
                <w:sz w:val="8"/>
                <w:szCs w:val="8"/>
              </w:rPr>
              <w:t xml:space="preserve">, 'Article 2(4) in Historical Context', 10 </w:t>
            </w:r>
            <w:r w:rsidR="00E35A79" w:rsidRPr="00C52E98">
              <w:rPr>
                <w:rFonts w:ascii="Times New Roman" w:eastAsia="Times New Roman" w:hAnsi="Times New Roman" w:cs="Times New Roman"/>
                <w:i/>
                <w:color w:val="000000"/>
                <w:sz w:val="8"/>
                <w:szCs w:val="8"/>
              </w:rPr>
              <w:t>Yale Journal of International Law</w:t>
            </w:r>
            <w:r w:rsidR="00F535FD">
              <w:rPr>
                <w:rFonts w:ascii="Times New Roman" w:eastAsia="Times New Roman" w:hAnsi="Times New Roman" w:cs="Times New Roman"/>
                <w:color w:val="000000"/>
                <w:sz w:val="8"/>
                <w:szCs w:val="8"/>
              </w:rPr>
              <w:t xml:space="preserve"> 271</w:t>
            </w:r>
            <w:r w:rsidR="00E35A79" w:rsidRPr="00C52E98">
              <w:rPr>
                <w:rFonts w:ascii="Times New Roman" w:eastAsia="Times New Roman" w:hAnsi="Times New Roman" w:cs="Times New Roman"/>
                <w:color w:val="000000"/>
                <w:sz w:val="8"/>
                <w:szCs w:val="8"/>
              </w:rPr>
              <w:t xml:space="preserve"> (1985); </w:t>
            </w:r>
            <w:r w:rsidR="00A12F8D" w:rsidRPr="00C52E98">
              <w:rPr>
                <w:rFonts w:ascii="Times New Roman" w:eastAsia="Times New Roman" w:hAnsi="Times New Roman" w:cs="Times New Roman"/>
                <w:color w:val="000000"/>
                <w:sz w:val="8"/>
                <w:szCs w:val="8"/>
              </w:rPr>
              <w:t xml:space="preserve"> </w:t>
            </w:r>
            <w:r w:rsidR="00A12F8D" w:rsidRPr="00C52E98">
              <w:rPr>
                <w:rFonts w:ascii="Times New Roman" w:hAnsi="Times New Roman" w:cs="Times New Roman"/>
                <w:bCs/>
                <w:sz w:val="8"/>
                <w:szCs w:val="8"/>
                <w:u w:val="single"/>
              </w:rPr>
              <w:t>Hufbauer and Schott</w:t>
            </w:r>
            <w:r w:rsidR="00A12F8D" w:rsidRPr="00C52E98">
              <w:rPr>
                <w:rFonts w:ascii="Times New Roman" w:hAnsi="Times New Roman" w:cs="Times New Roman"/>
                <w:bCs/>
                <w:sz w:val="8"/>
                <w:szCs w:val="8"/>
              </w:rPr>
              <w:t xml:space="preserve">, </w:t>
            </w:r>
            <w:r w:rsidR="00A12F8D" w:rsidRPr="00F535FD">
              <w:rPr>
                <w:rFonts w:ascii="Times New Roman" w:hAnsi="Times New Roman" w:cs="Times New Roman"/>
                <w:bCs/>
                <w:i/>
                <w:sz w:val="8"/>
                <w:szCs w:val="8"/>
              </w:rPr>
              <w:t xml:space="preserve">Economic Sanctions </w:t>
            </w:r>
            <w:r w:rsidR="0044045F" w:rsidRPr="00F535FD">
              <w:rPr>
                <w:rFonts w:ascii="Times New Roman" w:hAnsi="Times New Roman" w:cs="Times New Roman"/>
                <w:bCs/>
                <w:i/>
                <w:sz w:val="8"/>
                <w:szCs w:val="8"/>
              </w:rPr>
              <w:t>in</w:t>
            </w:r>
            <w:r w:rsidR="00A12F8D" w:rsidRPr="00F535FD">
              <w:rPr>
                <w:rFonts w:ascii="Times New Roman" w:hAnsi="Times New Roman" w:cs="Times New Roman"/>
                <w:bCs/>
                <w:i/>
                <w:sz w:val="8"/>
                <w:szCs w:val="8"/>
              </w:rPr>
              <w:t xml:space="preserve"> Support of Foreign Policy Goals</w:t>
            </w:r>
            <w:r w:rsidR="00F535FD" w:rsidRPr="00F535FD">
              <w:rPr>
                <w:rFonts w:ascii="Times New Roman" w:hAnsi="Times New Roman" w:cs="Times New Roman"/>
                <w:bCs/>
                <w:sz w:val="8"/>
                <w:szCs w:val="8"/>
              </w:rPr>
              <w:t>,</w:t>
            </w:r>
            <w:r w:rsidR="00A12F8D" w:rsidRPr="00C52E98">
              <w:rPr>
                <w:rFonts w:ascii="Times New Roman" w:hAnsi="Times New Roman" w:cs="Times New Roman"/>
                <w:bCs/>
                <w:sz w:val="8"/>
                <w:szCs w:val="8"/>
              </w:rPr>
              <w:t xml:space="preserve"> </w:t>
            </w:r>
            <w:r w:rsidR="00A12F8D" w:rsidRPr="00C52E98">
              <w:rPr>
                <w:rFonts w:ascii="Times New Roman" w:hAnsi="Times New Roman" w:cs="Times New Roman"/>
                <w:sz w:val="8"/>
                <w:szCs w:val="8"/>
              </w:rPr>
              <w:t xml:space="preserve">1983; </w:t>
            </w:r>
            <w:r w:rsidRPr="00C52E98">
              <w:rPr>
                <w:rFonts w:ascii="Times New Roman" w:hAnsi="Times New Roman" w:cs="Times New Roman"/>
                <w:sz w:val="8"/>
                <w:szCs w:val="8"/>
                <w:u w:val="single"/>
              </w:rPr>
              <w:t>Joyner</w:t>
            </w:r>
            <w:r w:rsidRPr="00C52E98">
              <w:rPr>
                <w:rFonts w:ascii="Times New Roman" w:hAnsi="Times New Roman" w:cs="Times New Roman"/>
                <w:sz w:val="8"/>
                <w:szCs w:val="8"/>
              </w:rPr>
              <w:t>,</w:t>
            </w:r>
            <w:r w:rsidR="00A12F8D" w:rsidRPr="00C52E98">
              <w:rPr>
                <w:rFonts w:ascii="Times New Roman" w:hAnsi="Times New Roman" w:cs="Times New Roman"/>
                <w:sz w:val="8"/>
                <w:szCs w:val="8"/>
              </w:rPr>
              <w:t xml:space="preserve"> ‘</w:t>
            </w:r>
            <w:r w:rsidRPr="00C52E98">
              <w:rPr>
                <w:rFonts w:ascii="Times New Roman" w:hAnsi="Times New Roman" w:cs="Times New Roman"/>
                <w:iCs/>
                <w:sz w:val="8"/>
                <w:szCs w:val="8"/>
              </w:rPr>
              <w:t>The Transnational Boycott as Economic Coercion in International L</w:t>
            </w:r>
            <w:r w:rsidR="00A12F8D" w:rsidRPr="00C52E98">
              <w:rPr>
                <w:rFonts w:ascii="Times New Roman" w:hAnsi="Times New Roman" w:cs="Times New Roman"/>
                <w:iCs/>
                <w:sz w:val="8"/>
                <w:szCs w:val="8"/>
              </w:rPr>
              <w:t xml:space="preserve">aw: Policy, Place, and Practice’ </w:t>
            </w:r>
            <w:r w:rsidRPr="00C52E98">
              <w:rPr>
                <w:rFonts w:ascii="Times New Roman" w:hAnsi="Times New Roman" w:cs="Times New Roman"/>
                <w:bCs/>
                <w:sz w:val="8"/>
                <w:szCs w:val="8"/>
              </w:rPr>
              <w:t xml:space="preserve">17 </w:t>
            </w:r>
            <w:r w:rsidR="00A12F8D" w:rsidRPr="00C52E98">
              <w:rPr>
                <w:rFonts w:ascii="Times New Roman" w:hAnsi="Times New Roman" w:cs="Times New Roman"/>
                <w:bCs/>
                <w:i/>
                <w:sz w:val="8"/>
                <w:szCs w:val="8"/>
              </w:rPr>
              <w:t xml:space="preserve">Vanderbilt Journal of Transnational Law </w:t>
            </w:r>
            <w:r w:rsidRPr="00C52E98">
              <w:rPr>
                <w:rFonts w:ascii="Times New Roman" w:hAnsi="Times New Roman" w:cs="Times New Roman"/>
                <w:bCs/>
                <w:sz w:val="8"/>
                <w:szCs w:val="8"/>
              </w:rPr>
              <w:t>205</w:t>
            </w:r>
            <w:r w:rsidR="00A12F8D" w:rsidRPr="00C52E98">
              <w:rPr>
                <w:rFonts w:ascii="Times New Roman" w:hAnsi="Times New Roman" w:cs="Times New Roman"/>
                <w:bCs/>
                <w:sz w:val="8"/>
                <w:szCs w:val="8"/>
              </w:rPr>
              <w:t xml:space="preserve"> </w:t>
            </w:r>
            <w:r w:rsidRPr="00C52E98">
              <w:rPr>
                <w:rFonts w:ascii="Times New Roman" w:hAnsi="Times New Roman" w:cs="Times New Roman"/>
                <w:bCs/>
                <w:sz w:val="8"/>
                <w:szCs w:val="8"/>
              </w:rPr>
              <w:t>(1984);</w:t>
            </w:r>
            <w:r w:rsidR="00A12F8D" w:rsidRPr="00C52E98">
              <w:rPr>
                <w:rFonts w:ascii="Times New Roman" w:hAnsi="Times New Roman" w:cs="Times New Roman"/>
                <w:bCs/>
                <w:sz w:val="8"/>
                <w:szCs w:val="8"/>
              </w:rPr>
              <w:t xml:space="preserve"> </w:t>
            </w:r>
            <w:r w:rsidRPr="00C52E98">
              <w:rPr>
                <w:rFonts w:ascii="Times New Roman" w:hAnsi="Times New Roman" w:cs="Times New Roman"/>
                <w:sz w:val="8"/>
                <w:szCs w:val="8"/>
                <w:u w:val="single"/>
              </w:rPr>
              <w:t>Kausch</w:t>
            </w:r>
            <w:r w:rsidRPr="00C52E98">
              <w:rPr>
                <w:rFonts w:ascii="Times New Roman" w:hAnsi="Times New Roman" w:cs="Times New Roman"/>
                <w:sz w:val="8"/>
                <w:szCs w:val="8"/>
              </w:rPr>
              <w:t xml:space="preserve">, </w:t>
            </w:r>
            <w:r w:rsidR="00A12F8D" w:rsidRPr="00C52E98">
              <w:rPr>
                <w:rFonts w:ascii="Times New Roman" w:hAnsi="Times New Roman" w:cs="Times New Roman"/>
                <w:sz w:val="8"/>
                <w:szCs w:val="8"/>
              </w:rPr>
              <w:t>‘</w:t>
            </w:r>
            <w:r w:rsidRPr="00C52E98">
              <w:rPr>
                <w:rFonts w:ascii="Times New Roman" w:hAnsi="Times New Roman" w:cs="Times New Roman"/>
                <w:iCs/>
                <w:sz w:val="8"/>
                <w:szCs w:val="8"/>
              </w:rPr>
              <w:t>Boycotts for Non-economic</w:t>
            </w:r>
            <w:r w:rsidR="00A12F8D" w:rsidRPr="00C52E98">
              <w:rPr>
                <w:rFonts w:ascii="Times New Roman" w:hAnsi="Times New Roman" w:cs="Times New Roman"/>
                <w:iCs/>
                <w:sz w:val="8"/>
                <w:szCs w:val="8"/>
              </w:rPr>
              <w:t xml:space="preserve"> </w:t>
            </w:r>
            <w:r w:rsidRPr="00C52E98">
              <w:rPr>
                <w:rFonts w:ascii="Times New Roman" w:hAnsi="Times New Roman" w:cs="Times New Roman"/>
                <w:iCs/>
                <w:sz w:val="8"/>
                <w:szCs w:val="8"/>
              </w:rPr>
              <w:t>Reasons in International Trade: International and German Law Aspects</w:t>
            </w:r>
            <w:r w:rsidR="00A12F8D" w:rsidRPr="00C52E98">
              <w:rPr>
                <w:rFonts w:ascii="Times New Roman" w:hAnsi="Times New Roman" w:cs="Times New Roman"/>
                <w:iCs/>
                <w:sz w:val="8"/>
                <w:szCs w:val="8"/>
              </w:rPr>
              <w:t>’</w:t>
            </w:r>
            <w:r w:rsidRPr="00C52E98">
              <w:rPr>
                <w:rFonts w:ascii="Times New Roman" w:hAnsi="Times New Roman" w:cs="Times New Roman"/>
                <w:i/>
                <w:iCs/>
                <w:sz w:val="8"/>
                <w:szCs w:val="8"/>
              </w:rPr>
              <w:t xml:space="preserve">, </w:t>
            </w:r>
            <w:r w:rsidRPr="00C52E98">
              <w:rPr>
                <w:rFonts w:ascii="Times New Roman" w:hAnsi="Times New Roman" w:cs="Times New Roman"/>
                <w:sz w:val="8"/>
                <w:szCs w:val="8"/>
              </w:rPr>
              <w:t xml:space="preserve">48 </w:t>
            </w:r>
            <w:r w:rsidR="00A12F8D" w:rsidRPr="00F535FD">
              <w:rPr>
                <w:rFonts w:ascii="Times New Roman" w:hAnsi="Times New Roman" w:cs="Times New Roman"/>
                <w:i/>
                <w:sz w:val="8"/>
                <w:szCs w:val="8"/>
              </w:rPr>
              <w:t>Nordisk Tidsskriff for International Ret</w:t>
            </w:r>
            <w:r w:rsidR="00A12F8D" w:rsidRPr="00C52E98">
              <w:rPr>
                <w:rFonts w:ascii="Times New Roman" w:hAnsi="Times New Roman" w:cs="Times New Roman"/>
                <w:sz w:val="8"/>
                <w:szCs w:val="8"/>
              </w:rPr>
              <w:t xml:space="preserve"> </w:t>
            </w:r>
            <w:r w:rsidRPr="00C52E98">
              <w:rPr>
                <w:rFonts w:ascii="Times New Roman" w:hAnsi="Times New Roman" w:cs="Times New Roman"/>
                <w:bCs/>
                <w:sz w:val="8"/>
                <w:szCs w:val="8"/>
              </w:rPr>
              <w:t>26 (1977);</w:t>
            </w:r>
            <w:r w:rsidR="00F535FD">
              <w:rPr>
                <w:rFonts w:ascii="Times New Roman" w:hAnsi="Times New Roman" w:cs="Times New Roman"/>
                <w:bCs/>
                <w:sz w:val="8"/>
                <w:szCs w:val="8"/>
              </w:rPr>
              <w:t xml:space="preserve"> </w:t>
            </w:r>
            <w:r w:rsidR="00B71A34" w:rsidRPr="00C52E98">
              <w:rPr>
                <w:rFonts w:ascii="Times New Roman" w:eastAsia="Times New Roman" w:hAnsi="Times New Roman" w:cs="Times New Roman"/>
                <w:color w:val="000000"/>
                <w:sz w:val="8"/>
                <w:szCs w:val="8"/>
                <w:u w:val="single"/>
              </w:rPr>
              <w:t>Kelsen</w:t>
            </w:r>
            <w:r w:rsidR="00B71A34" w:rsidRPr="00C52E98">
              <w:rPr>
                <w:rFonts w:ascii="Times New Roman" w:eastAsia="Times New Roman" w:hAnsi="Times New Roman" w:cs="Times New Roman"/>
                <w:color w:val="000000"/>
                <w:sz w:val="8"/>
                <w:szCs w:val="8"/>
              </w:rPr>
              <w:t xml:space="preserve">, </w:t>
            </w:r>
            <w:r w:rsidR="00F535FD">
              <w:rPr>
                <w:rFonts w:ascii="Times New Roman" w:eastAsia="Times New Roman" w:hAnsi="Times New Roman" w:cs="Times New Roman"/>
                <w:color w:val="000000"/>
                <w:sz w:val="8"/>
                <w:szCs w:val="8"/>
              </w:rPr>
              <w:t>‘</w:t>
            </w:r>
            <w:r w:rsidR="00B71A34" w:rsidRPr="00C52E98">
              <w:rPr>
                <w:rFonts w:ascii="Times New Roman" w:eastAsia="Times New Roman" w:hAnsi="Times New Roman" w:cs="Times New Roman"/>
                <w:color w:val="000000"/>
                <w:sz w:val="8"/>
                <w:szCs w:val="8"/>
              </w:rPr>
              <w:t>Collective Security under International La</w:t>
            </w:r>
            <w:r w:rsidR="00F535FD">
              <w:rPr>
                <w:rFonts w:ascii="Times New Roman" w:eastAsia="Times New Roman" w:hAnsi="Times New Roman" w:cs="Times New Roman"/>
                <w:color w:val="000000"/>
                <w:sz w:val="8"/>
                <w:szCs w:val="8"/>
              </w:rPr>
              <w:t>w’</w:t>
            </w:r>
            <w:r w:rsidR="00B71A34" w:rsidRPr="00C52E98">
              <w:rPr>
                <w:rFonts w:ascii="Times New Roman" w:eastAsia="Times New Roman" w:hAnsi="Times New Roman" w:cs="Times New Roman"/>
                <w:color w:val="000000"/>
                <w:sz w:val="8"/>
                <w:szCs w:val="8"/>
              </w:rPr>
              <w:t xml:space="preserve">, </w:t>
            </w:r>
            <w:r w:rsidR="00B71A34" w:rsidRPr="00F535FD">
              <w:rPr>
                <w:rFonts w:ascii="Times New Roman" w:eastAsia="Times New Roman" w:hAnsi="Times New Roman" w:cs="Times New Roman"/>
                <w:i/>
                <w:color w:val="000000"/>
                <w:sz w:val="8"/>
                <w:szCs w:val="8"/>
              </w:rPr>
              <w:t>US Naval War College International Law Studies</w:t>
            </w:r>
            <w:r w:rsidR="00B71A34" w:rsidRPr="00C52E98">
              <w:rPr>
                <w:rFonts w:ascii="Times New Roman" w:eastAsia="Times New Roman" w:hAnsi="Times New Roman" w:cs="Times New Roman"/>
                <w:color w:val="000000"/>
                <w:sz w:val="8"/>
                <w:szCs w:val="8"/>
              </w:rPr>
              <w:t xml:space="preserve"> (1954); </w:t>
            </w:r>
            <w:r w:rsidRPr="00C52E98">
              <w:rPr>
                <w:rFonts w:ascii="Times New Roman" w:hAnsi="Times New Roman" w:cs="Times New Roman"/>
                <w:sz w:val="8"/>
                <w:szCs w:val="8"/>
                <w:u w:val="single"/>
              </w:rPr>
              <w:t>Lillich</w:t>
            </w:r>
            <w:r w:rsidRPr="00C52E98">
              <w:rPr>
                <w:rFonts w:ascii="Times New Roman" w:hAnsi="Times New Roman" w:cs="Times New Roman"/>
                <w:sz w:val="8"/>
                <w:szCs w:val="8"/>
              </w:rPr>
              <w:t xml:space="preserve">, </w:t>
            </w:r>
            <w:r w:rsidR="00A12F8D" w:rsidRPr="00C52E98">
              <w:rPr>
                <w:rFonts w:ascii="Times New Roman" w:hAnsi="Times New Roman" w:cs="Times New Roman"/>
                <w:sz w:val="8"/>
                <w:szCs w:val="8"/>
              </w:rPr>
              <w:t>‘</w:t>
            </w:r>
            <w:r w:rsidRPr="00C52E98">
              <w:rPr>
                <w:rFonts w:ascii="Times New Roman" w:hAnsi="Times New Roman" w:cs="Times New Roman"/>
                <w:iCs/>
                <w:sz w:val="8"/>
                <w:szCs w:val="8"/>
              </w:rPr>
              <w:t>The Status of Economic</w:t>
            </w:r>
            <w:r w:rsidR="00A12F8D" w:rsidRPr="00C52E98">
              <w:rPr>
                <w:rFonts w:ascii="Times New Roman" w:hAnsi="Times New Roman" w:cs="Times New Roman"/>
                <w:iCs/>
                <w:sz w:val="8"/>
                <w:szCs w:val="8"/>
              </w:rPr>
              <w:t xml:space="preserve"> </w:t>
            </w:r>
            <w:r w:rsidRPr="00C52E98">
              <w:rPr>
                <w:rFonts w:ascii="Times New Roman" w:hAnsi="Times New Roman" w:cs="Times New Roman"/>
                <w:iCs/>
                <w:sz w:val="8"/>
                <w:szCs w:val="8"/>
              </w:rPr>
              <w:t>Coercion Under International Law: United Nations Norms</w:t>
            </w:r>
            <w:r w:rsidR="00A12F8D" w:rsidRPr="00C52E98">
              <w:rPr>
                <w:rFonts w:ascii="Times New Roman" w:hAnsi="Times New Roman" w:cs="Times New Roman"/>
                <w:iCs/>
                <w:sz w:val="8"/>
                <w:szCs w:val="8"/>
              </w:rPr>
              <w:t>’</w:t>
            </w:r>
            <w:r w:rsidRPr="00C52E98">
              <w:rPr>
                <w:rFonts w:ascii="Times New Roman" w:hAnsi="Times New Roman" w:cs="Times New Roman"/>
                <w:i/>
                <w:iCs/>
                <w:sz w:val="8"/>
                <w:szCs w:val="8"/>
              </w:rPr>
              <w:t xml:space="preserve">, </w:t>
            </w:r>
            <w:r w:rsidRPr="00C52E98">
              <w:rPr>
                <w:rFonts w:ascii="Times New Roman" w:hAnsi="Times New Roman" w:cs="Times New Roman"/>
                <w:sz w:val="8"/>
                <w:szCs w:val="8"/>
              </w:rPr>
              <w:t xml:space="preserve">12 </w:t>
            </w:r>
            <w:r w:rsidR="00A12F8D" w:rsidRPr="00C52E98">
              <w:rPr>
                <w:rFonts w:ascii="Times New Roman" w:hAnsi="Times New Roman" w:cs="Times New Roman"/>
                <w:i/>
                <w:sz w:val="8"/>
                <w:szCs w:val="8"/>
              </w:rPr>
              <w:t>Texas Journal of International Law</w:t>
            </w:r>
            <w:r w:rsidRPr="00C52E98">
              <w:rPr>
                <w:rFonts w:ascii="Times New Roman" w:hAnsi="Times New Roman" w:cs="Times New Roman"/>
                <w:sz w:val="8"/>
                <w:szCs w:val="8"/>
              </w:rPr>
              <w:t xml:space="preserve"> </w:t>
            </w:r>
            <w:r w:rsidRPr="00C52E98">
              <w:rPr>
                <w:rFonts w:ascii="Times New Roman" w:hAnsi="Times New Roman" w:cs="Times New Roman"/>
                <w:bCs/>
                <w:sz w:val="8"/>
                <w:szCs w:val="8"/>
              </w:rPr>
              <w:t>17 (1977);</w:t>
            </w:r>
            <w:r w:rsidR="00A12F8D" w:rsidRPr="00C52E98">
              <w:rPr>
                <w:rFonts w:ascii="Times New Roman" w:hAnsi="Times New Roman" w:cs="Times New Roman"/>
                <w:bCs/>
                <w:sz w:val="8"/>
                <w:szCs w:val="8"/>
              </w:rPr>
              <w:t xml:space="preserve"> </w:t>
            </w:r>
            <w:r w:rsidRPr="00C52E98">
              <w:rPr>
                <w:rFonts w:ascii="Times New Roman" w:hAnsi="Times New Roman" w:cs="Times New Roman"/>
                <w:sz w:val="8"/>
                <w:szCs w:val="8"/>
                <w:u w:val="single"/>
              </w:rPr>
              <w:t>Lowenfeld</w:t>
            </w:r>
            <w:r w:rsidRPr="00C52E98">
              <w:rPr>
                <w:rFonts w:ascii="Times New Roman" w:hAnsi="Times New Roman" w:cs="Times New Roman"/>
                <w:sz w:val="8"/>
                <w:szCs w:val="8"/>
              </w:rPr>
              <w:t>,</w:t>
            </w:r>
            <w:r w:rsidR="00A12F8D" w:rsidRPr="00C52E98">
              <w:rPr>
                <w:rFonts w:ascii="Times New Roman" w:hAnsi="Times New Roman" w:cs="Times New Roman"/>
                <w:sz w:val="8"/>
                <w:szCs w:val="8"/>
              </w:rPr>
              <w:t xml:space="preserve"> </w:t>
            </w:r>
            <w:r w:rsidR="00F535FD">
              <w:rPr>
                <w:rFonts w:ascii="Times New Roman" w:hAnsi="Times New Roman" w:cs="Times New Roman"/>
                <w:sz w:val="8"/>
                <w:szCs w:val="8"/>
              </w:rPr>
              <w:t>‘</w:t>
            </w:r>
            <w:r w:rsidR="00A12F8D" w:rsidRPr="00C52E98">
              <w:rPr>
                <w:rFonts w:ascii="Times New Roman" w:hAnsi="Times New Roman" w:cs="Times New Roman"/>
                <w:sz w:val="8"/>
                <w:szCs w:val="8"/>
              </w:rPr>
              <w:t>‘</w:t>
            </w:r>
            <w:r w:rsidRPr="00C52E98">
              <w:rPr>
                <w:rFonts w:ascii="Times New Roman" w:hAnsi="Times New Roman" w:cs="Times New Roman"/>
                <w:bCs/>
                <w:sz w:val="8"/>
                <w:szCs w:val="8"/>
              </w:rPr>
              <w:t xml:space="preserve">... </w:t>
            </w:r>
            <w:r w:rsidRPr="00C52E98">
              <w:rPr>
                <w:rFonts w:ascii="Times New Roman" w:hAnsi="Times New Roman" w:cs="Times New Roman"/>
                <w:iCs/>
                <w:sz w:val="8"/>
                <w:szCs w:val="8"/>
              </w:rPr>
              <w:t>Sauce for the Gander</w:t>
            </w:r>
            <w:r w:rsidR="00F535FD">
              <w:rPr>
                <w:rFonts w:ascii="Times New Roman" w:hAnsi="Times New Roman" w:cs="Times New Roman"/>
                <w:iCs/>
                <w:sz w:val="8"/>
                <w:szCs w:val="8"/>
              </w:rPr>
              <w:t>’</w:t>
            </w:r>
            <w:r w:rsidRPr="00C52E98">
              <w:rPr>
                <w:rFonts w:ascii="Times New Roman" w:hAnsi="Times New Roman" w:cs="Times New Roman"/>
                <w:iCs/>
                <w:sz w:val="8"/>
                <w:szCs w:val="8"/>
              </w:rPr>
              <w:t>: The Arab Boycott and United</w:t>
            </w:r>
            <w:r w:rsidR="00A12F8D" w:rsidRPr="00C52E98">
              <w:rPr>
                <w:rFonts w:ascii="Times New Roman" w:hAnsi="Times New Roman" w:cs="Times New Roman"/>
                <w:iCs/>
                <w:sz w:val="8"/>
                <w:szCs w:val="8"/>
              </w:rPr>
              <w:t xml:space="preserve"> </w:t>
            </w:r>
            <w:r w:rsidRPr="00C52E98">
              <w:rPr>
                <w:rFonts w:ascii="Times New Roman" w:hAnsi="Times New Roman" w:cs="Times New Roman"/>
                <w:iCs/>
                <w:sz w:val="8"/>
                <w:szCs w:val="8"/>
              </w:rPr>
              <w:t>States Political Trade Controls</w:t>
            </w:r>
            <w:r w:rsidR="00A12F8D" w:rsidRPr="00C52E98">
              <w:rPr>
                <w:rFonts w:ascii="Times New Roman" w:hAnsi="Times New Roman" w:cs="Times New Roman"/>
                <w:iCs/>
                <w:sz w:val="8"/>
                <w:szCs w:val="8"/>
              </w:rPr>
              <w:t>’</w:t>
            </w:r>
            <w:r w:rsidRPr="00C52E98">
              <w:rPr>
                <w:rFonts w:ascii="Times New Roman" w:hAnsi="Times New Roman" w:cs="Times New Roman"/>
                <w:iCs/>
                <w:sz w:val="8"/>
                <w:szCs w:val="8"/>
              </w:rPr>
              <w:t>,</w:t>
            </w:r>
            <w:r w:rsidRPr="00C52E98">
              <w:rPr>
                <w:rFonts w:ascii="Times New Roman" w:hAnsi="Times New Roman" w:cs="Times New Roman"/>
                <w:i/>
                <w:iCs/>
                <w:sz w:val="8"/>
                <w:szCs w:val="8"/>
              </w:rPr>
              <w:t xml:space="preserve"> </w:t>
            </w:r>
            <w:r w:rsidRPr="00C52E98">
              <w:rPr>
                <w:rFonts w:ascii="Times New Roman" w:hAnsi="Times New Roman" w:cs="Times New Roman"/>
                <w:sz w:val="8"/>
                <w:szCs w:val="8"/>
              </w:rPr>
              <w:t xml:space="preserve">12 </w:t>
            </w:r>
            <w:r w:rsidR="00A12F8D" w:rsidRPr="00C52E98">
              <w:rPr>
                <w:rFonts w:ascii="Times New Roman" w:hAnsi="Times New Roman" w:cs="Times New Roman"/>
                <w:i/>
                <w:sz w:val="8"/>
                <w:szCs w:val="8"/>
              </w:rPr>
              <w:t xml:space="preserve">Texas Journal of International Law </w:t>
            </w:r>
            <w:r w:rsidR="00A12F8D" w:rsidRPr="00C52E98">
              <w:rPr>
                <w:rFonts w:ascii="Times New Roman" w:hAnsi="Times New Roman" w:cs="Times New Roman"/>
                <w:bCs/>
                <w:sz w:val="8"/>
                <w:szCs w:val="8"/>
              </w:rPr>
              <w:t xml:space="preserve">25 (1977); </w:t>
            </w:r>
            <w:r w:rsidR="00117D1D" w:rsidRPr="00C52E98">
              <w:rPr>
                <w:rFonts w:ascii="Times New Roman" w:hAnsi="Times New Roman" w:cs="Times New Roman"/>
                <w:sz w:val="8"/>
                <w:szCs w:val="8"/>
                <w:u w:val="single"/>
              </w:rPr>
              <w:t>Muir</w:t>
            </w:r>
            <w:r w:rsidR="00117D1D" w:rsidRPr="00C52E98">
              <w:rPr>
                <w:rFonts w:ascii="Times New Roman" w:hAnsi="Times New Roman" w:cs="Times New Roman"/>
                <w:sz w:val="8"/>
                <w:szCs w:val="8"/>
              </w:rPr>
              <w:t xml:space="preserve">, </w:t>
            </w:r>
            <w:r w:rsidR="00A12F8D" w:rsidRPr="00C52E98">
              <w:rPr>
                <w:rFonts w:ascii="Times New Roman" w:hAnsi="Times New Roman" w:cs="Times New Roman"/>
                <w:sz w:val="8"/>
                <w:szCs w:val="8"/>
              </w:rPr>
              <w:t>‘</w:t>
            </w:r>
            <w:r w:rsidR="00117D1D" w:rsidRPr="00C52E98">
              <w:rPr>
                <w:rFonts w:ascii="Times New Roman" w:hAnsi="Times New Roman" w:cs="Times New Roman"/>
                <w:iCs/>
                <w:sz w:val="8"/>
                <w:szCs w:val="8"/>
              </w:rPr>
              <w:t>The Boycott in International Law</w:t>
            </w:r>
            <w:r w:rsidR="00A12F8D" w:rsidRPr="00C52E98">
              <w:rPr>
                <w:rFonts w:ascii="Times New Roman" w:hAnsi="Times New Roman" w:cs="Times New Roman"/>
                <w:iCs/>
                <w:sz w:val="8"/>
                <w:szCs w:val="8"/>
              </w:rPr>
              <w:t>’</w:t>
            </w:r>
            <w:r w:rsidR="00117D1D" w:rsidRPr="00C52E98">
              <w:rPr>
                <w:rFonts w:ascii="Times New Roman" w:hAnsi="Times New Roman" w:cs="Times New Roman"/>
                <w:i/>
                <w:iCs/>
                <w:sz w:val="8"/>
                <w:szCs w:val="8"/>
              </w:rPr>
              <w:t xml:space="preserve">, </w:t>
            </w:r>
            <w:r w:rsidR="00117D1D" w:rsidRPr="00C52E98">
              <w:rPr>
                <w:rFonts w:ascii="Times New Roman" w:hAnsi="Times New Roman" w:cs="Times New Roman"/>
                <w:sz w:val="8"/>
                <w:szCs w:val="8"/>
              </w:rPr>
              <w:t xml:space="preserve">9 </w:t>
            </w:r>
            <w:r w:rsidR="00A12F8D" w:rsidRPr="00F535FD">
              <w:rPr>
                <w:rFonts w:ascii="Times New Roman" w:hAnsi="Times New Roman" w:cs="Times New Roman"/>
                <w:bCs/>
                <w:i/>
                <w:sz w:val="8"/>
                <w:szCs w:val="8"/>
              </w:rPr>
              <w:t>Journal of International Law and Economics</w:t>
            </w:r>
            <w:r w:rsidR="00A12F8D" w:rsidRPr="00C52E98">
              <w:rPr>
                <w:rFonts w:ascii="Times New Roman" w:hAnsi="Times New Roman" w:cs="Times New Roman"/>
                <w:bCs/>
                <w:sz w:val="8"/>
                <w:szCs w:val="8"/>
              </w:rPr>
              <w:t xml:space="preserve"> </w:t>
            </w:r>
            <w:r w:rsidR="00117D1D" w:rsidRPr="00C52E98">
              <w:rPr>
                <w:rFonts w:ascii="Times New Roman" w:hAnsi="Times New Roman" w:cs="Times New Roman"/>
                <w:bCs/>
                <w:sz w:val="8"/>
                <w:szCs w:val="8"/>
              </w:rPr>
              <w:t xml:space="preserve">187 </w:t>
            </w:r>
            <w:r w:rsidR="00A12F8D" w:rsidRPr="00C52E98">
              <w:rPr>
                <w:rFonts w:ascii="Times New Roman" w:hAnsi="Times New Roman" w:cs="Times New Roman"/>
                <w:sz w:val="8"/>
                <w:szCs w:val="8"/>
              </w:rPr>
              <w:t xml:space="preserve">(1974); </w:t>
            </w:r>
            <w:r w:rsidRPr="00C52E98">
              <w:rPr>
                <w:rFonts w:ascii="Times New Roman" w:hAnsi="Times New Roman" w:cs="Times New Roman"/>
                <w:sz w:val="8"/>
                <w:szCs w:val="8"/>
                <w:u w:val="single"/>
              </w:rPr>
              <w:t>Partridge</w:t>
            </w:r>
            <w:r w:rsidRPr="00C52E98">
              <w:rPr>
                <w:rFonts w:ascii="Times New Roman" w:hAnsi="Times New Roman" w:cs="Times New Roman"/>
                <w:sz w:val="8"/>
                <w:szCs w:val="8"/>
              </w:rPr>
              <w:t xml:space="preserve">, Jr., </w:t>
            </w:r>
            <w:r w:rsidR="00A12F8D" w:rsidRPr="00C52E98">
              <w:rPr>
                <w:rFonts w:ascii="Times New Roman" w:hAnsi="Times New Roman" w:cs="Times New Roman"/>
                <w:sz w:val="8"/>
                <w:szCs w:val="8"/>
              </w:rPr>
              <w:t>‘</w:t>
            </w:r>
            <w:r w:rsidRPr="00C52E98">
              <w:rPr>
                <w:rFonts w:ascii="Times New Roman" w:hAnsi="Times New Roman" w:cs="Times New Roman"/>
                <w:iCs/>
                <w:sz w:val="8"/>
                <w:szCs w:val="8"/>
              </w:rPr>
              <w:t>Political and Economic Coercion: Within the Ambit of</w:t>
            </w:r>
            <w:r w:rsidR="00A12F8D" w:rsidRPr="00C52E98">
              <w:rPr>
                <w:rFonts w:ascii="Times New Roman" w:hAnsi="Times New Roman" w:cs="Times New Roman"/>
                <w:iCs/>
                <w:sz w:val="8"/>
                <w:szCs w:val="8"/>
              </w:rPr>
              <w:t xml:space="preserve"> </w:t>
            </w:r>
            <w:r w:rsidRPr="00C52E98">
              <w:rPr>
                <w:rFonts w:ascii="Times New Roman" w:hAnsi="Times New Roman" w:cs="Times New Roman"/>
                <w:iCs/>
                <w:sz w:val="8"/>
                <w:szCs w:val="8"/>
              </w:rPr>
              <w:t>Article 52 of the Vienna Convention on the Law of Treaties?</w:t>
            </w:r>
            <w:r w:rsidR="00A12F8D" w:rsidRPr="00C52E98">
              <w:rPr>
                <w:rFonts w:ascii="Times New Roman" w:hAnsi="Times New Roman" w:cs="Times New Roman"/>
                <w:iCs/>
                <w:sz w:val="8"/>
                <w:szCs w:val="8"/>
              </w:rPr>
              <w:t>’</w:t>
            </w:r>
            <w:r w:rsidRPr="00C52E98">
              <w:rPr>
                <w:rFonts w:ascii="Times New Roman" w:hAnsi="Times New Roman" w:cs="Times New Roman"/>
                <w:iCs/>
                <w:sz w:val="8"/>
                <w:szCs w:val="8"/>
              </w:rPr>
              <w:t>,</w:t>
            </w:r>
            <w:r w:rsidRPr="00C52E98">
              <w:rPr>
                <w:rFonts w:ascii="Times New Roman" w:hAnsi="Times New Roman" w:cs="Times New Roman"/>
                <w:i/>
                <w:iCs/>
                <w:sz w:val="8"/>
                <w:szCs w:val="8"/>
              </w:rPr>
              <w:t xml:space="preserve"> </w:t>
            </w:r>
            <w:r w:rsidRPr="00C52E98">
              <w:rPr>
                <w:rFonts w:ascii="Times New Roman" w:hAnsi="Times New Roman" w:cs="Times New Roman"/>
                <w:sz w:val="8"/>
                <w:szCs w:val="8"/>
              </w:rPr>
              <w:t xml:space="preserve">5 </w:t>
            </w:r>
            <w:r w:rsidR="00A12F8D" w:rsidRPr="00F535FD">
              <w:rPr>
                <w:rFonts w:ascii="Times New Roman" w:hAnsi="Times New Roman" w:cs="Times New Roman"/>
                <w:i/>
                <w:sz w:val="8"/>
                <w:szCs w:val="8"/>
              </w:rPr>
              <w:t xml:space="preserve">The </w:t>
            </w:r>
            <w:r w:rsidR="00A12F8D" w:rsidRPr="00F535FD">
              <w:rPr>
                <w:rFonts w:ascii="Times New Roman" w:hAnsi="Times New Roman" w:cs="Times New Roman"/>
                <w:bCs/>
                <w:i/>
                <w:sz w:val="8"/>
                <w:szCs w:val="8"/>
              </w:rPr>
              <w:t>International Lawyer</w:t>
            </w:r>
            <w:r w:rsidR="00A12F8D" w:rsidRPr="00C52E98">
              <w:rPr>
                <w:rFonts w:ascii="Times New Roman" w:hAnsi="Times New Roman" w:cs="Times New Roman"/>
                <w:bCs/>
                <w:sz w:val="8"/>
                <w:szCs w:val="8"/>
              </w:rPr>
              <w:t xml:space="preserve"> </w:t>
            </w:r>
            <w:r w:rsidR="00F713D1">
              <w:rPr>
                <w:rFonts w:ascii="Times New Roman" w:hAnsi="Times New Roman" w:cs="Times New Roman"/>
                <w:sz w:val="8"/>
                <w:szCs w:val="8"/>
              </w:rPr>
              <w:t>755</w:t>
            </w:r>
            <w:r w:rsidRPr="00C52E98">
              <w:rPr>
                <w:rFonts w:ascii="Times New Roman" w:hAnsi="Times New Roman" w:cs="Times New Roman"/>
                <w:sz w:val="8"/>
                <w:szCs w:val="8"/>
              </w:rPr>
              <w:t xml:space="preserve"> </w:t>
            </w:r>
            <w:r w:rsidR="00A12F8D" w:rsidRPr="00C52E98">
              <w:rPr>
                <w:rFonts w:ascii="Times New Roman" w:hAnsi="Times New Roman" w:cs="Times New Roman"/>
                <w:sz w:val="8"/>
                <w:szCs w:val="8"/>
              </w:rPr>
              <w:t xml:space="preserve">(1971); </w:t>
            </w:r>
            <w:r w:rsidR="00B71A34" w:rsidRPr="00C52E98">
              <w:rPr>
                <w:rFonts w:ascii="Times New Roman" w:eastAsia="Times New Roman" w:hAnsi="Times New Roman" w:cs="Times New Roman"/>
                <w:color w:val="000000"/>
                <w:sz w:val="8"/>
                <w:szCs w:val="8"/>
                <w:u w:val="single"/>
              </w:rPr>
              <w:t>Randelzhofer</w:t>
            </w:r>
            <w:r w:rsidR="00B71A34" w:rsidRPr="00C52E98">
              <w:rPr>
                <w:rFonts w:ascii="Times New Roman" w:eastAsia="Times New Roman" w:hAnsi="Times New Roman" w:cs="Times New Roman"/>
                <w:color w:val="000000"/>
                <w:sz w:val="8"/>
                <w:szCs w:val="8"/>
              </w:rPr>
              <w:t xml:space="preserve">, </w:t>
            </w:r>
            <w:r w:rsidR="00B71A34" w:rsidRPr="00C52E98">
              <w:rPr>
                <w:rFonts w:ascii="Times New Roman" w:eastAsia="Times New Roman" w:hAnsi="Times New Roman" w:cs="Times New Roman"/>
                <w:i/>
                <w:color w:val="000000"/>
                <w:sz w:val="8"/>
                <w:szCs w:val="8"/>
              </w:rPr>
              <w:t>Article 2(4),</w:t>
            </w:r>
            <w:r w:rsidR="00B71A34" w:rsidRPr="00C52E98">
              <w:rPr>
                <w:rFonts w:ascii="Times New Roman" w:eastAsia="Times New Roman" w:hAnsi="Times New Roman" w:cs="Times New Roman"/>
                <w:color w:val="000000"/>
                <w:sz w:val="8"/>
                <w:szCs w:val="8"/>
              </w:rPr>
              <w:t xml:space="preserve"> in: Simma (ed.), </w:t>
            </w:r>
            <w:r w:rsidR="00B71A34" w:rsidRPr="00F535FD">
              <w:rPr>
                <w:rFonts w:ascii="Times New Roman" w:eastAsia="Times New Roman" w:hAnsi="Times New Roman" w:cs="Times New Roman"/>
                <w:i/>
                <w:color w:val="000000"/>
                <w:sz w:val="8"/>
                <w:szCs w:val="8"/>
              </w:rPr>
              <w:t>The Charter of the United Nations: A Commentary</w:t>
            </w:r>
            <w:r w:rsidR="00B71A34" w:rsidRPr="00C52E98">
              <w:rPr>
                <w:rFonts w:ascii="Times New Roman" w:eastAsia="Times New Roman" w:hAnsi="Times New Roman" w:cs="Times New Roman"/>
                <w:color w:val="000000"/>
                <w:sz w:val="8"/>
                <w:szCs w:val="8"/>
              </w:rPr>
              <w:t xml:space="preserve">, Oxford University Press </w:t>
            </w:r>
            <w:r w:rsidR="00117D1D" w:rsidRPr="00C52E98">
              <w:rPr>
                <w:rFonts w:ascii="Times New Roman" w:eastAsia="Times New Roman" w:hAnsi="Times New Roman" w:cs="Times New Roman"/>
                <w:color w:val="000000"/>
                <w:sz w:val="8"/>
                <w:szCs w:val="8"/>
              </w:rPr>
              <w:t xml:space="preserve">1994 and </w:t>
            </w:r>
            <w:r w:rsidR="00B71A34" w:rsidRPr="00C52E98">
              <w:rPr>
                <w:rFonts w:ascii="Times New Roman" w:eastAsia="Times New Roman" w:hAnsi="Times New Roman" w:cs="Times New Roman"/>
                <w:color w:val="000000"/>
                <w:sz w:val="8"/>
                <w:szCs w:val="8"/>
              </w:rPr>
              <w:t xml:space="preserve">1995; </w:t>
            </w:r>
            <w:r w:rsidR="00C41F1E" w:rsidRPr="00C52E98">
              <w:rPr>
                <w:rFonts w:ascii="Times New Roman" w:eastAsia="Times New Roman" w:hAnsi="Times New Roman" w:cs="Times New Roman"/>
                <w:color w:val="000000"/>
                <w:sz w:val="8"/>
                <w:szCs w:val="8"/>
                <w:u w:val="single"/>
              </w:rPr>
              <w:t>Reisman</w:t>
            </w:r>
            <w:r w:rsidR="00C41F1E" w:rsidRPr="00C52E98">
              <w:rPr>
                <w:rFonts w:ascii="Times New Roman" w:eastAsia="Times New Roman" w:hAnsi="Times New Roman" w:cs="Times New Roman"/>
                <w:color w:val="000000"/>
                <w:sz w:val="8"/>
                <w:szCs w:val="8"/>
              </w:rPr>
              <w:t xml:space="preserve">, </w:t>
            </w:r>
            <w:r w:rsidR="00F535FD">
              <w:rPr>
                <w:rFonts w:ascii="Times New Roman" w:eastAsia="Times New Roman" w:hAnsi="Times New Roman" w:cs="Times New Roman"/>
                <w:color w:val="000000"/>
                <w:sz w:val="8"/>
                <w:szCs w:val="8"/>
              </w:rPr>
              <w:t>‘</w:t>
            </w:r>
            <w:r w:rsidR="00C41F1E" w:rsidRPr="00C52E98">
              <w:rPr>
                <w:rFonts w:ascii="Times New Roman" w:eastAsia="Times New Roman" w:hAnsi="Times New Roman" w:cs="Times New Roman"/>
                <w:color w:val="000000"/>
                <w:sz w:val="8"/>
                <w:szCs w:val="8"/>
              </w:rPr>
              <w:t>Allocating Competences to Use Coercion in the Post-Cold War World: Practices, Conditions, and Prospects</w:t>
            </w:r>
            <w:r w:rsidR="00F535FD">
              <w:rPr>
                <w:rFonts w:ascii="Times New Roman" w:eastAsia="Times New Roman" w:hAnsi="Times New Roman" w:cs="Times New Roman"/>
                <w:color w:val="000000"/>
                <w:sz w:val="8"/>
                <w:szCs w:val="8"/>
              </w:rPr>
              <w:t>’</w:t>
            </w:r>
            <w:r w:rsidR="00C41F1E" w:rsidRPr="00C52E98">
              <w:rPr>
                <w:rFonts w:ascii="Times New Roman" w:eastAsia="Times New Roman" w:hAnsi="Times New Roman" w:cs="Times New Roman"/>
                <w:color w:val="000000"/>
                <w:sz w:val="8"/>
                <w:szCs w:val="8"/>
              </w:rPr>
              <w:t xml:space="preserve">, in </w:t>
            </w:r>
            <w:r w:rsidR="00C41F1E" w:rsidRPr="00F535FD">
              <w:rPr>
                <w:rFonts w:ascii="Times New Roman" w:eastAsia="Times New Roman" w:hAnsi="Times New Roman" w:cs="Times New Roman"/>
                <w:i/>
                <w:color w:val="000000"/>
                <w:sz w:val="8"/>
                <w:szCs w:val="8"/>
              </w:rPr>
              <w:t>Law and Force in the New International Order</w:t>
            </w:r>
            <w:r w:rsidR="00C41F1E" w:rsidRPr="00C52E98">
              <w:rPr>
                <w:rFonts w:ascii="Times New Roman" w:eastAsia="Times New Roman" w:hAnsi="Times New Roman" w:cs="Times New Roman"/>
                <w:color w:val="000000"/>
                <w:sz w:val="8"/>
                <w:szCs w:val="8"/>
              </w:rPr>
              <w:t xml:space="preserve">, p. 26 (Fisler Damrosch &amp; Scheffer eds., 1991); </w:t>
            </w:r>
            <w:r w:rsidR="00E35A79" w:rsidRPr="00C52E98">
              <w:rPr>
                <w:rFonts w:ascii="Times New Roman" w:eastAsia="Times New Roman" w:hAnsi="Times New Roman" w:cs="Times New Roman"/>
                <w:color w:val="000000"/>
                <w:sz w:val="8"/>
                <w:szCs w:val="8"/>
                <w:u w:val="single"/>
              </w:rPr>
              <w:t>Russell</w:t>
            </w:r>
            <w:r w:rsidR="00E35A79" w:rsidRPr="00C52E98">
              <w:rPr>
                <w:rFonts w:ascii="Times New Roman" w:eastAsia="Times New Roman" w:hAnsi="Times New Roman" w:cs="Times New Roman"/>
                <w:color w:val="000000"/>
                <w:sz w:val="8"/>
                <w:szCs w:val="8"/>
              </w:rPr>
              <w:t xml:space="preserve">, </w:t>
            </w:r>
            <w:r w:rsidR="00E35A79" w:rsidRPr="00F535FD">
              <w:rPr>
                <w:rFonts w:ascii="Times New Roman" w:eastAsia="Times New Roman" w:hAnsi="Times New Roman" w:cs="Times New Roman"/>
                <w:i/>
                <w:color w:val="000000"/>
                <w:sz w:val="8"/>
                <w:szCs w:val="8"/>
              </w:rPr>
              <w:t>A History of the United Nations Charter</w:t>
            </w:r>
            <w:r w:rsidR="00E35A79" w:rsidRPr="00C52E98">
              <w:rPr>
                <w:rFonts w:ascii="Times New Roman" w:eastAsia="Times New Roman" w:hAnsi="Times New Roman" w:cs="Times New Roman"/>
                <w:color w:val="000000"/>
                <w:sz w:val="8"/>
                <w:szCs w:val="8"/>
              </w:rPr>
              <w:t xml:space="preserve">, 1958; </w:t>
            </w:r>
            <w:r w:rsidR="00EE13F9" w:rsidRPr="00C52E98">
              <w:rPr>
                <w:rFonts w:ascii="Times New Roman" w:eastAsia="Times New Roman" w:hAnsi="Times New Roman" w:cs="Times New Roman"/>
                <w:color w:val="000000"/>
                <w:sz w:val="8"/>
                <w:szCs w:val="8"/>
                <w:u w:val="single"/>
              </w:rPr>
              <w:t>Schachter</w:t>
            </w:r>
            <w:r w:rsidR="00EE13F9" w:rsidRPr="00C52E98">
              <w:rPr>
                <w:rFonts w:ascii="Times New Roman" w:eastAsia="Times New Roman" w:hAnsi="Times New Roman" w:cs="Times New Roman"/>
                <w:color w:val="000000"/>
                <w:sz w:val="8"/>
                <w:szCs w:val="8"/>
              </w:rPr>
              <w:t xml:space="preserve">, ‘In Defense of International Rules on the Use of Force’, 53 </w:t>
            </w:r>
            <w:r w:rsidR="00EE13F9" w:rsidRPr="00C52E98">
              <w:rPr>
                <w:rFonts w:ascii="Times New Roman" w:eastAsia="Times New Roman" w:hAnsi="Times New Roman" w:cs="Times New Roman"/>
                <w:i/>
                <w:color w:val="000000"/>
                <w:sz w:val="8"/>
                <w:szCs w:val="8"/>
              </w:rPr>
              <w:t>The University of Chicago Law Review</w:t>
            </w:r>
            <w:r w:rsidR="00EE13F9" w:rsidRPr="00C52E98">
              <w:rPr>
                <w:rFonts w:ascii="Times New Roman" w:eastAsia="Times New Roman" w:hAnsi="Times New Roman" w:cs="Times New Roman"/>
                <w:color w:val="000000"/>
                <w:sz w:val="8"/>
                <w:szCs w:val="8"/>
              </w:rPr>
              <w:t xml:space="preserve"> 113 (1986); </w:t>
            </w:r>
            <w:r w:rsidR="00E35A79" w:rsidRPr="00C52E98">
              <w:rPr>
                <w:rFonts w:ascii="Times New Roman" w:eastAsia="Times New Roman" w:hAnsi="Times New Roman" w:cs="Times New Roman"/>
                <w:color w:val="000000"/>
                <w:sz w:val="8"/>
                <w:szCs w:val="8"/>
                <w:u w:val="single"/>
              </w:rPr>
              <w:t>Schmitt</w:t>
            </w:r>
            <w:r w:rsidR="00E35A79" w:rsidRPr="00C52E98">
              <w:rPr>
                <w:rFonts w:ascii="Times New Roman" w:eastAsia="Times New Roman" w:hAnsi="Times New Roman" w:cs="Times New Roman"/>
                <w:color w:val="000000"/>
                <w:sz w:val="8"/>
                <w:szCs w:val="8"/>
              </w:rPr>
              <w:t xml:space="preserve">, </w:t>
            </w:r>
            <w:r w:rsidR="00F535FD">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Computer Network Attack and the Use of Force in International Law: Tho</w:t>
            </w:r>
            <w:r w:rsidR="00F535FD">
              <w:rPr>
                <w:rFonts w:ascii="Times New Roman" w:eastAsia="Times New Roman" w:hAnsi="Times New Roman" w:cs="Times New Roman"/>
                <w:color w:val="000000"/>
                <w:sz w:val="8"/>
                <w:szCs w:val="8"/>
              </w:rPr>
              <w:t>ughts on a Normative Framework’</w:t>
            </w:r>
            <w:r w:rsidR="00E35A79" w:rsidRPr="00C52E98">
              <w:rPr>
                <w:rFonts w:ascii="Times New Roman" w:eastAsia="Times New Roman" w:hAnsi="Times New Roman" w:cs="Times New Roman"/>
                <w:color w:val="000000"/>
                <w:sz w:val="8"/>
                <w:szCs w:val="8"/>
              </w:rPr>
              <w:t xml:space="preserve">, 37 </w:t>
            </w:r>
            <w:r w:rsidR="00E35A79" w:rsidRPr="00C52E98">
              <w:rPr>
                <w:rFonts w:ascii="Times New Roman" w:eastAsia="Times New Roman" w:hAnsi="Times New Roman" w:cs="Times New Roman"/>
                <w:i/>
                <w:color w:val="000000"/>
                <w:sz w:val="8"/>
                <w:szCs w:val="8"/>
              </w:rPr>
              <w:t xml:space="preserve">Columbia Journal of Transnational Law </w:t>
            </w:r>
            <w:r w:rsidR="00E35A79" w:rsidRPr="00C52E98">
              <w:rPr>
                <w:rFonts w:ascii="Times New Roman" w:eastAsia="Times New Roman" w:hAnsi="Times New Roman" w:cs="Times New Roman"/>
                <w:color w:val="000000"/>
                <w:sz w:val="8"/>
                <w:szCs w:val="8"/>
              </w:rPr>
              <w:t xml:space="preserve">885 (1999); </w:t>
            </w:r>
            <w:r w:rsidR="00C41F1E" w:rsidRPr="00C52E98">
              <w:rPr>
                <w:rFonts w:ascii="Times New Roman" w:eastAsia="Times New Roman" w:hAnsi="Times New Roman" w:cs="Times New Roman"/>
                <w:color w:val="000000"/>
                <w:sz w:val="8"/>
                <w:szCs w:val="8"/>
                <w:u w:val="single"/>
              </w:rPr>
              <w:t>Schmitt</w:t>
            </w:r>
            <w:r w:rsidR="00C41F1E" w:rsidRPr="00C52E98">
              <w:rPr>
                <w:rFonts w:ascii="Times New Roman" w:eastAsia="Times New Roman" w:hAnsi="Times New Roman" w:cs="Times New Roman"/>
                <w:color w:val="000000"/>
                <w:sz w:val="8"/>
                <w:szCs w:val="8"/>
              </w:rPr>
              <w:t xml:space="preserve">, ‘War and the Environment: Fault Lines in the Prescriptive Landscape’, 37 </w:t>
            </w:r>
            <w:r w:rsidR="00C41F1E" w:rsidRPr="00C52E98">
              <w:rPr>
                <w:rFonts w:ascii="Times New Roman" w:eastAsia="Times New Roman" w:hAnsi="Times New Roman" w:cs="Times New Roman"/>
                <w:i/>
                <w:color w:val="000000"/>
                <w:sz w:val="8"/>
                <w:szCs w:val="8"/>
              </w:rPr>
              <w:t>Archiv des Volkerrechts</w:t>
            </w:r>
            <w:r w:rsidR="00C41F1E" w:rsidRPr="00C52E98">
              <w:rPr>
                <w:rFonts w:ascii="Times New Roman" w:eastAsia="Times New Roman" w:hAnsi="Times New Roman" w:cs="Times New Roman"/>
                <w:color w:val="000000"/>
                <w:sz w:val="8"/>
                <w:szCs w:val="8"/>
              </w:rPr>
              <w:t xml:space="preserve"> 25 (1999) (Schmitt 1999b); </w:t>
            </w:r>
            <w:r w:rsidRPr="00C52E98">
              <w:rPr>
                <w:rFonts w:ascii="Times New Roman" w:hAnsi="Times New Roman" w:cs="Times New Roman"/>
                <w:sz w:val="8"/>
                <w:szCs w:val="8"/>
                <w:u w:val="single"/>
              </w:rPr>
              <w:t>Shihata</w:t>
            </w:r>
            <w:r w:rsidRPr="00C52E98">
              <w:rPr>
                <w:rFonts w:ascii="Times New Roman" w:hAnsi="Times New Roman" w:cs="Times New Roman"/>
                <w:sz w:val="8"/>
                <w:szCs w:val="8"/>
              </w:rPr>
              <w:t xml:space="preserve">, </w:t>
            </w:r>
            <w:r w:rsidR="00A12F8D" w:rsidRPr="00C52E98">
              <w:rPr>
                <w:rFonts w:ascii="Times New Roman" w:hAnsi="Times New Roman" w:cs="Times New Roman"/>
                <w:sz w:val="8"/>
                <w:szCs w:val="8"/>
              </w:rPr>
              <w:t>‘</w:t>
            </w:r>
            <w:r w:rsidRPr="00C52E98">
              <w:rPr>
                <w:rFonts w:ascii="Times New Roman" w:hAnsi="Times New Roman" w:cs="Times New Roman"/>
                <w:iCs/>
                <w:sz w:val="8"/>
                <w:szCs w:val="8"/>
              </w:rPr>
              <w:t>Destination</w:t>
            </w:r>
            <w:r w:rsidR="00A12F8D" w:rsidRPr="00C52E98">
              <w:rPr>
                <w:rFonts w:ascii="Times New Roman" w:hAnsi="Times New Roman" w:cs="Times New Roman"/>
                <w:iCs/>
                <w:sz w:val="8"/>
                <w:szCs w:val="8"/>
              </w:rPr>
              <w:t xml:space="preserve"> </w:t>
            </w:r>
            <w:r w:rsidRPr="00C52E98">
              <w:rPr>
                <w:rFonts w:ascii="Times New Roman" w:hAnsi="Times New Roman" w:cs="Times New Roman"/>
                <w:iCs/>
                <w:sz w:val="8"/>
                <w:szCs w:val="8"/>
              </w:rPr>
              <w:t>Embargo of Arab Oil: Its Legality under International Law</w:t>
            </w:r>
            <w:r w:rsidRPr="00C52E98">
              <w:rPr>
                <w:rFonts w:ascii="Times New Roman" w:hAnsi="Times New Roman" w:cs="Times New Roman"/>
                <w:i/>
                <w:iCs/>
                <w:sz w:val="8"/>
                <w:szCs w:val="8"/>
              </w:rPr>
              <w:t xml:space="preserve">, </w:t>
            </w:r>
            <w:r w:rsidRPr="00C52E98">
              <w:rPr>
                <w:rFonts w:ascii="Times New Roman" w:hAnsi="Times New Roman" w:cs="Times New Roman"/>
                <w:bCs/>
                <w:sz w:val="8"/>
                <w:szCs w:val="8"/>
              </w:rPr>
              <w:t xml:space="preserve">68 </w:t>
            </w:r>
            <w:r w:rsidR="00A12F8D" w:rsidRPr="00C52E98">
              <w:rPr>
                <w:rFonts w:ascii="Times New Roman" w:hAnsi="Times New Roman" w:cs="Times New Roman"/>
                <w:i/>
                <w:sz w:val="8"/>
                <w:szCs w:val="8"/>
              </w:rPr>
              <w:t>AJIL</w:t>
            </w:r>
            <w:r w:rsidRPr="00C52E98">
              <w:rPr>
                <w:rFonts w:ascii="Times New Roman" w:hAnsi="Times New Roman" w:cs="Times New Roman"/>
                <w:sz w:val="8"/>
                <w:szCs w:val="8"/>
              </w:rPr>
              <w:t xml:space="preserve"> </w:t>
            </w:r>
            <w:r w:rsidRPr="00C52E98">
              <w:rPr>
                <w:rFonts w:ascii="Times New Roman" w:hAnsi="Times New Roman" w:cs="Times New Roman"/>
                <w:bCs/>
                <w:sz w:val="8"/>
                <w:szCs w:val="8"/>
              </w:rPr>
              <w:t xml:space="preserve">591 </w:t>
            </w:r>
            <w:r w:rsidR="00A12F8D" w:rsidRPr="00C52E98">
              <w:rPr>
                <w:rFonts w:ascii="Times New Roman" w:hAnsi="Times New Roman" w:cs="Times New Roman"/>
                <w:sz w:val="8"/>
                <w:szCs w:val="8"/>
              </w:rPr>
              <w:t xml:space="preserve">(1974); </w:t>
            </w:r>
            <w:r w:rsidR="00E35A79" w:rsidRPr="00C52E98">
              <w:rPr>
                <w:rFonts w:ascii="Times New Roman" w:eastAsia="Times New Roman" w:hAnsi="Times New Roman" w:cs="Times New Roman"/>
                <w:color w:val="000000"/>
                <w:sz w:val="8"/>
                <w:szCs w:val="8"/>
                <w:u w:val="single"/>
              </w:rPr>
              <w:t>Silver</w:t>
            </w:r>
            <w:r w:rsidR="00E35A79" w:rsidRPr="00C52E98">
              <w:rPr>
                <w:rFonts w:ascii="Times New Roman" w:eastAsia="Times New Roman" w:hAnsi="Times New Roman" w:cs="Times New Roman"/>
                <w:color w:val="000000"/>
                <w:sz w:val="8"/>
                <w:szCs w:val="8"/>
              </w:rPr>
              <w:t xml:space="preserve">, </w:t>
            </w:r>
            <w:r w:rsidR="00F535FD">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Computer Network Attack as a Use of Force under Article 2(4</w:t>
            </w:r>
            <w:r w:rsidR="00F535FD">
              <w:rPr>
                <w:rFonts w:ascii="Times New Roman" w:eastAsia="Times New Roman" w:hAnsi="Times New Roman" w:cs="Times New Roman"/>
                <w:color w:val="000000"/>
                <w:sz w:val="8"/>
                <w:szCs w:val="8"/>
              </w:rPr>
              <w:t>) of the United Nations Charter’</w:t>
            </w:r>
            <w:r w:rsidR="00E35A79" w:rsidRPr="00C52E98">
              <w:rPr>
                <w:rFonts w:ascii="Times New Roman" w:eastAsia="Times New Roman" w:hAnsi="Times New Roman" w:cs="Times New Roman"/>
                <w:color w:val="000000"/>
                <w:sz w:val="8"/>
                <w:szCs w:val="8"/>
              </w:rPr>
              <w:t xml:space="preserve">, in </w:t>
            </w:r>
            <w:r w:rsidR="00F535FD">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Computer Network Attack and </w:t>
            </w:r>
            <w:r w:rsidR="00F535FD">
              <w:rPr>
                <w:rFonts w:ascii="Times New Roman" w:eastAsia="Times New Roman" w:hAnsi="Times New Roman" w:cs="Times New Roman"/>
                <w:color w:val="000000"/>
                <w:sz w:val="8"/>
                <w:szCs w:val="8"/>
              </w:rPr>
              <w:t>International Law’</w:t>
            </w:r>
            <w:r w:rsidR="00E35A79" w:rsidRPr="00C52E98">
              <w:rPr>
                <w:rFonts w:ascii="Times New Roman" w:eastAsia="Times New Roman" w:hAnsi="Times New Roman" w:cs="Times New Roman"/>
                <w:color w:val="000000"/>
                <w:sz w:val="8"/>
                <w:szCs w:val="8"/>
              </w:rPr>
              <w:t xml:space="preserve">, </w:t>
            </w:r>
            <w:r w:rsidR="00E35A79" w:rsidRPr="00F535FD">
              <w:rPr>
                <w:rFonts w:ascii="Times New Roman" w:eastAsia="Times New Roman" w:hAnsi="Times New Roman" w:cs="Times New Roman"/>
                <w:i/>
                <w:color w:val="000000"/>
                <w:sz w:val="8"/>
                <w:szCs w:val="8"/>
              </w:rPr>
              <w:t>International Law Studies</w:t>
            </w:r>
            <w:r w:rsidR="00E35A79" w:rsidRPr="00C52E98">
              <w:rPr>
                <w:rFonts w:ascii="Times New Roman" w:eastAsia="Times New Roman" w:hAnsi="Times New Roman" w:cs="Times New Roman"/>
                <w:color w:val="000000"/>
                <w:sz w:val="8"/>
                <w:szCs w:val="8"/>
              </w:rPr>
              <w:t>, vol. 76 (2002), Schmitt &amp; O</w:t>
            </w:r>
            <w:r w:rsidR="00F535FD">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Donnell (eds.) p. 73-98</w:t>
            </w:r>
            <w:r w:rsidR="00B71A34" w:rsidRPr="00C52E98">
              <w:rPr>
                <w:rFonts w:ascii="Times New Roman" w:eastAsia="Times New Roman" w:hAnsi="Times New Roman" w:cs="Times New Roman"/>
                <w:color w:val="000000"/>
                <w:sz w:val="8"/>
                <w:szCs w:val="8"/>
              </w:rPr>
              <w:t xml:space="preserve">; </w:t>
            </w:r>
            <w:r w:rsidR="00A97D09" w:rsidRPr="00C52E98">
              <w:rPr>
                <w:rFonts w:ascii="Times New Roman" w:eastAsia="Times New Roman" w:hAnsi="Times New Roman" w:cs="Times New Roman"/>
                <w:color w:val="000000"/>
                <w:sz w:val="8"/>
                <w:szCs w:val="8"/>
                <w:u w:val="single"/>
              </w:rPr>
              <w:t>Société des Nations</w:t>
            </w:r>
            <w:r w:rsidR="00A97D09" w:rsidRPr="00C52E98">
              <w:rPr>
                <w:rFonts w:ascii="Times New Roman" w:eastAsia="Times New Roman" w:hAnsi="Times New Roman" w:cs="Times New Roman"/>
                <w:color w:val="000000"/>
                <w:sz w:val="8"/>
                <w:szCs w:val="8"/>
              </w:rPr>
              <w:t xml:space="preserve">, </w:t>
            </w:r>
            <w:r w:rsidR="00A97D09" w:rsidRPr="00F535FD">
              <w:rPr>
                <w:rFonts w:ascii="Times New Roman" w:eastAsia="Times New Roman" w:hAnsi="Times New Roman" w:cs="Times New Roman"/>
                <w:i/>
                <w:color w:val="000000"/>
                <w:sz w:val="8"/>
                <w:szCs w:val="8"/>
              </w:rPr>
              <w:t>Document A. La Situation actuelle en Chine</w:t>
            </w:r>
            <w:r w:rsidR="00A97D09" w:rsidRPr="00C52E98">
              <w:rPr>
                <w:rFonts w:ascii="Times New Roman" w:eastAsia="Times New Roman" w:hAnsi="Times New Roman" w:cs="Times New Roman"/>
                <w:color w:val="000000"/>
                <w:sz w:val="8"/>
                <w:szCs w:val="8"/>
              </w:rPr>
              <w:t>, 1932, 1e partie</w:t>
            </w:r>
            <w:r w:rsidR="00A97D09">
              <w:rPr>
                <w:rFonts w:ascii="Times New Roman" w:eastAsia="Times New Roman" w:hAnsi="Times New Roman" w:cs="Times New Roman"/>
                <w:color w:val="000000"/>
                <w:sz w:val="8"/>
                <w:szCs w:val="8"/>
              </w:rPr>
              <w:t>;</w:t>
            </w:r>
            <w:r w:rsidR="00A97D09" w:rsidRPr="00C52E98">
              <w:rPr>
                <w:rFonts w:ascii="Times New Roman" w:eastAsia="Times New Roman" w:hAnsi="Times New Roman" w:cs="Times New Roman"/>
                <w:color w:val="000000"/>
                <w:sz w:val="8"/>
                <w:szCs w:val="8"/>
              </w:rPr>
              <w:t xml:space="preserve"> </w:t>
            </w:r>
            <w:r w:rsidR="00F713D1" w:rsidRPr="00C52E98">
              <w:rPr>
                <w:rFonts w:ascii="Times New Roman" w:eastAsia="Times New Roman" w:hAnsi="Times New Roman" w:cs="Times New Roman"/>
                <w:color w:val="000000"/>
                <w:sz w:val="8"/>
                <w:szCs w:val="8"/>
                <w:u w:val="single"/>
              </w:rPr>
              <w:t>Sørensen</w:t>
            </w:r>
            <w:r w:rsidR="00117D1D" w:rsidRPr="00C52E98">
              <w:rPr>
                <w:rFonts w:ascii="Times New Roman" w:eastAsia="Times New Roman" w:hAnsi="Times New Roman" w:cs="Times New Roman"/>
                <w:color w:val="000000"/>
                <w:sz w:val="8"/>
                <w:szCs w:val="8"/>
              </w:rPr>
              <w:t xml:space="preserve">, </w:t>
            </w:r>
            <w:r w:rsidR="00F535FD">
              <w:rPr>
                <w:rFonts w:ascii="Times New Roman" w:eastAsia="Times New Roman" w:hAnsi="Times New Roman" w:cs="Times New Roman"/>
                <w:color w:val="000000"/>
                <w:sz w:val="8"/>
                <w:szCs w:val="8"/>
              </w:rPr>
              <w:t>‘</w:t>
            </w:r>
            <w:r w:rsidR="00117D1D" w:rsidRPr="00F535FD">
              <w:rPr>
                <w:rFonts w:ascii="Times New Roman" w:eastAsia="Times New Roman" w:hAnsi="Times New Roman" w:cs="Times New Roman"/>
                <w:color w:val="000000"/>
                <w:sz w:val="8"/>
                <w:szCs w:val="8"/>
              </w:rPr>
              <w:t>Principes de Droit International Public</w:t>
            </w:r>
            <w:r w:rsidR="00F535FD">
              <w:rPr>
                <w:rFonts w:ascii="Times New Roman" w:eastAsia="Times New Roman" w:hAnsi="Times New Roman" w:cs="Times New Roman"/>
                <w:color w:val="000000"/>
                <w:sz w:val="8"/>
                <w:szCs w:val="8"/>
              </w:rPr>
              <w:t>’</w:t>
            </w:r>
            <w:r w:rsidR="00117D1D" w:rsidRPr="00C52E98">
              <w:rPr>
                <w:rFonts w:ascii="Times New Roman" w:eastAsia="Times New Roman" w:hAnsi="Times New Roman" w:cs="Times New Roman"/>
                <w:color w:val="000000"/>
                <w:sz w:val="8"/>
                <w:szCs w:val="8"/>
              </w:rPr>
              <w:t xml:space="preserve">, 101 </w:t>
            </w:r>
            <w:r w:rsidR="00117D1D" w:rsidRPr="00F535FD">
              <w:rPr>
                <w:rFonts w:ascii="Times New Roman" w:eastAsia="Times New Roman" w:hAnsi="Times New Roman" w:cs="Times New Roman"/>
                <w:i/>
                <w:color w:val="000000"/>
                <w:sz w:val="8"/>
                <w:szCs w:val="8"/>
              </w:rPr>
              <w:t>RCADI</w:t>
            </w:r>
            <w:r w:rsidR="00117D1D" w:rsidRPr="00C52E98">
              <w:rPr>
                <w:rFonts w:ascii="Times New Roman" w:eastAsia="Times New Roman" w:hAnsi="Times New Roman" w:cs="Times New Roman"/>
                <w:color w:val="000000"/>
                <w:sz w:val="8"/>
                <w:szCs w:val="8"/>
              </w:rPr>
              <w:t xml:space="preserve"> III (1960); </w:t>
            </w:r>
            <w:r w:rsidR="00B71A34" w:rsidRPr="00C52E98">
              <w:rPr>
                <w:rFonts w:ascii="Times New Roman" w:eastAsia="Times New Roman" w:hAnsi="Times New Roman" w:cs="Times New Roman"/>
                <w:color w:val="000000"/>
                <w:sz w:val="8"/>
                <w:szCs w:val="8"/>
                <w:u w:val="single"/>
              </w:rPr>
              <w:t>Szasz</w:t>
            </w:r>
            <w:r w:rsidR="00B71A34" w:rsidRPr="00C52E98">
              <w:rPr>
                <w:rFonts w:ascii="Times New Roman" w:eastAsia="Times New Roman" w:hAnsi="Times New Roman" w:cs="Times New Roman"/>
                <w:color w:val="000000"/>
                <w:sz w:val="8"/>
                <w:szCs w:val="8"/>
              </w:rPr>
              <w:t xml:space="preserve">, </w:t>
            </w:r>
            <w:r w:rsidR="00F535FD">
              <w:rPr>
                <w:rFonts w:ascii="Times New Roman" w:eastAsia="Times New Roman" w:hAnsi="Times New Roman" w:cs="Times New Roman"/>
                <w:color w:val="000000"/>
                <w:sz w:val="8"/>
                <w:szCs w:val="8"/>
              </w:rPr>
              <w:t>‘The Law of Economic Sanctions’</w:t>
            </w:r>
            <w:r w:rsidR="00B71A34" w:rsidRPr="00C52E98">
              <w:rPr>
                <w:rFonts w:ascii="Times New Roman" w:eastAsia="Times New Roman" w:hAnsi="Times New Roman" w:cs="Times New Roman"/>
                <w:color w:val="000000"/>
                <w:sz w:val="8"/>
                <w:szCs w:val="8"/>
              </w:rPr>
              <w:t xml:space="preserve">, in </w:t>
            </w:r>
            <w:r w:rsidR="00F535FD">
              <w:rPr>
                <w:rFonts w:ascii="Times New Roman" w:eastAsia="Times New Roman" w:hAnsi="Times New Roman" w:cs="Times New Roman"/>
                <w:color w:val="000000"/>
                <w:sz w:val="8"/>
                <w:szCs w:val="8"/>
              </w:rPr>
              <w:t>‘T</w:t>
            </w:r>
            <w:r w:rsidR="00B71A34" w:rsidRPr="00C52E98">
              <w:rPr>
                <w:rFonts w:ascii="Times New Roman" w:eastAsia="Times New Roman" w:hAnsi="Times New Roman" w:cs="Times New Roman"/>
                <w:color w:val="000000"/>
                <w:sz w:val="8"/>
                <w:szCs w:val="8"/>
              </w:rPr>
              <w:t>he Law of Armed Conflict: Into the Next Mille</w:t>
            </w:r>
            <w:r w:rsidR="00F535FD">
              <w:rPr>
                <w:rFonts w:ascii="Times New Roman" w:eastAsia="Times New Roman" w:hAnsi="Times New Roman" w:cs="Times New Roman"/>
                <w:color w:val="000000"/>
                <w:sz w:val="8"/>
                <w:szCs w:val="8"/>
              </w:rPr>
              <w:t>n</w:t>
            </w:r>
            <w:r w:rsidR="00B71A34" w:rsidRPr="00C52E98">
              <w:rPr>
                <w:rFonts w:ascii="Times New Roman" w:eastAsia="Times New Roman" w:hAnsi="Times New Roman" w:cs="Times New Roman"/>
                <w:color w:val="000000"/>
                <w:sz w:val="8"/>
                <w:szCs w:val="8"/>
              </w:rPr>
              <w:t>nium</w:t>
            </w:r>
            <w:r w:rsidR="00F535FD">
              <w:rPr>
                <w:rFonts w:ascii="Times New Roman" w:eastAsia="Times New Roman" w:hAnsi="Times New Roman" w:cs="Times New Roman"/>
                <w:color w:val="000000"/>
                <w:sz w:val="8"/>
                <w:szCs w:val="8"/>
              </w:rPr>
              <w:t>’</w:t>
            </w:r>
            <w:r w:rsidR="00B71A34" w:rsidRPr="00C52E98">
              <w:rPr>
                <w:rFonts w:ascii="Times New Roman" w:eastAsia="Times New Roman" w:hAnsi="Times New Roman" w:cs="Times New Roman"/>
                <w:color w:val="000000"/>
                <w:sz w:val="8"/>
                <w:szCs w:val="8"/>
              </w:rPr>
              <w:t xml:space="preserve">, </w:t>
            </w:r>
            <w:r w:rsidR="00B71A34" w:rsidRPr="00F535FD">
              <w:rPr>
                <w:rFonts w:ascii="Times New Roman" w:eastAsia="Times New Roman" w:hAnsi="Times New Roman" w:cs="Times New Roman"/>
                <w:i/>
                <w:color w:val="000000"/>
                <w:sz w:val="8"/>
                <w:szCs w:val="8"/>
              </w:rPr>
              <w:t>International Law Studies</w:t>
            </w:r>
            <w:r w:rsidR="00B71A34" w:rsidRPr="00C52E98">
              <w:rPr>
                <w:rFonts w:ascii="Times New Roman" w:eastAsia="Times New Roman" w:hAnsi="Times New Roman" w:cs="Times New Roman"/>
                <w:color w:val="000000"/>
                <w:sz w:val="8"/>
                <w:szCs w:val="8"/>
              </w:rPr>
              <w:t>, vol. 71 (1998) Schmitt &amp; Green (eds.), p. 455-482;</w:t>
            </w:r>
            <w:r w:rsidR="00117D1D" w:rsidRPr="00C52E98">
              <w:rPr>
                <w:rFonts w:ascii="Times New Roman" w:eastAsia="Times New Roman" w:hAnsi="Times New Roman" w:cs="Times New Roman"/>
                <w:color w:val="000000"/>
                <w:sz w:val="8"/>
                <w:szCs w:val="8"/>
              </w:rPr>
              <w:t xml:space="preserve"> </w:t>
            </w:r>
            <w:r w:rsidR="00B71A34" w:rsidRPr="00C52E98">
              <w:rPr>
                <w:rFonts w:ascii="Times New Roman" w:eastAsia="Times New Roman" w:hAnsi="Times New Roman" w:cs="Times New Roman"/>
                <w:color w:val="000000"/>
                <w:sz w:val="8"/>
                <w:szCs w:val="8"/>
                <w:u w:val="single"/>
              </w:rPr>
              <w:t>Virally</w:t>
            </w:r>
            <w:r w:rsidR="00B71A34" w:rsidRPr="00C52E98">
              <w:rPr>
                <w:rFonts w:ascii="Times New Roman" w:eastAsia="Times New Roman" w:hAnsi="Times New Roman" w:cs="Times New Roman"/>
                <w:color w:val="000000"/>
                <w:sz w:val="8"/>
                <w:szCs w:val="8"/>
              </w:rPr>
              <w:t xml:space="preserve">, </w:t>
            </w:r>
            <w:r w:rsidR="00F535FD">
              <w:rPr>
                <w:rFonts w:ascii="Times New Roman" w:eastAsia="Times New Roman" w:hAnsi="Times New Roman" w:cs="Times New Roman"/>
                <w:color w:val="000000"/>
                <w:sz w:val="8"/>
                <w:szCs w:val="8"/>
              </w:rPr>
              <w:t>‘</w:t>
            </w:r>
            <w:r w:rsidR="00B71A34" w:rsidRPr="00C52E98">
              <w:rPr>
                <w:rFonts w:ascii="Times New Roman" w:eastAsia="Times New Roman" w:hAnsi="Times New Roman" w:cs="Times New Roman"/>
                <w:color w:val="000000"/>
                <w:sz w:val="8"/>
                <w:szCs w:val="8"/>
              </w:rPr>
              <w:t>Article 2 Paragrap</w:t>
            </w:r>
            <w:r w:rsidR="00F535FD">
              <w:rPr>
                <w:rFonts w:ascii="Times New Roman" w:eastAsia="Times New Roman" w:hAnsi="Times New Roman" w:cs="Times New Roman"/>
                <w:color w:val="000000"/>
                <w:sz w:val="8"/>
                <w:szCs w:val="8"/>
              </w:rPr>
              <w:t>h 4’</w:t>
            </w:r>
            <w:r w:rsidR="00B71A34" w:rsidRPr="00C52E98">
              <w:rPr>
                <w:rFonts w:ascii="Times New Roman" w:eastAsia="Times New Roman" w:hAnsi="Times New Roman" w:cs="Times New Roman"/>
                <w:color w:val="000000"/>
                <w:sz w:val="8"/>
                <w:szCs w:val="8"/>
              </w:rPr>
              <w:t xml:space="preserve">, in: Cot and Pellet (eds.), </w:t>
            </w:r>
            <w:r w:rsidR="00B71A34" w:rsidRPr="00F535FD">
              <w:rPr>
                <w:rFonts w:ascii="Times New Roman" w:eastAsia="Times New Roman" w:hAnsi="Times New Roman" w:cs="Times New Roman"/>
                <w:i/>
                <w:color w:val="000000"/>
                <w:sz w:val="8"/>
                <w:szCs w:val="8"/>
              </w:rPr>
              <w:t>La Charte des Nations Unies</w:t>
            </w:r>
            <w:r w:rsidR="00B71A34" w:rsidRPr="00C52E98">
              <w:rPr>
                <w:rFonts w:ascii="Times New Roman" w:eastAsia="Times New Roman" w:hAnsi="Times New Roman" w:cs="Times New Roman"/>
                <w:color w:val="000000"/>
                <w:sz w:val="8"/>
                <w:szCs w:val="8"/>
              </w:rPr>
              <w:t>, 1991 (2</w:t>
            </w:r>
            <w:r w:rsidR="00F535FD" w:rsidRPr="00F535FD">
              <w:rPr>
                <w:rFonts w:ascii="Times New Roman" w:eastAsia="Times New Roman" w:hAnsi="Times New Roman" w:cs="Times New Roman"/>
                <w:color w:val="000000"/>
                <w:sz w:val="8"/>
                <w:szCs w:val="8"/>
                <w:vertAlign w:val="superscript"/>
              </w:rPr>
              <w:t>nd</w:t>
            </w:r>
            <w:r w:rsidR="00F535FD">
              <w:rPr>
                <w:rFonts w:ascii="Times New Roman" w:eastAsia="Times New Roman" w:hAnsi="Times New Roman" w:cs="Times New Roman"/>
                <w:color w:val="000000"/>
                <w:sz w:val="8"/>
                <w:szCs w:val="8"/>
              </w:rPr>
              <w:t xml:space="preserve"> </w:t>
            </w:r>
            <w:r w:rsidR="00B71A34" w:rsidRPr="00C52E98">
              <w:rPr>
                <w:rFonts w:ascii="Times New Roman" w:eastAsia="Times New Roman" w:hAnsi="Times New Roman" w:cs="Times New Roman"/>
                <w:color w:val="000000"/>
                <w:sz w:val="8"/>
                <w:szCs w:val="8"/>
              </w:rPr>
              <w:t xml:space="preserve">ed.); </w:t>
            </w:r>
            <w:r w:rsidR="00EE13F9" w:rsidRPr="00C52E98">
              <w:rPr>
                <w:rFonts w:ascii="Times New Roman" w:eastAsia="Times New Roman" w:hAnsi="Times New Roman" w:cs="Times New Roman"/>
                <w:color w:val="000000"/>
                <w:sz w:val="8"/>
                <w:szCs w:val="8"/>
                <w:u w:val="single"/>
              </w:rPr>
              <w:t>Verri</w:t>
            </w:r>
            <w:r w:rsidR="00EE13F9" w:rsidRPr="00C52E98">
              <w:rPr>
                <w:rFonts w:ascii="Times New Roman" w:eastAsia="Times New Roman" w:hAnsi="Times New Roman" w:cs="Times New Roman"/>
                <w:color w:val="000000"/>
                <w:sz w:val="8"/>
                <w:szCs w:val="8"/>
              </w:rPr>
              <w:t xml:space="preserve">, </w:t>
            </w:r>
            <w:r w:rsidR="00EE13F9" w:rsidRPr="00F535FD">
              <w:rPr>
                <w:rFonts w:ascii="Times New Roman" w:eastAsia="Times New Roman" w:hAnsi="Times New Roman" w:cs="Times New Roman"/>
                <w:i/>
                <w:color w:val="000000"/>
                <w:sz w:val="8"/>
                <w:szCs w:val="8"/>
              </w:rPr>
              <w:t>Dictionary of the International Law of Armed Conflict</w:t>
            </w:r>
            <w:r w:rsidR="00EE13F9" w:rsidRPr="00C52E98">
              <w:rPr>
                <w:rFonts w:ascii="Times New Roman" w:eastAsia="Times New Roman" w:hAnsi="Times New Roman" w:cs="Times New Roman"/>
                <w:color w:val="000000"/>
                <w:sz w:val="8"/>
                <w:szCs w:val="8"/>
              </w:rPr>
              <w:t>, (Markee &amp; Mutti trans., 1992);</w:t>
            </w:r>
            <w:r w:rsidR="00EE13F9" w:rsidRPr="00C52E98">
              <w:rPr>
                <w:rFonts w:ascii="Times New Roman" w:hAnsi="Times New Roman" w:cs="Times New Roman"/>
                <w:sz w:val="8"/>
                <w:szCs w:val="8"/>
              </w:rPr>
              <w:t xml:space="preserve"> </w:t>
            </w:r>
            <w:r w:rsidR="00B71A34" w:rsidRPr="00C52E98">
              <w:rPr>
                <w:rFonts w:ascii="Times New Roman" w:eastAsia="Times New Roman" w:hAnsi="Times New Roman" w:cs="Times New Roman"/>
                <w:color w:val="000000"/>
                <w:sz w:val="8"/>
                <w:szCs w:val="8"/>
                <w:u w:val="single"/>
              </w:rPr>
              <w:t>Wehberg</w:t>
            </w:r>
            <w:r w:rsidR="00B71A34" w:rsidRPr="00C52E98">
              <w:rPr>
                <w:rFonts w:ascii="Times New Roman" w:eastAsia="Times New Roman" w:hAnsi="Times New Roman" w:cs="Times New Roman"/>
                <w:color w:val="000000"/>
                <w:sz w:val="8"/>
                <w:szCs w:val="8"/>
              </w:rPr>
              <w:t xml:space="preserve">, </w:t>
            </w:r>
            <w:r w:rsidR="00F535FD">
              <w:rPr>
                <w:rFonts w:ascii="Times New Roman" w:eastAsia="Times New Roman" w:hAnsi="Times New Roman" w:cs="Times New Roman"/>
                <w:color w:val="000000"/>
                <w:sz w:val="8"/>
                <w:szCs w:val="8"/>
              </w:rPr>
              <w:t>‘</w:t>
            </w:r>
            <w:r w:rsidR="00F713D1">
              <w:rPr>
                <w:rFonts w:ascii="Times New Roman" w:eastAsia="Times New Roman" w:hAnsi="Times New Roman" w:cs="Times New Roman"/>
                <w:color w:val="000000"/>
                <w:sz w:val="8"/>
                <w:szCs w:val="8"/>
              </w:rPr>
              <w:t>L</w:t>
            </w:r>
            <w:r w:rsidR="00F535FD">
              <w:rPr>
                <w:rFonts w:ascii="Times New Roman" w:eastAsia="Times New Roman" w:hAnsi="Times New Roman" w:cs="Times New Roman"/>
                <w:color w:val="000000"/>
                <w:sz w:val="8"/>
                <w:szCs w:val="8"/>
              </w:rPr>
              <w:t>’</w:t>
            </w:r>
            <w:r w:rsidR="00B71A34" w:rsidRPr="00C52E98">
              <w:rPr>
                <w:rFonts w:ascii="Times New Roman" w:eastAsia="Times New Roman" w:hAnsi="Times New Roman" w:cs="Times New Roman"/>
                <w:color w:val="000000"/>
                <w:sz w:val="8"/>
                <w:szCs w:val="8"/>
              </w:rPr>
              <w:t>Interdiction du Recours à la Force: Le Principe</w:t>
            </w:r>
            <w:r w:rsidR="00F535FD">
              <w:rPr>
                <w:rFonts w:ascii="Times New Roman" w:eastAsia="Times New Roman" w:hAnsi="Times New Roman" w:cs="Times New Roman"/>
                <w:color w:val="000000"/>
                <w:sz w:val="8"/>
                <w:szCs w:val="8"/>
              </w:rPr>
              <w:t xml:space="preserve"> et les Problèmes qui se Posent’</w:t>
            </w:r>
            <w:r w:rsidR="00B71A34" w:rsidRPr="00C52E98">
              <w:rPr>
                <w:rFonts w:ascii="Times New Roman" w:eastAsia="Times New Roman" w:hAnsi="Times New Roman" w:cs="Times New Roman"/>
                <w:color w:val="000000"/>
                <w:sz w:val="8"/>
                <w:szCs w:val="8"/>
              </w:rPr>
              <w:t xml:space="preserve">, 78 </w:t>
            </w:r>
            <w:r w:rsidR="00B71A34" w:rsidRPr="00C52E98">
              <w:rPr>
                <w:rFonts w:ascii="Times New Roman" w:eastAsia="Times New Roman" w:hAnsi="Times New Roman" w:cs="Times New Roman"/>
                <w:i/>
                <w:color w:val="000000"/>
                <w:sz w:val="8"/>
                <w:szCs w:val="8"/>
              </w:rPr>
              <w:t>RCADI</w:t>
            </w:r>
            <w:r w:rsidR="00B71A34" w:rsidRPr="00C52E98">
              <w:rPr>
                <w:rFonts w:ascii="Times New Roman" w:eastAsia="Times New Roman" w:hAnsi="Times New Roman" w:cs="Times New Roman"/>
                <w:color w:val="000000"/>
                <w:sz w:val="8"/>
                <w:szCs w:val="8"/>
              </w:rPr>
              <w:t xml:space="preserve"> 1 (1951)</w:t>
            </w:r>
          </w:p>
          <w:p w14:paraId="5FF9ACC5"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p>
          <w:p w14:paraId="0865E79F"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p>
          <w:p w14:paraId="4873815F"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p>
        </w:tc>
      </w:tr>
      <w:tr w:rsidR="00E35A79" w:rsidRPr="00C52E98" w14:paraId="61CC1A5F" w14:textId="77777777" w:rsidTr="00092E05">
        <w:trPr>
          <w:trHeight w:val="2117"/>
        </w:trPr>
        <w:tc>
          <w:tcPr>
            <w:tcW w:w="2022" w:type="dxa"/>
            <w:shd w:val="clear" w:color="000000" w:fill="FFFFFF"/>
            <w:hideMark/>
          </w:tcPr>
          <w:p w14:paraId="01C5A080" w14:textId="69C8AE73" w:rsidR="00E35A79" w:rsidRPr="00C52E98" w:rsidRDefault="00E35A79" w:rsidP="00FD59F9">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color w:val="000000"/>
                <w:sz w:val="8"/>
                <w:szCs w:val="8"/>
              </w:rPr>
              <w:lastRenderedPageBreak/>
              <w:t xml:space="preserve">Heather Harrison Dinniss, </w:t>
            </w:r>
            <w:r w:rsidRPr="00C52E98">
              <w:rPr>
                <w:rFonts w:ascii="Times New Roman" w:eastAsia="Times New Roman" w:hAnsi="Times New Roman" w:cs="Times New Roman"/>
                <w:b/>
                <w:bCs/>
                <w:i/>
                <w:iCs/>
                <w:color w:val="000000"/>
                <w:sz w:val="8"/>
                <w:szCs w:val="8"/>
              </w:rPr>
              <w:t xml:space="preserve">Cyber Warfare and the Laws of War, </w:t>
            </w:r>
            <w:r w:rsidRPr="00C52E98">
              <w:rPr>
                <w:rFonts w:ascii="Times New Roman" w:eastAsia="Times New Roman" w:hAnsi="Times New Roman" w:cs="Times New Roman"/>
                <w:b/>
                <w:bCs/>
                <w:color w:val="000000"/>
                <w:sz w:val="8"/>
                <w:szCs w:val="8"/>
              </w:rPr>
              <w:t>Cambridge University Press 2014</w:t>
            </w:r>
          </w:p>
          <w:p w14:paraId="15AB007B"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p>
          <w:p w14:paraId="63E2D5AE" w14:textId="02853F54"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i/>
                <w:color w:val="000000"/>
                <w:sz w:val="8"/>
                <w:szCs w:val="8"/>
              </w:rPr>
              <w:t xml:space="preserve">Consensus claim at </w:t>
            </w:r>
            <w:r w:rsidRPr="00C52E98">
              <w:rPr>
                <w:rFonts w:ascii="Times New Roman" w:eastAsia="Times New Roman" w:hAnsi="Times New Roman" w:cs="Times New Roman"/>
                <w:i/>
                <w:color w:val="000000"/>
                <w:sz w:val="8"/>
                <w:szCs w:val="8"/>
              </w:rPr>
              <w:t>41</w:t>
            </w:r>
          </w:p>
        </w:tc>
        <w:tc>
          <w:tcPr>
            <w:tcW w:w="1821" w:type="dxa"/>
            <w:shd w:val="clear" w:color="auto" w:fill="auto"/>
            <w:hideMark/>
          </w:tcPr>
          <w:p w14:paraId="12950E0A" w14:textId="02B07329" w:rsidR="00E35A79" w:rsidRPr="00C52E98" w:rsidRDefault="001147A6"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The issue of inclusion of political and economic coercion as uses of force prohibited by Article 2(4) of the Charter has been raised repeatedly, particularly by developing and former Eastern Bloc countries, since the San Francisco conference.[20] Although no definitive conclusions have been drawn</w:t>
            </w:r>
            <w:r w:rsidR="00E35A79" w:rsidRPr="00C52E98">
              <w:rPr>
                <w:rFonts w:ascii="Times New Roman" w:eastAsia="Times New Roman" w:hAnsi="Times New Roman" w:cs="Times New Roman"/>
                <w:b/>
                <w:bCs/>
                <w:color w:val="000000"/>
                <w:sz w:val="8"/>
                <w:szCs w:val="8"/>
              </w:rPr>
              <w:t xml:space="preserve">, the prevailing and commonly accepted view </w:t>
            </w:r>
            <w:r w:rsidR="00E35A79" w:rsidRPr="00C52E98">
              <w:rPr>
                <w:rFonts w:ascii="Times New Roman" w:eastAsia="Times New Roman" w:hAnsi="Times New Roman" w:cs="Times New Roman"/>
                <w:color w:val="000000"/>
                <w:sz w:val="8"/>
                <w:szCs w:val="8"/>
              </w:rPr>
              <w:t>put forward by scholars is that the force referred to in Article 2(4) is limited to armed force.</w:t>
            </w:r>
            <w:r w:rsidR="00E35A79" w:rsidRPr="00C52E98">
              <w:rPr>
                <w:rFonts w:ascii="Times New Roman" w:eastAsia="Times New Roman" w:hAnsi="Times New Roman" w:cs="Times New Roman"/>
                <w:b/>
                <w:bCs/>
                <w:color w:val="000000"/>
                <w:sz w:val="8"/>
                <w:szCs w:val="8"/>
              </w:rPr>
              <w:t>[21]</w:t>
            </w:r>
            <w:r>
              <w:rPr>
                <w:rFonts w:ascii="Times New Roman" w:eastAsia="Times New Roman" w:hAnsi="Times New Roman" w:cs="Times New Roman"/>
                <w:color w:val="000000"/>
                <w:sz w:val="8"/>
                <w:szCs w:val="8"/>
              </w:rPr>
              <w:t>’</w:t>
            </w:r>
          </w:p>
        </w:tc>
        <w:tc>
          <w:tcPr>
            <w:tcW w:w="1559" w:type="dxa"/>
            <w:shd w:val="clear" w:color="auto" w:fill="auto"/>
            <w:hideMark/>
          </w:tcPr>
          <w:p w14:paraId="7B484E93" w14:textId="3A873A2A" w:rsidR="00E35A79" w:rsidRPr="00C52E98" w:rsidRDefault="00E35A79" w:rsidP="00FD59F9">
            <w:pPr>
              <w:spacing w:after="24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 Randelzhofer (2002/2) 117 [21]</w:t>
            </w:r>
            <w:r w:rsidRPr="00C52E98">
              <w:rPr>
                <w:rFonts w:ascii="Times New Roman" w:eastAsia="Times New Roman" w:hAnsi="Times New Roman" w:cs="Times New Roman"/>
                <w:color w:val="000000"/>
                <w:sz w:val="8"/>
                <w:szCs w:val="8"/>
              </w:rPr>
              <w:br/>
              <w:t xml:space="preserve">2) </w:t>
            </w:r>
            <w:r w:rsidRPr="00C52E98">
              <w:rPr>
                <w:rFonts w:ascii="Times New Roman" w:eastAsia="Times New Roman" w:hAnsi="Times New Roman" w:cs="Times New Roman"/>
                <w:color w:val="000000" w:themeColor="text1"/>
                <w:sz w:val="8"/>
                <w:szCs w:val="8"/>
              </w:rPr>
              <w:t xml:space="preserve">Dinstein </w:t>
            </w:r>
            <w:r w:rsidRPr="00C52E98">
              <w:rPr>
                <w:rFonts w:ascii="Times New Roman" w:eastAsia="Times New Roman" w:hAnsi="Times New Roman" w:cs="Times New Roman"/>
                <w:color w:val="000000"/>
                <w:sz w:val="8"/>
                <w:szCs w:val="8"/>
              </w:rPr>
              <w:t>(2001/3) 86</w:t>
            </w:r>
            <w:r w:rsidR="008505B6">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color w:val="000000"/>
                <w:sz w:val="8"/>
                <w:szCs w:val="8"/>
              </w:rPr>
              <w:t>[21]</w:t>
            </w:r>
            <w:r w:rsidR="008505B6">
              <w:rPr>
                <w:rFonts w:ascii="Times New Roman" w:eastAsia="Times New Roman" w:hAnsi="Times New Roman" w:cs="Times New Roman"/>
                <w:color w:val="000000"/>
                <w:sz w:val="8"/>
                <w:szCs w:val="8"/>
              </w:rPr>
              <w:t xml:space="preserve"> </w:t>
            </w:r>
            <w:r w:rsidR="008505B6" w:rsidRPr="00C52E98">
              <w:rPr>
                <w:rFonts w:ascii="Times New Roman" w:eastAsia="Times New Roman" w:hAnsi="Times New Roman" w:cs="Times New Roman"/>
                <w:color w:val="000000"/>
                <w:sz w:val="8"/>
                <w:szCs w:val="8"/>
                <w:vertAlign w:val="superscript"/>
              </w:rPr>
              <w:t>1</w:t>
            </w:r>
            <w:r w:rsidRPr="00C52E98">
              <w:rPr>
                <w:rFonts w:ascii="Times New Roman" w:eastAsia="Times New Roman" w:hAnsi="Times New Roman" w:cs="Times New Roman"/>
                <w:color w:val="000000"/>
                <w:sz w:val="8"/>
                <w:szCs w:val="8"/>
              </w:rPr>
              <w:br/>
            </w:r>
          </w:p>
        </w:tc>
        <w:tc>
          <w:tcPr>
            <w:tcW w:w="1984" w:type="dxa"/>
            <w:shd w:val="clear" w:color="auto" w:fill="auto"/>
            <w:hideMark/>
          </w:tcPr>
          <w:p w14:paraId="1FFB5F68" w14:textId="094CAFAA" w:rsidR="00E35A79" w:rsidRPr="00C52E98" w:rsidRDefault="00A656AF" w:rsidP="001B3EB2">
            <w:pPr>
              <w:spacing w:after="240" w:line="240" w:lineRule="auto"/>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1(a) see ‘</w:t>
            </w:r>
            <w:r w:rsidR="00E35A79" w:rsidRPr="00C52E98">
              <w:rPr>
                <w:rFonts w:ascii="Times New Roman" w:eastAsia="Times New Roman" w:hAnsi="Times New Roman" w:cs="Times New Roman"/>
                <w:color w:val="000000"/>
                <w:sz w:val="8"/>
                <w:szCs w:val="8"/>
              </w:rPr>
              <w:t>Randelzhofer (2002/2)</w:t>
            </w: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 below</w:t>
            </w:r>
            <w:r w:rsidR="00E35A79" w:rsidRPr="00C52E98">
              <w:rPr>
                <w:rFonts w:ascii="Times New Roman" w:eastAsia="Times New Roman" w:hAnsi="Times New Roman" w:cs="Times New Roman"/>
                <w:color w:val="000000"/>
                <w:sz w:val="8"/>
                <w:szCs w:val="8"/>
              </w:rPr>
              <w:br/>
              <w:t>2(a) Virally in Cot &amp; Pellet (1985) 120 [14]</w:t>
            </w:r>
            <w:r w:rsidR="00E35A79" w:rsidRPr="00C52E98">
              <w:rPr>
                <w:rFonts w:ascii="Times New Roman" w:eastAsia="Times New Roman" w:hAnsi="Times New Roman" w:cs="Times New Roman"/>
                <w:color w:val="000000"/>
                <w:sz w:val="8"/>
                <w:szCs w:val="8"/>
                <w:vertAlign w:val="superscript"/>
              </w:rPr>
              <w:t xml:space="preserve"> 2</w:t>
            </w:r>
            <w:r w:rsidR="00E35A79" w:rsidRPr="00C52E98">
              <w:rPr>
                <w:rFonts w:ascii="Times New Roman" w:eastAsia="Times New Roman" w:hAnsi="Times New Roman" w:cs="Times New Roman"/>
                <w:color w:val="000000"/>
                <w:sz w:val="8"/>
                <w:szCs w:val="8"/>
                <w:u w:val="single"/>
              </w:rPr>
              <w:br/>
            </w:r>
            <w:r w:rsidR="00E35A79" w:rsidRPr="00C52E98">
              <w:rPr>
                <w:rFonts w:ascii="Times New Roman" w:eastAsia="Times New Roman" w:hAnsi="Times New Roman" w:cs="Times New Roman"/>
                <w:color w:val="000000"/>
                <w:sz w:val="8"/>
                <w:szCs w:val="8"/>
              </w:rPr>
              <w:t>2(b) UN Charter [15]</w:t>
            </w:r>
            <w:r w:rsidR="00E35A79" w:rsidRPr="00C52E98">
              <w:rPr>
                <w:rFonts w:ascii="Times New Roman" w:eastAsia="Times New Roman" w:hAnsi="Times New Roman" w:cs="Times New Roman"/>
                <w:color w:val="000000"/>
                <w:sz w:val="8"/>
                <w:szCs w:val="8"/>
                <w:u w:val="single"/>
              </w:rPr>
              <w:br/>
            </w:r>
            <w:r w:rsidR="00E35A79" w:rsidRPr="00C52E98">
              <w:rPr>
                <w:rFonts w:ascii="Times New Roman" w:eastAsia="Times New Roman" w:hAnsi="Times New Roman" w:cs="Times New Roman"/>
                <w:color w:val="000000"/>
                <w:sz w:val="8"/>
                <w:szCs w:val="8"/>
              </w:rPr>
              <w:t>2(c) Kearney &amp; Dalton (1970) 534-535 [16]</w:t>
            </w:r>
            <w:r w:rsidR="00E35A79" w:rsidRPr="00C52E98">
              <w:rPr>
                <w:rFonts w:ascii="Times New Roman" w:eastAsia="Times New Roman" w:hAnsi="Times New Roman" w:cs="Times New Roman"/>
                <w:color w:val="000000"/>
                <w:sz w:val="8"/>
                <w:szCs w:val="8"/>
                <w:u w:val="single"/>
              </w:rPr>
              <w:br/>
            </w:r>
            <w:r w:rsidR="00E35A79" w:rsidRPr="00C52E98">
              <w:rPr>
                <w:rFonts w:ascii="Times New Roman" w:eastAsia="Times New Roman" w:hAnsi="Times New Roman" w:cs="Times New Roman"/>
                <w:color w:val="000000"/>
                <w:sz w:val="8"/>
                <w:szCs w:val="8"/>
              </w:rPr>
              <w:t xml:space="preserve">2(d) Randelzhofer (1995) </w:t>
            </w:r>
            <w:r w:rsidR="00E35A79" w:rsidRPr="00C52E98">
              <w:rPr>
                <w:rFonts w:ascii="Times New Roman" w:eastAsia="Times New Roman" w:hAnsi="Times New Roman" w:cs="Times New Roman"/>
                <w:color w:val="000000" w:themeColor="text1"/>
                <w:sz w:val="8"/>
                <w:szCs w:val="8"/>
              </w:rPr>
              <w:t xml:space="preserve">112-113 </w:t>
            </w:r>
            <w:r w:rsidR="00E35A79" w:rsidRPr="00C52E98">
              <w:rPr>
                <w:rFonts w:ascii="Times New Roman" w:eastAsia="Times New Roman" w:hAnsi="Times New Roman" w:cs="Times New Roman"/>
                <w:color w:val="000000"/>
                <w:sz w:val="8"/>
                <w:szCs w:val="8"/>
              </w:rPr>
              <w:t xml:space="preserve">[17] </w:t>
            </w:r>
            <w:r w:rsidR="00E35A79" w:rsidRPr="00C52E98">
              <w:rPr>
                <w:rFonts w:ascii="Times New Roman" w:eastAsia="Times New Roman" w:hAnsi="Times New Roman" w:cs="Times New Roman"/>
                <w:color w:val="000000"/>
                <w:sz w:val="8"/>
                <w:szCs w:val="8"/>
              </w:rPr>
              <w:br/>
              <w:t>2(e) Wehberg (1951) 69 [18]</w:t>
            </w:r>
          </w:p>
        </w:tc>
        <w:tc>
          <w:tcPr>
            <w:tcW w:w="3686" w:type="dxa"/>
            <w:shd w:val="clear" w:color="auto" w:fill="auto"/>
            <w:hideMark/>
          </w:tcPr>
          <w:p w14:paraId="28A3C5C0" w14:textId="519B5E04"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w:t>
            </w:r>
            <w:r w:rsidR="00A656AF">
              <w:rPr>
                <w:rFonts w:ascii="Times New Roman" w:eastAsia="Times New Roman" w:hAnsi="Times New Roman" w:cs="Times New Roman"/>
                <w:color w:val="000000"/>
                <w:sz w:val="8"/>
                <w:szCs w:val="8"/>
              </w:rPr>
              <w:t>(a-1) see ‘</w:t>
            </w:r>
            <w:r w:rsidRPr="00C52E98">
              <w:rPr>
                <w:rFonts w:ascii="Times New Roman" w:eastAsia="Times New Roman" w:hAnsi="Times New Roman" w:cs="Times New Roman"/>
                <w:color w:val="000000"/>
                <w:sz w:val="8"/>
                <w:szCs w:val="8"/>
              </w:rPr>
              <w:t>Randelzhofer (2002/2)</w:t>
            </w:r>
            <w:r w:rsidR="00A656AF">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below</w:t>
            </w:r>
          </w:p>
          <w:p w14:paraId="0987D1F5" w14:textId="2B9A96AF"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A6A6A6" w:themeColor="background1" w:themeShade="A6"/>
                <w:sz w:val="8"/>
                <w:szCs w:val="8"/>
              </w:rPr>
              <w:t xml:space="preserve">2(a-1) Bowett (1958) </w:t>
            </w:r>
            <w:r w:rsidRPr="00C52E98">
              <w:rPr>
                <w:rFonts w:ascii="Times New Roman" w:eastAsia="Times New Roman" w:hAnsi="Times New Roman" w:cs="Times New Roman"/>
                <w:color w:val="A6A6A6" w:themeColor="background1" w:themeShade="A6"/>
                <w:sz w:val="8"/>
                <w:szCs w:val="8"/>
              </w:rPr>
              <w:br/>
              <w:t xml:space="preserve">2(a-2) Brownlie (1963)  </w:t>
            </w:r>
            <w:r w:rsidRPr="00C52E98">
              <w:rPr>
                <w:rFonts w:ascii="Times New Roman" w:eastAsia="Times New Roman" w:hAnsi="Times New Roman" w:cs="Times New Roman"/>
                <w:color w:val="A6A6A6" w:themeColor="background1" w:themeShade="A6"/>
                <w:sz w:val="8"/>
                <w:szCs w:val="8"/>
              </w:rPr>
              <w:br/>
              <w:t xml:space="preserve">2(a-3) Higgins (1963) </w:t>
            </w:r>
            <w:r w:rsidRPr="00C52E98">
              <w:rPr>
                <w:rFonts w:ascii="Times New Roman" w:eastAsia="Times New Roman" w:hAnsi="Times New Roman" w:cs="Times New Roman"/>
                <w:color w:val="A6A6A6" w:themeColor="background1" w:themeShade="A6"/>
                <w:sz w:val="8"/>
                <w:szCs w:val="8"/>
              </w:rPr>
              <w:br/>
              <w:t>2(a-4) LaCharriere (1984)</w:t>
            </w:r>
            <w:r w:rsidRPr="00C52E98">
              <w:rPr>
                <w:rFonts w:ascii="Times New Roman" w:eastAsia="Times New Roman" w:hAnsi="Times New Roman" w:cs="Times New Roman"/>
                <w:color w:val="A6A6A6" w:themeColor="background1" w:themeShade="A6"/>
                <w:sz w:val="8"/>
                <w:szCs w:val="8"/>
              </w:rPr>
              <w:br/>
              <w:t xml:space="preserve">2(a-5) Sahovic (1972) </w:t>
            </w:r>
            <w:r w:rsidRPr="00C52E98">
              <w:rPr>
                <w:rFonts w:ascii="Times New Roman" w:eastAsia="Times New Roman" w:hAnsi="Times New Roman" w:cs="Times New Roman"/>
                <w:color w:val="A6A6A6" w:themeColor="background1" w:themeShade="A6"/>
                <w:sz w:val="8"/>
                <w:szCs w:val="8"/>
              </w:rPr>
              <w:br/>
              <w:t>2(a-6) Schwebel (1972)</w:t>
            </w:r>
            <w:r w:rsidRPr="00C52E98">
              <w:rPr>
                <w:rFonts w:ascii="Times New Roman" w:eastAsia="Times New Roman" w:hAnsi="Times New Roman" w:cs="Times New Roman"/>
                <w:noProof/>
                <w:color w:val="000000"/>
                <w:sz w:val="8"/>
                <w:szCs w:val="8"/>
              </w:rPr>
              <w:t xml:space="preserve"> </w:t>
            </w:r>
            <w:r w:rsidRPr="00C52E98">
              <w:rPr>
                <w:rFonts w:ascii="Times New Roman" w:eastAsia="Times New Roman" w:hAnsi="Times New Roman" w:cs="Times New Roman"/>
                <w:color w:val="A6A6A6" w:themeColor="background1" w:themeShade="A6"/>
                <w:sz w:val="8"/>
                <w:szCs w:val="8"/>
              </w:rPr>
              <w:br/>
              <w:t xml:space="preserve">2(a-7) Waldock (1952) </w:t>
            </w:r>
            <w:r w:rsidRPr="00C52E98">
              <w:rPr>
                <w:rFonts w:ascii="Times New Roman" w:eastAsia="Times New Roman" w:hAnsi="Times New Roman" w:cs="Times New Roman"/>
                <w:color w:val="A6A6A6" w:themeColor="background1" w:themeShade="A6"/>
                <w:sz w:val="8"/>
                <w:szCs w:val="8"/>
              </w:rPr>
              <w:br/>
              <w:t xml:space="preserve">2(a-8) Zourek (1974) </w:t>
            </w:r>
            <w:r w:rsidRPr="00C52E98">
              <w:rPr>
                <w:rFonts w:ascii="Times New Roman" w:eastAsia="Times New Roman" w:hAnsi="Times New Roman" w:cs="Times New Roman"/>
                <w:color w:val="000000"/>
                <w:sz w:val="8"/>
                <w:szCs w:val="8"/>
              </w:rPr>
              <w:br/>
              <w:t>2(b-1) no further references</w:t>
            </w:r>
            <w:r w:rsidRPr="00C52E98">
              <w:rPr>
                <w:rFonts w:ascii="Times New Roman" w:eastAsia="Times New Roman" w:hAnsi="Times New Roman" w:cs="Times New Roman"/>
                <w:color w:val="000000"/>
                <w:sz w:val="8"/>
                <w:szCs w:val="8"/>
              </w:rPr>
              <w:br/>
              <w:t>2(c-1) VCLT negotiations, Official Records, First Session (1968) [219-223]</w:t>
            </w:r>
            <w:r w:rsidRPr="00C52E98">
              <w:rPr>
                <w:rFonts w:ascii="Times New Roman" w:eastAsia="Times New Roman" w:hAnsi="Times New Roman" w:cs="Times New Roman"/>
                <w:color w:val="000000"/>
                <w:sz w:val="8"/>
                <w:szCs w:val="8"/>
              </w:rPr>
              <w:br/>
              <w:t>2(d-1) Randelzhofer (</w:t>
            </w:r>
            <w:r w:rsidRPr="00C52E98">
              <w:rPr>
                <w:rFonts w:ascii="Times New Roman" w:eastAsia="Times New Roman" w:hAnsi="Times New Roman" w:cs="Times New Roman"/>
                <w:color w:val="000000" w:themeColor="text1"/>
                <w:sz w:val="8"/>
                <w:szCs w:val="8"/>
              </w:rPr>
              <w:t xml:space="preserve">1995) 112 fn25: </w:t>
            </w:r>
            <w:r w:rsidR="00A656AF">
              <w:rPr>
                <w:rFonts w:ascii="Times New Roman" w:eastAsia="Times New Roman" w:hAnsi="Times New Roman" w:cs="Times New Roman"/>
                <w:color w:val="000000"/>
                <w:sz w:val="8"/>
                <w:szCs w:val="8"/>
              </w:rPr>
              <w:t>see ‘</w:t>
            </w:r>
            <w:r w:rsidRPr="00C52E98">
              <w:rPr>
                <w:rFonts w:ascii="Times New Roman" w:eastAsia="Times New Roman" w:hAnsi="Times New Roman" w:cs="Times New Roman"/>
                <w:color w:val="000000"/>
                <w:sz w:val="8"/>
                <w:szCs w:val="8"/>
              </w:rPr>
              <w:t>Randelzhofer (2002/2)</w:t>
            </w:r>
            <w:r w:rsidR="00A656AF">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below </w:t>
            </w:r>
            <w:r w:rsidRPr="00C52E98">
              <w:rPr>
                <w:rFonts w:ascii="Times New Roman" w:eastAsia="Times New Roman" w:hAnsi="Times New Roman" w:cs="Times New Roman"/>
                <w:color w:val="000000"/>
                <w:sz w:val="8"/>
                <w:szCs w:val="8"/>
                <w:vertAlign w:val="superscript"/>
              </w:rPr>
              <w:t>4</w:t>
            </w:r>
            <w:r w:rsidRPr="00C52E98">
              <w:rPr>
                <w:rFonts w:ascii="Times New Roman" w:eastAsia="Times New Roman" w:hAnsi="Times New Roman" w:cs="Times New Roman"/>
                <w:color w:val="000000"/>
                <w:sz w:val="8"/>
                <w:szCs w:val="8"/>
              </w:rPr>
              <w:t>; further references:</w:t>
            </w:r>
          </w:p>
          <w:p w14:paraId="10AC6128" w14:textId="4A84242F"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2(d-2) Virally in Cot &amp; Pellet (1991/2) 122-123 [27, 31]</w:t>
            </w:r>
            <w:r w:rsidRPr="00C52E98">
              <w:rPr>
                <w:rFonts w:ascii="Times New Roman" w:eastAsia="Times New Roman" w:hAnsi="Times New Roman" w:cs="Times New Roman"/>
                <w:color w:val="000000"/>
                <w:sz w:val="8"/>
                <w:szCs w:val="8"/>
                <w:vertAlign w:val="superscript"/>
              </w:rPr>
              <w:t xml:space="preserve"> </w:t>
            </w:r>
            <w:r w:rsidRPr="00C52E98">
              <w:rPr>
                <w:rFonts w:ascii="Times New Roman" w:eastAsia="Times New Roman" w:hAnsi="Times New Roman" w:cs="Times New Roman"/>
                <w:color w:val="000000"/>
                <w:sz w:val="8"/>
                <w:szCs w:val="8"/>
              </w:rPr>
              <w:br/>
              <w:t>2(d-3) Seidl-Hohenveldern (1992/7) MN 1784 [28]</w:t>
            </w:r>
            <w:r w:rsidRPr="00C52E98">
              <w:rPr>
                <w:rFonts w:ascii="Times New Roman" w:eastAsia="Times New Roman" w:hAnsi="Times New Roman" w:cs="Times New Roman"/>
                <w:color w:val="000000"/>
                <w:sz w:val="8"/>
                <w:szCs w:val="8"/>
              </w:rPr>
              <w:br/>
              <w:t>2(d-4) UNCIO VI, pp. 334, 609 [29]</w:t>
            </w:r>
            <w:r w:rsidRPr="00C52E98">
              <w:rPr>
                <w:rFonts w:ascii="Times New Roman" w:eastAsia="Times New Roman" w:hAnsi="Times New Roman" w:cs="Times New Roman"/>
                <w:color w:val="000000" w:themeColor="text1"/>
                <w:sz w:val="8"/>
                <w:szCs w:val="8"/>
              </w:rPr>
              <w:t xml:space="preserve"> </w:t>
            </w:r>
            <w:r w:rsidRPr="00C52E98">
              <w:rPr>
                <w:rFonts w:ascii="Times New Roman" w:eastAsia="Times New Roman" w:hAnsi="Times New Roman" w:cs="Times New Roman"/>
                <w:color w:val="000000" w:themeColor="text1"/>
                <w:sz w:val="8"/>
                <w:szCs w:val="8"/>
                <w:vertAlign w:val="superscript"/>
              </w:rPr>
              <w:t>5</w:t>
            </w:r>
            <w:r w:rsidRPr="00C52E98">
              <w:rPr>
                <w:rFonts w:ascii="Times New Roman" w:eastAsia="Times New Roman" w:hAnsi="Times New Roman" w:cs="Times New Roman"/>
                <w:color w:val="000000"/>
                <w:sz w:val="8"/>
                <w:szCs w:val="8"/>
              </w:rPr>
              <w:br/>
              <w:t>2(d-5) Friendly Relations Declaration [</w:t>
            </w:r>
            <w:r w:rsidRPr="00C52E98">
              <w:rPr>
                <w:rFonts w:ascii="Times New Roman" w:eastAsia="Times New Roman" w:hAnsi="Times New Roman" w:cs="Times New Roman"/>
                <w:color w:val="000000" w:themeColor="text1"/>
                <w:sz w:val="8"/>
                <w:szCs w:val="8"/>
              </w:rPr>
              <w:t>30</w:t>
            </w:r>
            <w:r w:rsidRPr="00C52E98">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FF0000"/>
                <w:sz w:val="8"/>
                <w:szCs w:val="8"/>
              </w:rPr>
              <w:t xml:space="preserve"> </w:t>
            </w:r>
            <w:r w:rsidRPr="00C52E98">
              <w:rPr>
                <w:rFonts w:ascii="Times New Roman" w:eastAsia="Times New Roman" w:hAnsi="Times New Roman" w:cs="Times New Roman"/>
                <w:color w:val="000000" w:themeColor="text1"/>
                <w:sz w:val="8"/>
                <w:szCs w:val="8"/>
                <w:vertAlign w:val="superscript"/>
              </w:rPr>
              <w:t>6</w:t>
            </w:r>
            <w:r w:rsidRPr="00C52E98">
              <w:rPr>
                <w:rFonts w:ascii="Times New Roman" w:eastAsia="Times New Roman" w:hAnsi="Times New Roman" w:cs="Times New Roman"/>
                <w:color w:val="000000"/>
                <w:sz w:val="8"/>
                <w:szCs w:val="8"/>
              </w:rPr>
              <w:br/>
              <w:t xml:space="preserve">2(d-6) ICJ: </w:t>
            </w:r>
            <w:r w:rsidRPr="00C52E98">
              <w:rPr>
                <w:rFonts w:ascii="Times New Roman" w:eastAsia="Times New Roman" w:hAnsi="Times New Roman" w:cs="Times New Roman"/>
                <w:i/>
                <w:iCs/>
                <w:color w:val="000000"/>
                <w:sz w:val="8"/>
                <w:szCs w:val="8"/>
              </w:rPr>
              <w:t>Nicaragua</w:t>
            </w:r>
            <w:r w:rsidRPr="00C52E98">
              <w:rPr>
                <w:rFonts w:ascii="Times New Roman" w:eastAsia="Times New Roman" w:hAnsi="Times New Roman" w:cs="Times New Roman"/>
                <w:color w:val="000000"/>
                <w:sz w:val="8"/>
                <w:szCs w:val="8"/>
              </w:rPr>
              <w:t xml:space="preserve"> case (1986) [31, </w:t>
            </w:r>
            <w:r w:rsidRPr="00C52E98">
              <w:rPr>
                <w:rFonts w:ascii="Times New Roman" w:eastAsia="Times New Roman" w:hAnsi="Times New Roman" w:cs="Times New Roman"/>
                <w:color w:val="000000" w:themeColor="text1"/>
                <w:sz w:val="8"/>
                <w:szCs w:val="8"/>
              </w:rPr>
              <w:t>32</w:t>
            </w:r>
            <w:r w:rsidRPr="00C52E98">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br/>
              <w:t>2(d-7) Singh (1984) 213 [36]</w:t>
            </w:r>
          </w:p>
          <w:p w14:paraId="7F661662" w14:textId="760E7EEA"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2(e-1) Goodrich and Hambro (1949) 104 [1]</w:t>
            </w:r>
            <w:r w:rsidRPr="00C52E98">
              <w:rPr>
                <w:rFonts w:ascii="Times New Roman" w:eastAsia="Times New Roman" w:hAnsi="Times New Roman" w:cs="Times New Roman"/>
                <w:color w:val="000000"/>
                <w:sz w:val="8"/>
                <w:szCs w:val="8"/>
              </w:rPr>
              <w:br/>
              <w:t>2(e-2) Bentwich and Martin (1950) 13 [1]</w:t>
            </w:r>
            <w:r w:rsidRPr="00C52E98">
              <w:rPr>
                <w:rFonts w:ascii="Times New Roman" w:eastAsia="Times New Roman" w:hAnsi="Times New Roman" w:cs="Times New Roman"/>
                <w:color w:val="000000"/>
                <w:sz w:val="8"/>
                <w:szCs w:val="8"/>
              </w:rPr>
              <w:br/>
              <w:t>2(e-3) Société des Nations (1932) 84 [5]</w:t>
            </w:r>
          </w:p>
        </w:tc>
        <w:tc>
          <w:tcPr>
            <w:tcW w:w="3544" w:type="dxa"/>
            <w:shd w:val="clear" w:color="auto" w:fill="auto"/>
            <w:hideMark/>
          </w:tcPr>
          <w:p w14:paraId="12B8635D" w14:textId="77777777" w:rsidR="00FD59F9"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1</w:t>
            </w:r>
            <w:r w:rsidRPr="00C52E98">
              <w:rPr>
                <w:rFonts w:ascii="Times New Roman" w:eastAsia="Times New Roman" w:hAnsi="Times New Roman" w:cs="Times New Roman"/>
                <w:color w:val="000000"/>
                <w:sz w:val="8"/>
                <w:szCs w:val="8"/>
              </w:rPr>
              <w:t xml:space="preserve"> I assumed Harrison Dinniss to refer to p. 80-81, not p. 86, of Dinstein</w:t>
            </w:r>
            <w:r w:rsidR="00F223D4">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s book. On p. 86 Dinstein discusses the customary law status of Article 2(4) in relation to Article 2(6) of the UN Charter. He does not pro</w:t>
            </w:r>
            <w:r w:rsidR="00F223D4">
              <w:rPr>
                <w:rFonts w:ascii="Times New Roman" w:eastAsia="Times New Roman" w:hAnsi="Times New Roman" w:cs="Times New Roman"/>
                <w:color w:val="000000"/>
                <w:sz w:val="8"/>
                <w:szCs w:val="8"/>
              </w:rPr>
              <w:t>nounce on the meaning of ‘force’</w:t>
            </w:r>
            <w:r w:rsidRPr="00C52E98">
              <w:rPr>
                <w:rFonts w:ascii="Times New Roman" w:eastAsia="Times New Roman" w:hAnsi="Times New Roman" w:cs="Times New Roman"/>
                <w:color w:val="000000"/>
                <w:sz w:val="8"/>
                <w:szCs w:val="8"/>
              </w:rPr>
              <w:t>; instead, he does this a few pages prior, on p. 80-81. I have therefore included the footnotes concomitant to these two pages in the</w:t>
            </w:r>
            <w:r w:rsidR="00F223D4">
              <w:rPr>
                <w:rFonts w:ascii="Times New Roman" w:eastAsia="Times New Roman" w:hAnsi="Times New Roman" w:cs="Times New Roman"/>
                <w:color w:val="000000"/>
                <w:sz w:val="8"/>
                <w:szCs w:val="8"/>
              </w:rPr>
              <w:t xml:space="preserve"> trackback for Harrison Dinniss’</w:t>
            </w:r>
            <w:r w:rsidRPr="00C52E98">
              <w:rPr>
                <w:rFonts w:ascii="Times New Roman" w:eastAsia="Times New Roman" w:hAnsi="Times New Roman" w:cs="Times New Roman"/>
                <w:color w:val="000000"/>
                <w:sz w:val="8"/>
                <w:szCs w:val="8"/>
              </w:rPr>
              <w:t xml:space="preserve"> consensus claim.</w:t>
            </w:r>
          </w:p>
          <w:p w14:paraId="0A75984E" w14:textId="7DF5B9C2" w:rsidR="00E35A79" w:rsidRPr="00C52E98" w:rsidRDefault="00E35A7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vertAlign w:val="superscript"/>
              </w:rPr>
              <w:t>2</w:t>
            </w:r>
            <w:r w:rsidRPr="00C52E98">
              <w:rPr>
                <w:rFonts w:ascii="Times New Roman" w:eastAsia="Times New Roman" w:hAnsi="Times New Roman" w:cs="Times New Roman"/>
                <w:color w:val="000000"/>
                <w:sz w:val="8"/>
                <w:szCs w:val="8"/>
              </w:rPr>
              <w:t xml:space="preserve"> References 2(a-1) to 2(a-8) are the generic bibliography given by Virally at the end of his chapter. They are therefore included here, in grey.</w:t>
            </w:r>
          </w:p>
          <w:p w14:paraId="5C608E9F"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p>
          <w:p w14:paraId="7F4C62FE" w14:textId="2AC0A52A"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 xml:space="preserve">4 </w:t>
            </w:r>
            <w:r w:rsidRPr="00C52E98">
              <w:rPr>
                <w:rFonts w:ascii="Times New Roman" w:eastAsia="Times New Roman" w:hAnsi="Times New Roman" w:cs="Times New Roman"/>
                <w:color w:val="000000"/>
                <w:sz w:val="8"/>
                <w:szCs w:val="8"/>
              </w:rPr>
              <w:t>With regard to Randelzhofer (1995), p. 112: The references listed in the 1995 edition of Randelzhofer</w:t>
            </w:r>
            <w:r w:rsidR="001F5AF5">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s chapter are the same as those listed in the 2002 edition of the same chapter (that is, as far as Randelzhofer’s consensus claim goes, which </w:t>
            </w:r>
            <w:r w:rsidR="001F5AF5">
              <w:rPr>
                <w:rFonts w:ascii="Times New Roman" w:eastAsia="Times New Roman" w:hAnsi="Times New Roman" w:cs="Times New Roman"/>
                <w:color w:val="000000"/>
                <w:sz w:val="8"/>
                <w:szCs w:val="8"/>
              </w:rPr>
              <w:t>is substantiated</w:t>
            </w:r>
            <w:r w:rsidRPr="00C52E98">
              <w:rPr>
                <w:rFonts w:ascii="Times New Roman" w:eastAsia="Times New Roman" w:hAnsi="Times New Roman" w:cs="Times New Roman"/>
                <w:color w:val="000000"/>
                <w:sz w:val="8"/>
                <w:szCs w:val="8"/>
              </w:rPr>
              <w:t xml:space="preserve"> in fn25 of both the 1995 as well as the 2002 edition). The trackback here thus first refers to the 2002 edition for further references. The only difference between the two editions (as far as footnote 25 goes) is that the 2002 edition refers to the latest edition, in turn, of Dinstein</w:t>
            </w:r>
            <w:r w:rsidR="00F223D4">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s book (the 2001 ver</w:t>
            </w:r>
            <w:r w:rsidR="00F223D4">
              <w:rPr>
                <w:rFonts w:ascii="Times New Roman" w:eastAsia="Times New Roman" w:hAnsi="Times New Roman" w:cs="Times New Roman"/>
                <w:color w:val="000000"/>
                <w:sz w:val="8"/>
                <w:szCs w:val="8"/>
              </w:rPr>
              <w:t>sus the 1988 edition). Dinstein’</w:t>
            </w:r>
            <w:r w:rsidRPr="00C52E98">
              <w:rPr>
                <w:rFonts w:ascii="Times New Roman" w:eastAsia="Times New Roman" w:hAnsi="Times New Roman" w:cs="Times New Roman"/>
                <w:color w:val="000000"/>
                <w:sz w:val="8"/>
                <w:szCs w:val="8"/>
              </w:rPr>
              <w:t>s books (as far as the pages referred to go, that is) likewise refer to exactly the same works and concomitant page numbers, with the exception of a reference to Randelzh</w:t>
            </w:r>
            <w:r w:rsidR="00F223D4">
              <w:rPr>
                <w:rFonts w:ascii="Times New Roman" w:eastAsia="Times New Roman" w:hAnsi="Times New Roman" w:cs="Times New Roman"/>
                <w:color w:val="000000"/>
                <w:sz w:val="8"/>
                <w:szCs w:val="8"/>
              </w:rPr>
              <w:t>ofer’s 1995 edition in Dinstein’</w:t>
            </w:r>
            <w:r w:rsidRPr="00C52E98">
              <w:rPr>
                <w:rFonts w:ascii="Times New Roman" w:eastAsia="Times New Roman" w:hAnsi="Times New Roman" w:cs="Times New Roman"/>
                <w:color w:val="000000"/>
                <w:sz w:val="8"/>
                <w:szCs w:val="8"/>
              </w:rPr>
              <w:t>s 2001 book.</w:t>
            </w:r>
          </w:p>
          <w:p w14:paraId="307EA66E"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p>
          <w:p w14:paraId="718C1DE8" w14:textId="189A8C53" w:rsidR="00E35A79" w:rsidRPr="00C52E98" w:rsidRDefault="00E35A79" w:rsidP="001B3EB2">
            <w:pPr>
              <w:spacing w:after="0" w:line="240" w:lineRule="auto"/>
              <w:jc w:val="both"/>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vertAlign w:val="superscript"/>
              </w:rPr>
              <w:t xml:space="preserve">5 </w:t>
            </w:r>
            <w:r w:rsidRPr="00C52E98">
              <w:rPr>
                <w:rFonts w:ascii="Times New Roman" w:eastAsia="Times New Roman" w:hAnsi="Times New Roman" w:cs="Times New Roman"/>
                <w:color w:val="000000" w:themeColor="text1"/>
                <w:sz w:val="8"/>
                <w:szCs w:val="8"/>
              </w:rPr>
              <w:t xml:space="preserve">This is a reference to the </w:t>
            </w:r>
            <w:r w:rsidRPr="00C52E98">
              <w:rPr>
                <w:rFonts w:ascii="Times New Roman" w:eastAsia="Times New Roman" w:hAnsi="Times New Roman" w:cs="Times New Roman"/>
                <w:i/>
                <w:color w:val="000000" w:themeColor="text1"/>
                <w:sz w:val="8"/>
                <w:szCs w:val="8"/>
              </w:rPr>
              <w:t>travaux préparatoires</w:t>
            </w:r>
            <w:r w:rsidRPr="00C52E98">
              <w:rPr>
                <w:rFonts w:ascii="Times New Roman" w:eastAsia="Times New Roman" w:hAnsi="Times New Roman" w:cs="Times New Roman"/>
                <w:color w:val="000000" w:themeColor="text1"/>
                <w:sz w:val="8"/>
                <w:szCs w:val="8"/>
              </w:rPr>
              <w:t xml:space="preserve"> of the Charter.</w:t>
            </w:r>
          </w:p>
          <w:p w14:paraId="43FA1953" w14:textId="77777777" w:rsidR="00E35A79" w:rsidRPr="00C52E98" w:rsidRDefault="00E35A79" w:rsidP="001B3EB2">
            <w:pPr>
              <w:spacing w:after="0" w:line="240" w:lineRule="auto"/>
              <w:jc w:val="both"/>
              <w:rPr>
                <w:rFonts w:ascii="Times New Roman" w:eastAsia="Times New Roman" w:hAnsi="Times New Roman" w:cs="Times New Roman"/>
                <w:color w:val="000000" w:themeColor="text1"/>
                <w:sz w:val="8"/>
                <w:szCs w:val="8"/>
                <w:vertAlign w:val="superscript"/>
              </w:rPr>
            </w:pPr>
          </w:p>
          <w:p w14:paraId="3D530270" w14:textId="03F71A6D" w:rsidR="00E35A79" w:rsidRPr="00C52E98" w:rsidRDefault="00E35A79" w:rsidP="001B3EB2">
            <w:pPr>
              <w:spacing w:after="0" w:line="240" w:lineRule="auto"/>
              <w:jc w:val="both"/>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vertAlign w:val="superscript"/>
              </w:rPr>
              <w:t xml:space="preserve">6 </w:t>
            </w:r>
            <w:r w:rsidRPr="00C52E98">
              <w:rPr>
                <w:rFonts w:ascii="Times New Roman" w:eastAsia="Times New Roman" w:hAnsi="Times New Roman" w:cs="Times New Roman"/>
                <w:color w:val="000000" w:themeColor="text1"/>
                <w:sz w:val="8"/>
                <w:szCs w:val="8"/>
              </w:rPr>
              <w:t xml:space="preserve">The inclusion of this reference is not entirely consistent with the method generally applied here, as this is a cross-reference. I have included it here, however, as the </w:t>
            </w:r>
            <w:r w:rsidRPr="00C52E98">
              <w:rPr>
                <w:rFonts w:ascii="Times New Roman" w:eastAsia="Times New Roman" w:hAnsi="Times New Roman" w:cs="Times New Roman"/>
                <w:i/>
                <w:color w:val="000000" w:themeColor="text1"/>
                <w:sz w:val="8"/>
                <w:szCs w:val="8"/>
              </w:rPr>
              <w:t>Friendly Relations Declaration</w:t>
            </w:r>
            <w:r w:rsidRPr="00C52E98">
              <w:rPr>
                <w:rFonts w:ascii="Times New Roman" w:eastAsia="Times New Roman" w:hAnsi="Times New Roman" w:cs="Times New Roman"/>
                <w:color w:val="000000" w:themeColor="text1"/>
                <w:sz w:val="8"/>
                <w:szCs w:val="8"/>
              </w:rPr>
              <w:t xml:space="preserve"> is also mentioned in the text by Randelzhofer</w:t>
            </w:r>
            <w:r w:rsidRPr="00C52E98">
              <w:rPr>
                <w:rFonts w:ascii="Times New Roman" w:eastAsia="Times New Roman" w:hAnsi="Times New Roman" w:cs="Times New Roman"/>
                <w:color w:val="FF0000"/>
                <w:sz w:val="8"/>
                <w:szCs w:val="8"/>
              </w:rPr>
              <w:t>.</w:t>
            </w:r>
          </w:p>
        </w:tc>
        <w:tc>
          <w:tcPr>
            <w:tcW w:w="5391" w:type="dxa"/>
            <w:shd w:val="clear" w:color="auto" w:fill="auto"/>
            <w:hideMark/>
          </w:tcPr>
          <w:p w14:paraId="34915EED" w14:textId="37EE4C45" w:rsidR="00E35A79" w:rsidRPr="00C52E98" w:rsidRDefault="00E35A79" w:rsidP="00FD59F9">
            <w:pPr>
              <w:spacing w:after="24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u w:val="single"/>
              </w:rPr>
              <w:t>Bentwich and Martin</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A Commentary of the Charter of the United Nations</w:t>
            </w:r>
            <w:r w:rsidRPr="00C52E98">
              <w:rPr>
                <w:rFonts w:ascii="Times New Roman" w:eastAsia="Times New Roman" w:hAnsi="Times New Roman" w:cs="Times New Roman"/>
                <w:color w:val="000000"/>
                <w:sz w:val="8"/>
                <w:szCs w:val="8"/>
              </w:rPr>
              <w:t xml:space="preserve">, Routledge &amp; Paul: 1950; </w:t>
            </w:r>
            <w:r w:rsidRPr="00C52E98">
              <w:rPr>
                <w:rFonts w:ascii="Times New Roman" w:eastAsia="Times New Roman" w:hAnsi="Times New Roman" w:cs="Times New Roman"/>
                <w:color w:val="000000"/>
                <w:sz w:val="8"/>
                <w:szCs w:val="8"/>
                <w:u w:val="single"/>
              </w:rPr>
              <w:t>Bowett</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Self-Defence in International Law</w:t>
            </w:r>
            <w:r w:rsidR="008505B6">
              <w:rPr>
                <w:rFonts w:ascii="Times New Roman" w:eastAsia="Times New Roman" w:hAnsi="Times New Roman" w:cs="Times New Roman"/>
                <w:color w:val="000000"/>
                <w:sz w:val="8"/>
                <w:szCs w:val="8"/>
              </w:rPr>
              <w:t>, Manchester University Press:</w:t>
            </w:r>
            <w:r w:rsidRPr="00C52E98">
              <w:rPr>
                <w:rFonts w:ascii="Times New Roman" w:eastAsia="Times New Roman" w:hAnsi="Times New Roman" w:cs="Times New Roman"/>
                <w:color w:val="000000"/>
                <w:sz w:val="8"/>
                <w:szCs w:val="8"/>
              </w:rPr>
              <w:t xml:space="preserve"> 1958; </w:t>
            </w:r>
            <w:r w:rsidRPr="00C52E98">
              <w:rPr>
                <w:rFonts w:ascii="Times New Roman" w:eastAsia="Times New Roman" w:hAnsi="Times New Roman" w:cs="Times New Roman"/>
                <w:color w:val="000000"/>
                <w:sz w:val="8"/>
                <w:szCs w:val="8"/>
                <w:u w:val="single"/>
              </w:rPr>
              <w:t>Brownlie</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International Law and the Use of Force by States</w:t>
            </w:r>
            <w:r w:rsidRPr="00C52E98">
              <w:rPr>
                <w:rFonts w:ascii="Times New Roman" w:eastAsia="Times New Roman" w:hAnsi="Times New Roman" w:cs="Times New Roman"/>
                <w:color w:val="000000"/>
                <w:sz w:val="8"/>
                <w:szCs w:val="8"/>
              </w:rPr>
              <w:t xml:space="preserve">, Oxford University Press: 1963; </w:t>
            </w:r>
            <w:r w:rsidRPr="00C52E98">
              <w:rPr>
                <w:rFonts w:ascii="Times New Roman" w:eastAsia="Times New Roman" w:hAnsi="Times New Roman" w:cs="Times New Roman"/>
                <w:color w:val="000000"/>
                <w:sz w:val="8"/>
                <w:szCs w:val="8"/>
                <w:u w:val="single"/>
              </w:rPr>
              <w:t>Dinstein</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War, Aggression and Self-Defence</w:t>
            </w:r>
            <w:r w:rsidRPr="00C52E98">
              <w:rPr>
                <w:rFonts w:ascii="Times New Roman" w:eastAsia="Times New Roman" w:hAnsi="Times New Roman" w:cs="Times New Roman"/>
                <w:color w:val="000000"/>
                <w:sz w:val="8"/>
                <w:szCs w:val="8"/>
              </w:rPr>
              <w:t>, Cambridge University Press: 2001 (3</w:t>
            </w:r>
            <w:r w:rsidRPr="00C52E98">
              <w:rPr>
                <w:rFonts w:ascii="Times New Roman" w:eastAsia="Times New Roman" w:hAnsi="Times New Roman" w:cs="Times New Roman"/>
                <w:color w:val="000000"/>
                <w:sz w:val="8"/>
                <w:szCs w:val="8"/>
                <w:vertAlign w:val="superscript"/>
              </w:rPr>
              <w:t>rd</w:t>
            </w:r>
            <w:r w:rsidRPr="00C52E98">
              <w:rPr>
                <w:rFonts w:ascii="Times New Roman" w:eastAsia="Times New Roman" w:hAnsi="Times New Roman" w:cs="Times New Roman"/>
                <w:color w:val="000000"/>
                <w:sz w:val="8"/>
                <w:szCs w:val="8"/>
              </w:rPr>
              <w:t xml:space="preserve"> ed.); </w:t>
            </w:r>
            <w:r w:rsidRPr="00C52E98">
              <w:rPr>
                <w:rFonts w:ascii="Times New Roman" w:eastAsia="Times New Roman" w:hAnsi="Times New Roman" w:cs="Times New Roman"/>
                <w:color w:val="000000"/>
                <w:sz w:val="8"/>
                <w:szCs w:val="8"/>
                <w:u w:val="single"/>
              </w:rPr>
              <w:t>Goodrich and Hambro</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Charter of the United Nations</w:t>
            </w:r>
            <w:r w:rsidRPr="00C52E98">
              <w:rPr>
                <w:rFonts w:ascii="Times New Roman" w:eastAsia="Times New Roman" w:hAnsi="Times New Roman" w:cs="Times New Roman"/>
                <w:color w:val="000000"/>
                <w:sz w:val="8"/>
                <w:szCs w:val="8"/>
              </w:rPr>
              <w:t xml:space="preserve">, 1949; </w:t>
            </w:r>
            <w:r w:rsidRPr="00C52E98">
              <w:rPr>
                <w:rFonts w:ascii="Times New Roman" w:eastAsia="Times New Roman" w:hAnsi="Times New Roman" w:cs="Times New Roman"/>
                <w:color w:val="000000"/>
                <w:sz w:val="8"/>
                <w:szCs w:val="8"/>
                <w:u w:val="single"/>
              </w:rPr>
              <w:t>Higgins</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The Development of International Law through the Political Organs of the United Nations</w:t>
            </w:r>
            <w:r w:rsidRPr="00C52E98">
              <w:rPr>
                <w:rFonts w:ascii="Times New Roman" w:eastAsia="Times New Roman" w:hAnsi="Times New Roman" w:cs="Times New Roman"/>
                <w:color w:val="000000"/>
                <w:sz w:val="8"/>
                <w:szCs w:val="8"/>
              </w:rPr>
              <w:t>, Oxford University Press, London</w:t>
            </w:r>
            <w:r w:rsidR="008505B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1963; </w:t>
            </w:r>
            <w:r w:rsidRPr="00C52E98">
              <w:rPr>
                <w:rFonts w:ascii="Times New Roman" w:eastAsia="Times New Roman" w:hAnsi="Times New Roman" w:cs="Times New Roman"/>
                <w:color w:val="000000"/>
                <w:sz w:val="8"/>
                <w:szCs w:val="8"/>
                <w:u w:val="single"/>
              </w:rPr>
              <w:t>Kearney and Dalton</w:t>
            </w:r>
            <w:r w:rsidRPr="00C52E98">
              <w:rPr>
                <w:rFonts w:ascii="Times New Roman" w:eastAsia="Times New Roman" w:hAnsi="Times New Roman" w:cs="Times New Roman"/>
                <w:color w:val="000000"/>
                <w:sz w:val="8"/>
                <w:szCs w:val="8"/>
              </w:rPr>
              <w:t xml:space="preserve">, </w:t>
            </w:r>
            <w:r w:rsidR="00F535FD">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The Treaty on</w:t>
            </w:r>
            <w:r w:rsidR="00F535FD">
              <w:rPr>
                <w:rFonts w:ascii="Times New Roman" w:eastAsia="Times New Roman" w:hAnsi="Times New Roman" w:cs="Times New Roman"/>
                <w:color w:val="000000"/>
                <w:sz w:val="8"/>
                <w:szCs w:val="8"/>
              </w:rPr>
              <w:t xml:space="preserve"> Treaties’</w:t>
            </w:r>
            <w:r w:rsidRPr="00C52E98">
              <w:rPr>
                <w:rFonts w:ascii="Times New Roman" w:eastAsia="Times New Roman" w:hAnsi="Times New Roman" w:cs="Times New Roman"/>
                <w:color w:val="000000"/>
                <w:sz w:val="8"/>
                <w:szCs w:val="8"/>
              </w:rPr>
              <w:t xml:space="preserve">, 64 </w:t>
            </w:r>
            <w:r w:rsidRPr="00C52E98">
              <w:rPr>
                <w:rFonts w:ascii="Times New Roman" w:eastAsia="Times New Roman" w:hAnsi="Times New Roman" w:cs="Times New Roman"/>
                <w:i/>
                <w:color w:val="000000"/>
                <w:sz w:val="8"/>
                <w:szCs w:val="8"/>
              </w:rPr>
              <w:t>AJIL</w:t>
            </w:r>
            <w:r w:rsidRPr="00C52E98">
              <w:rPr>
                <w:rFonts w:ascii="Times New Roman" w:eastAsia="Times New Roman" w:hAnsi="Times New Roman" w:cs="Times New Roman"/>
                <w:color w:val="000000"/>
                <w:sz w:val="8"/>
                <w:szCs w:val="8"/>
              </w:rPr>
              <w:t xml:space="preserve"> 495 (1970); </w:t>
            </w:r>
            <w:r w:rsidRPr="00F535FD">
              <w:rPr>
                <w:rFonts w:ascii="Times New Roman" w:eastAsia="Times New Roman" w:hAnsi="Times New Roman" w:cs="Times New Roman"/>
                <w:color w:val="000000"/>
                <w:sz w:val="8"/>
                <w:szCs w:val="8"/>
                <w:u w:val="single"/>
              </w:rPr>
              <w:t>de</w:t>
            </w:r>
            <w:r w:rsidRPr="00C52E98">
              <w:rPr>
                <w:rFonts w:ascii="Times New Roman" w:eastAsia="Times New Roman" w:hAnsi="Times New Roman" w:cs="Times New Roman"/>
                <w:color w:val="000000"/>
                <w:sz w:val="8"/>
                <w:szCs w:val="8"/>
                <w:u w:val="single"/>
              </w:rPr>
              <w:t xml:space="preserve"> LaCharriere</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La Reglementation du Recours a la Force: Les Mots et les Conduites</w:t>
            </w:r>
            <w:r w:rsidRPr="00C52E98">
              <w:rPr>
                <w:rFonts w:ascii="Times New Roman" w:eastAsia="Times New Roman" w:hAnsi="Times New Roman" w:cs="Times New Roman"/>
                <w:color w:val="000000"/>
                <w:sz w:val="8"/>
                <w:szCs w:val="8"/>
              </w:rPr>
              <w:t xml:space="preserve">, Melanges, Pedone: 1984; </w:t>
            </w:r>
            <w:r w:rsidRPr="00C52E98">
              <w:rPr>
                <w:rFonts w:ascii="Times New Roman" w:eastAsia="Times New Roman" w:hAnsi="Times New Roman" w:cs="Times New Roman"/>
                <w:color w:val="000000" w:themeColor="text1"/>
                <w:sz w:val="8"/>
                <w:szCs w:val="8"/>
                <w:u w:val="single"/>
              </w:rPr>
              <w:t>Randelzhofer</w:t>
            </w:r>
            <w:r w:rsidRPr="00C52E98">
              <w:rPr>
                <w:rFonts w:ascii="Times New Roman" w:eastAsia="Times New Roman" w:hAnsi="Times New Roman" w:cs="Times New Roman"/>
                <w:color w:val="000000" w:themeColor="text1"/>
                <w:sz w:val="8"/>
                <w:szCs w:val="8"/>
              </w:rPr>
              <w:t xml:space="preserve">, </w:t>
            </w:r>
            <w:r w:rsidRPr="00C52E98">
              <w:rPr>
                <w:rFonts w:ascii="Times New Roman" w:eastAsia="Times New Roman" w:hAnsi="Times New Roman" w:cs="Times New Roman"/>
                <w:i/>
                <w:iCs/>
                <w:color w:val="000000" w:themeColor="text1"/>
                <w:sz w:val="8"/>
                <w:szCs w:val="8"/>
              </w:rPr>
              <w:t>Article 2(4)</w:t>
            </w:r>
            <w:r w:rsidRPr="00C52E98">
              <w:rPr>
                <w:rFonts w:ascii="Times New Roman" w:eastAsia="Times New Roman" w:hAnsi="Times New Roman" w:cs="Times New Roman"/>
                <w:color w:val="000000" w:themeColor="text1"/>
                <w:sz w:val="8"/>
                <w:szCs w:val="8"/>
              </w:rPr>
              <w:t xml:space="preserve">, in: Simma (ed.), </w:t>
            </w:r>
            <w:r w:rsidRPr="00C52E98">
              <w:rPr>
                <w:rFonts w:ascii="Times New Roman" w:eastAsia="Times New Roman" w:hAnsi="Times New Roman" w:cs="Times New Roman"/>
                <w:i/>
                <w:iCs/>
                <w:color w:val="000000" w:themeColor="text1"/>
                <w:sz w:val="8"/>
                <w:szCs w:val="8"/>
              </w:rPr>
              <w:t>The Charter of the United Nations: A Commentary</w:t>
            </w:r>
            <w:r w:rsidRPr="00C52E98">
              <w:rPr>
                <w:rFonts w:ascii="Times New Roman" w:eastAsia="Times New Roman" w:hAnsi="Times New Roman" w:cs="Times New Roman"/>
                <w:color w:val="000000" w:themeColor="text1"/>
                <w:sz w:val="8"/>
                <w:szCs w:val="8"/>
              </w:rPr>
              <w:t>, Oxford University Press: 1995 and 2002 (2</w:t>
            </w:r>
            <w:r w:rsidRPr="00C52E98">
              <w:rPr>
                <w:rFonts w:ascii="Times New Roman" w:eastAsia="Times New Roman" w:hAnsi="Times New Roman" w:cs="Times New Roman"/>
                <w:color w:val="000000" w:themeColor="text1"/>
                <w:sz w:val="8"/>
                <w:szCs w:val="8"/>
                <w:vertAlign w:val="superscript"/>
              </w:rPr>
              <w:t>nd</w:t>
            </w:r>
            <w:r w:rsidRPr="00C52E98">
              <w:rPr>
                <w:rFonts w:ascii="Times New Roman" w:eastAsia="Times New Roman" w:hAnsi="Times New Roman" w:cs="Times New Roman"/>
                <w:color w:val="000000" w:themeColor="text1"/>
                <w:sz w:val="8"/>
                <w:szCs w:val="8"/>
              </w:rPr>
              <w:t xml:space="preserve"> ed.); </w:t>
            </w:r>
            <w:r w:rsidRPr="00C52E98">
              <w:rPr>
                <w:rFonts w:ascii="Times New Roman" w:eastAsia="Times New Roman" w:hAnsi="Times New Roman" w:cs="Times New Roman"/>
                <w:color w:val="000000"/>
                <w:sz w:val="8"/>
                <w:szCs w:val="8"/>
                <w:u w:val="single"/>
              </w:rPr>
              <w:t>Sahovic</w:t>
            </w:r>
            <w:r w:rsidRPr="00C52E98">
              <w:rPr>
                <w:rFonts w:ascii="Times New Roman" w:eastAsia="Times New Roman" w:hAnsi="Times New Roman" w:cs="Times New Roman"/>
                <w:color w:val="000000"/>
                <w:sz w:val="8"/>
                <w:szCs w:val="8"/>
              </w:rPr>
              <w:t xml:space="preserve"> (ed.), </w:t>
            </w:r>
            <w:r w:rsidRPr="00C52E98">
              <w:rPr>
                <w:rFonts w:ascii="Times New Roman" w:eastAsia="Times New Roman" w:hAnsi="Times New Roman" w:cs="Times New Roman"/>
                <w:i/>
                <w:color w:val="000000"/>
                <w:sz w:val="8"/>
                <w:szCs w:val="8"/>
              </w:rPr>
              <w:t>Principles of International Law Concerning Friendly Relations and Cooperation</w:t>
            </w:r>
            <w:r w:rsidRPr="00C52E98">
              <w:rPr>
                <w:rFonts w:ascii="Times New Roman" w:eastAsia="Times New Roman" w:hAnsi="Times New Roman" w:cs="Times New Roman"/>
                <w:color w:val="000000"/>
                <w:sz w:val="8"/>
                <w:szCs w:val="8"/>
              </w:rPr>
              <w:t>, Oceana, Dobbs Ferry</w:t>
            </w:r>
            <w:r w:rsidR="008505B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1972; </w:t>
            </w:r>
            <w:r w:rsidRPr="00C52E98">
              <w:rPr>
                <w:rFonts w:ascii="Times New Roman" w:eastAsia="Times New Roman" w:hAnsi="Times New Roman" w:cs="Times New Roman"/>
                <w:color w:val="000000"/>
                <w:sz w:val="8"/>
                <w:szCs w:val="8"/>
                <w:u w:val="single"/>
              </w:rPr>
              <w:t>Schwebel</w:t>
            </w:r>
            <w:r w:rsidRPr="00C52E98">
              <w:rPr>
                <w:rFonts w:ascii="Times New Roman" w:eastAsia="Times New Roman" w:hAnsi="Times New Roman" w:cs="Times New Roman"/>
                <w:color w:val="000000"/>
                <w:sz w:val="8"/>
                <w:szCs w:val="8"/>
              </w:rPr>
              <w:t xml:space="preserve">, ‘Aggression, Intervention and Self-Defence in Modern International Law’, </w:t>
            </w:r>
            <w:r w:rsidRPr="00C52E98">
              <w:rPr>
                <w:rFonts w:ascii="Times New Roman" w:eastAsia="Times New Roman" w:hAnsi="Times New Roman" w:cs="Times New Roman"/>
                <w:i/>
                <w:color w:val="000000"/>
                <w:sz w:val="8"/>
                <w:szCs w:val="8"/>
              </w:rPr>
              <w:t>RCADI</w:t>
            </w:r>
            <w:r w:rsidRPr="00C52E98">
              <w:rPr>
                <w:rFonts w:ascii="Times New Roman" w:eastAsia="Times New Roman" w:hAnsi="Times New Roman" w:cs="Times New Roman"/>
                <w:color w:val="000000"/>
                <w:sz w:val="8"/>
                <w:szCs w:val="8"/>
              </w:rPr>
              <w:t xml:space="preserve">, no. 136, 1972; </w:t>
            </w:r>
            <w:r w:rsidRPr="00C52E98">
              <w:rPr>
                <w:rFonts w:ascii="Times New Roman" w:eastAsia="Times New Roman" w:hAnsi="Times New Roman" w:cs="Times New Roman"/>
                <w:color w:val="000000"/>
                <w:sz w:val="8"/>
                <w:szCs w:val="8"/>
                <w:u w:val="single"/>
              </w:rPr>
              <w:t>Seidl-Hohenveldern</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Völkerrecht</w:t>
            </w:r>
            <w:r w:rsidRPr="00C52E98">
              <w:rPr>
                <w:rFonts w:ascii="Times New Roman" w:eastAsia="Times New Roman" w:hAnsi="Times New Roman" w:cs="Times New Roman"/>
                <w:color w:val="000000"/>
                <w:sz w:val="8"/>
                <w:szCs w:val="8"/>
              </w:rPr>
              <w:t>, 1992 (7</w:t>
            </w:r>
            <w:r w:rsidR="00F535FD" w:rsidRPr="00F535FD">
              <w:rPr>
                <w:rFonts w:ascii="Times New Roman" w:eastAsia="Times New Roman" w:hAnsi="Times New Roman" w:cs="Times New Roman"/>
                <w:color w:val="000000"/>
                <w:sz w:val="8"/>
                <w:szCs w:val="8"/>
                <w:vertAlign w:val="superscript"/>
              </w:rPr>
              <w:t>th</w:t>
            </w:r>
            <w:r w:rsidR="00F535FD">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color w:val="000000"/>
                <w:sz w:val="8"/>
                <w:szCs w:val="8"/>
              </w:rPr>
              <w:t xml:space="preserve">ed.); </w:t>
            </w:r>
            <w:r w:rsidRPr="00C52E98">
              <w:rPr>
                <w:rFonts w:ascii="Times New Roman" w:eastAsia="Times New Roman" w:hAnsi="Times New Roman" w:cs="Times New Roman"/>
                <w:color w:val="000000"/>
                <w:sz w:val="8"/>
                <w:szCs w:val="8"/>
                <w:u w:val="single"/>
              </w:rPr>
              <w:t>Singh</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Use of Force under International Law</w:t>
            </w:r>
            <w:r w:rsidRPr="00C52E98">
              <w:rPr>
                <w:rFonts w:ascii="Times New Roman" w:eastAsia="Times New Roman" w:hAnsi="Times New Roman" w:cs="Times New Roman"/>
                <w:color w:val="000000"/>
                <w:sz w:val="8"/>
                <w:szCs w:val="8"/>
              </w:rPr>
              <w:t xml:space="preserve">, 1984; </w:t>
            </w:r>
            <w:r w:rsidRPr="00C52E98">
              <w:rPr>
                <w:rFonts w:ascii="Times New Roman" w:eastAsia="Times New Roman" w:hAnsi="Times New Roman" w:cs="Times New Roman"/>
                <w:color w:val="000000"/>
                <w:sz w:val="8"/>
                <w:szCs w:val="8"/>
                <w:u w:val="single"/>
              </w:rPr>
              <w:t>Société des Nations</w:t>
            </w:r>
            <w:r w:rsidRPr="00C52E98">
              <w:rPr>
                <w:rFonts w:ascii="Times New Roman" w:eastAsia="Times New Roman" w:hAnsi="Times New Roman" w:cs="Times New Roman"/>
                <w:color w:val="000000"/>
                <w:sz w:val="8"/>
                <w:szCs w:val="8"/>
              </w:rPr>
              <w:t xml:space="preserve">, </w:t>
            </w:r>
            <w:r w:rsidRPr="00F535FD">
              <w:rPr>
                <w:rFonts w:ascii="Times New Roman" w:eastAsia="Times New Roman" w:hAnsi="Times New Roman" w:cs="Times New Roman"/>
                <w:i/>
                <w:color w:val="000000"/>
                <w:sz w:val="8"/>
                <w:szCs w:val="8"/>
              </w:rPr>
              <w:t>Document A. La Situation actuelle en Chine</w:t>
            </w:r>
            <w:r w:rsidRPr="00C52E98">
              <w:rPr>
                <w:rFonts w:ascii="Times New Roman" w:eastAsia="Times New Roman" w:hAnsi="Times New Roman" w:cs="Times New Roman"/>
                <w:color w:val="000000"/>
                <w:sz w:val="8"/>
                <w:szCs w:val="8"/>
              </w:rPr>
              <w:t xml:space="preserve">, 1932, 1e partie; </w:t>
            </w:r>
            <w:r w:rsidRPr="00C52E98">
              <w:rPr>
                <w:rFonts w:ascii="Times New Roman" w:eastAsia="Times New Roman" w:hAnsi="Times New Roman" w:cs="Times New Roman"/>
                <w:color w:val="000000"/>
                <w:sz w:val="8"/>
                <w:szCs w:val="8"/>
                <w:u w:val="single"/>
              </w:rPr>
              <w:t>Virally</w:t>
            </w:r>
            <w:r w:rsidRPr="00C52E98">
              <w:rPr>
                <w:rFonts w:ascii="Times New Roman" w:eastAsia="Times New Roman" w:hAnsi="Times New Roman" w:cs="Times New Roman"/>
                <w:color w:val="000000"/>
                <w:sz w:val="8"/>
                <w:szCs w:val="8"/>
              </w:rPr>
              <w:t xml:space="preserve">, </w:t>
            </w:r>
            <w:r w:rsidR="00F535FD">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Article 2 Parag</w:t>
            </w:r>
            <w:r w:rsidR="00F535FD">
              <w:rPr>
                <w:rFonts w:ascii="Times New Roman" w:eastAsia="Times New Roman" w:hAnsi="Times New Roman" w:cs="Times New Roman"/>
                <w:color w:val="000000"/>
                <w:sz w:val="8"/>
                <w:szCs w:val="8"/>
              </w:rPr>
              <w:t>raph 4’</w:t>
            </w:r>
            <w:r w:rsidRPr="00C52E98">
              <w:rPr>
                <w:rFonts w:ascii="Times New Roman" w:eastAsia="Times New Roman" w:hAnsi="Times New Roman" w:cs="Times New Roman"/>
                <w:color w:val="000000"/>
                <w:sz w:val="8"/>
                <w:szCs w:val="8"/>
              </w:rPr>
              <w:t xml:space="preserve">, in: </w:t>
            </w:r>
            <w:r w:rsidRPr="00C52E98">
              <w:rPr>
                <w:rFonts w:ascii="Times New Roman" w:eastAsia="Times New Roman" w:hAnsi="Times New Roman" w:cs="Times New Roman"/>
                <w:i/>
                <w:color w:val="000000"/>
                <w:sz w:val="8"/>
                <w:szCs w:val="8"/>
              </w:rPr>
              <w:t>La Charte des Nations Unies</w:t>
            </w:r>
            <w:r w:rsidRPr="00C52E98">
              <w:rPr>
                <w:rFonts w:ascii="Times New Roman" w:eastAsia="Times New Roman" w:hAnsi="Times New Roman" w:cs="Times New Roman"/>
                <w:color w:val="000000"/>
                <w:sz w:val="8"/>
                <w:szCs w:val="8"/>
              </w:rPr>
              <w:t>, Cot and Pellet (eds.), 1985</w:t>
            </w:r>
            <w:r w:rsidR="00EE13F9" w:rsidRPr="00C52E98">
              <w:rPr>
                <w:rFonts w:ascii="Times New Roman" w:eastAsia="Times New Roman" w:hAnsi="Times New Roman" w:cs="Times New Roman"/>
                <w:color w:val="000000"/>
                <w:sz w:val="8"/>
                <w:szCs w:val="8"/>
              </w:rPr>
              <w:t xml:space="preserve"> and 1991 (2</w:t>
            </w:r>
            <w:r w:rsidR="00EE13F9" w:rsidRPr="00C52E98">
              <w:rPr>
                <w:rFonts w:ascii="Times New Roman" w:eastAsia="Times New Roman" w:hAnsi="Times New Roman" w:cs="Times New Roman"/>
                <w:color w:val="000000"/>
                <w:sz w:val="8"/>
                <w:szCs w:val="8"/>
                <w:vertAlign w:val="superscript"/>
              </w:rPr>
              <w:t>nd</w:t>
            </w:r>
            <w:r w:rsidR="00EE13F9" w:rsidRPr="00C52E98">
              <w:rPr>
                <w:rFonts w:ascii="Times New Roman" w:eastAsia="Times New Roman" w:hAnsi="Times New Roman" w:cs="Times New Roman"/>
                <w:color w:val="000000"/>
                <w:sz w:val="8"/>
                <w:szCs w:val="8"/>
              </w:rPr>
              <w:t xml:space="preserve"> ed.)</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color w:val="000000"/>
                <w:sz w:val="8"/>
                <w:szCs w:val="8"/>
                <w:u w:val="single"/>
              </w:rPr>
              <w:t>Waldock</w:t>
            </w:r>
            <w:r w:rsidRPr="00C52E98">
              <w:rPr>
                <w:rFonts w:ascii="Times New Roman" w:eastAsia="Times New Roman" w:hAnsi="Times New Roman" w:cs="Times New Roman"/>
                <w:color w:val="000000"/>
                <w:sz w:val="8"/>
                <w:szCs w:val="8"/>
              </w:rPr>
              <w:t xml:space="preserve">, ‘The Regulation of the Use of Force by Individual States in International Law’, </w:t>
            </w:r>
            <w:r w:rsidRPr="00C52E98">
              <w:rPr>
                <w:rFonts w:ascii="Times New Roman" w:eastAsia="Times New Roman" w:hAnsi="Times New Roman" w:cs="Times New Roman"/>
                <w:i/>
                <w:color w:val="000000"/>
                <w:sz w:val="8"/>
                <w:szCs w:val="8"/>
              </w:rPr>
              <w:t>RCADI</w:t>
            </w:r>
            <w:r w:rsidRPr="00C52E98">
              <w:rPr>
                <w:rFonts w:ascii="Times New Roman" w:eastAsia="Times New Roman" w:hAnsi="Times New Roman" w:cs="Times New Roman"/>
                <w:color w:val="000000"/>
                <w:sz w:val="8"/>
                <w:szCs w:val="8"/>
              </w:rPr>
              <w:t xml:space="preserve">, no. 81, 1952; </w:t>
            </w:r>
            <w:r w:rsidRPr="00C52E98">
              <w:rPr>
                <w:rFonts w:ascii="Times New Roman" w:eastAsia="Times New Roman" w:hAnsi="Times New Roman" w:cs="Times New Roman"/>
                <w:color w:val="000000"/>
                <w:sz w:val="8"/>
                <w:szCs w:val="8"/>
                <w:u w:val="single"/>
              </w:rPr>
              <w:t>Zourek</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L'interdiction de l'Emploi de Ia Force</w:t>
            </w:r>
            <w:r w:rsidRPr="00C52E98">
              <w:rPr>
                <w:rFonts w:ascii="Times New Roman" w:eastAsia="Times New Roman" w:hAnsi="Times New Roman" w:cs="Times New Roman"/>
                <w:color w:val="000000"/>
                <w:sz w:val="8"/>
                <w:szCs w:val="8"/>
              </w:rPr>
              <w:t xml:space="preserve">, Sijthoff: 1974; </w:t>
            </w:r>
            <w:r w:rsidRPr="00C52E98">
              <w:rPr>
                <w:rFonts w:ascii="Times New Roman" w:eastAsia="Times New Roman" w:hAnsi="Times New Roman" w:cs="Times New Roman"/>
                <w:color w:val="000000"/>
                <w:sz w:val="8"/>
                <w:szCs w:val="8"/>
                <w:u w:val="single"/>
              </w:rPr>
              <w:t>Wehberg</w:t>
            </w:r>
            <w:r w:rsidRPr="00C52E98">
              <w:rPr>
                <w:rFonts w:ascii="Times New Roman" w:eastAsia="Times New Roman" w:hAnsi="Times New Roman" w:cs="Times New Roman"/>
                <w:color w:val="000000"/>
                <w:sz w:val="8"/>
                <w:szCs w:val="8"/>
              </w:rPr>
              <w:t xml:space="preserve">, </w:t>
            </w:r>
            <w:r w:rsidR="00237B0E">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L</w:t>
            </w:r>
            <w:r w:rsidR="00237B0E">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Interdiction du Recours à la Force: Le Principe</w:t>
            </w:r>
            <w:r w:rsidR="00237B0E">
              <w:rPr>
                <w:rFonts w:ascii="Times New Roman" w:eastAsia="Times New Roman" w:hAnsi="Times New Roman" w:cs="Times New Roman"/>
                <w:color w:val="000000"/>
                <w:sz w:val="8"/>
                <w:szCs w:val="8"/>
              </w:rPr>
              <w:t xml:space="preserve"> et les Problèmes qui se Posent’</w:t>
            </w:r>
            <w:r w:rsidRPr="00C52E98">
              <w:rPr>
                <w:rFonts w:ascii="Times New Roman" w:eastAsia="Times New Roman" w:hAnsi="Times New Roman" w:cs="Times New Roman"/>
                <w:color w:val="000000"/>
                <w:sz w:val="8"/>
                <w:szCs w:val="8"/>
              </w:rPr>
              <w:t xml:space="preserve">, 78 </w:t>
            </w:r>
            <w:r w:rsidRPr="00C52E98">
              <w:rPr>
                <w:rFonts w:ascii="Times New Roman" w:eastAsia="Times New Roman" w:hAnsi="Times New Roman" w:cs="Times New Roman"/>
                <w:i/>
                <w:color w:val="000000"/>
                <w:sz w:val="8"/>
                <w:szCs w:val="8"/>
              </w:rPr>
              <w:t>RCADI</w:t>
            </w:r>
            <w:r w:rsidRPr="00C52E98">
              <w:rPr>
                <w:rFonts w:ascii="Times New Roman" w:eastAsia="Times New Roman" w:hAnsi="Times New Roman" w:cs="Times New Roman"/>
                <w:color w:val="000000"/>
                <w:sz w:val="8"/>
                <w:szCs w:val="8"/>
              </w:rPr>
              <w:t xml:space="preserve"> 1 (1951)</w:t>
            </w:r>
          </w:p>
          <w:p w14:paraId="47F37494" w14:textId="77777777" w:rsidR="00E35A79" w:rsidRPr="00C52E98" w:rsidRDefault="00E35A79" w:rsidP="001B3EB2">
            <w:pPr>
              <w:spacing w:after="24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p>
        </w:tc>
      </w:tr>
      <w:tr w:rsidR="00E35A79" w:rsidRPr="00C52E98" w14:paraId="13C5B130" w14:textId="77777777" w:rsidTr="00AE3D21">
        <w:trPr>
          <w:trHeight w:val="1415"/>
        </w:trPr>
        <w:tc>
          <w:tcPr>
            <w:tcW w:w="2022" w:type="dxa"/>
            <w:shd w:val="clear" w:color="000000" w:fill="FFFFFF"/>
            <w:hideMark/>
          </w:tcPr>
          <w:p w14:paraId="4CDB232D" w14:textId="77777777" w:rsidR="00E35A79" w:rsidRPr="00C52E98" w:rsidRDefault="00E35A79" w:rsidP="00FD59F9">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color w:val="000000"/>
                <w:sz w:val="8"/>
                <w:szCs w:val="8"/>
              </w:rPr>
              <w:t xml:space="preserve">Heather Harrison Dinniss, </w:t>
            </w:r>
            <w:r w:rsidRPr="00C52E98">
              <w:rPr>
                <w:rFonts w:ascii="Times New Roman" w:eastAsia="Times New Roman" w:hAnsi="Times New Roman" w:cs="Times New Roman"/>
                <w:b/>
                <w:bCs/>
                <w:i/>
                <w:iCs/>
                <w:color w:val="000000"/>
                <w:sz w:val="8"/>
                <w:szCs w:val="8"/>
              </w:rPr>
              <w:t xml:space="preserve">Cyber Warfare and the Laws of War, </w:t>
            </w:r>
            <w:r w:rsidRPr="00C52E98">
              <w:rPr>
                <w:rFonts w:ascii="Times New Roman" w:eastAsia="Times New Roman" w:hAnsi="Times New Roman" w:cs="Times New Roman"/>
                <w:b/>
                <w:bCs/>
                <w:color w:val="000000"/>
                <w:sz w:val="8"/>
                <w:szCs w:val="8"/>
              </w:rPr>
              <w:t>Cambridge University Press 2014</w:t>
            </w:r>
          </w:p>
          <w:p w14:paraId="0DE14EE5"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p>
          <w:p w14:paraId="6E1C88B9" w14:textId="18D90D5F"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i/>
                <w:color w:val="000000"/>
                <w:sz w:val="8"/>
                <w:szCs w:val="8"/>
              </w:rPr>
              <w:t xml:space="preserve">Consensus claim at </w:t>
            </w:r>
            <w:r w:rsidRPr="00C52E98">
              <w:rPr>
                <w:rFonts w:ascii="Times New Roman" w:eastAsia="Times New Roman" w:hAnsi="Times New Roman" w:cs="Times New Roman"/>
                <w:i/>
                <w:color w:val="000000"/>
                <w:sz w:val="8"/>
                <w:szCs w:val="8"/>
              </w:rPr>
              <w:t>43</w:t>
            </w:r>
          </w:p>
        </w:tc>
        <w:tc>
          <w:tcPr>
            <w:tcW w:w="1821" w:type="dxa"/>
            <w:shd w:val="clear" w:color="auto" w:fill="auto"/>
            <w:hideMark/>
          </w:tcPr>
          <w:p w14:paraId="7F6C1F10" w14:textId="690DC3DB" w:rsidR="00E35A79" w:rsidRPr="00C52E98" w:rsidRDefault="001147A6"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The </w:t>
            </w:r>
            <w:r w:rsidR="00E35A79" w:rsidRPr="00C52E98">
              <w:rPr>
                <w:rFonts w:ascii="Times New Roman" w:eastAsia="Times New Roman" w:hAnsi="Times New Roman" w:cs="Times New Roman"/>
                <w:i/>
                <w:iCs/>
                <w:color w:val="000000"/>
                <w:sz w:val="8"/>
                <w:szCs w:val="8"/>
              </w:rPr>
              <w:t xml:space="preserve">travaux préparatoires </w:t>
            </w:r>
            <w:r w:rsidR="00E35A79" w:rsidRPr="00C52E98">
              <w:rPr>
                <w:rFonts w:ascii="Times New Roman" w:eastAsia="Times New Roman" w:hAnsi="Times New Roman" w:cs="Times New Roman"/>
                <w:color w:val="000000"/>
                <w:sz w:val="8"/>
                <w:szCs w:val="8"/>
              </w:rPr>
              <w:t xml:space="preserve">of Article 2(4) detail a proposal by the foreign minister of Brazil to specifically extend the prohibition to the threat or use of ‘economic measures’ which was firmly rejected.[28] Although Randelzhofer has cited this as evidence that military force  is the only intended concern of the prohibition, David Harris states that it is unclear from the texts whether the rejection of the Brazilian amendment is proof that the Article was not intended to prohibit economic force, or that the term force in Article 2(4) was thought sufficient to cover it without specific mention.[29] The latter view appears to stem from the Belgian delegate’s comments regarding Brazil’s proposed amendment and the phrase ‘or any other manner’.[30] Despite this, </w:t>
            </w:r>
            <w:r w:rsidR="00E35A79" w:rsidRPr="00C52E98">
              <w:rPr>
                <w:rFonts w:ascii="Times New Roman" w:eastAsia="Times New Roman" w:hAnsi="Times New Roman" w:cs="Times New Roman"/>
                <w:b/>
                <w:bCs/>
                <w:color w:val="000000"/>
                <w:sz w:val="8"/>
                <w:szCs w:val="8"/>
              </w:rPr>
              <w:t xml:space="preserve">writers have generally concluded </w:t>
            </w:r>
            <w:r w:rsidR="00E35A79" w:rsidRPr="00C52E98">
              <w:rPr>
                <w:rFonts w:ascii="Times New Roman" w:eastAsia="Times New Roman" w:hAnsi="Times New Roman" w:cs="Times New Roman"/>
                <w:color w:val="000000"/>
                <w:sz w:val="8"/>
                <w:szCs w:val="8"/>
              </w:rPr>
              <w:t>that the better view is that Western states were not prepared to admit a</w:t>
            </w:r>
            <w:r w:rsidR="00A656AF">
              <w:rPr>
                <w:rFonts w:ascii="Times New Roman" w:eastAsia="Times New Roman" w:hAnsi="Times New Roman" w:cs="Times New Roman"/>
                <w:color w:val="000000"/>
                <w:sz w:val="8"/>
                <w:szCs w:val="8"/>
              </w:rPr>
              <w:t>nything other than armed force.</w:t>
            </w:r>
            <w:r w:rsidR="00E35A79" w:rsidRPr="00C52E98">
              <w:rPr>
                <w:rFonts w:ascii="Times New Roman" w:eastAsia="Times New Roman" w:hAnsi="Times New Roman" w:cs="Times New Roman"/>
                <w:b/>
                <w:bCs/>
                <w:color w:val="000000"/>
                <w:sz w:val="8"/>
                <w:szCs w:val="8"/>
              </w:rPr>
              <w:t>[31]</w:t>
            </w:r>
            <w:r>
              <w:rPr>
                <w:rFonts w:ascii="Times New Roman" w:eastAsia="Times New Roman" w:hAnsi="Times New Roman" w:cs="Times New Roman"/>
                <w:bCs/>
                <w:color w:val="000000"/>
                <w:sz w:val="8"/>
                <w:szCs w:val="8"/>
              </w:rPr>
              <w:t>’</w:t>
            </w:r>
          </w:p>
        </w:tc>
        <w:tc>
          <w:tcPr>
            <w:tcW w:w="1559" w:type="dxa"/>
            <w:shd w:val="clear" w:color="auto" w:fill="auto"/>
            <w:hideMark/>
          </w:tcPr>
          <w:p w14:paraId="71F0A63D" w14:textId="77777777" w:rsidR="00E35A79" w:rsidRPr="00C52E98" w:rsidRDefault="00E35A79" w:rsidP="00FD59F9">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No further references in footnote 31. </w:t>
            </w:r>
          </w:p>
        </w:tc>
        <w:tc>
          <w:tcPr>
            <w:tcW w:w="1984" w:type="dxa"/>
            <w:shd w:val="clear" w:color="auto" w:fill="auto"/>
            <w:hideMark/>
          </w:tcPr>
          <w:p w14:paraId="38267510" w14:textId="77777777" w:rsidR="00E35A79" w:rsidRPr="00C52E98" w:rsidRDefault="00E35A79" w:rsidP="001B3EB2">
            <w:pPr>
              <w:spacing w:after="0" w:line="240" w:lineRule="auto"/>
              <w:rPr>
                <w:rFonts w:ascii="Times New Roman" w:eastAsia="Times New Roman" w:hAnsi="Times New Roman" w:cs="Times New Roman"/>
                <w:color w:val="000000"/>
                <w:sz w:val="8"/>
                <w:szCs w:val="8"/>
              </w:rPr>
            </w:pPr>
          </w:p>
        </w:tc>
        <w:tc>
          <w:tcPr>
            <w:tcW w:w="3686" w:type="dxa"/>
            <w:shd w:val="clear" w:color="auto" w:fill="auto"/>
            <w:hideMark/>
          </w:tcPr>
          <w:p w14:paraId="3665A6E1" w14:textId="77777777" w:rsidR="00E35A79" w:rsidRPr="00C52E98" w:rsidRDefault="00E35A79" w:rsidP="001B3EB2">
            <w:pPr>
              <w:spacing w:after="0" w:line="240" w:lineRule="auto"/>
              <w:rPr>
                <w:rFonts w:ascii="Times New Roman" w:eastAsia="Times New Roman" w:hAnsi="Times New Roman" w:cs="Times New Roman"/>
                <w:color w:val="000000"/>
                <w:sz w:val="8"/>
                <w:szCs w:val="8"/>
              </w:rPr>
            </w:pPr>
          </w:p>
        </w:tc>
        <w:tc>
          <w:tcPr>
            <w:tcW w:w="3544" w:type="dxa"/>
            <w:shd w:val="clear" w:color="auto" w:fill="auto"/>
            <w:hideMark/>
          </w:tcPr>
          <w:p w14:paraId="74BFC4D3" w14:textId="68196F9C"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p>
        </w:tc>
        <w:tc>
          <w:tcPr>
            <w:tcW w:w="5391" w:type="dxa"/>
            <w:shd w:val="clear" w:color="auto" w:fill="auto"/>
            <w:vAlign w:val="bottom"/>
            <w:hideMark/>
          </w:tcPr>
          <w:p w14:paraId="7BEED09A" w14:textId="77777777" w:rsidR="00E35A79" w:rsidRPr="00C52E98" w:rsidRDefault="00E35A79" w:rsidP="00FD59F9">
            <w:pPr>
              <w:spacing w:after="0" w:line="240" w:lineRule="auto"/>
              <w:jc w:val="both"/>
              <w:rPr>
                <w:rFonts w:ascii="Times New Roman" w:eastAsia="Times New Roman" w:hAnsi="Times New Roman" w:cs="Times New Roman"/>
                <w:color w:val="000000"/>
                <w:sz w:val="8"/>
                <w:szCs w:val="8"/>
              </w:rPr>
            </w:pPr>
          </w:p>
        </w:tc>
      </w:tr>
      <w:tr w:rsidR="00E35A79" w:rsidRPr="00C52E98" w14:paraId="210766C7" w14:textId="77777777" w:rsidTr="008505B6">
        <w:trPr>
          <w:trHeight w:val="3054"/>
        </w:trPr>
        <w:tc>
          <w:tcPr>
            <w:tcW w:w="2022" w:type="dxa"/>
            <w:shd w:val="clear" w:color="000000" w:fill="FFFFFF"/>
            <w:hideMark/>
          </w:tcPr>
          <w:p w14:paraId="2696E32F" w14:textId="47F906B0" w:rsidR="00E35A79" w:rsidRPr="00C52E98" w:rsidRDefault="00A656AF" w:rsidP="00FD59F9">
            <w:pPr>
              <w:spacing w:after="0" w:line="240" w:lineRule="auto"/>
              <w:rPr>
                <w:rFonts w:ascii="Times New Roman" w:eastAsia="Times New Roman" w:hAnsi="Times New Roman" w:cs="Times New Roman"/>
                <w:b/>
                <w:bCs/>
                <w:color w:val="000000"/>
                <w:sz w:val="8"/>
                <w:szCs w:val="8"/>
              </w:rPr>
            </w:pPr>
            <w:r>
              <w:rPr>
                <w:rFonts w:ascii="Times New Roman" w:eastAsia="Times New Roman" w:hAnsi="Times New Roman" w:cs="Times New Roman"/>
                <w:b/>
                <w:bCs/>
                <w:color w:val="000000"/>
                <w:sz w:val="8"/>
                <w:szCs w:val="8"/>
              </w:rPr>
              <w:t>Oona A. Hathaway et al., ‘The Law of Cyber-Attack’</w:t>
            </w:r>
            <w:r w:rsidR="00E35A79" w:rsidRPr="00C52E98">
              <w:rPr>
                <w:rFonts w:ascii="Times New Roman" w:eastAsia="Times New Roman" w:hAnsi="Times New Roman" w:cs="Times New Roman"/>
                <w:b/>
                <w:bCs/>
                <w:color w:val="000000"/>
                <w:sz w:val="8"/>
                <w:szCs w:val="8"/>
              </w:rPr>
              <w:t xml:space="preserve">, 100 </w:t>
            </w:r>
            <w:r w:rsidR="00E35A79" w:rsidRPr="00C52E98">
              <w:rPr>
                <w:rFonts w:ascii="Times New Roman" w:eastAsia="Times New Roman" w:hAnsi="Times New Roman" w:cs="Times New Roman"/>
                <w:b/>
                <w:bCs/>
                <w:i/>
                <w:iCs/>
                <w:color w:val="000000"/>
                <w:sz w:val="8"/>
                <w:szCs w:val="8"/>
              </w:rPr>
              <w:t xml:space="preserve">California Law Review </w:t>
            </w:r>
            <w:r w:rsidR="00E35A79" w:rsidRPr="00C52E98">
              <w:rPr>
                <w:rFonts w:ascii="Times New Roman" w:eastAsia="Times New Roman" w:hAnsi="Times New Roman" w:cs="Times New Roman"/>
                <w:b/>
                <w:bCs/>
                <w:iCs/>
                <w:color w:val="000000"/>
                <w:sz w:val="8"/>
                <w:szCs w:val="8"/>
              </w:rPr>
              <w:t>817</w:t>
            </w:r>
            <w:r w:rsidR="00E35A79" w:rsidRPr="00C52E98">
              <w:rPr>
                <w:rFonts w:ascii="Times New Roman" w:eastAsia="Times New Roman" w:hAnsi="Times New Roman" w:cs="Times New Roman"/>
                <w:b/>
                <w:bCs/>
                <w:color w:val="000000"/>
                <w:sz w:val="8"/>
                <w:szCs w:val="8"/>
              </w:rPr>
              <w:t xml:space="preserve"> (2012)</w:t>
            </w:r>
          </w:p>
          <w:p w14:paraId="05963883"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p>
          <w:p w14:paraId="222B410D" w14:textId="7DC5BAA1"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i/>
                <w:color w:val="000000"/>
                <w:sz w:val="8"/>
                <w:szCs w:val="8"/>
              </w:rPr>
              <w:t xml:space="preserve">Consensus claim at </w:t>
            </w:r>
            <w:r w:rsidRPr="00C52E98">
              <w:rPr>
                <w:rFonts w:ascii="Times New Roman" w:eastAsia="Times New Roman" w:hAnsi="Times New Roman" w:cs="Times New Roman"/>
                <w:i/>
                <w:color w:val="000000"/>
                <w:sz w:val="8"/>
                <w:szCs w:val="8"/>
              </w:rPr>
              <w:t>842</w:t>
            </w:r>
          </w:p>
        </w:tc>
        <w:tc>
          <w:tcPr>
            <w:tcW w:w="1821" w:type="dxa"/>
            <w:shd w:val="clear" w:color="auto" w:fill="auto"/>
            <w:hideMark/>
          </w:tcPr>
          <w:p w14:paraId="60BE0D83" w14:textId="66F690E7" w:rsidR="00E35A79" w:rsidRPr="00C52E98" w:rsidRDefault="001147A6"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The precise scope of the international prohibition on the threat or use of force has been the subject of intense international and scholarly debate. Weaker states and some scholars have argued that Article 2(4) broadly prohibits not only the use of armed force, but also political and economic coercion. Nonetheless,</w:t>
            </w:r>
            <w:r w:rsidR="00E35A79" w:rsidRPr="00C52E98">
              <w:rPr>
                <w:rFonts w:ascii="Times New Roman" w:eastAsia="Times New Roman" w:hAnsi="Times New Roman" w:cs="Times New Roman"/>
                <w:b/>
                <w:bCs/>
                <w:color w:val="000000"/>
                <w:sz w:val="8"/>
                <w:szCs w:val="8"/>
              </w:rPr>
              <w:t xml:space="preserve"> the consensus is </w:t>
            </w:r>
            <w:r w:rsidR="00E35A79" w:rsidRPr="00C52E98">
              <w:rPr>
                <w:rFonts w:ascii="Times New Roman" w:eastAsia="Times New Roman" w:hAnsi="Times New Roman" w:cs="Times New Roman"/>
                <w:color w:val="000000"/>
                <w:sz w:val="8"/>
                <w:szCs w:val="8"/>
              </w:rPr>
              <w:t>that Article 2(4) prohibits only armed force.</w:t>
            </w:r>
            <w:r w:rsidR="00E35A79" w:rsidRPr="00C52E98">
              <w:rPr>
                <w:rFonts w:ascii="Times New Roman" w:eastAsia="Times New Roman" w:hAnsi="Times New Roman" w:cs="Times New Roman"/>
                <w:b/>
                <w:bCs/>
                <w:color w:val="000000"/>
                <w:sz w:val="8"/>
                <w:szCs w:val="8"/>
              </w:rPr>
              <w:t>[90]</w:t>
            </w:r>
            <w:r>
              <w:rPr>
                <w:rFonts w:ascii="Times New Roman" w:eastAsia="Times New Roman" w:hAnsi="Times New Roman" w:cs="Times New Roman"/>
                <w:bCs/>
                <w:color w:val="000000"/>
                <w:sz w:val="8"/>
                <w:szCs w:val="8"/>
              </w:rPr>
              <w:t>’</w:t>
            </w:r>
            <w:r w:rsidR="00E35A79" w:rsidRPr="00C52E98">
              <w:rPr>
                <w:rFonts w:ascii="Times New Roman" w:eastAsia="Times New Roman" w:hAnsi="Times New Roman" w:cs="Times New Roman"/>
                <w:b/>
                <w:bCs/>
                <w:color w:val="000000"/>
                <w:sz w:val="8"/>
                <w:szCs w:val="8"/>
              </w:rPr>
              <w:t xml:space="preserve"> </w:t>
            </w:r>
          </w:p>
        </w:tc>
        <w:tc>
          <w:tcPr>
            <w:tcW w:w="1559" w:type="dxa"/>
            <w:shd w:val="clear" w:color="000000" w:fill="FFFFFF"/>
            <w:hideMark/>
          </w:tcPr>
          <w:p w14:paraId="76194E34" w14:textId="68F000B1" w:rsidR="00E35A79" w:rsidRPr="00C52E98" w:rsidRDefault="00E35A79" w:rsidP="00FD59F9">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 Silver (2002) 80-82 [90]</w:t>
            </w:r>
            <w:r w:rsidR="008505B6">
              <w:rPr>
                <w:rFonts w:ascii="Times New Roman" w:eastAsia="Times New Roman" w:hAnsi="Times New Roman" w:cs="Times New Roman"/>
                <w:color w:val="000000"/>
                <w:sz w:val="8"/>
                <w:szCs w:val="8"/>
              </w:rPr>
              <w:t xml:space="preserve"> </w:t>
            </w:r>
            <w:r w:rsidR="008505B6" w:rsidRPr="00C52E98">
              <w:rPr>
                <w:rFonts w:ascii="Times New Roman" w:eastAsia="Times New Roman" w:hAnsi="Times New Roman" w:cs="Times New Roman"/>
                <w:color w:val="000000"/>
                <w:sz w:val="8"/>
                <w:szCs w:val="8"/>
                <w:vertAlign w:val="superscript"/>
              </w:rPr>
              <w:t>1</w:t>
            </w:r>
          </w:p>
        </w:tc>
        <w:tc>
          <w:tcPr>
            <w:tcW w:w="1984" w:type="dxa"/>
            <w:shd w:val="clear" w:color="auto" w:fill="auto"/>
            <w:hideMark/>
          </w:tcPr>
          <w:p w14:paraId="43DA0525" w14:textId="77777777"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1(a) Dinstein (1994/2) 81 [24] </w:t>
            </w:r>
            <w:r w:rsidRPr="00C52E98">
              <w:rPr>
                <w:rFonts w:ascii="Times New Roman" w:eastAsia="Times New Roman" w:hAnsi="Times New Roman" w:cs="Times New Roman"/>
                <w:color w:val="000000"/>
                <w:sz w:val="8"/>
                <w:szCs w:val="8"/>
                <w:vertAlign w:val="superscript"/>
              </w:rPr>
              <w:t>2</w:t>
            </w:r>
            <w:r w:rsidRPr="00C52E98">
              <w:rPr>
                <w:rFonts w:ascii="Times New Roman" w:eastAsia="Times New Roman" w:hAnsi="Times New Roman" w:cs="Times New Roman"/>
                <w:color w:val="000000"/>
                <w:sz w:val="8"/>
                <w:szCs w:val="8"/>
              </w:rPr>
              <w:br/>
              <w:t xml:space="preserve">1(b) Randelzhofer (1994) 112 [24] </w:t>
            </w:r>
            <w:r w:rsidRPr="00C52E98">
              <w:rPr>
                <w:rFonts w:ascii="Times New Roman" w:eastAsia="Times New Roman" w:hAnsi="Times New Roman" w:cs="Times New Roman"/>
                <w:color w:val="000000"/>
                <w:sz w:val="8"/>
                <w:szCs w:val="8"/>
                <w:vertAlign w:val="superscript"/>
              </w:rPr>
              <w:t>3</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themeColor="text1"/>
                <w:sz w:val="8"/>
                <w:szCs w:val="8"/>
              </w:rPr>
              <w:t>1(c) Schmitt (1999) 904-908 [26, 27, 31, 34]</w:t>
            </w:r>
            <w:r w:rsidRPr="00C52E98">
              <w:rPr>
                <w:rFonts w:ascii="Times New Roman" w:eastAsia="Times New Roman" w:hAnsi="Times New Roman" w:cs="Times New Roman"/>
                <w:color w:val="000000"/>
                <w:sz w:val="8"/>
                <w:szCs w:val="8"/>
              </w:rPr>
              <w:br/>
              <w:t>1(d) Gordon (1985) no page nrs. [28]</w:t>
            </w:r>
            <w:r w:rsidRPr="00C52E98">
              <w:rPr>
                <w:rFonts w:ascii="Times New Roman" w:eastAsia="Times New Roman" w:hAnsi="Times New Roman" w:cs="Times New Roman"/>
                <w:color w:val="000000"/>
                <w:sz w:val="8"/>
                <w:szCs w:val="8"/>
              </w:rPr>
              <w:br/>
              <w:t>1(e) Friendly Relations Declaration [29]</w:t>
            </w:r>
            <w:r w:rsidRPr="00C52E98">
              <w:rPr>
                <w:rFonts w:ascii="Times New Roman" w:eastAsia="Times New Roman" w:hAnsi="Times New Roman" w:cs="Times New Roman"/>
                <w:color w:val="000000"/>
                <w:sz w:val="8"/>
                <w:szCs w:val="8"/>
              </w:rPr>
              <w:br/>
              <w:t>1(f) General Assembly Resolution 42/22 (1988) [30]</w:t>
            </w:r>
            <w:r w:rsidRPr="00C52E98">
              <w:rPr>
                <w:rFonts w:ascii="Times New Roman" w:eastAsia="Times New Roman" w:hAnsi="Times New Roman" w:cs="Times New Roman"/>
                <w:color w:val="000000"/>
                <w:sz w:val="8"/>
                <w:szCs w:val="8"/>
              </w:rPr>
              <w:br/>
              <w:t xml:space="preserve">1(g) ICJ: </w:t>
            </w:r>
            <w:r w:rsidRPr="00C52E98">
              <w:rPr>
                <w:rFonts w:ascii="Times New Roman" w:eastAsia="Times New Roman" w:hAnsi="Times New Roman" w:cs="Times New Roman"/>
                <w:i/>
                <w:iCs/>
                <w:color w:val="000000"/>
                <w:sz w:val="8"/>
                <w:szCs w:val="8"/>
              </w:rPr>
              <w:t xml:space="preserve">Nicaragua </w:t>
            </w:r>
            <w:r w:rsidRPr="00C52E98">
              <w:rPr>
                <w:rFonts w:ascii="Times New Roman" w:eastAsia="Times New Roman" w:hAnsi="Times New Roman" w:cs="Times New Roman"/>
                <w:color w:val="000000"/>
                <w:sz w:val="8"/>
                <w:szCs w:val="8"/>
              </w:rPr>
              <w:t>case [32, 33]</w:t>
            </w:r>
          </w:p>
        </w:tc>
        <w:tc>
          <w:tcPr>
            <w:tcW w:w="3686" w:type="dxa"/>
            <w:shd w:val="clear" w:color="auto" w:fill="auto"/>
            <w:hideMark/>
          </w:tcPr>
          <w:p w14:paraId="41E4D975" w14:textId="0A2C9D01"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themeColor="text1"/>
                <w:sz w:val="8"/>
                <w:szCs w:val="8"/>
              </w:rPr>
              <w:t xml:space="preserve">1(a-1) no further references </w:t>
            </w:r>
            <w:r w:rsidRPr="00C52E98">
              <w:rPr>
                <w:rFonts w:ascii="Times New Roman" w:eastAsia="Times New Roman" w:hAnsi="Times New Roman" w:cs="Times New Roman"/>
                <w:color w:val="76933C"/>
                <w:sz w:val="8"/>
                <w:szCs w:val="8"/>
              </w:rPr>
              <w:br/>
            </w:r>
            <w:r w:rsidRPr="00C52E98">
              <w:rPr>
                <w:rFonts w:ascii="Times New Roman" w:eastAsia="Times New Roman" w:hAnsi="Times New Roman" w:cs="Times New Roman"/>
                <w:color w:val="000000"/>
                <w:sz w:val="8"/>
                <w:szCs w:val="8"/>
              </w:rPr>
              <w:t>1(b-1) Randelzhofer (</w:t>
            </w:r>
            <w:r w:rsidRPr="00C52E98">
              <w:rPr>
                <w:rFonts w:ascii="Times New Roman" w:eastAsia="Times New Roman" w:hAnsi="Times New Roman" w:cs="Times New Roman"/>
                <w:color w:val="000000" w:themeColor="text1"/>
                <w:sz w:val="8"/>
                <w:szCs w:val="8"/>
              </w:rPr>
              <w:t xml:space="preserve">1994) 112 fn25: </w:t>
            </w:r>
            <w:r w:rsidR="005D432F">
              <w:rPr>
                <w:rFonts w:ascii="Times New Roman" w:eastAsia="Times New Roman" w:hAnsi="Times New Roman" w:cs="Times New Roman"/>
                <w:color w:val="000000"/>
                <w:sz w:val="8"/>
                <w:szCs w:val="8"/>
              </w:rPr>
              <w:t>see ‘</w:t>
            </w:r>
            <w:r w:rsidRPr="00C52E98">
              <w:rPr>
                <w:rFonts w:ascii="Times New Roman" w:eastAsia="Times New Roman" w:hAnsi="Times New Roman" w:cs="Times New Roman"/>
                <w:color w:val="000000"/>
                <w:sz w:val="8"/>
                <w:szCs w:val="8"/>
              </w:rPr>
              <w:t>Randelzhofer (2002/2)</w:t>
            </w:r>
            <w:r w:rsidR="005D432F">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below; further references:</w:t>
            </w:r>
          </w:p>
          <w:p w14:paraId="38F720F4" w14:textId="45438F0A"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1(b-2) Virally in Cot &amp; Pellet (1991/2) 122-123 [27, 31]</w:t>
            </w:r>
          </w:p>
          <w:p w14:paraId="33A77DC6" w14:textId="4ED217EF" w:rsidR="00E35A79" w:rsidRPr="00B526FA" w:rsidRDefault="00E35A79" w:rsidP="001B3EB2">
            <w:pPr>
              <w:spacing w:after="0" w:line="240" w:lineRule="auto"/>
              <w:rPr>
                <w:rFonts w:ascii="Times New Roman" w:eastAsia="Times New Roman" w:hAnsi="Times New Roman" w:cs="Times New Roman"/>
                <w:color w:val="000000"/>
                <w:sz w:val="8"/>
                <w:szCs w:val="8"/>
                <w:lang w:val="fr-FR"/>
              </w:rPr>
            </w:pPr>
            <w:r w:rsidRPr="00B526FA">
              <w:rPr>
                <w:rFonts w:ascii="Times New Roman" w:eastAsia="Times New Roman" w:hAnsi="Times New Roman" w:cs="Times New Roman"/>
                <w:color w:val="000000"/>
                <w:sz w:val="8"/>
                <w:szCs w:val="8"/>
                <w:lang w:val="fr-FR"/>
              </w:rPr>
              <w:t xml:space="preserve">1(b-3) Seidl-Hohenveldern (1992/7) 1784 [28] </w:t>
            </w:r>
          </w:p>
          <w:p w14:paraId="6CED0E5A" w14:textId="6CB18CA7" w:rsidR="00E35A79" w:rsidRPr="00B526FA" w:rsidRDefault="00E35A79" w:rsidP="001B3EB2">
            <w:pPr>
              <w:spacing w:after="0" w:line="240" w:lineRule="auto"/>
              <w:rPr>
                <w:rFonts w:ascii="Times New Roman" w:eastAsia="Times New Roman" w:hAnsi="Times New Roman" w:cs="Times New Roman"/>
                <w:color w:val="000000"/>
                <w:sz w:val="8"/>
                <w:szCs w:val="8"/>
                <w:lang w:val="fr-FR"/>
              </w:rPr>
            </w:pPr>
            <w:r w:rsidRPr="00B526FA">
              <w:rPr>
                <w:rFonts w:ascii="Times New Roman" w:eastAsia="Times New Roman" w:hAnsi="Times New Roman" w:cs="Times New Roman"/>
                <w:color w:val="000000"/>
                <w:sz w:val="8"/>
                <w:szCs w:val="8"/>
                <w:lang w:val="fr-FR"/>
              </w:rPr>
              <w:t xml:space="preserve">1(b-4) </w:t>
            </w:r>
            <w:r w:rsidRPr="00B526FA">
              <w:rPr>
                <w:rFonts w:ascii="Times New Roman" w:eastAsia="Times New Roman" w:hAnsi="Times New Roman" w:cs="Times New Roman"/>
                <w:i/>
                <w:color w:val="000000"/>
                <w:sz w:val="8"/>
                <w:szCs w:val="8"/>
                <w:lang w:val="fr-FR"/>
              </w:rPr>
              <w:t xml:space="preserve">travaux préparatoires </w:t>
            </w:r>
            <w:r w:rsidRPr="00B526FA">
              <w:rPr>
                <w:rFonts w:ascii="Times New Roman" w:eastAsia="Times New Roman" w:hAnsi="Times New Roman" w:cs="Times New Roman"/>
                <w:color w:val="000000"/>
                <w:sz w:val="8"/>
                <w:szCs w:val="8"/>
                <w:lang w:val="fr-FR"/>
              </w:rPr>
              <w:t>UN Charter [29]</w:t>
            </w:r>
          </w:p>
          <w:p w14:paraId="0F7C0154" w14:textId="77777777"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1(b-5) Friendly Relations Declaration [30]</w:t>
            </w:r>
          </w:p>
          <w:p w14:paraId="6FD8676A" w14:textId="77777777" w:rsidR="00E35A79" w:rsidRPr="00C52E98" w:rsidRDefault="00E35A79" w:rsidP="001B3EB2">
            <w:pPr>
              <w:spacing w:after="0" w:line="240" w:lineRule="auto"/>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rPr>
              <w:t xml:space="preserve">1(b-6) ICJ: </w:t>
            </w:r>
            <w:r w:rsidRPr="00C52E98">
              <w:rPr>
                <w:rFonts w:ascii="Times New Roman" w:eastAsia="Times New Roman" w:hAnsi="Times New Roman" w:cs="Times New Roman"/>
                <w:i/>
                <w:color w:val="000000" w:themeColor="text1"/>
                <w:sz w:val="8"/>
                <w:szCs w:val="8"/>
              </w:rPr>
              <w:t xml:space="preserve">Nicaragua </w:t>
            </w:r>
            <w:r w:rsidRPr="00C52E98">
              <w:rPr>
                <w:rFonts w:ascii="Times New Roman" w:eastAsia="Times New Roman" w:hAnsi="Times New Roman" w:cs="Times New Roman"/>
                <w:color w:val="000000" w:themeColor="text1"/>
                <w:sz w:val="8"/>
                <w:szCs w:val="8"/>
              </w:rPr>
              <w:t>case [31]</w:t>
            </w:r>
            <w:r w:rsidRPr="00C52E98">
              <w:rPr>
                <w:rFonts w:ascii="Times New Roman" w:eastAsia="Times New Roman" w:hAnsi="Times New Roman" w:cs="Times New Roman"/>
                <w:color w:val="000000" w:themeColor="text1"/>
                <w:sz w:val="8"/>
                <w:szCs w:val="8"/>
              </w:rPr>
              <w:br/>
              <w:t xml:space="preserve">1(c-1) Randelzhofer (1995) 112 [52] </w:t>
            </w:r>
            <w:r w:rsidRPr="00C52E98">
              <w:rPr>
                <w:rFonts w:ascii="Times New Roman" w:eastAsia="Times New Roman" w:hAnsi="Times New Roman" w:cs="Times New Roman"/>
                <w:color w:val="000000" w:themeColor="text1"/>
                <w:sz w:val="8"/>
                <w:szCs w:val="8"/>
              </w:rPr>
              <w:br/>
              <w:t xml:space="preserve">1(c-2) Wehberg (1951) 69 [52]  </w:t>
            </w:r>
          </w:p>
          <w:p w14:paraId="601FBBDE" w14:textId="32AD93B3" w:rsidR="00E35A79" w:rsidRPr="00C52E98" w:rsidRDefault="00E35A79" w:rsidP="001B3EB2">
            <w:pPr>
              <w:spacing w:after="0" w:line="240" w:lineRule="auto"/>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rPr>
              <w:t>1(c-3) UN Charter [54]</w:t>
            </w:r>
            <w:r w:rsidRPr="00C52E98">
              <w:rPr>
                <w:rFonts w:ascii="Times New Roman" w:eastAsia="Times New Roman" w:hAnsi="Times New Roman" w:cs="Times New Roman"/>
                <w:color w:val="000000" w:themeColor="text1"/>
                <w:sz w:val="8"/>
                <w:szCs w:val="8"/>
              </w:rPr>
              <w:br/>
              <w:t xml:space="preserve">1(c-4) </w:t>
            </w:r>
            <w:r w:rsidRPr="00C52E98">
              <w:rPr>
                <w:rFonts w:ascii="Times New Roman" w:eastAsia="Times New Roman" w:hAnsi="Times New Roman" w:cs="Times New Roman"/>
                <w:i/>
                <w:color w:val="000000" w:themeColor="text1"/>
                <w:sz w:val="8"/>
                <w:szCs w:val="8"/>
              </w:rPr>
              <w:t>travaux préparatoires</w:t>
            </w:r>
            <w:r w:rsidRPr="00C52E98">
              <w:rPr>
                <w:rFonts w:ascii="Times New Roman" w:eastAsia="Times New Roman" w:hAnsi="Times New Roman" w:cs="Times New Roman"/>
                <w:color w:val="000000" w:themeColor="text1"/>
                <w:sz w:val="8"/>
                <w:szCs w:val="8"/>
              </w:rPr>
              <w:t xml:space="preserve"> UN Charter [58, 59] </w:t>
            </w:r>
            <w:r w:rsidRPr="00C52E98">
              <w:rPr>
                <w:rFonts w:ascii="Times New Roman" w:eastAsia="Times New Roman" w:hAnsi="Times New Roman" w:cs="Times New Roman"/>
                <w:color w:val="000000" w:themeColor="text1"/>
                <w:sz w:val="8"/>
                <w:szCs w:val="8"/>
                <w:vertAlign w:val="superscript"/>
              </w:rPr>
              <w:t>4</w:t>
            </w:r>
            <w:r w:rsidRPr="00C52E98">
              <w:rPr>
                <w:rFonts w:ascii="Times New Roman" w:eastAsia="Times New Roman" w:hAnsi="Times New Roman" w:cs="Times New Roman"/>
                <w:color w:val="000000" w:themeColor="text1"/>
                <w:sz w:val="8"/>
                <w:szCs w:val="8"/>
              </w:rPr>
              <w:br/>
              <w:t xml:space="preserve">1(c-5) Inter-American Treaty of Reciprocal Assistance [60] </w:t>
            </w:r>
            <w:r w:rsidRPr="00C52E98">
              <w:rPr>
                <w:rFonts w:ascii="Times New Roman" w:eastAsia="Times New Roman" w:hAnsi="Times New Roman" w:cs="Times New Roman"/>
                <w:color w:val="000000" w:themeColor="text1"/>
                <w:sz w:val="8"/>
                <w:szCs w:val="8"/>
              </w:rPr>
              <w:br/>
              <w:t xml:space="preserve">1(c-6) Pact of the League of Arab States [60] </w:t>
            </w:r>
            <w:r w:rsidRPr="00C52E98">
              <w:rPr>
                <w:rFonts w:ascii="Times New Roman" w:eastAsia="Times New Roman" w:hAnsi="Times New Roman" w:cs="Times New Roman"/>
                <w:color w:val="000000" w:themeColor="text1"/>
                <w:sz w:val="8"/>
                <w:szCs w:val="8"/>
              </w:rPr>
              <w:br/>
              <w:t xml:space="preserve">1(c-7) Charter of the Organization of American States [61] </w:t>
            </w:r>
            <w:r w:rsidRPr="00C52E98">
              <w:rPr>
                <w:rFonts w:ascii="Times New Roman" w:eastAsia="Times New Roman" w:hAnsi="Times New Roman" w:cs="Times New Roman"/>
                <w:color w:val="000000" w:themeColor="text1"/>
                <w:sz w:val="8"/>
                <w:szCs w:val="8"/>
              </w:rPr>
              <w:br/>
              <w:t>1(c-8) Friendly Relations Declaration [63, 65, 66]</w:t>
            </w:r>
          </w:p>
          <w:p w14:paraId="062C99AD" w14:textId="480818D0" w:rsidR="00E35A79" w:rsidRPr="00C52E98" w:rsidRDefault="00E35A79" w:rsidP="001B3EB2">
            <w:pPr>
              <w:spacing w:after="0" w:line="240" w:lineRule="auto"/>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rPr>
              <w:t xml:space="preserve">1(c-9) negotiating texts Friendly Relations Declaration [64] </w:t>
            </w:r>
            <w:r w:rsidRPr="00C52E98">
              <w:rPr>
                <w:rFonts w:ascii="Times New Roman" w:eastAsia="Times New Roman" w:hAnsi="Times New Roman" w:cs="Times New Roman"/>
                <w:color w:val="000000" w:themeColor="text1"/>
                <w:sz w:val="8"/>
                <w:szCs w:val="8"/>
                <w:vertAlign w:val="superscript"/>
              </w:rPr>
              <w:t>5</w:t>
            </w:r>
            <w:r w:rsidRPr="00C52E98">
              <w:rPr>
                <w:rFonts w:ascii="Times New Roman" w:eastAsia="Times New Roman" w:hAnsi="Times New Roman" w:cs="Times New Roman"/>
                <w:color w:val="000000" w:themeColor="text1"/>
                <w:sz w:val="8"/>
                <w:szCs w:val="8"/>
              </w:rPr>
              <w:t xml:space="preserve"> </w:t>
            </w:r>
          </w:p>
          <w:p w14:paraId="0DD7838A" w14:textId="2E511FE6" w:rsidR="00E35A79" w:rsidRPr="00C52E98" w:rsidRDefault="00E35A79" w:rsidP="001B3EB2">
            <w:pPr>
              <w:autoSpaceDE w:val="0"/>
              <w:autoSpaceDN w:val="0"/>
              <w:adjustRightInd w:val="0"/>
              <w:spacing w:after="0" w:line="240" w:lineRule="auto"/>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rPr>
              <w:t>1(c-10) Report of the Special Comm. on Friendly Relations, U.N.</w:t>
            </w:r>
            <w:r w:rsidR="002B7371">
              <w:rPr>
                <w:rFonts w:ascii="Times New Roman" w:eastAsia="Times New Roman" w:hAnsi="Times New Roman" w:cs="Times New Roman"/>
                <w:color w:val="000000" w:themeColor="text1"/>
                <w:sz w:val="8"/>
                <w:szCs w:val="8"/>
              </w:rPr>
              <w:t xml:space="preserve"> </w:t>
            </w:r>
            <w:r w:rsidRPr="00C52E98">
              <w:rPr>
                <w:rFonts w:ascii="Times New Roman" w:eastAsia="Times New Roman" w:hAnsi="Times New Roman" w:cs="Times New Roman"/>
                <w:color w:val="000000" w:themeColor="text1"/>
                <w:sz w:val="8"/>
                <w:szCs w:val="8"/>
              </w:rPr>
              <w:t>GAOR, 24th Sess., Supp. No. 19, at 12, U.N. Doc. A/7619 (1969) [64]</w:t>
            </w:r>
          </w:p>
          <w:p w14:paraId="1E0437C8" w14:textId="5A5774D2" w:rsidR="00E35A79" w:rsidRPr="00C52E98" w:rsidRDefault="00E35A79" w:rsidP="001B3EB2">
            <w:pPr>
              <w:spacing w:after="0" w:line="240" w:lineRule="auto"/>
              <w:rPr>
                <w:rFonts w:ascii="Times New Roman" w:eastAsia="Times New Roman" w:hAnsi="Times New Roman" w:cs="Times New Roman"/>
                <w:color w:val="76933C"/>
                <w:sz w:val="8"/>
                <w:szCs w:val="8"/>
              </w:rPr>
            </w:pPr>
            <w:r w:rsidRPr="00C52E98">
              <w:rPr>
                <w:rFonts w:ascii="Times New Roman" w:eastAsia="Times New Roman" w:hAnsi="Times New Roman" w:cs="Times New Roman"/>
                <w:color w:val="000000" w:themeColor="text1"/>
                <w:sz w:val="8"/>
                <w:szCs w:val="8"/>
              </w:rPr>
              <w:t xml:space="preserve">1(c-11) Bowett (1972) 1 [64] </w:t>
            </w:r>
            <w:r w:rsidRPr="00C52E98">
              <w:rPr>
                <w:rFonts w:ascii="Times New Roman" w:eastAsia="Times New Roman" w:hAnsi="Times New Roman" w:cs="Times New Roman"/>
                <w:color w:val="000000" w:themeColor="text1"/>
                <w:sz w:val="8"/>
                <w:szCs w:val="8"/>
              </w:rPr>
              <w:br/>
              <w:t>1(c-12) General Assembly Resolution 42/22 (1988) [67]</w:t>
            </w:r>
            <w:r w:rsidRPr="00C52E98">
              <w:rPr>
                <w:rFonts w:ascii="Times New Roman" w:eastAsia="Times New Roman" w:hAnsi="Times New Roman" w:cs="Times New Roman"/>
                <w:color w:val="000000" w:themeColor="text1"/>
                <w:sz w:val="8"/>
                <w:szCs w:val="8"/>
              </w:rPr>
              <w:br/>
              <w:t xml:space="preserve">1(c-13) Szasz (1998) 455 [69] </w:t>
            </w:r>
            <w:r w:rsidRPr="00C52E98">
              <w:rPr>
                <w:rFonts w:ascii="Times New Roman" w:eastAsia="Times New Roman" w:hAnsi="Times New Roman" w:cs="Times New Roman"/>
                <w:color w:val="000000" w:themeColor="text1"/>
                <w:sz w:val="8"/>
                <w:szCs w:val="8"/>
              </w:rPr>
              <w:br/>
              <w:t>1(c-14) Kelsen (1954) 57n5 [70]</w:t>
            </w:r>
            <w:r w:rsidRPr="00C52E98">
              <w:rPr>
                <w:rFonts w:ascii="Times New Roman" w:eastAsia="Times New Roman" w:hAnsi="Times New Roman" w:cs="Times New Roman"/>
                <w:color w:val="000000" w:themeColor="text1"/>
                <w:sz w:val="8"/>
                <w:szCs w:val="8"/>
              </w:rPr>
              <w:br/>
              <w:t xml:space="preserve">1(c-15) Brownlie (1963) 362 [70] </w:t>
            </w:r>
            <w:r w:rsidRPr="00C52E98">
              <w:rPr>
                <w:rFonts w:ascii="Times New Roman" w:eastAsia="Times New Roman" w:hAnsi="Times New Roman" w:cs="Times New Roman"/>
                <w:color w:val="000000"/>
                <w:sz w:val="8"/>
                <w:szCs w:val="8"/>
              </w:rPr>
              <w:br/>
              <w:t>1(d-1) Bishop (1971) 1010 [5, 6]</w:t>
            </w:r>
            <w:r w:rsidRPr="00C52E98">
              <w:rPr>
                <w:rFonts w:ascii="Times New Roman" w:eastAsia="Times New Roman" w:hAnsi="Times New Roman" w:cs="Times New Roman"/>
                <w:color w:val="000000"/>
                <w:sz w:val="8"/>
                <w:szCs w:val="8"/>
              </w:rPr>
              <w:br/>
              <w:t>1(d-2) General Treaty for the Renunciation of War as an Instrument of National Policy, 46 Stat. 234546, 94 L.N.T.S. 63 (1929) [7]</w:t>
            </w:r>
            <w:r w:rsidRPr="00C52E98">
              <w:rPr>
                <w:rFonts w:ascii="Times New Roman" w:eastAsia="Times New Roman" w:hAnsi="Times New Roman" w:cs="Times New Roman"/>
                <w:color w:val="000000"/>
                <w:sz w:val="8"/>
                <w:szCs w:val="8"/>
              </w:rPr>
              <w:br/>
              <w:t>1(d-3) Briggs (1938) 716-717 n2 [8]</w:t>
            </w:r>
            <w:r w:rsidRPr="00C52E98">
              <w:rPr>
                <w:rFonts w:ascii="Times New Roman" w:eastAsia="Times New Roman" w:hAnsi="Times New Roman" w:cs="Times New Roman"/>
                <w:color w:val="000000"/>
                <w:sz w:val="8"/>
                <w:szCs w:val="8"/>
              </w:rPr>
              <w:br/>
              <w:t>1(d-4) Atlantic Charter, 55 Sta</w:t>
            </w:r>
            <w:r w:rsidR="005D432F">
              <w:rPr>
                <w:rFonts w:ascii="Times New Roman" w:eastAsia="Times New Roman" w:hAnsi="Times New Roman" w:cs="Times New Roman"/>
                <w:color w:val="000000"/>
                <w:sz w:val="8"/>
                <w:szCs w:val="8"/>
              </w:rPr>
              <w:t>t. 1603 (1941-1942) [9]</w:t>
            </w:r>
            <w:r w:rsidR="005D432F">
              <w:rPr>
                <w:rFonts w:ascii="Times New Roman" w:eastAsia="Times New Roman" w:hAnsi="Times New Roman" w:cs="Times New Roman"/>
                <w:color w:val="000000"/>
                <w:sz w:val="8"/>
                <w:szCs w:val="8"/>
              </w:rPr>
              <w:br/>
              <w:t>1(d-5) ‘</w:t>
            </w:r>
            <w:r w:rsidRPr="00C52E98">
              <w:rPr>
                <w:rFonts w:ascii="Times New Roman" w:eastAsia="Times New Roman" w:hAnsi="Times New Roman" w:cs="Times New Roman"/>
                <w:color w:val="000000"/>
                <w:sz w:val="8"/>
                <w:szCs w:val="8"/>
              </w:rPr>
              <w:t>Plan for the Establishment of an International Organization for the Maintenance of I</w:t>
            </w:r>
            <w:r w:rsidR="005D432F">
              <w:rPr>
                <w:rFonts w:ascii="Times New Roman" w:eastAsia="Times New Roman" w:hAnsi="Times New Roman" w:cs="Times New Roman"/>
                <w:color w:val="000000"/>
                <w:sz w:val="8"/>
                <w:szCs w:val="8"/>
              </w:rPr>
              <w:t>nternational Peace and Security’</w:t>
            </w:r>
            <w:r w:rsidRPr="00C52E98">
              <w:rPr>
                <w:rFonts w:ascii="Times New Roman" w:eastAsia="Times New Roman" w:hAnsi="Times New Roman" w:cs="Times New Roman"/>
                <w:color w:val="000000"/>
                <w:sz w:val="8"/>
                <w:szCs w:val="8"/>
              </w:rPr>
              <w:t xml:space="preserve"> in Russell (1958) 991 [10]</w:t>
            </w:r>
            <w:r w:rsidRPr="00C52E98">
              <w:rPr>
                <w:rFonts w:ascii="Times New Roman" w:eastAsia="Times New Roman" w:hAnsi="Times New Roman" w:cs="Times New Roman"/>
                <w:color w:val="000000"/>
                <w:sz w:val="8"/>
                <w:szCs w:val="8"/>
              </w:rPr>
              <w:br/>
              <w:t>1(e-1) no further references</w:t>
            </w:r>
            <w:r w:rsidRPr="00C52E98">
              <w:rPr>
                <w:rFonts w:ascii="Times New Roman" w:eastAsia="Times New Roman" w:hAnsi="Times New Roman" w:cs="Times New Roman"/>
                <w:color w:val="000000"/>
                <w:sz w:val="8"/>
                <w:szCs w:val="8"/>
              </w:rPr>
              <w:br/>
              <w:t>1(f-1) no further references</w:t>
            </w:r>
            <w:r w:rsidRPr="00C52E98">
              <w:rPr>
                <w:rFonts w:ascii="Times New Roman" w:eastAsia="Times New Roman" w:hAnsi="Times New Roman" w:cs="Times New Roman"/>
                <w:color w:val="000000"/>
                <w:sz w:val="8"/>
                <w:szCs w:val="8"/>
              </w:rPr>
              <w:br/>
              <w:t>1(g-1) no further references</w:t>
            </w:r>
          </w:p>
        </w:tc>
        <w:tc>
          <w:tcPr>
            <w:tcW w:w="3544" w:type="dxa"/>
            <w:shd w:val="clear" w:color="auto" w:fill="auto"/>
            <w:hideMark/>
          </w:tcPr>
          <w:p w14:paraId="56E430D3" w14:textId="77777777" w:rsidR="00FD59F9"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1</w:t>
            </w:r>
            <w:r w:rsidRPr="00C52E98">
              <w:rPr>
                <w:rFonts w:ascii="Times New Roman" w:eastAsia="Times New Roman" w:hAnsi="Times New Roman" w:cs="Times New Roman"/>
                <w:color w:val="000000"/>
                <w:sz w:val="8"/>
                <w:szCs w:val="8"/>
              </w:rPr>
              <w:t xml:space="preserve"> In </w:t>
            </w:r>
            <w:r w:rsidR="001301DD">
              <w:rPr>
                <w:rFonts w:ascii="Times New Roman" w:eastAsia="Times New Roman" w:hAnsi="Times New Roman" w:cs="Times New Roman"/>
                <w:color w:val="000000"/>
                <w:sz w:val="8"/>
                <w:szCs w:val="8"/>
              </w:rPr>
              <w:t>footnote</w:t>
            </w:r>
            <w:r w:rsidRPr="00C52E98">
              <w:rPr>
                <w:rFonts w:ascii="Times New Roman" w:eastAsia="Times New Roman" w:hAnsi="Times New Roman" w:cs="Times New Roman"/>
                <w:color w:val="000000"/>
                <w:sz w:val="8"/>
                <w:szCs w:val="8"/>
              </w:rPr>
              <w:t xml:space="preserve"> 90 Hathaway et al. mention the existing ambiguity as to the inclusion of non-military force under Article 2(4), referring to p. 82-83 of Silver</w:t>
            </w:r>
            <w:r w:rsidR="001F5AF5">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s article. As they do not pronounce on this, I have left pages 82-83 of Silver’s article</w:t>
            </w:r>
            <w:r w:rsidR="00F1633A" w:rsidRPr="00C52E98">
              <w:rPr>
                <w:rFonts w:ascii="Times New Roman" w:eastAsia="Times New Roman" w:hAnsi="Times New Roman" w:cs="Times New Roman"/>
                <w:color w:val="000000"/>
                <w:sz w:val="8"/>
                <w:szCs w:val="8"/>
              </w:rPr>
              <w:t xml:space="preserve"> out of the track</w:t>
            </w:r>
            <w:r w:rsidRPr="00C52E98">
              <w:rPr>
                <w:rFonts w:ascii="Times New Roman" w:eastAsia="Times New Roman" w:hAnsi="Times New Roman" w:cs="Times New Roman"/>
                <w:color w:val="000000"/>
                <w:sz w:val="8"/>
                <w:szCs w:val="8"/>
              </w:rPr>
              <w:t>back for Hathaway et al.</w:t>
            </w:r>
            <w:r w:rsidR="001F5AF5">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s article.</w:t>
            </w:r>
          </w:p>
          <w:p w14:paraId="2F210428" w14:textId="77777777" w:rsidR="00FD59F9" w:rsidRDefault="00E35A7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vertAlign w:val="superscript"/>
              </w:rPr>
              <w:t>2</w:t>
            </w:r>
            <w:r w:rsidRPr="00C52E98">
              <w:rPr>
                <w:rFonts w:ascii="Times New Roman" w:eastAsia="Times New Roman" w:hAnsi="Times New Roman" w:cs="Times New Roman"/>
                <w:color w:val="000000"/>
                <w:sz w:val="8"/>
                <w:szCs w:val="8"/>
              </w:rPr>
              <w:t xml:space="preserve"> Silver takes both Dinstein and Randelzhofer as exemplary of this position.</w:t>
            </w:r>
            <w:r w:rsidRPr="00C52E98">
              <w:rPr>
                <w:rFonts w:ascii="Times New Roman" w:eastAsia="Times New Roman" w:hAnsi="Times New Roman" w:cs="Times New Roman"/>
                <w:color w:val="FF0000"/>
                <w:sz w:val="8"/>
                <w:szCs w:val="8"/>
              </w:rPr>
              <w:t xml:space="preserve"> </w:t>
            </w:r>
            <w:r w:rsidRPr="00C52E98">
              <w:rPr>
                <w:rFonts w:ascii="Times New Roman" w:eastAsia="Times New Roman" w:hAnsi="Times New Roman" w:cs="Times New Roman"/>
                <w:color w:val="000000"/>
                <w:sz w:val="8"/>
                <w:szCs w:val="8"/>
              </w:rPr>
              <w:t>I understood the reference to p. 18 of Dinstein</w:t>
            </w:r>
            <w:r w:rsidR="001301DD">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s book to be a typographical error, as on this page</w:t>
            </w:r>
            <w:r w:rsidR="001F5AF5">
              <w:rPr>
                <w:rFonts w:ascii="Times New Roman" w:eastAsia="Times New Roman" w:hAnsi="Times New Roman" w:cs="Times New Roman"/>
                <w:color w:val="000000"/>
                <w:sz w:val="8"/>
                <w:szCs w:val="8"/>
              </w:rPr>
              <w:t xml:space="preserve"> Dinstein discusses ‘</w:t>
            </w:r>
            <w:r w:rsidRPr="00C52E98">
              <w:rPr>
                <w:rFonts w:ascii="Times New Roman" w:eastAsia="Times New Roman" w:hAnsi="Times New Roman" w:cs="Times New Roman"/>
                <w:color w:val="000000"/>
                <w:sz w:val="8"/>
                <w:szCs w:val="8"/>
              </w:rPr>
              <w:t>Wartime Status Mixtus</w:t>
            </w:r>
            <w:r w:rsidR="001F5AF5">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On p. 81, his discussion of the contemporary prohibition on the use of force starts</w:t>
            </w:r>
            <w:r w:rsidR="001F5AF5">
              <w:rPr>
                <w:rFonts w:ascii="Times New Roman" w:eastAsia="Times New Roman" w:hAnsi="Times New Roman" w:cs="Times New Roman"/>
                <w:color w:val="000000"/>
                <w:sz w:val="8"/>
                <w:szCs w:val="8"/>
              </w:rPr>
              <w:t>, so I have only included here the footnotes on that particular page</w:t>
            </w:r>
            <w:r w:rsidRPr="00C52E98">
              <w:rPr>
                <w:rFonts w:ascii="Times New Roman" w:eastAsia="Times New Roman" w:hAnsi="Times New Roman" w:cs="Times New Roman"/>
                <w:color w:val="000000"/>
                <w:sz w:val="8"/>
                <w:szCs w:val="8"/>
              </w:rPr>
              <w:t>.</w:t>
            </w:r>
          </w:p>
          <w:p w14:paraId="341BBB22" w14:textId="77777777" w:rsidR="00FD59F9" w:rsidRDefault="00E35A7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vertAlign w:val="superscript"/>
              </w:rPr>
              <w:t xml:space="preserve">3 </w:t>
            </w:r>
            <w:r w:rsidRPr="00C52E98">
              <w:rPr>
                <w:rFonts w:ascii="Times New Roman" w:eastAsia="Times New Roman" w:hAnsi="Times New Roman" w:cs="Times New Roman"/>
                <w:color w:val="000000"/>
                <w:sz w:val="8"/>
                <w:szCs w:val="8"/>
              </w:rPr>
              <w:t>With regard to Randelzhofer (1994), p. 112: The references listed in t</w:t>
            </w:r>
            <w:r w:rsidR="008505B6">
              <w:rPr>
                <w:rFonts w:ascii="Times New Roman" w:eastAsia="Times New Roman" w:hAnsi="Times New Roman" w:cs="Times New Roman"/>
                <w:color w:val="000000"/>
                <w:sz w:val="8"/>
                <w:szCs w:val="8"/>
              </w:rPr>
              <w:t>he 1994 edition of Randelzhofer’</w:t>
            </w:r>
            <w:r w:rsidRPr="00C52E98">
              <w:rPr>
                <w:rFonts w:ascii="Times New Roman" w:eastAsia="Times New Roman" w:hAnsi="Times New Roman" w:cs="Times New Roman"/>
                <w:color w:val="000000"/>
                <w:sz w:val="8"/>
                <w:szCs w:val="8"/>
              </w:rPr>
              <w:t xml:space="preserve">s chapter are the same as those listed in the 2002 edition of the same chapter (that is, as far as Randelzhofer’s consensus claim goes, which </w:t>
            </w:r>
            <w:r w:rsidR="001F5AF5">
              <w:rPr>
                <w:rFonts w:ascii="Times New Roman" w:eastAsia="Times New Roman" w:hAnsi="Times New Roman" w:cs="Times New Roman"/>
                <w:color w:val="000000"/>
                <w:sz w:val="8"/>
                <w:szCs w:val="8"/>
              </w:rPr>
              <w:t>is substantiated</w:t>
            </w:r>
            <w:r w:rsidRPr="00C52E98">
              <w:rPr>
                <w:rFonts w:ascii="Times New Roman" w:eastAsia="Times New Roman" w:hAnsi="Times New Roman" w:cs="Times New Roman"/>
                <w:color w:val="000000"/>
                <w:sz w:val="8"/>
                <w:szCs w:val="8"/>
              </w:rPr>
              <w:t xml:space="preserve"> in fn25 of both the 1994 as well as the 2002 edition). The trackback here thus first refers to the 2002 edition for further references. The only difference between the two editions (as far as footnote 25 goes) is that the 2002 edition refers to the lates</w:t>
            </w:r>
            <w:r w:rsidR="001F5AF5">
              <w:rPr>
                <w:rFonts w:ascii="Times New Roman" w:eastAsia="Times New Roman" w:hAnsi="Times New Roman" w:cs="Times New Roman"/>
                <w:color w:val="000000"/>
                <w:sz w:val="8"/>
                <w:szCs w:val="8"/>
              </w:rPr>
              <w:t>t edition, in turn, of Dinstein’</w:t>
            </w:r>
            <w:r w:rsidRPr="00C52E98">
              <w:rPr>
                <w:rFonts w:ascii="Times New Roman" w:eastAsia="Times New Roman" w:hAnsi="Times New Roman" w:cs="Times New Roman"/>
                <w:color w:val="000000"/>
                <w:sz w:val="8"/>
                <w:szCs w:val="8"/>
              </w:rPr>
              <w:t>s book (the 2001 versus the 1988 edition).</w:t>
            </w:r>
          </w:p>
          <w:p w14:paraId="15F8CF11" w14:textId="6D71D054" w:rsidR="00E35A79" w:rsidRPr="001301DD" w:rsidRDefault="00E35A7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vertAlign w:val="superscript"/>
              </w:rPr>
              <w:t xml:space="preserve">4 </w:t>
            </w:r>
            <w:r w:rsidR="001301DD">
              <w:rPr>
                <w:rFonts w:ascii="Times New Roman" w:eastAsia="Times New Roman" w:hAnsi="Times New Roman" w:cs="Times New Roman"/>
                <w:color w:val="000000"/>
                <w:sz w:val="8"/>
                <w:szCs w:val="8"/>
              </w:rPr>
              <w:t xml:space="preserve">As copied from Schmitt p. 905fns58 and 59: </w:t>
            </w:r>
            <w:r w:rsidR="001147A6">
              <w:rPr>
                <w:rFonts w:ascii="Times New Roman" w:eastAsia="Times New Roman" w:hAnsi="Times New Roman" w:cs="Times New Roman"/>
                <w:color w:val="000000"/>
                <w:sz w:val="8"/>
                <w:szCs w:val="8"/>
              </w:rPr>
              <w:t>‘</w:t>
            </w:r>
            <w:r w:rsidR="001301DD">
              <w:rPr>
                <w:rFonts w:ascii="Times New Roman" w:eastAsia="Times New Roman" w:hAnsi="Times New Roman" w:cs="Times New Roman"/>
                <w:color w:val="000000"/>
                <w:sz w:val="8"/>
                <w:szCs w:val="8"/>
              </w:rPr>
              <w:t>Doc. 784, I</w:t>
            </w:r>
            <w:r w:rsidRPr="00C52E98">
              <w:rPr>
                <w:rFonts w:ascii="Times New Roman" w:eastAsia="Times New Roman" w:hAnsi="Times New Roman" w:cs="Times New Roman"/>
                <w:color w:val="000000"/>
                <w:sz w:val="8"/>
                <w:szCs w:val="8"/>
              </w:rPr>
              <w:t>/1/27, 6 U.N.C.I.O. Docs. 331, 334, 609 (1945)</w:t>
            </w:r>
            <w:r w:rsidR="001147A6">
              <w:rPr>
                <w:rFonts w:ascii="Times New Roman" w:eastAsia="Times New Roman" w:hAnsi="Times New Roman" w:cs="Times New Roman"/>
                <w:color w:val="000000"/>
                <w:sz w:val="8"/>
                <w:szCs w:val="8"/>
              </w:rPr>
              <w:t>’</w:t>
            </w:r>
            <w:r w:rsidR="001301DD">
              <w:rPr>
                <w:rFonts w:ascii="Times New Roman" w:eastAsia="Times New Roman" w:hAnsi="Times New Roman" w:cs="Times New Roman"/>
                <w:color w:val="000000"/>
                <w:sz w:val="8"/>
                <w:szCs w:val="8"/>
              </w:rPr>
              <w:t xml:space="preserve">; </w:t>
            </w:r>
            <w:r w:rsidR="001147A6">
              <w:rPr>
                <w:rFonts w:ascii="Times New Roman" w:eastAsia="Times New Roman" w:hAnsi="Times New Roman" w:cs="Times New Roman"/>
                <w:color w:val="000000"/>
                <w:sz w:val="8"/>
                <w:szCs w:val="8"/>
              </w:rPr>
              <w:t>‘</w:t>
            </w:r>
            <w:r w:rsidR="001301DD">
              <w:rPr>
                <w:rFonts w:ascii="Times New Roman" w:eastAsia="Times New Roman" w:hAnsi="Times New Roman" w:cs="Times New Roman"/>
                <w:color w:val="000000"/>
                <w:sz w:val="8"/>
                <w:szCs w:val="8"/>
              </w:rPr>
              <w:t>Doc. 1123 I</w:t>
            </w:r>
            <w:r w:rsidRPr="00C52E98">
              <w:rPr>
                <w:rFonts w:ascii="Times New Roman" w:eastAsia="Times New Roman" w:hAnsi="Times New Roman" w:cs="Times New Roman"/>
                <w:color w:val="000000"/>
                <w:sz w:val="8"/>
                <w:szCs w:val="8"/>
              </w:rPr>
              <w:t>/8, 6 U.N.C.I.O. Docs. 65, 68 (1945)</w:t>
            </w:r>
            <w:r w:rsidR="001147A6">
              <w:rPr>
                <w:rFonts w:ascii="Times New Roman" w:eastAsia="Times New Roman" w:hAnsi="Times New Roman" w:cs="Times New Roman"/>
                <w:color w:val="000000"/>
                <w:sz w:val="8"/>
                <w:szCs w:val="8"/>
              </w:rPr>
              <w:t>’</w:t>
            </w:r>
            <w:r w:rsidR="001301DD">
              <w:rPr>
                <w:rFonts w:ascii="Times New Roman" w:eastAsia="Times New Roman" w:hAnsi="Times New Roman" w:cs="Times New Roman"/>
                <w:color w:val="000000"/>
                <w:sz w:val="8"/>
                <w:szCs w:val="8"/>
              </w:rPr>
              <w:t xml:space="preserve"> and </w:t>
            </w:r>
            <w:r w:rsidR="001147A6">
              <w:rPr>
                <w:rFonts w:ascii="Times New Roman" w:eastAsia="Times New Roman" w:hAnsi="Times New Roman" w:cs="Times New Roman"/>
                <w:color w:val="000000"/>
                <w:sz w:val="8"/>
                <w:szCs w:val="8"/>
              </w:rPr>
              <w:t>‘</w:t>
            </w:r>
            <w:r w:rsidR="001301DD" w:rsidRPr="001301DD">
              <w:rPr>
                <w:rFonts w:ascii="Times New Roman" w:eastAsia="Times New Roman" w:hAnsi="Times New Roman" w:cs="Times New Roman"/>
                <w:color w:val="000000"/>
                <w:sz w:val="8"/>
                <w:szCs w:val="8"/>
              </w:rPr>
              <w:t>Doc. 2, G</w:t>
            </w:r>
            <w:r w:rsidR="001301DD">
              <w:rPr>
                <w:rFonts w:ascii="Times New Roman" w:eastAsia="Times New Roman" w:hAnsi="Times New Roman" w:cs="Times New Roman"/>
                <w:color w:val="000000"/>
                <w:sz w:val="8"/>
                <w:szCs w:val="8"/>
              </w:rPr>
              <w:t>/</w:t>
            </w:r>
            <w:r w:rsidR="001301DD" w:rsidRPr="001301DD">
              <w:rPr>
                <w:rFonts w:ascii="Times New Roman" w:eastAsia="Times New Roman" w:hAnsi="Times New Roman" w:cs="Times New Roman"/>
                <w:color w:val="000000"/>
                <w:sz w:val="8"/>
                <w:szCs w:val="8"/>
              </w:rPr>
              <w:t>7 (e)(4), 3 U.N.C.I.O. Docs. 251,</w:t>
            </w:r>
            <w:r w:rsidR="001301DD">
              <w:rPr>
                <w:rFonts w:ascii="Times New Roman" w:eastAsia="Times New Roman" w:hAnsi="Times New Roman" w:cs="Times New Roman"/>
                <w:color w:val="000000"/>
                <w:sz w:val="8"/>
                <w:szCs w:val="8"/>
              </w:rPr>
              <w:t xml:space="preserve"> </w:t>
            </w:r>
            <w:r w:rsidR="001301DD" w:rsidRPr="001301DD">
              <w:rPr>
                <w:rFonts w:ascii="Times New Roman" w:eastAsia="Times New Roman" w:hAnsi="Times New Roman" w:cs="Times New Roman"/>
                <w:color w:val="000000"/>
                <w:sz w:val="8"/>
                <w:szCs w:val="8"/>
              </w:rPr>
              <w:t>253-54 (1945).</w:t>
            </w:r>
            <w:r w:rsidR="001147A6">
              <w:rPr>
                <w:rFonts w:ascii="Times New Roman" w:eastAsia="Times New Roman" w:hAnsi="Times New Roman" w:cs="Times New Roman"/>
                <w:color w:val="000000"/>
                <w:sz w:val="8"/>
                <w:szCs w:val="8"/>
              </w:rPr>
              <w:t>’</w:t>
            </w:r>
          </w:p>
          <w:p w14:paraId="052C6ADD"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p>
          <w:p w14:paraId="140C4FCB" w14:textId="6FF0205F"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 xml:space="preserve">5 </w:t>
            </w:r>
            <w:r w:rsidR="009C2145">
              <w:rPr>
                <w:rFonts w:ascii="Times New Roman" w:eastAsia="Times New Roman" w:hAnsi="Times New Roman" w:cs="Times New Roman"/>
                <w:color w:val="000000"/>
                <w:sz w:val="8"/>
                <w:szCs w:val="8"/>
              </w:rPr>
              <w:t>As copied from Schmitt p. 907fn64:</w:t>
            </w:r>
            <w:r w:rsidR="009C2145">
              <w:rPr>
                <w:rFonts w:ascii="Times New Roman" w:eastAsia="Times New Roman" w:hAnsi="Times New Roman" w:cs="Times New Roman"/>
                <w:color w:val="000000"/>
                <w:sz w:val="8"/>
                <w:szCs w:val="8"/>
                <w:vertAlign w:val="superscript"/>
              </w:rPr>
              <w:t xml:space="preserve"> </w:t>
            </w:r>
            <w:r w:rsidR="001147A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U.N. GAOR Special Comm. On Friendly Relations, 24th Sess., 114th mtg., U.N. Doc.; A/AC.125/SR. 114 (1970)</w:t>
            </w:r>
            <w:r w:rsidR="001147A6">
              <w:rPr>
                <w:rFonts w:ascii="Times New Roman" w:eastAsia="Times New Roman" w:hAnsi="Times New Roman" w:cs="Times New Roman"/>
                <w:color w:val="000000"/>
                <w:sz w:val="8"/>
                <w:szCs w:val="8"/>
              </w:rPr>
              <w:t>’</w:t>
            </w:r>
            <w:r w:rsidR="002B7371">
              <w:rPr>
                <w:rFonts w:ascii="Times New Roman" w:eastAsia="Times New Roman" w:hAnsi="Times New Roman" w:cs="Times New Roman"/>
                <w:color w:val="000000"/>
                <w:sz w:val="8"/>
                <w:szCs w:val="8"/>
              </w:rPr>
              <w:t>.</w:t>
            </w:r>
          </w:p>
        </w:tc>
        <w:tc>
          <w:tcPr>
            <w:tcW w:w="5391" w:type="dxa"/>
            <w:shd w:val="clear" w:color="auto" w:fill="auto"/>
            <w:hideMark/>
          </w:tcPr>
          <w:p w14:paraId="375DD85E" w14:textId="518BD664" w:rsidR="00E35A79" w:rsidRPr="00C52E98" w:rsidRDefault="00E35A7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u w:val="single"/>
              </w:rPr>
              <w:t>Bishop</w:t>
            </w:r>
            <w:r w:rsidRPr="00C52E98">
              <w:rPr>
                <w:rFonts w:ascii="Times New Roman" w:eastAsia="Times New Roman" w:hAnsi="Times New Roman" w:cs="Times New Roman"/>
                <w:color w:val="000000"/>
                <w:sz w:val="8"/>
                <w:szCs w:val="8"/>
              </w:rPr>
              <w:t xml:space="preserve">, Jr. </w:t>
            </w:r>
            <w:r w:rsidRPr="00C52E98">
              <w:rPr>
                <w:rFonts w:ascii="Times New Roman" w:eastAsia="Times New Roman" w:hAnsi="Times New Roman" w:cs="Times New Roman"/>
                <w:i/>
                <w:iCs/>
                <w:color w:val="000000"/>
                <w:sz w:val="8"/>
                <w:szCs w:val="8"/>
              </w:rPr>
              <w:t>International Law: Cases and Materials</w:t>
            </w:r>
            <w:r w:rsidRPr="00C52E98">
              <w:rPr>
                <w:rFonts w:ascii="Times New Roman" w:eastAsia="Times New Roman" w:hAnsi="Times New Roman" w:cs="Times New Roman"/>
                <w:color w:val="000000"/>
                <w:sz w:val="8"/>
                <w:szCs w:val="8"/>
              </w:rPr>
              <w:t>, Little, Brown and Company: 1971 (3</w:t>
            </w:r>
            <w:r w:rsidRPr="00C52E98">
              <w:rPr>
                <w:rFonts w:ascii="Times New Roman" w:eastAsia="Times New Roman" w:hAnsi="Times New Roman" w:cs="Times New Roman"/>
                <w:color w:val="000000"/>
                <w:sz w:val="8"/>
                <w:szCs w:val="8"/>
                <w:vertAlign w:val="superscript"/>
              </w:rPr>
              <w:t>rd</w:t>
            </w:r>
            <w:r w:rsidRPr="00C52E98">
              <w:rPr>
                <w:rFonts w:ascii="Times New Roman" w:eastAsia="Times New Roman" w:hAnsi="Times New Roman" w:cs="Times New Roman"/>
                <w:color w:val="000000"/>
                <w:sz w:val="8"/>
                <w:szCs w:val="8"/>
              </w:rPr>
              <w:t xml:space="preserve"> ed.); </w:t>
            </w:r>
            <w:r w:rsidRPr="00C52E98">
              <w:rPr>
                <w:rFonts w:ascii="Times New Roman" w:eastAsia="Times New Roman" w:hAnsi="Times New Roman" w:cs="Times New Roman"/>
                <w:color w:val="000000"/>
                <w:sz w:val="8"/>
                <w:szCs w:val="8"/>
                <w:u w:val="single"/>
              </w:rPr>
              <w:t>Bowett</w:t>
            </w:r>
            <w:r w:rsidRPr="00C52E98">
              <w:rPr>
                <w:rFonts w:ascii="Times New Roman" w:eastAsia="Times New Roman" w:hAnsi="Times New Roman" w:cs="Times New Roman"/>
                <w:color w:val="000000"/>
                <w:sz w:val="8"/>
                <w:szCs w:val="8"/>
              </w:rPr>
              <w:t xml:space="preserve">, ‘Economic Coercion and Reprisals by States’, 13 </w:t>
            </w:r>
            <w:r w:rsidRPr="00C52E98">
              <w:rPr>
                <w:rFonts w:ascii="Times New Roman" w:eastAsia="Times New Roman" w:hAnsi="Times New Roman" w:cs="Times New Roman"/>
                <w:i/>
                <w:color w:val="000000"/>
                <w:sz w:val="8"/>
                <w:szCs w:val="8"/>
              </w:rPr>
              <w:t>VaJIL</w:t>
            </w:r>
            <w:r w:rsidRPr="00C52E98">
              <w:rPr>
                <w:rFonts w:ascii="Times New Roman" w:eastAsia="Times New Roman" w:hAnsi="Times New Roman" w:cs="Times New Roman"/>
                <w:color w:val="000000"/>
                <w:sz w:val="8"/>
                <w:szCs w:val="8"/>
              </w:rPr>
              <w:t xml:space="preserve"> 1 (1972); </w:t>
            </w:r>
            <w:r w:rsidRPr="00C52E98">
              <w:rPr>
                <w:rFonts w:ascii="Times New Roman" w:eastAsia="Times New Roman" w:hAnsi="Times New Roman" w:cs="Times New Roman"/>
                <w:color w:val="000000"/>
                <w:sz w:val="8"/>
                <w:szCs w:val="8"/>
                <w:u w:val="single"/>
              </w:rPr>
              <w:t>Briggs</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 xml:space="preserve">The Law of Nations: Cases, Documents, and </w:t>
            </w:r>
            <w:r w:rsidRPr="00C52E98">
              <w:rPr>
                <w:rFonts w:ascii="Times New Roman" w:eastAsia="Times New Roman" w:hAnsi="Times New Roman" w:cs="Times New Roman"/>
                <w:i/>
                <w:color w:val="000000"/>
                <w:sz w:val="8"/>
                <w:szCs w:val="8"/>
              </w:rPr>
              <w:t>Notes</w:t>
            </w:r>
            <w:r w:rsidRPr="00C52E98">
              <w:rPr>
                <w:rFonts w:ascii="Times New Roman" w:eastAsia="Times New Roman" w:hAnsi="Times New Roman" w:cs="Times New Roman"/>
                <w:color w:val="000000"/>
                <w:sz w:val="8"/>
                <w:szCs w:val="8"/>
              </w:rPr>
              <w:t xml:space="preserve">, F.S. Crofts and Co, New York: 1938; </w:t>
            </w:r>
            <w:r w:rsidRPr="00C52E98">
              <w:rPr>
                <w:rFonts w:ascii="Times New Roman" w:eastAsia="Times New Roman" w:hAnsi="Times New Roman" w:cs="Times New Roman"/>
                <w:color w:val="000000"/>
                <w:sz w:val="8"/>
                <w:szCs w:val="8"/>
                <w:u w:val="single"/>
              </w:rPr>
              <w:t>Brownlie</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International Law and the Use of Force by States</w:t>
            </w:r>
            <w:r w:rsidRPr="00C52E98">
              <w:rPr>
                <w:rFonts w:ascii="Times New Roman" w:eastAsia="Times New Roman" w:hAnsi="Times New Roman" w:cs="Times New Roman"/>
                <w:color w:val="000000"/>
                <w:sz w:val="8"/>
                <w:szCs w:val="8"/>
              </w:rPr>
              <w:t xml:space="preserve">, Oxford University Press: 1963; </w:t>
            </w:r>
            <w:r w:rsidRPr="00C52E98">
              <w:rPr>
                <w:rFonts w:ascii="Times New Roman" w:eastAsia="Times New Roman" w:hAnsi="Times New Roman" w:cs="Times New Roman"/>
                <w:color w:val="000000"/>
                <w:sz w:val="8"/>
                <w:szCs w:val="8"/>
                <w:u w:val="single"/>
              </w:rPr>
              <w:t>Dinstein</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War, Aggression and Self-Defence</w:t>
            </w:r>
            <w:r w:rsidRPr="00C52E98">
              <w:rPr>
                <w:rFonts w:ascii="Times New Roman" w:eastAsia="Times New Roman" w:hAnsi="Times New Roman" w:cs="Times New Roman"/>
                <w:color w:val="000000"/>
                <w:sz w:val="8"/>
                <w:szCs w:val="8"/>
              </w:rPr>
              <w:t>, Cambridge University Press: 1994 (2</w:t>
            </w:r>
            <w:r w:rsidRPr="00C52E98">
              <w:rPr>
                <w:rFonts w:ascii="Times New Roman" w:eastAsia="Times New Roman" w:hAnsi="Times New Roman" w:cs="Times New Roman"/>
                <w:color w:val="000000"/>
                <w:sz w:val="8"/>
                <w:szCs w:val="8"/>
                <w:vertAlign w:val="superscript"/>
              </w:rPr>
              <w:t>nd</w:t>
            </w:r>
            <w:r w:rsidRPr="00C52E98">
              <w:rPr>
                <w:rFonts w:ascii="Times New Roman" w:eastAsia="Times New Roman" w:hAnsi="Times New Roman" w:cs="Times New Roman"/>
                <w:color w:val="000000"/>
                <w:sz w:val="8"/>
                <w:szCs w:val="8"/>
              </w:rPr>
              <w:t xml:space="preserve"> ed.); </w:t>
            </w:r>
            <w:r w:rsidRPr="00C52E98">
              <w:rPr>
                <w:rFonts w:ascii="Times New Roman" w:eastAsia="Times New Roman" w:hAnsi="Times New Roman" w:cs="Times New Roman"/>
                <w:color w:val="000000"/>
                <w:sz w:val="8"/>
                <w:szCs w:val="8"/>
                <w:u w:val="single"/>
              </w:rPr>
              <w:t>Gordon</w:t>
            </w:r>
            <w:r w:rsidRPr="00C52E98">
              <w:rPr>
                <w:rFonts w:ascii="Times New Roman" w:eastAsia="Times New Roman" w:hAnsi="Times New Roman" w:cs="Times New Roman"/>
                <w:color w:val="000000"/>
                <w:sz w:val="8"/>
                <w:szCs w:val="8"/>
              </w:rPr>
              <w:t xml:space="preserve">, </w:t>
            </w:r>
            <w:r w:rsidR="00237B0E">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Art</w:t>
            </w:r>
            <w:r w:rsidR="00237B0E">
              <w:rPr>
                <w:rFonts w:ascii="Times New Roman" w:eastAsia="Times New Roman" w:hAnsi="Times New Roman" w:cs="Times New Roman"/>
                <w:color w:val="000000"/>
                <w:sz w:val="8"/>
                <w:szCs w:val="8"/>
              </w:rPr>
              <w:t>icle 2(4) in Historical Context’</w:t>
            </w:r>
            <w:r w:rsidRPr="00C52E98">
              <w:rPr>
                <w:rFonts w:ascii="Times New Roman" w:eastAsia="Times New Roman" w:hAnsi="Times New Roman" w:cs="Times New Roman"/>
                <w:color w:val="000000"/>
                <w:sz w:val="8"/>
                <w:szCs w:val="8"/>
              </w:rPr>
              <w:t xml:space="preserve">, 10 </w:t>
            </w:r>
            <w:r w:rsidRPr="00C52E98">
              <w:rPr>
                <w:rFonts w:ascii="Times New Roman" w:eastAsia="Times New Roman" w:hAnsi="Times New Roman" w:cs="Times New Roman"/>
                <w:i/>
                <w:iCs/>
                <w:color w:val="000000"/>
                <w:sz w:val="8"/>
                <w:szCs w:val="8"/>
              </w:rPr>
              <w:t xml:space="preserve">Yale Journal of International Law </w:t>
            </w:r>
            <w:r w:rsidRPr="00C52E98">
              <w:rPr>
                <w:rFonts w:ascii="Times New Roman" w:eastAsia="Times New Roman" w:hAnsi="Times New Roman" w:cs="Times New Roman"/>
                <w:iCs/>
                <w:color w:val="000000"/>
                <w:sz w:val="8"/>
                <w:szCs w:val="8"/>
              </w:rPr>
              <w:t>271</w:t>
            </w:r>
            <w:r w:rsidRPr="00C52E98">
              <w:rPr>
                <w:rFonts w:ascii="Times New Roman" w:eastAsia="Times New Roman" w:hAnsi="Times New Roman" w:cs="Times New Roman"/>
                <w:color w:val="000000"/>
                <w:sz w:val="8"/>
                <w:szCs w:val="8"/>
              </w:rPr>
              <w:t xml:space="preserve"> (1985); </w:t>
            </w:r>
            <w:r w:rsidRPr="00C52E98">
              <w:rPr>
                <w:rFonts w:ascii="Times New Roman" w:eastAsia="Times New Roman" w:hAnsi="Times New Roman" w:cs="Times New Roman"/>
                <w:color w:val="000000"/>
                <w:sz w:val="8"/>
                <w:szCs w:val="8"/>
                <w:u w:val="single"/>
              </w:rPr>
              <w:t>Kelsen</w:t>
            </w:r>
            <w:r w:rsidRPr="00C52E98">
              <w:rPr>
                <w:rFonts w:ascii="Times New Roman" w:eastAsia="Times New Roman" w:hAnsi="Times New Roman" w:cs="Times New Roman"/>
                <w:color w:val="000000"/>
                <w:sz w:val="8"/>
                <w:szCs w:val="8"/>
              </w:rPr>
              <w:t xml:space="preserve">, </w:t>
            </w:r>
            <w:r w:rsidR="00237B0E">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Collective S</w:t>
            </w:r>
            <w:r w:rsidR="00237B0E">
              <w:rPr>
                <w:rFonts w:ascii="Times New Roman" w:eastAsia="Times New Roman" w:hAnsi="Times New Roman" w:cs="Times New Roman"/>
                <w:color w:val="000000"/>
                <w:sz w:val="8"/>
                <w:szCs w:val="8"/>
              </w:rPr>
              <w:t>ecurity under International Law’</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 xml:space="preserve">US Naval War College International Law Studies </w:t>
            </w:r>
            <w:r w:rsidRPr="00C52E98">
              <w:rPr>
                <w:rFonts w:ascii="Times New Roman" w:eastAsia="Times New Roman" w:hAnsi="Times New Roman" w:cs="Times New Roman"/>
                <w:color w:val="000000"/>
                <w:sz w:val="8"/>
                <w:szCs w:val="8"/>
              </w:rPr>
              <w:t xml:space="preserve">(1954); </w:t>
            </w:r>
            <w:r w:rsidR="00DA7221" w:rsidRPr="00C52E98">
              <w:rPr>
                <w:rFonts w:ascii="Times New Roman" w:eastAsia="Times New Roman" w:hAnsi="Times New Roman" w:cs="Times New Roman"/>
                <w:color w:val="000000" w:themeColor="text1"/>
                <w:sz w:val="8"/>
                <w:szCs w:val="8"/>
                <w:u w:val="single"/>
              </w:rPr>
              <w:t>Randelzhofer</w:t>
            </w:r>
            <w:r w:rsidR="00DA7221" w:rsidRPr="00C52E98">
              <w:rPr>
                <w:rFonts w:ascii="Times New Roman" w:eastAsia="Times New Roman" w:hAnsi="Times New Roman" w:cs="Times New Roman"/>
                <w:color w:val="000000" w:themeColor="text1"/>
                <w:sz w:val="8"/>
                <w:szCs w:val="8"/>
              </w:rPr>
              <w:t xml:space="preserve">, </w:t>
            </w:r>
            <w:r w:rsidR="00DA7221" w:rsidRPr="00C52E98">
              <w:rPr>
                <w:rFonts w:ascii="Times New Roman" w:eastAsia="Times New Roman" w:hAnsi="Times New Roman" w:cs="Times New Roman"/>
                <w:i/>
                <w:iCs/>
                <w:color w:val="000000" w:themeColor="text1"/>
                <w:sz w:val="8"/>
                <w:szCs w:val="8"/>
              </w:rPr>
              <w:t>Article 2(4)</w:t>
            </w:r>
            <w:r w:rsidR="00DA7221" w:rsidRPr="00C52E98">
              <w:rPr>
                <w:rFonts w:ascii="Times New Roman" w:eastAsia="Times New Roman" w:hAnsi="Times New Roman" w:cs="Times New Roman"/>
                <w:color w:val="000000" w:themeColor="text1"/>
                <w:sz w:val="8"/>
                <w:szCs w:val="8"/>
              </w:rPr>
              <w:t xml:space="preserve">, in: Simma (ed.), </w:t>
            </w:r>
            <w:r w:rsidR="00DA7221" w:rsidRPr="00C52E98">
              <w:rPr>
                <w:rFonts w:ascii="Times New Roman" w:eastAsia="Times New Roman" w:hAnsi="Times New Roman" w:cs="Times New Roman"/>
                <w:i/>
                <w:iCs/>
                <w:color w:val="000000" w:themeColor="text1"/>
                <w:sz w:val="8"/>
                <w:szCs w:val="8"/>
              </w:rPr>
              <w:t>The Charter of the United Nations: A Commentary</w:t>
            </w:r>
            <w:r w:rsidR="00DA7221" w:rsidRPr="00C52E98">
              <w:rPr>
                <w:rFonts w:ascii="Times New Roman" w:eastAsia="Times New Roman" w:hAnsi="Times New Roman" w:cs="Times New Roman"/>
                <w:color w:val="000000" w:themeColor="text1"/>
                <w:sz w:val="8"/>
                <w:szCs w:val="8"/>
              </w:rPr>
              <w:t>, Oxford University Press: 1994</w:t>
            </w:r>
            <w:r w:rsidR="006438CE">
              <w:rPr>
                <w:rFonts w:ascii="Times New Roman" w:eastAsia="Times New Roman" w:hAnsi="Times New Roman" w:cs="Times New Roman"/>
                <w:color w:val="000000" w:themeColor="text1"/>
                <w:sz w:val="8"/>
                <w:szCs w:val="8"/>
              </w:rPr>
              <w:t xml:space="preserve"> and 1995</w:t>
            </w:r>
            <w:r w:rsidR="00DA7221" w:rsidRPr="00C52E98">
              <w:rPr>
                <w:rFonts w:ascii="Times New Roman" w:eastAsia="Times New Roman" w:hAnsi="Times New Roman" w:cs="Times New Roman"/>
                <w:color w:val="000000" w:themeColor="text1"/>
                <w:sz w:val="8"/>
                <w:szCs w:val="8"/>
              </w:rPr>
              <w:t xml:space="preserve">; </w:t>
            </w:r>
            <w:r w:rsidRPr="00C52E98">
              <w:rPr>
                <w:rFonts w:ascii="Times New Roman" w:eastAsia="Times New Roman" w:hAnsi="Times New Roman" w:cs="Times New Roman"/>
                <w:color w:val="000000" w:themeColor="text1"/>
                <w:sz w:val="8"/>
                <w:szCs w:val="8"/>
                <w:u w:val="single"/>
              </w:rPr>
              <w:t>Russell</w:t>
            </w:r>
            <w:r w:rsidRPr="00C52E98">
              <w:rPr>
                <w:rFonts w:ascii="Times New Roman" w:eastAsia="Times New Roman" w:hAnsi="Times New Roman" w:cs="Times New Roman"/>
                <w:color w:val="000000" w:themeColor="text1"/>
                <w:sz w:val="8"/>
                <w:szCs w:val="8"/>
              </w:rPr>
              <w:t xml:space="preserve">, </w:t>
            </w:r>
            <w:r w:rsidRPr="00C52E98">
              <w:rPr>
                <w:rFonts w:ascii="Times New Roman" w:eastAsia="Times New Roman" w:hAnsi="Times New Roman" w:cs="Times New Roman"/>
                <w:i/>
                <w:iCs/>
                <w:color w:val="000000" w:themeColor="text1"/>
                <w:sz w:val="8"/>
                <w:szCs w:val="8"/>
              </w:rPr>
              <w:t>A History of the United Nations Charter</w:t>
            </w:r>
            <w:r w:rsidRPr="00C52E98">
              <w:rPr>
                <w:rFonts w:ascii="Times New Roman" w:eastAsia="Times New Roman" w:hAnsi="Times New Roman" w:cs="Times New Roman"/>
                <w:color w:val="000000" w:themeColor="text1"/>
                <w:sz w:val="8"/>
                <w:szCs w:val="8"/>
              </w:rPr>
              <w:t>, 1958</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color w:val="000000"/>
                <w:sz w:val="8"/>
                <w:szCs w:val="8"/>
                <w:u w:val="single"/>
              </w:rPr>
              <w:t>Schmitt</w:t>
            </w:r>
            <w:r w:rsidRPr="00C52E98">
              <w:rPr>
                <w:rFonts w:ascii="Times New Roman" w:eastAsia="Times New Roman" w:hAnsi="Times New Roman" w:cs="Times New Roman"/>
                <w:color w:val="000000"/>
                <w:sz w:val="8"/>
                <w:szCs w:val="8"/>
              </w:rPr>
              <w:t xml:space="preserve">, </w:t>
            </w:r>
            <w:r w:rsidR="00237B0E">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Computer Network Attack and the Use of Force in International Law: Tho</w:t>
            </w:r>
            <w:r w:rsidR="00237B0E">
              <w:rPr>
                <w:rFonts w:ascii="Times New Roman" w:eastAsia="Times New Roman" w:hAnsi="Times New Roman" w:cs="Times New Roman"/>
                <w:color w:val="000000"/>
                <w:sz w:val="8"/>
                <w:szCs w:val="8"/>
              </w:rPr>
              <w:t>ughts on a Normative Framework’</w:t>
            </w:r>
            <w:r w:rsidRPr="00C52E98">
              <w:rPr>
                <w:rFonts w:ascii="Times New Roman" w:eastAsia="Times New Roman" w:hAnsi="Times New Roman" w:cs="Times New Roman"/>
                <w:color w:val="000000"/>
                <w:sz w:val="8"/>
                <w:szCs w:val="8"/>
              </w:rPr>
              <w:t xml:space="preserve">, 37 </w:t>
            </w:r>
            <w:r w:rsidRPr="00C52E98">
              <w:rPr>
                <w:rFonts w:ascii="Times New Roman" w:eastAsia="Times New Roman" w:hAnsi="Times New Roman" w:cs="Times New Roman"/>
                <w:i/>
                <w:color w:val="000000"/>
                <w:sz w:val="8"/>
                <w:szCs w:val="8"/>
              </w:rPr>
              <w:t xml:space="preserve">Columbia Journal of Transnational Law </w:t>
            </w:r>
            <w:r w:rsidRPr="00C52E98">
              <w:rPr>
                <w:rFonts w:ascii="Times New Roman" w:eastAsia="Times New Roman" w:hAnsi="Times New Roman" w:cs="Times New Roman"/>
                <w:color w:val="000000"/>
                <w:sz w:val="8"/>
                <w:szCs w:val="8"/>
              </w:rPr>
              <w:t xml:space="preserve">885 (1999); </w:t>
            </w:r>
            <w:r w:rsidR="00DA7221" w:rsidRPr="00C52E98">
              <w:rPr>
                <w:rFonts w:ascii="Times New Roman" w:eastAsia="Times New Roman" w:hAnsi="Times New Roman" w:cs="Times New Roman"/>
                <w:color w:val="000000"/>
                <w:sz w:val="8"/>
                <w:szCs w:val="8"/>
                <w:u w:val="single"/>
              </w:rPr>
              <w:t>Seidl-Hohenveldern</w:t>
            </w:r>
            <w:r w:rsidR="00DA7221" w:rsidRPr="00C52E98">
              <w:rPr>
                <w:rFonts w:ascii="Times New Roman" w:eastAsia="Times New Roman" w:hAnsi="Times New Roman" w:cs="Times New Roman"/>
                <w:color w:val="000000"/>
                <w:sz w:val="8"/>
                <w:szCs w:val="8"/>
              </w:rPr>
              <w:t xml:space="preserve">, </w:t>
            </w:r>
            <w:r w:rsidR="00DA7221" w:rsidRPr="00C52E98">
              <w:rPr>
                <w:rFonts w:ascii="Times New Roman" w:eastAsia="Times New Roman" w:hAnsi="Times New Roman" w:cs="Times New Roman"/>
                <w:i/>
                <w:color w:val="000000"/>
                <w:sz w:val="8"/>
                <w:szCs w:val="8"/>
              </w:rPr>
              <w:t>Völkerrecht</w:t>
            </w:r>
            <w:r w:rsidR="00237B0E">
              <w:rPr>
                <w:rFonts w:ascii="Times New Roman" w:eastAsia="Times New Roman" w:hAnsi="Times New Roman" w:cs="Times New Roman"/>
                <w:color w:val="000000"/>
                <w:sz w:val="8"/>
                <w:szCs w:val="8"/>
              </w:rPr>
              <w:t>, 1992 (7</w:t>
            </w:r>
            <w:r w:rsidR="00237B0E" w:rsidRPr="00237B0E">
              <w:rPr>
                <w:rFonts w:ascii="Times New Roman" w:eastAsia="Times New Roman" w:hAnsi="Times New Roman" w:cs="Times New Roman"/>
                <w:color w:val="000000"/>
                <w:sz w:val="8"/>
                <w:szCs w:val="8"/>
                <w:vertAlign w:val="superscript"/>
              </w:rPr>
              <w:t>th</w:t>
            </w:r>
            <w:r w:rsidR="00237B0E">
              <w:rPr>
                <w:rFonts w:ascii="Times New Roman" w:eastAsia="Times New Roman" w:hAnsi="Times New Roman" w:cs="Times New Roman"/>
                <w:color w:val="000000"/>
                <w:sz w:val="8"/>
                <w:szCs w:val="8"/>
              </w:rPr>
              <w:t xml:space="preserve"> </w:t>
            </w:r>
            <w:r w:rsidR="00DA7221" w:rsidRPr="00C52E98">
              <w:rPr>
                <w:rFonts w:ascii="Times New Roman" w:eastAsia="Times New Roman" w:hAnsi="Times New Roman" w:cs="Times New Roman"/>
                <w:color w:val="000000"/>
                <w:sz w:val="8"/>
                <w:szCs w:val="8"/>
              </w:rPr>
              <w:t xml:space="preserve">ed.); </w:t>
            </w:r>
            <w:r w:rsidRPr="00C52E98">
              <w:rPr>
                <w:rFonts w:ascii="Times New Roman" w:eastAsia="Times New Roman" w:hAnsi="Times New Roman" w:cs="Times New Roman"/>
                <w:color w:val="000000"/>
                <w:sz w:val="8"/>
                <w:szCs w:val="8"/>
                <w:u w:val="single"/>
              </w:rPr>
              <w:t>Silver</w:t>
            </w:r>
            <w:r w:rsidRPr="00C52E98">
              <w:rPr>
                <w:rFonts w:ascii="Times New Roman" w:eastAsia="Times New Roman" w:hAnsi="Times New Roman" w:cs="Times New Roman"/>
                <w:color w:val="000000"/>
                <w:sz w:val="8"/>
                <w:szCs w:val="8"/>
              </w:rPr>
              <w:t xml:space="preserve">, </w:t>
            </w:r>
            <w:r w:rsidR="00237B0E">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Computer Network Attack as a Use of Force under Article 2(4</w:t>
            </w:r>
            <w:r w:rsidR="00237B0E">
              <w:rPr>
                <w:rFonts w:ascii="Times New Roman" w:eastAsia="Times New Roman" w:hAnsi="Times New Roman" w:cs="Times New Roman"/>
                <w:color w:val="000000"/>
                <w:sz w:val="8"/>
                <w:szCs w:val="8"/>
              </w:rPr>
              <w:t>) of the United Nations Charte’</w:t>
            </w:r>
            <w:r w:rsidRPr="00C52E98">
              <w:rPr>
                <w:rFonts w:ascii="Times New Roman" w:eastAsia="Times New Roman" w:hAnsi="Times New Roman" w:cs="Times New Roman"/>
                <w:color w:val="000000"/>
                <w:sz w:val="8"/>
                <w:szCs w:val="8"/>
              </w:rPr>
              <w:t xml:space="preserve">, in </w:t>
            </w:r>
            <w:r w:rsidR="00237B0E">
              <w:rPr>
                <w:rFonts w:ascii="Times New Roman" w:eastAsia="Times New Roman" w:hAnsi="Times New Roman" w:cs="Times New Roman"/>
                <w:color w:val="000000"/>
                <w:sz w:val="8"/>
                <w:szCs w:val="8"/>
              </w:rPr>
              <w:t>‘</w:t>
            </w:r>
            <w:r w:rsidR="008505B6">
              <w:rPr>
                <w:rFonts w:ascii="Times New Roman" w:eastAsia="Times New Roman" w:hAnsi="Times New Roman" w:cs="Times New Roman"/>
                <w:color w:val="000000"/>
                <w:sz w:val="8"/>
                <w:szCs w:val="8"/>
              </w:rPr>
              <w:t>C</w:t>
            </w:r>
            <w:r w:rsidRPr="00C52E98">
              <w:rPr>
                <w:rFonts w:ascii="Times New Roman" w:eastAsia="Times New Roman" w:hAnsi="Times New Roman" w:cs="Times New Roman"/>
                <w:color w:val="000000"/>
                <w:sz w:val="8"/>
                <w:szCs w:val="8"/>
              </w:rPr>
              <w:t>omputer Netwo</w:t>
            </w:r>
            <w:r w:rsidR="00237B0E">
              <w:rPr>
                <w:rFonts w:ascii="Times New Roman" w:eastAsia="Times New Roman" w:hAnsi="Times New Roman" w:cs="Times New Roman"/>
                <w:color w:val="000000"/>
                <w:sz w:val="8"/>
                <w:szCs w:val="8"/>
              </w:rPr>
              <w:t>rk Attack and International Law’</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International Law Studies</w:t>
            </w:r>
            <w:r w:rsidRPr="00C52E98">
              <w:rPr>
                <w:rFonts w:ascii="Times New Roman" w:eastAsia="Times New Roman" w:hAnsi="Times New Roman" w:cs="Times New Roman"/>
                <w:color w:val="000000"/>
                <w:sz w:val="8"/>
                <w:szCs w:val="8"/>
              </w:rPr>
              <w:t>, vol. 76 (2002), Schmitt &amp; O</w:t>
            </w:r>
            <w:r w:rsidR="00237B0E">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Donnell (eds.) p. 73-98; </w:t>
            </w:r>
            <w:r w:rsidRPr="00C52E98">
              <w:rPr>
                <w:rFonts w:ascii="Times New Roman" w:eastAsia="Times New Roman" w:hAnsi="Times New Roman" w:cs="Times New Roman"/>
                <w:color w:val="000000"/>
                <w:sz w:val="8"/>
                <w:szCs w:val="8"/>
                <w:u w:val="single"/>
              </w:rPr>
              <w:t>Szasz</w:t>
            </w:r>
            <w:r w:rsidRPr="00C52E98">
              <w:rPr>
                <w:rFonts w:ascii="Times New Roman" w:eastAsia="Times New Roman" w:hAnsi="Times New Roman" w:cs="Times New Roman"/>
                <w:color w:val="000000"/>
                <w:sz w:val="8"/>
                <w:szCs w:val="8"/>
              </w:rPr>
              <w:t xml:space="preserve">, </w:t>
            </w:r>
            <w:r w:rsidR="00237B0E">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Th</w:t>
            </w:r>
            <w:r w:rsidR="00237B0E">
              <w:rPr>
                <w:rFonts w:ascii="Times New Roman" w:eastAsia="Times New Roman" w:hAnsi="Times New Roman" w:cs="Times New Roman"/>
                <w:color w:val="000000"/>
                <w:sz w:val="8"/>
                <w:szCs w:val="8"/>
              </w:rPr>
              <w:t>e Law of Economic Sanctions’</w:t>
            </w:r>
            <w:r w:rsidRPr="00C52E98">
              <w:rPr>
                <w:rFonts w:ascii="Times New Roman" w:eastAsia="Times New Roman" w:hAnsi="Times New Roman" w:cs="Times New Roman"/>
                <w:color w:val="000000"/>
                <w:sz w:val="8"/>
                <w:szCs w:val="8"/>
              </w:rPr>
              <w:t xml:space="preserve">, in </w:t>
            </w:r>
            <w:r w:rsidR="00237B0E">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The Law of Armed Conflict: Into the Next Millen</w:t>
            </w:r>
            <w:r w:rsidR="00237B0E">
              <w:rPr>
                <w:rFonts w:ascii="Times New Roman" w:eastAsia="Times New Roman" w:hAnsi="Times New Roman" w:cs="Times New Roman"/>
                <w:color w:val="000000"/>
                <w:sz w:val="8"/>
                <w:szCs w:val="8"/>
              </w:rPr>
              <w:t>n</w:t>
            </w:r>
            <w:r w:rsidRPr="00C52E98">
              <w:rPr>
                <w:rFonts w:ascii="Times New Roman" w:eastAsia="Times New Roman" w:hAnsi="Times New Roman" w:cs="Times New Roman"/>
                <w:color w:val="000000"/>
                <w:sz w:val="8"/>
                <w:szCs w:val="8"/>
              </w:rPr>
              <w:t>ium</w:t>
            </w:r>
            <w:r w:rsidR="00237B0E">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International Law Studies</w:t>
            </w:r>
            <w:r w:rsidRPr="00C52E98">
              <w:rPr>
                <w:rFonts w:ascii="Times New Roman" w:eastAsia="Times New Roman" w:hAnsi="Times New Roman" w:cs="Times New Roman"/>
                <w:color w:val="000000"/>
                <w:sz w:val="8"/>
                <w:szCs w:val="8"/>
              </w:rPr>
              <w:t xml:space="preserve">, vol. 71 (1998) Schmitt &amp; Green (eds.), p. 455-482; </w:t>
            </w:r>
            <w:r w:rsidR="00DA7221" w:rsidRPr="00C52E98">
              <w:rPr>
                <w:rFonts w:ascii="Times New Roman" w:eastAsia="Times New Roman" w:hAnsi="Times New Roman" w:cs="Times New Roman"/>
                <w:color w:val="000000"/>
                <w:sz w:val="8"/>
                <w:szCs w:val="8"/>
                <w:u w:val="single"/>
              </w:rPr>
              <w:t>Virally</w:t>
            </w:r>
            <w:r w:rsidR="00DA7221" w:rsidRPr="00C52E98">
              <w:rPr>
                <w:rFonts w:ascii="Times New Roman" w:eastAsia="Times New Roman" w:hAnsi="Times New Roman" w:cs="Times New Roman"/>
                <w:color w:val="000000"/>
                <w:sz w:val="8"/>
                <w:szCs w:val="8"/>
              </w:rPr>
              <w:t xml:space="preserve">, </w:t>
            </w:r>
            <w:r w:rsidR="00237B0E">
              <w:rPr>
                <w:rFonts w:ascii="Times New Roman" w:eastAsia="Times New Roman" w:hAnsi="Times New Roman" w:cs="Times New Roman"/>
                <w:color w:val="000000"/>
                <w:sz w:val="8"/>
                <w:szCs w:val="8"/>
              </w:rPr>
              <w:t>‘Article 2 Paragraph 4’</w:t>
            </w:r>
            <w:r w:rsidR="00DA7221" w:rsidRPr="00C52E98">
              <w:rPr>
                <w:rFonts w:ascii="Times New Roman" w:eastAsia="Times New Roman" w:hAnsi="Times New Roman" w:cs="Times New Roman"/>
                <w:color w:val="000000"/>
                <w:sz w:val="8"/>
                <w:szCs w:val="8"/>
              </w:rPr>
              <w:t xml:space="preserve">, in: </w:t>
            </w:r>
            <w:r w:rsidR="00DA7221" w:rsidRPr="00C52E98">
              <w:rPr>
                <w:rFonts w:ascii="Times New Roman" w:eastAsia="Times New Roman" w:hAnsi="Times New Roman" w:cs="Times New Roman"/>
                <w:i/>
                <w:color w:val="000000"/>
                <w:sz w:val="8"/>
                <w:szCs w:val="8"/>
              </w:rPr>
              <w:t>La Charte des Nations Unies</w:t>
            </w:r>
            <w:r w:rsidR="00DA7221" w:rsidRPr="00C52E98">
              <w:rPr>
                <w:rFonts w:ascii="Times New Roman" w:eastAsia="Times New Roman" w:hAnsi="Times New Roman" w:cs="Times New Roman"/>
                <w:color w:val="000000"/>
                <w:sz w:val="8"/>
                <w:szCs w:val="8"/>
              </w:rPr>
              <w:t>, Cot and Pellet (eds.) 1991 (2</w:t>
            </w:r>
            <w:r w:rsidR="00DA7221" w:rsidRPr="00C52E98">
              <w:rPr>
                <w:rFonts w:ascii="Times New Roman" w:eastAsia="Times New Roman" w:hAnsi="Times New Roman" w:cs="Times New Roman"/>
                <w:color w:val="000000"/>
                <w:sz w:val="8"/>
                <w:szCs w:val="8"/>
                <w:vertAlign w:val="superscript"/>
              </w:rPr>
              <w:t>nd</w:t>
            </w:r>
            <w:r w:rsidR="00DA7221" w:rsidRPr="00C52E98">
              <w:rPr>
                <w:rFonts w:ascii="Times New Roman" w:eastAsia="Times New Roman" w:hAnsi="Times New Roman" w:cs="Times New Roman"/>
                <w:color w:val="000000"/>
                <w:sz w:val="8"/>
                <w:szCs w:val="8"/>
              </w:rPr>
              <w:t xml:space="preserve"> ed.); </w:t>
            </w:r>
            <w:r w:rsidRPr="00C52E98">
              <w:rPr>
                <w:rFonts w:ascii="Times New Roman" w:eastAsia="Times New Roman" w:hAnsi="Times New Roman" w:cs="Times New Roman"/>
                <w:color w:val="000000"/>
                <w:sz w:val="8"/>
                <w:szCs w:val="8"/>
                <w:u w:val="single"/>
              </w:rPr>
              <w:t>Wehberg</w:t>
            </w:r>
            <w:r w:rsidRPr="00C52E98">
              <w:rPr>
                <w:rFonts w:ascii="Times New Roman" w:eastAsia="Times New Roman" w:hAnsi="Times New Roman" w:cs="Times New Roman"/>
                <w:color w:val="000000"/>
                <w:sz w:val="8"/>
                <w:szCs w:val="8"/>
              </w:rPr>
              <w:t xml:space="preserve">, </w:t>
            </w:r>
            <w:r w:rsidR="00237B0E">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L</w:t>
            </w:r>
            <w:r w:rsidR="00237B0E">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Interdiction du Recours à la Force: Le Principe</w:t>
            </w:r>
            <w:r w:rsidR="00237B0E">
              <w:rPr>
                <w:rFonts w:ascii="Times New Roman" w:eastAsia="Times New Roman" w:hAnsi="Times New Roman" w:cs="Times New Roman"/>
                <w:color w:val="000000"/>
                <w:sz w:val="8"/>
                <w:szCs w:val="8"/>
              </w:rPr>
              <w:t xml:space="preserve"> et les Problèmes qui se Posent’</w:t>
            </w:r>
            <w:r w:rsidRPr="00C52E98">
              <w:rPr>
                <w:rFonts w:ascii="Times New Roman" w:eastAsia="Times New Roman" w:hAnsi="Times New Roman" w:cs="Times New Roman"/>
                <w:color w:val="000000"/>
                <w:sz w:val="8"/>
                <w:szCs w:val="8"/>
              </w:rPr>
              <w:t xml:space="preserve">, 78 </w:t>
            </w:r>
            <w:r w:rsidRPr="00C52E98">
              <w:rPr>
                <w:rFonts w:ascii="Times New Roman" w:eastAsia="Times New Roman" w:hAnsi="Times New Roman" w:cs="Times New Roman"/>
                <w:i/>
                <w:color w:val="000000"/>
                <w:sz w:val="8"/>
                <w:szCs w:val="8"/>
              </w:rPr>
              <w:t>RCADI</w:t>
            </w:r>
            <w:r w:rsidRPr="00C52E98">
              <w:rPr>
                <w:rFonts w:ascii="Times New Roman" w:eastAsia="Times New Roman" w:hAnsi="Times New Roman" w:cs="Times New Roman"/>
                <w:color w:val="000000"/>
                <w:sz w:val="8"/>
                <w:szCs w:val="8"/>
              </w:rPr>
              <w:t xml:space="preserve"> 1 (1951)</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p>
          <w:p w14:paraId="26425BC7"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p>
          <w:p w14:paraId="5AC79BA9"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p>
          <w:p w14:paraId="36AB8F57"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p>
          <w:p w14:paraId="6EA6DA7D"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p>
          <w:p w14:paraId="5F0D6C7A"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p>
        </w:tc>
      </w:tr>
      <w:tr w:rsidR="00E35A79" w:rsidRPr="00C52E98" w14:paraId="15DF815F" w14:textId="77777777" w:rsidTr="00AE3D21">
        <w:trPr>
          <w:trHeight w:val="1229"/>
        </w:trPr>
        <w:tc>
          <w:tcPr>
            <w:tcW w:w="2022" w:type="dxa"/>
            <w:shd w:val="clear" w:color="000000" w:fill="FFFFFF"/>
            <w:hideMark/>
          </w:tcPr>
          <w:p w14:paraId="25959CF7" w14:textId="77777777" w:rsidR="00E35A79" w:rsidRPr="00C52E98" w:rsidRDefault="00E35A79" w:rsidP="00FD59F9">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color w:val="000000"/>
                <w:sz w:val="8"/>
                <w:szCs w:val="8"/>
              </w:rPr>
              <w:t xml:space="preserve">Georg Kerschischnig, </w:t>
            </w:r>
            <w:r w:rsidRPr="00C52E98">
              <w:rPr>
                <w:rFonts w:ascii="Times New Roman" w:eastAsia="Times New Roman" w:hAnsi="Times New Roman" w:cs="Times New Roman"/>
                <w:b/>
                <w:bCs/>
                <w:i/>
                <w:iCs/>
                <w:color w:val="000000"/>
                <w:sz w:val="8"/>
                <w:szCs w:val="8"/>
              </w:rPr>
              <w:t>Cyberthreats and International Law</w:t>
            </w:r>
            <w:r w:rsidRPr="00C52E98">
              <w:rPr>
                <w:rFonts w:ascii="Times New Roman" w:eastAsia="Times New Roman" w:hAnsi="Times New Roman" w:cs="Times New Roman"/>
                <w:b/>
                <w:bCs/>
                <w:color w:val="000000"/>
                <w:sz w:val="8"/>
                <w:szCs w:val="8"/>
              </w:rPr>
              <w:t>, Eleven International Publishing 2012</w:t>
            </w:r>
          </w:p>
          <w:p w14:paraId="77B3678D"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p>
          <w:p w14:paraId="33FEADB2" w14:textId="52C237D9"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i/>
                <w:color w:val="000000"/>
                <w:sz w:val="8"/>
                <w:szCs w:val="8"/>
              </w:rPr>
              <w:t xml:space="preserve">Consensus claim at </w:t>
            </w:r>
            <w:r w:rsidRPr="00C52E98">
              <w:rPr>
                <w:rFonts w:ascii="Times New Roman" w:eastAsia="Times New Roman" w:hAnsi="Times New Roman" w:cs="Times New Roman"/>
                <w:i/>
                <w:color w:val="000000"/>
                <w:sz w:val="8"/>
                <w:szCs w:val="8"/>
              </w:rPr>
              <w:t>106</w:t>
            </w:r>
          </w:p>
        </w:tc>
        <w:tc>
          <w:tcPr>
            <w:tcW w:w="1821" w:type="dxa"/>
            <w:shd w:val="clear" w:color="auto" w:fill="auto"/>
            <w:hideMark/>
          </w:tcPr>
          <w:p w14:paraId="3FF521B8" w14:textId="05A05DF6" w:rsidR="00E35A79" w:rsidRPr="00C52E98" w:rsidRDefault="001147A6"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The scope of the notion of force is not undisputed[3]; since the drafting of the Charter, including in the </w:t>
            </w:r>
            <w:r w:rsidR="00E35A79" w:rsidRPr="00C52E98">
              <w:rPr>
                <w:rFonts w:ascii="Times New Roman" w:eastAsia="Times New Roman" w:hAnsi="Times New Roman" w:cs="Times New Roman"/>
                <w:i/>
                <w:iCs/>
                <w:color w:val="000000"/>
                <w:sz w:val="8"/>
                <w:szCs w:val="8"/>
              </w:rPr>
              <w:t>travaux pr</w:t>
            </w:r>
            <w:r w:rsidR="00D34EB6">
              <w:rPr>
                <w:rFonts w:ascii="Times New Roman" w:eastAsia="Times New Roman" w:hAnsi="Times New Roman" w:cs="Times New Roman"/>
                <w:i/>
                <w:iCs/>
                <w:color w:val="000000"/>
                <w:sz w:val="8"/>
                <w:szCs w:val="8"/>
              </w:rPr>
              <w:t>é</w:t>
            </w:r>
            <w:r w:rsidR="00E35A79" w:rsidRPr="00C52E98">
              <w:rPr>
                <w:rFonts w:ascii="Times New Roman" w:eastAsia="Times New Roman" w:hAnsi="Times New Roman" w:cs="Times New Roman"/>
                <w:i/>
                <w:iCs/>
                <w:color w:val="000000"/>
                <w:sz w:val="8"/>
                <w:szCs w:val="8"/>
              </w:rPr>
              <w:t>paratoires</w:t>
            </w:r>
            <w:r w:rsidR="00E35A79" w:rsidRPr="00C52E98">
              <w:rPr>
                <w:rFonts w:ascii="Times New Roman" w:eastAsia="Times New Roman" w:hAnsi="Times New Roman" w:cs="Times New Roman"/>
                <w:color w:val="000000"/>
                <w:sz w:val="8"/>
                <w:szCs w:val="8"/>
              </w:rPr>
              <w:t xml:space="preserve">, the prohibition has only been confined to armed force - </w:t>
            </w:r>
            <w:r w:rsidR="00E35A79" w:rsidRPr="00C52E98">
              <w:rPr>
                <w:rFonts w:ascii="Times New Roman" w:eastAsia="Times New Roman" w:hAnsi="Times New Roman" w:cs="Times New Roman"/>
                <w:i/>
                <w:iCs/>
                <w:color w:val="000000"/>
                <w:sz w:val="8"/>
                <w:szCs w:val="8"/>
              </w:rPr>
              <w:t>i.e.</w:t>
            </w:r>
            <w:r w:rsidR="00E35A79" w:rsidRPr="00C52E98">
              <w:rPr>
                <w:rFonts w:ascii="Times New Roman" w:eastAsia="Times New Roman" w:hAnsi="Times New Roman" w:cs="Times New Roman"/>
                <w:color w:val="000000"/>
                <w:sz w:val="8"/>
                <w:szCs w:val="8"/>
              </w:rPr>
              <w:t xml:space="preserve"> physical, military (or maybe better: state-controlled) force - but does not apply to other forms of coercion, in particular economic coercion.[4]</w:t>
            </w:r>
            <w:r w:rsidR="00E35A79" w:rsidRPr="00C52E98">
              <w:rPr>
                <w:rFonts w:ascii="Times New Roman" w:eastAsia="Times New Roman" w:hAnsi="Times New Roman" w:cs="Times New Roman"/>
                <w:b/>
                <w:bCs/>
                <w:color w:val="000000"/>
                <w:sz w:val="8"/>
                <w:szCs w:val="8"/>
              </w:rPr>
              <w:t xml:space="preserve"> It is widely agreed </w:t>
            </w:r>
            <w:r w:rsidR="00E35A79" w:rsidRPr="00C52E98">
              <w:rPr>
                <w:rFonts w:ascii="Times New Roman" w:eastAsia="Times New Roman" w:hAnsi="Times New Roman" w:cs="Times New Roman"/>
                <w:color w:val="000000"/>
                <w:sz w:val="8"/>
                <w:szCs w:val="8"/>
              </w:rPr>
              <w:t>that many unfriendly actions, regardless of their scale, do not reach the threshold of a use of force. Those include, for instance, severance of diplomatic relations, unfavorable trade policies, economic boycotts, and sanctions</w:t>
            </w:r>
            <w:r w:rsidR="00E35A79" w:rsidRPr="00C52E98">
              <w:rPr>
                <w:rFonts w:ascii="Times New Roman" w:eastAsia="Times New Roman" w:hAnsi="Times New Roman" w:cs="Times New Roman"/>
                <w:b/>
                <w:bCs/>
                <w:color w:val="000000"/>
                <w:sz w:val="8"/>
                <w:szCs w:val="8"/>
              </w:rPr>
              <w:t xml:space="preserve">.[5] </w:t>
            </w:r>
            <w:r w:rsidR="00E35A79" w:rsidRPr="00C52E98">
              <w:rPr>
                <w:rFonts w:ascii="Times New Roman" w:eastAsia="Times New Roman" w:hAnsi="Times New Roman" w:cs="Times New Roman"/>
                <w:i/>
                <w:iCs/>
                <w:color w:val="000000"/>
                <w:sz w:val="8"/>
                <w:szCs w:val="8"/>
              </w:rPr>
              <w:t>Brownlie</w:t>
            </w:r>
            <w:r w:rsidR="00E35A79" w:rsidRPr="00C52E98">
              <w:rPr>
                <w:rFonts w:ascii="Times New Roman" w:eastAsia="Times New Roman" w:hAnsi="Times New Roman" w:cs="Times New Roman"/>
                <w:color w:val="000000"/>
                <w:sz w:val="8"/>
                <w:szCs w:val="8"/>
              </w:rPr>
              <w:t xml:space="preserve">, however, notes that the prohibition could also apply to force other than armed force, while he doubts an application to economic coercion. [6] Arguably, if the drafters had intended to limit Article 2(4) UN Charter, they would have done so by using the term </w:t>
            </w:r>
            <w:r w:rsidR="005D432F">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armed force</w:t>
            </w:r>
            <w:r w:rsidR="005D432F">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which they had done elsewhere in the Charte</w:t>
            </w:r>
            <w:r w:rsidR="005D432F">
              <w:rPr>
                <w:rFonts w:ascii="Times New Roman" w:eastAsia="Times New Roman" w:hAnsi="Times New Roman" w:cs="Times New Roman"/>
                <w:color w:val="000000"/>
                <w:sz w:val="8"/>
                <w:szCs w:val="8"/>
              </w:rPr>
              <w:t>r on more than one occasion.[7]</w:t>
            </w:r>
            <w:r>
              <w:rPr>
                <w:rFonts w:ascii="Times New Roman" w:eastAsia="Times New Roman" w:hAnsi="Times New Roman" w:cs="Times New Roman"/>
                <w:color w:val="000000"/>
                <w:sz w:val="8"/>
                <w:szCs w:val="8"/>
              </w:rPr>
              <w:t>’</w:t>
            </w:r>
          </w:p>
        </w:tc>
        <w:tc>
          <w:tcPr>
            <w:tcW w:w="1559" w:type="dxa"/>
            <w:shd w:val="clear" w:color="auto" w:fill="auto"/>
            <w:hideMark/>
          </w:tcPr>
          <w:p w14:paraId="3A1B6C9B" w14:textId="77777777" w:rsidR="00E35A79" w:rsidRPr="00C52E98" w:rsidRDefault="00E35A79" w:rsidP="00FD59F9">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 Owens (2009) 242 [5]</w:t>
            </w:r>
          </w:p>
        </w:tc>
        <w:tc>
          <w:tcPr>
            <w:tcW w:w="1984" w:type="dxa"/>
            <w:shd w:val="clear" w:color="auto" w:fill="auto"/>
            <w:hideMark/>
          </w:tcPr>
          <w:p w14:paraId="49224B34" w14:textId="4626969B" w:rsidR="00E35A79" w:rsidRPr="00C52E98" w:rsidRDefault="00E35A79" w:rsidP="001B3EB2">
            <w:pPr>
              <w:spacing w:after="24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1(a) no further references</w:t>
            </w:r>
          </w:p>
        </w:tc>
        <w:tc>
          <w:tcPr>
            <w:tcW w:w="3686" w:type="dxa"/>
            <w:shd w:val="clear" w:color="auto" w:fill="auto"/>
            <w:hideMark/>
          </w:tcPr>
          <w:p w14:paraId="43ABDC03" w14:textId="77777777" w:rsidR="00E35A79" w:rsidRPr="00C52E98" w:rsidRDefault="00E35A79" w:rsidP="001B3EB2">
            <w:pPr>
              <w:spacing w:after="0" w:line="240" w:lineRule="auto"/>
              <w:rPr>
                <w:rFonts w:ascii="Times New Roman" w:eastAsia="Times New Roman" w:hAnsi="Times New Roman" w:cs="Times New Roman"/>
                <w:color w:val="000000"/>
                <w:sz w:val="8"/>
                <w:szCs w:val="8"/>
              </w:rPr>
            </w:pPr>
          </w:p>
        </w:tc>
        <w:tc>
          <w:tcPr>
            <w:tcW w:w="3544" w:type="dxa"/>
            <w:shd w:val="clear" w:color="auto" w:fill="auto"/>
            <w:hideMark/>
          </w:tcPr>
          <w:p w14:paraId="33243BED"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p>
        </w:tc>
        <w:tc>
          <w:tcPr>
            <w:tcW w:w="5391" w:type="dxa"/>
            <w:shd w:val="clear" w:color="auto" w:fill="auto"/>
            <w:hideMark/>
          </w:tcPr>
          <w:p w14:paraId="101BCEF7" w14:textId="7CAC9B22" w:rsidR="00E35A79" w:rsidRPr="00C52E98" w:rsidRDefault="00E35A7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u w:val="single"/>
              </w:rPr>
              <w:t>Owens</w:t>
            </w:r>
            <w:r w:rsidRPr="00C52E98">
              <w:rPr>
                <w:rFonts w:ascii="Times New Roman" w:eastAsia="Times New Roman" w:hAnsi="Times New Roman" w:cs="Times New Roman"/>
                <w:color w:val="000000"/>
                <w:sz w:val="8"/>
                <w:szCs w:val="8"/>
              </w:rPr>
              <w:t>, Dam, and Lin (eds.) Committee on Offensive Information Warfare, National Research Council</w:t>
            </w:r>
            <w:r w:rsidR="008505B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Technology, Policy, Law, and Ethics Regarding U.S. Acquisition and Use of Cyberattack Capabilities</w:t>
            </w:r>
            <w:r w:rsidRPr="00C52E98">
              <w:rPr>
                <w:rFonts w:ascii="Times New Roman" w:eastAsia="Times New Roman" w:hAnsi="Times New Roman" w:cs="Times New Roman"/>
                <w:color w:val="000000"/>
                <w:sz w:val="8"/>
                <w:szCs w:val="8"/>
              </w:rPr>
              <w:t>, 2009; available at http://www3.nd.edu/~cpence/eewt/Owens2009.pdf (1 March 2015)</w:t>
            </w:r>
          </w:p>
        </w:tc>
      </w:tr>
    </w:tbl>
    <w:p w14:paraId="75703134" w14:textId="77777777" w:rsidR="00AE3D21" w:rsidRPr="00C52E98" w:rsidRDefault="00AE3D21" w:rsidP="00FD59F9">
      <w:pPr>
        <w:rPr>
          <w:rFonts w:ascii="Times New Roman" w:hAnsi="Times New Roman" w:cs="Times New Roman"/>
        </w:rPr>
      </w:pPr>
      <w:r w:rsidRPr="00C52E98">
        <w:rPr>
          <w:rFonts w:ascii="Times New Roman" w:hAnsi="Times New Roman" w:cs="Times New Roman"/>
        </w:rPr>
        <w:br w:type="page"/>
      </w:r>
    </w:p>
    <w:tbl>
      <w:tblPr>
        <w:tblW w:w="200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1821"/>
        <w:gridCol w:w="1559"/>
        <w:gridCol w:w="1984"/>
        <w:gridCol w:w="2410"/>
        <w:gridCol w:w="4253"/>
        <w:gridCol w:w="5958"/>
      </w:tblGrid>
      <w:tr w:rsidR="00E35A79" w:rsidRPr="00C52E98" w14:paraId="3C7C8C71" w14:textId="77777777" w:rsidTr="00AE3D21">
        <w:trPr>
          <w:trHeight w:val="808"/>
        </w:trPr>
        <w:tc>
          <w:tcPr>
            <w:tcW w:w="2022" w:type="dxa"/>
            <w:shd w:val="clear" w:color="000000" w:fill="FFFFFF"/>
            <w:hideMark/>
          </w:tcPr>
          <w:p w14:paraId="7FE57311" w14:textId="69762B83" w:rsidR="00E35A79" w:rsidRPr="00C52E98" w:rsidRDefault="00E35A79" w:rsidP="00FD59F9">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color w:val="000000"/>
                <w:sz w:val="8"/>
                <w:szCs w:val="8"/>
              </w:rPr>
              <w:lastRenderedPageBreak/>
              <w:t xml:space="preserve">Georg Kerschischnig, </w:t>
            </w:r>
            <w:r w:rsidRPr="00C52E98">
              <w:rPr>
                <w:rFonts w:ascii="Times New Roman" w:eastAsia="Times New Roman" w:hAnsi="Times New Roman" w:cs="Times New Roman"/>
                <w:b/>
                <w:bCs/>
                <w:i/>
                <w:iCs/>
                <w:color w:val="000000"/>
                <w:sz w:val="8"/>
                <w:szCs w:val="8"/>
              </w:rPr>
              <w:t>Cyberthreats and International Law</w:t>
            </w:r>
            <w:r w:rsidRPr="00C52E98">
              <w:rPr>
                <w:rFonts w:ascii="Times New Roman" w:eastAsia="Times New Roman" w:hAnsi="Times New Roman" w:cs="Times New Roman"/>
                <w:b/>
                <w:bCs/>
                <w:color w:val="000000"/>
                <w:sz w:val="8"/>
                <w:szCs w:val="8"/>
              </w:rPr>
              <w:t>, Eleven International Publishing 2012</w:t>
            </w:r>
          </w:p>
          <w:p w14:paraId="207C6151"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p>
          <w:p w14:paraId="3A72D05C" w14:textId="3E132FCA"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i/>
                <w:color w:val="000000"/>
                <w:sz w:val="8"/>
                <w:szCs w:val="8"/>
              </w:rPr>
              <w:t xml:space="preserve">Consensus claim at </w:t>
            </w:r>
            <w:r w:rsidRPr="00C52E98">
              <w:rPr>
                <w:rFonts w:ascii="Times New Roman" w:eastAsia="Times New Roman" w:hAnsi="Times New Roman" w:cs="Times New Roman"/>
                <w:i/>
                <w:color w:val="000000"/>
                <w:sz w:val="8"/>
                <w:szCs w:val="8"/>
              </w:rPr>
              <w:t>110</w:t>
            </w:r>
          </w:p>
        </w:tc>
        <w:tc>
          <w:tcPr>
            <w:tcW w:w="1821" w:type="dxa"/>
            <w:shd w:val="clear" w:color="auto" w:fill="auto"/>
            <w:hideMark/>
          </w:tcPr>
          <w:p w14:paraId="3F71E599" w14:textId="0AEC9BF6" w:rsidR="00E35A79" w:rsidRPr="00C52E98" w:rsidRDefault="001147A6"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Despite the mentioning of economic and political coercion in the declaration [on Non-use of Force - LB], and notwithstanding continuous efforts of developing countries to hold economic coercion as use of force, </w:t>
            </w:r>
            <w:r w:rsidR="00E35A79" w:rsidRPr="00C52E98">
              <w:rPr>
                <w:rFonts w:ascii="Times New Roman" w:eastAsia="Times New Roman" w:hAnsi="Times New Roman" w:cs="Times New Roman"/>
                <w:b/>
                <w:bCs/>
                <w:color w:val="000000"/>
                <w:sz w:val="8"/>
                <w:szCs w:val="8"/>
              </w:rPr>
              <w:t xml:space="preserve">the prevailing view </w:t>
            </w:r>
            <w:r w:rsidR="00E35A79" w:rsidRPr="00C52E98">
              <w:rPr>
                <w:rFonts w:ascii="Times New Roman" w:eastAsia="Times New Roman" w:hAnsi="Times New Roman" w:cs="Times New Roman"/>
                <w:color w:val="000000"/>
                <w:sz w:val="8"/>
                <w:szCs w:val="8"/>
              </w:rPr>
              <w:t>is that these measures are generally understood as mere coercion. In contrast to armed force, these measures of coercion are accordingly not banned by the prohibition of the use of force. However, they could very well fall under the principle of non-intervention...</w:t>
            </w:r>
            <w:r w:rsidR="00E35A79" w:rsidRPr="00C52E98">
              <w:rPr>
                <w:rFonts w:ascii="Times New Roman" w:eastAsia="Times New Roman" w:hAnsi="Times New Roman" w:cs="Times New Roman"/>
                <w:b/>
                <w:bCs/>
                <w:color w:val="000000"/>
                <w:sz w:val="8"/>
                <w:szCs w:val="8"/>
              </w:rPr>
              <w:t>[32]</w:t>
            </w: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 </w:t>
            </w:r>
          </w:p>
        </w:tc>
        <w:tc>
          <w:tcPr>
            <w:tcW w:w="1559" w:type="dxa"/>
            <w:shd w:val="clear" w:color="auto" w:fill="auto"/>
            <w:hideMark/>
          </w:tcPr>
          <w:p w14:paraId="0F81FDAB" w14:textId="77777777" w:rsidR="00E35A79" w:rsidRPr="00C52E98" w:rsidRDefault="00E35A79" w:rsidP="00FD59F9">
            <w:pPr>
              <w:spacing w:after="24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1) Gray (2006) 592 [32] </w:t>
            </w:r>
            <w:r w:rsidRPr="00C52E98">
              <w:rPr>
                <w:rFonts w:ascii="Times New Roman" w:eastAsia="Times New Roman" w:hAnsi="Times New Roman" w:cs="Times New Roman"/>
                <w:color w:val="000000"/>
                <w:sz w:val="8"/>
                <w:szCs w:val="8"/>
              </w:rPr>
              <w:br/>
              <w:t>2) Schachter (1991) 111 [32]</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themeColor="text1"/>
                <w:sz w:val="8"/>
                <w:szCs w:val="8"/>
              </w:rPr>
              <w:t xml:space="preserve">3) Schmitt (1999) 14 et seq. [32] </w:t>
            </w:r>
            <w:r w:rsidRPr="00C52E98">
              <w:rPr>
                <w:rFonts w:ascii="Times New Roman" w:eastAsia="Times New Roman" w:hAnsi="Times New Roman" w:cs="Times New Roman"/>
                <w:color w:val="000000" w:themeColor="text1"/>
                <w:sz w:val="8"/>
                <w:szCs w:val="8"/>
                <w:vertAlign w:val="superscript"/>
              </w:rPr>
              <w:t>1</w:t>
            </w:r>
          </w:p>
        </w:tc>
        <w:tc>
          <w:tcPr>
            <w:tcW w:w="1984" w:type="dxa"/>
            <w:shd w:val="clear" w:color="auto" w:fill="auto"/>
            <w:hideMark/>
          </w:tcPr>
          <w:p w14:paraId="44A955C7" w14:textId="09230160"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1(a) no further references </w:t>
            </w:r>
            <w:r w:rsidRPr="00C52E98">
              <w:rPr>
                <w:rFonts w:ascii="Times New Roman" w:eastAsia="Times New Roman" w:hAnsi="Times New Roman" w:cs="Times New Roman"/>
                <w:color w:val="000000"/>
                <w:sz w:val="8"/>
                <w:szCs w:val="8"/>
              </w:rPr>
              <w:br/>
              <w:t>2(a) UNGA res. 3281 (XXIX) (1974) [9]</w:t>
            </w:r>
          </w:p>
          <w:p w14:paraId="33894AC6" w14:textId="7BBBD866" w:rsidR="00E35A79" w:rsidRPr="00B526FA" w:rsidRDefault="00E35A79" w:rsidP="001B3EB2">
            <w:pPr>
              <w:spacing w:after="0" w:line="240" w:lineRule="auto"/>
              <w:rPr>
                <w:rFonts w:ascii="Times New Roman" w:eastAsia="Times New Roman" w:hAnsi="Times New Roman" w:cs="Times New Roman"/>
                <w:color w:val="000000"/>
                <w:sz w:val="8"/>
                <w:szCs w:val="8"/>
                <w:lang w:val="fr-FR"/>
              </w:rPr>
            </w:pPr>
            <w:r w:rsidRPr="00B526FA">
              <w:rPr>
                <w:rFonts w:ascii="Times New Roman" w:eastAsia="Times New Roman" w:hAnsi="Times New Roman" w:cs="Times New Roman"/>
                <w:color w:val="000000"/>
                <w:sz w:val="8"/>
                <w:szCs w:val="8"/>
                <w:lang w:val="fr-FR"/>
              </w:rPr>
              <w:t>3(a) Randelzhofer (1995) 112 [52]</w:t>
            </w:r>
            <w:r w:rsidR="00C3272E" w:rsidRPr="00B526FA">
              <w:rPr>
                <w:rFonts w:ascii="Times New Roman" w:eastAsia="Times New Roman" w:hAnsi="Times New Roman" w:cs="Times New Roman"/>
                <w:color w:val="000000"/>
                <w:sz w:val="8"/>
                <w:szCs w:val="8"/>
                <w:lang w:val="fr-FR"/>
              </w:rPr>
              <w:t xml:space="preserve"> </w:t>
            </w:r>
            <w:r w:rsidR="00C3272E" w:rsidRPr="00B526FA">
              <w:rPr>
                <w:rFonts w:ascii="Times New Roman" w:eastAsia="Times New Roman" w:hAnsi="Times New Roman" w:cs="Times New Roman"/>
                <w:color w:val="000000"/>
                <w:sz w:val="8"/>
                <w:szCs w:val="8"/>
                <w:vertAlign w:val="superscript"/>
                <w:lang w:val="fr-FR"/>
              </w:rPr>
              <w:t>2</w:t>
            </w:r>
          </w:p>
          <w:p w14:paraId="350662E6" w14:textId="4CCE105A" w:rsidR="00E35A79" w:rsidRPr="00B526FA" w:rsidRDefault="00E35A79" w:rsidP="001B3EB2">
            <w:pPr>
              <w:spacing w:after="0" w:line="240" w:lineRule="auto"/>
              <w:rPr>
                <w:rFonts w:ascii="Times New Roman" w:eastAsia="Times New Roman" w:hAnsi="Times New Roman" w:cs="Times New Roman"/>
                <w:color w:val="000000"/>
                <w:sz w:val="8"/>
                <w:szCs w:val="8"/>
                <w:lang w:val="fr-FR"/>
              </w:rPr>
            </w:pPr>
            <w:r w:rsidRPr="00B526FA">
              <w:rPr>
                <w:rFonts w:ascii="Times New Roman" w:eastAsia="Times New Roman" w:hAnsi="Times New Roman" w:cs="Times New Roman"/>
                <w:color w:val="000000"/>
                <w:sz w:val="8"/>
                <w:szCs w:val="8"/>
                <w:lang w:val="fr-FR"/>
              </w:rPr>
              <w:t xml:space="preserve">3(b) Wehberg (1951) 69 [52] </w:t>
            </w:r>
          </w:p>
          <w:p w14:paraId="510CEAA5" w14:textId="0A6EC8BD" w:rsidR="00E35A79" w:rsidRPr="00B526FA" w:rsidRDefault="00E35A79" w:rsidP="001B3EB2">
            <w:pPr>
              <w:spacing w:after="0" w:line="240" w:lineRule="auto"/>
              <w:rPr>
                <w:rFonts w:ascii="Times New Roman" w:eastAsia="Times New Roman" w:hAnsi="Times New Roman" w:cs="Times New Roman"/>
                <w:color w:val="000000"/>
                <w:sz w:val="8"/>
                <w:szCs w:val="8"/>
                <w:lang w:val="fr-FR"/>
              </w:rPr>
            </w:pPr>
            <w:r w:rsidRPr="00B526FA">
              <w:rPr>
                <w:rFonts w:ascii="Times New Roman" w:eastAsia="Times New Roman" w:hAnsi="Times New Roman" w:cs="Times New Roman"/>
                <w:color w:val="000000"/>
                <w:sz w:val="8"/>
                <w:szCs w:val="8"/>
                <w:lang w:val="fr-FR"/>
              </w:rPr>
              <w:t>3(c) UN Charter [54, 74, 76]</w:t>
            </w:r>
          </w:p>
          <w:p w14:paraId="779294A7" w14:textId="268EB1A9" w:rsidR="00E35A79" w:rsidRPr="00B526FA" w:rsidRDefault="00E35A79" w:rsidP="001B3EB2">
            <w:pPr>
              <w:spacing w:after="0" w:line="240" w:lineRule="auto"/>
              <w:rPr>
                <w:rFonts w:ascii="Times New Roman" w:eastAsia="Times New Roman" w:hAnsi="Times New Roman" w:cs="Times New Roman"/>
                <w:color w:val="000000"/>
                <w:sz w:val="8"/>
                <w:szCs w:val="8"/>
                <w:lang w:val="fr-FR"/>
              </w:rPr>
            </w:pPr>
            <w:r w:rsidRPr="00B526FA">
              <w:rPr>
                <w:rFonts w:ascii="Times New Roman" w:eastAsia="Times New Roman" w:hAnsi="Times New Roman" w:cs="Times New Roman"/>
                <w:color w:val="000000"/>
                <w:sz w:val="8"/>
                <w:szCs w:val="8"/>
                <w:lang w:val="fr-FR"/>
              </w:rPr>
              <w:t xml:space="preserve">3(d) </w:t>
            </w:r>
            <w:r w:rsidRPr="00B526FA">
              <w:rPr>
                <w:rFonts w:ascii="Times New Roman" w:eastAsia="Times New Roman" w:hAnsi="Times New Roman" w:cs="Times New Roman"/>
                <w:i/>
                <w:color w:val="000000"/>
                <w:sz w:val="8"/>
                <w:szCs w:val="8"/>
                <w:lang w:val="fr-FR"/>
              </w:rPr>
              <w:t>travaux préparatoires</w:t>
            </w:r>
            <w:r w:rsidRPr="00B526FA">
              <w:rPr>
                <w:rFonts w:ascii="Times New Roman" w:eastAsia="Times New Roman" w:hAnsi="Times New Roman" w:cs="Times New Roman"/>
                <w:color w:val="000000"/>
                <w:sz w:val="8"/>
                <w:szCs w:val="8"/>
                <w:lang w:val="fr-FR"/>
              </w:rPr>
              <w:t xml:space="preserve"> UN Charter and Dumbarton Oaks proposal [58, 59]</w:t>
            </w:r>
          </w:p>
          <w:p w14:paraId="4D5DCD44" w14:textId="4DE57DA9"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3(e) Inter-American Treaty of Reciprocal Assistance [60]</w:t>
            </w:r>
          </w:p>
          <w:p w14:paraId="22989A9F" w14:textId="7E703291"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3(f) Pact of the League of Arab States [60]</w:t>
            </w:r>
          </w:p>
          <w:p w14:paraId="53709556" w14:textId="055E3507"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3(g) Charter of the Organization of American States [61]</w:t>
            </w:r>
          </w:p>
          <w:p w14:paraId="211DDA56" w14:textId="4709E0FB"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3(h) Friendly Relations Declaration [63, 65, 66]</w:t>
            </w:r>
          </w:p>
          <w:p w14:paraId="114DE3C5" w14:textId="2D305BB4"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3(i) negotiating texts Friendly Relations Declaration [64]</w:t>
            </w:r>
          </w:p>
          <w:p w14:paraId="33AA4FE0" w14:textId="478F7534" w:rsidR="00E35A79" w:rsidRPr="00C52E98" w:rsidRDefault="00E35A79" w:rsidP="001B3EB2">
            <w:pPr>
              <w:autoSpaceDE w:val="0"/>
              <w:autoSpaceDN w:val="0"/>
              <w:adjustRightInd w:val="0"/>
              <w:spacing w:after="0" w:line="240" w:lineRule="auto"/>
              <w:rPr>
                <w:rFonts w:ascii="Times New Roman" w:eastAsia="Times New Roman" w:hAnsi="Times New Roman" w:cs="Times New Roman"/>
                <w:color w:val="000000" w:themeColor="text1"/>
                <w:sz w:val="8"/>
                <w:szCs w:val="8"/>
              </w:rPr>
            </w:pPr>
            <w:r w:rsidRPr="004C3425">
              <w:rPr>
                <w:rFonts w:ascii="Times New Roman" w:eastAsia="Times New Roman" w:hAnsi="Times New Roman" w:cs="Times New Roman"/>
                <w:color w:val="000000" w:themeColor="text1"/>
                <w:sz w:val="8"/>
                <w:szCs w:val="8"/>
              </w:rPr>
              <w:t>3(j)</w:t>
            </w:r>
            <w:r w:rsidRPr="00C52E98">
              <w:rPr>
                <w:rFonts w:ascii="Times New Roman" w:eastAsia="Times New Roman" w:hAnsi="Times New Roman" w:cs="Times New Roman"/>
                <w:color w:val="000000" w:themeColor="text1"/>
                <w:sz w:val="8"/>
                <w:szCs w:val="8"/>
              </w:rPr>
              <w:t xml:space="preserve"> </w:t>
            </w:r>
            <w:r w:rsidR="004C3425" w:rsidRPr="00C52E98">
              <w:rPr>
                <w:rFonts w:ascii="Times New Roman" w:eastAsia="Times New Roman" w:hAnsi="Times New Roman" w:cs="Times New Roman"/>
                <w:color w:val="000000" w:themeColor="text1"/>
                <w:sz w:val="8"/>
                <w:szCs w:val="8"/>
              </w:rPr>
              <w:t>Report of the Speci</w:t>
            </w:r>
            <w:r w:rsidR="004C3425">
              <w:rPr>
                <w:rFonts w:ascii="Times New Roman" w:eastAsia="Times New Roman" w:hAnsi="Times New Roman" w:cs="Times New Roman"/>
                <w:color w:val="000000" w:themeColor="text1"/>
                <w:sz w:val="8"/>
                <w:szCs w:val="8"/>
              </w:rPr>
              <w:t xml:space="preserve">al Comm. on Friendly Relations, page 12 </w:t>
            </w:r>
            <w:r w:rsidRPr="00C52E98">
              <w:rPr>
                <w:rFonts w:ascii="Times New Roman" w:eastAsia="Times New Roman" w:hAnsi="Times New Roman" w:cs="Times New Roman"/>
                <w:color w:val="000000" w:themeColor="text1"/>
                <w:sz w:val="8"/>
                <w:szCs w:val="8"/>
              </w:rPr>
              <w:t>[64]</w:t>
            </w:r>
            <w:r w:rsidR="00C3272E" w:rsidRPr="00C52E98">
              <w:rPr>
                <w:rFonts w:ascii="Times New Roman" w:eastAsia="Times New Roman" w:hAnsi="Times New Roman" w:cs="Times New Roman"/>
                <w:color w:val="000000" w:themeColor="text1"/>
                <w:sz w:val="8"/>
                <w:szCs w:val="8"/>
              </w:rPr>
              <w:t xml:space="preserve"> </w:t>
            </w:r>
            <w:r w:rsidR="00C3272E" w:rsidRPr="00C52E98">
              <w:rPr>
                <w:rFonts w:ascii="Times New Roman" w:eastAsia="Times New Roman" w:hAnsi="Times New Roman" w:cs="Times New Roman"/>
                <w:color w:val="000000" w:themeColor="text1"/>
                <w:sz w:val="8"/>
                <w:szCs w:val="8"/>
                <w:vertAlign w:val="superscript"/>
              </w:rPr>
              <w:t>3</w:t>
            </w:r>
          </w:p>
          <w:p w14:paraId="27C70065" w14:textId="7C0835CF"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3(k) Bowett (1972) 1 [64]</w:t>
            </w:r>
          </w:p>
          <w:p w14:paraId="1866E920" w14:textId="7EFD7413"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3(l) General Assembly Resolution 42/22 (1988) [67] and 2131 [87]</w:t>
            </w:r>
          </w:p>
          <w:p w14:paraId="3F0A4093" w14:textId="7D03EF8D" w:rsidR="00E35A79" w:rsidRPr="006C0D8C" w:rsidRDefault="00E35A79" w:rsidP="001B3EB2">
            <w:pPr>
              <w:spacing w:after="0" w:line="240" w:lineRule="auto"/>
              <w:rPr>
                <w:rFonts w:ascii="Times New Roman" w:eastAsia="Times New Roman" w:hAnsi="Times New Roman" w:cs="Times New Roman"/>
                <w:color w:val="000000" w:themeColor="text1"/>
                <w:sz w:val="8"/>
                <w:szCs w:val="8"/>
                <w:lang w:val="nl-NL"/>
              </w:rPr>
            </w:pPr>
            <w:r w:rsidRPr="006C0D8C">
              <w:rPr>
                <w:rFonts w:ascii="Times New Roman" w:eastAsia="Times New Roman" w:hAnsi="Times New Roman" w:cs="Times New Roman"/>
                <w:color w:val="000000" w:themeColor="text1"/>
                <w:sz w:val="8"/>
                <w:szCs w:val="8"/>
                <w:lang w:val="nl-NL"/>
              </w:rPr>
              <w:t>3(m) Szasz (1998) 455 [69]</w:t>
            </w:r>
            <w:r w:rsidR="00C3272E" w:rsidRPr="006C0D8C">
              <w:rPr>
                <w:rFonts w:ascii="Times New Roman" w:eastAsia="Times New Roman" w:hAnsi="Times New Roman" w:cs="Times New Roman"/>
                <w:color w:val="000000" w:themeColor="text1"/>
                <w:sz w:val="8"/>
                <w:szCs w:val="8"/>
                <w:lang w:val="nl-NL"/>
              </w:rPr>
              <w:t xml:space="preserve"> </w:t>
            </w:r>
            <w:r w:rsidR="00C3272E" w:rsidRPr="006C0D8C">
              <w:rPr>
                <w:rFonts w:ascii="Times New Roman" w:eastAsia="Times New Roman" w:hAnsi="Times New Roman" w:cs="Times New Roman"/>
                <w:color w:val="000000" w:themeColor="text1"/>
                <w:sz w:val="8"/>
                <w:szCs w:val="8"/>
                <w:vertAlign w:val="superscript"/>
                <w:lang w:val="nl-NL"/>
              </w:rPr>
              <w:t>4</w:t>
            </w:r>
          </w:p>
          <w:p w14:paraId="075C19FA" w14:textId="4466AF49" w:rsidR="00E35A79" w:rsidRPr="00C52E98" w:rsidRDefault="00E35A79" w:rsidP="001B3EB2">
            <w:pPr>
              <w:spacing w:after="0" w:line="240" w:lineRule="auto"/>
              <w:rPr>
                <w:rFonts w:ascii="Times New Roman" w:eastAsia="Times New Roman" w:hAnsi="Times New Roman" w:cs="Times New Roman"/>
                <w:color w:val="000000"/>
                <w:sz w:val="8"/>
                <w:szCs w:val="8"/>
                <w:lang w:val="nl-NL"/>
              </w:rPr>
            </w:pPr>
            <w:r w:rsidRPr="00C52E98">
              <w:rPr>
                <w:rFonts w:ascii="Times New Roman" w:eastAsia="Times New Roman" w:hAnsi="Times New Roman" w:cs="Times New Roman"/>
                <w:color w:val="000000"/>
                <w:sz w:val="8"/>
                <w:szCs w:val="8"/>
                <w:lang w:val="nl-NL"/>
              </w:rPr>
              <w:t>3(n) Kelsen (1954) 57n5 [70]</w:t>
            </w:r>
          </w:p>
          <w:p w14:paraId="735D45BD" w14:textId="0E5CB1CE" w:rsidR="00E35A79" w:rsidRPr="006C0D8C" w:rsidRDefault="00E35A79" w:rsidP="001B3EB2">
            <w:pPr>
              <w:spacing w:after="0" w:line="240" w:lineRule="auto"/>
              <w:rPr>
                <w:rFonts w:ascii="Times New Roman" w:eastAsia="Times New Roman" w:hAnsi="Times New Roman" w:cs="Times New Roman"/>
                <w:color w:val="000000"/>
                <w:sz w:val="8"/>
                <w:szCs w:val="8"/>
                <w:u w:val="single"/>
                <w:vertAlign w:val="superscript"/>
              </w:rPr>
            </w:pPr>
            <w:r w:rsidRPr="006C0D8C">
              <w:rPr>
                <w:rFonts w:ascii="Times New Roman" w:eastAsia="Times New Roman" w:hAnsi="Times New Roman" w:cs="Times New Roman"/>
                <w:color w:val="000000"/>
                <w:sz w:val="8"/>
                <w:szCs w:val="8"/>
                <w:u w:val="single"/>
              </w:rPr>
              <w:t>3(o) Brownlie (1963) 362 [70, 79]</w:t>
            </w:r>
          </w:p>
          <w:p w14:paraId="5C494D28" w14:textId="3834B8E8"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3(p) ICJ: </w:t>
            </w:r>
            <w:r w:rsidRPr="00C52E98">
              <w:rPr>
                <w:rFonts w:ascii="Times New Roman" w:eastAsia="Times New Roman" w:hAnsi="Times New Roman" w:cs="Times New Roman"/>
                <w:i/>
                <w:color w:val="000000"/>
                <w:sz w:val="8"/>
                <w:szCs w:val="8"/>
              </w:rPr>
              <w:t xml:space="preserve">Nicaragua </w:t>
            </w:r>
            <w:r w:rsidRPr="00C52E98">
              <w:rPr>
                <w:rFonts w:ascii="Times New Roman" w:eastAsia="Times New Roman" w:hAnsi="Times New Roman" w:cs="Times New Roman"/>
                <w:color w:val="000000"/>
                <w:sz w:val="8"/>
                <w:szCs w:val="8"/>
              </w:rPr>
              <w:t>case [71]</w:t>
            </w:r>
          </w:p>
          <w:p w14:paraId="0321EE26" w14:textId="5E653F18" w:rsidR="00E35A79" w:rsidRPr="00C52E98" w:rsidRDefault="00E35A79" w:rsidP="001B3EB2">
            <w:pPr>
              <w:spacing w:after="0" w:line="240" w:lineRule="auto"/>
              <w:rPr>
                <w:rFonts w:ascii="Times New Roman" w:eastAsia="Times New Roman" w:hAnsi="Times New Roman" w:cs="Times New Roman"/>
                <w:color w:val="000000" w:themeColor="text1"/>
                <w:sz w:val="8"/>
                <w:szCs w:val="8"/>
                <w:vertAlign w:val="superscript"/>
              </w:rPr>
            </w:pPr>
            <w:r w:rsidRPr="00C52E98">
              <w:rPr>
                <w:rFonts w:ascii="Times New Roman" w:eastAsia="Times New Roman" w:hAnsi="Times New Roman" w:cs="Times New Roman"/>
                <w:color w:val="000000" w:themeColor="text1"/>
                <w:sz w:val="8"/>
                <w:szCs w:val="8"/>
              </w:rPr>
              <w:t>3(q) Cameron (1991) 218 [73]</w:t>
            </w:r>
          </w:p>
          <w:p w14:paraId="47B9C986" w14:textId="71A1DEA0" w:rsidR="00E35A79" w:rsidRPr="00C52E98" w:rsidRDefault="00E35A79" w:rsidP="001B3EB2">
            <w:pPr>
              <w:spacing w:after="0" w:line="240" w:lineRule="auto"/>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rPr>
              <w:t xml:space="preserve">3(r) </w:t>
            </w:r>
            <w:r w:rsidRPr="00F60E78">
              <w:rPr>
                <w:rFonts w:ascii="Times New Roman" w:eastAsia="Times New Roman" w:hAnsi="Times New Roman" w:cs="Times New Roman"/>
                <w:color w:val="000000" w:themeColor="text1"/>
                <w:sz w:val="8"/>
                <w:szCs w:val="8"/>
              </w:rPr>
              <w:t>Reisman</w:t>
            </w:r>
            <w:r w:rsidRPr="00C52E98">
              <w:rPr>
                <w:rFonts w:ascii="Times New Roman" w:eastAsia="Times New Roman" w:hAnsi="Times New Roman" w:cs="Times New Roman"/>
                <w:color w:val="000000" w:themeColor="text1"/>
                <w:sz w:val="8"/>
                <w:szCs w:val="8"/>
              </w:rPr>
              <w:t xml:space="preserve"> (1991) 45 [74]</w:t>
            </w:r>
            <w:r w:rsidR="00C237C6">
              <w:rPr>
                <w:rFonts w:ascii="Times New Roman" w:eastAsia="Times New Roman" w:hAnsi="Times New Roman" w:cs="Times New Roman"/>
                <w:color w:val="000000" w:themeColor="text1"/>
                <w:sz w:val="8"/>
                <w:szCs w:val="8"/>
              </w:rPr>
              <w:t xml:space="preserve"> </w:t>
            </w:r>
          </w:p>
          <w:p w14:paraId="3D74E97B" w14:textId="110EE035"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3(s) Schmitt (1999b) no page nrs. [77]</w:t>
            </w:r>
          </w:p>
          <w:p w14:paraId="492DEF52" w14:textId="03953A05"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3(t) Duncan (1998) 1 [80]</w:t>
            </w:r>
          </w:p>
          <w:p w14:paraId="0242FC40" w14:textId="32371DD4" w:rsidR="00E35A79" w:rsidRPr="00C52E98" w:rsidRDefault="00E35A79" w:rsidP="001B3EB2">
            <w:pPr>
              <w:spacing w:after="0" w:line="240" w:lineRule="auto"/>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rPr>
              <w:t>3(u) Additional Protocol I, reprinted in Levie (1980) 174, 337 [84, 85]</w:t>
            </w:r>
          </w:p>
          <w:p w14:paraId="5ED3E676" w14:textId="58DFF93A" w:rsidR="00E35A79" w:rsidRPr="00C52E98" w:rsidRDefault="00E35A79" w:rsidP="001B3EB2">
            <w:pPr>
              <w:spacing w:after="0" w:line="240" w:lineRule="auto"/>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rPr>
              <w:t xml:space="preserve">3(v) </w:t>
            </w:r>
            <w:r w:rsidRPr="00A42D35">
              <w:rPr>
                <w:rFonts w:ascii="Times New Roman" w:eastAsia="Times New Roman" w:hAnsi="Times New Roman" w:cs="Times New Roman"/>
                <w:color w:val="000000" w:themeColor="text1"/>
                <w:sz w:val="8"/>
                <w:szCs w:val="8"/>
              </w:rPr>
              <w:t>Verri</w:t>
            </w:r>
            <w:r w:rsidRPr="00C52E98">
              <w:rPr>
                <w:rFonts w:ascii="Times New Roman" w:eastAsia="Times New Roman" w:hAnsi="Times New Roman" w:cs="Times New Roman"/>
                <w:color w:val="000000" w:themeColor="text1"/>
                <w:sz w:val="8"/>
                <w:szCs w:val="8"/>
              </w:rPr>
              <w:t xml:space="preserve"> (1992) 90 [84]</w:t>
            </w:r>
          </w:p>
          <w:p w14:paraId="023D1417" w14:textId="0FE4BBA3" w:rsidR="00E35A79" w:rsidRPr="00C52E98" w:rsidRDefault="00E35A79" w:rsidP="001B3EB2">
            <w:pPr>
              <w:spacing w:after="0" w:line="240" w:lineRule="auto"/>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rPr>
              <w:t xml:space="preserve">3(w) 1108 UNTS 151 [86] </w:t>
            </w:r>
          </w:p>
          <w:p w14:paraId="7C386AF4" w14:textId="564C3F04"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3(x) Definition of Aggression [114]</w:t>
            </w:r>
          </w:p>
          <w:p w14:paraId="1B6C001E" w14:textId="7F1942A0" w:rsidR="00E35A79" w:rsidRPr="00B526FA" w:rsidRDefault="00E35A79" w:rsidP="001B3EB2">
            <w:pPr>
              <w:spacing w:after="0" w:line="240" w:lineRule="auto"/>
              <w:rPr>
                <w:rFonts w:ascii="Times New Roman" w:eastAsia="Times New Roman" w:hAnsi="Times New Roman" w:cs="Times New Roman"/>
                <w:color w:val="000000"/>
                <w:sz w:val="8"/>
                <w:szCs w:val="8"/>
                <w:lang w:val="fr-FR"/>
              </w:rPr>
            </w:pPr>
            <w:r w:rsidRPr="00B526FA">
              <w:rPr>
                <w:rFonts w:ascii="Times New Roman" w:eastAsia="Times New Roman" w:hAnsi="Times New Roman" w:cs="Times New Roman"/>
                <w:color w:val="000000"/>
                <w:sz w:val="8"/>
                <w:szCs w:val="8"/>
                <w:lang w:val="fr-FR"/>
              </w:rPr>
              <w:t>3(y) Schachter (1986) 127 [123]</w:t>
            </w:r>
          </w:p>
          <w:p w14:paraId="194D317A" w14:textId="2266F55F" w:rsidR="00E35A79" w:rsidRPr="00B526FA" w:rsidRDefault="00E35A79" w:rsidP="001B3EB2">
            <w:pPr>
              <w:spacing w:after="0" w:line="240" w:lineRule="auto"/>
              <w:rPr>
                <w:rFonts w:ascii="Times New Roman" w:eastAsia="Times New Roman" w:hAnsi="Times New Roman" w:cs="Times New Roman"/>
                <w:color w:val="000000" w:themeColor="text1"/>
                <w:sz w:val="8"/>
                <w:szCs w:val="8"/>
                <w:lang w:val="fr-FR"/>
              </w:rPr>
            </w:pPr>
            <w:r w:rsidRPr="00B526FA">
              <w:rPr>
                <w:rFonts w:ascii="Times New Roman" w:eastAsia="Times New Roman" w:hAnsi="Times New Roman" w:cs="Times New Roman"/>
                <w:color w:val="000000"/>
                <w:sz w:val="8"/>
                <w:szCs w:val="8"/>
                <w:lang w:val="fr-FR"/>
              </w:rPr>
              <w:t>3(z) ILC Report (1980) 53n176 [123]</w:t>
            </w:r>
          </w:p>
          <w:p w14:paraId="4A4DF974" w14:textId="26DAD0CF" w:rsidR="00E35A79" w:rsidRPr="00B526FA" w:rsidRDefault="00E35A79" w:rsidP="001B3EB2">
            <w:pPr>
              <w:spacing w:after="0" w:line="240" w:lineRule="auto"/>
              <w:rPr>
                <w:rFonts w:ascii="Times New Roman" w:eastAsia="Times New Roman" w:hAnsi="Times New Roman" w:cs="Times New Roman"/>
                <w:color w:val="000000"/>
                <w:sz w:val="8"/>
                <w:szCs w:val="8"/>
                <w:lang w:val="fr-FR"/>
              </w:rPr>
            </w:pPr>
          </w:p>
          <w:p w14:paraId="08ED4FDB" w14:textId="4C1F2565" w:rsidR="00E35A79" w:rsidRPr="00B526FA" w:rsidRDefault="00E35A79" w:rsidP="001B3EB2">
            <w:pPr>
              <w:spacing w:after="0" w:line="240" w:lineRule="auto"/>
              <w:rPr>
                <w:rFonts w:ascii="Times New Roman" w:eastAsia="Times New Roman" w:hAnsi="Times New Roman" w:cs="Times New Roman"/>
                <w:color w:val="000000"/>
                <w:sz w:val="8"/>
                <w:szCs w:val="8"/>
                <w:lang w:val="fr-FR"/>
              </w:rPr>
            </w:pPr>
          </w:p>
        </w:tc>
        <w:tc>
          <w:tcPr>
            <w:tcW w:w="2410" w:type="dxa"/>
            <w:shd w:val="clear" w:color="auto" w:fill="auto"/>
            <w:hideMark/>
          </w:tcPr>
          <w:p w14:paraId="6C7129AC" w14:textId="08CEA22F" w:rsidR="004B4B5F"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1(a-1) no further references</w:t>
            </w:r>
            <w:r w:rsidRPr="00C52E98">
              <w:rPr>
                <w:rFonts w:ascii="Times New Roman" w:eastAsia="Times New Roman" w:hAnsi="Times New Roman" w:cs="Times New Roman"/>
                <w:color w:val="000000"/>
                <w:sz w:val="8"/>
                <w:szCs w:val="8"/>
              </w:rPr>
              <w:br/>
              <w:t>2(a-1) no further references</w:t>
            </w:r>
            <w:r w:rsidRPr="00C52E98">
              <w:rPr>
                <w:rFonts w:ascii="Times New Roman" w:eastAsia="Times New Roman" w:hAnsi="Times New Roman" w:cs="Times New Roman"/>
                <w:color w:val="000000"/>
                <w:sz w:val="8"/>
                <w:szCs w:val="8"/>
              </w:rPr>
              <w:br/>
            </w:r>
            <w:r w:rsidR="00C3272E" w:rsidRPr="00C52E98">
              <w:rPr>
                <w:rFonts w:ascii="Times New Roman" w:eastAsia="Times New Roman" w:hAnsi="Times New Roman" w:cs="Times New Roman"/>
                <w:color w:val="000000" w:themeColor="text1"/>
                <w:sz w:val="8"/>
                <w:szCs w:val="8"/>
              </w:rPr>
              <w:t>3</w:t>
            </w:r>
            <w:r w:rsidR="004B4B5F" w:rsidRPr="00C52E98">
              <w:rPr>
                <w:rFonts w:ascii="Times New Roman" w:eastAsia="Times New Roman" w:hAnsi="Times New Roman" w:cs="Times New Roman"/>
                <w:color w:val="000000" w:themeColor="text1"/>
                <w:sz w:val="8"/>
                <w:szCs w:val="8"/>
              </w:rPr>
              <w:t xml:space="preserve">(a-1) </w:t>
            </w:r>
            <w:r w:rsidR="004B4B5F" w:rsidRPr="00C52E98">
              <w:rPr>
                <w:rFonts w:ascii="Times New Roman" w:eastAsia="Times New Roman" w:hAnsi="Times New Roman" w:cs="Times New Roman"/>
                <w:color w:val="000000"/>
                <w:sz w:val="8"/>
                <w:szCs w:val="8"/>
              </w:rPr>
              <w:t>Virally in Cot &amp; Pellet (1991/2) 122-123 [27]</w:t>
            </w:r>
          </w:p>
          <w:p w14:paraId="4C588EEA" w14:textId="24BD38CF"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(b-1) Goodri</w:t>
            </w:r>
            <w:r w:rsidRPr="00C52E98">
              <w:rPr>
                <w:rFonts w:ascii="Times New Roman" w:eastAsia="Times New Roman" w:hAnsi="Times New Roman" w:cs="Times New Roman"/>
                <w:color w:val="000000"/>
                <w:sz w:val="8"/>
                <w:szCs w:val="8"/>
              </w:rPr>
              <w:t>ch and Hambro (1949) 104 [1]</w:t>
            </w:r>
            <w:r w:rsidRPr="00C52E98">
              <w:rPr>
                <w:rFonts w:ascii="Times New Roman" w:eastAsia="Times New Roman" w:hAnsi="Times New Roman" w:cs="Times New Roman"/>
                <w:color w:val="000000"/>
                <w:sz w:val="8"/>
                <w:szCs w:val="8"/>
              </w:rPr>
              <w:br/>
              <w:t>3</w:t>
            </w:r>
            <w:r w:rsidR="004B4B5F" w:rsidRPr="00C52E98">
              <w:rPr>
                <w:rFonts w:ascii="Times New Roman" w:eastAsia="Times New Roman" w:hAnsi="Times New Roman" w:cs="Times New Roman"/>
                <w:color w:val="000000"/>
                <w:sz w:val="8"/>
                <w:szCs w:val="8"/>
              </w:rPr>
              <w:t>(b-2) Bentw</w:t>
            </w:r>
            <w:r w:rsidRPr="00C52E98">
              <w:rPr>
                <w:rFonts w:ascii="Times New Roman" w:eastAsia="Times New Roman" w:hAnsi="Times New Roman" w:cs="Times New Roman"/>
                <w:color w:val="000000"/>
                <w:sz w:val="8"/>
                <w:szCs w:val="8"/>
              </w:rPr>
              <w:t>ich and Martin (1950) 13 [1]</w:t>
            </w:r>
            <w:r w:rsidRPr="00C52E98">
              <w:rPr>
                <w:rFonts w:ascii="Times New Roman" w:eastAsia="Times New Roman" w:hAnsi="Times New Roman" w:cs="Times New Roman"/>
                <w:color w:val="000000"/>
                <w:sz w:val="8"/>
                <w:szCs w:val="8"/>
              </w:rPr>
              <w:br/>
              <w:t>3</w:t>
            </w:r>
            <w:r w:rsidR="004B4B5F" w:rsidRPr="00C52E98">
              <w:rPr>
                <w:rFonts w:ascii="Times New Roman" w:eastAsia="Times New Roman" w:hAnsi="Times New Roman" w:cs="Times New Roman"/>
                <w:color w:val="000000"/>
                <w:sz w:val="8"/>
                <w:szCs w:val="8"/>
              </w:rPr>
              <w:t>(b-3) Société des Nations (1932) 84 [5]</w:t>
            </w:r>
          </w:p>
          <w:p w14:paraId="7C6F8258" w14:textId="4DB126F2"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(c-1) no further references</w:t>
            </w:r>
          </w:p>
          <w:p w14:paraId="5CE853EA" w14:textId="6A209506"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(d-1) no further references</w:t>
            </w:r>
          </w:p>
          <w:p w14:paraId="57E83211" w14:textId="09416A8A"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(e-1) no further references</w:t>
            </w:r>
          </w:p>
          <w:p w14:paraId="01D58BE6" w14:textId="1100A112"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(f-1) no further references</w:t>
            </w:r>
          </w:p>
          <w:p w14:paraId="7864A23C" w14:textId="28CB9AA0"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(g-1) no further references</w:t>
            </w:r>
          </w:p>
          <w:p w14:paraId="47B0D408" w14:textId="2C0DF671"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(h-1) no further references</w:t>
            </w:r>
          </w:p>
          <w:p w14:paraId="65C30774" w14:textId="4C4B3848"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(i-1) no further references</w:t>
            </w:r>
          </w:p>
          <w:p w14:paraId="0601D119" w14:textId="2C793647"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 xml:space="preserve">(j-1) no further references </w:t>
            </w:r>
          </w:p>
          <w:p w14:paraId="0EBF6B66" w14:textId="1C42E135"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 xml:space="preserve">(k-1) Friendly Relations Declaration negotiation </w:t>
            </w:r>
            <w:r w:rsidR="004B4B5F" w:rsidRPr="00C52E98">
              <w:rPr>
                <w:rFonts w:ascii="Times New Roman" w:eastAsia="Times New Roman" w:hAnsi="Times New Roman" w:cs="Times New Roman"/>
                <w:color w:val="000000" w:themeColor="text1"/>
                <w:sz w:val="8"/>
                <w:szCs w:val="8"/>
              </w:rPr>
              <w:t>[6]</w:t>
            </w:r>
          </w:p>
          <w:p w14:paraId="6087EE30" w14:textId="710A9B54"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(l-1) no further references</w:t>
            </w:r>
          </w:p>
          <w:p w14:paraId="59C981E0" w14:textId="51F0B415"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 xml:space="preserve">(m-1) </w:t>
            </w:r>
            <w:r w:rsidR="004B4B5F" w:rsidRPr="00C52E98">
              <w:rPr>
                <w:rFonts w:ascii="Times New Roman" w:eastAsia="Times New Roman" w:hAnsi="Times New Roman" w:cs="Times New Roman"/>
                <w:color w:val="000000" w:themeColor="text1"/>
                <w:sz w:val="8"/>
                <w:szCs w:val="8"/>
              </w:rPr>
              <w:t>Ra</w:t>
            </w:r>
            <w:r w:rsidRPr="00C52E98">
              <w:rPr>
                <w:rFonts w:ascii="Times New Roman" w:eastAsia="Times New Roman" w:hAnsi="Times New Roman" w:cs="Times New Roman"/>
                <w:color w:val="000000" w:themeColor="text1"/>
                <w:sz w:val="8"/>
                <w:szCs w:val="8"/>
              </w:rPr>
              <w:t>ndelzhofer (1994) 112 [1]</w:t>
            </w:r>
            <w:r w:rsidRPr="00C52E98">
              <w:rPr>
                <w:rFonts w:ascii="Times New Roman" w:eastAsia="Times New Roman" w:hAnsi="Times New Roman" w:cs="Times New Roman"/>
                <w:color w:val="000000" w:themeColor="text1"/>
                <w:sz w:val="8"/>
                <w:szCs w:val="8"/>
              </w:rPr>
              <w:br/>
              <w:t>3</w:t>
            </w:r>
            <w:r w:rsidR="004B4B5F" w:rsidRPr="00C52E98">
              <w:rPr>
                <w:rFonts w:ascii="Times New Roman" w:eastAsia="Times New Roman" w:hAnsi="Times New Roman" w:cs="Times New Roman"/>
                <w:color w:val="000000" w:themeColor="text1"/>
                <w:sz w:val="8"/>
                <w:szCs w:val="8"/>
              </w:rPr>
              <w:t>(m-2) other UN/General Assembly documents [2-11]</w:t>
            </w:r>
            <w:r w:rsidR="00C553F6">
              <w:rPr>
                <w:rFonts w:ascii="Times New Roman" w:eastAsia="Times New Roman" w:hAnsi="Times New Roman" w:cs="Times New Roman"/>
                <w:color w:val="000000" w:themeColor="text1"/>
                <w:sz w:val="8"/>
                <w:szCs w:val="8"/>
              </w:rPr>
              <w:t xml:space="preserve"> </w:t>
            </w:r>
            <w:r w:rsidRPr="00C52E98">
              <w:rPr>
                <w:rFonts w:ascii="Times New Roman" w:eastAsia="Times New Roman" w:hAnsi="Times New Roman" w:cs="Times New Roman"/>
                <w:color w:val="000000" w:themeColor="text1"/>
                <w:sz w:val="8"/>
                <w:szCs w:val="8"/>
                <w:vertAlign w:val="superscript"/>
              </w:rPr>
              <w:t>5</w:t>
            </w:r>
          </w:p>
          <w:p w14:paraId="2288516F" w14:textId="0DCE9874"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(n-1) no further references</w:t>
            </w:r>
          </w:p>
          <w:p w14:paraId="62A8C7BE" w14:textId="61364337"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 xml:space="preserve">(o-1) </w:t>
            </w:r>
            <w:r w:rsidR="004B4B5F" w:rsidRPr="00C52E98">
              <w:rPr>
                <w:rFonts w:ascii="Times New Roman" w:eastAsia="Times New Roman" w:hAnsi="Times New Roman" w:cs="Times New Roman"/>
                <w:color w:val="000000" w:themeColor="text1"/>
                <w:sz w:val="8"/>
                <w:szCs w:val="8"/>
              </w:rPr>
              <w:t>Sørensen (1960) 237 [4]</w:t>
            </w:r>
            <w:r w:rsidR="004B4B5F" w:rsidRPr="00C52E98">
              <w:rPr>
                <w:rFonts w:ascii="Times New Roman" w:eastAsia="Times New Roman" w:hAnsi="Times New Roman" w:cs="Times New Roman"/>
                <w:color w:val="000000" w:themeColor="text1"/>
                <w:sz w:val="8"/>
                <w:szCs w:val="8"/>
              </w:rPr>
              <w:br/>
            </w:r>
            <w:r w:rsidRPr="00C52E98">
              <w:rPr>
                <w:rFonts w:ascii="Times New Roman" w:eastAsia="Times New Roman" w:hAnsi="Times New Roman" w:cs="Times New Roman"/>
                <w:color w:val="000000" w:themeColor="text1"/>
                <w:sz w:val="8"/>
                <w:szCs w:val="8"/>
              </w:rPr>
              <w:t>3</w:t>
            </w:r>
            <w:r w:rsidR="004B4B5F" w:rsidRPr="00C52E98">
              <w:rPr>
                <w:rFonts w:ascii="Times New Roman" w:eastAsia="Times New Roman" w:hAnsi="Times New Roman" w:cs="Times New Roman"/>
                <w:color w:val="000000" w:themeColor="text1"/>
                <w:sz w:val="8"/>
                <w:szCs w:val="8"/>
              </w:rPr>
              <w:t>(o-2) Arechaga (1958) 84-85 [4, 7]</w:t>
            </w:r>
            <w:r w:rsidR="004B4B5F" w:rsidRPr="00C52E98">
              <w:rPr>
                <w:rFonts w:ascii="Times New Roman" w:eastAsia="Times New Roman" w:hAnsi="Times New Roman" w:cs="Times New Roman"/>
                <w:noProof/>
                <w:color w:val="000000" w:themeColor="text1"/>
                <w:sz w:val="8"/>
                <w:szCs w:val="8"/>
              </w:rPr>
              <w:t xml:space="preserve"> </w:t>
            </w:r>
            <w:r w:rsidR="004B4B5F" w:rsidRPr="00C52E98">
              <w:rPr>
                <w:rFonts w:ascii="Times New Roman" w:eastAsia="Times New Roman" w:hAnsi="Times New Roman" w:cs="Times New Roman"/>
                <w:color w:val="000000" w:themeColor="text1"/>
                <w:sz w:val="8"/>
                <w:szCs w:val="8"/>
              </w:rPr>
              <w:br/>
            </w:r>
            <w:r w:rsidRPr="00C52E98">
              <w:rPr>
                <w:rFonts w:ascii="Times New Roman" w:eastAsia="Times New Roman" w:hAnsi="Times New Roman" w:cs="Times New Roman"/>
                <w:color w:val="000000" w:themeColor="text1"/>
                <w:sz w:val="8"/>
                <w:szCs w:val="8"/>
              </w:rPr>
              <w:t>3</w:t>
            </w:r>
            <w:r w:rsidR="004B4B5F" w:rsidRPr="00C52E98">
              <w:rPr>
                <w:rFonts w:ascii="Times New Roman" w:eastAsia="Times New Roman" w:hAnsi="Times New Roman" w:cs="Times New Roman"/>
                <w:color w:val="000000" w:themeColor="text1"/>
                <w:sz w:val="8"/>
                <w:szCs w:val="8"/>
              </w:rPr>
              <w:t>(o-3) UN documents on Disarmament [6, 7]</w:t>
            </w:r>
            <w:r w:rsidR="004B4B5F" w:rsidRPr="00C52E98">
              <w:rPr>
                <w:rFonts w:ascii="Times New Roman" w:eastAsia="Times New Roman" w:hAnsi="Times New Roman" w:cs="Times New Roman"/>
                <w:color w:val="000000" w:themeColor="text1"/>
                <w:sz w:val="8"/>
                <w:szCs w:val="8"/>
              </w:rPr>
              <w:br/>
            </w:r>
            <w:r w:rsidRPr="00C52E98">
              <w:rPr>
                <w:rFonts w:ascii="Times New Roman" w:eastAsia="Times New Roman" w:hAnsi="Times New Roman" w:cs="Times New Roman"/>
                <w:color w:val="000000" w:themeColor="text1"/>
                <w:sz w:val="8"/>
                <w:szCs w:val="8"/>
              </w:rPr>
              <w:t>3</w:t>
            </w:r>
            <w:r w:rsidR="004B4B5F" w:rsidRPr="00C52E98">
              <w:rPr>
                <w:rFonts w:ascii="Times New Roman" w:eastAsia="Times New Roman" w:hAnsi="Times New Roman" w:cs="Times New Roman"/>
                <w:color w:val="000000" w:themeColor="text1"/>
                <w:sz w:val="8"/>
                <w:szCs w:val="8"/>
              </w:rPr>
              <w:t>(o-4) Alfaro in ILC Yearbook (1951) vol I. p. 111, paras. 45a-49, vol. II para. 41 [7]</w:t>
            </w:r>
            <w:r w:rsidR="004B4B5F" w:rsidRPr="00C52E98">
              <w:rPr>
                <w:rFonts w:ascii="Times New Roman" w:eastAsia="Times New Roman" w:hAnsi="Times New Roman" w:cs="Times New Roman"/>
                <w:noProof/>
                <w:color w:val="000000" w:themeColor="text1"/>
                <w:sz w:val="8"/>
                <w:szCs w:val="8"/>
              </w:rPr>
              <w:t xml:space="preserve"> </w:t>
            </w:r>
            <w:r w:rsidR="004B4B5F" w:rsidRPr="00C52E98">
              <w:rPr>
                <w:rFonts w:ascii="Times New Roman" w:eastAsia="Times New Roman" w:hAnsi="Times New Roman" w:cs="Times New Roman"/>
                <w:color w:val="000000" w:themeColor="text1"/>
                <w:sz w:val="8"/>
                <w:szCs w:val="8"/>
              </w:rPr>
              <w:br/>
            </w:r>
            <w:r w:rsidRPr="00C52E98">
              <w:rPr>
                <w:rFonts w:ascii="Times New Roman" w:eastAsia="Times New Roman" w:hAnsi="Times New Roman" w:cs="Times New Roman"/>
                <w:color w:val="000000" w:themeColor="text1"/>
                <w:sz w:val="8"/>
                <w:szCs w:val="8"/>
              </w:rPr>
              <w:t>3</w:t>
            </w:r>
            <w:r w:rsidR="004B4B5F" w:rsidRPr="00C52E98">
              <w:rPr>
                <w:rFonts w:ascii="Times New Roman" w:eastAsia="Times New Roman" w:hAnsi="Times New Roman" w:cs="Times New Roman"/>
                <w:color w:val="000000" w:themeColor="text1"/>
                <w:sz w:val="8"/>
                <w:szCs w:val="8"/>
              </w:rPr>
              <w:t xml:space="preserve">(o-5) Aroneanu </w:t>
            </w:r>
            <w:r w:rsidR="004B4B5F" w:rsidRPr="00C52E98">
              <w:rPr>
                <w:rFonts w:ascii="Times New Roman" w:eastAsia="Times New Roman" w:hAnsi="Times New Roman" w:cs="Times New Roman"/>
                <w:color w:val="000000"/>
                <w:sz w:val="8"/>
                <w:szCs w:val="8"/>
              </w:rPr>
              <w:t>(1958) 106 [7]</w:t>
            </w:r>
          </w:p>
          <w:p w14:paraId="0003BB9D" w14:textId="7778D01B"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(p-1) no further references</w:t>
            </w:r>
          </w:p>
          <w:p w14:paraId="2A41259E" w14:textId="28D660CD"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(q-1) Boorman (1974) 205 [2]</w:t>
            </w:r>
          </w:p>
          <w:p w14:paraId="204CDEFE" w14:textId="35EE4DEC"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E11D24" w:rsidRPr="00C52E98">
              <w:rPr>
                <w:rFonts w:ascii="Times New Roman" w:eastAsia="Times New Roman" w:hAnsi="Times New Roman" w:cs="Times New Roman"/>
                <w:color w:val="000000"/>
                <w:sz w:val="8"/>
                <w:szCs w:val="8"/>
              </w:rPr>
              <w:t>(q-2</w:t>
            </w:r>
            <w:r w:rsidR="004B4B5F" w:rsidRPr="00C52E98">
              <w:rPr>
                <w:rFonts w:ascii="Times New Roman" w:eastAsia="Times New Roman" w:hAnsi="Times New Roman" w:cs="Times New Roman"/>
                <w:color w:val="000000"/>
                <w:sz w:val="8"/>
                <w:szCs w:val="8"/>
              </w:rPr>
              <w:t>) Brosche (1974) 3 [2]</w:t>
            </w:r>
          </w:p>
          <w:p w14:paraId="4013673D" w14:textId="26B508BC"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E11D24" w:rsidRPr="00C52E98">
              <w:rPr>
                <w:rFonts w:ascii="Times New Roman" w:eastAsia="Times New Roman" w:hAnsi="Times New Roman" w:cs="Times New Roman"/>
                <w:color w:val="000000"/>
                <w:sz w:val="8"/>
                <w:szCs w:val="8"/>
              </w:rPr>
              <w:t>(q-3</w:t>
            </w:r>
            <w:r w:rsidR="004B4B5F" w:rsidRPr="00C52E98">
              <w:rPr>
                <w:rFonts w:ascii="Times New Roman" w:eastAsia="Times New Roman" w:hAnsi="Times New Roman" w:cs="Times New Roman"/>
                <w:color w:val="000000"/>
                <w:sz w:val="8"/>
                <w:szCs w:val="8"/>
              </w:rPr>
              <w:t>) Dempsey (1977) 254 [2]</w:t>
            </w:r>
          </w:p>
          <w:p w14:paraId="436C70C1" w14:textId="66868F7B"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E11D24" w:rsidRPr="00C52E98">
              <w:rPr>
                <w:rFonts w:ascii="Times New Roman" w:eastAsia="Times New Roman" w:hAnsi="Times New Roman" w:cs="Times New Roman"/>
                <w:color w:val="000000"/>
                <w:sz w:val="8"/>
                <w:szCs w:val="8"/>
              </w:rPr>
              <w:t>(q-4</w:t>
            </w:r>
            <w:r w:rsidR="004B4B5F" w:rsidRPr="00C52E98">
              <w:rPr>
                <w:rFonts w:ascii="Times New Roman" w:eastAsia="Times New Roman" w:hAnsi="Times New Roman" w:cs="Times New Roman"/>
                <w:color w:val="000000"/>
                <w:sz w:val="8"/>
                <w:szCs w:val="8"/>
              </w:rPr>
              <w:t>) Baldwin (1985) 336-347 [5, 34] and 340n17 [78]</w:t>
            </w:r>
          </w:p>
          <w:p w14:paraId="322E7953" w14:textId="6D3634BE"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E11D24" w:rsidRPr="00C52E98">
              <w:rPr>
                <w:rFonts w:ascii="Times New Roman" w:eastAsia="Times New Roman" w:hAnsi="Times New Roman" w:cs="Times New Roman"/>
                <w:color w:val="000000"/>
                <w:sz w:val="8"/>
                <w:szCs w:val="8"/>
              </w:rPr>
              <w:t>(q-5</w:t>
            </w:r>
            <w:r w:rsidR="004B4B5F" w:rsidRPr="00C52E98">
              <w:rPr>
                <w:rFonts w:ascii="Times New Roman" w:eastAsia="Times New Roman" w:hAnsi="Times New Roman" w:cs="Times New Roman"/>
                <w:color w:val="000000"/>
                <w:sz w:val="8"/>
                <w:szCs w:val="8"/>
              </w:rPr>
              <w:t>) Farer (1985) 405 [5] and 410 [79]</w:t>
            </w:r>
          </w:p>
          <w:p w14:paraId="3BF13D7E" w14:textId="4D27A0A2"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E11D24" w:rsidRPr="00C52E98">
              <w:rPr>
                <w:rFonts w:ascii="Times New Roman" w:eastAsia="Times New Roman" w:hAnsi="Times New Roman" w:cs="Times New Roman"/>
                <w:color w:val="000000"/>
                <w:sz w:val="8"/>
                <w:szCs w:val="8"/>
              </w:rPr>
              <w:t>(q-6</w:t>
            </w:r>
            <w:r w:rsidR="004B4B5F" w:rsidRPr="00C52E98">
              <w:rPr>
                <w:rFonts w:ascii="Times New Roman" w:eastAsia="Times New Roman" w:hAnsi="Times New Roman" w:cs="Times New Roman"/>
                <w:color w:val="000000"/>
                <w:sz w:val="8"/>
                <w:szCs w:val="8"/>
              </w:rPr>
              <w:t>) Muir (1974) 187 [5]</w:t>
            </w:r>
          </w:p>
          <w:p w14:paraId="30D0EA88" w14:textId="312653F9"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E11D24" w:rsidRPr="00C52E98">
              <w:rPr>
                <w:rFonts w:ascii="Times New Roman" w:eastAsia="Times New Roman" w:hAnsi="Times New Roman" w:cs="Times New Roman"/>
                <w:color w:val="000000"/>
                <w:sz w:val="8"/>
                <w:szCs w:val="8"/>
              </w:rPr>
              <w:t>(q-7</w:t>
            </w:r>
            <w:r w:rsidR="004B4B5F" w:rsidRPr="00C52E98">
              <w:rPr>
                <w:rFonts w:ascii="Times New Roman" w:eastAsia="Times New Roman" w:hAnsi="Times New Roman" w:cs="Times New Roman"/>
                <w:color w:val="000000"/>
                <w:sz w:val="8"/>
                <w:szCs w:val="8"/>
              </w:rPr>
              <w:t>) Daoudi &amp; Dajani (1983) 3 [9, 10]</w:t>
            </w:r>
          </w:p>
          <w:p w14:paraId="59C2427D" w14:textId="0A1BEC20"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E11D24" w:rsidRPr="00C52E98">
              <w:rPr>
                <w:rFonts w:ascii="Times New Roman" w:eastAsia="Times New Roman" w:hAnsi="Times New Roman" w:cs="Times New Roman"/>
                <w:color w:val="000000"/>
                <w:sz w:val="8"/>
                <w:szCs w:val="8"/>
              </w:rPr>
              <w:t>(q-8</w:t>
            </w:r>
            <w:r w:rsidR="004B4B5F" w:rsidRPr="00C52E98">
              <w:rPr>
                <w:rFonts w:ascii="Times New Roman" w:eastAsia="Times New Roman" w:hAnsi="Times New Roman" w:cs="Times New Roman"/>
                <w:color w:val="000000"/>
                <w:sz w:val="8"/>
                <w:szCs w:val="8"/>
              </w:rPr>
              <w:t>) Bowett (1976) 245 [34, 78]</w:t>
            </w:r>
          </w:p>
          <w:p w14:paraId="0C7DA282" w14:textId="76C2FA1F"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E11D24" w:rsidRPr="00C52E98">
              <w:rPr>
                <w:rFonts w:ascii="Times New Roman" w:eastAsia="Times New Roman" w:hAnsi="Times New Roman" w:cs="Times New Roman"/>
                <w:color w:val="000000"/>
                <w:sz w:val="8"/>
                <w:szCs w:val="8"/>
              </w:rPr>
              <w:t>(q-9</w:t>
            </w:r>
            <w:r w:rsidR="004B4B5F" w:rsidRPr="00C52E98">
              <w:rPr>
                <w:rFonts w:ascii="Times New Roman" w:eastAsia="Times New Roman" w:hAnsi="Times New Roman" w:cs="Times New Roman"/>
                <w:color w:val="000000"/>
                <w:sz w:val="8"/>
                <w:szCs w:val="8"/>
              </w:rPr>
              <w:t>) Kausch (1977) 31 [34, 78]</w:t>
            </w:r>
          </w:p>
          <w:p w14:paraId="4AD01AAF" w14:textId="64F6CA78"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E11D24" w:rsidRPr="00C52E98">
              <w:rPr>
                <w:rFonts w:ascii="Times New Roman" w:eastAsia="Times New Roman" w:hAnsi="Times New Roman" w:cs="Times New Roman"/>
                <w:color w:val="000000"/>
                <w:sz w:val="8"/>
                <w:szCs w:val="8"/>
              </w:rPr>
              <w:t>(q-10</w:t>
            </w:r>
            <w:r w:rsidR="004B4B5F" w:rsidRPr="00C52E98">
              <w:rPr>
                <w:rFonts w:ascii="Times New Roman" w:eastAsia="Times New Roman" w:hAnsi="Times New Roman" w:cs="Times New Roman"/>
                <w:color w:val="000000"/>
                <w:sz w:val="8"/>
                <w:szCs w:val="8"/>
              </w:rPr>
              <w:t>) Lillich (1977) 236 [34] and 234 [78]</w:t>
            </w:r>
          </w:p>
          <w:p w14:paraId="2C9C9407" w14:textId="6AC24C1C"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(q-1</w:t>
            </w:r>
            <w:r w:rsidR="00E11D24" w:rsidRPr="00C52E98">
              <w:rPr>
                <w:rFonts w:ascii="Times New Roman" w:eastAsia="Times New Roman" w:hAnsi="Times New Roman" w:cs="Times New Roman"/>
                <w:color w:val="000000"/>
                <w:sz w:val="8"/>
                <w:szCs w:val="8"/>
              </w:rPr>
              <w:t>1</w:t>
            </w:r>
            <w:r w:rsidR="004B4B5F" w:rsidRPr="00C52E98">
              <w:rPr>
                <w:rFonts w:ascii="Times New Roman" w:eastAsia="Times New Roman" w:hAnsi="Times New Roman" w:cs="Times New Roman"/>
                <w:color w:val="000000"/>
                <w:sz w:val="8"/>
                <w:szCs w:val="8"/>
              </w:rPr>
              <w:t>) UN Charter [35]</w:t>
            </w:r>
          </w:p>
          <w:p w14:paraId="0DE78BF7" w14:textId="49E4E7E7"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(q-1</w:t>
            </w:r>
            <w:r w:rsidR="00E11D24" w:rsidRPr="00C52E98">
              <w:rPr>
                <w:rFonts w:ascii="Times New Roman" w:eastAsia="Times New Roman" w:hAnsi="Times New Roman" w:cs="Times New Roman"/>
                <w:color w:val="000000"/>
                <w:sz w:val="8"/>
                <w:szCs w:val="8"/>
              </w:rPr>
              <w:t>2</w:t>
            </w:r>
            <w:r w:rsidR="004B4B5F" w:rsidRPr="00C52E98">
              <w:rPr>
                <w:rFonts w:ascii="Times New Roman" w:eastAsia="Times New Roman" w:hAnsi="Times New Roman" w:cs="Times New Roman"/>
                <w:color w:val="000000"/>
                <w:sz w:val="8"/>
                <w:szCs w:val="8"/>
              </w:rPr>
              <w:t>) Goodrich and Hambro (1946) 70 [3</w:t>
            </w:r>
            <w:r w:rsidR="005C0069">
              <w:rPr>
                <w:rFonts w:ascii="Times New Roman" w:eastAsia="Times New Roman" w:hAnsi="Times New Roman" w:cs="Times New Roman"/>
                <w:color w:val="000000"/>
                <w:sz w:val="8"/>
                <w:szCs w:val="8"/>
              </w:rPr>
              <w:t>7</w:t>
            </w:r>
            <w:r w:rsidR="004B4B5F" w:rsidRPr="00C52E98">
              <w:rPr>
                <w:rFonts w:ascii="Times New Roman" w:eastAsia="Times New Roman" w:hAnsi="Times New Roman" w:cs="Times New Roman"/>
                <w:color w:val="000000"/>
                <w:sz w:val="8"/>
                <w:szCs w:val="8"/>
              </w:rPr>
              <w:t>]</w:t>
            </w:r>
          </w:p>
          <w:p w14:paraId="06F137C9" w14:textId="75FA2FD9"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(q-1</w:t>
            </w:r>
            <w:r w:rsidR="00E11D24"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 xml:space="preserve">) Bowett (1958) 148 [37] </w:t>
            </w:r>
          </w:p>
          <w:p w14:paraId="6EF5BE35" w14:textId="1A0A80BC"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(q-1</w:t>
            </w:r>
            <w:r w:rsidR="00E11D24" w:rsidRPr="00C52E98">
              <w:rPr>
                <w:rFonts w:ascii="Times New Roman" w:eastAsia="Times New Roman" w:hAnsi="Times New Roman" w:cs="Times New Roman"/>
                <w:color w:val="000000"/>
                <w:sz w:val="8"/>
                <w:szCs w:val="8"/>
              </w:rPr>
              <w:t>4</w:t>
            </w:r>
            <w:r w:rsidR="004B4B5F" w:rsidRPr="00C52E98">
              <w:rPr>
                <w:rFonts w:ascii="Times New Roman" w:eastAsia="Times New Roman" w:hAnsi="Times New Roman" w:cs="Times New Roman"/>
                <w:color w:val="000000"/>
                <w:sz w:val="8"/>
                <w:szCs w:val="8"/>
              </w:rPr>
              <w:t>) General Assembly Resolution 3171 (1974) voting record [77]</w:t>
            </w:r>
          </w:p>
          <w:p w14:paraId="648EED30" w14:textId="7833DED0"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(q-1</w:t>
            </w:r>
            <w:r w:rsidR="00E11D24" w:rsidRPr="00C52E98">
              <w:rPr>
                <w:rFonts w:ascii="Times New Roman" w:eastAsia="Times New Roman" w:hAnsi="Times New Roman" w:cs="Times New Roman"/>
                <w:color w:val="000000"/>
                <w:sz w:val="8"/>
                <w:szCs w:val="8"/>
              </w:rPr>
              <w:t>5</w:t>
            </w:r>
            <w:r w:rsidR="004B4B5F" w:rsidRPr="00C52E98">
              <w:rPr>
                <w:rFonts w:ascii="Times New Roman" w:eastAsia="Times New Roman" w:hAnsi="Times New Roman" w:cs="Times New Roman"/>
                <w:color w:val="000000"/>
                <w:sz w:val="8"/>
                <w:szCs w:val="8"/>
              </w:rPr>
              <w:t>)</w:t>
            </w:r>
            <w:r w:rsidR="00E11D24" w:rsidRPr="00C52E98">
              <w:rPr>
                <w:rFonts w:ascii="Times New Roman" w:eastAsia="Times New Roman" w:hAnsi="Times New Roman" w:cs="Times New Roman"/>
                <w:color w:val="000000"/>
                <w:sz w:val="8"/>
                <w:szCs w:val="8"/>
              </w:rPr>
              <w:t xml:space="preserve"> Huf</w:t>
            </w:r>
            <w:r w:rsidR="004B4B5F" w:rsidRPr="00C52E98">
              <w:rPr>
                <w:rFonts w:ascii="Times New Roman" w:eastAsia="Times New Roman" w:hAnsi="Times New Roman" w:cs="Times New Roman"/>
                <w:color w:val="000000"/>
                <w:sz w:val="8"/>
                <w:szCs w:val="8"/>
              </w:rPr>
              <w:t>bauer &amp; Schott (1983) 15 [101] and 14-22 [140]</w:t>
            </w:r>
          </w:p>
          <w:p w14:paraId="5A2E46E4" w14:textId="3E90ECF2"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(q-1</w:t>
            </w:r>
            <w:r w:rsidR="00E11D24" w:rsidRPr="00C52E98">
              <w:rPr>
                <w:rFonts w:ascii="Times New Roman" w:eastAsia="Times New Roman" w:hAnsi="Times New Roman" w:cs="Times New Roman"/>
                <w:color w:val="000000"/>
                <w:sz w:val="8"/>
                <w:szCs w:val="8"/>
              </w:rPr>
              <w:t>6</w:t>
            </w:r>
            <w:r w:rsidR="004B4B5F" w:rsidRPr="00C52E98">
              <w:rPr>
                <w:rFonts w:ascii="Times New Roman" w:eastAsia="Times New Roman" w:hAnsi="Times New Roman" w:cs="Times New Roman"/>
                <w:color w:val="000000"/>
                <w:sz w:val="8"/>
                <w:szCs w:val="8"/>
              </w:rPr>
              <w:t xml:space="preserve">) Joyner (1984) 214 [101] </w:t>
            </w:r>
          </w:p>
          <w:p w14:paraId="3C628DB8" w14:textId="58DECCB7"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(q-1</w:t>
            </w:r>
            <w:r w:rsidR="00E11D24" w:rsidRPr="00C52E98">
              <w:rPr>
                <w:rFonts w:ascii="Times New Roman" w:eastAsia="Times New Roman" w:hAnsi="Times New Roman" w:cs="Times New Roman"/>
                <w:color w:val="000000"/>
                <w:sz w:val="8"/>
                <w:szCs w:val="8"/>
              </w:rPr>
              <w:t>7</w:t>
            </w:r>
            <w:r w:rsidR="004B4B5F" w:rsidRPr="00C52E98">
              <w:rPr>
                <w:rFonts w:ascii="Times New Roman" w:eastAsia="Times New Roman" w:hAnsi="Times New Roman" w:cs="Times New Roman"/>
                <w:color w:val="000000"/>
                <w:sz w:val="8"/>
                <w:szCs w:val="8"/>
              </w:rPr>
              <w:t>) Bilder (1977) 41 [5, 108]</w:t>
            </w:r>
          </w:p>
          <w:p w14:paraId="2BE38D1C" w14:textId="76606949"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(q-1</w:t>
            </w:r>
            <w:r w:rsidR="00E11D24" w:rsidRPr="00C52E98">
              <w:rPr>
                <w:rFonts w:ascii="Times New Roman" w:eastAsia="Times New Roman" w:hAnsi="Times New Roman" w:cs="Times New Roman"/>
                <w:color w:val="000000"/>
                <w:sz w:val="8"/>
                <w:szCs w:val="8"/>
              </w:rPr>
              <w:t>8</w:t>
            </w:r>
            <w:r w:rsidR="004B4B5F" w:rsidRPr="00C52E98">
              <w:rPr>
                <w:rFonts w:ascii="Times New Roman" w:eastAsia="Times New Roman" w:hAnsi="Times New Roman" w:cs="Times New Roman"/>
                <w:color w:val="000000"/>
                <w:sz w:val="8"/>
                <w:szCs w:val="8"/>
              </w:rPr>
              <w:t>) Shihata (1974) 591 [108]</w:t>
            </w:r>
          </w:p>
          <w:p w14:paraId="53A926AA" w14:textId="6BB4096E"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(q-1</w:t>
            </w:r>
            <w:r w:rsidR="00E11D24" w:rsidRPr="00C52E98">
              <w:rPr>
                <w:rFonts w:ascii="Times New Roman" w:eastAsia="Times New Roman" w:hAnsi="Times New Roman" w:cs="Times New Roman"/>
                <w:color w:val="000000"/>
                <w:sz w:val="8"/>
                <w:szCs w:val="8"/>
              </w:rPr>
              <w:t>9</w:t>
            </w:r>
            <w:r w:rsidR="004B4B5F" w:rsidRPr="00C52E98">
              <w:rPr>
                <w:rFonts w:ascii="Times New Roman" w:eastAsia="Times New Roman" w:hAnsi="Times New Roman" w:cs="Times New Roman"/>
                <w:color w:val="000000"/>
                <w:sz w:val="8"/>
                <w:szCs w:val="8"/>
              </w:rPr>
              <w:t>) Lowenfeld (1977) 25 [112]</w:t>
            </w:r>
          </w:p>
          <w:p w14:paraId="1B3D2A24" w14:textId="068B18CD"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E11D24" w:rsidRPr="00C52E98">
              <w:rPr>
                <w:rFonts w:ascii="Times New Roman" w:eastAsia="Times New Roman" w:hAnsi="Times New Roman" w:cs="Times New Roman"/>
                <w:color w:val="000000"/>
                <w:sz w:val="8"/>
                <w:szCs w:val="8"/>
              </w:rPr>
              <w:t>(q-20</w:t>
            </w:r>
            <w:r w:rsidR="004B4B5F" w:rsidRPr="00C52E98">
              <w:rPr>
                <w:rFonts w:ascii="Times New Roman" w:eastAsia="Times New Roman" w:hAnsi="Times New Roman" w:cs="Times New Roman"/>
                <w:color w:val="000000"/>
                <w:sz w:val="8"/>
                <w:szCs w:val="8"/>
              </w:rPr>
              <w:t>) US practice  and Court decision [114-122, 139]</w:t>
            </w:r>
          </w:p>
          <w:p w14:paraId="14866D84" w14:textId="21431B2F"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(q-</w:t>
            </w:r>
            <w:r w:rsidR="00E11D24" w:rsidRPr="00C52E98">
              <w:rPr>
                <w:rFonts w:ascii="Times New Roman" w:eastAsia="Times New Roman" w:hAnsi="Times New Roman" w:cs="Times New Roman"/>
                <w:color w:val="000000"/>
                <w:sz w:val="8"/>
                <w:szCs w:val="8"/>
              </w:rPr>
              <w:t>2</w:t>
            </w:r>
            <w:r w:rsidR="004B4B5F" w:rsidRPr="00C52E98">
              <w:rPr>
                <w:rFonts w:ascii="Times New Roman" w:eastAsia="Times New Roman" w:hAnsi="Times New Roman" w:cs="Times New Roman"/>
                <w:color w:val="000000"/>
                <w:sz w:val="8"/>
                <w:szCs w:val="8"/>
              </w:rPr>
              <w:t xml:space="preserve">1) ICJ: </w:t>
            </w:r>
            <w:r w:rsidR="004B4B5F" w:rsidRPr="00C52E98">
              <w:rPr>
                <w:rFonts w:ascii="Times New Roman" w:eastAsia="Times New Roman" w:hAnsi="Times New Roman" w:cs="Times New Roman"/>
                <w:i/>
                <w:color w:val="000000"/>
                <w:sz w:val="8"/>
                <w:szCs w:val="8"/>
              </w:rPr>
              <w:t xml:space="preserve">Nicaragua </w:t>
            </w:r>
            <w:r w:rsidR="004B4B5F" w:rsidRPr="00C52E98">
              <w:rPr>
                <w:rFonts w:ascii="Times New Roman" w:eastAsia="Times New Roman" w:hAnsi="Times New Roman" w:cs="Times New Roman"/>
                <w:color w:val="000000"/>
                <w:sz w:val="8"/>
                <w:szCs w:val="8"/>
              </w:rPr>
              <w:t>case [123, 141]</w:t>
            </w:r>
          </w:p>
          <w:p w14:paraId="04240A8B" w14:textId="3034C876"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(q-</w:t>
            </w:r>
            <w:r w:rsidR="00E11D24" w:rsidRPr="00C52E98">
              <w:rPr>
                <w:rFonts w:ascii="Times New Roman" w:eastAsia="Times New Roman" w:hAnsi="Times New Roman" w:cs="Times New Roman"/>
                <w:color w:val="000000"/>
                <w:sz w:val="8"/>
                <w:szCs w:val="8"/>
              </w:rPr>
              <w:t>22</w:t>
            </w:r>
            <w:r w:rsidR="004B4B5F" w:rsidRPr="00C52E98">
              <w:rPr>
                <w:rFonts w:ascii="Times New Roman" w:eastAsia="Times New Roman" w:hAnsi="Times New Roman" w:cs="Times New Roman"/>
                <w:color w:val="000000"/>
                <w:sz w:val="8"/>
                <w:szCs w:val="8"/>
              </w:rPr>
              <w:t xml:space="preserve">) Acevedo (1984) 323 [124] </w:t>
            </w:r>
          </w:p>
          <w:p w14:paraId="75B522B3" w14:textId="02581CEC"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E11D24" w:rsidRPr="00C52E98">
              <w:rPr>
                <w:rFonts w:ascii="Times New Roman" w:eastAsia="Times New Roman" w:hAnsi="Times New Roman" w:cs="Times New Roman"/>
                <w:color w:val="000000"/>
                <w:sz w:val="8"/>
                <w:szCs w:val="8"/>
              </w:rPr>
              <w:t>(q-23</w:t>
            </w:r>
            <w:r w:rsidR="004B4B5F" w:rsidRPr="00C52E98">
              <w:rPr>
                <w:rFonts w:ascii="Times New Roman" w:eastAsia="Times New Roman" w:hAnsi="Times New Roman" w:cs="Times New Roman"/>
                <w:color w:val="000000"/>
                <w:sz w:val="8"/>
                <w:szCs w:val="8"/>
              </w:rPr>
              <w:t>) VCLT [134]</w:t>
            </w:r>
          </w:p>
          <w:p w14:paraId="410133AC" w14:textId="499F78E5"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E11D24" w:rsidRPr="00C52E98">
              <w:rPr>
                <w:rFonts w:ascii="Times New Roman" w:eastAsia="Times New Roman" w:hAnsi="Times New Roman" w:cs="Times New Roman"/>
                <w:color w:val="000000"/>
                <w:sz w:val="8"/>
                <w:szCs w:val="8"/>
              </w:rPr>
              <w:t>(q-24</w:t>
            </w:r>
            <w:r w:rsidR="004B4B5F" w:rsidRPr="00C52E98">
              <w:rPr>
                <w:rFonts w:ascii="Times New Roman" w:eastAsia="Times New Roman" w:hAnsi="Times New Roman" w:cs="Times New Roman"/>
                <w:color w:val="000000"/>
                <w:sz w:val="8"/>
                <w:szCs w:val="8"/>
              </w:rPr>
              <w:t>) Partridge (1971) 756-761 [136] and 767-768 [137]</w:t>
            </w:r>
          </w:p>
          <w:p w14:paraId="6628370E" w14:textId="69E69B61"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 xml:space="preserve">(r-1) </w:t>
            </w:r>
            <w:r w:rsidR="00F60E78">
              <w:rPr>
                <w:rFonts w:ascii="Times New Roman" w:eastAsia="Times New Roman" w:hAnsi="Times New Roman" w:cs="Times New Roman"/>
                <w:color w:val="000000"/>
                <w:sz w:val="8"/>
                <w:szCs w:val="8"/>
              </w:rPr>
              <w:t>no further references</w:t>
            </w:r>
          </w:p>
          <w:p w14:paraId="2FD511AB" w14:textId="6E7C9502"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 xml:space="preserve">(s-1) no further references </w:t>
            </w:r>
            <w:r w:rsidRPr="00C52E98">
              <w:rPr>
                <w:rFonts w:ascii="Times New Roman" w:eastAsia="Times New Roman" w:hAnsi="Times New Roman" w:cs="Times New Roman"/>
                <w:color w:val="000000"/>
                <w:sz w:val="8"/>
                <w:szCs w:val="8"/>
                <w:vertAlign w:val="superscript"/>
              </w:rPr>
              <w:t>6</w:t>
            </w:r>
          </w:p>
          <w:p w14:paraId="1C139115" w14:textId="4C449F09"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 xml:space="preserve">(t-1) no further references </w:t>
            </w:r>
            <w:r w:rsidRPr="00C52E98">
              <w:rPr>
                <w:rFonts w:ascii="Times New Roman" w:eastAsia="Times New Roman" w:hAnsi="Times New Roman" w:cs="Times New Roman"/>
                <w:color w:val="000000"/>
                <w:sz w:val="8"/>
                <w:szCs w:val="8"/>
                <w:vertAlign w:val="superscript"/>
              </w:rPr>
              <w:t>7</w:t>
            </w:r>
          </w:p>
          <w:p w14:paraId="35B1A2CE" w14:textId="4E23D1B8"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(u-1) no further references</w:t>
            </w:r>
          </w:p>
          <w:p w14:paraId="7ABF79F2" w14:textId="2689387A" w:rsidR="004B4B5F" w:rsidRPr="00C52E98" w:rsidRDefault="00C3272E"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w:t>
            </w:r>
            <w:r w:rsidR="004B4B5F" w:rsidRPr="00C52E98">
              <w:rPr>
                <w:rFonts w:ascii="Times New Roman" w:eastAsia="Times New Roman" w:hAnsi="Times New Roman" w:cs="Times New Roman"/>
                <w:color w:val="000000"/>
                <w:sz w:val="8"/>
                <w:szCs w:val="8"/>
              </w:rPr>
              <w:t xml:space="preserve">(v-1) </w:t>
            </w:r>
            <w:r w:rsidR="00A42D35">
              <w:rPr>
                <w:rFonts w:ascii="Times New Roman" w:eastAsia="Times New Roman" w:hAnsi="Times New Roman" w:cs="Times New Roman"/>
                <w:color w:val="000000"/>
                <w:sz w:val="8"/>
                <w:szCs w:val="8"/>
              </w:rPr>
              <w:t>no further references</w:t>
            </w:r>
          </w:p>
          <w:p w14:paraId="1EB63333" w14:textId="77777777" w:rsidR="004B4B5F" w:rsidRPr="00C52E98" w:rsidRDefault="004B4B5F"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2(w-1) no further references</w:t>
            </w:r>
          </w:p>
          <w:p w14:paraId="4ED6EFC9" w14:textId="77777777" w:rsidR="004B4B5F" w:rsidRPr="00C52E98" w:rsidRDefault="004B4B5F"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2(x-1) no further references</w:t>
            </w:r>
          </w:p>
          <w:p w14:paraId="26B9DE11" w14:textId="77777777" w:rsidR="004B4B5F" w:rsidRPr="00C52E98" w:rsidRDefault="004B4B5F"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2(y-1) no further references</w:t>
            </w:r>
          </w:p>
          <w:p w14:paraId="131D4A05" w14:textId="36D6382C" w:rsidR="00E35A79" w:rsidRPr="00C52E98" w:rsidRDefault="004B4B5F"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2(z-1) no further references</w:t>
            </w:r>
          </w:p>
        </w:tc>
        <w:tc>
          <w:tcPr>
            <w:tcW w:w="4253" w:type="dxa"/>
            <w:shd w:val="clear" w:color="auto" w:fill="auto"/>
            <w:hideMark/>
          </w:tcPr>
          <w:p w14:paraId="4BF1401D" w14:textId="400F6049"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1</w:t>
            </w:r>
            <w:r w:rsidRPr="00C52E98">
              <w:rPr>
                <w:rFonts w:ascii="Times New Roman" w:eastAsia="Times New Roman" w:hAnsi="Times New Roman" w:cs="Times New Roman"/>
                <w:color w:val="000000"/>
                <w:sz w:val="8"/>
                <w:szCs w:val="8"/>
              </w:rPr>
              <w:t xml:space="preserve"> Michael Schmitt</w:t>
            </w:r>
            <w:r w:rsidR="001F5AF5">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s 1999 </w:t>
            </w:r>
            <w:r w:rsidRPr="00C52E98">
              <w:rPr>
                <w:rFonts w:ascii="Times New Roman" w:eastAsia="Times New Roman" w:hAnsi="Times New Roman" w:cs="Times New Roman"/>
                <w:i/>
                <w:iCs/>
                <w:color w:val="000000"/>
                <w:sz w:val="8"/>
                <w:szCs w:val="8"/>
              </w:rPr>
              <w:t>Columbia Journal</w:t>
            </w:r>
            <w:r w:rsidRPr="00C52E98">
              <w:rPr>
                <w:rFonts w:ascii="Times New Roman" w:eastAsia="Times New Roman" w:hAnsi="Times New Roman" w:cs="Times New Roman"/>
                <w:color w:val="000000"/>
                <w:sz w:val="8"/>
                <w:szCs w:val="8"/>
              </w:rPr>
              <w:t xml:space="preserve"> article was also published as a paper in 1999; the texts of both are completely similar, but page numbering differs. The paper can be found at http://www.dtic.mil/cgi-bin/GetTRDoc?AD=ADA471993 (1 March 2015). Kerschischnig refers to p. 14 et seq. of this paper (which coincides with p. 905 of the </w:t>
            </w:r>
            <w:r w:rsidRPr="00C52E98">
              <w:rPr>
                <w:rFonts w:ascii="Times New Roman" w:eastAsia="Times New Roman" w:hAnsi="Times New Roman" w:cs="Times New Roman"/>
                <w:i/>
                <w:color w:val="000000"/>
                <w:sz w:val="8"/>
                <w:szCs w:val="8"/>
              </w:rPr>
              <w:t>Columbia Journal</w:t>
            </w:r>
            <w:r w:rsidRPr="00C52E98">
              <w:rPr>
                <w:rFonts w:ascii="Times New Roman" w:eastAsia="Times New Roman" w:hAnsi="Times New Roman" w:cs="Times New Roman"/>
                <w:color w:val="000000"/>
                <w:sz w:val="8"/>
                <w:szCs w:val="8"/>
              </w:rPr>
              <w:t xml:space="preserve"> article), which I have taken to imply p. 14-</w:t>
            </w:r>
            <w:r w:rsidR="009C2145">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color w:val="000000"/>
                <w:sz w:val="8"/>
                <w:szCs w:val="8"/>
              </w:rPr>
              <w:t xml:space="preserve">30, which is the last page of the paper. </w:t>
            </w:r>
          </w:p>
          <w:p w14:paraId="7B8E31BE" w14:textId="77777777" w:rsidR="00C3272E" w:rsidRPr="00C52E98" w:rsidRDefault="00C3272E" w:rsidP="001B3EB2">
            <w:pPr>
              <w:spacing w:after="0" w:line="240" w:lineRule="auto"/>
              <w:jc w:val="both"/>
              <w:rPr>
                <w:rFonts w:ascii="Times New Roman" w:eastAsia="Times New Roman" w:hAnsi="Times New Roman" w:cs="Times New Roman"/>
                <w:color w:val="000000"/>
                <w:sz w:val="8"/>
                <w:szCs w:val="8"/>
              </w:rPr>
            </w:pPr>
          </w:p>
          <w:p w14:paraId="2B08E621" w14:textId="6A005EC2" w:rsidR="00C3272E" w:rsidRPr="00C52E98" w:rsidRDefault="00C3272E" w:rsidP="001B3EB2">
            <w:pPr>
              <w:spacing w:after="0" w:line="240" w:lineRule="auto"/>
              <w:jc w:val="both"/>
              <w:rPr>
                <w:rFonts w:ascii="Times New Roman" w:eastAsia="Times New Roman" w:hAnsi="Times New Roman" w:cs="Times New Roman"/>
                <w:color w:val="000000"/>
                <w:sz w:val="8"/>
                <w:szCs w:val="8"/>
              </w:rPr>
            </w:pPr>
            <w:r w:rsidRPr="001F5AF5">
              <w:rPr>
                <w:rFonts w:ascii="Times New Roman" w:eastAsia="Times New Roman" w:hAnsi="Times New Roman" w:cs="Times New Roman"/>
                <w:color w:val="000000"/>
                <w:sz w:val="8"/>
                <w:szCs w:val="8"/>
                <w:vertAlign w:val="superscript"/>
              </w:rPr>
              <w:t xml:space="preserve">2 </w:t>
            </w:r>
            <w:r w:rsidRPr="00C52E98">
              <w:rPr>
                <w:rFonts w:ascii="Times New Roman" w:eastAsia="Times New Roman" w:hAnsi="Times New Roman" w:cs="Times New Roman"/>
                <w:color w:val="000000"/>
                <w:sz w:val="8"/>
                <w:szCs w:val="8"/>
              </w:rPr>
              <w:t>I have only included the reference Randelzhofer uses to discuss the meaning of the Charter text – as this is the reason Schmitt refers to Randelzhofer in his footnote 52.</w:t>
            </w:r>
          </w:p>
          <w:p w14:paraId="21E43648" w14:textId="40D9DB16" w:rsidR="004C3425" w:rsidRPr="00C52E98" w:rsidRDefault="00C3272E"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vertAlign w:val="superscript"/>
              </w:rPr>
              <w:t xml:space="preserve">3 </w:t>
            </w:r>
            <w:r w:rsidR="002B7371">
              <w:rPr>
                <w:rFonts w:ascii="Times New Roman" w:eastAsia="Times New Roman" w:hAnsi="Times New Roman" w:cs="Times New Roman"/>
                <w:color w:val="000000"/>
                <w:sz w:val="8"/>
                <w:szCs w:val="8"/>
              </w:rPr>
              <w:t>A</w:t>
            </w:r>
            <w:r w:rsidR="002B7371" w:rsidRPr="001301DD">
              <w:rPr>
                <w:rFonts w:ascii="Times New Roman" w:eastAsia="Times New Roman" w:hAnsi="Times New Roman" w:cs="Times New Roman"/>
                <w:color w:val="000000"/>
                <w:sz w:val="8"/>
                <w:szCs w:val="8"/>
              </w:rPr>
              <w:t xml:space="preserve">s </w:t>
            </w:r>
            <w:r w:rsidR="002B7371">
              <w:rPr>
                <w:rFonts w:ascii="Times New Roman" w:eastAsia="Times New Roman" w:hAnsi="Times New Roman" w:cs="Times New Roman"/>
                <w:color w:val="000000"/>
                <w:sz w:val="8"/>
                <w:szCs w:val="8"/>
              </w:rPr>
              <w:t>copied from Schmitt, 907fn64:</w:t>
            </w:r>
            <w:r w:rsidR="002B7371">
              <w:rPr>
                <w:rFonts w:ascii="Times New Roman" w:eastAsia="Times New Roman" w:hAnsi="Times New Roman" w:cs="Times New Roman"/>
                <w:color w:val="000000"/>
                <w:sz w:val="8"/>
                <w:szCs w:val="8"/>
                <w:vertAlign w:val="superscript"/>
              </w:rPr>
              <w:t xml:space="preserve"> </w:t>
            </w:r>
            <w:r w:rsidR="001147A6">
              <w:rPr>
                <w:rFonts w:ascii="Times New Roman" w:eastAsia="Times New Roman" w:hAnsi="Times New Roman" w:cs="Times New Roman"/>
                <w:color w:val="000000"/>
                <w:sz w:val="8"/>
                <w:szCs w:val="8"/>
              </w:rPr>
              <w:t>‘</w:t>
            </w:r>
            <w:r w:rsidR="002B7371" w:rsidRPr="001301DD">
              <w:rPr>
                <w:rFonts w:ascii="Times New Roman" w:eastAsia="Times New Roman" w:hAnsi="Times New Roman" w:cs="Times New Roman"/>
                <w:color w:val="000000" w:themeColor="text1"/>
                <w:sz w:val="8"/>
                <w:szCs w:val="8"/>
              </w:rPr>
              <w:t>U.N.</w:t>
            </w:r>
            <w:r w:rsidR="002B7371">
              <w:rPr>
                <w:rFonts w:ascii="Times New Roman" w:eastAsia="Times New Roman" w:hAnsi="Times New Roman" w:cs="Times New Roman"/>
                <w:color w:val="000000" w:themeColor="text1"/>
                <w:sz w:val="8"/>
                <w:szCs w:val="8"/>
              </w:rPr>
              <w:t xml:space="preserve"> </w:t>
            </w:r>
            <w:r w:rsidR="002B7371" w:rsidRPr="001301DD">
              <w:rPr>
                <w:rFonts w:ascii="Times New Roman" w:eastAsia="Times New Roman" w:hAnsi="Times New Roman" w:cs="Times New Roman"/>
                <w:color w:val="000000" w:themeColor="text1"/>
                <w:sz w:val="8"/>
                <w:szCs w:val="8"/>
              </w:rPr>
              <w:t>GAOR, 24th Sess., Supp. No. 19, at 12, U.N. Doc. A/7619 (1969)</w:t>
            </w:r>
            <w:r w:rsidR="001147A6">
              <w:rPr>
                <w:rFonts w:ascii="Times New Roman" w:eastAsia="Times New Roman" w:hAnsi="Times New Roman" w:cs="Times New Roman"/>
                <w:color w:val="000000" w:themeColor="text1"/>
                <w:sz w:val="8"/>
                <w:szCs w:val="8"/>
              </w:rPr>
              <w:t>’</w:t>
            </w:r>
            <w:r w:rsidR="002B7371" w:rsidRPr="001301DD">
              <w:rPr>
                <w:rFonts w:ascii="Times New Roman" w:eastAsia="Times New Roman" w:hAnsi="Times New Roman" w:cs="Times New Roman"/>
                <w:color w:val="000000" w:themeColor="text1"/>
                <w:sz w:val="8"/>
                <w:szCs w:val="8"/>
              </w:rPr>
              <w:t>;</w:t>
            </w:r>
            <w:r w:rsidR="002B7371">
              <w:rPr>
                <w:rFonts w:ascii="Times New Roman" w:eastAsia="Times New Roman" w:hAnsi="Times New Roman" w:cs="Times New Roman"/>
                <w:color w:val="000000" w:themeColor="text1"/>
                <w:sz w:val="8"/>
                <w:szCs w:val="8"/>
              </w:rPr>
              <w:t xml:space="preserve"> available at </w:t>
            </w:r>
            <w:r w:rsidR="002B7371" w:rsidRPr="004C3425">
              <w:rPr>
                <w:rFonts w:ascii="Times New Roman" w:eastAsia="Times New Roman" w:hAnsi="Times New Roman" w:cs="Times New Roman"/>
                <w:color w:val="000000" w:themeColor="text1"/>
                <w:sz w:val="8"/>
                <w:szCs w:val="8"/>
              </w:rPr>
              <w:t>http://www.un.org/ga/search/view_doc.asp?symbol=A/7619(SUPP)</w:t>
            </w:r>
            <w:r w:rsidR="002B7371">
              <w:rPr>
                <w:rFonts w:ascii="Times New Roman" w:eastAsia="Times New Roman" w:hAnsi="Times New Roman" w:cs="Times New Roman"/>
                <w:color w:val="000000" w:themeColor="text1"/>
                <w:sz w:val="8"/>
                <w:szCs w:val="8"/>
              </w:rPr>
              <w:t xml:space="preserve"> (22 June 2016)</w:t>
            </w:r>
            <w:r w:rsidR="00C553F6">
              <w:rPr>
                <w:rFonts w:ascii="Times New Roman" w:eastAsia="Times New Roman" w:hAnsi="Times New Roman" w:cs="Times New Roman"/>
                <w:color w:val="000000" w:themeColor="text1"/>
                <w:sz w:val="8"/>
                <w:szCs w:val="8"/>
              </w:rPr>
              <w:t>.</w:t>
            </w:r>
          </w:p>
          <w:p w14:paraId="68422188" w14:textId="77777777" w:rsidR="00C3272E" w:rsidRPr="00C52E98" w:rsidRDefault="00C3272E" w:rsidP="001B3EB2">
            <w:pPr>
              <w:spacing w:after="0" w:line="240" w:lineRule="auto"/>
              <w:jc w:val="both"/>
              <w:rPr>
                <w:rFonts w:ascii="Times New Roman" w:eastAsia="Times New Roman" w:hAnsi="Times New Roman" w:cs="Times New Roman"/>
                <w:color w:val="000000"/>
                <w:sz w:val="8"/>
                <w:szCs w:val="8"/>
              </w:rPr>
            </w:pPr>
          </w:p>
          <w:p w14:paraId="4C0D4907" w14:textId="099BFA1A" w:rsidR="00C3272E" w:rsidRPr="00C52E98" w:rsidRDefault="00C3272E"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4</w:t>
            </w:r>
            <w:r w:rsidRPr="00C52E98">
              <w:rPr>
                <w:rFonts w:ascii="Times New Roman" w:eastAsia="Times New Roman" w:hAnsi="Times New Roman" w:cs="Times New Roman"/>
                <w:color w:val="000000"/>
                <w:sz w:val="8"/>
                <w:szCs w:val="8"/>
              </w:rPr>
              <w:t xml:space="preserve"> I have assumed this to be a reference to the whole article, not just its first page (which is 455). </w:t>
            </w:r>
          </w:p>
          <w:p w14:paraId="34B77D97" w14:textId="77777777" w:rsidR="00C3272E" w:rsidRPr="00C52E98" w:rsidRDefault="00C3272E" w:rsidP="001B3EB2">
            <w:pPr>
              <w:spacing w:after="0" w:line="240" w:lineRule="auto"/>
              <w:jc w:val="both"/>
              <w:rPr>
                <w:rFonts w:ascii="Times New Roman" w:eastAsia="Times New Roman" w:hAnsi="Times New Roman" w:cs="Times New Roman"/>
                <w:color w:val="000000"/>
                <w:sz w:val="8"/>
                <w:szCs w:val="8"/>
              </w:rPr>
            </w:pPr>
          </w:p>
          <w:p w14:paraId="7E59E0D8" w14:textId="58C9530D" w:rsidR="00C3272E" w:rsidRPr="00C52E98" w:rsidRDefault="00C3272E"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5</w:t>
            </w:r>
            <w:r w:rsidRPr="00C52E98">
              <w:rPr>
                <w:rFonts w:ascii="Times New Roman" w:eastAsia="Times New Roman" w:hAnsi="Times New Roman" w:cs="Times New Roman"/>
                <w:color w:val="000000"/>
                <w:sz w:val="8"/>
                <w:szCs w:val="8"/>
              </w:rPr>
              <w:t xml:space="preserve"> </w:t>
            </w:r>
            <w:r w:rsidR="002B7371" w:rsidRPr="00C52E98">
              <w:rPr>
                <w:rFonts w:ascii="Times New Roman" w:eastAsia="Times New Roman" w:hAnsi="Times New Roman" w:cs="Times New Roman"/>
                <w:color w:val="000000"/>
                <w:sz w:val="8"/>
                <w:szCs w:val="8"/>
              </w:rPr>
              <w:t>These are the following (</w:t>
            </w:r>
            <w:r w:rsidR="002B7371">
              <w:rPr>
                <w:rFonts w:ascii="Times New Roman" w:eastAsia="Times New Roman" w:hAnsi="Times New Roman" w:cs="Times New Roman"/>
                <w:color w:val="000000"/>
                <w:sz w:val="8"/>
                <w:szCs w:val="8"/>
              </w:rPr>
              <w:t>copied</w:t>
            </w:r>
            <w:r w:rsidR="002B7371" w:rsidRPr="00C52E98">
              <w:rPr>
                <w:rFonts w:ascii="Times New Roman" w:eastAsia="Times New Roman" w:hAnsi="Times New Roman" w:cs="Times New Roman"/>
                <w:color w:val="000000"/>
                <w:sz w:val="8"/>
                <w:szCs w:val="8"/>
              </w:rPr>
              <w:t xml:space="preserve"> from Szasz, footnotes 2 to 11): </w:t>
            </w:r>
            <w:r w:rsidR="001147A6">
              <w:rPr>
                <w:rFonts w:ascii="Times New Roman" w:eastAsia="Times New Roman" w:hAnsi="Times New Roman" w:cs="Times New Roman"/>
                <w:color w:val="000000"/>
                <w:sz w:val="8"/>
                <w:szCs w:val="8"/>
              </w:rPr>
              <w:t>‘</w:t>
            </w:r>
            <w:r w:rsidR="002B7371">
              <w:rPr>
                <w:rFonts w:ascii="Times New Roman" w:eastAsia="Times New Roman" w:hAnsi="Times New Roman" w:cs="Times New Roman"/>
                <w:color w:val="000000"/>
                <w:sz w:val="8"/>
                <w:szCs w:val="8"/>
              </w:rPr>
              <w:t xml:space="preserve">UN Doc. </w:t>
            </w:r>
            <w:r w:rsidR="002B7371" w:rsidRPr="00B526FA">
              <w:rPr>
                <w:rFonts w:ascii="Times New Roman" w:eastAsia="Times New Roman" w:hAnsi="Times New Roman" w:cs="Times New Roman"/>
                <w:color w:val="000000"/>
                <w:sz w:val="8"/>
                <w:szCs w:val="8"/>
                <w:lang w:val="fr-FR"/>
              </w:rPr>
              <w:t>ARES/2131 (XX) (1965), at annex, para. 2</w:t>
            </w:r>
            <w:r w:rsidR="001147A6">
              <w:rPr>
                <w:rFonts w:ascii="Times New Roman" w:eastAsia="Times New Roman" w:hAnsi="Times New Roman" w:cs="Times New Roman"/>
                <w:color w:val="000000"/>
                <w:sz w:val="8"/>
                <w:szCs w:val="8"/>
                <w:lang w:val="fr-FR"/>
              </w:rPr>
              <w:t>’</w:t>
            </w:r>
            <w:r w:rsidR="002B7371" w:rsidRPr="00B526FA">
              <w:rPr>
                <w:rFonts w:ascii="Times New Roman" w:eastAsia="Times New Roman" w:hAnsi="Times New Roman" w:cs="Times New Roman"/>
                <w:color w:val="000000"/>
                <w:sz w:val="8"/>
                <w:szCs w:val="8"/>
                <w:lang w:val="fr-FR"/>
              </w:rPr>
              <w:t xml:space="preserve">; </w:t>
            </w:r>
            <w:r w:rsidR="001147A6">
              <w:rPr>
                <w:rFonts w:ascii="Times New Roman" w:eastAsia="Times New Roman" w:hAnsi="Times New Roman" w:cs="Times New Roman"/>
                <w:color w:val="000000"/>
                <w:sz w:val="8"/>
                <w:szCs w:val="8"/>
                <w:lang w:val="fr-FR"/>
              </w:rPr>
              <w:t>‘</w:t>
            </w:r>
            <w:r w:rsidR="002B7371" w:rsidRPr="00B526FA">
              <w:rPr>
                <w:rFonts w:ascii="Times New Roman" w:eastAsia="Times New Roman" w:hAnsi="Times New Roman" w:cs="Times New Roman"/>
                <w:color w:val="000000"/>
                <w:sz w:val="8"/>
                <w:szCs w:val="8"/>
                <w:lang w:val="fr-FR"/>
              </w:rPr>
              <w:t>UN Doc. ARES/2625 (XXV) (1970), at annex</w:t>
            </w:r>
            <w:r w:rsidR="001147A6">
              <w:rPr>
                <w:rFonts w:ascii="Times New Roman" w:eastAsia="Times New Roman" w:hAnsi="Times New Roman" w:cs="Times New Roman"/>
                <w:color w:val="000000"/>
                <w:sz w:val="8"/>
                <w:szCs w:val="8"/>
                <w:lang w:val="fr-FR"/>
              </w:rPr>
              <w:t>’</w:t>
            </w:r>
            <w:r w:rsidR="002B7371" w:rsidRPr="00B526FA">
              <w:rPr>
                <w:rFonts w:ascii="Times New Roman" w:eastAsia="Times New Roman" w:hAnsi="Times New Roman" w:cs="Times New Roman"/>
                <w:color w:val="000000"/>
                <w:sz w:val="8"/>
                <w:szCs w:val="8"/>
                <w:lang w:val="fr-FR"/>
              </w:rPr>
              <w:t xml:space="preserve">; </w:t>
            </w:r>
            <w:r w:rsidR="001147A6">
              <w:rPr>
                <w:rFonts w:ascii="Times New Roman" w:eastAsia="Times New Roman" w:hAnsi="Times New Roman" w:cs="Times New Roman"/>
                <w:color w:val="000000"/>
                <w:sz w:val="8"/>
                <w:szCs w:val="8"/>
                <w:lang w:val="fr-FR"/>
              </w:rPr>
              <w:t>‘</w:t>
            </w:r>
            <w:r w:rsidR="002B7371" w:rsidRPr="00B526FA">
              <w:rPr>
                <w:rFonts w:ascii="Times New Roman" w:eastAsia="Times New Roman" w:hAnsi="Times New Roman" w:cs="Times New Roman"/>
                <w:color w:val="000000"/>
                <w:sz w:val="8"/>
                <w:szCs w:val="8"/>
                <w:lang w:val="fr-FR"/>
              </w:rPr>
              <w:t>UN Doc. ARES/36/103 (1981)</w:t>
            </w:r>
            <w:r w:rsidR="001147A6">
              <w:rPr>
                <w:rFonts w:ascii="Times New Roman" w:eastAsia="Times New Roman" w:hAnsi="Times New Roman" w:cs="Times New Roman"/>
                <w:color w:val="000000"/>
                <w:sz w:val="8"/>
                <w:szCs w:val="8"/>
                <w:lang w:val="fr-FR"/>
              </w:rPr>
              <w:t>’</w:t>
            </w:r>
            <w:r w:rsidR="002B7371" w:rsidRPr="00B526FA">
              <w:rPr>
                <w:rFonts w:ascii="Times New Roman" w:eastAsia="Times New Roman" w:hAnsi="Times New Roman" w:cs="Times New Roman"/>
                <w:color w:val="000000"/>
                <w:sz w:val="8"/>
                <w:szCs w:val="8"/>
                <w:lang w:val="fr-FR"/>
              </w:rPr>
              <w:t xml:space="preserve">; </w:t>
            </w:r>
            <w:r w:rsidR="001147A6">
              <w:rPr>
                <w:rFonts w:ascii="Times New Roman" w:eastAsia="Times New Roman" w:hAnsi="Times New Roman" w:cs="Times New Roman"/>
                <w:color w:val="000000"/>
                <w:sz w:val="8"/>
                <w:szCs w:val="8"/>
                <w:lang w:val="fr-FR"/>
              </w:rPr>
              <w:t>‘</w:t>
            </w:r>
            <w:r w:rsidR="002B7371" w:rsidRPr="00B526FA">
              <w:rPr>
                <w:rFonts w:ascii="Times New Roman" w:eastAsia="Times New Roman" w:hAnsi="Times New Roman" w:cs="Times New Roman"/>
                <w:color w:val="000000"/>
                <w:sz w:val="8"/>
                <w:szCs w:val="8"/>
                <w:lang w:val="fr-FR"/>
              </w:rPr>
              <w:t>UN Doc. A/RES/50/96 (1995)</w:t>
            </w:r>
            <w:r w:rsidR="001147A6">
              <w:rPr>
                <w:rFonts w:ascii="Times New Roman" w:eastAsia="Times New Roman" w:hAnsi="Times New Roman" w:cs="Times New Roman"/>
                <w:color w:val="000000"/>
                <w:sz w:val="8"/>
                <w:szCs w:val="8"/>
                <w:lang w:val="fr-FR"/>
              </w:rPr>
              <w:t>’</w:t>
            </w:r>
            <w:r w:rsidR="002B7371" w:rsidRPr="00B526FA">
              <w:rPr>
                <w:rFonts w:ascii="Times New Roman" w:eastAsia="Times New Roman" w:hAnsi="Times New Roman" w:cs="Times New Roman"/>
                <w:color w:val="000000"/>
                <w:sz w:val="8"/>
                <w:szCs w:val="8"/>
                <w:lang w:val="fr-FR"/>
              </w:rPr>
              <w:t xml:space="preserve">; </w:t>
            </w:r>
            <w:r w:rsidR="001147A6">
              <w:rPr>
                <w:rFonts w:ascii="Times New Roman" w:eastAsia="Times New Roman" w:hAnsi="Times New Roman" w:cs="Times New Roman"/>
                <w:color w:val="000000"/>
                <w:sz w:val="8"/>
                <w:szCs w:val="8"/>
                <w:lang w:val="fr-FR"/>
              </w:rPr>
              <w:t>‘</w:t>
            </w:r>
            <w:r w:rsidR="002B7371" w:rsidRPr="00B526FA">
              <w:rPr>
                <w:rFonts w:ascii="Times New Roman" w:eastAsia="Times New Roman" w:hAnsi="Times New Roman" w:cs="Times New Roman"/>
                <w:color w:val="000000"/>
                <w:sz w:val="8"/>
                <w:szCs w:val="8"/>
                <w:lang w:val="fr-FR"/>
              </w:rPr>
              <w:t>UN Doc. ARES/51/22 (1996)</w:t>
            </w:r>
            <w:r w:rsidR="001147A6">
              <w:rPr>
                <w:rFonts w:ascii="Times New Roman" w:eastAsia="Times New Roman" w:hAnsi="Times New Roman" w:cs="Times New Roman"/>
                <w:color w:val="000000"/>
                <w:sz w:val="8"/>
                <w:szCs w:val="8"/>
                <w:lang w:val="fr-FR"/>
              </w:rPr>
              <w:t>’</w:t>
            </w:r>
            <w:r w:rsidR="002B7371" w:rsidRPr="00B526FA">
              <w:rPr>
                <w:rFonts w:ascii="Times New Roman" w:eastAsia="Times New Roman" w:hAnsi="Times New Roman" w:cs="Times New Roman"/>
                <w:color w:val="000000"/>
                <w:sz w:val="8"/>
                <w:szCs w:val="8"/>
                <w:lang w:val="fr-FR"/>
              </w:rPr>
              <w:t xml:space="preserve">; </w:t>
            </w:r>
            <w:r w:rsidR="001147A6">
              <w:rPr>
                <w:rFonts w:ascii="Times New Roman" w:eastAsia="Times New Roman" w:hAnsi="Times New Roman" w:cs="Times New Roman"/>
                <w:color w:val="000000"/>
                <w:sz w:val="8"/>
                <w:szCs w:val="8"/>
                <w:lang w:val="fr-FR"/>
              </w:rPr>
              <w:t>‘</w:t>
            </w:r>
            <w:r w:rsidR="002B7371" w:rsidRPr="00B526FA">
              <w:rPr>
                <w:rFonts w:ascii="Times New Roman" w:eastAsia="Times New Roman" w:hAnsi="Times New Roman" w:cs="Times New Roman"/>
                <w:color w:val="000000"/>
                <w:sz w:val="8"/>
                <w:szCs w:val="8"/>
                <w:lang w:val="fr-FR"/>
              </w:rPr>
              <w:t>UN Doc. A/RES/51/103 (1996)</w:t>
            </w:r>
            <w:r w:rsidR="001147A6">
              <w:rPr>
                <w:rFonts w:ascii="Times New Roman" w:eastAsia="Times New Roman" w:hAnsi="Times New Roman" w:cs="Times New Roman"/>
                <w:color w:val="000000"/>
                <w:sz w:val="8"/>
                <w:szCs w:val="8"/>
                <w:lang w:val="fr-FR"/>
              </w:rPr>
              <w:t>’</w:t>
            </w:r>
            <w:r w:rsidR="002B7371" w:rsidRPr="00B526FA">
              <w:rPr>
                <w:rFonts w:ascii="Times New Roman" w:eastAsia="Times New Roman" w:hAnsi="Times New Roman" w:cs="Times New Roman"/>
                <w:color w:val="000000"/>
                <w:sz w:val="8"/>
                <w:szCs w:val="8"/>
                <w:lang w:val="fr-FR"/>
              </w:rPr>
              <w:t xml:space="preserve">; </w:t>
            </w:r>
            <w:r w:rsidR="001147A6">
              <w:rPr>
                <w:rFonts w:ascii="Times New Roman" w:eastAsia="Times New Roman" w:hAnsi="Times New Roman" w:cs="Times New Roman"/>
                <w:color w:val="000000"/>
                <w:sz w:val="8"/>
                <w:szCs w:val="8"/>
                <w:lang w:val="fr-FR"/>
              </w:rPr>
              <w:t>‘</w:t>
            </w:r>
            <w:r w:rsidR="002B7371" w:rsidRPr="00B526FA">
              <w:rPr>
                <w:rFonts w:ascii="Times New Roman" w:eastAsia="Times New Roman" w:hAnsi="Times New Roman" w:cs="Times New Roman"/>
                <w:color w:val="000000"/>
                <w:sz w:val="8"/>
                <w:szCs w:val="8"/>
                <w:lang w:val="fr-FR"/>
              </w:rPr>
              <w:t>UN Docs. ARES/52/181 (1997)</w:t>
            </w:r>
            <w:r w:rsidR="001147A6">
              <w:rPr>
                <w:rFonts w:ascii="Times New Roman" w:eastAsia="Times New Roman" w:hAnsi="Times New Roman" w:cs="Times New Roman"/>
                <w:color w:val="000000"/>
                <w:sz w:val="8"/>
                <w:szCs w:val="8"/>
                <w:lang w:val="fr-FR"/>
              </w:rPr>
              <w:t>’</w:t>
            </w:r>
            <w:r w:rsidR="002B7371" w:rsidRPr="00B526FA">
              <w:rPr>
                <w:rFonts w:ascii="Times New Roman" w:eastAsia="Times New Roman" w:hAnsi="Times New Roman" w:cs="Times New Roman"/>
                <w:color w:val="000000"/>
                <w:sz w:val="8"/>
                <w:szCs w:val="8"/>
                <w:lang w:val="fr-FR"/>
              </w:rPr>
              <w:t xml:space="preserve">; </w:t>
            </w:r>
            <w:r w:rsidR="001147A6">
              <w:rPr>
                <w:rFonts w:ascii="Times New Roman" w:eastAsia="Times New Roman" w:hAnsi="Times New Roman" w:cs="Times New Roman"/>
                <w:color w:val="000000"/>
                <w:sz w:val="8"/>
                <w:szCs w:val="8"/>
                <w:lang w:val="fr-FR"/>
              </w:rPr>
              <w:t>‘</w:t>
            </w:r>
            <w:r w:rsidR="002B7371" w:rsidRPr="00B526FA">
              <w:rPr>
                <w:rFonts w:ascii="Times New Roman" w:eastAsia="Times New Roman" w:hAnsi="Times New Roman" w:cs="Times New Roman"/>
                <w:color w:val="000000"/>
                <w:sz w:val="8"/>
                <w:szCs w:val="8"/>
                <w:lang w:val="fr-FR"/>
              </w:rPr>
              <w:t>A/RES/52/120 (1997)</w:t>
            </w:r>
            <w:r w:rsidR="001147A6">
              <w:rPr>
                <w:rFonts w:ascii="Times New Roman" w:eastAsia="Times New Roman" w:hAnsi="Times New Roman" w:cs="Times New Roman"/>
                <w:color w:val="000000"/>
                <w:sz w:val="8"/>
                <w:szCs w:val="8"/>
                <w:lang w:val="fr-FR"/>
              </w:rPr>
              <w:t>’</w:t>
            </w:r>
            <w:r w:rsidR="002B7371" w:rsidRPr="00B526FA">
              <w:rPr>
                <w:rFonts w:ascii="Times New Roman" w:eastAsia="Times New Roman" w:hAnsi="Times New Roman" w:cs="Times New Roman"/>
                <w:color w:val="000000"/>
                <w:sz w:val="8"/>
                <w:szCs w:val="8"/>
                <w:lang w:val="fr-FR"/>
              </w:rPr>
              <w:t xml:space="preserve">; </w:t>
            </w:r>
            <w:r w:rsidR="001147A6">
              <w:rPr>
                <w:rFonts w:ascii="Times New Roman" w:eastAsia="Times New Roman" w:hAnsi="Times New Roman" w:cs="Times New Roman"/>
                <w:color w:val="000000"/>
                <w:sz w:val="8"/>
                <w:szCs w:val="8"/>
                <w:lang w:val="fr-FR"/>
              </w:rPr>
              <w:t>‘</w:t>
            </w:r>
            <w:r w:rsidR="002B7371" w:rsidRPr="00B526FA">
              <w:rPr>
                <w:rFonts w:ascii="Times New Roman" w:eastAsia="Times New Roman" w:hAnsi="Times New Roman" w:cs="Times New Roman"/>
                <w:color w:val="000000"/>
                <w:sz w:val="8"/>
                <w:szCs w:val="8"/>
                <w:lang w:val="fr-FR"/>
              </w:rPr>
              <w:t xml:space="preserve">UN Doc. </w:t>
            </w:r>
            <w:r w:rsidR="002B7371" w:rsidRPr="00BD7E18">
              <w:rPr>
                <w:rFonts w:ascii="Times New Roman" w:eastAsia="Times New Roman" w:hAnsi="Times New Roman" w:cs="Times New Roman"/>
                <w:color w:val="000000"/>
                <w:sz w:val="8"/>
                <w:szCs w:val="8"/>
                <w:lang w:val="en-GB"/>
              </w:rPr>
              <w:t>A52/459 (1997)</w:t>
            </w:r>
            <w:r w:rsidR="001147A6" w:rsidRPr="00BD7E18">
              <w:rPr>
                <w:rFonts w:ascii="Times New Roman" w:eastAsia="Times New Roman" w:hAnsi="Times New Roman" w:cs="Times New Roman"/>
                <w:color w:val="000000"/>
                <w:sz w:val="8"/>
                <w:szCs w:val="8"/>
                <w:lang w:val="en-GB"/>
              </w:rPr>
              <w:t>’</w:t>
            </w:r>
            <w:r w:rsidR="002B7371" w:rsidRPr="00BD7E18">
              <w:rPr>
                <w:rFonts w:ascii="Times New Roman" w:eastAsia="Times New Roman" w:hAnsi="Times New Roman" w:cs="Times New Roman"/>
                <w:color w:val="000000"/>
                <w:sz w:val="8"/>
                <w:szCs w:val="8"/>
                <w:lang w:val="en-GB"/>
              </w:rPr>
              <w:t xml:space="preserve">; </w:t>
            </w:r>
            <w:r w:rsidR="001147A6" w:rsidRPr="00BD7E18">
              <w:rPr>
                <w:rFonts w:ascii="Times New Roman" w:eastAsia="Times New Roman" w:hAnsi="Times New Roman" w:cs="Times New Roman"/>
                <w:color w:val="000000"/>
                <w:sz w:val="8"/>
                <w:szCs w:val="8"/>
                <w:lang w:val="en-GB"/>
              </w:rPr>
              <w:t>‘</w:t>
            </w:r>
            <w:r w:rsidR="002B7371" w:rsidRPr="00BD7E18">
              <w:rPr>
                <w:rFonts w:ascii="Times New Roman" w:eastAsia="Times New Roman" w:hAnsi="Times New Roman" w:cs="Times New Roman"/>
                <w:color w:val="000000"/>
                <w:sz w:val="8"/>
                <w:szCs w:val="8"/>
                <w:lang w:val="en-GB"/>
              </w:rPr>
              <w:t xml:space="preserve">UN Docs. </w:t>
            </w:r>
            <w:r w:rsidR="002B7371">
              <w:rPr>
                <w:rFonts w:ascii="Times New Roman" w:eastAsia="Times New Roman" w:hAnsi="Times New Roman" w:cs="Times New Roman"/>
                <w:color w:val="000000"/>
                <w:sz w:val="8"/>
                <w:szCs w:val="8"/>
              </w:rPr>
              <w:t>A</w:t>
            </w:r>
            <w:r w:rsidR="002B7371" w:rsidRPr="00C52E98">
              <w:rPr>
                <w:rFonts w:ascii="Times New Roman" w:eastAsia="Times New Roman" w:hAnsi="Times New Roman" w:cs="Times New Roman"/>
                <w:color w:val="000000"/>
                <w:sz w:val="8"/>
                <w:szCs w:val="8"/>
              </w:rPr>
              <w:t>RES/47/19 (1992), 48/16 (1993), 49/9 (1994), 50/10 (1995), 51/17 (1996), and 52/10 (1997).</w:t>
            </w:r>
            <w:r w:rsidR="001147A6">
              <w:rPr>
                <w:rFonts w:ascii="Times New Roman" w:eastAsia="Times New Roman" w:hAnsi="Times New Roman" w:cs="Times New Roman"/>
                <w:color w:val="000000"/>
                <w:sz w:val="8"/>
                <w:szCs w:val="8"/>
              </w:rPr>
              <w:t>’</w:t>
            </w:r>
          </w:p>
          <w:p w14:paraId="5913BA40" w14:textId="77777777" w:rsidR="00C3272E" w:rsidRPr="00C52E98" w:rsidRDefault="00C3272E" w:rsidP="001B3EB2">
            <w:pPr>
              <w:spacing w:after="0" w:line="240" w:lineRule="auto"/>
              <w:jc w:val="both"/>
              <w:rPr>
                <w:rFonts w:ascii="Times New Roman" w:eastAsia="Times New Roman" w:hAnsi="Times New Roman" w:cs="Times New Roman"/>
                <w:color w:val="000000"/>
                <w:sz w:val="8"/>
                <w:szCs w:val="8"/>
              </w:rPr>
            </w:pPr>
          </w:p>
          <w:p w14:paraId="0E33D660" w14:textId="69EC8CE9" w:rsidR="00C3272E" w:rsidRDefault="00C3272E" w:rsidP="001B3EB2">
            <w:pPr>
              <w:autoSpaceDE w:val="0"/>
              <w:autoSpaceDN w:val="0"/>
              <w:adjustRightInd w:val="0"/>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6</w:t>
            </w:r>
            <w:r w:rsidRPr="00C52E98">
              <w:rPr>
                <w:rFonts w:ascii="Times New Roman" w:eastAsia="Times New Roman" w:hAnsi="Times New Roman" w:cs="Times New Roman"/>
                <w:color w:val="000000"/>
                <w:sz w:val="8"/>
                <w:szCs w:val="8"/>
              </w:rPr>
              <w:t xml:space="preserve"> </w:t>
            </w:r>
            <w:r w:rsidR="001F5AF5" w:rsidRPr="00C52E98">
              <w:rPr>
                <w:rFonts w:ascii="Times New Roman" w:eastAsia="Times New Roman" w:hAnsi="Times New Roman" w:cs="Times New Roman"/>
                <w:color w:val="000000"/>
                <w:sz w:val="8"/>
                <w:szCs w:val="8"/>
              </w:rPr>
              <w:t xml:space="preserve">Schmitt’s article on </w:t>
            </w:r>
            <w:r w:rsidR="001147A6">
              <w:rPr>
                <w:rFonts w:ascii="Times New Roman" w:eastAsia="Times New Roman" w:hAnsi="Times New Roman" w:cs="Times New Roman"/>
                <w:color w:val="000000"/>
                <w:sz w:val="8"/>
                <w:szCs w:val="8"/>
              </w:rPr>
              <w:t>‘</w:t>
            </w:r>
            <w:r w:rsidR="001F5AF5" w:rsidRPr="00C52E98">
              <w:rPr>
                <w:rFonts w:ascii="Times New Roman" w:eastAsia="Times New Roman" w:hAnsi="Times New Roman" w:cs="Times New Roman"/>
                <w:color w:val="000000"/>
                <w:sz w:val="8"/>
                <w:szCs w:val="8"/>
              </w:rPr>
              <w:t>valuation paradigms</w:t>
            </w:r>
            <w:r w:rsidR="001147A6">
              <w:rPr>
                <w:rFonts w:ascii="Times New Roman" w:eastAsia="Times New Roman" w:hAnsi="Times New Roman" w:cs="Times New Roman"/>
                <w:color w:val="000000"/>
                <w:sz w:val="8"/>
                <w:szCs w:val="8"/>
              </w:rPr>
              <w:t>’</w:t>
            </w:r>
            <w:r w:rsidR="001F5AF5">
              <w:rPr>
                <w:rFonts w:ascii="Times New Roman" w:eastAsia="Times New Roman" w:hAnsi="Times New Roman" w:cs="Times New Roman"/>
                <w:color w:val="000000"/>
                <w:sz w:val="8"/>
                <w:szCs w:val="8"/>
              </w:rPr>
              <w:t xml:space="preserve"> (p. 911fn77)</w:t>
            </w:r>
            <w:r w:rsidR="001F5AF5" w:rsidRPr="00C52E98">
              <w:rPr>
                <w:rFonts w:ascii="Times New Roman" w:eastAsia="Times New Roman" w:hAnsi="Times New Roman" w:cs="Times New Roman"/>
                <w:color w:val="000000"/>
                <w:sz w:val="8"/>
                <w:szCs w:val="8"/>
              </w:rPr>
              <w:t xml:space="preserve"> referred to here contains an extensive discussion and analysis of the protection of the environment during armed conflict. Referred to by Schmitt to point the reader in the direction of a discussion of </w:t>
            </w:r>
            <w:r w:rsidR="001F5AF5">
              <w:rPr>
                <w:rFonts w:ascii="Times New Roman" w:eastAsia="Times New Roman" w:hAnsi="Times New Roman" w:cs="Times New Roman"/>
                <w:color w:val="000000"/>
                <w:sz w:val="8"/>
                <w:szCs w:val="8"/>
              </w:rPr>
              <w:t xml:space="preserve">these </w:t>
            </w:r>
            <w:r w:rsidR="001F5AF5" w:rsidRPr="00C52E98">
              <w:rPr>
                <w:rFonts w:ascii="Times New Roman" w:eastAsia="Times New Roman" w:hAnsi="Times New Roman" w:cs="Times New Roman"/>
                <w:color w:val="000000"/>
                <w:sz w:val="8"/>
                <w:szCs w:val="8"/>
              </w:rPr>
              <w:t xml:space="preserve">different ‘valuation paradigms’, the article, however, is too far removed from an interpretation of Article 2(4) to be included here. </w:t>
            </w:r>
          </w:p>
          <w:p w14:paraId="4FA271F1" w14:textId="77777777" w:rsidR="001F5AF5" w:rsidRPr="00C52E98" w:rsidRDefault="001F5AF5" w:rsidP="001B3EB2">
            <w:pPr>
              <w:autoSpaceDE w:val="0"/>
              <w:autoSpaceDN w:val="0"/>
              <w:adjustRightInd w:val="0"/>
              <w:spacing w:after="0" w:line="240" w:lineRule="auto"/>
              <w:jc w:val="both"/>
              <w:rPr>
                <w:rFonts w:ascii="Times New Roman" w:eastAsia="Times New Roman" w:hAnsi="Times New Roman" w:cs="Times New Roman"/>
                <w:color w:val="000000"/>
                <w:sz w:val="8"/>
                <w:szCs w:val="8"/>
              </w:rPr>
            </w:pPr>
          </w:p>
          <w:p w14:paraId="75B3D8FE" w14:textId="59715CB1" w:rsidR="00C3272E" w:rsidRPr="00C52E98" w:rsidRDefault="00C3272E" w:rsidP="001B3EB2">
            <w:pPr>
              <w:autoSpaceDE w:val="0"/>
              <w:autoSpaceDN w:val="0"/>
              <w:adjustRightInd w:val="0"/>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7</w:t>
            </w:r>
            <w:r w:rsidRPr="00C52E98">
              <w:rPr>
                <w:rFonts w:ascii="Times New Roman" w:eastAsia="Times New Roman" w:hAnsi="Times New Roman" w:cs="Times New Roman"/>
                <w:color w:val="000000"/>
                <w:sz w:val="8"/>
                <w:szCs w:val="8"/>
              </w:rPr>
              <w:t xml:space="preserve"> Duncan’s article is an extensive discussion of the use of non-lethal weapons, but does not contain an analysis of their permissibility under Article 2(4). References have therefore not been taken from this article. </w:t>
            </w:r>
          </w:p>
          <w:p w14:paraId="12596773" w14:textId="77777777" w:rsidR="00C3272E" w:rsidRPr="00C52E98" w:rsidRDefault="00C3272E" w:rsidP="001B3EB2">
            <w:pPr>
              <w:spacing w:after="0" w:line="240" w:lineRule="auto"/>
              <w:jc w:val="both"/>
              <w:rPr>
                <w:rFonts w:ascii="Times New Roman" w:eastAsia="Times New Roman" w:hAnsi="Times New Roman" w:cs="Times New Roman"/>
                <w:color w:val="000000"/>
                <w:sz w:val="8"/>
                <w:szCs w:val="8"/>
              </w:rPr>
            </w:pPr>
          </w:p>
          <w:p w14:paraId="0AE269FE" w14:textId="77777777" w:rsidR="00C3272E" w:rsidRPr="00C52E98" w:rsidRDefault="00C3272E" w:rsidP="001B3EB2">
            <w:pPr>
              <w:spacing w:after="0" w:line="240" w:lineRule="auto"/>
              <w:jc w:val="both"/>
              <w:rPr>
                <w:rFonts w:ascii="Times New Roman" w:eastAsia="Times New Roman" w:hAnsi="Times New Roman" w:cs="Times New Roman"/>
                <w:color w:val="000000"/>
                <w:sz w:val="8"/>
                <w:szCs w:val="8"/>
              </w:rPr>
            </w:pPr>
          </w:p>
          <w:p w14:paraId="65AD63E7" w14:textId="35ABE5DE" w:rsidR="00C3272E" w:rsidRPr="00C52E98" w:rsidRDefault="00C3272E" w:rsidP="001B3EB2">
            <w:pPr>
              <w:autoSpaceDE w:val="0"/>
              <w:autoSpaceDN w:val="0"/>
              <w:adjustRightInd w:val="0"/>
              <w:spacing w:after="0" w:line="240" w:lineRule="auto"/>
              <w:jc w:val="both"/>
              <w:rPr>
                <w:rFonts w:ascii="Times New Roman" w:eastAsia="Times New Roman" w:hAnsi="Times New Roman" w:cs="Times New Roman"/>
                <w:color w:val="000000"/>
                <w:sz w:val="8"/>
                <w:szCs w:val="8"/>
              </w:rPr>
            </w:pPr>
          </w:p>
        </w:tc>
        <w:tc>
          <w:tcPr>
            <w:tcW w:w="5958" w:type="dxa"/>
            <w:shd w:val="clear" w:color="auto" w:fill="auto"/>
            <w:hideMark/>
          </w:tcPr>
          <w:p w14:paraId="47DE76B3" w14:textId="65E86D4D" w:rsidR="00A12F8D" w:rsidRPr="00C52E98" w:rsidRDefault="00A12F8D" w:rsidP="00FD59F9">
            <w:pPr>
              <w:autoSpaceDE w:val="0"/>
              <w:autoSpaceDN w:val="0"/>
              <w:adjustRightInd w:val="0"/>
              <w:spacing w:after="0" w:line="240" w:lineRule="auto"/>
              <w:jc w:val="both"/>
              <w:rPr>
                <w:rFonts w:ascii="Times New Roman" w:eastAsia="Times New Roman" w:hAnsi="Times New Roman" w:cs="Times New Roman"/>
                <w:color w:val="000000"/>
                <w:sz w:val="8"/>
                <w:szCs w:val="8"/>
              </w:rPr>
            </w:pPr>
            <w:r w:rsidRPr="00C52E98">
              <w:rPr>
                <w:rFonts w:ascii="Times New Roman" w:hAnsi="Times New Roman" w:cs="Times New Roman"/>
                <w:sz w:val="8"/>
                <w:szCs w:val="8"/>
                <w:u w:val="single"/>
              </w:rPr>
              <w:t>Acevedo</w:t>
            </w:r>
            <w:r w:rsidRPr="00C52E98">
              <w:rPr>
                <w:rFonts w:ascii="Times New Roman" w:hAnsi="Times New Roman" w:cs="Times New Roman"/>
                <w:sz w:val="8"/>
                <w:szCs w:val="8"/>
              </w:rPr>
              <w:t>, ‘</w:t>
            </w:r>
            <w:r w:rsidRPr="00C52E98">
              <w:rPr>
                <w:rFonts w:ascii="Times New Roman" w:hAnsi="Times New Roman" w:cs="Times New Roman"/>
                <w:iCs/>
                <w:sz w:val="8"/>
                <w:szCs w:val="8"/>
              </w:rPr>
              <w:t>The US. Measures Against Argentina Resulting from the Malvinas</w:t>
            </w:r>
            <w:r w:rsidR="00E11D24" w:rsidRPr="00C52E98">
              <w:rPr>
                <w:rFonts w:ascii="Times New Roman" w:hAnsi="Times New Roman" w:cs="Times New Roman"/>
                <w:iCs/>
                <w:sz w:val="8"/>
                <w:szCs w:val="8"/>
              </w:rPr>
              <w:t xml:space="preserve"> </w:t>
            </w:r>
            <w:r w:rsidRPr="00C52E98">
              <w:rPr>
                <w:rFonts w:ascii="Times New Roman" w:hAnsi="Times New Roman" w:cs="Times New Roman"/>
                <w:iCs/>
                <w:sz w:val="8"/>
                <w:szCs w:val="8"/>
              </w:rPr>
              <w:t>Conflict’,</w:t>
            </w:r>
            <w:r w:rsidRPr="00C52E98">
              <w:rPr>
                <w:rFonts w:ascii="Times New Roman" w:hAnsi="Times New Roman" w:cs="Times New Roman"/>
                <w:i/>
                <w:iCs/>
                <w:sz w:val="8"/>
                <w:szCs w:val="8"/>
              </w:rPr>
              <w:t xml:space="preserve"> </w:t>
            </w:r>
            <w:r w:rsidRPr="00C52E98">
              <w:rPr>
                <w:rFonts w:ascii="Times New Roman" w:hAnsi="Times New Roman" w:cs="Times New Roman"/>
                <w:sz w:val="8"/>
                <w:szCs w:val="8"/>
              </w:rPr>
              <w:t xml:space="preserve">78 </w:t>
            </w:r>
            <w:r w:rsidRPr="00C52E98">
              <w:rPr>
                <w:rFonts w:ascii="Times New Roman" w:hAnsi="Times New Roman" w:cs="Times New Roman"/>
                <w:i/>
                <w:sz w:val="8"/>
                <w:szCs w:val="8"/>
              </w:rPr>
              <w:t xml:space="preserve">AJIL </w:t>
            </w:r>
            <w:r w:rsidRPr="00C52E98">
              <w:rPr>
                <w:rFonts w:ascii="Times New Roman" w:hAnsi="Times New Roman" w:cs="Times New Roman"/>
                <w:sz w:val="8"/>
                <w:szCs w:val="8"/>
              </w:rPr>
              <w:t xml:space="preserve">323 (1984); </w:t>
            </w:r>
            <w:r w:rsidRPr="00C52E98">
              <w:rPr>
                <w:rFonts w:ascii="Times New Roman" w:eastAsia="Times New Roman" w:hAnsi="Times New Roman" w:cs="Times New Roman"/>
                <w:color w:val="000000"/>
                <w:sz w:val="8"/>
                <w:szCs w:val="8"/>
                <w:u w:val="single"/>
              </w:rPr>
              <w:t>Alfaro</w:t>
            </w:r>
            <w:r w:rsidRPr="00C52E98">
              <w:rPr>
                <w:rFonts w:ascii="Times New Roman" w:eastAsia="Times New Roman" w:hAnsi="Times New Roman" w:cs="Times New Roman"/>
                <w:color w:val="000000"/>
                <w:sz w:val="8"/>
                <w:szCs w:val="8"/>
              </w:rPr>
              <w:t xml:space="preserve"> in ILC Yearbook 1951 vol. I and vol. II; </w:t>
            </w:r>
            <w:r w:rsidRPr="00C52E98">
              <w:rPr>
                <w:rFonts w:ascii="Times New Roman" w:eastAsia="Times New Roman" w:hAnsi="Times New Roman" w:cs="Times New Roman"/>
                <w:color w:val="000000"/>
                <w:sz w:val="8"/>
                <w:szCs w:val="8"/>
                <w:u w:val="single"/>
              </w:rPr>
              <w:t>Arechaga</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Derecho constitucional de las Nacionas Unidas</w:t>
            </w:r>
            <w:r w:rsidRPr="00C52E98">
              <w:rPr>
                <w:rFonts w:ascii="Times New Roman" w:eastAsia="Times New Roman" w:hAnsi="Times New Roman" w:cs="Times New Roman"/>
                <w:color w:val="000000"/>
                <w:sz w:val="8"/>
                <w:szCs w:val="8"/>
              </w:rPr>
              <w:t xml:space="preserve">, Madrid: 1958; </w:t>
            </w:r>
            <w:r w:rsidRPr="00C52E98">
              <w:rPr>
                <w:rFonts w:ascii="Times New Roman" w:eastAsia="Times New Roman" w:hAnsi="Times New Roman" w:cs="Times New Roman"/>
                <w:color w:val="000000"/>
                <w:sz w:val="8"/>
                <w:szCs w:val="8"/>
                <w:u w:val="single"/>
              </w:rPr>
              <w:t>Aroneanu</w:t>
            </w:r>
            <w:r w:rsidRPr="00C52E98">
              <w:rPr>
                <w:rFonts w:ascii="Times New Roman" w:eastAsia="Times New Roman" w:hAnsi="Times New Roman" w:cs="Times New Roman"/>
                <w:color w:val="000000"/>
                <w:sz w:val="8"/>
                <w:szCs w:val="8"/>
              </w:rPr>
              <w:t xml:space="preserve">, </w:t>
            </w:r>
            <w:r w:rsidRPr="00237B0E">
              <w:rPr>
                <w:rFonts w:ascii="Times New Roman" w:eastAsia="Times New Roman" w:hAnsi="Times New Roman" w:cs="Times New Roman"/>
                <w:i/>
                <w:color w:val="000000"/>
                <w:sz w:val="8"/>
                <w:szCs w:val="8"/>
              </w:rPr>
              <w:t>La Définition de l</w:t>
            </w:r>
            <w:r w:rsidR="00237B0E">
              <w:rPr>
                <w:rFonts w:ascii="Times New Roman" w:eastAsia="Times New Roman" w:hAnsi="Times New Roman" w:cs="Times New Roman"/>
                <w:i/>
                <w:color w:val="000000"/>
                <w:sz w:val="8"/>
                <w:szCs w:val="8"/>
              </w:rPr>
              <w:t>’</w:t>
            </w:r>
            <w:r w:rsidRPr="00237B0E">
              <w:rPr>
                <w:rFonts w:ascii="Times New Roman" w:eastAsia="Times New Roman" w:hAnsi="Times New Roman" w:cs="Times New Roman"/>
                <w:i/>
                <w:color w:val="000000"/>
                <w:sz w:val="8"/>
                <w:szCs w:val="8"/>
              </w:rPr>
              <w:t>agression</w:t>
            </w:r>
            <w:r w:rsidRPr="00C52E98">
              <w:rPr>
                <w:rFonts w:ascii="Times New Roman" w:eastAsia="Times New Roman" w:hAnsi="Times New Roman" w:cs="Times New Roman"/>
                <w:color w:val="000000"/>
                <w:sz w:val="8"/>
                <w:szCs w:val="8"/>
              </w:rPr>
              <w:t xml:space="preserve">, Paris 1958; </w:t>
            </w:r>
            <w:r w:rsidRPr="00C52E98">
              <w:rPr>
                <w:rFonts w:ascii="Times New Roman" w:eastAsia="Times New Roman" w:hAnsi="Times New Roman" w:cs="Times New Roman"/>
                <w:color w:val="000000"/>
                <w:sz w:val="8"/>
                <w:szCs w:val="8"/>
                <w:u w:val="single"/>
              </w:rPr>
              <w:t>Baldwin</w:t>
            </w:r>
            <w:r w:rsidRPr="00C52E98">
              <w:rPr>
                <w:rFonts w:ascii="Times New Roman" w:eastAsia="Times New Roman" w:hAnsi="Times New Roman" w:cs="Times New Roman"/>
                <w:color w:val="000000"/>
                <w:sz w:val="8"/>
                <w:szCs w:val="8"/>
              </w:rPr>
              <w:t xml:space="preserve">, </w:t>
            </w:r>
            <w:r w:rsidRPr="00237B0E">
              <w:rPr>
                <w:rFonts w:ascii="Times New Roman" w:eastAsia="Times New Roman" w:hAnsi="Times New Roman" w:cs="Times New Roman"/>
                <w:i/>
                <w:color w:val="000000"/>
                <w:sz w:val="8"/>
                <w:szCs w:val="8"/>
              </w:rPr>
              <w:t>Economic Statecraft</w:t>
            </w:r>
            <w:r w:rsidR="00237B0E">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1985; </w:t>
            </w:r>
            <w:r w:rsidRPr="00C52E98">
              <w:rPr>
                <w:rFonts w:ascii="Times New Roman" w:eastAsia="Times New Roman" w:hAnsi="Times New Roman" w:cs="Times New Roman"/>
                <w:color w:val="000000"/>
                <w:sz w:val="8"/>
                <w:szCs w:val="8"/>
                <w:u w:val="single"/>
              </w:rPr>
              <w:t>Bentwich and Martin</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A Commentary of the Charter of the United Nations</w:t>
            </w:r>
            <w:r w:rsidRPr="00C52E98">
              <w:rPr>
                <w:rFonts w:ascii="Times New Roman" w:eastAsia="Times New Roman" w:hAnsi="Times New Roman" w:cs="Times New Roman"/>
                <w:color w:val="000000"/>
                <w:sz w:val="8"/>
                <w:szCs w:val="8"/>
              </w:rPr>
              <w:t xml:space="preserve">, Routledge &amp; Paul: 1950; </w:t>
            </w:r>
            <w:r w:rsidRPr="00C52E98">
              <w:rPr>
                <w:rFonts w:ascii="Times New Roman" w:hAnsi="Times New Roman" w:cs="Times New Roman"/>
                <w:sz w:val="8"/>
                <w:szCs w:val="8"/>
                <w:u w:val="single"/>
              </w:rPr>
              <w:t>Bilder</w:t>
            </w:r>
            <w:r w:rsidRPr="00C52E98">
              <w:rPr>
                <w:rFonts w:ascii="Times New Roman" w:hAnsi="Times New Roman" w:cs="Times New Roman"/>
                <w:sz w:val="8"/>
                <w:szCs w:val="8"/>
              </w:rPr>
              <w:t>, ‘</w:t>
            </w:r>
            <w:r w:rsidRPr="00C52E98">
              <w:rPr>
                <w:rFonts w:ascii="Times New Roman" w:hAnsi="Times New Roman" w:cs="Times New Roman"/>
                <w:iCs/>
                <w:sz w:val="8"/>
                <w:szCs w:val="8"/>
              </w:rPr>
              <w:t>Comments on the Legality of the Arab Oil Boycott’</w:t>
            </w:r>
            <w:r w:rsidRPr="00C52E98">
              <w:rPr>
                <w:rFonts w:ascii="Times New Roman" w:hAnsi="Times New Roman" w:cs="Times New Roman"/>
                <w:i/>
                <w:iCs/>
                <w:sz w:val="8"/>
                <w:szCs w:val="8"/>
              </w:rPr>
              <w:t xml:space="preserve">, </w:t>
            </w:r>
            <w:r w:rsidRPr="00C52E98">
              <w:rPr>
                <w:rFonts w:ascii="Times New Roman" w:hAnsi="Times New Roman" w:cs="Times New Roman"/>
                <w:sz w:val="8"/>
                <w:szCs w:val="8"/>
              </w:rPr>
              <w:t xml:space="preserve">12 </w:t>
            </w:r>
            <w:r w:rsidRPr="00C52E98">
              <w:rPr>
                <w:rFonts w:ascii="Times New Roman" w:hAnsi="Times New Roman" w:cs="Times New Roman"/>
                <w:i/>
                <w:sz w:val="8"/>
                <w:szCs w:val="8"/>
              </w:rPr>
              <w:t>Texas Journal of International Law</w:t>
            </w:r>
            <w:r w:rsidRPr="00C52E98">
              <w:rPr>
                <w:rFonts w:ascii="Times New Roman" w:hAnsi="Times New Roman" w:cs="Times New Roman"/>
                <w:bCs/>
                <w:sz w:val="8"/>
                <w:szCs w:val="8"/>
              </w:rPr>
              <w:t xml:space="preserve"> </w:t>
            </w:r>
            <w:r w:rsidRPr="00C52E98">
              <w:rPr>
                <w:rFonts w:ascii="Times New Roman" w:hAnsi="Times New Roman" w:cs="Times New Roman"/>
                <w:sz w:val="8"/>
                <w:szCs w:val="8"/>
              </w:rPr>
              <w:t xml:space="preserve">41 </w:t>
            </w:r>
            <w:r w:rsidRPr="00C52E98">
              <w:rPr>
                <w:rFonts w:ascii="Times New Roman" w:hAnsi="Times New Roman" w:cs="Times New Roman"/>
                <w:bCs/>
                <w:sz w:val="8"/>
                <w:szCs w:val="8"/>
              </w:rPr>
              <w:t xml:space="preserve">(1977); </w:t>
            </w:r>
            <w:r w:rsidRPr="00C52E98">
              <w:rPr>
                <w:rFonts w:ascii="Times New Roman" w:eastAsia="Times New Roman" w:hAnsi="Times New Roman" w:cs="Times New Roman"/>
                <w:color w:val="000000"/>
                <w:sz w:val="8"/>
                <w:szCs w:val="8"/>
                <w:u w:val="single"/>
              </w:rPr>
              <w:t>Boorman</w:t>
            </w:r>
            <w:r w:rsidRPr="00C52E98">
              <w:rPr>
                <w:rFonts w:ascii="Times New Roman" w:eastAsia="Times New Roman" w:hAnsi="Times New Roman" w:cs="Times New Roman"/>
                <w:color w:val="000000"/>
                <w:sz w:val="8"/>
                <w:szCs w:val="8"/>
              </w:rPr>
              <w:t xml:space="preserve">, ‘Economic Coercion in International Law: The Arab Oil Weapon and the Ensuing Juridical Issues’, 9 </w:t>
            </w:r>
            <w:r w:rsidRPr="00C52E98">
              <w:rPr>
                <w:rFonts w:ascii="Times New Roman" w:eastAsia="Times New Roman" w:hAnsi="Times New Roman" w:cs="Times New Roman"/>
                <w:i/>
                <w:color w:val="000000"/>
                <w:sz w:val="8"/>
                <w:szCs w:val="8"/>
              </w:rPr>
              <w:t>Journal of International Law and Economics</w:t>
            </w:r>
            <w:r w:rsidRPr="00C52E98">
              <w:rPr>
                <w:rFonts w:ascii="Times New Roman" w:eastAsia="Times New Roman" w:hAnsi="Times New Roman" w:cs="Times New Roman"/>
                <w:color w:val="000000"/>
                <w:sz w:val="8"/>
                <w:szCs w:val="8"/>
              </w:rPr>
              <w:t xml:space="preserve"> 205 (1974); </w:t>
            </w:r>
            <w:r w:rsidRPr="00C52E98">
              <w:rPr>
                <w:rFonts w:ascii="Times New Roman" w:eastAsia="Times New Roman" w:hAnsi="Times New Roman" w:cs="Times New Roman"/>
                <w:color w:val="000000"/>
                <w:sz w:val="8"/>
                <w:szCs w:val="8"/>
                <w:u w:val="single"/>
              </w:rPr>
              <w:t>Bowett</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Self-Defence in International Law</w:t>
            </w:r>
            <w:r w:rsidRPr="00C52E98">
              <w:rPr>
                <w:rFonts w:ascii="Times New Roman" w:eastAsia="Times New Roman" w:hAnsi="Times New Roman" w:cs="Times New Roman"/>
                <w:color w:val="000000"/>
                <w:sz w:val="8"/>
                <w:szCs w:val="8"/>
              </w:rPr>
              <w:t>, Manchester University Press</w:t>
            </w:r>
            <w:r w:rsidR="00C553F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1958; </w:t>
            </w:r>
            <w:r w:rsidRPr="00C52E98">
              <w:rPr>
                <w:rFonts w:ascii="Times New Roman" w:eastAsia="Times New Roman" w:hAnsi="Times New Roman" w:cs="Times New Roman"/>
                <w:color w:val="000000"/>
                <w:sz w:val="8"/>
                <w:szCs w:val="8"/>
                <w:u w:val="single"/>
              </w:rPr>
              <w:t>Bowett</w:t>
            </w:r>
            <w:r w:rsidRPr="00C52E98">
              <w:rPr>
                <w:rFonts w:ascii="Times New Roman" w:eastAsia="Times New Roman" w:hAnsi="Times New Roman" w:cs="Times New Roman"/>
                <w:color w:val="000000"/>
                <w:sz w:val="8"/>
                <w:szCs w:val="8"/>
              </w:rPr>
              <w:t xml:space="preserve">, ‘Economic Coercion and Reprisals by States’, 13 </w:t>
            </w:r>
            <w:r w:rsidRPr="00C52E98">
              <w:rPr>
                <w:rFonts w:ascii="Times New Roman" w:eastAsia="Times New Roman" w:hAnsi="Times New Roman" w:cs="Times New Roman"/>
                <w:i/>
                <w:color w:val="000000"/>
                <w:sz w:val="8"/>
                <w:szCs w:val="8"/>
              </w:rPr>
              <w:t>VaJIL</w:t>
            </w:r>
            <w:r w:rsidRPr="00C52E98">
              <w:rPr>
                <w:rFonts w:ascii="Times New Roman" w:eastAsia="Times New Roman" w:hAnsi="Times New Roman" w:cs="Times New Roman"/>
                <w:color w:val="000000"/>
                <w:sz w:val="8"/>
                <w:szCs w:val="8"/>
              </w:rPr>
              <w:t xml:space="preserve"> 1 (1972); </w:t>
            </w:r>
            <w:r w:rsidRPr="00C52E98">
              <w:rPr>
                <w:rFonts w:ascii="Times New Roman" w:hAnsi="Times New Roman" w:cs="Times New Roman"/>
                <w:sz w:val="8"/>
                <w:szCs w:val="8"/>
                <w:u w:val="single"/>
              </w:rPr>
              <w:t>Bowett</w:t>
            </w:r>
            <w:r w:rsidRPr="00C52E98">
              <w:rPr>
                <w:rFonts w:ascii="Times New Roman" w:hAnsi="Times New Roman" w:cs="Times New Roman"/>
                <w:sz w:val="8"/>
                <w:szCs w:val="8"/>
              </w:rPr>
              <w:t>, ‘</w:t>
            </w:r>
            <w:r w:rsidRPr="00C52E98">
              <w:rPr>
                <w:rFonts w:ascii="Times New Roman" w:hAnsi="Times New Roman" w:cs="Times New Roman"/>
                <w:iCs/>
                <w:sz w:val="8"/>
                <w:szCs w:val="8"/>
              </w:rPr>
              <w:t>International Law and Economic Coercion’</w:t>
            </w:r>
            <w:r w:rsidRPr="00C52E98">
              <w:rPr>
                <w:rFonts w:ascii="Times New Roman" w:hAnsi="Times New Roman" w:cs="Times New Roman"/>
                <w:i/>
                <w:iCs/>
                <w:sz w:val="8"/>
                <w:szCs w:val="8"/>
              </w:rPr>
              <w:t xml:space="preserve">, </w:t>
            </w:r>
            <w:r w:rsidRPr="00C52E98">
              <w:rPr>
                <w:rFonts w:ascii="Times New Roman" w:hAnsi="Times New Roman" w:cs="Times New Roman"/>
                <w:bCs/>
                <w:sz w:val="8"/>
                <w:szCs w:val="8"/>
              </w:rPr>
              <w:t>16 V</w:t>
            </w:r>
            <w:r w:rsidRPr="00C52E98">
              <w:rPr>
                <w:rFonts w:ascii="Times New Roman" w:hAnsi="Times New Roman" w:cs="Times New Roman"/>
                <w:bCs/>
                <w:i/>
                <w:sz w:val="8"/>
                <w:szCs w:val="8"/>
              </w:rPr>
              <w:t>irginia Journal of International Law</w:t>
            </w:r>
            <w:r w:rsidRPr="00C52E98">
              <w:rPr>
                <w:rFonts w:ascii="Times New Roman" w:hAnsi="Times New Roman" w:cs="Times New Roman"/>
                <w:sz w:val="8"/>
                <w:szCs w:val="8"/>
              </w:rPr>
              <w:t xml:space="preserve"> 245 </w:t>
            </w:r>
            <w:r w:rsidRPr="00C52E98">
              <w:rPr>
                <w:rFonts w:ascii="Times New Roman" w:hAnsi="Times New Roman" w:cs="Times New Roman"/>
                <w:bCs/>
                <w:sz w:val="8"/>
                <w:szCs w:val="8"/>
              </w:rPr>
              <w:t xml:space="preserve">(1976); </w:t>
            </w:r>
            <w:r w:rsidRPr="00C52E98">
              <w:rPr>
                <w:rFonts w:ascii="Times New Roman" w:eastAsia="Times New Roman" w:hAnsi="Times New Roman" w:cs="Times New Roman"/>
                <w:color w:val="000000"/>
                <w:sz w:val="8"/>
                <w:szCs w:val="8"/>
                <w:u w:val="single"/>
              </w:rPr>
              <w:t>Brosche</w:t>
            </w:r>
            <w:r w:rsidRPr="00C52E98">
              <w:rPr>
                <w:rFonts w:ascii="Times New Roman" w:eastAsia="Times New Roman" w:hAnsi="Times New Roman" w:cs="Times New Roman"/>
                <w:color w:val="000000"/>
                <w:sz w:val="8"/>
                <w:szCs w:val="8"/>
              </w:rPr>
              <w:t>, ‘The Arab Oil Embargo and United States Pressure Against Chile: Economic and Political Coercion and the Charter of the United Nations’</w:t>
            </w:r>
            <w:r w:rsidR="00237B0E">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7 </w:t>
            </w:r>
            <w:r w:rsidRPr="00237B0E">
              <w:rPr>
                <w:rFonts w:ascii="Times New Roman" w:eastAsia="Times New Roman" w:hAnsi="Times New Roman" w:cs="Times New Roman"/>
                <w:i/>
                <w:color w:val="000000"/>
                <w:sz w:val="8"/>
                <w:szCs w:val="8"/>
              </w:rPr>
              <w:t>Case Western Reserve Journal of Internat</w:t>
            </w:r>
            <w:r w:rsidR="00237B0E">
              <w:rPr>
                <w:rFonts w:ascii="Times New Roman" w:eastAsia="Times New Roman" w:hAnsi="Times New Roman" w:cs="Times New Roman"/>
                <w:i/>
                <w:color w:val="000000"/>
                <w:sz w:val="8"/>
                <w:szCs w:val="8"/>
              </w:rPr>
              <w:t>i</w:t>
            </w:r>
            <w:r w:rsidRPr="00237B0E">
              <w:rPr>
                <w:rFonts w:ascii="Times New Roman" w:eastAsia="Times New Roman" w:hAnsi="Times New Roman" w:cs="Times New Roman"/>
                <w:i/>
                <w:color w:val="000000"/>
                <w:sz w:val="8"/>
                <w:szCs w:val="8"/>
              </w:rPr>
              <w:t>onal Law</w:t>
            </w:r>
            <w:r w:rsidRPr="00C52E98">
              <w:rPr>
                <w:rFonts w:ascii="Times New Roman" w:eastAsia="Times New Roman" w:hAnsi="Times New Roman" w:cs="Times New Roman"/>
                <w:color w:val="000000"/>
                <w:sz w:val="8"/>
                <w:szCs w:val="8"/>
              </w:rPr>
              <w:t xml:space="preserve"> 3 (1974); </w:t>
            </w:r>
            <w:r w:rsidRPr="00C52E98">
              <w:rPr>
                <w:rFonts w:ascii="Times New Roman" w:eastAsia="Times New Roman" w:hAnsi="Times New Roman" w:cs="Times New Roman"/>
                <w:color w:val="000000"/>
                <w:sz w:val="8"/>
                <w:szCs w:val="8"/>
                <w:u w:val="single"/>
              </w:rPr>
              <w:t>Brownlie</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International Law and the Use of Force by States</w:t>
            </w:r>
            <w:r w:rsidRPr="00C52E98">
              <w:rPr>
                <w:rFonts w:ascii="Times New Roman" w:eastAsia="Times New Roman" w:hAnsi="Times New Roman" w:cs="Times New Roman"/>
                <w:color w:val="000000"/>
                <w:sz w:val="8"/>
                <w:szCs w:val="8"/>
              </w:rPr>
              <w:t>, Oxford University Press: 1963;</w:t>
            </w:r>
            <w:r w:rsidRPr="00C52E98">
              <w:rPr>
                <w:rFonts w:ascii="Times New Roman" w:hAnsi="Times New Roman" w:cs="Times New Roman"/>
                <w:sz w:val="8"/>
                <w:szCs w:val="8"/>
              </w:rPr>
              <w:t xml:space="preserve"> </w:t>
            </w:r>
            <w:r w:rsidRPr="00C52E98">
              <w:rPr>
                <w:rFonts w:ascii="Times New Roman" w:eastAsia="Times New Roman" w:hAnsi="Times New Roman" w:cs="Times New Roman"/>
                <w:color w:val="000000"/>
                <w:sz w:val="8"/>
                <w:szCs w:val="8"/>
                <w:u w:val="single"/>
              </w:rPr>
              <w:t>Cameron</w:t>
            </w:r>
            <w:r w:rsidRPr="00C52E98">
              <w:rPr>
                <w:rFonts w:ascii="Times New Roman" w:eastAsia="Times New Roman" w:hAnsi="Times New Roman" w:cs="Times New Roman"/>
                <w:color w:val="000000"/>
                <w:sz w:val="8"/>
                <w:szCs w:val="8"/>
              </w:rPr>
              <w:t xml:space="preserve">, </w:t>
            </w:r>
            <w:r w:rsidR="00237B0E">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Developing a Standard for Politically Related State Economic Action</w:t>
            </w:r>
            <w:r w:rsidR="00237B0E">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13 </w:t>
            </w:r>
            <w:r w:rsidRPr="00C52E98">
              <w:rPr>
                <w:rFonts w:ascii="Times New Roman" w:eastAsia="Times New Roman" w:hAnsi="Times New Roman" w:cs="Times New Roman"/>
                <w:i/>
                <w:color w:val="000000"/>
                <w:sz w:val="8"/>
                <w:szCs w:val="8"/>
              </w:rPr>
              <w:t>Michigan Journal of International Law</w:t>
            </w:r>
            <w:r w:rsidRPr="00C52E98">
              <w:rPr>
                <w:rFonts w:ascii="Times New Roman" w:eastAsia="Times New Roman" w:hAnsi="Times New Roman" w:cs="Times New Roman"/>
                <w:color w:val="000000"/>
                <w:sz w:val="8"/>
                <w:szCs w:val="8"/>
              </w:rPr>
              <w:t xml:space="preserve"> 218 (1991);  </w:t>
            </w:r>
            <w:r w:rsidRPr="00C52E98">
              <w:rPr>
                <w:rFonts w:ascii="Times New Roman" w:eastAsia="Times New Roman" w:hAnsi="Times New Roman" w:cs="Times New Roman"/>
                <w:color w:val="000000"/>
                <w:sz w:val="8"/>
                <w:szCs w:val="8"/>
                <w:u w:val="single"/>
              </w:rPr>
              <w:t>Daoudi and Dajani</w:t>
            </w:r>
            <w:r w:rsidRPr="00C52E98">
              <w:rPr>
                <w:rFonts w:ascii="Times New Roman" w:hAnsi="Times New Roman" w:cs="Times New Roman"/>
                <w:bCs/>
                <w:sz w:val="8"/>
                <w:szCs w:val="8"/>
              </w:rPr>
              <w:t xml:space="preserve">, </w:t>
            </w:r>
            <w:r w:rsidRPr="00C52E98">
              <w:rPr>
                <w:rFonts w:ascii="Times New Roman" w:hAnsi="Times New Roman" w:cs="Times New Roman"/>
                <w:bCs/>
                <w:i/>
                <w:sz w:val="8"/>
                <w:szCs w:val="8"/>
              </w:rPr>
              <w:t>Economic Sanctions: Ideals and Experience</w:t>
            </w:r>
            <w:r w:rsidR="00237B0E">
              <w:rPr>
                <w:rFonts w:ascii="Times New Roman" w:hAnsi="Times New Roman" w:cs="Times New Roman"/>
                <w:bCs/>
                <w:sz w:val="8"/>
                <w:szCs w:val="8"/>
              </w:rPr>
              <w:t xml:space="preserve">, </w:t>
            </w:r>
            <w:r w:rsidRPr="00C52E98">
              <w:rPr>
                <w:rFonts w:ascii="Times New Roman" w:hAnsi="Times New Roman" w:cs="Times New Roman"/>
                <w:bCs/>
                <w:sz w:val="8"/>
                <w:szCs w:val="8"/>
              </w:rPr>
              <w:t xml:space="preserve">1983; </w:t>
            </w:r>
            <w:r w:rsidRPr="00C52E98">
              <w:rPr>
                <w:rFonts w:ascii="Times New Roman" w:eastAsia="Times New Roman" w:hAnsi="Times New Roman" w:cs="Times New Roman"/>
                <w:color w:val="000000"/>
                <w:sz w:val="8"/>
                <w:szCs w:val="8"/>
                <w:u w:val="single"/>
              </w:rPr>
              <w:t>Dempsey</w:t>
            </w:r>
            <w:r w:rsidRPr="00C52E98">
              <w:rPr>
                <w:rFonts w:ascii="Times New Roman" w:eastAsia="Times New Roman" w:hAnsi="Times New Roman" w:cs="Times New Roman"/>
                <w:color w:val="000000"/>
                <w:sz w:val="8"/>
                <w:szCs w:val="8"/>
              </w:rPr>
              <w:t xml:space="preserve">, ‘Economic Aggression &amp; Self-Defense in International Law: The Arab Oil Weapon and Alternative American Responses Thereto’, 9 </w:t>
            </w:r>
            <w:r w:rsidRPr="00C52E98">
              <w:rPr>
                <w:rFonts w:ascii="Times New Roman" w:eastAsia="Times New Roman" w:hAnsi="Times New Roman" w:cs="Times New Roman"/>
                <w:i/>
                <w:color w:val="000000"/>
                <w:sz w:val="8"/>
                <w:szCs w:val="8"/>
              </w:rPr>
              <w:t>Case Western Reserve Journal of International Law</w:t>
            </w:r>
            <w:r w:rsidRPr="00C52E98">
              <w:rPr>
                <w:rFonts w:ascii="Times New Roman" w:eastAsia="Times New Roman" w:hAnsi="Times New Roman" w:cs="Times New Roman"/>
                <w:color w:val="000000"/>
                <w:sz w:val="8"/>
                <w:szCs w:val="8"/>
              </w:rPr>
              <w:t xml:space="preserve"> 253 (1977); </w:t>
            </w:r>
            <w:r w:rsidRPr="00C52E98">
              <w:rPr>
                <w:rFonts w:ascii="Times New Roman" w:eastAsia="Times New Roman" w:hAnsi="Times New Roman" w:cs="Times New Roman"/>
                <w:color w:val="000000"/>
                <w:sz w:val="8"/>
                <w:szCs w:val="8"/>
                <w:u w:val="single"/>
              </w:rPr>
              <w:t>Duncan</w:t>
            </w:r>
            <w:r w:rsidRPr="00C52E98">
              <w:rPr>
                <w:rFonts w:ascii="Times New Roman" w:eastAsia="Times New Roman" w:hAnsi="Times New Roman" w:cs="Times New Roman"/>
                <w:color w:val="000000"/>
                <w:sz w:val="8"/>
                <w:szCs w:val="8"/>
              </w:rPr>
              <w:t xml:space="preserve">, ‘A Primer on the Employment of Non-Lethal Weapons’, 45 </w:t>
            </w:r>
            <w:r w:rsidRPr="00C52E98">
              <w:rPr>
                <w:rFonts w:ascii="Times New Roman" w:eastAsia="Times New Roman" w:hAnsi="Times New Roman" w:cs="Times New Roman"/>
                <w:i/>
                <w:color w:val="000000"/>
                <w:sz w:val="8"/>
                <w:szCs w:val="8"/>
              </w:rPr>
              <w:t>Naval Law Review</w:t>
            </w:r>
            <w:r w:rsidR="00237B0E">
              <w:rPr>
                <w:rFonts w:ascii="Times New Roman" w:eastAsia="Times New Roman" w:hAnsi="Times New Roman" w:cs="Times New Roman"/>
                <w:color w:val="000000"/>
                <w:sz w:val="8"/>
                <w:szCs w:val="8"/>
              </w:rPr>
              <w:t xml:space="preserve"> 1 (1998); </w:t>
            </w:r>
            <w:r w:rsidRPr="00C52E98">
              <w:rPr>
                <w:rFonts w:ascii="Times New Roman" w:eastAsia="Times New Roman" w:hAnsi="Times New Roman" w:cs="Times New Roman"/>
                <w:color w:val="000000"/>
                <w:sz w:val="8"/>
                <w:szCs w:val="8"/>
                <w:u w:val="single"/>
              </w:rPr>
              <w:t>Farer</w:t>
            </w:r>
            <w:r w:rsidRPr="00C52E98">
              <w:rPr>
                <w:rFonts w:ascii="Times New Roman" w:eastAsia="Times New Roman" w:hAnsi="Times New Roman" w:cs="Times New Roman"/>
                <w:color w:val="000000"/>
                <w:sz w:val="8"/>
                <w:szCs w:val="8"/>
              </w:rPr>
              <w:t xml:space="preserve">, ‘Political and Economic Coercion in Contemporary International Law’, 79 </w:t>
            </w:r>
            <w:r w:rsidRPr="00C52E98">
              <w:rPr>
                <w:rFonts w:ascii="Times New Roman" w:eastAsia="Times New Roman" w:hAnsi="Times New Roman" w:cs="Times New Roman"/>
                <w:i/>
                <w:color w:val="000000"/>
                <w:sz w:val="8"/>
                <w:szCs w:val="8"/>
              </w:rPr>
              <w:t>AJIL</w:t>
            </w:r>
            <w:r w:rsidRPr="00C52E98">
              <w:rPr>
                <w:rFonts w:ascii="Times New Roman" w:eastAsia="Times New Roman" w:hAnsi="Times New Roman" w:cs="Times New Roman"/>
                <w:color w:val="000000"/>
                <w:sz w:val="8"/>
                <w:szCs w:val="8"/>
              </w:rPr>
              <w:t xml:space="preserve"> 405 (1985); </w:t>
            </w:r>
            <w:r w:rsidRPr="00C52E98">
              <w:rPr>
                <w:rFonts w:ascii="Times New Roman" w:eastAsia="Times New Roman" w:hAnsi="Times New Roman" w:cs="Times New Roman"/>
                <w:color w:val="000000"/>
                <w:sz w:val="8"/>
                <w:szCs w:val="8"/>
                <w:u w:val="single"/>
              </w:rPr>
              <w:t>Goodrich and Hambro</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Charter of the United Nations</w:t>
            </w:r>
            <w:r w:rsidRPr="00C52E98">
              <w:rPr>
                <w:rFonts w:ascii="Times New Roman" w:eastAsia="Times New Roman" w:hAnsi="Times New Roman" w:cs="Times New Roman"/>
                <w:color w:val="000000"/>
                <w:sz w:val="8"/>
                <w:szCs w:val="8"/>
              </w:rPr>
              <w:t xml:space="preserve">, </w:t>
            </w:r>
            <w:r w:rsidR="005C0069">
              <w:rPr>
                <w:rFonts w:ascii="Times New Roman" w:eastAsia="Times New Roman" w:hAnsi="Times New Roman" w:cs="Times New Roman"/>
                <w:color w:val="000000"/>
                <w:sz w:val="8"/>
                <w:szCs w:val="8"/>
              </w:rPr>
              <w:t xml:space="preserve">1946 and </w:t>
            </w:r>
            <w:r w:rsidRPr="00C52E98">
              <w:rPr>
                <w:rFonts w:ascii="Times New Roman" w:eastAsia="Times New Roman" w:hAnsi="Times New Roman" w:cs="Times New Roman"/>
                <w:color w:val="000000"/>
                <w:sz w:val="8"/>
                <w:szCs w:val="8"/>
              </w:rPr>
              <w:t xml:space="preserve">1949; </w:t>
            </w:r>
            <w:r w:rsidR="00A72CAD" w:rsidRPr="00C52E98">
              <w:rPr>
                <w:rFonts w:ascii="Times New Roman" w:eastAsia="Times New Roman" w:hAnsi="Times New Roman" w:cs="Times New Roman"/>
                <w:color w:val="000000"/>
                <w:sz w:val="8"/>
                <w:szCs w:val="8"/>
                <w:u w:val="single"/>
              </w:rPr>
              <w:t>Gray</w:t>
            </w:r>
            <w:r w:rsidR="00237B0E">
              <w:rPr>
                <w:rFonts w:ascii="Times New Roman" w:eastAsia="Times New Roman" w:hAnsi="Times New Roman" w:cs="Times New Roman"/>
                <w:color w:val="000000"/>
                <w:sz w:val="8"/>
                <w:szCs w:val="8"/>
              </w:rPr>
              <w:t>, ‘</w:t>
            </w:r>
            <w:r w:rsidR="00A72CAD" w:rsidRPr="00C52E98">
              <w:rPr>
                <w:rFonts w:ascii="Times New Roman" w:eastAsia="Times New Roman" w:hAnsi="Times New Roman" w:cs="Times New Roman"/>
                <w:color w:val="000000"/>
                <w:sz w:val="8"/>
                <w:szCs w:val="8"/>
              </w:rPr>
              <w:t>The Use of Force an</w:t>
            </w:r>
            <w:r w:rsidR="00237B0E">
              <w:rPr>
                <w:rFonts w:ascii="Times New Roman" w:eastAsia="Times New Roman" w:hAnsi="Times New Roman" w:cs="Times New Roman"/>
                <w:color w:val="000000"/>
                <w:sz w:val="8"/>
                <w:szCs w:val="8"/>
              </w:rPr>
              <w:t>d the International Legal Order’</w:t>
            </w:r>
            <w:r w:rsidR="00A72CAD" w:rsidRPr="00C52E98">
              <w:rPr>
                <w:rFonts w:ascii="Times New Roman" w:eastAsia="Times New Roman" w:hAnsi="Times New Roman" w:cs="Times New Roman"/>
                <w:color w:val="000000"/>
                <w:sz w:val="8"/>
                <w:szCs w:val="8"/>
              </w:rPr>
              <w:t xml:space="preserve">, in </w:t>
            </w:r>
            <w:r w:rsidR="00A72CAD" w:rsidRPr="00C52E98">
              <w:rPr>
                <w:rFonts w:ascii="Times New Roman" w:eastAsia="Times New Roman" w:hAnsi="Times New Roman" w:cs="Times New Roman"/>
                <w:i/>
                <w:iCs/>
                <w:color w:val="000000"/>
                <w:sz w:val="8"/>
                <w:szCs w:val="8"/>
              </w:rPr>
              <w:t>International Law</w:t>
            </w:r>
            <w:r w:rsidR="00A72CAD" w:rsidRPr="00C52E98">
              <w:rPr>
                <w:rFonts w:ascii="Times New Roman" w:eastAsia="Times New Roman" w:hAnsi="Times New Roman" w:cs="Times New Roman"/>
                <w:color w:val="000000"/>
                <w:sz w:val="8"/>
                <w:szCs w:val="8"/>
              </w:rPr>
              <w:t xml:space="preserve"> vol. 2 (Malcolm Evans, ed.) Oxford University Press: 2006, p. 589-619; </w:t>
            </w:r>
            <w:r w:rsidRPr="00C52E98">
              <w:rPr>
                <w:rFonts w:ascii="Times New Roman" w:hAnsi="Times New Roman" w:cs="Times New Roman"/>
                <w:bCs/>
                <w:sz w:val="8"/>
                <w:szCs w:val="8"/>
                <w:u w:val="single"/>
              </w:rPr>
              <w:t>Hufbauer and Schott</w:t>
            </w:r>
            <w:r w:rsidRPr="00C52E98">
              <w:rPr>
                <w:rFonts w:ascii="Times New Roman" w:hAnsi="Times New Roman" w:cs="Times New Roman"/>
                <w:bCs/>
                <w:sz w:val="8"/>
                <w:szCs w:val="8"/>
              </w:rPr>
              <w:t xml:space="preserve">, </w:t>
            </w:r>
            <w:r w:rsidRPr="00237B0E">
              <w:rPr>
                <w:rFonts w:ascii="Times New Roman" w:hAnsi="Times New Roman" w:cs="Times New Roman"/>
                <w:bCs/>
                <w:i/>
                <w:sz w:val="8"/>
                <w:szCs w:val="8"/>
              </w:rPr>
              <w:t>Economic Sanctions i</w:t>
            </w:r>
            <w:r w:rsidR="00E11D24" w:rsidRPr="00237B0E">
              <w:rPr>
                <w:rFonts w:ascii="Times New Roman" w:hAnsi="Times New Roman" w:cs="Times New Roman"/>
                <w:bCs/>
                <w:i/>
                <w:sz w:val="8"/>
                <w:szCs w:val="8"/>
              </w:rPr>
              <w:t>n</w:t>
            </w:r>
            <w:r w:rsidRPr="00237B0E">
              <w:rPr>
                <w:rFonts w:ascii="Times New Roman" w:hAnsi="Times New Roman" w:cs="Times New Roman"/>
                <w:bCs/>
                <w:i/>
                <w:sz w:val="8"/>
                <w:szCs w:val="8"/>
              </w:rPr>
              <w:t xml:space="preserve"> Support of Foreign Policy Goals</w:t>
            </w:r>
            <w:r w:rsidR="00237B0E">
              <w:rPr>
                <w:rFonts w:ascii="Times New Roman" w:hAnsi="Times New Roman" w:cs="Times New Roman"/>
                <w:bCs/>
                <w:sz w:val="8"/>
                <w:szCs w:val="8"/>
              </w:rPr>
              <w:t>:</w:t>
            </w:r>
            <w:r w:rsidRPr="00C52E98">
              <w:rPr>
                <w:rFonts w:ascii="Times New Roman" w:hAnsi="Times New Roman" w:cs="Times New Roman"/>
                <w:bCs/>
                <w:sz w:val="8"/>
                <w:szCs w:val="8"/>
              </w:rPr>
              <w:t xml:space="preserve"> </w:t>
            </w:r>
            <w:r w:rsidRPr="00C52E98">
              <w:rPr>
                <w:rFonts w:ascii="Times New Roman" w:hAnsi="Times New Roman" w:cs="Times New Roman"/>
                <w:sz w:val="8"/>
                <w:szCs w:val="8"/>
              </w:rPr>
              <w:t>1983;</w:t>
            </w:r>
            <w:r w:rsidRPr="00C52E98">
              <w:rPr>
                <w:rFonts w:ascii="Times New Roman" w:hAnsi="Times New Roman" w:cs="Times New Roman"/>
                <w:bCs/>
                <w:sz w:val="8"/>
                <w:szCs w:val="8"/>
              </w:rPr>
              <w:t xml:space="preserve"> </w:t>
            </w:r>
            <w:r w:rsidRPr="00C52E98">
              <w:rPr>
                <w:rFonts w:ascii="Times New Roman" w:hAnsi="Times New Roman" w:cs="Times New Roman"/>
                <w:sz w:val="8"/>
                <w:szCs w:val="8"/>
                <w:u w:val="single"/>
              </w:rPr>
              <w:t>Joyner</w:t>
            </w:r>
            <w:r w:rsidRPr="00C52E98">
              <w:rPr>
                <w:rFonts w:ascii="Times New Roman" w:hAnsi="Times New Roman" w:cs="Times New Roman"/>
                <w:sz w:val="8"/>
                <w:szCs w:val="8"/>
              </w:rPr>
              <w:t>, ‘</w:t>
            </w:r>
            <w:r w:rsidRPr="00C52E98">
              <w:rPr>
                <w:rFonts w:ascii="Times New Roman" w:hAnsi="Times New Roman" w:cs="Times New Roman"/>
                <w:iCs/>
                <w:sz w:val="8"/>
                <w:szCs w:val="8"/>
              </w:rPr>
              <w:t>The Transnational Boycott as Economic Coercion in International Law: Policy, Place, and Practice’</w:t>
            </w:r>
            <w:r w:rsidR="00237B0E">
              <w:rPr>
                <w:rFonts w:ascii="Times New Roman" w:hAnsi="Times New Roman" w:cs="Times New Roman"/>
                <w:iCs/>
                <w:sz w:val="8"/>
                <w:szCs w:val="8"/>
              </w:rPr>
              <w:t>,</w:t>
            </w:r>
            <w:r w:rsidRPr="00C52E98">
              <w:rPr>
                <w:rFonts w:ascii="Times New Roman" w:hAnsi="Times New Roman" w:cs="Times New Roman"/>
                <w:iCs/>
                <w:sz w:val="8"/>
                <w:szCs w:val="8"/>
              </w:rPr>
              <w:t xml:space="preserve"> </w:t>
            </w:r>
            <w:r w:rsidRPr="00C52E98">
              <w:rPr>
                <w:rFonts w:ascii="Times New Roman" w:hAnsi="Times New Roman" w:cs="Times New Roman"/>
                <w:bCs/>
                <w:sz w:val="8"/>
                <w:szCs w:val="8"/>
              </w:rPr>
              <w:t xml:space="preserve">17 </w:t>
            </w:r>
            <w:r w:rsidRPr="00C52E98">
              <w:rPr>
                <w:rFonts w:ascii="Times New Roman" w:hAnsi="Times New Roman" w:cs="Times New Roman"/>
                <w:bCs/>
                <w:i/>
                <w:sz w:val="8"/>
                <w:szCs w:val="8"/>
              </w:rPr>
              <w:t xml:space="preserve">Vanderbilt Journal of Transnational Law </w:t>
            </w:r>
            <w:r w:rsidRPr="00C52E98">
              <w:rPr>
                <w:rFonts w:ascii="Times New Roman" w:hAnsi="Times New Roman" w:cs="Times New Roman"/>
                <w:bCs/>
                <w:sz w:val="8"/>
                <w:szCs w:val="8"/>
              </w:rPr>
              <w:t xml:space="preserve">205 (1984); </w:t>
            </w:r>
            <w:r w:rsidRPr="00C52E98">
              <w:rPr>
                <w:rFonts w:ascii="Times New Roman" w:hAnsi="Times New Roman" w:cs="Times New Roman"/>
                <w:sz w:val="8"/>
                <w:szCs w:val="8"/>
                <w:u w:val="single"/>
              </w:rPr>
              <w:t>Kausch</w:t>
            </w:r>
            <w:r w:rsidRPr="00C52E98">
              <w:rPr>
                <w:rFonts w:ascii="Times New Roman" w:hAnsi="Times New Roman" w:cs="Times New Roman"/>
                <w:sz w:val="8"/>
                <w:szCs w:val="8"/>
              </w:rPr>
              <w:t>, ‘</w:t>
            </w:r>
            <w:r w:rsidRPr="00C52E98">
              <w:rPr>
                <w:rFonts w:ascii="Times New Roman" w:hAnsi="Times New Roman" w:cs="Times New Roman"/>
                <w:iCs/>
                <w:sz w:val="8"/>
                <w:szCs w:val="8"/>
              </w:rPr>
              <w:t>Boycotts for Non-economic Reasons in International Trade: International and German Law Aspects’</w:t>
            </w:r>
            <w:r w:rsidRPr="00C52E98">
              <w:rPr>
                <w:rFonts w:ascii="Times New Roman" w:hAnsi="Times New Roman" w:cs="Times New Roman"/>
                <w:i/>
                <w:iCs/>
                <w:sz w:val="8"/>
                <w:szCs w:val="8"/>
              </w:rPr>
              <w:t xml:space="preserve">, </w:t>
            </w:r>
            <w:r w:rsidRPr="00C52E98">
              <w:rPr>
                <w:rFonts w:ascii="Times New Roman" w:hAnsi="Times New Roman" w:cs="Times New Roman"/>
                <w:sz w:val="8"/>
                <w:szCs w:val="8"/>
              </w:rPr>
              <w:t xml:space="preserve">48 </w:t>
            </w:r>
            <w:r w:rsidRPr="00237B0E">
              <w:rPr>
                <w:rFonts w:ascii="Times New Roman" w:hAnsi="Times New Roman" w:cs="Times New Roman"/>
                <w:i/>
                <w:sz w:val="8"/>
                <w:szCs w:val="8"/>
              </w:rPr>
              <w:t>Nordisk Tidsskriff for International Ret</w:t>
            </w:r>
            <w:r w:rsidRPr="00C52E98">
              <w:rPr>
                <w:rFonts w:ascii="Times New Roman" w:hAnsi="Times New Roman" w:cs="Times New Roman"/>
                <w:sz w:val="8"/>
                <w:szCs w:val="8"/>
              </w:rPr>
              <w:t xml:space="preserve"> </w:t>
            </w:r>
            <w:r w:rsidRPr="00C52E98">
              <w:rPr>
                <w:rFonts w:ascii="Times New Roman" w:hAnsi="Times New Roman" w:cs="Times New Roman"/>
                <w:bCs/>
                <w:sz w:val="8"/>
                <w:szCs w:val="8"/>
              </w:rPr>
              <w:t>26 (1977);</w:t>
            </w:r>
            <w:r w:rsidR="00E11D24" w:rsidRPr="00C52E98">
              <w:rPr>
                <w:rFonts w:ascii="Times New Roman" w:hAnsi="Times New Roman" w:cs="Times New Roman"/>
                <w:bCs/>
                <w:sz w:val="8"/>
                <w:szCs w:val="8"/>
              </w:rPr>
              <w:t xml:space="preserve"> </w:t>
            </w:r>
            <w:r w:rsidRPr="00C52E98">
              <w:rPr>
                <w:rFonts w:ascii="Times New Roman" w:eastAsia="Times New Roman" w:hAnsi="Times New Roman" w:cs="Times New Roman"/>
                <w:color w:val="000000"/>
                <w:sz w:val="8"/>
                <w:szCs w:val="8"/>
                <w:u w:val="single"/>
              </w:rPr>
              <w:t>Kelsen</w:t>
            </w:r>
            <w:r w:rsidR="00237B0E">
              <w:rPr>
                <w:rFonts w:ascii="Times New Roman" w:eastAsia="Times New Roman" w:hAnsi="Times New Roman" w:cs="Times New Roman"/>
                <w:color w:val="000000"/>
                <w:sz w:val="8"/>
                <w:szCs w:val="8"/>
              </w:rPr>
              <w:t>, ‘</w:t>
            </w:r>
            <w:r w:rsidRPr="00C52E98">
              <w:rPr>
                <w:rFonts w:ascii="Times New Roman" w:eastAsia="Times New Roman" w:hAnsi="Times New Roman" w:cs="Times New Roman"/>
                <w:color w:val="000000"/>
                <w:sz w:val="8"/>
                <w:szCs w:val="8"/>
              </w:rPr>
              <w:t>Collective S</w:t>
            </w:r>
            <w:r w:rsidR="00237B0E">
              <w:rPr>
                <w:rFonts w:ascii="Times New Roman" w:eastAsia="Times New Roman" w:hAnsi="Times New Roman" w:cs="Times New Roman"/>
                <w:color w:val="000000"/>
                <w:sz w:val="8"/>
                <w:szCs w:val="8"/>
              </w:rPr>
              <w:t>ecurity under International Law’</w:t>
            </w:r>
            <w:r w:rsidRPr="00C52E98">
              <w:rPr>
                <w:rFonts w:ascii="Times New Roman" w:eastAsia="Times New Roman" w:hAnsi="Times New Roman" w:cs="Times New Roman"/>
                <w:color w:val="000000"/>
                <w:sz w:val="8"/>
                <w:szCs w:val="8"/>
              </w:rPr>
              <w:t xml:space="preserve">, </w:t>
            </w:r>
            <w:r w:rsidRPr="00237B0E">
              <w:rPr>
                <w:rFonts w:ascii="Times New Roman" w:eastAsia="Times New Roman" w:hAnsi="Times New Roman" w:cs="Times New Roman"/>
                <w:i/>
                <w:color w:val="000000"/>
                <w:sz w:val="8"/>
                <w:szCs w:val="8"/>
              </w:rPr>
              <w:t>US Naval War College International Law Studies</w:t>
            </w:r>
            <w:r w:rsidRPr="00C52E98">
              <w:rPr>
                <w:rFonts w:ascii="Times New Roman" w:eastAsia="Times New Roman" w:hAnsi="Times New Roman" w:cs="Times New Roman"/>
                <w:color w:val="000000"/>
                <w:sz w:val="8"/>
                <w:szCs w:val="8"/>
              </w:rPr>
              <w:t xml:space="preserve"> (1954); </w:t>
            </w:r>
            <w:r w:rsidRPr="00C52E98">
              <w:rPr>
                <w:rFonts w:ascii="Times New Roman" w:hAnsi="Times New Roman" w:cs="Times New Roman"/>
                <w:sz w:val="8"/>
                <w:szCs w:val="8"/>
                <w:u w:val="single"/>
              </w:rPr>
              <w:t>Lillich</w:t>
            </w:r>
            <w:r w:rsidRPr="00C52E98">
              <w:rPr>
                <w:rFonts w:ascii="Times New Roman" w:hAnsi="Times New Roman" w:cs="Times New Roman"/>
                <w:sz w:val="8"/>
                <w:szCs w:val="8"/>
              </w:rPr>
              <w:t>, ‘</w:t>
            </w:r>
            <w:r w:rsidRPr="00C52E98">
              <w:rPr>
                <w:rFonts w:ascii="Times New Roman" w:hAnsi="Times New Roman" w:cs="Times New Roman"/>
                <w:iCs/>
                <w:sz w:val="8"/>
                <w:szCs w:val="8"/>
              </w:rPr>
              <w:t>The Status of Economic Coercion Under International Law: United Nations Norms’</w:t>
            </w:r>
            <w:r w:rsidRPr="00C52E98">
              <w:rPr>
                <w:rFonts w:ascii="Times New Roman" w:hAnsi="Times New Roman" w:cs="Times New Roman"/>
                <w:i/>
                <w:iCs/>
                <w:sz w:val="8"/>
                <w:szCs w:val="8"/>
              </w:rPr>
              <w:t xml:space="preserve">, </w:t>
            </w:r>
            <w:r w:rsidRPr="00C52E98">
              <w:rPr>
                <w:rFonts w:ascii="Times New Roman" w:hAnsi="Times New Roman" w:cs="Times New Roman"/>
                <w:sz w:val="8"/>
                <w:szCs w:val="8"/>
              </w:rPr>
              <w:t xml:space="preserve">12 </w:t>
            </w:r>
            <w:r w:rsidRPr="00C52E98">
              <w:rPr>
                <w:rFonts w:ascii="Times New Roman" w:hAnsi="Times New Roman" w:cs="Times New Roman"/>
                <w:i/>
                <w:sz w:val="8"/>
                <w:szCs w:val="8"/>
              </w:rPr>
              <w:t>Texas Journal of International Law</w:t>
            </w:r>
            <w:r w:rsidRPr="00C52E98">
              <w:rPr>
                <w:rFonts w:ascii="Times New Roman" w:hAnsi="Times New Roman" w:cs="Times New Roman"/>
                <w:sz w:val="8"/>
                <w:szCs w:val="8"/>
              </w:rPr>
              <w:t xml:space="preserve"> </w:t>
            </w:r>
            <w:r w:rsidRPr="00C52E98">
              <w:rPr>
                <w:rFonts w:ascii="Times New Roman" w:hAnsi="Times New Roman" w:cs="Times New Roman"/>
                <w:bCs/>
                <w:sz w:val="8"/>
                <w:szCs w:val="8"/>
              </w:rPr>
              <w:t xml:space="preserve">17 (1977); </w:t>
            </w:r>
            <w:r w:rsidRPr="00C52E98">
              <w:rPr>
                <w:rFonts w:ascii="Times New Roman" w:hAnsi="Times New Roman" w:cs="Times New Roman"/>
                <w:sz w:val="8"/>
                <w:szCs w:val="8"/>
                <w:u w:val="single"/>
              </w:rPr>
              <w:t>Lowenfeld</w:t>
            </w:r>
            <w:r w:rsidRPr="00C52E98">
              <w:rPr>
                <w:rFonts w:ascii="Times New Roman" w:hAnsi="Times New Roman" w:cs="Times New Roman"/>
                <w:sz w:val="8"/>
                <w:szCs w:val="8"/>
              </w:rPr>
              <w:t>,</w:t>
            </w:r>
            <w:r w:rsidR="00237B0E">
              <w:rPr>
                <w:rFonts w:ascii="Times New Roman" w:hAnsi="Times New Roman" w:cs="Times New Roman"/>
                <w:sz w:val="8"/>
                <w:szCs w:val="8"/>
              </w:rPr>
              <w:t xml:space="preserve"> ‘</w:t>
            </w:r>
            <w:r w:rsidRPr="00C52E98">
              <w:rPr>
                <w:rFonts w:ascii="Times New Roman" w:hAnsi="Times New Roman" w:cs="Times New Roman"/>
                <w:sz w:val="8"/>
                <w:szCs w:val="8"/>
              </w:rPr>
              <w:t>‘</w:t>
            </w:r>
            <w:r w:rsidRPr="00C52E98">
              <w:rPr>
                <w:rFonts w:ascii="Times New Roman" w:hAnsi="Times New Roman" w:cs="Times New Roman"/>
                <w:bCs/>
                <w:sz w:val="8"/>
                <w:szCs w:val="8"/>
              </w:rPr>
              <w:t xml:space="preserve">... </w:t>
            </w:r>
            <w:r w:rsidR="00237B0E">
              <w:rPr>
                <w:rFonts w:ascii="Times New Roman" w:hAnsi="Times New Roman" w:cs="Times New Roman"/>
                <w:iCs/>
                <w:sz w:val="8"/>
                <w:szCs w:val="8"/>
              </w:rPr>
              <w:t>Sauce for the Gander’</w:t>
            </w:r>
            <w:r w:rsidRPr="00C52E98">
              <w:rPr>
                <w:rFonts w:ascii="Times New Roman" w:hAnsi="Times New Roman" w:cs="Times New Roman"/>
                <w:iCs/>
                <w:sz w:val="8"/>
                <w:szCs w:val="8"/>
              </w:rPr>
              <w:t>: The Arab Boycott and United States Political Trade Controls’,</w:t>
            </w:r>
            <w:r w:rsidRPr="00C52E98">
              <w:rPr>
                <w:rFonts w:ascii="Times New Roman" w:hAnsi="Times New Roman" w:cs="Times New Roman"/>
                <w:i/>
                <w:iCs/>
                <w:sz w:val="8"/>
                <w:szCs w:val="8"/>
              </w:rPr>
              <w:t xml:space="preserve"> </w:t>
            </w:r>
            <w:r w:rsidRPr="00C52E98">
              <w:rPr>
                <w:rFonts w:ascii="Times New Roman" w:hAnsi="Times New Roman" w:cs="Times New Roman"/>
                <w:sz w:val="8"/>
                <w:szCs w:val="8"/>
              </w:rPr>
              <w:t xml:space="preserve">12 </w:t>
            </w:r>
            <w:r w:rsidRPr="00C52E98">
              <w:rPr>
                <w:rFonts w:ascii="Times New Roman" w:hAnsi="Times New Roman" w:cs="Times New Roman"/>
                <w:i/>
                <w:sz w:val="8"/>
                <w:szCs w:val="8"/>
              </w:rPr>
              <w:t xml:space="preserve">Texas Journal of International Law </w:t>
            </w:r>
            <w:r w:rsidRPr="00C52E98">
              <w:rPr>
                <w:rFonts w:ascii="Times New Roman" w:hAnsi="Times New Roman" w:cs="Times New Roman"/>
                <w:bCs/>
                <w:sz w:val="8"/>
                <w:szCs w:val="8"/>
              </w:rPr>
              <w:t xml:space="preserve">25 (1977); </w:t>
            </w:r>
            <w:r w:rsidRPr="00C52E98">
              <w:rPr>
                <w:rFonts w:ascii="Times New Roman" w:hAnsi="Times New Roman" w:cs="Times New Roman"/>
                <w:sz w:val="8"/>
                <w:szCs w:val="8"/>
                <w:u w:val="single"/>
              </w:rPr>
              <w:t>Muir</w:t>
            </w:r>
            <w:r w:rsidRPr="00C52E98">
              <w:rPr>
                <w:rFonts w:ascii="Times New Roman" w:hAnsi="Times New Roman" w:cs="Times New Roman"/>
                <w:sz w:val="8"/>
                <w:szCs w:val="8"/>
              </w:rPr>
              <w:t>, ‘</w:t>
            </w:r>
            <w:r w:rsidRPr="00C52E98">
              <w:rPr>
                <w:rFonts w:ascii="Times New Roman" w:hAnsi="Times New Roman" w:cs="Times New Roman"/>
                <w:iCs/>
                <w:sz w:val="8"/>
                <w:szCs w:val="8"/>
              </w:rPr>
              <w:t>The Boycott in International Law’</w:t>
            </w:r>
            <w:r w:rsidRPr="00C52E98">
              <w:rPr>
                <w:rFonts w:ascii="Times New Roman" w:hAnsi="Times New Roman" w:cs="Times New Roman"/>
                <w:i/>
                <w:iCs/>
                <w:sz w:val="8"/>
                <w:szCs w:val="8"/>
              </w:rPr>
              <w:t xml:space="preserve">, </w:t>
            </w:r>
            <w:r w:rsidRPr="00C52E98">
              <w:rPr>
                <w:rFonts w:ascii="Times New Roman" w:hAnsi="Times New Roman" w:cs="Times New Roman"/>
                <w:sz w:val="8"/>
                <w:szCs w:val="8"/>
              </w:rPr>
              <w:t xml:space="preserve">9 </w:t>
            </w:r>
            <w:r w:rsidRPr="00237B0E">
              <w:rPr>
                <w:rFonts w:ascii="Times New Roman" w:hAnsi="Times New Roman" w:cs="Times New Roman"/>
                <w:bCs/>
                <w:i/>
                <w:sz w:val="8"/>
                <w:szCs w:val="8"/>
              </w:rPr>
              <w:t>Journal of International Law and Economics</w:t>
            </w:r>
            <w:r w:rsidRPr="00C52E98">
              <w:rPr>
                <w:rFonts w:ascii="Times New Roman" w:hAnsi="Times New Roman" w:cs="Times New Roman"/>
                <w:bCs/>
                <w:sz w:val="8"/>
                <w:szCs w:val="8"/>
              </w:rPr>
              <w:t xml:space="preserve"> 187 </w:t>
            </w:r>
            <w:r w:rsidRPr="00C52E98">
              <w:rPr>
                <w:rFonts w:ascii="Times New Roman" w:hAnsi="Times New Roman" w:cs="Times New Roman"/>
                <w:sz w:val="8"/>
                <w:szCs w:val="8"/>
              </w:rPr>
              <w:t xml:space="preserve">(1974); </w:t>
            </w:r>
            <w:r w:rsidRPr="00C52E98">
              <w:rPr>
                <w:rFonts w:ascii="Times New Roman" w:hAnsi="Times New Roman" w:cs="Times New Roman"/>
                <w:sz w:val="8"/>
                <w:szCs w:val="8"/>
                <w:u w:val="single"/>
              </w:rPr>
              <w:t>Partridge</w:t>
            </w:r>
            <w:r w:rsidRPr="00C52E98">
              <w:rPr>
                <w:rFonts w:ascii="Times New Roman" w:hAnsi="Times New Roman" w:cs="Times New Roman"/>
                <w:sz w:val="8"/>
                <w:szCs w:val="8"/>
              </w:rPr>
              <w:t>, Jr., ‘</w:t>
            </w:r>
            <w:r w:rsidRPr="00C52E98">
              <w:rPr>
                <w:rFonts w:ascii="Times New Roman" w:hAnsi="Times New Roman" w:cs="Times New Roman"/>
                <w:iCs/>
                <w:sz w:val="8"/>
                <w:szCs w:val="8"/>
              </w:rPr>
              <w:t>Political and Economic Coercion: Within the Ambit of Article 52 of the Vienna Convention on the Law of Treaties?’,</w:t>
            </w:r>
            <w:r w:rsidRPr="00C52E98">
              <w:rPr>
                <w:rFonts w:ascii="Times New Roman" w:hAnsi="Times New Roman" w:cs="Times New Roman"/>
                <w:i/>
                <w:iCs/>
                <w:sz w:val="8"/>
                <w:szCs w:val="8"/>
              </w:rPr>
              <w:t xml:space="preserve"> </w:t>
            </w:r>
            <w:r w:rsidRPr="00C52E98">
              <w:rPr>
                <w:rFonts w:ascii="Times New Roman" w:hAnsi="Times New Roman" w:cs="Times New Roman"/>
                <w:sz w:val="8"/>
                <w:szCs w:val="8"/>
              </w:rPr>
              <w:t xml:space="preserve">5 </w:t>
            </w:r>
            <w:r w:rsidRPr="00237B0E">
              <w:rPr>
                <w:rFonts w:ascii="Times New Roman" w:hAnsi="Times New Roman" w:cs="Times New Roman"/>
                <w:i/>
                <w:sz w:val="8"/>
                <w:szCs w:val="8"/>
              </w:rPr>
              <w:t xml:space="preserve">The </w:t>
            </w:r>
            <w:r w:rsidRPr="00237B0E">
              <w:rPr>
                <w:rFonts w:ascii="Times New Roman" w:hAnsi="Times New Roman" w:cs="Times New Roman"/>
                <w:bCs/>
                <w:i/>
                <w:sz w:val="8"/>
                <w:szCs w:val="8"/>
              </w:rPr>
              <w:t>International Lawyer</w:t>
            </w:r>
            <w:r w:rsidRPr="00C52E98">
              <w:rPr>
                <w:rFonts w:ascii="Times New Roman" w:hAnsi="Times New Roman" w:cs="Times New Roman"/>
                <w:bCs/>
                <w:sz w:val="8"/>
                <w:szCs w:val="8"/>
              </w:rPr>
              <w:t xml:space="preserve"> </w:t>
            </w:r>
            <w:r w:rsidRPr="00C52E98">
              <w:rPr>
                <w:rFonts w:ascii="Times New Roman" w:hAnsi="Times New Roman" w:cs="Times New Roman"/>
                <w:sz w:val="8"/>
                <w:szCs w:val="8"/>
              </w:rPr>
              <w:t xml:space="preserve">755, (1971); </w:t>
            </w:r>
            <w:r w:rsidRPr="00C52E98">
              <w:rPr>
                <w:rFonts w:ascii="Times New Roman" w:eastAsia="Times New Roman" w:hAnsi="Times New Roman" w:cs="Times New Roman"/>
                <w:color w:val="000000"/>
                <w:sz w:val="8"/>
                <w:szCs w:val="8"/>
                <w:u w:val="single"/>
              </w:rPr>
              <w:t>Randelzhofer</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Article 2(4),</w:t>
            </w:r>
            <w:r w:rsidRPr="00C52E98">
              <w:rPr>
                <w:rFonts w:ascii="Times New Roman" w:eastAsia="Times New Roman" w:hAnsi="Times New Roman" w:cs="Times New Roman"/>
                <w:color w:val="000000"/>
                <w:sz w:val="8"/>
                <w:szCs w:val="8"/>
              </w:rPr>
              <w:t xml:space="preserve"> in: Simma (ed.), </w:t>
            </w:r>
            <w:r w:rsidRPr="00237B0E">
              <w:rPr>
                <w:rFonts w:ascii="Times New Roman" w:eastAsia="Times New Roman" w:hAnsi="Times New Roman" w:cs="Times New Roman"/>
                <w:i/>
                <w:color w:val="000000"/>
                <w:sz w:val="8"/>
                <w:szCs w:val="8"/>
              </w:rPr>
              <w:t>The Charter of the United Nations: A Commentary</w:t>
            </w:r>
            <w:r w:rsidRPr="00C52E98">
              <w:rPr>
                <w:rFonts w:ascii="Times New Roman" w:eastAsia="Times New Roman" w:hAnsi="Times New Roman" w:cs="Times New Roman"/>
                <w:color w:val="000000"/>
                <w:sz w:val="8"/>
                <w:szCs w:val="8"/>
              </w:rPr>
              <w:t>, Oxford University Pre</w:t>
            </w:r>
            <w:r w:rsidR="00237B0E">
              <w:rPr>
                <w:rFonts w:ascii="Times New Roman" w:eastAsia="Times New Roman" w:hAnsi="Times New Roman" w:cs="Times New Roman"/>
                <w:color w:val="000000"/>
                <w:sz w:val="8"/>
                <w:szCs w:val="8"/>
              </w:rPr>
              <w:t xml:space="preserve">ss 1994 and 1995; </w:t>
            </w:r>
            <w:r w:rsidRPr="00C52E98">
              <w:rPr>
                <w:rFonts w:ascii="Times New Roman" w:eastAsia="Times New Roman" w:hAnsi="Times New Roman" w:cs="Times New Roman"/>
                <w:color w:val="000000"/>
                <w:sz w:val="8"/>
                <w:szCs w:val="8"/>
                <w:u w:val="single"/>
              </w:rPr>
              <w:t>Reisman</w:t>
            </w:r>
            <w:r w:rsidRPr="00C52E98">
              <w:rPr>
                <w:rFonts w:ascii="Times New Roman" w:eastAsia="Times New Roman" w:hAnsi="Times New Roman" w:cs="Times New Roman"/>
                <w:color w:val="000000"/>
                <w:sz w:val="8"/>
                <w:szCs w:val="8"/>
              </w:rPr>
              <w:t xml:space="preserve">, </w:t>
            </w:r>
            <w:r w:rsidR="00237B0E">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Allocating Competences to Use Coercion in the Post-Cold War World: Practices, Conditions, and Prospects</w:t>
            </w:r>
            <w:r w:rsidR="00237B0E">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in</w:t>
            </w:r>
            <w:r w:rsidR="00237B0E">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w:t>
            </w:r>
            <w:r w:rsidRPr="00237B0E">
              <w:rPr>
                <w:rFonts w:ascii="Times New Roman" w:eastAsia="Times New Roman" w:hAnsi="Times New Roman" w:cs="Times New Roman"/>
                <w:i/>
                <w:color w:val="000000"/>
                <w:sz w:val="8"/>
                <w:szCs w:val="8"/>
              </w:rPr>
              <w:t>Law and Force in the New International Order</w:t>
            </w:r>
            <w:r w:rsidRPr="00C52E98">
              <w:rPr>
                <w:rFonts w:ascii="Times New Roman" w:eastAsia="Times New Roman" w:hAnsi="Times New Roman" w:cs="Times New Roman"/>
                <w:color w:val="000000"/>
                <w:sz w:val="8"/>
                <w:szCs w:val="8"/>
              </w:rPr>
              <w:t xml:space="preserve">, p. 26 (Fisler Damrosch &amp; Scheffer eds., 1991); </w:t>
            </w:r>
            <w:r w:rsidRPr="00C52E98">
              <w:rPr>
                <w:rFonts w:ascii="Times New Roman" w:eastAsia="Times New Roman" w:hAnsi="Times New Roman" w:cs="Times New Roman"/>
                <w:color w:val="000000"/>
                <w:sz w:val="8"/>
                <w:szCs w:val="8"/>
                <w:u w:val="single"/>
              </w:rPr>
              <w:t>Schachter</w:t>
            </w:r>
            <w:r w:rsidRPr="00C52E98">
              <w:rPr>
                <w:rFonts w:ascii="Times New Roman" w:eastAsia="Times New Roman" w:hAnsi="Times New Roman" w:cs="Times New Roman"/>
                <w:color w:val="000000"/>
                <w:sz w:val="8"/>
                <w:szCs w:val="8"/>
              </w:rPr>
              <w:t xml:space="preserve">, ‘In Defense of International Rules on the Use of Force’, 53 </w:t>
            </w:r>
            <w:r w:rsidRPr="00C52E98">
              <w:rPr>
                <w:rFonts w:ascii="Times New Roman" w:eastAsia="Times New Roman" w:hAnsi="Times New Roman" w:cs="Times New Roman"/>
                <w:i/>
                <w:color w:val="000000"/>
                <w:sz w:val="8"/>
                <w:szCs w:val="8"/>
              </w:rPr>
              <w:t>The University of Chicago Law Review</w:t>
            </w:r>
            <w:r w:rsidRPr="00C52E98">
              <w:rPr>
                <w:rFonts w:ascii="Times New Roman" w:eastAsia="Times New Roman" w:hAnsi="Times New Roman" w:cs="Times New Roman"/>
                <w:color w:val="000000"/>
                <w:sz w:val="8"/>
                <w:szCs w:val="8"/>
              </w:rPr>
              <w:t xml:space="preserve"> 113 (1986); </w:t>
            </w:r>
            <w:r w:rsidR="00A72CAD" w:rsidRPr="00C52E98">
              <w:rPr>
                <w:rFonts w:ascii="Times New Roman" w:eastAsia="Times New Roman" w:hAnsi="Times New Roman" w:cs="Times New Roman"/>
                <w:color w:val="000000"/>
                <w:sz w:val="8"/>
                <w:szCs w:val="8"/>
                <w:u w:val="single"/>
              </w:rPr>
              <w:t>Schachter</w:t>
            </w:r>
            <w:r w:rsidR="00A72CAD" w:rsidRPr="00C52E98">
              <w:rPr>
                <w:rFonts w:ascii="Times New Roman" w:eastAsia="Times New Roman" w:hAnsi="Times New Roman" w:cs="Times New Roman"/>
                <w:color w:val="000000"/>
                <w:sz w:val="8"/>
                <w:szCs w:val="8"/>
              </w:rPr>
              <w:t xml:space="preserve">, </w:t>
            </w:r>
            <w:r w:rsidR="00A72CAD" w:rsidRPr="00C52E98">
              <w:rPr>
                <w:rFonts w:ascii="Times New Roman" w:eastAsia="Times New Roman" w:hAnsi="Times New Roman" w:cs="Times New Roman"/>
                <w:i/>
                <w:iCs/>
                <w:color w:val="000000"/>
                <w:sz w:val="8"/>
                <w:szCs w:val="8"/>
              </w:rPr>
              <w:t>International Law in Theory and Practice</w:t>
            </w:r>
            <w:r w:rsidR="00A72CAD" w:rsidRPr="00C52E98">
              <w:rPr>
                <w:rFonts w:ascii="Times New Roman" w:eastAsia="Times New Roman" w:hAnsi="Times New Roman" w:cs="Times New Roman"/>
                <w:color w:val="000000"/>
                <w:sz w:val="8"/>
                <w:szCs w:val="8"/>
              </w:rPr>
              <w:t xml:space="preserve">, Nijhoff: 1991; </w:t>
            </w:r>
            <w:r w:rsidR="00A72CAD" w:rsidRPr="00C52E98">
              <w:rPr>
                <w:rFonts w:ascii="Times New Roman" w:eastAsia="Times New Roman" w:hAnsi="Times New Roman" w:cs="Times New Roman"/>
                <w:color w:val="000000"/>
                <w:sz w:val="8"/>
                <w:szCs w:val="8"/>
                <w:u w:val="single"/>
              </w:rPr>
              <w:t>Schmitt</w:t>
            </w:r>
            <w:r w:rsidR="00A72CAD" w:rsidRPr="00C52E98">
              <w:rPr>
                <w:rFonts w:ascii="Times New Roman" w:eastAsia="Times New Roman" w:hAnsi="Times New Roman" w:cs="Times New Roman"/>
                <w:color w:val="000000"/>
                <w:sz w:val="8"/>
                <w:szCs w:val="8"/>
              </w:rPr>
              <w:t xml:space="preserve">, </w:t>
            </w:r>
            <w:r w:rsidR="00A72CAD" w:rsidRPr="00C52E98">
              <w:rPr>
                <w:rFonts w:ascii="Times New Roman" w:eastAsia="Times New Roman" w:hAnsi="Times New Roman" w:cs="Times New Roman"/>
                <w:i/>
                <w:color w:val="000000"/>
                <w:sz w:val="8"/>
                <w:szCs w:val="8"/>
              </w:rPr>
              <w:t>Computer Network Attack and the Use of Force in International Law: Thoughts on a Normative Framework</w:t>
            </w:r>
            <w:r w:rsidR="00A72CAD" w:rsidRPr="00C52E98">
              <w:rPr>
                <w:rFonts w:ascii="Times New Roman" w:eastAsia="Times New Roman" w:hAnsi="Times New Roman" w:cs="Times New Roman"/>
                <w:color w:val="000000"/>
                <w:sz w:val="8"/>
                <w:szCs w:val="8"/>
              </w:rPr>
              <w:t xml:space="preserve">, Research Publication 1 Information Series June  1999; </w:t>
            </w:r>
            <w:r w:rsidRPr="00C52E98">
              <w:rPr>
                <w:rFonts w:ascii="Times New Roman" w:eastAsia="Times New Roman" w:hAnsi="Times New Roman" w:cs="Times New Roman"/>
                <w:color w:val="000000"/>
                <w:sz w:val="8"/>
                <w:szCs w:val="8"/>
                <w:u w:val="single"/>
              </w:rPr>
              <w:t>Schmitt</w:t>
            </w:r>
            <w:r w:rsidRPr="00C52E98">
              <w:rPr>
                <w:rFonts w:ascii="Times New Roman" w:eastAsia="Times New Roman" w:hAnsi="Times New Roman" w:cs="Times New Roman"/>
                <w:color w:val="000000"/>
                <w:sz w:val="8"/>
                <w:szCs w:val="8"/>
              </w:rPr>
              <w:t xml:space="preserve">, ‘War and the Environment: Fault Lines in the Prescriptive Landscape’, 37 </w:t>
            </w:r>
            <w:r w:rsidRPr="00C52E98">
              <w:rPr>
                <w:rFonts w:ascii="Times New Roman" w:eastAsia="Times New Roman" w:hAnsi="Times New Roman" w:cs="Times New Roman"/>
                <w:i/>
                <w:color w:val="000000"/>
                <w:sz w:val="8"/>
                <w:szCs w:val="8"/>
              </w:rPr>
              <w:t>Archiv des Volkerrechts</w:t>
            </w:r>
            <w:r w:rsidRPr="00C52E98">
              <w:rPr>
                <w:rFonts w:ascii="Times New Roman" w:eastAsia="Times New Roman" w:hAnsi="Times New Roman" w:cs="Times New Roman"/>
                <w:color w:val="000000"/>
                <w:sz w:val="8"/>
                <w:szCs w:val="8"/>
              </w:rPr>
              <w:t xml:space="preserve"> 25 (1999) (Schmitt 1999b); </w:t>
            </w:r>
            <w:r w:rsidRPr="00C52E98">
              <w:rPr>
                <w:rFonts w:ascii="Times New Roman" w:hAnsi="Times New Roman" w:cs="Times New Roman"/>
                <w:sz w:val="8"/>
                <w:szCs w:val="8"/>
                <w:u w:val="single"/>
              </w:rPr>
              <w:t>Shihata</w:t>
            </w:r>
            <w:r w:rsidRPr="00C52E98">
              <w:rPr>
                <w:rFonts w:ascii="Times New Roman" w:hAnsi="Times New Roman" w:cs="Times New Roman"/>
                <w:sz w:val="8"/>
                <w:szCs w:val="8"/>
              </w:rPr>
              <w:t>, ‘</w:t>
            </w:r>
            <w:r w:rsidRPr="00C52E98">
              <w:rPr>
                <w:rFonts w:ascii="Times New Roman" w:hAnsi="Times New Roman" w:cs="Times New Roman"/>
                <w:iCs/>
                <w:sz w:val="8"/>
                <w:szCs w:val="8"/>
              </w:rPr>
              <w:t>Destination Embargo of Arab Oil: Its Legality under International Law</w:t>
            </w:r>
            <w:r w:rsidRPr="00C52E98">
              <w:rPr>
                <w:rFonts w:ascii="Times New Roman" w:hAnsi="Times New Roman" w:cs="Times New Roman"/>
                <w:i/>
                <w:iCs/>
                <w:sz w:val="8"/>
                <w:szCs w:val="8"/>
              </w:rPr>
              <w:t xml:space="preserve">, </w:t>
            </w:r>
            <w:r w:rsidRPr="00C52E98">
              <w:rPr>
                <w:rFonts w:ascii="Times New Roman" w:hAnsi="Times New Roman" w:cs="Times New Roman"/>
                <w:bCs/>
                <w:sz w:val="8"/>
                <w:szCs w:val="8"/>
              </w:rPr>
              <w:t xml:space="preserve">68 </w:t>
            </w:r>
            <w:r w:rsidRPr="00C52E98">
              <w:rPr>
                <w:rFonts w:ascii="Times New Roman" w:hAnsi="Times New Roman" w:cs="Times New Roman"/>
                <w:i/>
                <w:sz w:val="8"/>
                <w:szCs w:val="8"/>
              </w:rPr>
              <w:t>AJIL</w:t>
            </w:r>
            <w:r w:rsidRPr="00C52E98">
              <w:rPr>
                <w:rFonts w:ascii="Times New Roman" w:hAnsi="Times New Roman" w:cs="Times New Roman"/>
                <w:sz w:val="8"/>
                <w:szCs w:val="8"/>
              </w:rPr>
              <w:t xml:space="preserve"> </w:t>
            </w:r>
            <w:r w:rsidRPr="00C52E98">
              <w:rPr>
                <w:rFonts w:ascii="Times New Roman" w:hAnsi="Times New Roman" w:cs="Times New Roman"/>
                <w:bCs/>
                <w:sz w:val="8"/>
                <w:szCs w:val="8"/>
              </w:rPr>
              <w:t xml:space="preserve">591 </w:t>
            </w:r>
            <w:r w:rsidRPr="00C52E98">
              <w:rPr>
                <w:rFonts w:ascii="Times New Roman" w:hAnsi="Times New Roman" w:cs="Times New Roman"/>
                <w:sz w:val="8"/>
                <w:szCs w:val="8"/>
              </w:rPr>
              <w:t xml:space="preserve">(1974); </w:t>
            </w:r>
            <w:r w:rsidR="006438CE" w:rsidRPr="00C52E98">
              <w:rPr>
                <w:rFonts w:ascii="Times New Roman" w:eastAsia="Times New Roman" w:hAnsi="Times New Roman" w:cs="Times New Roman"/>
                <w:color w:val="000000"/>
                <w:sz w:val="8"/>
                <w:szCs w:val="8"/>
                <w:u w:val="single"/>
              </w:rPr>
              <w:t>Société des Nations</w:t>
            </w:r>
            <w:r w:rsidR="006438CE" w:rsidRPr="00C52E98">
              <w:rPr>
                <w:rFonts w:ascii="Times New Roman" w:eastAsia="Times New Roman" w:hAnsi="Times New Roman" w:cs="Times New Roman"/>
                <w:color w:val="000000"/>
                <w:sz w:val="8"/>
                <w:szCs w:val="8"/>
              </w:rPr>
              <w:t xml:space="preserve">, </w:t>
            </w:r>
            <w:r w:rsidR="006438CE" w:rsidRPr="00237B0E">
              <w:rPr>
                <w:rFonts w:ascii="Times New Roman" w:eastAsia="Times New Roman" w:hAnsi="Times New Roman" w:cs="Times New Roman"/>
                <w:i/>
                <w:color w:val="000000"/>
                <w:sz w:val="8"/>
                <w:szCs w:val="8"/>
              </w:rPr>
              <w:t>Document A. La Situation actuelle en Chine, 1932</w:t>
            </w:r>
            <w:r w:rsidR="00237B0E">
              <w:rPr>
                <w:rFonts w:ascii="Times New Roman" w:eastAsia="Times New Roman" w:hAnsi="Times New Roman" w:cs="Times New Roman"/>
                <w:color w:val="000000"/>
                <w:sz w:val="8"/>
                <w:szCs w:val="8"/>
              </w:rPr>
              <w:t>, 1e partie</w:t>
            </w:r>
            <w:r w:rsidR="006438CE">
              <w:rPr>
                <w:rFonts w:ascii="Times New Roman" w:eastAsia="Times New Roman" w:hAnsi="Times New Roman" w:cs="Times New Roman"/>
                <w:color w:val="000000"/>
                <w:sz w:val="8"/>
                <w:szCs w:val="8"/>
              </w:rPr>
              <w:t xml:space="preserve">; </w:t>
            </w:r>
            <w:r w:rsidR="00C553F6" w:rsidRPr="00C553F6">
              <w:rPr>
                <w:rFonts w:ascii="Times New Roman" w:eastAsia="Times New Roman" w:hAnsi="Times New Roman" w:cs="Times New Roman"/>
                <w:color w:val="000000" w:themeColor="text1"/>
                <w:sz w:val="8"/>
                <w:szCs w:val="8"/>
                <w:u w:val="single"/>
              </w:rPr>
              <w:t>Sørensen</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Principes de Droit International Public</w:t>
            </w:r>
            <w:r w:rsidRPr="00C52E98">
              <w:rPr>
                <w:rFonts w:ascii="Times New Roman" w:eastAsia="Times New Roman" w:hAnsi="Times New Roman" w:cs="Times New Roman"/>
                <w:color w:val="000000"/>
                <w:sz w:val="8"/>
                <w:szCs w:val="8"/>
              </w:rPr>
              <w:t xml:space="preserve">, 101 RCADI III (1960); </w:t>
            </w:r>
            <w:r w:rsidRPr="00C52E98">
              <w:rPr>
                <w:rFonts w:ascii="Times New Roman" w:eastAsia="Times New Roman" w:hAnsi="Times New Roman" w:cs="Times New Roman"/>
                <w:color w:val="000000"/>
                <w:sz w:val="8"/>
                <w:szCs w:val="8"/>
                <w:u w:val="single"/>
              </w:rPr>
              <w:t>Szasz</w:t>
            </w:r>
            <w:r w:rsidR="00237B0E">
              <w:rPr>
                <w:rFonts w:ascii="Times New Roman" w:eastAsia="Times New Roman" w:hAnsi="Times New Roman" w:cs="Times New Roman"/>
                <w:color w:val="000000"/>
                <w:sz w:val="8"/>
                <w:szCs w:val="8"/>
              </w:rPr>
              <w:t>, ‘The Law of Economic Sanctions’</w:t>
            </w:r>
            <w:r w:rsidRPr="00C52E98">
              <w:rPr>
                <w:rFonts w:ascii="Times New Roman" w:eastAsia="Times New Roman" w:hAnsi="Times New Roman" w:cs="Times New Roman"/>
                <w:color w:val="000000"/>
                <w:sz w:val="8"/>
                <w:szCs w:val="8"/>
              </w:rPr>
              <w:t xml:space="preserve">, in </w:t>
            </w:r>
            <w:r w:rsidR="00237B0E">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The Law of Armed Co</w:t>
            </w:r>
            <w:r w:rsidR="00237B0E">
              <w:rPr>
                <w:rFonts w:ascii="Times New Roman" w:eastAsia="Times New Roman" w:hAnsi="Times New Roman" w:cs="Times New Roman"/>
                <w:color w:val="000000"/>
                <w:sz w:val="8"/>
                <w:szCs w:val="8"/>
              </w:rPr>
              <w:t>nflict: Into the Next Millenium’</w:t>
            </w:r>
            <w:r w:rsidRPr="00C52E98">
              <w:rPr>
                <w:rFonts w:ascii="Times New Roman" w:eastAsia="Times New Roman" w:hAnsi="Times New Roman" w:cs="Times New Roman"/>
                <w:color w:val="000000"/>
                <w:sz w:val="8"/>
                <w:szCs w:val="8"/>
              </w:rPr>
              <w:t xml:space="preserve">, </w:t>
            </w:r>
            <w:r w:rsidRPr="00237B0E">
              <w:rPr>
                <w:rFonts w:ascii="Times New Roman" w:eastAsia="Times New Roman" w:hAnsi="Times New Roman" w:cs="Times New Roman"/>
                <w:i/>
                <w:color w:val="000000"/>
                <w:sz w:val="8"/>
                <w:szCs w:val="8"/>
              </w:rPr>
              <w:t>International Law Studies</w:t>
            </w:r>
            <w:r w:rsidRPr="00C52E98">
              <w:rPr>
                <w:rFonts w:ascii="Times New Roman" w:eastAsia="Times New Roman" w:hAnsi="Times New Roman" w:cs="Times New Roman"/>
                <w:color w:val="000000"/>
                <w:sz w:val="8"/>
                <w:szCs w:val="8"/>
              </w:rPr>
              <w:t xml:space="preserve">, vol. 71 (1998) Schmitt &amp; Green (eds.), p. 455-482; </w:t>
            </w:r>
            <w:r w:rsidRPr="00C52E98">
              <w:rPr>
                <w:rFonts w:ascii="Times New Roman" w:eastAsia="Times New Roman" w:hAnsi="Times New Roman" w:cs="Times New Roman"/>
                <w:color w:val="000000"/>
                <w:sz w:val="8"/>
                <w:szCs w:val="8"/>
                <w:u w:val="single"/>
              </w:rPr>
              <w:t>Virally</w:t>
            </w:r>
            <w:r w:rsidR="00237B0E">
              <w:rPr>
                <w:rFonts w:ascii="Times New Roman" w:eastAsia="Times New Roman" w:hAnsi="Times New Roman" w:cs="Times New Roman"/>
                <w:color w:val="000000"/>
                <w:sz w:val="8"/>
                <w:szCs w:val="8"/>
              </w:rPr>
              <w:t>, ‘Article 2 Paragraph 4’</w:t>
            </w:r>
            <w:r w:rsidRPr="00C52E98">
              <w:rPr>
                <w:rFonts w:ascii="Times New Roman" w:eastAsia="Times New Roman" w:hAnsi="Times New Roman" w:cs="Times New Roman"/>
                <w:color w:val="000000"/>
                <w:sz w:val="8"/>
                <w:szCs w:val="8"/>
              </w:rPr>
              <w:t xml:space="preserve">, in: Cot and Pellet (eds.), </w:t>
            </w:r>
            <w:r w:rsidRPr="00237B0E">
              <w:rPr>
                <w:rFonts w:ascii="Times New Roman" w:eastAsia="Times New Roman" w:hAnsi="Times New Roman" w:cs="Times New Roman"/>
                <w:i/>
                <w:color w:val="000000"/>
                <w:sz w:val="8"/>
                <w:szCs w:val="8"/>
              </w:rPr>
              <w:t>La Charte des Nations Unies</w:t>
            </w:r>
            <w:r w:rsidR="00237B0E">
              <w:rPr>
                <w:rFonts w:ascii="Times New Roman" w:eastAsia="Times New Roman" w:hAnsi="Times New Roman" w:cs="Times New Roman"/>
                <w:color w:val="000000"/>
                <w:sz w:val="8"/>
                <w:szCs w:val="8"/>
              </w:rPr>
              <w:t>, 1991 (2</w:t>
            </w:r>
            <w:r w:rsidR="00237B0E" w:rsidRPr="00237B0E">
              <w:rPr>
                <w:rFonts w:ascii="Times New Roman" w:eastAsia="Times New Roman" w:hAnsi="Times New Roman" w:cs="Times New Roman"/>
                <w:color w:val="000000"/>
                <w:sz w:val="8"/>
                <w:szCs w:val="8"/>
                <w:vertAlign w:val="superscript"/>
              </w:rPr>
              <w:t>nd</w:t>
            </w:r>
            <w:r w:rsidR="00237B0E">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color w:val="000000"/>
                <w:sz w:val="8"/>
                <w:szCs w:val="8"/>
              </w:rPr>
              <w:t xml:space="preserve">ed.); </w:t>
            </w:r>
            <w:r w:rsidRPr="00C52E98">
              <w:rPr>
                <w:rFonts w:ascii="Times New Roman" w:eastAsia="Times New Roman" w:hAnsi="Times New Roman" w:cs="Times New Roman"/>
                <w:color w:val="000000"/>
                <w:sz w:val="8"/>
                <w:szCs w:val="8"/>
                <w:u w:val="single"/>
              </w:rPr>
              <w:t>Verri</w:t>
            </w:r>
            <w:r w:rsidRPr="00C52E98">
              <w:rPr>
                <w:rFonts w:ascii="Times New Roman" w:eastAsia="Times New Roman" w:hAnsi="Times New Roman" w:cs="Times New Roman"/>
                <w:color w:val="000000"/>
                <w:sz w:val="8"/>
                <w:szCs w:val="8"/>
              </w:rPr>
              <w:t xml:space="preserve">, </w:t>
            </w:r>
            <w:r w:rsidRPr="00237B0E">
              <w:rPr>
                <w:rFonts w:ascii="Times New Roman" w:eastAsia="Times New Roman" w:hAnsi="Times New Roman" w:cs="Times New Roman"/>
                <w:i/>
                <w:color w:val="000000"/>
                <w:sz w:val="8"/>
                <w:szCs w:val="8"/>
              </w:rPr>
              <w:t>Dictionary of the International Law of Armed Conflict</w:t>
            </w:r>
            <w:r w:rsidRPr="00C52E98">
              <w:rPr>
                <w:rFonts w:ascii="Times New Roman" w:eastAsia="Times New Roman" w:hAnsi="Times New Roman" w:cs="Times New Roman"/>
                <w:color w:val="000000"/>
                <w:sz w:val="8"/>
                <w:szCs w:val="8"/>
              </w:rPr>
              <w:t>, (Markee &amp; Mutti trans., 1992);</w:t>
            </w:r>
            <w:r w:rsidRPr="00C52E98">
              <w:rPr>
                <w:rFonts w:ascii="Times New Roman" w:hAnsi="Times New Roman" w:cs="Times New Roman"/>
                <w:sz w:val="8"/>
                <w:szCs w:val="8"/>
              </w:rPr>
              <w:t xml:space="preserve"> </w:t>
            </w:r>
            <w:r w:rsidRPr="00C52E98">
              <w:rPr>
                <w:rFonts w:ascii="Times New Roman" w:eastAsia="Times New Roman" w:hAnsi="Times New Roman" w:cs="Times New Roman"/>
                <w:color w:val="000000"/>
                <w:sz w:val="8"/>
                <w:szCs w:val="8"/>
                <w:u w:val="single"/>
              </w:rPr>
              <w:t>Wehberg</w:t>
            </w:r>
            <w:r w:rsidR="00237B0E">
              <w:rPr>
                <w:rFonts w:ascii="Times New Roman" w:eastAsia="Times New Roman" w:hAnsi="Times New Roman" w:cs="Times New Roman"/>
                <w:color w:val="000000"/>
                <w:sz w:val="8"/>
                <w:szCs w:val="8"/>
              </w:rPr>
              <w:t>, ‘</w:t>
            </w:r>
            <w:r w:rsidRPr="00C52E98">
              <w:rPr>
                <w:rFonts w:ascii="Times New Roman" w:eastAsia="Times New Roman" w:hAnsi="Times New Roman" w:cs="Times New Roman"/>
                <w:color w:val="000000"/>
                <w:sz w:val="8"/>
                <w:szCs w:val="8"/>
              </w:rPr>
              <w:t>L</w:t>
            </w:r>
            <w:r w:rsidR="00237B0E">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Interdiction du Recours à la Force: Le Principe et l</w:t>
            </w:r>
            <w:r w:rsidR="00237B0E">
              <w:rPr>
                <w:rFonts w:ascii="Times New Roman" w:eastAsia="Times New Roman" w:hAnsi="Times New Roman" w:cs="Times New Roman"/>
                <w:color w:val="000000"/>
                <w:sz w:val="8"/>
                <w:szCs w:val="8"/>
              </w:rPr>
              <w:t>es Problèmes qui se Posent</w:t>
            </w:r>
            <w:r w:rsidR="00AC0861">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78 </w:t>
            </w:r>
            <w:r w:rsidRPr="00C52E98">
              <w:rPr>
                <w:rFonts w:ascii="Times New Roman" w:eastAsia="Times New Roman" w:hAnsi="Times New Roman" w:cs="Times New Roman"/>
                <w:i/>
                <w:color w:val="000000"/>
                <w:sz w:val="8"/>
                <w:szCs w:val="8"/>
              </w:rPr>
              <w:t>RCADI</w:t>
            </w:r>
            <w:r w:rsidRPr="00C52E98">
              <w:rPr>
                <w:rFonts w:ascii="Times New Roman" w:eastAsia="Times New Roman" w:hAnsi="Times New Roman" w:cs="Times New Roman"/>
                <w:color w:val="000000"/>
                <w:sz w:val="8"/>
                <w:szCs w:val="8"/>
              </w:rPr>
              <w:t xml:space="preserve"> 1 (1951</w:t>
            </w:r>
            <w:r w:rsidR="00A72CAD" w:rsidRPr="00C52E98">
              <w:rPr>
                <w:rFonts w:ascii="Times New Roman" w:eastAsia="Times New Roman" w:hAnsi="Times New Roman" w:cs="Times New Roman"/>
                <w:color w:val="000000"/>
                <w:sz w:val="8"/>
                <w:szCs w:val="8"/>
              </w:rPr>
              <w:t>)</w:t>
            </w:r>
          </w:p>
        </w:tc>
      </w:tr>
      <w:tr w:rsidR="00E35A79" w:rsidRPr="00C52E98" w14:paraId="267698EE" w14:textId="77777777" w:rsidTr="00AE3D21">
        <w:trPr>
          <w:trHeight w:val="1720"/>
        </w:trPr>
        <w:tc>
          <w:tcPr>
            <w:tcW w:w="2022" w:type="dxa"/>
            <w:shd w:val="clear" w:color="000000" w:fill="FFFFFF"/>
            <w:hideMark/>
          </w:tcPr>
          <w:p w14:paraId="52B5F9D2" w14:textId="17F5A2EE" w:rsidR="00E35A79" w:rsidRPr="00C52E98" w:rsidRDefault="005D432F" w:rsidP="00FD59F9">
            <w:pPr>
              <w:spacing w:after="0" w:line="240" w:lineRule="auto"/>
              <w:rPr>
                <w:rFonts w:ascii="Times New Roman" w:eastAsia="Times New Roman" w:hAnsi="Times New Roman" w:cs="Times New Roman"/>
                <w:b/>
                <w:bCs/>
                <w:color w:val="000000"/>
                <w:sz w:val="8"/>
                <w:szCs w:val="8"/>
              </w:rPr>
            </w:pPr>
            <w:r>
              <w:rPr>
                <w:rFonts w:ascii="Times New Roman" w:eastAsia="Times New Roman" w:hAnsi="Times New Roman" w:cs="Times New Roman"/>
                <w:b/>
                <w:bCs/>
                <w:color w:val="000000"/>
                <w:sz w:val="8"/>
                <w:szCs w:val="8"/>
              </w:rPr>
              <w:t>Sheng Li, ‘</w:t>
            </w:r>
            <w:r w:rsidR="00E35A79" w:rsidRPr="00C52E98">
              <w:rPr>
                <w:rFonts w:ascii="Times New Roman" w:eastAsia="Times New Roman" w:hAnsi="Times New Roman" w:cs="Times New Roman"/>
                <w:b/>
                <w:bCs/>
                <w:color w:val="000000"/>
                <w:sz w:val="8"/>
                <w:szCs w:val="8"/>
              </w:rPr>
              <w:t>When Does Internet Denial Trigger the Right of Armed Self-Defense?</w:t>
            </w:r>
            <w:r>
              <w:rPr>
                <w:rFonts w:ascii="Times New Roman" w:eastAsia="Times New Roman" w:hAnsi="Times New Roman" w:cs="Times New Roman"/>
                <w:b/>
                <w:bCs/>
                <w:color w:val="000000"/>
                <w:sz w:val="8"/>
                <w:szCs w:val="8"/>
              </w:rPr>
              <w:t>’</w:t>
            </w:r>
            <w:r w:rsidR="00E35A79" w:rsidRPr="00C52E98">
              <w:rPr>
                <w:rFonts w:ascii="Times New Roman" w:eastAsia="Times New Roman" w:hAnsi="Times New Roman" w:cs="Times New Roman"/>
                <w:b/>
                <w:bCs/>
                <w:color w:val="000000"/>
                <w:sz w:val="8"/>
                <w:szCs w:val="8"/>
              </w:rPr>
              <w:t xml:space="preserve">, 38 </w:t>
            </w:r>
            <w:r w:rsidR="00E35A79" w:rsidRPr="00C52E98">
              <w:rPr>
                <w:rFonts w:ascii="Times New Roman" w:eastAsia="Times New Roman" w:hAnsi="Times New Roman" w:cs="Times New Roman"/>
                <w:b/>
                <w:bCs/>
                <w:i/>
                <w:iCs/>
                <w:color w:val="000000"/>
                <w:sz w:val="8"/>
                <w:szCs w:val="8"/>
              </w:rPr>
              <w:t xml:space="preserve">Yale Journal of International Law </w:t>
            </w:r>
            <w:r w:rsidR="00E35A79" w:rsidRPr="00C52E98">
              <w:rPr>
                <w:rFonts w:ascii="Times New Roman" w:eastAsia="Times New Roman" w:hAnsi="Times New Roman" w:cs="Times New Roman"/>
                <w:b/>
                <w:bCs/>
                <w:iCs/>
                <w:color w:val="000000"/>
                <w:sz w:val="8"/>
                <w:szCs w:val="8"/>
              </w:rPr>
              <w:t xml:space="preserve">179 </w:t>
            </w:r>
            <w:r w:rsidR="00E35A79" w:rsidRPr="00C52E98">
              <w:rPr>
                <w:rFonts w:ascii="Times New Roman" w:eastAsia="Times New Roman" w:hAnsi="Times New Roman" w:cs="Times New Roman"/>
                <w:b/>
                <w:bCs/>
                <w:color w:val="000000"/>
                <w:sz w:val="8"/>
                <w:szCs w:val="8"/>
              </w:rPr>
              <w:t>(2013)</w:t>
            </w:r>
          </w:p>
          <w:p w14:paraId="2A3DD478"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p>
          <w:p w14:paraId="1124959C" w14:textId="7688E846"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i/>
                <w:color w:val="000000"/>
                <w:sz w:val="8"/>
                <w:szCs w:val="8"/>
              </w:rPr>
              <w:t xml:space="preserve">Consensus claim at </w:t>
            </w:r>
            <w:r w:rsidRPr="00C52E98">
              <w:rPr>
                <w:rFonts w:ascii="Times New Roman" w:eastAsia="Times New Roman" w:hAnsi="Times New Roman" w:cs="Times New Roman"/>
                <w:i/>
                <w:color w:val="000000"/>
                <w:sz w:val="8"/>
                <w:szCs w:val="8"/>
              </w:rPr>
              <w:t>184</w:t>
            </w:r>
          </w:p>
        </w:tc>
        <w:tc>
          <w:tcPr>
            <w:tcW w:w="1821" w:type="dxa"/>
            <w:shd w:val="clear" w:color="auto" w:fill="auto"/>
            <w:hideMark/>
          </w:tcPr>
          <w:p w14:paraId="7355F631" w14:textId="56A72FB3" w:rsidR="00E35A79" w:rsidRPr="00C52E98" w:rsidRDefault="001147A6" w:rsidP="001B3EB2">
            <w:pPr>
              <w:spacing w:after="24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b/>
                <w:bCs/>
                <w:color w:val="000000"/>
                <w:sz w:val="8"/>
                <w:szCs w:val="8"/>
              </w:rPr>
              <w:t xml:space="preserve">The prevailing view </w:t>
            </w:r>
            <w:r w:rsidR="00E35A79" w:rsidRPr="00C52E98">
              <w:rPr>
                <w:rFonts w:ascii="Times New Roman" w:eastAsia="Times New Roman" w:hAnsi="Times New Roman" w:cs="Times New Roman"/>
                <w:color w:val="000000"/>
                <w:sz w:val="8"/>
                <w:szCs w:val="8"/>
              </w:rPr>
              <w:t xml:space="preserve">among scholars, which is supported by the </w:t>
            </w:r>
            <w:r w:rsidR="00E35A79" w:rsidRPr="00C52E98">
              <w:rPr>
                <w:rFonts w:ascii="Times New Roman" w:eastAsia="Times New Roman" w:hAnsi="Times New Roman" w:cs="Times New Roman"/>
                <w:i/>
                <w:iCs/>
                <w:color w:val="000000"/>
                <w:sz w:val="8"/>
                <w:szCs w:val="8"/>
              </w:rPr>
              <w:t>travaux préparatoires</w:t>
            </w:r>
            <w:r w:rsidR="00E35A79" w:rsidRPr="00C52E98">
              <w:rPr>
                <w:rFonts w:ascii="Times New Roman" w:eastAsia="Times New Roman" w:hAnsi="Times New Roman" w:cs="Times New Roman"/>
                <w:color w:val="000000"/>
                <w:sz w:val="8"/>
                <w:szCs w:val="8"/>
              </w:rPr>
              <w:t xml:space="preserve"> of the Charter, is that Article 2(4)’s prohibition is confined to armed force and does not apply to political, psychological, or economic coercion, such as trade sanctions or propaganda.</w:t>
            </w:r>
            <w:r w:rsidR="00E35A79" w:rsidRPr="00C52E98">
              <w:rPr>
                <w:rFonts w:ascii="Times New Roman" w:eastAsia="Times New Roman" w:hAnsi="Times New Roman" w:cs="Times New Roman"/>
                <w:b/>
                <w:bCs/>
                <w:color w:val="000000"/>
                <w:sz w:val="8"/>
                <w:szCs w:val="8"/>
              </w:rPr>
              <w:t xml:space="preserve">[28] </w:t>
            </w:r>
            <w:r w:rsidR="00E35A79" w:rsidRPr="00C52E98">
              <w:rPr>
                <w:rFonts w:ascii="Times New Roman" w:eastAsia="Times New Roman" w:hAnsi="Times New Roman" w:cs="Times New Roman"/>
                <w:color w:val="000000"/>
                <w:sz w:val="8"/>
                <w:szCs w:val="8"/>
              </w:rPr>
              <w:t xml:space="preserve">By declaring that “[n]othing in the present Charter shall impair the inherent right of individual or collective self-defence if an armed attack occurs,”[29] Article 51 carves out an exemption to this prohibition and permits recourse </w:t>
            </w:r>
            <w:r w:rsidR="005D432F">
              <w:rPr>
                <w:rFonts w:ascii="Times New Roman" w:eastAsia="Times New Roman" w:hAnsi="Times New Roman" w:cs="Times New Roman"/>
                <w:color w:val="000000"/>
                <w:sz w:val="8"/>
                <w:szCs w:val="8"/>
              </w:rPr>
              <w:t>to armed force in self-defense.</w:t>
            </w:r>
            <w:r>
              <w:rPr>
                <w:rFonts w:ascii="Times New Roman" w:eastAsia="Times New Roman" w:hAnsi="Times New Roman" w:cs="Times New Roman"/>
                <w:color w:val="000000"/>
                <w:sz w:val="8"/>
                <w:szCs w:val="8"/>
              </w:rPr>
              <w:t>’</w:t>
            </w:r>
          </w:p>
        </w:tc>
        <w:tc>
          <w:tcPr>
            <w:tcW w:w="1559" w:type="dxa"/>
            <w:shd w:val="clear" w:color="auto" w:fill="auto"/>
            <w:hideMark/>
          </w:tcPr>
          <w:p w14:paraId="43D2AAB0" w14:textId="2241B8E1" w:rsidR="00E35A79" w:rsidRPr="00C52E98" w:rsidRDefault="00E35A79" w:rsidP="00FD59F9">
            <w:pPr>
              <w:spacing w:after="24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1) Randelzhofer (1994) 112 [28] </w:t>
            </w:r>
            <w:r w:rsidRPr="00C52E98">
              <w:rPr>
                <w:rFonts w:ascii="Times New Roman" w:eastAsia="Times New Roman" w:hAnsi="Times New Roman" w:cs="Times New Roman"/>
                <w:color w:val="000000"/>
                <w:sz w:val="8"/>
                <w:szCs w:val="8"/>
                <w:vertAlign w:val="superscript"/>
              </w:rPr>
              <w:t>1</w:t>
            </w:r>
            <w:r w:rsidRPr="00C52E98">
              <w:rPr>
                <w:rFonts w:ascii="Times New Roman" w:eastAsia="Times New Roman" w:hAnsi="Times New Roman" w:cs="Times New Roman"/>
                <w:color w:val="000000"/>
                <w:sz w:val="8"/>
                <w:szCs w:val="8"/>
              </w:rPr>
              <w:br/>
              <w:t>2) Gordon (1985) no page numbers [28]</w:t>
            </w:r>
          </w:p>
        </w:tc>
        <w:tc>
          <w:tcPr>
            <w:tcW w:w="1984" w:type="dxa"/>
            <w:shd w:val="clear" w:color="auto" w:fill="auto"/>
            <w:hideMark/>
          </w:tcPr>
          <w:p w14:paraId="71F1B329" w14:textId="04951BD9"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1(a) Randelzhofer (</w:t>
            </w:r>
            <w:r w:rsidRPr="00C52E98">
              <w:rPr>
                <w:rFonts w:ascii="Times New Roman" w:eastAsia="Times New Roman" w:hAnsi="Times New Roman" w:cs="Times New Roman"/>
                <w:color w:val="000000" w:themeColor="text1"/>
                <w:sz w:val="8"/>
                <w:szCs w:val="8"/>
              </w:rPr>
              <w:t xml:space="preserve">1994) 112 fn25: </w:t>
            </w:r>
            <w:r w:rsidR="005D432F">
              <w:rPr>
                <w:rFonts w:ascii="Times New Roman" w:eastAsia="Times New Roman" w:hAnsi="Times New Roman" w:cs="Times New Roman"/>
                <w:color w:val="000000"/>
                <w:sz w:val="8"/>
                <w:szCs w:val="8"/>
              </w:rPr>
              <w:t>see ‘Randelzhofer (2002/2)’</w:t>
            </w:r>
            <w:r w:rsidRPr="00C52E98">
              <w:rPr>
                <w:rFonts w:ascii="Times New Roman" w:eastAsia="Times New Roman" w:hAnsi="Times New Roman" w:cs="Times New Roman"/>
                <w:color w:val="000000"/>
                <w:sz w:val="8"/>
                <w:szCs w:val="8"/>
              </w:rPr>
              <w:t xml:space="preserve"> below </w:t>
            </w:r>
            <w:r w:rsidRPr="00C52E98">
              <w:rPr>
                <w:rFonts w:ascii="Times New Roman" w:eastAsia="Times New Roman" w:hAnsi="Times New Roman" w:cs="Times New Roman"/>
                <w:color w:val="000000"/>
                <w:sz w:val="8"/>
                <w:szCs w:val="8"/>
                <w:vertAlign w:val="superscript"/>
              </w:rPr>
              <w:t>2</w:t>
            </w:r>
            <w:r w:rsidRPr="00C52E98">
              <w:rPr>
                <w:rFonts w:ascii="Times New Roman" w:eastAsia="Times New Roman" w:hAnsi="Times New Roman" w:cs="Times New Roman"/>
                <w:color w:val="000000"/>
                <w:sz w:val="8"/>
                <w:szCs w:val="8"/>
              </w:rPr>
              <w:t>; further references:</w:t>
            </w:r>
          </w:p>
          <w:p w14:paraId="60732700" w14:textId="472B6503"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1(b) Virally in Cot &amp; Pellet (1991/2) 122-123 [27, 31] </w:t>
            </w:r>
            <w:r w:rsidRPr="00C52E98">
              <w:rPr>
                <w:rFonts w:ascii="Times New Roman" w:eastAsia="Times New Roman" w:hAnsi="Times New Roman" w:cs="Times New Roman"/>
                <w:color w:val="000000"/>
                <w:sz w:val="8"/>
                <w:szCs w:val="8"/>
                <w:vertAlign w:val="superscript"/>
              </w:rPr>
              <w:t>3</w:t>
            </w:r>
          </w:p>
          <w:p w14:paraId="3CAC15A0" w14:textId="1D82902A" w:rsidR="00E35A79" w:rsidRPr="00B526FA" w:rsidRDefault="00E35A79" w:rsidP="001B3EB2">
            <w:pPr>
              <w:spacing w:after="0" w:line="240" w:lineRule="auto"/>
              <w:rPr>
                <w:rFonts w:ascii="Times New Roman" w:eastAsia="Times New Roman" w:hAnsi="Times New Roman" w:cs="Times New Roman"/>
                <w:color w:val="000000" w:themeColor="text1"/>
                <w:sz w:val="8"/>
                <w:szCs w:val="8"/>
                <w:lang w:val="fr-FR"/>
              </w:rPr>
            </w:pPr>
            <w:r w:rsidRPr="00B526FA">
              <w:rPr>
                <w:rFonts w:ascii="Times New Roman" w:eastAsia="Times New Roman" w:hAnsi="Times New Roman" w:cs="Times New Roman"/>
                <w:color w:val="000000" w:themeColor="text1"/>
                <w:sz w:val="8"/>
                <w:szCs w:val="8"/>
                <w:lang w:val="fr-FR"/>
              </w:rPr>
              <w:t xml:space="preserve">1(c) Seidl-Hohenveldern (1992/7) 1784 [28] </w:t>
            </w:r>
            <w:r w:rsidR="00A67D1E" w:rsidRPr="00B526FA">
              <w:rPr>
                <w:rFonts w:ascii="Times New Roman" w:eastAsia="Times New Roman" w:hAnsi="Times New Roman" w:cs="Times New Roman"/>
                <w:color w:val="000000" w:themeColor="text1"/>
                <w:sz w:val="8"/>
                <w:szCs w:val="8"/>
                <w:vertAlign w:val="superscript"/>
                <w:lang w:val="fr-FR"/>
              </w:rPr>
              <w:t>4</w:t>
            </w:r>
          </w:p>
          <w:p w14:paraId="30C660CF" w14:textId="1D69B807" w:rsidR="00E35A79" w:rsidRPr="00B526FA" w:rsidRDefault="00E35A79" w:rsidP="001B3EB2">
            <w:pPr>
              <w:spacing w:after="0" w:line="240" w:lineRule="auto"/>
              <w:rPr>
                <w:rFonts w:ascii="Times New Roman" w:eastAsia="Times New Roman" w:hAnsi="Times New Roman" w:cs="Times New Roman"/>
                <w:color w:val="000000"/>
                <w:sz w:val="8"/>
                <w:szCs w:val="8"/>
                <w:lang w:val="fr-FR"/>
              </w:rPr>
            </w:pPr>
            <w:r w:rsidRPr="00B526FA">
              <w:rPr>
                <w:rFonts w:ascii="Times New Roman" w:eastAsia="Times New Roman" w:hAnsi="Times New Roman" w:cs="Times New Roman"/>
                <w:color w:val="000000"/>
                <w:sz w:val="8"/>
                <w:szCs w:val="8"/>
                <w:lang w:val="fr-FR"/>
              </w:rPr>
              <w:t xml:space="preserve">1(d) </w:t>
            </w:r>
            <w:r w:rsidRPr="00B526FA">
              <w:rPr>
                <w:rFonts w:ascii="Times New Roman" w:eastAsia="Times New Roman" w:hAnsi="Times New Roman" w:cs="Times New Roman"/>
                <w:i/>
                <w:color w:val="000000"/>
                <w:sz w:val="8"/>
                <w:szCs w:val="8"/>
                <w:lang w:val="fr-FR"/>
              </w:rPr>
              <w:t xml:space="preserve">travaux préparatoires </w:t>
            </w:r>
            <w:r w:rsidRPr="00B526FA">
              <w:rPr>
                <w:rFonts w:ascii="Times New Roman" w:eastAsia="Times New Roman" w:hAnsi="Times New Roman" w:cs="Times New Roman"/>
                <w:color w:val="000000"/>
                <w:sz w:val="8"/>
                <w:szCs w:val="8"/>
                <w:lang w:val="fr-FR"/>
              </w:rPr>
              <w:t>[29]</w:t>
            </w:r>
          </w:p>
          <w:p w14:paraId="457CBC31" w14:textId="38B3735E"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1(e) Friendly Relations Declaration [30]</w:t>
            </w:r>
          </w:p>
          <w:p w14:paraId="5C6C6428" w14:textId="3171B268"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1(f) ICJ: </w:t>
            </w:r>
            <w:r w:rsidRPr="00C52E98">
              <w:rPr>
                <w:rFonts w:ascii="Times New Roman" w:eastAsia="Times New Roman" w:hAnsi="Times New Roman" w:cs="Times New Roman"/>
                <w:i/>
                <w:color w:val="000000"/>
                <w:sz w:val="8"/>
                <w:szCs w:val="8"/>
              </w:rPr>
              <w:t xml:space="preserve">Nicaragua </w:t>
            </w:r>
            <w:r w:rsidRPr="00C52E98">
              <w:rPr>
                <w:rFonts w:ascii="Times New Roman" w:eastAsia="Times New Roman" w:hAnsi="Times New Roman" w:cs="Times New Roman"/>
                <w:color w:val="000000"/>
                <w:sz w:val="8"/>
                <w:szCs w:val="8"/>
              </w:rPr>
              <w:t>case [31]</w:t>
            </w:r>
          </w:p>
          <w:p w14:paraId="03EB0991" w14:textId="01A4DE3F"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2(a) Bishop (1971) 1010 [5, 6]</w:t>
            </w:r>
            <w:r w:rsidRPr="00C52E98">
              <w:rPr>
                <w:rFonts w:ascii="Times New Roman" w:eastAsia="Times New Roman" w:hAnsi="Times New Roman" w:cs="Times New Roman"/>
                <w:color w:val="000000"/>
                <w:sz w:val="8"/>
                <w:szCs w:val="8"/>
              </w:rPr>
              <w:br/>
              <w:t>2(b) General Treaty for the Renunciation of War as an Instrument of National Policy, 46 Stat. 234546, 94 L.N.T.S. 63 (1929) [</w:t>
            </w:r>
            <w:r w:rsidR="00C553F6">
              <w:rPr>
                <w:rFonts w:ascii="Times New Roman" w:eastAsia="Times New Roman" w:hAnsi="Times New Roman" w:cs="Times New Roman"/>
                <w:color w:val="000000"/>
                <w:sz w:val="8"/>
                <w:szCs w:val="8"/>
              </w:rPr>
              <w:t>7]</w:t>
            </w:r>
            <w:r w:rsidR="00C553F6">
              <w:rPr>
                <w:rFonts w:ascii="Times New Roman" w:eastAsia="Times New Roman" w:hAnsi="Times New Roman" w:cs="Times New Roman"/>
                <w:color w:val="000000"/>
                <w:sz w:val="8"/>
                <w:szCs w:val="8"/>
              </w:rPr>
              <w:br/>
              <w:t>2(c) Briggs (1938) 716-717 n</w:t>
            </w:r>
            <w:r w:rsidRPr="00C52E98">
              <w:rPr>
                <w:rFonts w:ascii="Times New Roman" w:eastAsia="Times New Roman" w:hAnsi="Times New Roman" w:cs="Times New Roman"/>
                <w:color w:val="000000"/>
                <w:sz w:val="8"/>
                <w:szCs w:val="8"/>
              </w:rPr>
              <w:t>2 [8]</w:t>
            </w:r>
            <w:r w:rsidRPr="00C52E98">
              <w:rPr>
                <w:rFonts w:ascii="Times New Roman" w:eastAsia="Times New Roman" w:hAnsi="Times New Roman" w:cs="Times New Roman"/>
                <w:color w:val="000000"/>
                <w:sz w:val="8"/>
                <w:szCs w:val="8"/>
              </w:rPr>
              <w:br/>
              <w:t>2(d) Atlantic Charter, 55 S</w:t>
            </w:r>
            <w:r w:rsidR="005D432F">
              <w:rPr>
                <w:rFonts w:ascii="Times New Roman" w:eastAsia="Times New Roman" w:hAnsi="Times New Roman" w:cs="Times New Roman"/>
                <w:color w:val="000000"/>
                <w:sz w:val="8"/>
                <w:szCs w:val="8"/>
              </w:rPr>
              <w:t>tat. 1603 (1941-1942) [9]</w:t>
            </w:r>
            <w:r w:rsidR="005D432F">
              <w:rPr>
                <w:rFonts w:ascii="Times New Roman" w:eastAsia="Times New Roman" w:hAnsi="Times New Roman" w:cs="Times New Roman"/>
                <w:color w:val="000000"/>
                <w:sz w:val="8"/>
                <w:szCs w:val="8"/>
              </w:rPr>
              <w:br/>
              <w:t>2(e) ‘</w:t>
            </w:r>
            <w:r w:rsidRPr="00C52E98">
              <w:rPr>
                <w:rFonts w:ascii="Times New Roman" w:eastAsia="Times New Roman" w:hAnsi="Times New Roman" w:cs="Times New Roman"/>
                <w:color w:val="000000"/>
                <w:sz w:val="8"/>
                <w:szCs w:val="8"/>
              </w:rPr>
              <w:t>Plan for the Establishment of an International Organization for the Maintenance of International Peace and Security</w:t>
            </w:r>
            <w:r w:rsidR="005D432F">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in </w:t>
            </w:r>
            <w:r w:rsidRPr="00F60E78">
              <w:rPr>
                <w:rFonts w:ascii="Times New Roman" w:eastAsia="Times New Roman" w:hAnsi="Times New Roman" w:cs="Times New Roman"/>
                <w:color w:val="000000" w:themeColor="text1"/>
                <w:sz w:val="8"/>
                <w:szCs w:val="8"/>
              </w:rPr>
              <w:t>Russell</w:t>
            </w:r>
            <w:r w:rsidRPr="00C52E98">
              <w:rPr>
                <w:rFonts w:ascii="Times New Roman" w:eastAsia="Times New Roman" w:hAnsi="Times New Roman" w:cs="Times New Roman"/>
                <w:color w:val="000000" w:themeColor="text1"/>
                <w:sz w:val="8"/>
                <w:szCs w:val="8"/>
              </w:rPr>
              <w:t xml:space="preserve"> </w:t>
            </w:r>
            <w:r w:rsidRPr="00C52E98">
              <w:rPr>
                <w:rFonts w:ascii="Times New Roman" w:eastAsia="Times New Roman" w:hAnsi="Times New Roman" w:cs="Times New Roman"/>
                <w:color w:val="000000"/>
                <w:sz w:val="8"/>
                <w:szCs w:val="8"/>
              </w:rPr>
              <w:t>(1958) 991 [10]</w:t>
            </w:r>
          </w:p>
        </w:tc>
        <w:tc>
          <w:tcPr>
            <w:tcW w:w="2410" w:type="dxa"/>
            <w:shd w:val="clear" w:color="auto" w:fill="auto"/>
            <w:hideMark/>
          </w:tcPr>
          <w:p w14:paraId="2DBB99E4" w14:textId="0ED92671" w:rsidR="00E35A79" w:rsidRPr="00C52E98" w:rsidRDefault="0064376F" w:rsidP="001B3EB2">
            <w:pPr>
              <w:spacing w:after="0" w:line="240" w:lineRule="auto"/>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1(a-1) see ‘</w:t>
            </w:r>
            <w:r w:rsidR="00E35A79" w:rsidRPr="00C52E98">
              <w:rPr>
                <w:rFonts w:ascii="Times New Roman" w:eastAsia="Times New Roman" w:hAnsi="Times New Roman" w:cs="Times New Roman"/>
                <w:color w:val="000000"/>
                <w:sz w:val="8"/>
                <w:szCs w:val="8"/>
              </w:rPr>
              <w:t>Randelzhofer 2002</w:t>
            </w:r>
            <w:r>
              <w:rPr>
                <w:rFonts w:ascii="Times New Roman" w:eastAsia="Times New Roman" w:hAnsi="Times New Roman" w:cs="Times New Roman"/>
                <w:color w:val="000000"/>
                <w:sz w:val="8"/>
                <w:szCs w:val="8"/>
              </w:rPr>
              <w:t>/2’</w:t>
            </w:r>
            <w:r w:rsidR="00E35A79" w:rsidRPr="00C52E98">
              <w:rPr>
                <w:rFonts w:ascii="Times New Roman" w:eastAsia="Times New Roman" w:hAnsi="Times New Roman" w:cs="Times New Roman"/>
                <w:color w:val="000000"/>
                <w:sz w:val="8"/>
                <w:szCs w:val="8"/>
              </w:rPr>
              <w:t xml:space="preserve"> below</w:t>
            </w:r>
          </w:p>
          <w:p w14:paraId="004A7DE4" w14:textId="705242EC"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1(b-1) ICJ: </w:t>
            </w:r>
            <w:r w:rsidRPr="00C52E98">
              <w:rPr>
                <w:rFonts w:ascii="Times New Roman" w:eastAsia="Times New Roman" w:hAnsi="Times New Roman" w:cs="Times New Roman"/>
                <w:i/>
                <w:iCs/>
                <w:color w:val="000000"/>
                <w:sz w:val="8"/>
                <w:szCs w:val="8"/>
              </w:rPr>
              <w:t xml:space="preserve">Nicaragua </w:t>
            </w:r>
            <w:r w:rsidRPr="00C52E98">
              <w:rPr>
                <w:rFonts w:ascii="Times New Roman" w:eastAsia="Times New Roman" w:hAnsi="Times New Roman" w:cs="Times New Roman"/>
                <w:color w:val="000000"/>
                <w:sz w:val="8"/>
                <w:szCs w:val="8"/>
              </w:rPr>
              <w:t>case [1]</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A6A6A6" w:themeColor="background1" w:themeShade="A6"/>
                <w:sz w:val="8"/>
                <w:szCs w:val="8"/>
              </w:rPr>
              <w:t>1(b-2) Bowett (1958)</w:t>
            </w:r>
            <w:r w:rsidRPr="00C52E98">
              <w:rPr>
                <w:rFonts w:ascii="Times New Roman" w:eastAsia="Times New Roman" w:hAnsi="Times New Roman" w:cs="Times New Roman"/>
                <w:color w:val="A6A6A6" w:themeColor="background1" w:themeShade="A6"/>
                <w:sz w:val="8"/>
                <w:szCs w:val="8"/>
              </w:rPr>
              <w:br/>
              <w:t>1(b-3) Brownlie (1963)</w:t>
            </w:r>
            <w:r w:rsidRPr="00C52E98">
              <w:rPr>
                <w:rFonts w:ascii="Times New Roman" w:eastAsia="Times New Roman" w:hAnsi="Times New Roman" w:cs="Times New Roman"/>
                <w:color w:val="A6A6A6" w:themeColor="background1" w:themeShade="A6"/>
                <w:sz w:val="8"/>
                <w:szCs w:val="8"/>
              </w:rPr>
              <w:br/>
              <w:t>1(b-4) Higgins (196</w:t>
            </w:r>
            <w:r w:rsidR="0029791B" w:rsidRPr="00C52E98">
              <w:rPr>
                <w:rFonts w:ascii="Times New Roman" w:eastAsia="Times New Roman" w:hAnsi="Times New Roman" w:cs="Times New Roman"/>
                <w:color w:val="A6A6A6" w:themeColor="background1" w:themeShade="A6"/>
                <w:sz w:val="8"/>
                <w:szCs w:val="8"/>
              </w:rPr>
              <w:t>3</w:t>
            </w:r>
            <w:r w:rsidRPr="00C52E98">
              <w:rPr>
                <w:rFonts w:ascii="Times New Roman" w:eastAsia="Times New Roman" w:hAnsi="Times New Roman" w:cs="Times New Roman"/>
                <w:color w:val="A6A6A6" w:themeColor="background1" w:themeShade="A6"/>
                <w:sz w:val="8"/>
                <w:szCs w:val="8"/>
              </w:rPr>
              <w:t xml:space="preserve">) </w:t>
            </w:r>
            <w:r w:rsidRPr="00C52E98">
              <w:rPr>
                <w:rFonts w:ascii="Times New Roman" w:eastAsia="Times New Roman" w:hAnsi="Times New Roman" w:cs="Times New Roman"/>
                <w:color w:val="A6A6A6" w:themeColor="background1" w:themeShade="A6"/>
                <w:sz w:val="8"/>
                <w:szCs w:val="8"/>
              </w:rPr>
              <w:br/>
              <w:t xml:space="preserve">1(b-5) LaCharriere (1984) </w:t>
            </w:r>
            <w:r w:rsidRPr="00C52E98">
              <w:rPr>
                <w:rFonts w:ascii="Times New Roman" w:eastAsia="Times New Roman" w:hAnsi="Times New Roman" w:cs="Times New Roman"/>
                <w:color w:val="A6A6A6" w:themeColor="background1" w:themeShade="A6"/>
                <w:sz w:val="8"/>
                <w:szCs w:val="8"/>
              </w:rPr>
              <w:br/>
              <w:t xml:space="preserve">1(b-6) Sahovic (1972) </w:t>
            </w:r>
            <w:r w:rsidRPr="00C52E98">
              <w:rPr>
                <w:rFonts w:ascii="Times New Roman" w:eastAsia="Times New Roman" w:hAnsi="Times New Roman" w:cs="Times New Roman"/>
                <w:color w:val="A6A6A6" w:themeColor="background1" w:themeShade="A6"/>
                <w:sz w:val="8"/>
                <w:szCs w:val="8"/>
              </w:rPr>
              <w:br/>
              <w:t xml:space="preserve">1(b-7) Schwebel (1972) </w:t>
            </w:r>
            <w:r w:rsidRPr="00C52E98">
              <w:rPr>
                <w:rFonts w:ascii="Times New Roman" w:eastAsia="Times New Roman" w:hAnsi="Times New Roman" w:cs="Times New Roman"/>
                <w:color w:val="A6A6A6" w:themeColor="background1" w:themeShade="A6"/>
                <w:sz w:val="8"/>
                <w:szCs w:val="8"/>
              </w:rPr>
              <w:br/>
              <w:t xml:space="preserve">1(b-8) Treves (1987) </w:t>
            </w:r>
            <w:r w:rsidRPr="00C52E98">
              <w:rPr>
                <w:rFonts w:ascii="Times New Roman" w:eastAsia="Times New Roman" w:hAnsi="Times New Roman" w:cs="Times New Roman"/>
                <w:color w:val="A6A6A6" w:themeColor="background1" w:themeShade="A6"/>
                <w:sz w:val="8"/>
                <w:szCs w:val="8"/>
              </w:rPr>
              <w:br/>
              <w:t xml:space="preserve">1(b-9) Waldock (1952) </w:t>
            </w:r>
            <w:r w:rsidRPr="00C52E98">
              <w:rPr>
                <w:rFonts w:ascii="Times New Roman" w:eastAsia="Times New Roman" w:hAnsi="Times New Roman" w:cs="Times New Roman"/>
                <w:color w:val="A6A6A6" w:themeColor="background1" w:themeShade="A6"/>
                <w:sz w:val="8"/>
                <w:szCs w:val="8"/>
              </w:rPr>
              <w:br/>
              <w:t>1(b-10) Zourek (1974)</w:t>
            </w:r>
          </w:p>
          <w:p w14:paraId="6A685D90" w14:textId="50D1D91A" w:rsidR="00E35A79" w:rsidRPr="00C52E98" w:rsidRDefault="00E35A79" w:rsidP="001B3EB2">
            <w:pPr>
              <w:spacing w:after="0" w:line="240" w:lineRule="auto"/>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rPr>
              <w:t xml:space="preserve">1(c-1) </w:t>
            </w:r>
            <w:r w:rsidR="00A67D1E">
              <w:rPr>
                <w:rFonts w:ascii="Times New Roman" w:eastAsia="Times New Roman" w:hAnsi="Times New Roman" w:cs="Times New Roman"/>
                <w:sz w:val="8"/>
                <w:szCs w:val="8"/>
              </w:rPr>
              <w:t xml:space="preserve">no further references </w:t>
            </w:r>
          </w:p>
          <w:p w14:paraId="0F295D58" w14:textId="4C5C0646"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1(d-1) no further references</w:t>
            </w:r>
          </w:p>
          <w:p w14:paraId="5FB45FB0" w14:textId="0234EB72"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1(e-1) no further references</w:t>
            </w:r>
          </w:p>
          <w:p w14:paraId="777D88AE" w14:textId="77777777"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1(f-1) no further references</w:t>
            </w:r>
          </w:p>
          <w:p w14:paraId="6ADABB2B" w14:textId="7CE9A35B"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2(a-1) Nuremberg Tribunal [205]</w:t>
            </w:r>
            <w:r w:rsidRPr="00C52E98">
              <w:rPr>
                <w:rFonts w:ascii="Times New Roman" w:eastAsia="Times New Roman" w:hAnsi="Times New Roman" w:cs="Times New Roman"/>
                <w:color w:val="000000"/>
                <w:sz w:val="8"/>
                <w:szCs w:val="8"/>
              </w:rPr>
              <w:br/>
              <w:t>2(b-1) no further references</w:t>
            </w:r>
            <w:r w:rsidRPr="00C52E98">
              <w:rPr>
                <w:rFonts w:ascii="Times New Roman" w:eastAsia="Times New Roman" w:hAnsi="Times New Roman" w:cs="Times New Roman"/>
                <w:color w:val="000000"/>
                <w:sz w:val="8"/>
                <w:szCs w:val="8"/>
              </w:rPr>
              <w:br/>
              <w:t>2(c-1) International Law Association (1934) 1-</w:t>
            </w:r>
            <w:r w:rsidRPr="00C52E98">
              <w:rPr>
                <w:rFonts w:ascii="Times New Roman" w:eastAsia="Times New Roman" w:hAnsi="Times New Roman" w:cs="Times New Roman"/>
                <w:color w:val="000000" w:themeColor="text1"/>
                <w:sz w:val="8"/>
                <w:szCs w:val="8"/>
              </w:rPr>
              <w:t>70 [2]</w:t>
            </w:r>
            <w:r w:rsidRPr="00C52E98">
              <w:rPr>
                <w:rFonts w:ascii="Times New Roman" w:eastAsia="Times New Roman" w:hAnsi="Times New Roman" w:cs="Times New Roman"/>
                <w:color w:val="000000"/>
                <w:sz w:val="8"/>
                <w:szCs w:val="8"/>
              </w:rPr>
              <w:br/>
              <w:t>2(d-1) no further references</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themeColor="text1"/>
                <w:sz w:val="8"/>
                <w:szCs w:val="8"/>
              </w:rPr>
              <w:t xml:space="preserve">2(e-1) </w:t>
            </w:r>
            <w:r w:rsidR="00F60E78">
              <w:rPr>
                <w:rFonts w:ascii="Times New Roman" w:eastAsia="Times New Roman" w:hAnsi="Times New Roman" w:cs="Times New Roman"/>
                <w:color w:val="000000" w:themeColor="text1"/>
                <w:sz w:val="8"/>
                <w:szCs w:val="8"/>
              </w:rPr>
              <w:t>no further references</w:t>
            </w:r>
            <w:r w:rsidRPr="00C52E98">
              <w:rPr>
                <w:rFonts w:ascii="Times New Roman" w:eastAsia="Times New Roman" w:hAnsi="Times New Roman" w:cs="Times New Roman"/>
                <w:color w:val="000000"/>
                <w:sz w:val="8"/>
                <w:szCs w:val="8"/>
              </w:rPr>
              <w:br/>
            </w:r>
          </w:p>
        </w:tc>
        <w:tc>
          <w:tcPr>
            <w:tcW w:w="4253" w:type="dxa"/>
            <w:shd w:val="clear" w:color="auto" w:fill="auto"/>
            <w:hideMark/>
          </w:tcPr>
          <w:p w14:paraId="425217BC" w14:textId="77777777" w:rsidR="00FD59F9" w:rsidRDefault="00F8033F"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Note that Li’</w:t>
            </w:r>
            <w:r w:rsidR="00E35A79" w:rsidRPr="00C52E98">
              <w:rPr>
                <w:rFonts w:ascii="Times New Roman" w:eastAsia="Times New Roman" w:hAnsi="Times New Roman" w:cs="Times New Roman"/>
                <w:color w:val="000000"/>
                <w:sz w:val="8"/>
                <w:szCs w:val="8"/>
              </w:rPr>
              <w:t>s article is mostly about Article 51, not 2(4).</w:t>
            </w:r>
          </w:p>
          <w:p w14:paraId="04821114" w14:textId="77777777" w:rsidR="00FD59F9" w:rsidRDefault="00E35A7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vertAlign w:val="superscript"/>
              </w:rPr>
              <w:t>1</w:t>
            </w:r>
            <w:r w:rsidRPr="00C52E98">
              <w:rPr>
                <w:rFonts w:ascii="Times New Roman" w:eastAsia="Times New Roman" w:hAnsi="Times New Roman" w:cs="Times New Roman"/>
                <w:color w:val="000000"/>
                <w:sz w:val="8"/>
                <w:szCs w:val="8"/>
              </w:rPr>
              <w:t xml:space="preserve"> Li uses Randelzhofer and Gordon as exemplary of this interpretation</w:t>
            </w:r>
            <w:r w:rsidR="005D432F">
              <w:rPr>
                <w:rFonts w:ascii="Times New Roman" w:eastAsia="Times New Roman" w:hAnsi="Times New Roman" w:cs="Times New Roman"/>
                <w:color w:val="000000"/>
                <w:sz w:val="8"/>
                <w:szCs w:val="8"/>
              </w:rPr>
              <w:t>.</w:t>
            </w:r>
          </w:p>
          <w:p w14:paraId="27D6B7B5" w14:textId="03E6EE59" w:rsidR="00E35A79" w:rsidRPr="00C52E98" w:rsidRDefault="00E35A79" w:rsidP="00FD59F9">
            <w:pPr>
              <w:spacing w:after="0" w:line="240" w:lineRule="auto"/>
              <w:jc w:val="both"/>
              <w:rPr>
                <w:rFonts w:ascii="Times New Roman" w:eastAsia="Times New Roman" w:hAnsi="Times New Roman" w:cs="Times New Roman"/>
                <w:color w:val="76923C" w:themeColor="accent3" w:themeShade="BF"/>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vertAlign w:val="superscript"/>
              </w:rPr>
              <w:t xml:space="preserve">2 </w:t>
            </w:r>
            <w:r w:rsidRPr="00C52E98">
              <w:rPr>
                <w:rFonts w:ascii="Times New Roman" w:eastAsia="Times New Roman" w:hAnsi="Times New Roman" w:cs="Times New Roman"/>
                <w:color w:val="000000"/>
                <w:sz w:val="8"/>
                <w:szCs w:val="8"/>
              </w:rPr>
              <w:t>With regard to Randelzhofer (1994), p. 112: The references listed in t</w:t>
            </w:r>
            <w:r w:rsidR="00C553F6">
              <w:rPr>
                <w:rFonts w:ascii="Times New Roman" w:eastAsia="Times New Roman" w:hAnsi="Times New Roman" w:cs="Times New Roman"/>
                <w:color w:val="000000"/>
                <w:sz w:val="8"/>
                <w:szCs w:val="8"/>
              </w:rPr>
              <w:t>he 1994 edition of Randelzhofer’</w:t>
            </w:r>
            <w:r w:rsidRPr="00C52E98">
              <w:rPr>
                <w:rFonts w:ascii="Times New Roman" w:eastAsia="Times New Roman" w:hAnsi="Times New Roman" w:cs="Times New Roman"/>
                <w:color w:val="000000"/>
                <w:sz w:val="8"/>
                <w:szCs w:val="8"/>
              </w:rPr>
              <w:t xml:space="preserve">s chapter are the same as those listed in the 2002 edition of the same chapter (that is, as far as Randelzhofer’s consensus claim goes, which </w:t>
            </w:r>
            <w:r w:rsidR="001F5AF5">
              <w:rPr>
                <w:rFonts w:ascii="Times New Roman" w:eastAsia="Times New Roman" w:hAnsi="Times New Roman" w:cs="Times New Roman"/>
                <w:color w:val="000000"/>
                <w:sz w:val="8"/>
                <w:szCs w:val="8"/>
              </w:rPr>
              <w:t xml:space="preserve">is substantiated </w:t>
            </w:r>
            <w:r w:rsidRPr="00C52E98">
              <w:rPr>
                <w:rFonts w:ascii="Times New Roman" w:eastAsia="Times New Roman" w:hAnsi="Times New Roman" w:cs="Times New Roman"/>
                <w:color w:val="000000"/>
                <w:sz w:val="8"/>
                <w:szCs w:val="8"/>
              </w:rPr>
              <w:t>in fn25 of both the 1994 as well as the 2002 edition). The trackback here thus first refers to the 2002 edition for further references. The only difference between the two editions (as far as footnote 25 goes) is that the 2002 edition refers to the latest edition, in turn, of Dinstein</w:t>
            </w:r>
            <w:r w:rsidR="00C553F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s book (the 2001 versus the 1988 edition). </w:t>
            </w:r>
            <w:r w:rsidR="00C553F6">
              <w:rPr>
                <w:rFonts w:ascii="Times New Roman" w:eastAsia="Times New Roman" w:hAnsi="Times New Roman" w:cs="Times New Roman"/>
                <w:color w:val="000000" w:themeColor="text1"/>
                <w:sz w:val="8"/>
                <w:szCs w:val="8"/>
              </w:rPr>
              <w:t>Dinstein’</w:t>
            </w:r>
            <w:r w:rsidRPr="00C52E98">
              <w:rPr>
                <w:rFonts w:ascii="Times New Roman" w:eastAsia="Times New Roman" w:hAnsi="Times New Roman" w:cs="Times New Roman"/>
                <w:color w:val="000000" w:themeColor="text1"/>
                <w:sz w:val="8"/>
                <w:szCs w:val="8"/>
              </w:rPr>
              <w:t xml:space="preserve">s books (as far as the pages referred to go, that is) likewise refer to exactly the same works and concomitant page numbers, with the exception </w:t>
            </w:r>
            <w:r w:rsidR="00C553F6">
              <w:rPr>
                <w:rFonts w:ascii="Times New Roman" w:eastAsia="Times New Roman" w:hAnsi="Times New Roman" w:cs="Times New Roman"/>
                <w:color w:val="000000" w:themeColor="text1"/>
                <w:sz w:val="8"/>
                <w:szCs w:val="8"/>
              </w:rPr>
              <w:t>of a reference to Randelzhofer’s 1994 edition in Dinstein’</w:t>
            </w:r>
            <w:r w:rsidRPr="00C52E98">
              <w:rPr>
                <w:rFonts w:ascii="Times New Roman" w:eastAsia="Times New Roman" w:hAnsi="Times New Roman" w:cs="Times New Roman"/>
                <w:color w:val="000000" w:themeColor="text1"/>
                <w:sz w:val="8"/>
                <w:szCs w:val="8"/>
              </w:rPr>
              <w:t>s 2001 book.</w:t>
            </w:r>
          </w:p>
          <w:p w14:paraId="7352709E" w14:textId="77777777" w:rsidR="00E35A79" w:rsidRPr="00C52E98" w:rsidRDefault="00E35A79" w:rsidP="001B3EB2">
            <w:pPr>
              <w:spacing w:after="0" w:line="240" w:lineRule="auto"/>
              <w:jc w:val="both"/>
              <w:rPr>
                <w:rFonts w:ascii="Times New Roman" w:eastAsia="Times New Roman" w:hAnsi="Times New Roman" w:cs="Times New Roman"/>
                <w:color w:val="FF0000"/>
                <w:sz w:val="8"/>
                <w:szCs w:val="8"/>
              </w:rPr>
            </w:pPr>
          </w:p>
          <w:p w14:paraId="34E16D4E" w14:textId="77777777" w:rsidR="00E35A79"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 xml:space="preserve">3 </w:t>
            </w:r>
            <w:r w:rsidRPr="00C52E98">
              <w:rPr>
                <w:rFonts w:ascii="Times New Roman" w:eastAsia="Times New Roman" w:hAnsi="Times New Roman" w:cs="Times New Roman"/>
                <w:color w:val="000000"/>
                <w:sz w:val="8"/>
                <w:szCs w:val="8"/>
              </w:rPr>
              <w:t>References 1(b-2) to 1(b-10) are the generic bibliography given by Virally at the end of his chapter. They are therefore included here, in grey.</w:t>
            </w:r>
          </w:p>
          <w:p w14:paraId="472B1F34" w14:textId="77777777" w:rsidR="00A67D1E" w:rsidRDefault="00A67D1E" w:rsidP="001B3EB2">
            <w:pPr>
              <w:spacing w:after="0" w:line="240" w:lineRule="auto"/>
              <w:jc w:val="both"/>
              <w:rPr>
                <w:rFonts w:ascii="Times New Roman" w:eastAsia="Times New Roman" w:hAnsi="Times New Roman" w:cs="Times New Roman"/>
                <w:color w:val="000000"/>
                <w:sz w:val="8"/>
                <w:szCs w:val="8"/>
              </w:rPr>
            </w:pPr>
          </w:p>
          <w:p w14:paraId="644B4300" w14:textId="6353021D" w:rsidR="00A67D1E" w:rsidRPr="00C52E98" w:rsidRDefault="00A67D1E" w:rsidP="001B3EB2">
            <w:pPr>
              <w:spacing w:after="0" w:line="240" w:lineRule="auto"/>
              <w:jc w:val="both"/>
              <w:rPr>
                <w:rFonts w:ascii="Times New Roman" w:eastAsia="Times New Roman" w:hAnsi="Times New Roman" w:cs="Times New Roman"/>
                <w:color w:val="000000"/>
                <w:sz w:val="8"/>
                <w:szCs w:val="8"/>
              </w:rPr>
            </w:pPr>
            <w:r w:rsidRPr="0064376F">
              <w:rPr>
                <w:rFonts w:ascii="Times New Roman" w:eastAsia="Times New Roman" w:hAnsi="Times New Roman" w:cs="Times New Roman"/>
                <w:color w:val="000000"/>
                <w:sz w:val="8"/>
                <w:szCs w:val="8"/>
                <w:vertAlign w:val="superscript"/>
              </w:rPr>
              <w:t xml:space="preserve">4 </w:t>
            </w:r>
            <w:r>
              <w:rPr>
                <w:rFonts w:ascii="Times New Roman" w:eastAsia="Times New Roman" w:hAnsi="Times New Roman" w:cs="Times New Roman"/>
                <w:color w:val="000000"/>
                <w:sz w:val="8"/>
                <w:szCs w:val="8"/>
              </w:rPr>
              <w:t xml:space="preserve">Randelzhofer specifically refers to Seidl-Hohenveldern and Stein to support his argument that the permissibility of economic coercion under Article 2(4) is necessary to allow states some means of coercion, otherwise </w:t>
            </w:r>
            <w:r w:rsidR="001147A6">
              <w:rPr>
                <w:rFonts w:ascii="Times New Roman" w:eastAsia="Times New Roman" w:hAnsi="Times New Roman" w:cs="Times New Roman"/>
                <w:color w:val="000000"/>
                <w:sz w:val="8"/>
                <w:szCs w:val="8"/>
              </w:rPr>
              <w:t>‘</w:t>
            </w:r>
            <w:r>
              <w:rPr>
                <w:rFonts w:ascii="Times New Roman" w:eastAsia="Times New Roman" w:hAnsi="Times New Roman" w:cs="Times New Roman"/>
                <w:color w:val="000000"/>
                <w:sz w:val="8"/>
                <w:szCs w:val="8"/>
              </w:rPr>
              <w:t>s</w:t>
            </w:r>
            <w:r w:rsidRPr="00E3576F">
              <w:rPr>
                <w:rFonts w:ascii="Times New Roman" w:eastAsia="Times New Roman" w:hAnsi="Times New Roman" w:cs="Times New Roman"/>
                <w:color w:val="000000"/>
                <w:sz w:val="8"/>
                <w:szCs w:val="8"/>
              </w:rPr>
              <w:t xml:space="preserve">tates would be left with no means of exerting pressure on other </w:t>
            </w:r>
            <w:r>
              <w:rPr>
                <w:rFonts w:ascii="Times New Roman" w:eastAsia="Times New Roman" w:hAnsi="Times New Roman" w:cs="Times New Roman"/>
                <w:color w:val="000000"/>
                <w:sz w:val="8"/>
                <w:szCs w:val="8"/>
              </w:rPr>
              <w:t>s</w:t>
            </w:r>
            <w:r w:rsidRPr="00E3576F">
              <w:rPr>
                <w:rFonts w:ascii="Times New Roman" w:eastAsia="Times New Roman" w:hAnsi="Times New Roman" w:cs="Times New Roman"/>
                <w:color w:val="000000"/>
                <w:sz w:val="8"/>
                <w:szCs w:val="8"/>
              </w:rPr>
              <w:t>tates that vi</w:t>
            </w:r>
            <w:r>
              <w:rPr>
                <w:rFonts w:ascii="Times New Roman" w:eastAsia="Times New Roman" w:hAnsi="Times New Roman" w:cs="Times New Roman"/>
                <w:color w:val="000000"/>
                <w:sz w:val="8"/>
                <w:szCs w:val="8"/>
              </w:rPr>
              <w:t>olate international law</w:t>
            </w:r>
            <w:r w:rsidR="001147A6">
              <w:rPr>
                <w:rFonts w:ascii="Times New Roman" w:eastAsia="Times New Roman" w:hAnsi="Times New Roman" w:cs="Times New Roman"/>
                <w:color w:val="000000"/>
                <w:sz w:val="8"/>
                <w:szCs w:val="8"/>
              </w:rPr>
              <w:t>’</w:t>
            </w:r>
            <w:r>
              <w:rPr>
                <w:rFonts w:ascii="Times New Roman" w:eastAsia="Times New Roman" w:hAnsi="Times New Roman" w:cs="Times New Roman"/>
                <w:color w:val="000000"/>
                <w:sz w:val="8"/>
                <w:szCs w:val="8"/>
              </w:rPr>
              <w:t xml:space="preserve"> (p. 112</w:t>
            </w:r>
            <w:r w:rsidRPr="00E3576F">
              <w:rPr>
                <w:rFonts w:ascii="Times New Roman" w:eastAsia="Times New Roman" w:hAnsi="Times New Roman" w:cs="Times New Roman"/>
                <w:color w:val="000000"/>
                <w:sz w:val="8"/>
                <w:szCs w:val="8"/>
              </w:rPr>
              <w:t>). In MN 1784 of Seidl-</w:t>
            </w:r>
            <w:r>
              <w:rPr>
                <w:rFonts w:ascii="Times New Roman" w:eastAsia="Times New Roman" w:hAnsi="Times New Roman" w:cs="Times New Roman"/>
                <w:color w:val="000000"/>
                <w:sz w:val="8"/>
                <w:szCs w:val="8"/>
              </w:rPr>
              <w:t>H</w:t>
            </w:r>
            <w:r w:rsidRPr="00E3576F">
              <w:rPr>
                <w:rFonts w:ascii="Times New Roman" w:eastAsia="Times New Roman" w:hAnsi="Times New Roman" w:cs="Times New Roman"/>
                <w:color w:val="000000"/>
                <w:sz w:val="8"/>
                <w:szCs w:val="8"/>
              </w:rPr>
              <w:t xml:space="preserve">ohenveldern and Stein’s book, they elaborate on this argument without providing further references. They </w:t>
            </w:r>
            <w:r w:rsidRPr="00E3576F">
              <w:rPr>
                <w:rFonts w:ascii="Times New Roman" w:eastAsia="Times New Roman" w:hAnsi="Times New Roman" w:cs="Times New Roman"/>
                <w:i/>
                <w:color w:val="000000"/>
                <w:sz w:val="8"/>
                <w:szCs w:val="8"/>
              </w:rPr>
              <w:t>do</w:t>
            </w:r>
            <w:r w:rsidRPr="00E3576F">
              <w:rPr>
                <w:rFonts w:ascii="Times New Roman" w:eastAsia="Times New Roman" w:hAnsi="Times New Roman" w:cs="Times New Roman"/>
                <w:color w:val="000000"/>
                <w:sz w:val="8"/>
                <w:szCs w:val="8"/>
              </w:rPr>
              <w:t xml:space="preserve">, earlier in the same paragraph, elaborate on the distinction between economic and military force, and they </w:t>
            </w:r>
            <w:r w:rsidRPr="00E3576F">
              <w:rPr>
                <w:rFonts w:ascii="Times New Roman" w:eastAsia="Times New Roman" w:hAnsi="Times New Roman" w:cs="Times New Roman"/>
                <w:i/>
                <w:color w:val="000000"/>
                <w:sz w:val="8"/>
                <w:szCs w:val="8"/>
              </w:rPr>
              <w:t>do</w:t>
            </w:r>
            <w:r w:rsidRPr="00E3576F">
              <w:rPr>
                <w:rFonts w:ascii="Times New Roman" w:eastAsia="Times New Roman" w:hAnsi="Times New Roman" w:cs="Times New Roman"/>
                <w:color w:val="000000"/>
                <w:sz w:val="8"/>
                <w:szCs w:val="8"/>
              </w:rPr>
              <w:t xml:space="preserve">  offer further references in that section – but this is not the reason Randelzhofer refers to their work. Hence, the tertiary references column lists here ‘no further references’.</w:t>
            </w:r>
          </w:p>
        </w:tc>
        <w:tc>
          <w:tcPr>
            <w:tcW w:w="5958" w:type="dxa"/>
            <w:shd w:val="clear" w:color="auto" w:fill="auto"/>
            <w:hideMark/>
          </w:tcPr>
          <w:p w14:paraId="7AF0E97D" w14:textId="77777777" w:rsidR="00FD59F9" w:rsidRDefault="00E35A7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u w:val="single"/>
              </w:rPr>
              <w:t>Bishop</w:t>
            </w:r>
            <w:r w:rsidRPr="00C52E98">
              <w:rPr>
                <w:rFonts w:ascii="Times New Roman" w:eastAsia="Times New Roman" w:hAnsi="Times New Roman" w:cs="Times New Roman"/>
                <w:color w:val="000000"/>
                <w:sz w:val="8"/>
                <w:szCs w:val="8"/>
              </w:rPr>
              <w:t xml:space="preserve">, Jr. </w:t>
            </w:r>
            <w:r w:rsidRPr="00C52E98">
              <w:rPr>
                <w:rFonts w:ascii="Times New Roman" w:eastAsia="Times New Roman" w:hAnsi="Times New Roman" w:cs="Times New Roman"/>
                <w:i/>
                <w:iCs/>
                <w:color w:val="000000"/>
                <w:sz w:val="8"/>
                <w:szCs w:val="8"/>
              </w:rPr>
              <w:t>International Law: Cases and Materials</w:t>
            </w:r>
            <w:r w:rsidRPr="00C52E98">
              <w:rPr>
                <w:rFonts w:ascii="Times New Roman" w:eastAsia="Times New Roman" w:hAnsi="Times New Roman" w:cs="Times New Roman"/>
                <w:color w:val="000000"/>
                <w:sz w:val="8"/>
                <w:szCs w:val="8"/>
              </w:rPr>
              <w:t>, Little, Brown and Company: 1971 (3</w:t>
            </w:r>
            <w:r w:rsidRPr="00C52E98">
              <w:rPr>
                <w:rFonts w:ascii="Times New Roman" w:eastAsia="Times New Roman" w:hAnsi="Times New Roman" w:cs="Times New Roman"/>
                <w:color w:val="000000"/>
                <w:sz w:val="8"/>
                <w:szCs w:val="8"/>
                <w:vertAlign w:val="superscript"/>
              </w:rPr>
              <w:t>rd</w:t>
            </w:r>
            <w:r w:rsidRPr="00C52E98">
              <w:rPr>
                <w:rFonts w:ascii="Times New Roman" w:eastAsia="Times New Roman" w:hAnsi="Times New Roman" w:cs="Times New Roman"/>
                <w:color w:val="000000"/>
                <w:sz w:val="8"/>
                <w:szCs w:val="8"/>
              </w:rPr>
              <w:t xml:space="preserve"> ed.); </w:t>
            </w:r>
            <w:r w:rsidR="005C0069" w:rsidRPr="00C52E98">
              <w:rPr>
                <w:rFonts w:ascii="Times New Roman" w:eastAsia="Times New Roman" w:hAnsi="Times New Roman" w:cs="Times New Roman"/>
                <w:color w:val="000000"/>
                <w:sz w:val="8"/>
                <w:szCs w:val="8"/>
                <w:u w:val="single"/>
              </w:rPr>
              <w:t>Bowett</w:t>
            </w:r>
            <w:r w:rsidR="005C0069" w:rsidRPr="00C52E98">
              <w:rPr>
                <w:rFonts w:ascii="Times New Roman" w:eastAsia="Times New Roman" w:hAnsi="Times New Roman" w:cs="Times New Roman"/>
                <w:color w:val="000000"/>
                <w:sz w:val="8"/>
                <w:szCs w:val="8"/>
              </w:rPr>
              <w:t xml:space="preserve">, </w:t>
            </w:r>
            <w:r w:rsidR="005C0069" w:rsidRPr="00C52E98">
              <w:rPr>
                <w:rFonts w:ascii="Times New Roman" w:eastAsia="Times New Roman" w:hAnsi="Times New Roman" w:cs="Times New Roman"/>
                <w:i/>
                <w:color w:val="000000"/>
                <w:sz w:val="8"/>
                <w:szCs w:val="8"/>
              </w:rPr>
              <w:t>Self-Defence in International Law</w:t>
            </w:r>
            <w:r w:rsidR="005C0069" w:rsidRPr="00C52E98">
              <w:rPr>
                <w:rFonts w:ascii="Times New Roman" w:eastAsia="Times New Roman" w:hAnsi="Times New Roman" w:cs="Times New Roman"/>
                <w:color w:val="000000"/>
                <w:sz w:val="8"/>
                <w:szCs w:val="8"/>
              </w:rPr>
              <w:t>, Manchester University Press</w:t>
            </w:r>
            <w:r w:rsidR="00C553F6">
              <w:rPr>
                <w:rFonts w:ascii="Times New Roman" w:eastAsia="Times New Roman" w:hAnsi="Times New Roman" w:cs="Times New Roman"/>
                <w:color w:val="000000"/>
                <w:sz w:val="8"/>
                <w:szCs w:val="8"/>
              </w:rPr>
              <w:t>:</w:t>
            </w:r>
            <w:r w:rsidR="005C0069" w:rsidRPr="00C52E98">
              <w:rPr>
                <w:rFonts w:ascii="Times New Roman" w:eastAsia="Times New Roman" w:hAnsi="Times New Roman" w:cs="Times New Roman"/>
                <w:color w:val="000000"/>
                <w:sz w:val="8"/>
                <w:szCs w:val="8"/>
              </w:rPr>
              <w:t xml:space="preserve"> 1958;</w:t>
            </w:r>
            <w:r w:rsidR="0029791B" w:rsidRPr="00C52E98">
              <w:rPr>
                <w:rFonts w:ascii="Times New Roman" w:eastAsia="Times New Roman" w:hAnsi="Times New Roman" w:cs="Times New Roman"/>
                <w:color w:val="000000"/>
                <w:sz w:val="8"/>
                <w:szCs w:val="8"/>
              </w:rPr>
              <w:t xml:space="preserve"> </w:t>
            </w:r>
            <w:r w:rsidR="0029791B" w:rsidRPr="00C52E98">
              <w:rPr>
                <w:rFonts w:ascii="Times New Roman" w:eastAsia="Times New Roman" w:hAnsi="Times New Roman" w:cs="Times New Roman"/>
                <w:color w:val="000000"/>
                <w:sz w:val="8"/>
                <w:szCs w:val="8"/>
                <w:u w:val="single"/>
              </w:rPr>
              <w:t>Briggs</w:t>
            </w:r>
            <w:r w:rsidR="0029791B" w:rsidRPr="00C52E98">
              <w:rPr>
                <w:rFonts w:ascii="Times New Roman" w:eastAsia="Times New Roman" w:hAnsi="Times New Roman" w:cs="Times New Roman"/>
                <w:color w:val="000000"/>
                <w:sz w:val="8"/>
                <w:szCs w:val="8"/>
              </w:rPr>
              <w:t xml:space="preserve">, </w:t>
            </w:r>
            <w:r w:rsidR="0029791B" w:rsidRPr="00C52E98">
              <w:rPr>
                <w:rFonts w:ascii="Times New Roman" w:eastAsia="Times New Roman" w:hAnsi="Times New Roman" w:cs="Times New Roman"/>
                <w:i/>
                <w:iCs/>
                <w:color w:val="000000"/>
                <w:sz w:val="8"/>
                <w:szCs w:val="8"/>
              </w:rPr>
              <w:t xml:space="preserve">The Law of Nations: Cases, Documents, and </w:t>
            </w:r>
            <w:r w:rsidR="0029791B" w:rsidRPr="00C52E98">
              <w:rPr>
                <w:rFonts w:ascii="Times New Roman" w:eastAsia="Times New Roman" w:hAnsi="Times New Roman" w:cs="Times New Roman"/>
                <w:i/>
                <w:color w:val="000000"/>
                <w:sz w:val="8"/>
                <w:szCs w:val="8"/>
              </w:rPr>
              <w:t>Notes</w:t>
            </w:r>
            <w:r w:rsidR="0029791B" w:rsidRPr="00C52E98">
              <w:rPr>
                <w:rFonts w:ascii="Times New Roman" w:eastAsia="Times New Roman" w:hAnsi="Times New Roman" w:cs="Times New Roman"/>
                <w:color w:val="000000"/>
                <w:sz w:val="8"/>
                <w:szCs w:val="8"/>
              </w:rPr>
              <w:t xml:space="preserve">, F.S. Crofts and Co, New York: 1938; </w:t>
            </w:r>
            <w:r w:rsidR="0029791B" w:rsidRPr="00C52E98">
              <w:rPr>
                <w:rFonts w:ascii="Times New Roman" w:eastAsia="Times New Roman" w:hAnsi="Times New Roman" w:cs="Times New Roman"/>
                <w:color w:val="000000"/>
                <w:sz w:val="8"/>
                <w:szCs w:val="8"/>
                <w:u w:val="single"/>
              </w:rPr>
              <w:t>Brownlie</w:t>
            </w:r>
            <w:r w:rsidR="0029791B" w:rsidRPr="00C52E98">
              <w:rPr>
                <w:rFonts w:ascii="Times New Roman" w:eastAsia="Times New Roman" w:hAnsi="Times New Roman" w:cs="Times New Roman"/>
                <w:color w:val="000000"/>
                <w:sz w:val="8"/>
                <w:szCs w:val="8"/>
              </w:rPr>
              <w:t xml:space="preserve">, </w:t>
            </w:r>
            <w:r w:rsidR="0029791B" w:rsidRPr="00C52E98">
              <w:rPr>
                <w:rFonts w:ascii="Times New Roman" w:eastAsia="Times New Roman" w:hAnsi="Times New Roman" w:cs="Times New Roman"/>
                <w:i/>
                <w:color w:val="000000"/>
                <w:sz w:val="8"/>
                <w:szCs w:val="8"/>
              </w:rPr>
              <w:t>International Law and the Use of Force by States</w:t>
            </w:r>
            <w:r w:rsidR="0029791B" w:rsidRPr="00C52E98">
              <w:rPr>
                <w:rFonts w:ascii="Times New Roman" w:eastAsia="Times New Roman" w:hAnsi="Times New Roman" w:cs="Times New Roman"/>
                <w:color w:val="000000"/>
                <w:sz w:val="8"/>
                <w:szCs w:val="8"/>
              </w:rPr>
              <w:t>, Oxford University Press: 1963;</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color w:val="000000"/>
                <w:sz w:val="8"/>
                <w:szCs w:val="8"/>
                <w:u w:val="single"/>
              </w:rPr>
              <w:t>Gordon</w:t>
            </w:r>
            <w:r w:rsidR="00AC0861">
              <w:rPr>
                <w:rFonts w:ascii="Times New Roman" w:eastAsia="Times New Roman" w:hAnsi="Times New Roman" w:cs="Times New Roman"/>
                <w:color w:val="000000"/>
                <w:sz w:val="8"/>
                <w:szCs w:val="8"/>
              </w:rPr>
              <w:t>, ‘</w:t>
            </w:r>
            <w:r w:rsidRPr="00C52E98">
              <w:rPr>
                <w:rFonts w:ascii="Times New Roman" w:eastAsia="Times New Roman" w:hAnsi="Times New Roman" w:cs="Times New Roman"/>
                <w:color w:val="000000"/>
                <w:sz w:val="8"/>
                <w:szCs w:val="8"/>
              </w:rPr>
              <w:t>Article 2(4) in Historical Contex</w:t>
            </w:r>
            <w:r w:rsidR="00AC0861">
              <w:rPr>
                <w:rFonts w:ascii="Times New Roman" w:eastAsia="Times New Roman" w:hAnsi="Times New Roman" w:cs="Times New Roman"/>
                <w:color w:val="000000"/>
                <w:sz w:val="8"/>
                <w:szCs w:val="8"/>
              </w:rPr>
              <w:t>t’</w:t>
            </w:r>
            <w:r w:rsidRPr="00C52E98">
              <w:rPr>
                <w:rFonts w:ascii="Times New Roman" w:eastAsia="Times New Roman" w:hAnsi="Times New Roman" w:cs="Times New Roman"/>
                <w:color w:val="000000"/>
                <w:sz w:val="8"/>
                <w:szCs w:val="8"/>
              </w:rPr>
              <w:t xml:space="preserve">, 10 </w:t>
            </w:r>
            <w:r w:rsidRPr="00C52E98">
              <w:rPr>
                <w:rFonts w:ascii="Times New Roman" w:eastAsia="Times New Roman" w:hAnsi="Times New Roman" w:cs="Times New Roman"/>
                <w:i/>
                <w:iCs/>
                <w:color w:val="000000"/>
                <w:sz w:val="8"/>
                <w:szCs w:val="8"/>
              </w:rPr>
              <w:t xml:space="preserve">Yale Journal of International Law </w:t>
            </w:r>
            <w:r w:rsidRPr="00C52E98">
              <w:rPr>
                <w:rFonts w:ascii="Times New Roman" w:eastAsia="Times New Roman" w:hAnsi="Times New Roman" w:cs="Times New Roman"/>
                <w:iCs/>
                <w:color w:val="000000"/>
                <w:sz w:val="8"/>
                <w:szCs w:val="8"/>
              </w:rPr>
              <w:t>271</w:t>
            </w:r>
            <w:r w:rsidRPr="00C52E98">
              <w:rPr>
                <w:rFonts w:ascii="Times New Roman" w:eastAsia="Times New Roman" w:hAnsi="Times New Roman" w:cs="Times New Roman"/>
                <w:color w:val="000000"/>
                <w:sz w:val="8"/>
                <w:szCs w:val="8"/>
              </w:rPr>
              <w:t xml:space="preserve"> (1985); </w:t>
            </w:r>
            <w:r w:rsidR="0029791B" w:rsidRPr="00C52E98">
              <w:rPr>
                <w:rFonts w:ascii="Times New Roman" w:eastAsia="Times New Roman" w:hAnsi="Times New Roman" w:cs="Times New Roman"/>
                <w:color w:val="000000"/>
                <w:sz w:val="8"/>
                <w:szCs w:val="8"/>
                <w:u w:val="single"/>
              </w:rPr>
              <w:t>Higgins</w:t>
            </w:r>
            <w:r w:rsidR="0029791B" w:rsidRPr="00C52E98">
              <w:rPr>
                <w:rFonts w:ascii="Times New Roman" w:eastAsia="Times New Roman" w:hAnsi="Times New Roman" w:cs="Times New Roman"/>
                <w:color w:val="000000"/>
                <w:sz w:val="8"/>
                <w:szCs w:val="8"/>
              </w:rPr>
              <w:t xml:space="preserve">, </w:t>
            </w:r>
            <w:r w:rsidR="0029791B" w:rsidRPr="00C52E98">
              <w:rPr>
                <w:rFonts w:ascii="Times New Roman" w:eastAsia="Times New Roman" w:hAnsi="Times New Roman" w:cs="Times New Roman"/>
                <w:i/>
                <w:color w:val="000000"/>
                <w:sz w:val="8"/>
                <w:szCs w:val="8"/>
              </w:rPr>
              <w:t>The Development of International Law through the Political Organs of the United Nations</w:t>
            </w:r>
            <w:r w:rsidR="0029791B" w:rsidRPr="00C52E98">
              <w:rPr>
                <w:rFonts w:ascii="Times New Roman" w:eastAsia="Times New Roman" w:hAnsi="Times New Roman" w:cs="Times New Roman"/>
                <w:color w:val="000000"/>
                <w:sz w:val="8"/>
                <w:szCs w:val="8"/>
              </w:rPr>
              <w:t>, Oxford Univers</w:t>
            </w:r>
            <w:r w:rsidR="00C553F6">
              <w:rPr>
                <w:rFonts w:ascii="Times New Roman" w:eastAsia="Times New Roman" w:hAnsi="Times New Roman" w:cs="Times New Roman"/>
                <w:color w:val="000000"/>
                <w:sz w:val="8"/>
                <w:szCs w:val="8"/>
              </w:rPr>
              <w:t>ity Press, London:</w:t>
            </w:r>
            <w:r w:rsidR="0029791B" w:rsidRPr="00C52E98">
              <w:rPr>
                <w:rFonts w:ascii="Times New Roman" w:eastAsia="Times New Roman" w:hAnsi="Times New Roman" w:cs="Times New Roman"/>
                <w:color w:val="000000"/>
                <w:sz w:val="8"/>
                <w:szCs w:val="8"/>
              </w:rPr>
              <w:t xml:space="preserve"> 1963;</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color w:val="000000"/>
                <w:sz w:val="8"/>
                <w:szCs w:val="8"/>
                <w:u w:val="single"/>
              </w:rPr>
              <w:t xml:space="preserve">International Law Association </w:t>
            </w:r>
            <w:r w:rsidRPr="00C52E98">
              <w:rPr>
                <w:rFonts w:ascii="Times New Roman" w:eastAsia="Times New Roman" w:hAnsi="Times New Roman" w:cs="Times New Roman"/>
                <w:color w:val="000000"/>
                <w:sz w:val="8"/>
                <w:szCs w:val="8"/>
              </w:rPr>
              <w:t xml:space="preserve">(1934) 1-70; </w:t>
            </w:r>
            <w:r w:rsidR="0029791B" w:rsidRPr="00AC0861">
              <w:rPr>
                <w:rFonts w:ascii="Times New Roman" w:eastAsia="Times New Roman" w:hAnsi="Times New Roman" w:cs="Times New Roman"/>
                <w:color w:val="000000"/>
                <w:sz w:val="8"/>
                <w:szCs w:val="8"/>
                <w:u w:val="single"/>
              </w:rPr>
              <w:t>de</w:t>
            </w:r>
            <w:r w:rsidR="0029791B" w:rsidRPr="00C52E98">
              <w:rPr>
                <w:rFonts w:ascii="Times New Roman" w:eastAsia="Times New Roman" w:hAnsi="Times New Roman" w:cs="Times New Roman"/>
                <w:color w:val="000000"/>
                <w:sz w:val="8"/>
                <w:szCs w:val="8"/>
                <w:u w:val="single"/>
              </w:rPr>
              <w:t xml:space="preserve"> LaCharriere</w:t>
            </w:r>
            <w:r w:rsidR="0029791B" w:rsidRPr="00C52E98">
              <w:rPr>
                <w:rFonts w:ascii="Times New Roman" w:eastAsia="Times New Roman" w:hAnsi="Times New Roman" w:cs="Times New Roman"/>
                <w:color w:val="000000"/>
                <w:sz w:val="8"/>
                <w:szCs w:val="8"/>
              </w:rPr>
              <w:t xml:space="preserve">, </w:t>
            </w:r>
            <w:r w:rsidR="0029791B" w:rsidRPr="00C52E98">
              <w:rPr>
                <w:rFonts w:ascii="Times New Roman" w:eastAsia="Times New Roman" w:hAnsi="Times New Roman" w:cs="Times New Roman"/>
                <w:i/>
                <w:color w:val="000000"/>
                <w:sz w:val="8"/>
                <w:szCs w:val="8"/>
              </w:rPr>
              <w:t>La Reglementation du Recours a la Force: Les Mots et les Conduites</w:t>
            </w:r>
            <w:r w:rsidR="0029791B" w:rsidRPr="00C52E98">
              <w:rPr>
                <w:rFonts w:ascii="Times New Roman" w:eastAsia="Times New Roman" w:hAnsi="Times New Roman" w:cs="Times New Roman"/>
                <w:color w:val="000000"/>
                <w:sz w:val="8"/>
                <w:szCs w:val="8"/>
              </w:rPr>
              <w:t xml:space="preserve">, Melanges, Pedone: 1984; </w:t>
            </w:r>
            <w:r w:rsidR="0029791B" w:rsidRPr="00C52E98">
              <w:rPr>
                <w:rFonts w:ascii="Times New Roman" w:eastAsia="Times New Roman" w:hAnsi="Times New Roman" w:cs="Times New Roman"/>
                <w:color w:val="000000" w:themeColor="text1"/>
                <w:sz w:val="8"/>
                <w:szCs w:val="8"/>
                <w:u w:val="single"/>
              </w:rPr>
              <w:t>Randelzhofer</w:t>
            </w:r>
            <w:r w:rsidR="0029791B" w:rsidRPr="00C52E98">
              <w:rPr>
                <w:rFonts w:ascii="Times New Roman" w:eastAsia="Times New Roman" w:hAnsi="Times New Roman" w:cs="Times New Roman"/>
                <w:color w:val="000000" w:themeColor="text1"/>
                <w:sz w:val="8"/>
                <w:szCs w:val="8"/>
              </w:rPr>
              <w:t xml:space="preserve">, </w:t>
            </w:r>
            <w:r w:rsidR="0029791B" w:rsidRPr="00C52E98">
              <w:rPr>
                <w:rFonts w:ascii="Times New Roman" w:eastAsia="Times New Roman" w:hAnsi="Times New Roman" w:cs="Times New Roman"/>
                <w:i/>
                <w:iCs/>
                <w:color w:val="000000" w:themeColor="text1"/>
                <w:sz w:val="8"/>
                <w:szCs w:val="8"/>
              </w:rPr>
              <w:t>Article 2(4)</w:t>
            </w:r>
            <w:r w:rsidR="0029791B" w:rsidRPr="00C52E98">
              <w:rPr>
                <w:rFonts w:ascii="Times New Roman" w:eastAsia="Times New Roman" w:hAnsi="Times New Roman" w:cs="Times New Roman"/>
                <w:color w:val="000000" w:themeColor="text1"/>
                <w:sz w:val="8"/>
                <w:szCs w:val="8"/>
              </w:rPr>
              <w:t xml:space="preserve">, in: Simma (ed.), </w:t>
            </w:r>
            <w:r w:rsidR="0029791B" w:rsidRPr="00C52E98">
              <w:rPr>
                <w:rFonts w:ascii="Times New Roman" w:eastAsia="Times New Roman" w:hAnsi="Times New Roman" w:cs="Times New Roman"/>
                <w:i/>
                <w:iCs/>
                <w:color w:val="000000" w:themeColor="text1"/>
                <w:sz w:val="8"/>
                <w:szCs w:val="8"/>
              </w:rPr>
              <w:t>The Charter of the United Nations: A Commentary</w:t>
            </w:r>
            <w:r w:rsidR="0029791B" w:rsidRPr="00C52E98">
              <w:rPr>
                <w:rFonts w:ascii="Times New Roman" w:eastAsia="Times New Roman" w:hAnsi="Times New Roman" w:cs="Times New Roman"/>
                <w:color w:val="000000" w:themeColor="text1"/>
                <w:sz w:val="8"/>
                <w:szCs w:val="8"/>
              </w:rPr>
              <w:t xml:space="preserve">, Oxford University Press: 1994; </w:t>
            </w:r>
            <w:r w:rsidRPr="00C52E98">
              <w:rPr>
                <w:rFonts w:ascii="Times New Roman" w:eastAsia="Times New Roman" w:hAnsi="Times New Roman" w:cs="Times New Roman"/>
                <w:color w:val="000000"/>
                <w:sz w:val="8"/>
                <w:szCs w:val="8"/>
                <w:u w:val="single"/>
              </w:rPr>
              <w:t>Russell</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A History of the United Nations Charter</w:t>
            </w:r>
            <w:r w:rsidR="0029791B" w:rsidRPr="00C52E98">
              <w:rPr>
                <w:rFonts w:ascii="Times New Roman" w:eastAsia="Times New Roman" w:hAnsi="Times New Roman" w:cs="Times New Roman"/>
                <w:color w:val="000000"/>
                <w:sz w:val="8"/>
                <w:szCs w:val="8"/>
              </w:rPr>
              <w:t xml:space="preserve">, 1958; </w:t>
            </w:r>
            <w:r w:rsidR="0029791B" w:rsidRPr="00C52E98">
              <w:rPr>
                <w:rFonts w:ascii="Times New Roman" w:eastAsia="Times New Roman" w:hAnsi="Times New Roman" w:cs="Times New Roman"/>
                <w:color w:val="000000"/>
                <w:sz w:val="8"/>
                <w:szCs w:val="8"/>
                <w:u w:val="single"/>
              </w:rPr>
              <w:t>Sahovic</w:t>
            </w:r>
            <w:r w:rsidR="0029791B" w:rsidRPr="00C52E98">
              <w:rPr>
                <w:rFonts w:ascii="Times New Roman" w:eastAsia="Times New Roman" w:hAnsi="Times New Roman" w:cs="Times New Roman"/>
                <w:color w:val="000000"/>
                <w:sz w:val="8"/>
                <w:szCs w:val="8"/>
              </w:rPr>
              <w:t xml:space="preserve"> (ed.), </w:t>
            </w:r>
            <w:r w:rsidR="0029791B" w:rsidRPr="00C52E98">
              <w:rPr>
                <w:rFonts w:ascii="Times New Roman" w:eastAsia="Times New Roman" w:hAnsi="Times New Roman" w:cs="Times New Roman"/>
                <w:i/>
                <w:color w:val="000000"/>
                <w:sz w:val="8"/>
                <w:szCs w:val="8"/>
              </w:rPr>
              <w:t>Principles of International Law Concerning Friendly Relations and Cooperation</w:t>
            </w:r>
            <w:r w:rsidR="0029791B" w:rsidRPr="00C52E98">
              <w:rPr>
                <w:rFonts w:ascii="Times New Roman" w:eastAsia="Times New Roman" w:hAnsi="Times New Roman" w:cs="Times New Roman"/>
                <w:color w:val="000000"/>
                <w:sz w:val="8"/>
                <w:szCs w:val="8"/>
              </w:rPr>
              <w:t>, Oceana, Dobbs Ferry</w:t>
            </w:r>
            <w:r w:rsidR="00C553F6">
              <w:rPr>
                <w:rFonts w:ascii="Times New Roman" w:eastAsia="Times New Roman" w:hAnsi="Times New Roman" w:cs="Times New Roman"/>
                <w:color w:val="000000"/>
                <w:sz w:val="8"/>
                <w:szCs w:val="8"/>
              </w:rPr>
              <w:t>:</w:t>
            </w:r>
            <w:r w:rsidR="0029791B" w:rsidRPr="00C52E98">
              <w:rPr>
                <w:rFonts w:ascii="Times New Roman" w:eastAsia="Times New Roman" w:hAnsi="Times New Roman" w:cs="Times New Roman"/>
                <w:color w:val="000000"/>
                <w:sz w:val="8"/>
                <w:szCs w:val="8"/>
              </w:rPr>
              <w:t xml:space="preserve"> 1972; </w:t>
            </w:r>
            <w:r w:rsidR="0029791B" w:rsidRPr="00C52E98">
              <w:rPr>
                <w:rFonts w:ascii="Times New Roman" w:eastAsia="Times New Roman" w:hAnsi="Times New Roman" w:cs="Times New Roman"/>
                <w:color w:val="000000"/>
                <w:sz w:val="8"/>
                <w:szCs w:val="8"/>
                <w:u w:val="single"/>
              </w:rPr>
              <w:t>Schwebel</w:t>
            </w:r>
            <w:r w:rsidR="0029791B" w:rsidRPr="00C52E98">
              <w:rPr>
                <w:rFonts w:ascii="Times New Roman" w:eastAsia="Times New Roman" w:hAnsi="Times New Roman" w:cs="Times New Roman"/>
                <w:color w:val="000000"/>
                <w:sz w:val="8"/>
                <w:szCs w:val="8"/>
              </w:rPr>
              <w:t xml:space="preserve">, ‘Aggression, Intervention and Self-Defence in Modern International Law’, </w:t>
            </w:r>
            <w:r w:rsidR="0029791B" w:rsidRPr="00C52E98">
              <w:rPr>
                <w:rFonts w:ascii="Times New Roman" w:eastAsia="Times New Roman" w:hAnsi="Times New Roman" w:cs="Times New Roman"/>
                <w:i/>
                <w:color w:val="000000"/>
                <w:sz w:val="8"/>
                <w:szCs w:val="8"/>
              </w:rPr>
              <w:t>RCADI</w:t>
            </w:r>
            <w:r w:rsidR="000200CF">
              <w:rPr>
                <w:rFonts w:ascii="Times New Roman" w:eastAsia="Times New Roman" w:hAnsi="Times New Roman" w:cs="Times New Roman"/>
                <w:color w:val="000000"/>
                <w:sz w:val="8"/>
                <w:szCs w:val="8"/>
              </w:rPr>
              <w:t xml:space="preserve">, no. 136, 1972; </w:t>
            </w:r>
            <w:r w:rsidR="0029791B" w:rsidRPr="00C52E98">
              <w:rPr>
                <w:rFonts w:ascii="Times New Roman" w:eastAsia="Times New Roman" w:hAnsi="Times New Roman" w:cs="Times New Roman"/>
                <w:color w:val="000000"/>
                <w:sz w:val="8"/>
                <w:szCs w:val="8"/>
                <w:u w:val="single"/>
              </w:rPr>
              <w:t>Seidl-Hohenveldern</w:t>
            </w:r>
            <w:r w:rsidR="0029791B" w:rsidRPr="00C52E98">
              <w:rPr>
                <w:rFonts w:ascii="Times New Roman" w:eastAsia="Times New Roman" w:hAnsi="Times New Roman" w:cs="Times New Roman"/>
                <w:color w:val="000000"/>
                <w:sz w:val="8"/>
                <w:szCs w:val="8"/>
              </w:rPr>
              <w:t xml:space="preserve">, </w:t>
            </w:r>
            <w:r w:rsidR="0029791B" w:rsidRPr="00C52E98">
              <w:rPr>
                <w:rFonts w:ascii="Times New Roman" w:eastAsia="Times New Roman" w:hAnsi="Times New Roman" w:cs="Times New Roman"/>
                <w:i/>
                <w:color w:val="000000"/>
                <w:sz w:val="8"/>
                <w:szCs w:val="8"/>
              </w:rPr>
              <w:t>Völkerrecht</w:t>
            </w:r>
            <w:r w:rsidR="000200CF">
              <w:rPr>
                <w:rFonts w:ascii="Times New Roman" w:eastAsia="Times New Roman" w:hAnsi="Times New Roman" w:cs="Times New Roman"/>
                <w:color w:val="000000"/>
                <w:sz w:val="8"/>
                <w:szCs w:val="8"/>
              </w:rPr>
              <w:t>, 1992 (7</w:t>
            </w:r>
            <w:r w:rsidR="000200CF" w:rsidRPr="000200CF">
              <w:rPr>
                <w:rFonts w:ascii="Times New Roman" w:eastAsia="Times New Roman" w:hAnsi="Times New Roman" w:cs="Times New Roman"/>
                <w:color w:val="000000"/>
                <w:sz w:val="8"/>
                <w:szCs w:val="8"/>
                <w:vertAlign w:val="superscript"/>
              </w:rPr>
              <w:t>th</w:t>
            </w:r>
            <w:r w:rsidR="000200CF">
              <w:rPr>
                <w:rFonts w:ascii="Times New Roman" w:eastAsia="Times New Roman" w:hAnsi="Times New Roman" w:cs="Times New Roman"/>
                <w:color w:val="000000"/>
                <w:sz w:val="8"/>
                <w:szCs w:val="8"/>
              </w:rPr>
              <w:t xml:space="preserve"> </w:t>
            </w:r>
            <w:r w:rsidR="0029791B" w:rsidRPr="00C52E98">
              <w:rPr>
                <w:rFonts w:ascii="Times New Roman" w:eastAsia="Times New Roman" w:hAnsi="Times New Roman" w:cs="Times New Roman"/>
                <w:color w:val="000000"/>
                <w:sz w:val="8"/>
                <w:szCs w:val="8"/>
              </w:rPr>
              <w:t xml:space="preserve">ed.); </w:t>
            </w:r>
            <w:r w:rsidR="0029791B" w:rsidRPr="00C52E98">
              <w:rPr>
                <w:rFonts w:ascii="Times New Roman" w:eastAsia="Times New Roman" w:hAnsi="Times New Roman" w:cs="Times New Roman"/>
                <w:color w:val="000000"/>
                <w:sz w:val="8"/>
                <w:szCs w:val="8"/>
                <w:u w:val="single"/>
              </w:rPr>
              <w:t>Treves</w:t>
            </w:r>
            <w:r w:rsidR="0029791B" w:rsidRPr="00C52E98">
              <w:rPr>
                <w:rFonts w:ascii="Times New Roman" w:eastAsia="Times New Roman" w:hAnsi="Times New Roman" w:cs="Times New Roman"/>
                <w:color w:val="000000"/>
                <w:sz w:val="8"/>
                <w:szCs w:val="8"/>
              </w:rPr>
              <w:t xml:space="preserve">, ‘La Declaration des Nations Unies sur le renforcement de l'Efficacite du Principe du non Recours a la Force’, </w:t>
            </w:r>
            <w:r w:rsidR="0029791B" w:rsidRPr="00C52E98">
              <w:rPr>
                <w:rFonts w:ascii="Times New Roman" w:eastAsia="Times New Roman" w:hAnsi="Times New Roman" w:cs="Times New Roman"/>
                <w:i/>
                <w:color w:val="000000"/>
                <w:sz w:val="8"/>
                <w:szCs w:val="8"/>
              </w:rPr>
              <w:t>AFDI</w:t>
            </w:r>
            <w:r w:rsidR="0029791B" w:rsidRPr="00C52E98">
              <w:rPr>
                <w:rFonts w:ascii="Times New Roman" w:eastAsia="Times New Roman" w:hAnsi="Times New Roman" w:cs="Times New Roman"/>
                <w:color w:val="000000"/>
                <w:sz w:val="8"/>
                <w:szCs w:val="8"/>
              </w:rPr>
              <w:t xml:space="preserve"> 1987; </w:t>
            </w:r>
            <w:r w:rsidR="0029791B" w:rsidRPr="00C52E98">
              <w:rPr>
                <w:rFonts w:ascii="Times New Roman" w:eastAsia="Times New Roman" w:hAnsi="Times New Roman" w:cs="Times New Roman"/>
                <w:color w:val="000000"/>
                <w:sz w:val="8"/>
                <w:szCs w:val="8"/>
                <w:u w:val="single"/>
              </w:rPr>
              <w:t>Virally</w:t>
            </w:r>
            <w:r w:rsidR="000200CF">
              <w:rPr>
                <w:rFonts w:ascii="Times New Roman" w:eastAsia="Times New Roman" w:hAnsi="Times New Roman" w:cs="Times New Roman"/>
                <w:color w:val="000000"/>
                <w:sz w:val="8"/>
                <w:szCs w:val="8"/>
              </w:rPr>
              <w:t>, ‘</w:t>
            </w:r>
            <w:r w:rsidR="0029791B" w:rsidRPr="00C52E98">
              <w:rPr>
                <w:rFonts w:ascii="Times New Roman" w:eastAsia="Times New Roman" w:hAnsi="Times New Roman" w:cs="Times New Roman"/>
                <w:color w:val="000000"/>
                <w:sz w:val="8"/>
                <w:szCs w:val="8"/>
              </w:rPr>
              <w:t>Article 2 Paragraph 4</w:t>
            </w:r>
            <w:r w:rsidR="000200CF">
              <w:rPr>
                <w:rFonts w:ascii="Times New Roman" w:eastAsia="Times New Roman" w:hAnsi="Times New Roman" w:cs="Times New Roman"/>
                <w:color w:val="000000"/>
                <w:sz w:val="8"/>
                <w:szCs w:val="8"/>
              </w:rPr>
              <w:t>’</w:t>
            </w:r>
            <w:r w:rsidR="0029791B" w:rsidRPr="00C52E98">
              <w:rPr>
                <w:rFonts w:ascii="Times New Roman" w:eastAsia="Times New Roman" w:hAnsi="Times New Roman" w:cs="Times New Roman"/>
                <w:color w:val="000000"/>
                <w:sz w:val="8"/>
                <w:szCs w:val="8"/>
              </w:rPr>
              <w:t xml:space="preserve">, in: </w:t>
            </w:r>
            <w:r w:rsidR="0029791B" w:rsidRPr="00C52E98">
              <w:rPr>
                <w:rFonts w:ascii="Times New Roman" w:eastAsia="Times New Roman" w:hAnsi="Times New Roman" w:cs="Times New Roman"/>
                <w:i/>
                <w:color w:val="000000"/>
                <w:sz w:val="8"/>
                <w:szCs w:val="8"/>
              </w:rPr>
              <w:t>La Charte des Nations Unies</w:t>
            </w:r>
            <w:r w:rsidR="0029791B" w:rsidRPr="00C52E98">
              <w:rPr>
                <w:rFonts w:ascii="Times New Roman" w:eastAsia="Times New Roman" w:hAnsi="Times New Roman" w:cs="Times New Roman"/>
                <w:color w:val="000000"/>
                <w:sz w:val="8"/>
                <w:szCs w:val="8"/>
              </w:rPr>
              <w:t>, Cot and Pellet (eds.) 1991 (2</w:t>
            </w:r>
            <w:r w:rsidR="0029791B" w:rsidRPr="00C52E98">
              <w:rPr>
                <w:rFonts w:ascii="Times New Roman" w:eastAsia="Times New Roman" w:hAnsi="Times New Roman" w:cs="Times New Roman"/>
                <w:color w:val="000000"/>
                <w:sz w:val="8"/>
                <w:szCs w:val="8"/>
                <w:vertAlign w:val="superscript"/>
              </w:rPr>
              <w:t>nd</w:t>
            </w:r>
            <w:r w:rsidR="0029791B" w:rsidRPr="00C52E98">
              <w:rPr>
                <w:rFonts w:ascii="Times New Roman" w:eastAsia="Times New Roman" w:hAnsi="Times New Roman" w:cs="Times New Roman"/>
                <w:color w:val="000000"/>
                <w:sz w:val="8"/>
                <w:szCs w:val="8"/>
              </w:rPr>
              <w:t xml:space="preserve"> ed.); </w:t>
            </w:r>
            <w:r w:rsidR="0029791B" w:rsidRPr="00C52E98">
              <w:rPr>
                <w:rFonts w:ascii="Times New Roman" w:eastAsia="Times New Roman" w:hAnsi="Times New Roman" w:cs="Times New Roman"/>
                <w:color w:val="000000"/>
                <w:sz w:val="8"/>
                <w:szCs w:val="8"/>
                <w:u w:val="single"/>
              </w:rPr>
              <w:t>Waldock</w:t>
            </w:r>
            <w:r w:rsidR="0029791B" w:rsidRPr="00C52E98">
              <w:rPr>
                <w:rFonts w:ascii="Times New Roman" w:eastAsia="Times New Roman" w:hAnsi="Times New Roman" w:cs="Times New Roman"/>
                <w:color w:val="000000"/>
                <w:sz w:val="8"/>
                <w:szCs w:val="8"/>
              </w:rPr>
              <w:t xml:space="preserve">, ‘The Regulation of the Use of Force by Individual States in International Law’, </w:t>
            </w:r>
            <w:r w:rsidR="0029791B" w:rsidRPr="00C52E98">
              <w:rPr>
                <w:rFonts w:ascii="Times New Roman" w:eastAsia="Times New Roman" w:hAnsi="Times New Roman" w:cs="Times New Roman"/>
                <w:i/>
                <w:color w:val="000000"/>
                <w:sz w:val="8"/>
                <w:szCs w:val="8"/>
              </w:rPr>
              <w:t>RCADI</w:t>
            </w:r>
            <w:r w:rsidR="0029791B" w:rsidRPr="00C52E98">
              <w:rPr>
                <w:rFonts w:ascii="Times New Roman" w:eastAsia="Times New Roman" w:hAnsi="Times New Roman" w:cs="Times New Roman"/>
                <w:color w:val="000000"/>
                <w:sz w:val="8"/>
                <w:szCs w:val="8"/>
              </w:rPr>
              <w:t xml:space="preserve">, no. 81, 1952; </w:t>
            </w:r>
            <w:r w:rsidR="0029791B" w:rsidRPr="00C52E98">
              <w:rPr>
                <w:rFonts w:ascii="Times New Roman" w:eastAsia="Times New Roman" w:hAnsi="Times New Roman" w:cs="Times New Roman"/>
                <w:color w:val="000000"/>
                <w:sz w:val="8"/>
                <w:szCs w:val="8"/>
                <w:u w:val="single"/>
              </w:rPr>
              <w:t>Zourek</w:t>
            </w:r>
            <w:r w:rsidR="0029791B" w:rsidRPr="00C52E98">
              <w:rPr>
                <w:rFonts w:ascii="Times New Roman" w:eastAsia="Times New Roman" w:hAnsi="Times New Roman" w:cs="Times New Roman"/>
                <w:color w:val="000000"/>
                <w:sz w:val="8"/>
                <w:szCs w:val="8"/>
              </w:rPr>
              <w:t xml:space="preserve">, </w:t>
            </w:r>
            <w:r w:rsidR="0029791B" w:rsidRPr="00C52E98">
              <w:rPr>
                <w:rFonts w:ascii="Times New Roman" w:eastAsia="Times New Roman" w:hAnsi="Times New Roman" w:cs="Times New Roman"/>
                <w:i/>
                <w:color w:val="000000"/>
                <w:sz w:val="8"/>
                <w:szCs w:val="8"/>
              </w:rPr>
              <w:t>L</w:t>
            </w:r>
            <w:r w:rsidR="00C553F6">
              <w:rPr>
                <w:rFonts w:ascii="Times New Roman" w:eastAsia="Times New Roman" w:hAnsi="Times New Roman" w:cs="Times New Roman"/>
                <w:i/>
                <w:color w:val="000000"/>
                <w:sz w:val="8"/>
                <w:szCs w:val="8"/>
              </w:rPr>
              <w:t>’interdiction de l’</w:t>
            </w:r>
            <w:r w:rsidR="0029791B" w:rsidRPr="00C52E98">
              <w:rPr>
                <w:rFonts w:ascii="Times New Roman" w:eastAsia="Times New Roman" w:hAnsi="Times New Roman" w:cs="Times New Roman"/>
                <w:i/>
                <w:color w:val="000000"/>
                <w:sz w:val="8"/>
                <w:szCs w:val="8"/>
              </w:rPr>
              <w:t>Emploi de Ia Force</w:t>
            </w:r>
            <w:r w:rsidR="000200CF">
              <w:rPr>
                <w:rFonts w:ascii="Times New Roman" w:eastAsia="Times New Roman" w:hAnsi="Times New Roman" w:cs="Times New Roman"/>
                <w:color w:val="000000"/>
                <w:sz w:val="8"/>
                <w:szCs w:val="8"/>
              </w:rPr>
              <w:t>, Sijthoff: 1974</w:t>
            </w:r>
          </w:p>
          <w:p w14:paraId="365643DF" w14:textId="073A5A3F" w:rsidR="00E35A79" w:rsidRPr="00C52E98" w:rsidRDefault="00E35A7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p>
        </w:tc>
      </w:tr>
      <w:tr w:rsidR="00E35A79" w:rsidRPr="00C52E98" w14:paraId="0BF3B795" w14:textId="77777777" w:rsidTr="00092E05">
        <w:trPr>
          <w:trHeight w:val="933"/>
        </w:trPr>
        <w:tc>
          <w:tcPr>
            <w:tcW w:w="2022" w:type="dxa"/>
            <w:shd w:val="clear" w:color="000000" w:fill="FFFFFF"/>
            <w:hideMark/>
          </w:tcPr>
          <w:p w14:paraId="7469A91D" w14:textId="4C614696" w:rsidR="00E35A79" w:rsidRPr="00C52E98" w:rsidRDefault="005D432F" w:rsidP="00FD59F9">
            <w:pPr>
              <w:spacing w:after="0" w:line="240" w:lineRule="auto"/>
              <w:rPr>
                <w:rFonts w:ascii="Times New Roman" w:eastAsia="Times New Roman" w:hAnsi="Times New Roman" w:cs="Times New Roman"/>
                <w:b/>
                <w:bCs/>
                <w:color w:val="000000"/>
                <w:sz w:val="8"/>
                <w:szCs w:val="8"/>
              </w:rPr>
            </w:pPr>
            <w:r>
              <w:rPr>
                <w:rFonts w:ascii="Times New Roman" w:eastAsia="Times New Roman" w:hAnsi="Times New Roman" w:cs="Times New Roman"/>
                <w:b/>
                <w:bCs/>
                <w:color w:val="000000"/>
                <w:sz w:val="8"/>
                <w:szCs w:val="8"/>
              </w:rPr>
              <w:t>Stephen Moore, ‘</w:t>
            </w:r>
            <w:r w:rsidR="00E35A79" w:rsidRPr="00C52E98">
              <w:rPr>
                <w:rFonts w:ascii="Times New Roman" w:eastAsia="Times New Roman" w:hAnsi="Times New Roman" w:cs="Times New Roman"/>
                <w:b/>
                <w:bCs/>
                <w:color w:val="000000"/>
                <w:sz w:val="8"/>
                <w:szCs w:val="8"/>
              </w:rPr>
              <w:t>Cyber Attacks and the Beginnings of an International Cyber Treaty</w:t>
            </w:r>
            <w:r>
              <w:rPr>
                <w:rFonts w:ascii="Times New Roman" w:eastAsia="Times New Roman" w:hAnsi="Times New Roman" w:cs="Times New Roman"/>
                <w:b/>
                <w:bCs/>
                <w:color w:val="000000"/>
                <w:sz w:val="8"/>
                <w:szCs w:val="8"/>
              </w:rPr>
              <w:t>’</w:t>
            </w:r>
            <w:r w:rsidR="00E35A79" w:rsidRPr="00C52E98">
              <w:rPr>
                <w:rFonts w:ascii="Times New Roman" w:eastAsia="Times New Roman" w:hAnsi="Times New Roman" w:cs="Times New Roman"/>
                <w:b/>
                <w:bCs/>
                <w:color w:val="000000"/>
                <w:sz w:val="8"/>
                <w:szCs w:val="8"/>
              </w:rPr>
              <w:t xml:space="preserve">, 39 </w:t>
            </w:r>
            <w:r w:rsidR="00E35A79" w:rsidRPr="00C52E98">
              <w:rPr>
                <w:rFonts w:ascii="Times New Roman" w:eastAsia="Times New Roman" w:hAnsi="Times New Roman" w:cs="Times New Roman"/>
                <w:b/>
                <w:bCs/>
                <w:i/>
                <w:iCs/>
                <w:color w:val="000000"/>
                <w:sz w:val="8"/>
                <w:szCs w:val="8"/>
              </w:rPr>
              <w:t xml:space="preserve">North Carolina Journal of International Law &amp; Commercial Regulation </w:t>
            </w:r>
            <w:r w:rsidR="00E35A79" w:rsidRPr="00C52E98">
              <w:rPr>
                <w:rFonts w:ascii="Times New Roman" w:eastAsia="Times New Roman" w:hAnsi="Times New Roman" w:cs="Times New Roman"/>
                <w:b/>
                <w:bCs/>
                <w:iCs/>
                <w:color w:val="000000"/>
                <w:sz w:val="8"/>
                <w:szCs w:val="8"/>
              </w:rPr>
              <w:t xml:space="preserve">223 </w:t>
            </w:r>
            <w:r w:rsidR="00E35A79" w:rsidRPr="00C52E98">
              <w:rPr>
                <w:rFonts w:ascii="Times New Roman" w:eastAsia="Times New Roman" w:hAnsi="Times New Roman" w:cs="Times New Roman"/>
                <w:b/>
                <w:bCs/>
                <w:color w:val="000000"/>
                <w:sz w:val="8"/>
                <w:szCs w:val="8"/>
              </w:rPr>
              <w:t>(2013)</w:t>
            </w:r>
          </w:p>
          <w:p w14:paraId="1489C05D"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p>
          <w:p w14:paraId="2ED5B0EA" w14:textId="4214F790"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i/>
                <w:color w:val="000000"/>
                <w:sz w:val="8"/>
                <w:szCs w:val="8"/>
              </w:rPr>
              <w:t xml:space="preserve">Consensus claim at </w:t>
            </w:r>
            <w:r w:rsidRPr="00C52E98">
              <w:rPr>
                <w:rFonts w:ascii="Times New Roman" w:eastAsia="Times New Roman" w:hAnsi="Times New Roman" w:cs="Times New Roman"/>
                <w:i/>
                <w:color w:val="000000"/>
                <w:sz w:val="8"/>
                <w:szCs w:val="8"/>
              </w:rPr>
              <w:t>236</w:t>
            </w:r>
          </w:p>
        </w:tc>
        <w:tc>
          <w:tcPr>
            <w:tcW w:w="1821" w:type="dxa"/>
            <w:shd w:val="clear" w:color="auto" w:fill="auto"/>
            <w:hideMark/>
          </w:tcPr>
          <w:p w14:paraId="6C4E5EF3" w14:textId="421C1D26" w:rsidR="00E35A79" w:rsidRPr="00C52E98" w:rsidRDefault="001147A6"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Some states argue force should include both economic and political coercion.[93]</w:t>
            </w:r>
            <w:r w:rsidR="00E35A79" w:rsidRPr="00C52E98">
              <w:rPr>
                <w:rFonts w:ascii="Times New Roman" w:eastAsia="Times New Roman" w:hAnsi="Times New Roman" w:cs="Times New Roman"/>
                <w:b/>
                <w:bCs/>
                <w:color w:val="000000"/>
                <w:sz w:val="8"/>
                <w:szCs w:val="8"/>
              </w:rPr>
              <w:t xml:space="preserve"> </w:t>
            </w:r>
            <w:r w:rsidR="00E35A79" w:rsidRPr="00C52E98">
              <w:rPr>
                <w:rFonts w:ascii="Times New Roman" w:eastAsia="Times New Roman" w:hAnsi="Times New Roman" w:cs="Times New Roman"/>
                <w:color w:val="000000"/>
                <w:sz w:val="8"/>
                <w:szCs w:val="8"/>
              </w:rPr>
              <w:t>However,</w:t>
            </w:r>
            <w:r w:rsidR="00E35A79" w:rsidRPr="00C52E98">
              <w:rPr>
                <w:rFonts w:ascii="Times New Roman" w:eastAsia="Times New Roman" w:hAnsi="Times New Roman" w:cs="Times New Roman"/>
                <w:b/>
                <w:bCs/>
                <w:color w:val="000000"/>
                <w:sz w:val="8"/>
                <w:szCs w:val="8"/>
              </w:rPr>
              <w:t xml:space="preserve"> </w:t>
            </w:r>
            <w:r w:rsidR="00E35A79" w:rsidRPr="00C52E98">
              <w:rPr>
                <w:rFonts w:ascii="Times New Roman" w:eastAsia="Times New Roman" w:hAnsi="Times New Roman" w:cs="Times New Roman"/>
                <w:color w:val="000000"/>
                <w:sz w:val="8"/>
                <w:szCs w:val="8"/>
              </w:rPr>
              <w:t>it is</w:t>
            </w:r>
            <w:r w:rsidR="00E35A79" w:rsidRPr="00C52E98">
              <w:rPr>
                <w:rFonts w:ascii="Times New Roman" w:eastAsia="Times New Roman" w:hAnsi="Times New Roman" w:cs="Times New Roman"/>
                <w:b/>
                <w:bCs/>
                <w:color w:val="000000"/>
                <w:sz w:val="8"/>
                <w:szCs w:val="8"/>
              </w:rPr>
              <w:t xml:space="preserve"> generally accepted </w:t>
            </w:r>
            <w:r w:rsidR="00E35A79" w:rsidRPr="00C52E98">
              <w:rPr>
                <w:rFonts w:ascii="Times New Roman" w:eastAsia="Times New Roman" w:hAnsi="Times New Roman" w:cs="Times New Roman"/>
                <w:color w:val="000000"/>
                <w:sz w:val="8"/>
                <w:szCs w:val="8"/>
              </w:rPr>
              <w:t xml:space="preserve">that force requires </w:t>
            </w:r>
            <w:r w:rsidR="005D432F">
              <w:rPr>
                <w:rFonts w:ascii="Times New Roman" w:eastAsia="Times New Roman" w:hAnsi="Times New Roman" w:cs="Times New Roman"/>
                <w:color w:val="000000"/>
                <w:sz w:val="8"/>
                <w:szCs w:val="8"/>
              </w:rPr>
              <w:t>“armed force.”</w:t>
            </w:r>
            <w:r w:rsidR="00E35A79" w:rsidRPr="00C52E98">
              <w:rPr>
                <w:rFonts w:ascii="Times New Roman" w:eastAsia="Times New Roman" w:hAnsi="Times New Roman" w:cs="Times New Roman"/>
                <w:b/>
                <w:bCs/>
                <w:color w:val="000000"/>
                <w:sz w:val="8"/>
                <w:szCs w:val="8"/>
              </w:rPr>
              <w:t xml:space="preserve"> [94]</w:t>
            </w:r>
            <w:r w:rsidR="005D432F">
              <w:rPr>
                <w:rFonts w:ascii="Times New Roman" w:eastAsia="Times New Roman" w:hAnsi="Times New Roman" w:cs="Times New Roman"/>
                <w:color w:val="000000"/>
                <w:sz w:val="8"/>
                <w:szCs w:val="8"/>
              </w:rPr>
              <w:t xml:space="preserve"> Nations interpret “</w:t>
            </w:r>
            <w:r w:rsidR="00E35A79" w:rsidRPr="00C52E98">
              <w:rPr>
                <w:rFonts w:ascii="Times New Roman" w:eastAsia="Times New Roman" w:hAnsi="Times New Roman" w:cs="Times New Roman"/>
                <w:color w:val="000000"/>
                <w:sz w:val="8"/>
                <w:szCs w:val="8"/>
              </w:rPr>
              <w:t>armed force</w:t>
            </w:r>
            <w:r w:rsidR="005D432F">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 broadly.[95] Once force (p. 237) comprises armed force, the question becomes whether a given cyber attack ris</w:t>
            </w:r>
            <w:r w:rsidR="005D432F">
              <w:rPr>
                <w:rFonts w:ascii="Times New Roman" w:eastAsia="Times New Roman" w:hAnsi="Times New Roman" w:cs="Times New Roman"/>
                <w:color w:val="000000"/>
                <w:sz w:val="8"/>
                <w:szCs w:val="8"/>
              </w:rPr>
              <w:t>es to the level of armed force.</w:t>
            </w: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 </w:t>
            </w:r>
          </w:p>
        </w:tc>
        <w:tc>
          <w:tcPr>
            <w:tcW w:w="1559" w:type="dxa"/>
            <w:shd w:val="clear" w:color="auto" w:fill="auto"/>
            <w:hideMark/>
          </w:tcPr>
          <w:p w14:paraId="159D7249" w14:textId="23C3B730" w:rsidR="00E35A79" w:rsidRPr="00C52E98" w:rsidRDefault="00E35A79" w:rsidP="00FD59F9">
            <w:pPr>
              <w:spacing w:after="24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w:t>
            </w:r>
            <w:r w:rsidR="00C553F6">
              <w:rPr>
                <w:rFonts w:ascii="Times New Roman" w:eastAsia="Times New Roman" w:hAnsi="Times New Roman" w:cs="Times New Roman"/>
                <w:color w:val="000000"/>
                <w:sz w:val="8"/>
                <w:szCs w:val="8"/>
              </w:rPr>
              <w:t xml:space="preserve"> Harrison</w:t>
            </w:r>
            <w:r w:rsidRPr="00C52E98">
              <w:rPr>
                <w:rFonts w:ascii="Times New Roman" w:eastAsia="Times New Roman" w:hAnsi="Times New Roman" w:cs="Times New Roman"/>
                <w:color w:val="000000"/>
                <w:sz w:val="8"/>
                <w:szCs w:val="8"/>
              </w:rPr>
              <w:t xml:space="preserve"> Dinniss (2012) 41 [94] </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p>
        </w:tc>
        <w:tc>
          <w:tcPr>
            <w:tcW w:w="1984" w:type="dxa"/>
            <w:shd w:val="clear" w:color="auto" w:fill="auto"/>
            <w:hideMark/>
          </w:tcPr>
          <w:p w14:paraId="54362479" w14:textId="3674966B" w:rsidR="00E35A79" w:rsidRPr="00C52E98" w:rsidRDefault="00E35A79" w:rsidP="001B3EB2">
            <w:pPr>
              <w:spacing w:after="24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1(a) Randelzhofer (2002/2) 117 [21]</w:t>
            </w:r>
            <w:r w:rsidRPr="00C52E98">
              <w:rPr>
                <w:rFonts w:ascii="Times New Roman" w:eastAsia="Times New Roman" w:hAnsi="Times New Roman" w:cs="Times New Roman"/>
                <w:color w:val="000000"/>
                <w:sz w:val="8"/>
                <w:szCs w:val="8"/>
              </w:rPr>
              <w:br/>
              <w:t xml:space="preserve">2(a) Dinstein (2001/3) 86 [21] </w:t>
            </w:r>
            <w:r w:rsidRPr="00C52E98">
              <w:rPr>
                <w:rFonts w:ascii="Times New Roman" w:eastAsia="Times New Roman" w:hAnsi="Times New Roman" w:cs="Times New Roman"/>
                <w:color w:val="000000"/>
                <w:sz w:val="8"/>
                <w:szCs w:val="8"/>
                <w:vertAlign w:val="superscript"/>
              </w:rPr>
              <w:t>1</w:t>
            </w:r>
            <w:r w:rsidRPr="00C52E98">
              <w:rPr>
                <w:rFonts w:ascii="Times New Roman" w:eastAsia="Times New Roman" w:hAnsi="Times New Roman" w:cs="Times New Roman"/>
                <w:color w:val="000000"/>
                <w:sz w:val="8"/>
                <w:szCs w:val="8"/>
              </w:rPr>
              <w:br/>
            </w:r>
          </w:p>
        </w:tc>
        <w:tc>
          <w:tcPr>
            <w:tcW w:w="2410" w:type="dxa"/>
            <w:shd w:val="clear" w:color="auto" w:fill="auto"/>
            <w:hideMark/>
          </w:tcPr>
          <w:p w14:paraId="26ECA306" w14:textId="64844BAE" w:rsidR="00E35A79" w:rsidRPr="00C52E98" w:rsidRDefault="006C2854" w:rsidP="001B3EB2">
            <w:pPr>
              <w:spacing w:after="0" w:line="240" w:lineRule="auto"/>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1(a-1) see ‘</w:t>
            </w:r>
            <w:r w:rsidR="00E35A79" w:rsidRPr="00C52E98">
              <w:rPr>
                <w:rFonts w:ascii="Times New Roman" w:eastAsia="Times New Roman" w:hAnsi="Times New Roman" w:cs="Times New Roman"/>
                <w:color w:val="000000"/>
                <w:sz w:val="8"/>
                <w:szCs w:val="8"/>
              </w:rPr>
              <w:t>Randelzhofer (2002/2)</w:t>
            </w: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 below</w:t>
            </w:r>
            <w:r w:rsidR="00E35A79" w:rsidRPr="00C52E98">
              <w:rPr>
                <w:rFonts w:ascii="Times New Roman" w:eastAsia="Times New Roman" w:hAnsi="Times New Roman" w:cs="Times New Roman"/>
                <w:color w:val="000000"/>
                <w:sz w:val="8"/>
                <w:szCs w:val="8"/>
              </w:rPr>
              <w:br/>
              <w:t>2(a-1) Virally in Cot &amp; Pellet (1985) 120 [14]</w:t>
            </w:r>
          </w:p>
          <w:p w14:paraId="3C221A83" w14:textId="6B702DD1" w:rsidR="00E35A79" w:rsidRPr="00C52E98" w:rsidRDefault="00E35A79" w:rsidP="001B3EB2">
            <w:pPr>
              <w:spacing w:after="24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2(b-1) UN Charter [15]</w:t>
            </w:r>
            <w:r w:rsidRPr="00C52E98">
              <w:rPr>
                <w:rFonts w:ascii="Times New Roman" w:eastAsia="Times New Roman" w:hAnsi="Times New Roman" w:cs="Times New Roman"/>
                <w:color w:val="000000"/>
                <w:sz w:val="8"/>
                <w:szCs w:val="8"/>
                <w:u w:val="single"/>
              </w:rPr>
              <w:br/>
            </w:r>
            <w:r w:rsidRPr="00C52E98">
              <w:rPr>
                <w:rFonts w:ascii="Times New Roman" w:eastAsia="Times New Roman" w:hAnsi="Times New Roman" w:cs="Times New Roman"/>
                <w:color w:val="000000"/>
                <w:sz w:val="8"/>
                <w:szCs w:val="8"/>
              </w:rPr>
              <w:t>2(c-1) Kearney &amp; Dalton (1970) 534-535 [16]</w:t>
            </w:r>
            <w:r w:rsidRPr="00C52E98">
              <w:rPr>
                <w:rFonts w:ascii="Times New Roman" w:eastAsia="Times New Roman" w:hAnsi="Times New Roman" w:cs="Times New Roman"/>
                <w:color w:val="000000"/>
                <w:sz w:val="8"/>
                <w:szCs w:val="8"/>
                <w:u w:val="single"/>
              </w:rPr>
              <w:br/>
            </w:r>
            <w:r w:rsidRPr="00C52E98">
              <w:rPr>
                <w:rFonts w:ascii="Times New Roman" w:eastAsia="Times New Roman" w:hAnsi="Times New Roman" w:cs="Times New Roman"/>
                <w:color w:val="000000"/>
                <w:sz w:val="8"/>
                <w:szCs w:val="8"/>
              </w:rPr>
              <w:t xml:space="preserve">2(d-1) Randelzhofer (1995) 112-113 [17] </w:t>
            </w:r>
            <w:r w:rsidRPr="00C52E98">
              <w:rPr>
                <w:rFonts w:ascii="Times New Roman" w:eastAsia="Times New Roman" w:hAnsi="Times New Roman" w:cs="Times New Roman"/>
                <w:color w:val="000000"/>
                <w:sz w:val="8"/>
                <w:szCs w:val="8"/>
              </w:rPr>
              <w:br/>
              <w:t>2(e-1) Wehberg (1951) 69 [18]</w:t>
            </w:r>
          </w:p>
        </w:tc>
        <w:tc>
          <w:tcPr>
            <w:tcW w:w="4253" w:type="dxa"/>
            <w:shd w:val="clear" w:color="auto" w:fill="auto"/>
            <w:hideMark/>
          </w:tcPr>
          <w:p w14:paraId="4D526D9A" w14:textId="77777777" w:rsidR="00FD59F9"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Moore cites Ha</w:t>
            </w:r>
            <w:r w:rsidR="006C2854">
              <w:rPr>
                <w:rFonts w:ascii="Times New Roman" w:eastAsia="Times New Roman" w:hAnsi="Times New Roman" w:cs="Times New Roman"/>
                <w:color w:val="000000"/>
                <w:sz w:val="8"/>
                <w:szCs w:val="8"/>
              </w:rPr>
              <w:t xml:space="preserve">rrison Dinniss in footnote 94: </w:t>
            </w:r>
            <w:r w:rsidR="001147A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Although no definitive conclusions have been drawn, the prevailing and commonly accepted view put forward by scholars is that the force referred to in Article 2(4) is limited to arm</w:t>
            </w:r>
            <w:r w:rsidR="006C2854">
              <w:rPr>
                <w:rFonts w:ascii="Times New Roman" w:eastAsia="Times New Roman" w:hAnsi="Times New Roman" w:cs="Times New Roman"/>
                <w:color w:val="000000"/>
                <w:sz w:val="8"/>
                <w:szCs w:val="8"/>
              </w:rPr>
              <w:t>ed force</w:t>
            </w:r>
            <w:r w:rsidR="001147A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thereby supposedly adopting her caveat with r</w:t>
            </w:r>
            <w:r w:rsidR="006C2854">
              <w:rPr>
                <w:rFonts w:ascii="Times New Roman" w:eastAsia="Times New Roman" w:hAnsi="Times New Roman" w:cs="Times New Roman"/>
                <w:color w:val="000000"/>
                <w:sz w:val="8"/>
                <w:szCs w:val="8"/>
              </w:rPr>
              <w:t>egard to the meaning of force (</w:t>
            </w:r>
            <w:r w:rsidR="00F8033F">
              <w:rPr>
                <w:rFonts w:ascii="Times New Roman" w:eastAsia="Times New Roman" w:hAnsi="Times New Roman" w:cs="Times New Roman"/>
                <w:color w:val="000000"/>
                <w:sz w:val="8"/>
                <w:szCs w:val="8"/>
              </w:rPr>
              <w:t xml:space="preserve">Note the </w:t>
            </w:r>
            <w:r w:rsidR="001147A6">
              <w:rPr>
                <w:rFonts w:ascii="Times New Roman" w:eastAsia="Times New Roman" w:hAnsi="Times New Roman" w:cs="Times New Roman"/>
                <w:color w:val="000000"/>
                <w:sz w:val="8"/>
                <w:szCs w:val="8"/>
              </w:rPr>
              <w:t>‘</w:t>
            </w:r>
            <w:r w:rsidR="00F8033F">
              <w:rPr>
                <w:rFonts w:ascii="Times New Roman" w:eastAsia="Times New Roman" w:hAnsi="Times New Roman" w:cs="Times New Roman"/>
                <w:color w:val="000000"/>
                <w:sz w:val="8"/>
                <w:szCs w:val="8"/>
              </w:rPr>
              <w:t>[a]</w:t>
            </w:r>
            <w:r w:rsidRPr="00C52E98">
              <w:rPr>
                <w:rFonts w:ascii="Times New Roman" w:eastAsia="Times New Roman" w:hAnsi="Times New Roman" w:cs="Times New Roman"/>
                <w:color w:val="000000"/>
                <w:sz w:val="8"/>
                <w:szCs w:val="8"/>
              </w:rPr>
              <w:t>lthough no definitive conclusions have been drawn...</w:t>
            </w:r>
            <w:r w:rsidR="001147A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w:t>
            </w:r>
          </w:p>
          <w:p w14:paraId="035FE44B" w14:textId="2D9135F9" w:rsidR="00E35A79" w:rsidRPr="00C52E98" w:rsidRDefault="00E35A7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vertAlign w:val="superscript"/>
              </w:rPr>
              <w:t>1</w:t>
            </w:r>
            <w:r w:rsidRPr="00C52E98">
              <w:rPr>
                <w:rFonts w:ascii="Times New Roman" w:eastAsia="Times New Roman" w:hAnsi="Times New Roman" w:cs="Times New Roman"/>
                <w:color w:val="000000"/>
                <w:sz w:val="8"/>
                <w:szCs w:val="8"/>
              </w:rPr>
              <w:t xml:space="preserve"> </w:t>
            </w:r>
            <w:r w:rsidR="00D763D9">
              <w:rPr>
                <w:rFonts w:ascii="Times New Roman" w:eastAsia="Times New Roman" w:hAnsi="Times New Roman" w:cs="Times New Roman"/>
                <w:color w:val="000000"/>
                <w:sz w:val="8"/>
                <w:szCs w:val="8"/>
              </w:rPr>
              <w:t>I have taken the liberty to assume</w:t>
            </w:r>
            <w:r w:rsidRPr="00C52E98">
              <w:rPr>
                <w:rFonts w:ascii="Times New Roman" w:eastAsia="Times New Roman" w:hAnsi="Times New Roman" w:cs="Times New Roman"/>
                <w:color w:val="000000"/>
                <w:sz w:val="8"/>
                <w:szCs w:val="8"/>
              </w:rPr>
              <w:t xml:space="preserve"> Harrison Dinniss to refer to p</w:t>
            </w:r>
            <w:r w:rsidR="00F8033F">
              <w:rPr>
                <w:rFonts w:ascii="Times New Roman" w:eastAsia="Times New Roman" w:hAnsi="Times New Roman" w:cs="Times New Roman"/>
                <w:color w:val="000000"/>
                <w:sz w:val="8"/>
                <w:szCs w:val="8"/>
              </w:rPr>
              <w:t>. 80-81, not p. 86, of Dinstein’</w:t>
            </w:r>
            <w:r w:rsidRPr="00C52E98">
              <w:rPr>
                <w:rFonts w:ascii="Times New Roman" w:eastAsia="Times New Roman" w:hAnsi="Times New Roman" w:cs="Times New Roman"/>
                <w:color w:val="000000"/>
                <w:sz w:val="8"/>
                <w:szCs w:val="8"/>
              </w:rPr>
              <w:t>s book. On p. 86 Dinstein discusses the customary law status of Article 2(4) in relation to Article 2(6) of the UN Charter. He does n</w:t>
            </w:r>
            <w:r w:rsidR="00F8033F">
              <w:rPr>
                <w:rFonts w:ascii="Times New Roman" w:eastAsia="Times New Roman" w:hAnsi="Times New Roman" w:cs="Times New Roman"/>
                <w:color w:val="000000"/>
                <w:sz w:val="8"/>
                <w:szCs w:val="8"/>
              </w:rPr>
              <w:t>ot pronounce on the meaning of ‘</w:t>
            </w:r>
            <w:r w:rsidRPr="00C52E98">
              <w:rPr>
                <w:rFonts w:ascii="Times New Roman" w:eastAsia="Times New Roman" w:hAnsi="Times New Roman" w:cs="Times New Roman"/>
                <w:color w:val="000000"/>
                <w:sz w:val="8"/>
                <w:szCs w:val="8"/>
              </w:rPr>
              <w:t>force</w:t>
            </w:r>
            <w:r w:rsidR="00F8033F">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instead, he does this a few pages prior, on p. 80-81. I have therefore included the footnotes concomitant to these two pages in the trackback for Harrison Dinniss</w:t>
            </w:r>
            <w:r w:rsidR="00F8033F">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consensus claim. </w:t>
            </w:r>
          </w:p>
        </w:tc>
        <w:tc>
          <w:tcPr>
            <w:tcW w:w="5958" w:type="dxa"/>
            <w:shd w:val="clear" w:color="auto" w:fill="auto"/>
            <w:hideMark/>
          </w:tcPr>
          <w:p w14:paraId="10C5B66A" w14:textId="70A1D277" w:rsidR="00E35A79" w:rsidRPr="00C52E98" w:rsidRDefault="00E35A79" w:rsidP="00FD59F9">
            <w:pPr>
              <w:spacing w:after="0" w:line="240" w:lineRule="auto"/>
              <w:jc w:val="both"/>
              <w:rPr>
                <w:rFonts w:ascii="Times New Roman" w:eastAsia="Times New Roman" w:hAnsi="Times New Roman" w:cs="Times New Roman"/>
                <w:color w:val="000000"/>
                <w:sz w:val="8"/>
                <w:szCs w:val="8"/>
              </w:rPr>
            </w:pPr>
            <w:r w:rsidRPr="00C553F6">
              <w:rPr>
                <w:rFonts w:ascii="Times New Roman" w:eastAsia="Times New Roman" w:hAnsi="Times New Roman" w:cs="Times New Roman"/>
                <w:color w:val="000000"/>
                <w:sz w:val="8"/>
                <w:szCs w:val="8"/>
                <w:u w:val="single"/>
              </w:rPr>
              <w:t>Harrison</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color w:val="000000"/>
                <w:sz w:val="8"/>
                <w:szCs w:val="8"/>
                <w:u w:val="single"/>
              </w:rPr>
              <w:t>Dinniss</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Cyber Warfare and the Laws of War</w:t>
            </w:r>
            <w:r w:rsidRPr="00C52E98">
              <w:rPr>
                <w:rFonts w:ascii="Times New Roman" w:eastAsia="Times New Roman" w:hAnsi="Times New Roman" w:cs="Times New Roman"/>
                <w:color w:val="000000"/>
                <w:sz w:val="8"/>
                <w:szCs w:val="8"/>
              </w:rPr>
              <w:t xml:space="preserve">, Cambridge University Press: 2012; </w:t>
            </w:r>
            <w:r w:rsidRPr="00C52E98">
              <w:rPr>
                <w:rFonts w:ascii="Times New Roman" w:eastAsia="Times New Roman" w:hAnsi="Times New Roman" w:cs="Times New Roman"/>
                <w:color w:val="000000"/>
                <w:sz w:val="8"/>
                <w:szCs w:val="8"/>
                <w:u w:val="single"/>
              </w:rPr>
              <w:t>Dinstein</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War, Aggression and Self-Defence</w:t>
            </w:r>
            <w:r w:rsidRPr="00C52E98">
              <w:rPr>
                <w:rFonts w:ascii="Times New Roman" w:eastAsia="Times New Roman" w:hAnsi="Times New Roman" w:cs="Times New Roman"/>
                <w:color w:val="000000"/>
                <w:sz w:val="8"/>
                <w:szCs w:val="8"/>
              </w:rPr>
              <w:t xml:space="preserve">, Cambridge University Press: </w:t>
            </w:r>
            <w:r w:rsidR="00D763D9">
              <w:rPr>
                <w:rFonts w:ascii="Times New Roman" w:eastAsia="Times New Roman" w:hAnsi="Times New Roman" w:cs="Times New Roman"/>
                <w:color w:val="000000"/>
                <w:sz w:val="8"/>
                <w:szCs w:val="8"/>
              </w:rPr>
              <w:t>2001 (3</w:t>
            </w:r>
            <w:r w:rsidR="00D763D9" w:rsidRPr="00D763D9">
              <w:rPr>
                <w:rFonts w:ascii="Times New Roman" w:eastAsia="Times New Roman" w:hAnsi="Times New Roman" w:cs="Times New Roman"/>
                <w:color w:val="000000"/>
                <w:sz w:val="8"/>
                <w:szCs w:val="8"/>
                <w:vertAlign w:val="superscript"/>
              </w:rPr>
              <w:t>rd</w:t>
            </w:r>
            <w:r w:rsidR="00D763D9">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color w:val="000000"/>
                <w:sz w:val="8"/>
                <w:szCs w:val="8"/>
              </w:rPr>
              <w:t xml:space="preserve">ed.); </w:t>
            </w:r>
            <w:r w:rsidRPr="00C52E98">
              <w:rPr>
                <w:rFonts w:ascii="Times New Roman" w:eastAsia="Times New Roman" w:hAnsi="Times New Roman" w:cs="Times New Roman"/>
                <w:color w:val="000000"/>
                <w:sz w:val="8"/>
                <w:szCs w:val="8"/>
                <w:u w:val="single"/>
              </w:rPr>
              <w:t>Kearney and Dalton</w:t>
            </w:r>
            <w:r w:rsidR="000200CF">
              <w:rPr>
                <w:rFonts w:ascii="Times New Roman" w:eastAsia="Times New Roman" w:hAnsi="Times New Roman" w:cs="Times New Roman"/>
                <w:color w:val="000000"/>
                <w:sz w:val="8"/>
                <w:szCs w:val="8"/>
              </w:rPr>
              <w:t>, ‘The Treaty on Treaties’</w:t>
            </w:r>
            <w:r w:rsidRPr="00C52E98">
              <w:rPr>
                <w:rFonts w:ascii="Times New Roman" w:eastAsia="Times New Roman" w:hAnsi="Times New Roman" w:cs="Times New Roman"/>
                <w:color w:val="000000"/>
                <w:sz w:val="8"/>
                <w:szCs w:val="8"/>
              </w:rPr>
              <w:t xml:space="preserve">, 64 </w:t>
            </w:r>
            <w:r w:rsidRPr="00C52E98">
              <w:rPr>
                <w:rFonts w:ascii="Times New Roman" w:eastAsia="Times New Roman" w:hAnsi="Times New Roman" w:cs="Times New Roman"/>
                <w:i/>
                <w:color w:val="000000"/>
                <w:sz w:val="8"/>
                <w:szCs w:val="8"/>
              </w:rPr>
              <w:t>AJIL</w:t>
            </w:r>
            <w:r w:rsidRPr="00C52E98">
              <w:rPr>
                <w:rFonts w:ascii="Times New Roman" w:eastAsia="Times New Roman" w:hAnsi="Times New Roman" w:cs="Times New Roman"/>
                <w:color w:val="000000"/>
                <w:sz w:val="8"/>
                <w:szCs w:val="8"/>
              </w:rPr>
              <w:t xml:space="preserve"> 495 (1970); </w:t>
            </w:r>
            <w:r w:rsidR="007D4329" w:rsidRPr="00C52E98">
              <w:rPr>
                <w:rFonts w:ascii="Times New Roman" w:eastAsia="Times New Roman" w:hAnsi="Times New Roman" w:cs="Times New Roman"/>
                <w:color w:val="000000" w:themeColor="text1"/>
                <w:sz w:val="8"/>
                <w:szCs w:val="8"/>
                <w:u w:val="single"/>
              </w:rPr>
              <w:t>Randelzhofer</w:t>
            </w:r>
            <w:r w:rsidR="007D4329" w:rsidRPr="00C52E98">
              <w:rPr>
                <w:rFonts w:ascii="Times New Roman" w:eastAsia="Times New Roman" w:hAnsi="Times New Roman" w:cs="Times New Roman"/>
                <w:color w:val="000000" w:themeColor="text1"/>
                <w:sz w:val="8"/>
                <w:szCs w:val="8"/>
              </w:rPr>
              <w:t xml:space="preserve">, </w:t>
            </w:r>
            <w:r w:rsidR="007D4329" w:rsidRPr="00C52E98">
              <w:rPr>
                <w:rFonts w:ascii="Times New Roman" w:eastAsia="Times New Roman" w:hAnsi="Times New Roman" w:cs="Times New Roman"/>
                <w:i/>
                <w:iCs/>
                <w:color w:val="000000" w:themeColor="text1"/>
                <w:sz w:val="8"/>
                <w:szCs w:val="8"/>
              </w:rPr>
              <w:t>Article 2(4)</w:t>
            </w:r>
            <w:r w:rsidR="007D4329" w:rsidRPr="00C52E98">
              <w:rPr>
                <w:rFonts w:ascii="Times New Roman" w:eastAsia="Times New Roman" w:hAnsi="Times New Roman" w:cs="Times New Roman"/>
                <w:color w:val="000000" w:themeColor="text1"/>
                <w:sz w:val="8"/>
                <w:szCs w:val="8"/>
              </w:rPr>
              <w:t xml:space="preserve">, in: Simma (ed.), </w:t>
            </w:r>
            <w:r w:rsidR="007D4329" w:rsidRPr="00C52E98">
              <w:rPr>
                <w:rFonts w:ascii="Times New Roman" w:eastAsia="Times New Roman" w:hAnsi="Times New Roman" w:cs="Times New Roman"/>
                <w:i/>
                <w:iCs/>
                <w:color w:val="000000" w:themeColor="text1"/>
                <w:sz w:val="8"/>
                <w:szCs w:val="8"/>
              </w:rPr>
              <w:t>The Charter of the United Nations: A Commentary</w:t>
            </w:r>
            <w:r w:rsidR="007D4329" w:rsidRPr="00C52E98">
              <w:rPr>
                <w:rFonts w:ascii="Times New Roman" w:eastAsia="Times New Roman" w:hAnsi="Times New Roman" w:cs="Times New Roman"/>
                <w:color w:val="000000" w:themeColor="text1"/>
                <w:sz w:val="8"/>
                <w:szCs w:val="8"/>
              </w:rPr>
              <w:t>, Oxford University Press: 1995 and 2002 (2</w:t>
            </w:r>
            <w:r w:rsidR="007D4329" w:rsidRPr="00C52E98">
              <w:rPr>
                <w:rFonts w:ascii="Times New Roman" w:eastAsia="Times New Roman" w:hAnsi="Times New Roman" w:cs="Times New Roman"/>
                <w:color w:val="000000" w:themeColor="text1"/>
                <w:sz w:val="8"/>
                <w:szCs w:val="8"/>
                <w:vertAlign w:val="superscript"/>
              </w:rPr>
              <w:t>nd</w:t>
            </w:r>
            <w:r w:rsidR="007D4329" w:rsidRPr="00C52E98">
              <w:rPr>
                <w:rFonts w:ascii="Times New Roman" w:eastAsia="Times New Roman" w:hAnsi="Times New Roman" w:cs="Times New Roman"/>
                <w:color w:val="000000" w:themeColor="text1"/>
                <w:sz w:val="8"/>
                <w:szCs w:val="8"/>
              </w:rPr>
              <w:t xml:space="preserve"> ed.); </w:t>
            </w:r>
            <w:r w:rsidRPr="00C52E98">
              <w:rPr>
                <w:rFonts w:ascii="Times New Roman" w:eastAsia="Times New Roman" w:hAnsi="Times New Roman" w:cs="Times New Roman"/>
                <w:color w:val="000000"/>
                <w:sz w:val="8"/>
                <w:szCs w:val="8"/>
                <w:u w:val="single"/>
              </w:rPr>
              <w:t>Virally</w:t>
            </w:r>
            <w:r w:rsidR="000200CF">
              <w:rPr>
                <w:rFonts w:ascii="Times New Roman" w:eastAsia="Times New Roman" w:hAnsi="Times New Roman" w:cs="Times New Roman"/>
                <w:color w:val="000000"/>
                <w:sz w:val="8"/>
                <w:szCs w:val="8"/>
              </w:rPr>
              <w:t>, ‘</w:t>
            </w:r>
            <w:r w:rsidRPr="00C52E98">
              <w:rPr>
                <w:rFonts w:ascii="Times New Roman" w:eastAsia="Times New Roman" w:hAnsi="Times New Roman" w:cs="Times New Roman"/>
                <w:color w:val="000000"/>
                <w:sz w:val="8"/>
                <w:szCs w:val="8"/>
              </w:rPr>
              <w:t>Article 2 Paragraph 4</w:t>
            </w:r>
            <w:r w:rsidR="000200CF">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in: </w:t>
            </w:r>
            <w:r w:rsidRPr="00C52E98">
              <w:rPr>
                <w:rFonts w:ascii="Times New Roman" w:eastAsia="Times New Roman" w:hAnsi="Times New Roman" w:cs="Times New Roman"/>
                <w:i/>
                <w:color w:val="000000"/>
                <w:sz w:val="8"/>
                <w:szCs w:val="8"/>
              </w:rPr>
              <w:t>La Charte des Nations Unies</w:t>
            </w:r>
            <w:r w:rsidRPr="00C52E98">
              <w:rPr>
                <w:rFonts w:ascii="Times New Roman" w:eastAsia="Times New Roman" w:hAnsi="Times New Roman" w:cs="Times New Roman"/>
                <w:color w:val="000000"/>
                <w:sz w:val="8"/>
                <w:szCs w:val="8"/>
              </w:rPr>
              <w:t xml:space="preserve"> 113, Cot and Pellet (eds.): 1985; </w:t>
            </w:r>
            <w:r w:rsidRPr="00C52E98">
              <w:rPr>
                <w:rFonts w:ascii="Times New Roman" w:eastAsia="Times New Roman" w:hAnsi="Times New Roman" w:cs="Times New Roman"/>
                <w:color w:val="000000"/>
                <w:sz w:val="8"/>
                <w:szCs w:val="8"/>
                <w:u w:val="single"/>
              </w:rPr>
              <w:t>Wehberg</w:t>
            </w:r>
            <w:r w:rsidRPr="00C52E98">
              <w:rPr>
                <w:rFonts w:ascii="Times New Roman" w:eastAsia="Times New Roman" w:hAnsi="Times New Roman" w:cs="Times New Roman"/>
                <w:color w:val="000000"/>
                <w:sz w:val="8"/>
                <w:szCs w:val="8"/>
              </w:rPr>
              <w:t xml:space="preserve">, </w:t>
            </w:r>
            <w:r w:rsidR="000200CF">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L</w:t>
            </w:r>
            <w:r w:rsidR="000200CF">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Interdiction du Recours à la Force: Le Principe</w:t>
            </w:r>
            <w:r w:rsidR="000200CF">
              <w:rPr>
                <w:rFonts w:ascii="Times New Roman" w:eastAsia="Times New Roman" w:hAnsi="Times New Roman" w:cs="Times New Roman"/>
                <w:color w:val="000000"/>
                <w:sz w:val="8"/>
                <w:szCs w:val="8"/>
              </w:rPr>
              <w:t xml:space="preserve"> et les Problèmes qui se Posent’</w:t>
            </w:r>
            <w:r w:rsidRPr="00C52E98">
              <w:rPr>
                <w:rFonts w:ascii="Times New Roman" w:eastAsia="Times New Roman" w:hAnsi="Times New Roman" w:cs="Times New Roman"/>
                <w:color w:val="000000"/>
                <w:sz w:val="8"/>
                <w:szCs w:val="8"/>
              </w:rPr>
              <w:t xml:space="preserve">, 78 </w:t>
            </w:r>
            <w:r w:rsidRPr="00C52E98">
              <w:rPr>
                <w:rFonts w:ascii="Times New Roman" w:eastAsia="Times New Roman" w:hAnsi="Times New Roman" w:cs="Times New Roman"/>
                <w:i/>
                <w:color w:val="000000"/>
                <w:sz w:val="8"/>
                <w:szCs w:val="8"/>
              </w:rPr>
              <w:t>RCADI</w:t>
            </w:r>
            <w:r w:rsidRPr="00C52E98">
              <w:rPr>
                <w:rFonts w:ascii="Times New Roman" w:eastAsia="Times New Roman" w:hAnsi="Times New Roman" w:cs="Times New Roman"/>
                <w:color w:val="000000"/>
                <w:sz w:val="8"/>
                <w:szCs w:val="8"/>
              </w:rPr>
              <w:t xml:space="preserve"> 1 (1951) </w:t>
            </w:r>
          </w:p>
        </w:tc>
      </w:tr>
      <w:tr w:rsidR="00E35A79" w:rsidRPr="00C52E98" w14:paraId="72B3E15C" w14:textId="77777777" w:rsidTr="00092E05">
        <w:trPr>
          <w:trHeight w:val="963"/>
        </w:trPr>
        <w:tc>
          <w:tcPr>
            <w:tcW w:w="2022" w:type="dxa"/>
            <w:shd w:val="clear" w:color="000000" w:fill="FFFFFF"/>
            <w:hideMark/>
          </w:tcPr>
          <w:p w14:paraId="6DEF45B2" w14:textId="65D4C88D" w:rsidR="00E35A79" w:rsidRPr="00C52E98" w:rsidRDefault="00E35A79" w:rsidP="00FD59F9">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color w:val="000000"/>
                <w:sz w:val="8"/>
                <w:szCs w:val="8"/>
              </w:rPr>
              <w:t>Todd A. Mort</w:t>
            </w:r>
            <w:r w:rsidR="006C2854">
              <w:rPr>
                <w:rFonts w:ascii="Times New Roman" w:eastAsia="Times New Roman" w:hAnsi="Times New Roman" w:cs="Times New Roman"/>
                <w:b/>
                <w:bCs/>
                <w:color w:val="000000"/>
                <w:sz w:val="8"/>
                <w:szCs w:val="8"/>
              </w:rPr>
              <w:t>h, ‘</w:t>
            </w:r>
            <w:r w:rsidRPr="00C52E98">
              <w:rPr>
                <w:rFonts w:ascii="Times New Roman" w:eastAsia="Times New Roman" w:hAnsi="Times New Roman" w:cs="Times New Roman"/>
                <w:b/>
                <w:bCs/>
                <w:color w:val="000000"/>
                <w:sz w:val="8"/>
                <w:szCs w:val="8"/>
              </w:rPr>
              <w:t>Considering Our Position: Viewing Information Warfare as a Use of Force Prohibited by</w:t>
            </w:r>
            <w:r w:rsidR="006C2854">
              <w:rPr>
                <w:rFonts w:ascii="Times New Roman" w:eastAsia="Times New Roman" w:hAnsi="Times New Roman" w:cs="Times New Roman"/>
                <w:b/>
                <w:bCs/>
                <w:color w:val="000000"/>
                <w:sz w:val="8"/>
                <w:szCs w:val="8"/>
              </w:rPr>
              <w:t xml:space="preserve"> Article 2(4) of the UN Charter’</w:t>
            </w:r>
            <w:r w:rsidRPr="00C52E98">
              <w:rPr>
                <w:rFonts w:ascii="Times New Roman" w:eastAsia="Times New Roman" w:hAnsi="Times New Roman" w:cs="Times New Roman"/>
                <w:b/>
                <w:bCs/>
                <w:color w:val="000000"/>
                <w:sz w:val="8"/>
                <w:szCs w:val="8"/>
              </w:rPr>
              <w:t xml:space="preserve">, 30 </w:t>
            </w:r>
            <w:r w:rsidRPr="00C52E98">
              <w:rPr>
                <w:rFonts w:ascii="Times New Roman" w:eastAsia="Times New Roman" w:hAnsi="Times New Roman" w:cs="Times New Roman"/>
                <w:b/>
                <w:bCs/>
                <w:i/>
                <w:iCs/>
                <w:color w:val="000000"/>
                <w:sz w:val="8"/>
                <w:szCs w:val="8"/>
              </w:rPr>
              <w:t xml:space="preserve">Case Western Reserve Journal of International Law </w:t>
            </w:r>
            <w:r w:rsidRPr="00C52E98">
              <w:rPr>
                <w:rFonts w:ascii="Times New Roman" w:eastAsia="Times New Roman" w:hAnsi="Times New Roman" w:cs="Times New Roman"/>
                <w:b/>
                <w:bCs/>
                <w:iCs/>
                <w:color w:val="000000"/>
                <w:sz w:val="8"/>
                <w:szCs w:val="8"/>
              </w:rPr>
              <w:t>567</w:t>
            </w:r>
            <w:r w:rsidRPr="00C52E98">
              <w:rPr>
                <w:rFonts w:ascii="Times New Roman" w:eastAsia="Times New Roman" w:hAnsi="Times New Roman" w:cs="Times New Roman"/>
                <w:b/>
                <w:bCs/>
                <w:color w:val="000000"/>
                <w:sz w:val="8"/>
                <w:szCs w:val="8"/>
              </w:rPr>
              <w:t xml:space="preserve"> (1998)</w:t>
            </w:r>
          </w:p>
          <w:p w14:paraId="0F51A598"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p>
          <w:p w14:paraId="1FD69603" w14:textId="47512C00"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i/>
                <w:color w:val="000000"/>
                <w:sz w:val="8"/>
                <w:szCs w:val="8"/>
              </w:rPr>
              <w:t xml:space="preserve">Consensus claim at </w:t>
            </w:r>
            <w:r w:rsidRPr="00C52E98">
              <w:rPr>
                <w:rFonts w:ascii="Times New Roman" w:eastAsia="Times New Roman" w:hAnsi="Times New Roman" w:cs="Times New Roman"/>
                <w:i/>
                <w:color w:val="000000"/>
                <w:sz w:val="8"/>
                <w:szCs w:val="8"/>
              </w:rPr>
              <w:t>592-593</w:t>
            </w:r>
          </w:p>
        </w:tc>
        <w:tc>
          <w:tcPr>
            <w:tcW w:w="1821" w:type="dxa"/>
            <w:shd w:val="clear" w:color="auto" w:fill="auto"/>
            <w:hideMark/>
          </w:tcPr>
          <w:p w14:paraId="3D8FA941" w14:textId="11DACA08" w:rsidR="00E35A79" w:rsidRPr="00C52E98" w:rsidRDefault="001147A6"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It has been argued that economic aggression or coercion may constitute a prohibited use of force under Article 2(4).[160]...According to this view, Article 2(4) authorizes a state to use force to protect itself from economic (573) coercion against its interests. [162] ...However, the </w:t>
            </w:r>
            <w:r w:rsidR="00E35A79" w:rsidRPr="00C52E98">
              <w:rPr>
                <w:rFonts w:ascii="Times New Roman" w:eastAsia="Times New Roman" w:hAnsi="Times New Roman" w:cs="Times New Roman"/>
                <w:b/>
                <w:bCs/>
                <w:color w:val="000000"/>
                <w:sz w:val="8"/>
                <w:szCs w:val="8"/>
              </w:rPr>
              <w:t xml:space="preserve">general consensus </w:t>
            </w:r>
            <w:r w:rsidR="00E35A79" w:rsidRPr="00C52E98">
              <w:rPr>
                <w:rFonts w:ascii="Times New Roman" w:eastAsia="Times New Roman" w:hAnsi="Times New Roman" w:cs="Times New Roman"/>
                <w:color w:val="000000"/>
                <w:sz w:val="8"/>
                <w:szCs w:val="8"/>
              </w:rPr>
              <w:t>of scholars is that economic coercion, such as sanctions or embargoes, does not violate Article 2(4).</w:t>
            </w:r>
            <w:r w:rsidR="00E35A79" w:rsidRPr="00C52E98">
              <w:rPr>
                <w:rFonts w:ascii="Times New Roman" w:eastAsia="Times New Roman" w:hAnsi="Times New Roman" w:cs="Times New Roman"/>
                <w:b/>
                <w:bCs/>
                <w:color w:val="000000"/>
                <w:sz w:val="8"/>
                <w:szCs w:val="8"/>
              </w:rPr>
              <w:t>[169]</w:t>
            </w:r>
            <w:r>
              <w:rPr>
                <w:rFonts w:ascii="Times New Roman" w:eastAsia="Times New Roman" w:hAnsi="Times New Roman" w:cs="Times New Roman"/>
                <w:color w:val="000000"/>
                <w:sz w:val="8"/>
                <w:szCs w:val="8"/>
              </w:rPr>
              <w:t>’</w:t>
            </w:r>
          </w:p>
        </w:tc>
        <w:tc>
          <w:tcPr>
            <w:tcW w:w="1559" w:type="dxa"/>
            <w:shd w:val="clear" w:color="auto" w:fill="auto"/>
            <w:hideMark/>
          </w:tcPr>
          <w:p w14:paraId="4B5D0525" w14:textId="7F1B6C17" w:rsidR="00E35A79" w:rsidRPr="00C52E98" w:rsidRDefault="00E35A79" w:rsidP="00FD59F9">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 Sadurska (1988) 253-254 [169]</w:t>
            </w:r>
            <w:r w:rsidRPr="00C52E98">
              <w:rPr>
                <w:rFonts w:ascii="Times New Roman" w:eastAsia="Times New Roman" w:hAnsi="Times New Roman" w:cs="Times New Roman"/>
                <w:color w:val="000000"/>
                <w:sz w:val="8"/>
                <w:szCs w:val="8"/>
              </w:rPr>
              <w:br/>
              <w:t>2) Farer (1985) 410 [169]</w:t>
            </w:r>
          </w:p>
        </w:tc>
        <w:tc>
          <w:tcPr>
            <w:tcW w:w="1984" w:type="dxa"/>
            <w:shd w:val="clear" w:color="auto" w:fill="auto"/>
            <w:hideMark/>
          </w:tcPr>
          <w:p w14:paraId="5A0EA976" w14:textId="1F3AED76"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1(a) Farer (1985) 411  [70]</w:t>
            </w:r>
            <w:r w:rsidRPr="00C52E98">
              <w:rPr>
                <w:rFonts w:ascii="Times New Roman" w:eastAsia="Times New Roman" w:hAnsi="Times New Roman" w:cs="Times New Roman"/>
                <w:color w:val="000000"/>
                <w:sz w:val="8"/>
                <w:szCs w:val="8"/>
              </w:rPr>
              <w:br/>
              <w:t>1(b) Definition of Aggression, GA Res. 3314 (XXIX) [70]</w:t>
            </w:r>
            <w:r w:rsidRPr="00C52E98">
              <w:rPr>
                <w:rFonts w:ascii="Times New Roman" w:eastAsia="Times New Roman" w:hAnsi="Times New Roman" w:cs="Times New Roman"/>
                <w:color w:val="000000"/>
                <w:sz w:val="8"/>
                <w:szCs w:val="8"/>
              </w:rPr>
              <w:br/>
              <w:t>1(c) US/France arbitral tribunal (1978) 443 [71]</w:t>
            </w:r>
            <w:r w:rsidRPr="00C52E98">
              <w:rPr>
                <w:rFonts w:ascii="Times New Roman" w:eastAsia="Times New Roman" w:hAnsi="Times New Roman" w:cs="Times New Roman"/>
                <w:color w:val="000000"/>
                <w:sz w:val="8"/>
                <w:szCs w:val="8"/>
              </w:rPr>
              <w:br/>
              <w:t xml:space="preserve">1(d) ICJ: </w:t>
            </w:r>
            <w:r w:rsidRPr="00C52E98">
              <w:rPr>
                <w:rFonts w:ascii="Times New Roman" w:eastAsia="Times New Roman" w:hAnsi="Times New Roman" w:cs="Times New Roman"/>
                <w:i/>
                <w:color w:val="000000"/>
                <w:sz w:val="8"/>
                <w:szCs w:val="8"/>
              </w:rPr>
              <w:t>Nicaragua</w:t>
            </w:r>
            <w:r w:rsidRPr="00C52E98">
              <w:rPr>
                <w:rFonts w:ascii="Times New Roman" w:eastAsia="Times New Roman" w:hAnsi="Times New Roman" w:cs="Times New Roman"/>
                <w:color w:val="000000"/>
                <w:sz w:val="8"/>
                <w:szCs w:val="8"/>
              </w:rPr>
              <w:t xml:space="preserve"> case [72]</w:t>
            </w:r>
            <w:r w:rsidRPr="00C52E98">
              <w:rPr>
                <w:rFonts w:ascii="Times New Roman" w:eastAsia="Times New Roman" w:hAnsi="Times New Roman" w:cs="Times New Roman"/>
                <w:color w:val="000000"/>
                <w:sz w:val="8"/>
                <w:szCs w:val="8"/>
              </w:rPr>
              <w:br/>
              <w:t>1(e) Seidl-Hohenveldern (1985) 14 [72]</w:t>
            </w:r>
            <w:r w:rsidRPr="00C52E98">
              <w:rPr>
                <w:rFonts w:ascii="Times New Roman" w:eastAsia="Times New Roman" w:hAnsi="Times New Roman" w:cs="Times New Roman"/>
                <w:color w:val="000000"/>
                <w:sz w:val="8"/>
                <w:szCs w:val="8"/>
              </w:rPr>
              <w:br/>
              <w:t>1(f) Wallensteen (1983) 127  [72]</w:t>
            </w:r>
            <w:r w:rsidRPr="00C52E98">
              <w:rPr>
                <w:rFonts w:ascii="Times New Roman" w:eastAsia="Times New Roman" w:hAnsi="Times New Roman" w:cs="Times New Roman"/>
                <w:color w:val="000000"/>
                <w:sz w:val="8"/>
                <w:szCs w:val="8"/>
              </w:rPr>
              <w:br/>
              <w:t>1(g) Deese (1983) 169 [72]</w:t>
            </w:r>
          </w:p>
          <w:p w14:paraId="4A9B30CF" w14:textId="04396B01"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2(a) no further references</w:t>
            </w:r>
          </w:p>
        </w:tc>
        <w:tc>
          <w:tcPr>
            <w:tcW w:w="2410" w:type="dxa"/>
            <w:shd w:val="clear" w:color="auto" w:fill="auto"/>
            <w:hideMark/>
          </w:tcPr>
          <w:p w14:paraId="32B478A6" w14:textId="77777777"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1(a-1) no further references</w:t>
            </w:r>
            <w:r w:rsidRPr="00C52E98">
              <w:rPr>
                <w:rFonts w:ascii="Times New Roman" w:eastAsia="Times New Roman" w:hAnsi="Times New Roman" w:cs="Times New Roman"/>
                <w:color w:val="000000"/>
                <w:sz w:val="8"/>
                <w:szCs w:val="8"/>
              </w:rPr>
              <w:br/>
              <w:t>1(b-1) no further references</w:t>
            </w:r>
            <w:r w:rsidRPr="00C52E98">
              <w:rPr>
                <w:rFonts w:ascii="Times New Roman" w:eastAsia="Times New Roman" w:hAnsi="Times New Roman" w:cs="Times New Roman"/>
                <w:color w:val="000000"/>
                <w:sz w:val="8"/>
                <w:szCs w:val="8"/>
              </w:rPr>
              <w:br/>
              <w:t>1(c-1) no further references</w:t>
            </w:r>
            <w:r w:rsidRPr="00C52E98">
              <w:rPr>
                <w:rFonts w:ascii="Times New Roman" w:eastAsia="Times New Roman" w:hAnsi="Times New Roman" w:cs="Times New Roman"/>
                <w:color w:val="000000"/>
                <w:sz w:val="8"/>
                <w:szCs w:val="8"/>
              </w:rPr>
              <w:br/>
              <w:t>1(d-1) no further references</w:t>
            </w:r>
            <w:r w:rsidRPr="00C52E98">
              <w:rPr>
                <w:rFonts w:ascii="Times New Roman" w:eastAsia="Times New Roman" w:hAnsi="Times New Roman" w:cs="Times New Roman"/>
                <w:color w:val="000000"/>
                <w:sz w:val="8"/>
                <w:szCs w:val="8"/>
              </w:rPr>
              <w:br/>
              <w:t>1(e-1) Seidl-Hohenveldern (1979) 1294 [30]</w:t>
            </w:r>
            <w:r w:rsidRPr="00C52E98">
              <w:rPr>
                <w:rFonts w:ascii="Times New Roman" w:eastAsia="Times New Roman" w:hAnsi="Times New Roman" w:cs="Times New Roman"/>
                <w:color w:val="000000"/>
                <w:sz w:val="8"/>
                <w:szCs w:val="8"/>
              </w:rPr>
              <w:br/>
              <w:t>1(e-2) Seidl-Hohenveldern (1980) 985 [30]</w:t>
            </w:r>
            <w:r w:rsidRPr="00C52E98">
              <w:rPr>
                <w:rFonts w:ascii="Times New Roman" w:eastAsia="Times New Roman" w:hAnsi="Times New Roman" w:cs="Times New Roman"/>
                <w:color w:val="000000"/>
                <w:sz w:val="8"/>
                <w:szCs w:val="8"/>
              </w:rPr>
              <w:br/>
              <w:t>1(e-3) Lindemeyer (1981) 16 [30]</w:t>
            </w:r>
            <w:r w:rsidRPr="00C52E98">
              <w:rPr>
                <w:rFonts w:ascii="Times New Roman" w:eastAsia="Times New Roman" w:hAnsi="Times New Roman" w:cs="Times New Roman"/>
                <w:color w:val="000000"/>
                <w:sz w:val="8"/>
                <w:szCs w:val="8"/>
              </w:rPr>
              <w:br/>
              <w:t>1(f-1) no further references</w:t>
            </w:r>
            <w:r w:rsidRPr="00C52E98">
              <w:rPr>
                <w:rFonts w:ascii="Times New Roman" w:eastAsia="Times New Roman" w:hAnsi="Times New Roman" w:cs="Times New Roman"/>
                <w:color w:val="000000"/>
                <w:sz w:val="8"/>
                <w:szCs w:val="8"/>
              </w:rPr>
              <w:br/>
              <w:t>1(g-1) no further references</w:t>
            </w:r>
          </w:p>
          <w:p w14:paraId="3EAC6345" w14:textId="29CAA7FB"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2(a-1) no further references</w:t>
            </w:r>
          </w:p>
        </w:tc>
        <w:tc>
          <w:tcPr>
            <w:tcW w:w="4253" w:type="dxa"/>
            <w:shd w:val="clear" w:color="auto" w:fill="auto"/>
            <w:hideMark/>
          </w:tcPr>
          <w:p w14:paraId="76692162" w14:textId="2770D6C0"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A few pages prior to this consensus claim Morth states that </w:t>
            </w:r>
            <w:r w:rsidR="001147A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[t]he general acceptance of the view that the term </w:t>
            </w:r>
            <w:r w:rsidR="006C2854">
              <w:rPr>
                <w:rFonts w:ascii="Times New Roman" w:eastAsia="Times New Roman" w:hAnsi="Times New Roman" w:cs="Times New Roman"/>
                <w:color w:val="000000"/>
                <w:sz w:val="8"/>
                <w:szCs w:val="8"/>
              </w:rPr>
              <w:t>“force,”</w:t>
            </w:r>
            <w:r w:rsidRPr="00C52E98">
              <w:rPr>
                <w:rFonts w:ascii="Times New Roman" w:eastAsia="Times New Roman" w:hAnsi="Times New Roman" w:cs="Times New Roman"/>
                <w:color w:val="000000"/>
                <w:sz w:val="8"/>
                <w:szCs w:val="8"/>
              </w:rPr>
              <w:t xml:space="preserve"> in Article 2(4), indicates </w:t>
            </w:r>
            <w:r w:rsidR="006C2854">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armed force</w:t>
            </w:r>
            <w:r w:rsidR="006C2854">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has caused most scholars to ignore or push to the periphery inquiries regarding th</w:t>
            </w:r>
            <w:r w:rsidR="006C2854">
              <w:rPr>
                <w:rFonts w:ascii="Times New Roman" w:eastAsia="Times New Roman" w:hAnsi="Times New Roman" w:cs="Times New Roman"/>
                <w:color w:val="000000"/>
                <w:sz w:val="8"/>
                <w:szCs w:val="8"/>
              </w:rPr>
              <w:t>e question of, “what is force?”</w:t>
            </w:r>
            <w:r w:rsidR="001147A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[145] (Morth, p. 590). Moreover, in footnote 169 Morth includes a book by Belatchew Asrat arguing a</w:t>
            </w:r>
            <w:r w:rsidR="006C2854">
              <w:rPr>
                <w:rFonts w:ascii="Times New Roman" w:eastAsia="Times New Roman" w:hAnsi="Times New Roman" w:cs="Times New Roman"/>
                <w:color w:val="000000"/>
                <w:sz w:val="8"/>
                <w:szCs w:val="8"/>
              </w:rPr>
              <w:t xml:space="preserve">gainst this consensus opinion: </w:t>
            </w:r>
            <w:r w:rsidR="001147A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[Asrat argues] that no clear consensus exists on the prohibition of economic force, and the charter framework should be flexible enough to include </w:t>
            </w:r>
            <w:r w:rsidR="006C2854">
              <w:rPr>
                <w:rFonts w:ascii="Times New Roman" w:eastAsia="Times New Roman" w:hAnsi="Times New Roman" w:cs="Times New Roman"/>
                <w:color w:val="000000"/>
                <w:sz w:val="8"/>
                <w:szCs w:val="8"/>
              </w:rPr>
              <w:t>such actions if the need arises</w:t>
            </w:r>
            <w:r w:rsidR="001147A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w:t>
            </w:r>
          </w:p>
        </w:tc>
        <w:tc>
          <w:tcPr>
            <w:tcW w:w="5958" w:type="dxa"/>
            <w:shd w:val="clear" w:color="auto" w:fill="auto"/>
            <w:hideMark/>
          </w:tcPr>
          <w:p w14:paraId="3A32AC35" w14:textId="32B0B40D" w:rsidR="00E35A79" w:rsidRPr="00C52E98" w:rsidRDefault="00E35A7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u w:val="single"/>
              </w:rPr>
              <w:t>Deese</w:t>
            </w:r>
            <w:r w:rsidRPr="00C52E98">
              <w:rPr>
                <w:rFonts w:ascii="Times New Roman" w:eastAsia="Times New Roman" w:hAnsi="Times New Roman" w:cs="Times New Roman"/>
                <w:color w:val="000000"/>
                <w:sz w:val="8"/>
                <w:szCs w:val="8"/>
              </w:rPr>
              <w:t xml:space="preserve">, ‘The Vulnerability of Modern Nations: Economic Diplomacy in East-West Relations’ (155-182) and </w:t>
            </w:r>
            <w:r w:rsidRPr="00C52E98">
              <w:rPr>
                <w:rFonts w:ascii="Times New Roman" w:eastAsia="Times New Roman" w:hAnsi="Times New Roman" w:cs="Times New Roman"/>
                <w:color w:val="000000"/>
                <w:sz w:val="8"/>
                <w:szCs w:val="8"/>
                <w:u w:val="single"/>
              </w:rPr>
              <w:t>Wallensteen</w:t>
            </w:r>
            <w:r w:rsidRPr="00C52E98">
              <w:rPr>
                <w:rFonts w:ascii="Times New Roman" w:eastAsia="Times New Roman" w:hAnsi="Times New Roman" w:cs="Times New Roman"/>
                <w:color w:val="000000"/>
                <w:sz w:val="8"/>
                <w:szCs w:val="8"/>
              </w:rPr>
              <w:t xml:space="preserve">, ‘Economic Sanctions: Ten Modern Cases and Three Important Lessons’ (87-130), both in </w:t>
            </w:r>
            <w:r w:rsidRPr="00C52E98">
              <w:rPr>
                <w:rFonts w:ascii="Times New Roman" w:eastAsia="Times New Roman" w:hAnsi="Times New Roman" w:cs="Times New Roman"/>
                <w:i/>
                <w:color w:val="000000"/>
                <w:sz w:val="8"/>
                <w:szCs w:val="8"/>
              </w:rPr>
              <w:t>Dilemmas of Economic Coercion: Sanctions in World Politics</w:t>
            </w:r>
            <w:r w:rsidRPr="00C52E98">
              <w:rPr>
                <w:rFonts w:ascii="Times New Roman" w:eastAsia="Times New Roman" w:hAnsi="Times New Roman" w:cs="Times New Roman"/>
                <w:color w:val="000000"/>
                <w:sz w:val="8"/>
                <w:szCs w:val="8"/>
              </w:rPr>
              <w:t xml:space="preserve">, Nincic &amp; Wallensteen (eds.) Praeger Publishers: 1983; </w:t>
            </w:r>
            <w:r w:rsidRPr="00C52E98">
              <w:rPr>
                <w:rFonts w:ascii="Times New Roman" w:eastAsia="Times New Roman" w:hAnsi="Times New Roman" w:cs="Times New Roman"/>
                <w:color w:val="000000"/>
                <w:sz w:val="8"/>
                <w:szCs w:val="8"/>
                <w:u w:val="single"/>
              </w:rPr>
              <w:t>Farer</w:t>
            </w:r>
            <w:r w:rsidRPr="00C52E98">
              <w:rPr>
                <w:rFonts w:ascii="Times New Roman" w:eastAsia="Times New Roman" w:hAnsi="Times New Roman" w:cs="Times New Roman"/>
                <w:color w:val="000000"/>
                <w:sz w:val="8"/>
                <w:szCs w:val="8"/>
              </w:rPr>
              <w:t xml:space="preserve">, ‘Political and Economic Coercion in Contemporary International Law’, 79 </w:t>
            </w:r>
            <w:r w:rsidRPr="00C52E98">
              <w:rPr>
                <w:rFonts w:ascii="Times New Roman" w:eastAsia="Times New Roman" w:hAnsi="Times New Roman" w:cs="Times New Roman"/>
                <w:i/>
                <w:color w:val="000000"/>
                <w:sz w:val="8"/>
                <w:szCs w:val="8"/>
              </w:rPr>
              <w:t>AJIL</w:t>
            </w:r>
            <w:r w:rsidRPr="00C52E98">
              <w:rPr>
                <w:rFonts w:ascii="Times New Roman" w:eastAsia="Times New Roman" w:hAnsi="Times New Roman" w:cs="Times New Roman"/>
                <w:color w:val="000000"/>
                <w:sz w:val="8"/>
                <w:szCs w:val="8"/>
              </w:rPr>
              <w:t xml:space="preserve"> 405 (1985); </w:t>
            </w:r>
            <w:r w:rsidRPr="00C52E98">
              <w:rPr>
                <w:rFonts w:ascii="Times New Roman" w:eastAsia="Times New Roman" w:hAnsi="Times New Roman" w:cs="Times New Roman"/>
                <w:color w:val="000000"/>
                <w:sz w:val="8"/>
                <w:szCs w:val="8"/>
                <w:u w:val="single"/>
              </w:rPr>
              <w:t>Lindemeyer</w:t>
            </w:r>
            <w:r w:rsidRPr="00C52E98">
              <w:rPr>
                <w:rFonts w:ascii="Times New Roman" w:eastAsia="Times New Roman" w:hAnsi="Times New Roman" w:cs="Times New Roman"/>
                <w:color w:val="000000"/>
                <w:sz w:val="8"/>
                <w:szCs w:val="8"/>
              </w:rPr>
              <w:t xml:space="preserve">, ‘Das Handelsembargo als wirtschaftliches Zwangsmittel der staatlichen Auβenpolitik’, </w:t>
            </w:r>
            <w:r w:rsidRPr="00C52E98">
              <w:rPr>
                <w:rFonts w:ascii="Times New Roman" w:eastAsia="Times New Roman" w:hAnsi="Times New Roman" w:cs="Times New Roman"/>
                <w:i/>
                <w:color w:val="000000"/>
                <w:sz w:val="8"/>
                <w:szCs w:val="8"/>
              </w:rPr>
              <w:t>Recht der internationalen Wirtschaft</w:t>
            </w:r>
            <w:r w:rsidRPr="00C52E98">
              <w:rPr>
                <w:rFonts w:ascii="Times New Roman" w:eastAsia="Times New Roman" w:hAnsi="Times New Roman" w:cs="Times New Roman"/>
                <w:color w:val="000000"/>
                <w:sz w:val="8"/>
                <w:szCs w:val="8"/>
              </w:rPr>
              <w:t xml:space="preserve">, 1981; </w:t>
            </w:r>
            <w:r w:rsidRPr="00C52E98">
              <w:rPr>
                <w:rFonts w:ascii="Times New Roman" w:eastAsia="Times New Roman" w:hAnsi="Times New Roman" w:cs="Times New Roman"/>
                <w:color w:val="000000"/>
                <w:sz w:val="8"/>
                <w:szCs w:val="8"/>
                <w:u w:val="single"/>
              </w:rPr>
              <w:t>Sadurska</w:t>
            </w:r>
            <w:r w:rsidRPr="00C52E98">
              <w:rPr>
                <w:rFonts w:ascii="Times New Roman" w:eastAsia="Times New Roman" w:hAnsi="Times New Roman" w:cs="Times New Roman"/>
                <w:color w:val="000000"/>
                <w:sz w:val="8"/>
                <w:szCs w:val="8"/>
              </w:rPr>
              <w:t xml:space="preserve">, 'Threats of Force', 82 </w:t>
            </w:r>
            <w:r w:rsidRPr="00C52E98">
              <w:rPr>
                <w:rFonts w:ascii="Times New Roman" w:eastAsia="Times New Roman" w:hAnsi="Times New Roman" w:cs="Times New Roman"/>
                <w:i/>
                <w:iCs/>
                <w:color w:val="000000"/>
                <w:sz w:val="8"/>
                <w:szCs w:val="8"/>
              </w:rPr>
              <w:t>AJIL</w:t>
            </w:r>
            <w:r w:rsidRPr="00C52E98">
              <w:rPr>
                <w:rFonts w:ascii="Times New Roman" w:eastAsia="Times New Roman" w:hAnsi="Times New Roman" w:cs="Times New Roman"/>
                <w:color w:val="000000"/>
                <w:sz w:val="8"/>
                <w:szCs w:val="8"/>
              </w:rPr>
              <w:t xml:space="preserve"> 239 (1988); </w:t>
            </w:r>
            <w:r w:rsidRPr="00C52E98">
              <w:rPr>
                <w:rFonts w:ascii="Times New Roman" w:eastAsia="Times New Roman" w:hAnsi="Times New Roman" w:cs="Times New Roman"/>
                <w:color w:val="000000"/>
                <w:sz w:val="8"/>
                <w:szCs w:val="8"/>
                <w:u w:val="single"/>
              </w:rPr>
              <w:t>Seidl-Hohenveldern</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Völkerrecht</w:t>
            </w:r>
            <w:r w:rsidRPr="00C52E98">
              <w:rPr>
                <w:rFonts w:ascii="Times New Roman" w:eastAsia="Times New Roman" w:hAnsi="Times New Roman" w:cs="Times New Roman"/>
                <w:color w:val="000000"/>
                <w:sz w:val="8"/>
                <w:szCs w:val="8"/>
              </w:rPr>
              <w:t xml:space="preserve">, 1979; </w:t>
            </w:r>
            <w:r w:rsidRPr="00C52E98">
              <w:rPr>
                <w:rFonts w:ascii="Times New Roman" w:eastAsia="Times New Roman" w:hAnsi="Times New Roman" w:cs="Times New Roman"/>
                <w:color w:val="000000"/>
                <w:sz w:val="8"/>
                <w:szCs w:val="8"/>
                <w:u w:val="single"/>
              </w:rPr>
              <w:t>Seidl-Hohenveldern</w:t>
            </w:r>
            <w:r w:rsidRPr="00C52E98">
              <w:rPr>
                <w:rFonts w:ascii="Times New Roman" w:eastAsia="Times New Roman" w:hAnsi="Times New Roman" w:cs="Times New Roman"/>
                <w:color w:val="000000"/>
                <w:sz w:val="8"/>
                <w:szCs w:val="8"/>
              </w:rPr>
              <w:t xml:space="preserve">, ‘The Right of Economic Self-Determination’, </w:t>
            </w:r>
            <w:r w:rsidRPr="00C52E98">
              <w:rPr>
                <w:rFonts w:ascii="Times New Roman" w:eastAsia="Times New Roman" w:hAnsi="Times New Roman" w:cs="Times New Roman"/>
                <w:i/>
                <w:color w:val="000000"/>
                <w:sz w:val="8"/>
                <w:szCs w:val="8"/>
              </w:rPr>
              <w:t>Melanges Dendias</w:t>
            </w:r>
            <w:r w:rsidR="00C553F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1980; </w:t>
            </w:r>
            <w:r w:rsidRPr="00C52E98">
              <w:rPr>
                <w:rFonts w:ascii="Times New Roman" w:eastAsia="Times New Roman" w:hAnsi="Times New Roman" w:cs="Times New Roman"/>
                <w:color w:val="000000"/>
                <w:sz w:val="8"/>
                <w:szCs w:val="8"/>
                <w:u w:val="single"/>
              </w:rPr>
              <w:t>Seidi-Hohenveldern</w:t>
            </w:r>
            <w:r w:rsidRPr="00C52E98">
              <w:rPr>
                <w:rFonts w:ascii="Times New Roman" w:eastAsia="Times New Roman" w:hAnsi="Times New Roman" w:cs="Times New Roman"/>
                <w:color w:val="000000"/>
                <w:sz w:val="8"/>
                <w:szCs w:val="8"/>
              </w:rPr>
              <w:t xml:space="preserve">, ‘The United Nations and Economic Coercion’, 18 </w:t>
            </w:r>
            <w:r w:rsidRPr="00C52E98">
              <w:rPr>
                <w:rFonts w:ascii="Times New Roman" w:eastAsia="Times New Roman" w:hAnsi="Times New Roman" w:cs="Times New Roman"/>
                <w:i/>
                <w:color w:val="000000"/>
                <w:sz w:val="8"/>
                <w:szCs w:val="8"/>
              </w:rPr>
              <w:t>Revue Belge de Droit International</w:t>
            </w:r>
            <w:r w:rsidRPr="00C52E98">
              <w:rPr>
                <w:rFonts w:ascii="Times New Roman" w:eastAsia="Times New Roman" w:hAnsi="Times New Roman" w:cs="Times New Roman"/>
                <w:color w:val="000000"/>
                <w:sz w:val="8"/>
                <w:szCs w:val="8"/>
              </w:rPr>
              <w:t xml:space="preserve"> 9 (1985)</w:t>
            </w:r>
          </w:p>
          <w:p w14:paraId="45052D9E"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p>
        </w:tc>
      </w:tr>
      <w:tr w:rsidR="00E35A79" w:rsidRPr="001B3EB2" w14:paraId="427B72AB" w14:textId="77777777" w:rsidTr="00AE3D21">
        <w:trPr>
          <w:trHeight w:val="1068"/>
        </w:trPr>
        <w:tc>
          <w:tcPr>
            <w:tcW w:w="2022" w:type="dxa"/>
            <w:shd w:val="clear" w:color="000000" w:fill="FFFFFF"/>
            <w:hideMark/>
          </w:tcPr>
          <w:p w14:paraId="6FBBE9DA" w14:textId="157826C8" w:rsidR="00E35A79" w:rsidRPr="00C52E98" w:rsidRDefault="006C2854" w:rsidP="00FD59F9">
            <w:pPr>
              <w:spacing w:after="0" w:line="240" w:lineRule="auto"/>
              <w:rPr>
                <w:rFonts w:ascii="Times New Roman" w:eastAsia="Times New Roman" w:hAnsi="Times New Roman" w:cs="Times New Roman"/>
                <w:b/>
                <w:bCs/>
                <w:color w:val="000000"/>
                <w:sz w:val="8"/>
                <w:szCs w:val="8"/>
              </w:rPr>
            </w:pPr>
            <w:r>
              <w:rPr>
                <w:rFonts w:ascii="Times New Roman" w:eastAsia="Times New Roman" w:hAnsi="Times New Roman" w:cs="Times New Roman"/>
                <w:b/>
                <w:bCs/>
                <w:color w:val="000000"/>
                <w:sz w:val="8"/>
                <w:szCs w:val="8"/>
              </w:rPr>
              <w:t>Titiriga Remus, ‘</w:t>
            </w:r>
            <w:r w:rsidR="00E35A79" w:rsidRPr="00C52E98">
              <w:rPr>
                <w:rFonts w:ascii="Times New Roman" w:eastAsia="Times New Roman" w:hAnsi="Times New Roman" w:cs="Times New Roman"/>
                <w:b/>
                <w:bCs/>
                <w:color w:val="000000"/>
                <w:sz w:val="8"/>
                <w:szCs w:val="8"/>
              </w:rPr>
              <w:t>Cyber-Attacks and International Law of Armed Conflicts</w:t>
            </w:r>
            <w:r>
              <w:rPr>
                <w:rFonts w:ascii="Times New Roman" w:eastAsia="Times New Roman" w:hAnsi="Times New Roman" w:cs="Times New Roman"/>
                <w:b/>
                <w:bCs/>
                <w:color w:val="000000"/>
                <w:sz w:val="8"/>
                <w:szCs w:val="8"/>
              </w:rPr>
              <w:t xml:space="preserve">: A </w:t>
            </w:r>
            <w:r w:rsidR="001147A6">
              <w:rPr>
                <w:rFonts w:ascii="Times New Roman" w:eastAsia="Times New Roman" w:hAnsi="Times New Roman" w:cs="Times New Roman"/>
                <w:b/>
                <w:bCs/>
                <w:color w:val="000000"/>
                <w:sz w:val="8"/>
                <w:szCs w:val="8"/>
              </w:rPr>
              <w:t>‘</w:t>
            </w:r>
            <w:r>
              <w:rPr>
                <w:rFonts w:ascii="Times New Roman" w:eastAsia="Times New Roman" w:hAnsi="Times New Roman" w:cs="Times New Roman"/>
                <w:b/>
                <w:bCs/>
                <w:color w:val="000000"/>
                <w:sz w:val="8"/>
                <w:szCs w:val="8"/>
              </w:rPr>
              <w:t>Jus Ad Bellum</w:t>
            </w:r>
            <w:r w:rsidR="001147A6">
              <w:rPr>
                <w:rFonts w:ascii="Times New Roman" w:eastAsia="Times New Roman" w:hAnsi="Times New Roman" w:cs="Times New Roman"/>
                <w:b/>
                <w:bCs/>
                <w:color w:val="000000"/>
                <w:sz w:val="8"/>
                <w:szCs w:val="8"/>
              </w:rPr>
              <w:t>’</w:t>
            </w:r>
            <w:r>
              <w:rPr>
                <w:rFonts w:ascii="Times New Roman" w:eastAsia="Times New Roman" w:hAnsi="Times New Roman" w:cs="Times New Roman"/>
                <w:b/>
                <w:bCs/>
                <w:color w:val="000000"/>
                <w:sz w:val="8"/>
                <w:szCs w:val="8"/>
              </w:rPr>
              <w:t xml:space="preserve"> Perspective’</w:t>
            </w:r>
            <w:r w:rsidR="00E35A79" w:rsidRPr="00C52E98">
              <w:rPr>
                <w:rFonts w:ascii="Times New Roman" w:eastAsia="Times New Roman" w:hAnsi="Times New Roman" w:cs="Times New Roman"/>
                <w:b/>
                <w:bCs/>
                <w:color w:val="000000"/>
                <w:sz w:val="8"/>
                <w:szCs w:val="8"/>
              </w:rPr>
              <w:t xml:space="preserve">, 8 </w:t>
            </w:r>
            <w:r w:rsidR="00E35A79" w:rsidRPr="00C52E98">
              <w:rPr>
                <w:rFonts w:ascii="Times New Roman" w:eastAsia="Times New Roman" w:hAnsi="Times New Roman" w:cs="Times New Roman"/>
                <w:b/>
                <w:bCs/>
                <w:i/>
                <w:iCs/>
                <w:color w:val="000000"/>
                <w:sz w:val="8"/>
                <w:szCs w:val="8"/>
              </w:rPr>
              <w:t xml:space="preserve">Journal of International Commercial Law and Technology </w:t>
            </w:r>
            <w:r w:rsidR="00E35A79" w:rsidRPr="00C52E98">
              <w:rPr>
                <w:rFonts w:ascii="Times New Roman" w:eastAsia="Times New Roman" w:hAnsi="Times New Roman" w:cs="Times New Roman"/>
                <w:b/>
                <w:bCs/>
                <w:iCs/>
                <w:color w:val="000000"/>
                <w:sz w:val="8"/>
                <w:szCs w:val="8"/>
              </w:rPr>
              <w:t>179</w:t>
            </w:r>
            <w:r w:rsidR="00E35A79" w:rsidRPr="00C52E98">
              <w:rPr>
                <w:rFonts w:ascii="Times New Roman" w:eastAsia="Times New Roman" w:hAnsi="Times New Roman" w:cs="Times New Roman"/>
                <w:b/>
                <w:bCs/>
                <w:color w:val="000000"/>
                <w:sz w:val="8"/>
                <w:szCs w:val="8"/>
              </w:rPr>
              <w:t xml:space="preserve"> (2013) </w:t>
            </w:r>
          </w:p>
          <w:p w14:paraId="17074AC8"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p>
          <w:p w14:paraId="79D973E4" w14:textId="217A1B41"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i/>
                <w:color w:val="000000"/>
                <w:sz w:val="8"/>
                <w:szCs w:val="8"/>
              </w:rPr>
              <w:t xml:space="preserve">Consensus claim at </w:t>
            </w:r>
            <w:r w:rsidRPr="00C52E98">
              <w:rPr>
                <w:rFonts w:ascii="Times New Roman" w:eastAsia="Times New Roman" w:hAnsi="Times New Roman" w:cs="Times New Roman"/>
                <w:i/>
                <w:color w:val="000000"/>
                <w:sz w:val="8"/>
                <w:szCs w:val="8"/>
              </w:rPr>
              <w:t>181</w:t>
            </w:r>
          </w:p>
        </w:tc>
        <w:tc>
          <w:tcPr>
            <w:tcW w:w="1821" w:type="dxa"/>
            <w:shd w:val="clear" w:color="auto" w:fill="auto"/>
            <w:hideMark/>
          </w:tcPr>
          <w:p w14:paraId="7AA2D7C6" w14:textId="3A69C5E9" w:rsidR="00E35A79" w:rsidRPr="00C52E98" w:rsidRDefault="001147A6"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The scope of Article 2(4) may be discovered through its </w:t>
            </w:r>
            <w:r w:rsidR="00E35A79" w:rsidRPr="00C52E98">
              <w:rPr>
                <w:rFonts w:ascii="Times New Roman" w:eastAsia="Times New Roman" w:hAnsi="Times New Roman" w:cs="Times New Roman"/>
                <w:i/>
                <w:iCs/>
                <w:color w:val="000000"/>
                <w:sz w:val="8"/>
                <w:szCs w:val="8"/>
              </w:rPr>
              <w:t>travaux preparatoires</w:t>
            </w:r>
            <w:r w:rsidR="00E35A79" w:rsidRPr="00C52E98">
              <w:rPr>
                <w:rFonts w:ascii="Times New Roman" w:eastAsia="Times New Roman" w:hAnsi="Times New Roman" w:cs="Times New Roman"/>
                <w:color w:val="000000"/>
                <w:sz w:val="8"/>
                <w:szCs w:val="8"/>
              </w:rPr>
              <w:t xml:space="preserve">. During the negotiations of the Charter, the Brazilian delegation proposed a reference to ‘armed and economic force’, but this proposal was later rejected. [10] Today it is a </w:t>
            </w:r>
            <w:r w:rsidR="00E35A79" w:rsidRPr="00C52E98">
              <w:rPr>
                <w:rFonts w:ascii="Times New Roman" w:eastAsia="Times New Roman" w:hAnsi="Times New Roman" w:cs="Times New Roman"/>
                <w:b/>
                <w:bCs/>
                <w:color w:val="000000"/>
                <w:sz w:val="8"/>
                <w:szCs w:val="8"/>
              </w:rPr>
              <w:t>general agreement</w:t>
            </w:r>
            <w:r w:rsidR="00E35A79" w:rsidRPr="00C52E98">
              <w:rPr>
                <w:rFonts w:ascii="Times New Roman" w:eastAsia="Times New Roman" w:hAnsi="Times New Roman" w:cs="Times New Roman"/>
                <w:color w:val="000000"/>
                <w:sz w:val="8"/>
                <w:szCs w:val="8"/>
              </w:rPr>
              <w:t xml:space="preserve"> in doctrine that the “use of force” covers “armed force” and not economic or psychological pressure. </w:t>
            </w:r>
            <w:r w:rsidR="00E35A79" w:rsidRPr="00C52E98">
              <w:rPr>
                <w:rFonts w:ascii="Times New Roman" w:eastAsia="Times New Roman" w:hAnsi="Times New Roman" w:cs="Times New Roman"/>
                <w:b/>
                <w:bCs/>
                <w:color w:val="000000"/>
                <w:sz w:val="8"/>
                <w:szCs w:val="8"/>
              </w:rPr>
              <w:t xml:space="preserve">[11] </w:t>
            </w:r>
            <w:r w:rsidR="00E35A79" w:rsidRPr="00C52E98">
              <w:rPr>
                <w:rFonts w:ascii="Times New Roman" w:eastAsia="Times New Roman" w:hAnsi="Times New Roman" w:cs="Times New Roman"/>
                <w:color w:val="000000"/>
                <w:sz w:val="8"/>
                <w:szCs w:val="8"/>
              </w:rPr>
              <w:t>On the basis of the above explanation we can proceed to derive the first legal characteristics of cyber warfare. If cyber means in their direct appearance could be assimilated to armed force, any further discussion would be superfluous, since Article 2(4) undeniably</w:t>
            </w:r>
            <w:r w:rsidR="006C2854">
              <w:rPr>
                <w:rFonts w:ascii="Times New Roman" w:eastAsia="Times New Roman" w:hAnsi="Times New Roman" w:cs="Times New Roman"/>
                <w:color w:val="000000"/>
                <w:sz w:val="8"/>
                <w:szCs w:val="8"/>
              </w:rPr>
              <w:t xml:space="preserve"> encompasses “armed force”.[12]</w:t>
            </w:r>
            <w:r>
              <w:rPr>
                <w:rFonts w:ascii="Times New Roman" w:eastAsia="Times New Roman" w:hAnsi="Times New Roman" w:cs="Times New Roman"/>
                <w:color w:val="000000"/>
                <w:sz w:val="8"/>
                <w:szCs w:val="8"/>
              </w:rPr>
              <w:t>’</w:t>
            </w:r>
          </w:p>
        </w:tc>
        <w:tc>
          <w:tcPr>
            <w:tcW w:w="1559" w:type="dxa"/>
            <w:shd w:val="clear" w:color="auto" w:fill="auto"/>
            <w:hideMark/>
          </w:tcPr>
          <w:p w14:paraId="543CD3CB" w14:textId="77777777" w:rsidR="00E35A79" w:rsidRPr="00C52E98" w:rsidRDefault="00E35A79" w:rsidP="00FD59F9">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1) Dinstein (2005/4) 86 [11] </w:t>
            </w:r>
            <w:r w:rsidRPr="00C52E98">
              <w:rPr>
                <w:rFonts w:ascii="Times New Roman" w:eastAsia="Times New Roman" w:hAnsi="Times New Roman" w:cs="Times New Roman"/>
                <w:color w:val="000000"/>
                <w:sz w:val="8"/>
                <w:szCs w:val="8"/>
                <w:vertAlign w:val="superscript"/>
              </w:rPr>
              <w:t>1</w:t>
            </w:r>
            <w:r w:rsidRPr="00C52E98">
              <w:rPr>
                <w:rFonts w:ascii="Times New Roman" w:eastAsia="Times New Roman" w:hAnsi="Times New Roman" w:cs="Times New Roman"/>
                <w:color w:val="000000"/>
                <w:sz w:val="8"/>
                <w:szCs w:val="8"/>
              </w:rPr>
              <w:t xml:space="preserve"> </w:t>
            </w:r>
          </w:p>
        </w:tc>
        <w:tc>
          <w:tcPr>
            <w:tcW w:w="1984" w:type="dxa"/>
            <w:shd w:val="clear" w:color="auto" w:fill="auto"/>
            <w:hideMark/>
          </w:tcPr>
          <w:p w14:paraId="3C95FF2B" w14:textId="77777777"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1(a) Kearney and Dalton (1970) 534-535 [16]</w:t>
            </w:r>
            <w:r w:rsidRPr="00C52E98">
              <w:rPr>
                <w:rFonts w:ascii="Times New Roman" w:eastAsia="Times New Roman" w:hAnsi="Times New Roman" w:cs="Times New Roman"/>
                <w:color w:val="000000"/>
                <w:sz w:val="8"/>
                <w:szCs w:val="8"/>
              </w:rPr>
              <w:br/>
              <w:t>1(b) Randelzhofer (2002/2) 117-118 [17]</w:t>
            </w:r>
            <w:r w:rsidRPr="00C52E98">
              <w:rPr>
                <w:rFonts w:ascii="Times New Roman" w:eastAsia="Times New Roman" w:hAnsi="Times New Roman" w:cs="Times New Roman"/>
                <w:color w:val="000000"/>
                <w:sz w:val="8"/>
                <w:szCs w:val="8"/>
              </w:rPr>
              <w:br/>
              <w:t>1(c) Wehberg (1951) 69 [18]</w:t>
            </w:r>
          </w:p>
        </w:tc>
        <w:tc>
          <w:tcPr>
            <w:tcW w:w="2410" w:type="dxa"/>
            <w:shd w:val="clear" w:color="auto" w:fill="auto"/>
            <w:hideMark/>
          </w:tcPr>
          <w:p w14:paraId="616AE817" w14:textId="3DDE2DD2"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1(a-1) VCLT negotiations, Official Records, First Session (1968) [219-223]</w:t>
            </w:r>
            <w:r w:rsidRPr="00C52E98">
              <w:rPr>
                <w:rFonts w:ascii="Times New Roman" w:eastAsia="Times New Roman" w:hAnsi="Times New Roman" w:cs="Times New Roman"/>
                <w:color w:val="000000"/>
                <w:sz w:val="8"/>
                <w:szCs w:val="8"/>
              </w:rPr>
              <w:br/>
              <w:t xml:space="preserve">1(b-1) </w:t>
            </w:r>
            <w:r w:rsidR="006C2854">
              <w:rPr>
                <w:rFonts w:ascii="Times New Roman" w:eastAsia="Times New Roman" w:hAnsi="Times New Roman" w:cs="Times New Roman"/>
                <w:color w:val="000000"/>
                <w:sz w:val="8"/>
                <w:szCs w:val="8"/>
              </w:rPr>
              <w:t>Randelzhofer (2002/2) 117: see ‘</w:t>
            </w:r>
            <w:r w:rsidRPr="00C52E98">
              <w:rPr>
                <w:rFonts w:ascii="Times New Roman" w:eastAsia="Times New Roman" w:hAnsi="Times New Roman" w:cs="Times New Roman"/>
                <w:color w:val="000000"/>
                <w:sz w:val="8"/>
                <w:szCs w:val="8"/>
              </w:rPr>
              <w:t>Randelzhofer (2002/2)</w:t>
            </w:r>
            <w:r w:rsidR="006C2854">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below;</w:t>
            </w:r>
            <w:r w:rsidRPr="00C52E98">
              <w:rPr>
                <w:rFonts w:ascii="Times New Roman" w:eastAsia="Times New Roman" w:hAnsi="Times New Roman" w:cs="Times New Roman"/>
                <w:color w:val="000000"/>
                <w:sz w:val="8"/>
                <w:szCs w:val="8"/>
              </w:rPr>
              <w:br/>
              <w:t xml:space="preserve">Randelzhofer (2002/2) p. 118: </w:t>
            </w:r>
            <w:r w:rsidRPr="00C52E98">
              <w:rPr>
                <w:rFonts w:ascii="Times New Roman" w:eastAsia="Times New Roman" w:hAnsi="Times New Roman" w:cs="Times New Roman"/>
                <w:color w:val="000000"/>
                <w:sz w:val="8"/>
                <w:szCs w:val="8"/>
              </w:rPr>
              <w:br/>
              <w:t>1(b-2) Virally in Cot &amp; Pellet (1991/2) 122-123 [27, 31]</w:t>
            </w:r>
            <w:r w:rsidRPr="00C52E98">
              <w:rPr>
                <w:rFonts w:ascii="Times New Roman" w:eastAsia="Times New Roman" w:hAnsi="Times New Roman" w:cs="Times New Roman"/>
                <w:color w:val="000000"/>
                <w:sz w:val="8"/>
                <w:szCs w:val="8"/>
              </w:rPr>
              <w:br/>
              <w:t>1(b-3) Seidl-Hohenveldern and Stein (2000/10) MN 1784 [28]</w:t>
            </w:r>
            <w:r w:rsidRPr="00C52E98">
              <w:rPr>
                <w:rFonts w:ascii="Times New Roman" w:eastAsia="Times New Roman" w:hAnsi="Times New Roman" w:cs="Times New Roman"/>
                <w:color w:val="000000"/>
                <w:sz w:val="8"/>
                <w:szCs w:val="8"/>
              </w:rPr>
              <w:br/>
              <w:t xml:space="preserve">1(b-4) </w:t>
            </w:r>
            <w:r w:rsidRPr="00C52E98">
              <w:rPr>
                <w:rFonts w:ascii="Times New Roman" w:eastAsia="Times New Roman" w:hAnsi="Times New Roman" w:cs="Times New Roman"/>
                <w:i/>
                <w:color w:val="000000"/>
                <w:sz w:val="8"/>
                <w:szCs w:val="8"/>
              </w:rPr>
              <w:t>travaux préparatoires</w:t>
            </w:r>
            <w:r w:rsidRPr="00C52E98">
              <w:rPr>
                <w:rFonts w:ascii="Times New Roman" w:eastAsia="Times New Roman" w:hAnsi="Times New Roman" w:cs="Times New Roman"/>
                <w:color w:val="000000"/>
                <w:sz w:val="8"/>
                <w:szCs w:val="8"/>
              </w:rPr>
              <w:t xml:space="preserve"> [29] </w:t>
            </w:r>
            <w:r w:rsidRPr="00C52E98">
              <w:rPr>
                <w:rFonts w:ascii="Times New Roman" w:eastAsia="Times New Roman" w:hAnsi="Times New Roman" w:cs="Times New Roman"/>
                <w:color w:val="000000"/>
                <w:sz w:val="8"/>
                <w:szCs w:val="8"/>
              </w:rPr>
              <w:br/>
              <w:t xml:space="preserve">1(b-5) Friendly Relations Declaration [30] </w:t>
            </w:r>
            <w:r w:rsidRPr="00C52E98">
              <w:rPr>
                <w:rFonts w:ascii="Times New Roman" w:eastAsia="Times New Roman" w:hAnsi="Times New Roman" w:cs="Times New Roman"/>
                <w:color w:val="000000"/>
                <w:sz w:val="8"/>
                <w:szCs w:val="8"/>
                <w:vertAlign w:val="superscript"/>
              </w:rPr>
              <w:t>2</w:t>
            </w:r>
            <w:r w:rsidRPr="00C52E98">
              <w:rPr>
                <w:rFonts w:ascii="Times New Roman" w:eastAsia="Times New Roman" w:hAnsi="Times New Roman" w:cs="Times New Roman"/>
                <w:color w:val="000000"/>
                <w:sz w:val="8"/>
                <w:szCs w:val="8"/>
              </w:rPr>
              <w:br/>
              <w:t xml:space="preserve">1(b-6) ICJ: </w:t>
            </w:r>
            <w:r w:rsidRPr="00C52E98">
              <w:rPr>
                <w:rFonts w:ascii="Times New Roman" w:eastAsia="Times New Roman" w:hAnsi="Times New Roman" w:cs="Times New Roman"/>
                <w:i/>
                <w:iCs/>
                <w:color w:val="000000"/>
                <w:sz w:val="8"/>
                <w:szCs w:val="8"/>
              </w:rPr>
              <w:t>Nicaragua</w:t>
            </w:r>
            <w:r w:rsidRPr="00C52E98">
              <w:rPr>
                <w:rFonts w:ascii="Times New Roman" w:eastAsia="Times New Roman" w:hAnsi="Times New Roman" w:cs="Times New Roman"/>
                <w:color w:val="000000"/>
                <w:sz w:val="8"/>
                <w:szCs w:val="8"/>
              </w:rPr>
              <w:t xml:space="preserve"> case (1986) [31, 32]</w:t>
            </w:r>
            <w:r w:rsidRPr="00C52E98">
              <w:rPr>
                <w:rFonts w:ascii="Times New Roman" w:eastAsia="Times New Roman" w:hAnsi="Times New Roman" w:cs="Times New Roman"/>
                <w:color w:val="000000"/>
                <w:sz w:val="8"/>
                <w:szCs w:val="8"/>
              </w:rPr>
              <w:br/>
              <w:t>1(c-1) Goodrich and Hambro (1949) 104 [1]</w:t>
            </w:r>
            <w:r w:rsidRPr="00C52E98">
              <w:rPr>
                <w:rFonts w:ascii="Times New Roman" w:eastAsia="Times New Roman" w:hAnsi="Times New Roman" w:cs="Times New Roman"/>
                <w:color w:val="000000"/>
                <w:sz w:val="8"/>
                <w:szCs w:val="8"/>
              </w:rPr>
              <w:br/>
              <w:t>1(c-2) Bentwich and Martin (1950) 13 [1]</w:t>
            </w:r>
            <w:r w:rsidRPr="00C52E98">
              <w:rPr>
                <w:rFonts w:ascii="Times New Roman" w:eastAsia="Times New Roman" w:hAnsi="Times New Roman" w:cs="Times New Roman"/>
                <w:color w:val="000000"/>
                <w:sz w:val="8"/>
                <w:szCs w:val="8"/>
              </w:rPr>
              <w:br/>
              <w:t xml:space="preserve">1(c-3) Société des Nations (1932) 84 [5] </w:t>
            </w:r>
          </w:p>
        </w:tc>
        <w:tc>
          <w:tcPr>
            <w:tcW w:w="4253" w:type="dxa"/>
            <w:shd w:val="clear" w:color="auto" w:fill="auto"/>
            <w:hideMark/>
          </w:tcPr>
          <w:p w14:paraId="7AEC0388" w14:textId="77777777" w:rsidR="00FD59F9"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1</w:t>
            </w:r>
            <w:r w:rsidRPr="00C52E98">
              <w:rPr>
                <w:rFonts w:ascii="Times New Roman" w:eastAsia="Times New Roman" w:hAnsi="Times New Roman" w:cs="Times New Roman"/>
                <w:color w:val="000000"/>
                <w:sz w:val="8"/>
                <w:szCs w:val="8"/>
              </w:rPr>
              <w:t xml:space="preserve"> Remus o</w:t>
            </w:r>
            <w:r w:rsidR="00F8033F">
              <w:rPr>
                <w:rFonts w:ascii="Times New Roman" w:eastAsia="Times New Roman" w:hAnsi="Times New Roman" w:cs="Times New Roman"/>
                <w:color w:val="000000"/>
                <w:sz w:val="8"/>
                <w:szCs w:val="8"/>
              </w:rPr>
              <w:t>nly refers to p. 86 of Dinstein’</w:t>
            </w:r>
            <w:r w:rsidRPr="00C52E98">
              <w:rPr>
                <w:rFonts w:ascii="Times New Roman" w:eastAsia="Times New Roman" w:hAnsi="Times New Roman" w:cs="Times New Roman"/>
                <w:color w:val="000000"/>
                <w:sz w:val="8"/>
                <w:szCs w:val="8"/>
              </w:rPr>
              <w:t>s book; hence Dinstein</w:t>
            </w:r>
            <w:r w:rsidR="00C513FE">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s references to Virally and the UN Charter have not been included (both references are on p. 85).</w:t>
            </w:r>
          </w:p>
          <w:p w14:paraId="5D56A188" w14:textId="7CD622D1" w:rsidR="00E35A79" w:rsidRPr="00C52E98" w:rsidRDefault="00E35A7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 xml:space="preserve">2 </w:t>
            </w:r>
            <w:r w:rsidRPr="00C52E98">
              <w:rPr>
                <w:rFonts w:ascii="Times New Roman" w:eastAsia="Times New Roman" w:hAnsi="Times New Roman" w:cs="Times New Roman"/>
                <w:color w:val="000000" w:themeColor="text1"/>
                <w:sz w:val="8"/>
                <w:szCs w:val="8"/>
              </w:rPr>
              <w:t xml:space="preserve">The inclusion of this reference is not entirely consistent with the method generally applied here, as this is a cross-reference. I have included it here, however, as the </w:t>
            </w:r>
            <w:r w:rsidRPr="00C52E98">
              <w:rPr>
                <w:rFonts w:ascii="Times New Roman" w:eastAsia="Times New Roman" w:hAnsi="Times New Roman" w:cs="Times New Roman"/>
                <w:i/>
                <w:color w:val="000000" w:themeColor="text1"/>
                <w:sz w:val="8"/>
                <w:szCs w:val="8"/>
              </w:rPr>
              <w:t>Friendly Relations Declaration</w:t>
            </w:r>
            <w:r w:rsidRPr="00C52E98">
              <w:rPr>
                <w:rFonts w:ascii="Times New Roman" w:eastAsia="Times New Roman" w:hAnsi="Times New Roman" w:cs="Times New Roman"/>
                <w:color w:val="000000" w:themeColor="text1"/>
                <w:sz w:val="8"/>
                <w:szCs w:val="8"/>
              </w:rPr>
              <w:t xml:space="preserve"> is also mentioned in the text by Randelzhofer</w:t>
            </w:r>
            <w:r w:rsidRPr="00C52E98">
              <w:rPr>
                <w:rFonts w:ascii="Times New Roman" w:eastAsia="Times New Roman" w:hAnsi="Times New Roman" w:cs="Times New Roman"/>
                <w:color w:val="FF0000"/>
                <w:sz w:val="8"/>
                <w:szCs w:val="8"/>
              </w:rPr>
              <w:t>.</w:t>
            </w:r>
          </w:p>
        </w:tc>
        <w:tc>
          <w:tcPr>
            <w:tcW w:w="5958" w:type="dxa"/>
            <w:shd w:val="clear" w:color="auto" w:fill="auto"/>
            <w:hideMark/>
          </w:tcPr>
          <w:p w14:paraId="5F7FBCD0" w14:textId="375E60F9" w:rsidR="00E35A79" w:rsidRPr="00B526FA" w:rsidRDefault="00E35A79" w:rsidP="00FD59F9">
            <w:pPr>
              <w:spacing w:after="0" w:line="240" w:lineRule="auto"/>
              <w:jc w:val="both"/>
              <w:rPr>
                <w:rFonts w:ascii="Times New Roman" w:eastAsia="Times New Roman" w:hAnsi="Times New Roman" w:cs="Times New Roman"/>
                <w:color w:val="000000"/>
                <w:sz w:val="8"/>
                <w:szCs w:val="8"/>
                <w:lang w:val="fr-FR"/>
              </w:rPr>
            </w:pPr>
            <w:r w:rsidRPr="00C52E98">
              <w:rPr>
                <w:rFonts w:ascii="Times New Roman" w:eastAsia="Times New Roman" w:hAnsi="Times New Roman" w:cs="Times New Roman"/>
                <w:color w:val="000000"/>
                <w:sz w:val="8"/>
                <w:szCs w:val="8"/>
                <w:u w:val="single"/>
              </w:rPr>
              <w:t>Bentwich and Martin</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A Commentary of the Charter of the United Nations</w:t>
            </w:r>
            <w:r w:rsidRPr="00C52E98">
              <w:rPr>
                <w:rFonts w:ascii="Times New Roman" w:eastAsia="Times New Roman" w:hAnsi="Times New Roman" w:cs="Times New Roman"/>
                <w:color w:val="000000"/>
                <w:sz w:val="8"/>
                <w:szCs w:val="8"/>
              </w:rPr>
              <w:t xml:space="preserve">, Routledge &amp; Paul: 1950; </w:t>
            </w:r>
            <w:r w:rsidRPr="00C52E98">
              <w:rPr>
                <w:rFonts w:ascii="Times New Roman" w:eastAsia="Times New Roman" w:hAnsi="Times New Roman" w:cs="Times New Roman"/>
                <w:color w:val="000000"/>
                <w:sz w:val="8"/>
                <w:szCs w:val="8"/>
                <w:u w:val="single"/>
              </w:rPr>
              <w:t>Dinstein</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War, Aggression and Self-Defence</w:t>
            </w:r>
            <w:r w:rsidRPr="00C52E98">
              <w:rPr>
                <w:rFonts w:ascii="Times New Roman" w:eastAsia="Times New Roman" w:hAnsi="Times New Roman" w:cs="Times New Roman"/>
                <w:color w:val="000000"/>
                <w:sz w:val="8"/>
                <w:szCs w:val="8"/>
              </w:rPr>
              <w:t xml:space="preserve">, Cambridge University Press: </w:t>
            </w:r>
            <w:r w:rsidR="007D4329" w:rsidRPr="00C52E98">
              <w:rPr>
                <w:rFonts w:ascii="Times New Roman" w:eastAsia="Times New Roman" w:hAnsi="Times New Roman" w:cs="Times New Roman"/>
                <w:color w:val="000000"/>
                <w:sz w:val="8"/>
                <w:szCs w:val="8"/>
              </w:rPr>
              <w:t>2005 (4</w:t>
            </w:r>
            <w:r w:rsidR="007D4329" w:rsidRPr="00C52E98">
              <w:rPr>
                <w:rFonts w:ascii="Times New Roman" w:eastAsia="Times New Roman" w:hAnsi="Times New Roman" w:cs="Times New Roman"/>
                <w:color w:val="000000"/>
                <w:sz w:val="8"/>
                <w:szCs w:val="8"/>
                <w:vertAlign w:val="superscript"/>
              </w:rPr>
              <w:t>th</w:t>
            </w:r>
            <w:r w:rsidR="007D4329"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color w:val="000000"/>
                <w:sz w:val="8"/>
                <w:szCs w:val="8"/>
              </w:rPr>
              <w:t xml:space="preserve">ed.); </w:t>
            </w:r>
            <w:r w:rsidRPr="00C52E98">
              <w:rPr>
                <w:rFonts w:ascii="Times New Roman" w:eastAsia="Times New Roman" w:hAnsi="Times New Roman" w:cs="Times New Roman"/>
                <w:color w:val="000000"/>
                <w:sz w:val="8"/>
                <w:szCs w:val="8"/>
                <w:u w:val="single"/>
              </w:rPr>
              <w:t>Goodrich and Hambro</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Charter of the United Nations</w:t>
            </w:r>
            <w:r w:rsidRPr="00C52E98">
              <w:rPr>
                <w:rFonts w:ascii="Times New Roman" w:eastAsia="Times New Roman" w:hAnsi="Times New Roman" w:cs="Times New Roman"/>
                <w:color w:val="000000"/>
                <w:sz w:val="8"/>
                <w:szCs w:val="8"/>
              </w:rPr>
              <w:t xml:space="preserve">, 1949; </w:t>
            </w:r>
            <w:r w:rsidRPr="00C52E98">
              <w:rPr>
                <w:rFonts w:ascii="Times New Roman" w:eastAsia="Times New Roman" w:hAnsi="Times New Roman" w:cs="Times New Roman"/>
                <w:color w:val="000000"/>
                <w:sz w:val="8"/>
                <w:szCs w:val="8"/>
                <w:u w:val="single"/>
              </w:rPr>
              <w:t>Kearney and Dalton</w:t>
            </w:r>
            <w:r w:rsidR="000200CF">
              <w:rPr>
                <w:rFonts w:ascii="Times New Roman" w:eastAsia="Times New Roman" w:hAnsi="Times New Roman" w:cs="Times New Roman"/>
                <w:color w:val="000000"/>
                <w:sz w:val="8"/>
                <w:szCs w:val="8"/>
              </w:rPr>
              <w:t>, ‘</w:t>
            </w:r>
            <w:r w:rsidRPr="00C52E98">
              <w:rPr>
                <w:rFonts w:ascii="Times New Roman" w:eastAsia="Times New Roman" w:hAnsi="Times New Roman" w:cs="Times New Roman"/>
                <w:color w:val="000000"/>
                <w:sz w:val="8"/>
                <w:szCs w:val="8"/>
              </w:rPr>
              <w:t>The Treaty on Treaties</w:t>
            </w:r>
            <w:r w:rsidR="000200CF">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64 </w:t>
            </w:r>
            <w:r w:rsidRPr="00C52E98">
              <w:rPr>
                <w:rFonts w:ascii="Times New Roman" w:eastAsia="Times New Roman" w:hAnsi="Times New Roman" w:cs="Times New Roman"/>
                <w:i/>
                <w:color w:val="000000"/>
                <w:sz w:val="8"/>
                <w:szCs w:val="8"/>
              </w:rPr>
              <w:t>AJIL</w:t>
            </w:r>
            <w:r w:rsidRPr="00C52E98">
              <w:rPr>
                <w:rFonts w:ascii="Times New Roman" w:eastAsia="Times New Roman" w:hAnsi="Times New Roman" w:cs="Times New Roman"/>
                <w:color w:val="000000"/>
                <w:sz w:val="8"/>
                <w:szCs w:val="8"/>
              </w:rPr>
              <w:t xml:space="preserve"> 495 (1970);</w:t>
            </w:r>
            <w:r w:rsidR="007D4329" w:rsidRPr="00C52E98">
              <w:rPr>
                <w:rFonts w:ascii="Times New Roman" w:eastAsia="Times New Roman" w:hAnsi="Times New Roman" w:cs="Times New Roman"/>
                <w:color w:val="000000"/>
                <w:sz w:val="8"/>
                <w:szCs w:val="8"/>
              </w:rPr>
              <w:t xml:space="preserve"> </w:t>
            </w:r>
            <w:r w:rsidR="007D4329" w:rsidRPr="00C52E98">
              <w:rPr>
                <w:rFonts w:ascii="Times New Roman" w:eastAsia="Times New Roman" w:hAnsi="Times New Roman" w:cs="Times New Roman"/>
                <w:color w:val="000000" w:themeColor="text1"/>
                <w:sz w:val="8"/>
                <w:szCs w:val="8"/>
                <w:u w:val="single"/>
              </w:rPr>
              <w:t>Randelzhofer</w:t>
            </w:r>
            <w:r w:rsidR="007D4329" w:rsidRPr="00C52E98">
              <w:rPr>
                <w:rFonts w:ascii="Times New Roman" w:eastAsia="Times New Roman" w:hAnsi="Times New Roman" w:cs="Times New Roman"/>
                <w:color w:val="000000" w:themeColor="text1"/>
                <w:sz w:val="8"/>
                <w:szCs w:val="8"/>
              </w:rPr>
              <w:t xml:space="preserve">, </w:t>
            </w:r>
            <w:r w:rsidR="007D4329" w:rsidRPr="00C52E98">
              <w:rPr>
                <w:rFonts w:ascii="Times New Roman" w:eastAsia="Times New Roman" w:hAnsi="Times New Roman" w:cs="Times New Roman"/>
                <w:i/>
                <w:iCs/>
                <w:color w:val="000000" w:themeColor="text1"/>
                <w:sz w:val="8"/>
                <w:szCs w:val="8"/>
              </w:rPr>
              <w:t>Article 2(4)</w:t>
            </w:r>
            <w:r w:rsidR="007D4329" w:rsidRPr="00C52E98">
              <w:rPr>
                <w:rFonts w:ascii="Times New Roman" w:eastAsia="Times New Roman" w:hAnsi="Times New Roman" w:cs="Times New Roman"/>
                <w:color w:val="000000" w:themeColor="text1"/>
                <w:sz w:val="8"/>
                <w:szCs w:val="8"/>
              </w:rPr>
              <w:t xml:space="preserve">, in: Simma (ed.), </w:t>
            </w:r>
            <w:r w:rsidR="007D4329" w:rsidRPr="00C52E98">
              <w:rPr>
                <w:rFonts w:ascii="Times New Roman" w:eastAsia="Times New Roman" w:hAnsi="Times New Roman" w:cs="Times New Roman"/>
                <w:i/>
                <w:iCs/>
                <w:color w:val="000000" w:themeColor="text1"/>
                <w:sz w:val="8"/>
                <w:szCs w:val="8"/>
              </w:rPr>
              <w:t>The Charter of the United Nations: A Commentary</w:t>
            </w:r>
            <w:r w:rsidR="007D4329" w:rsidRPr="00C52E98">
              <w:rPr>
                <w:rFonts w:ascii="Times New Roman" w:eastAsia="Times New Roman" w:hAnsi="Times New Roman" w:cs="Times New Roman"/>
                <w:color w:val="000000" w:themeColor="text1"/>
                <w:sz w:val="8"/>
                <w:szCs w:val="8"/>
              </w:rPr>
              <w:t>, Oxford University Press: 2002 (2</w:t>
            </w:r>
            <w:r w:rsidR="007D4329" w:rsidRPr="00C52E98">
              <w:rPr>
                <w:rFonts w:ascii="Times New Roman" w:eastAsia="Times New Roman" w:hAnsi="Times New Roman" w:cs="Times New Roman"/>
                <w:color w:val="000000" w:themeColor="text1"/>
                <w:sz w:val="8"/>
                <w:szCs w:val="8"/>
                <w:vertAlign w:val="superscript"/>
              </w:rPr>
              <w:t>nd</w:t>
            </w:r>
            <w:r w:rsidR="007D4329" w:rsidRPr="00C52E98">
              <w:rPr>
                <w:rFonts w:ascii="Times New Roman" w:eastAsia="Times New Roman" w:hAnsi="Times New Roman" w:cs="Times New Roman"/>
                <w:color w:val="000000" w:themeColor="text1"/>
                <w:sz w:val="8"/>
                <w:szCs w:val="8"/>
              </w:rPr>
              <w:t xml:space="preserve"> ed.); </w:t>
            </w:r>
            <w:r w:rsidRPr="00C52E98">
              <w:rPr>
                <w:rFonts w:ascii="Times New Roman" w:eastAsia="Times New Roman" w:hAnsi="Times New Roman" w:cs="Times New Roman"/>
                <w:color w:val="000000"/>
                <w:sz w:val="8"/>
                <w:szCs w:val="8"/>
                <w:u w:val="single"/>
              </w:rPr>
              <w:t>Seidl-Hohenveldern and Stein</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Völkerrecht</w:t>
            </w:r>
            <w:r w:rsidRPr="00C52E98">
              <w:rPr>
                <w:rFonts w:ascii="Times New Roman" w:eastAsia="Times New Roman" w:hAnsi="Times New Roman" w:cs="Times New Roman"/>
                <w:color w:val="000000"/>
                <w:sz w:val="8"/>
                <w:szCs w:val="8"/>
              </w:rPr>
              <w:t>, 2000 (10</w:t>
            </w:r>
            <w:r w:rsidRPr="00C52E98">
              <w:rPr>
                <w:rFonts w:ascii="Times New Roman" w:eastAsia="Times New Roman" w:hAnsi="Times New Roman" w:cs="Times New Roman"/>
                <w:color w:val="000000"/>
                <w:sz w:val="8"/>
                <w:szCs w:val="8"/>
                <w:vertAlign w:val="superscript"/>
              </w:rPr>
              <w:t>th</w:t>
            </w:r>
            <w:r w:rsidRPr="00C52E98">
              <w:rPr>
                <w:rFonts w:ascii="Times New Roman" w:eastAsia="Times New Roman" w:hAnsi="Times New Roman" w:cs="Times New Roman"/>
                <w:color w:val="000000"/>
                <w:sz w:val="8"/>
                <w:szCs w:val="8"/>
              </w:rPr>
              <w:t xml:space="preserve"> ed.); </w:t>
            </w:r>
            <w:r w:rsidRPr="00C52E98">
              <w:rPr>
                <w:rFonts w:ascii="Times New Roman" w:eastAsia="Times New Roman" w:hAnsi="Times New Roman" w:cs="Times New Roman"/>
                <w:color w:val="000000"/>
                <w:sz w:val="8"/>
                <w:szCs w:val="8"/>
                <w:u w:val="single"/>
              </w:rPr>
              <w:t>Société des Nations</w:t>
            </w:r>
            <w:r w:rsidRPr="00C52E98">
              <w:rPr>
                <w:rFonts w:ascii="Times New Roman" w:eastAsia="Times New Roman" w:hAnsi="Times New Roman" w:cs="Times New Roman"/>
                <w:color w:val="000000"/>
                <w:sz w:val="8"/>
                <w:szCs w:val="8"/>
              </w:rPr>
              <w:t xml:space="preserve">, </w:t>
            </w:r>
            <w:r w:rsidRPr="000200CF">
              <w:rPr>
                <w:rFonts w:ascii="Times New Roman" w:eastAsia="Times New Roman" w:hAnsi="Times New Roman" w:cs="Times New Roman"/>
                <w:i/>
                <w:color w:val="000000"/>
                <w:sz w:val="8"/>
                <w:szCs w:val="8"/>
              </w:rPr>
              <w:t>Document A. La Situation actuelle en Chine</w:t>
            </w:r>
            <w:r w:rsidRPr="00C52E98">
              <w:rPr>
                <w:rFonts w:ascii="Times New Roman" w:eastAsia="Times New Roman" w:hAnsi="Times New Roman" w:cs="Times New Roman"/>
                <w:color w:val="000000"/>
                <w:sz w:val="8"/>
                <w:szCs w:val="8"/>
              </w:rPr>
              <w:t xml:space="preserve">, 1932, 1e partie; </w:t>
            </w:r>
            <w:r w:rsidRPr="00C52E98">
              <w:rPr>
                <w:rFonts w:ascii="Times New Roman" w:eastAsia="Times New Roman" w:hAnsi="Times New Roman" w:cs="Times New Roman"/>
                <w:color w:val="000000"/>
                <w:sz w:val="8"/>
                <w:szCs w:val="8"/>
                <w:u w:val="single"/>
              </w:rPr>
              <w:t>Virally</w:t>
            </w:r>
            <w:r w:rsidRPr="00C52E98">
              <w:rPr>
                <w:rFonts w:ascii="Times New Roman" w:eastAsia="Times New Roman" w:hAnsi="Times New Roman" w:cs="Times New Roman"/>
                <w:color w:val="000000"/>
                <w:sz w:val="8"/>
                <w:szCs w:val="8"/>
              </w:rPr>
              <w:t xml:space="preserve"> in Cot and Pellet (eds.) </w:t>
            </w:r>
            <w:r w:rsidRPr="00B526FA">
              <w:rPr>
                <w:rFonts w:ascii="Times New Roman" w:eastAsia="Times New Roman" w:hAnsi="Times New Roman" w:cs="Times New Roman"/>
                <w:i/>
                <w:iCs/>
                <w:color w:val="000000"/>
                <w:sz w:val="8"/>
                <w:szCs w:val="8"/>
                <w:lang w:val="fr-FR"/>
              </w:rPr>
              <w:t>La Charte des Nations Unies</w:t>
            </w:r>
            <w:r w:rsidRPr="00B526FA">
              <w:rPr>
                <w:rFonts w:ascii="Times New Roman" w:eastAsia="Times New Roman" w:hAnsi="Times New Roman" w:cs="Times New Roman"/>
                <w:color w:val="000000"/>
                <w:sz w:val="8"/>
                <w:szCs w:val="8"/>
                <w:lang w:val="fr-FR"/>
              </w:rPr>
              <w:t xml:space="preserve">, </w:t>
            </w:r>
            <w:r w:rsidRPr="00B526FA">
              <w:rPr>
                <w:rFonts w:ascii="Times New Roman" w:eastAsia="Times New Roman" w:hAnsi="Times New Roman" w:cs="Times New Roman"/>
                <w:i/>
                <w:color w:val="000000"/>
                <w:sz w:val="8"/>
                <w:szCs w:val="8"/>
                <w:lang w:val="fr-FR"/>
              </w:rPr>
              <w:t>Commentary</w:t>
            </w:r>
            <w:r w:rsidRPr="00B526FA">
              <w:rPr>
                <w:rFonts w:ascii="Times New Roman" w:eastAsia="Times New Roman" w:hAnsi="Times New Roman" w:cs="Times New Roman"/>
                <w:color w:val="000000"/>
                <w:sz w:val="8"/>
                <w:szCs w:val="8"/>
                <w:lang w:val="fr-FR"/>
              </w:rPr>
              <w:t>, 1991 (2</w:t>
            </w:r>
            <w:r w:rsidRPr="00B526FA">
              <w:rPr>
                <w:rFonts w:ascii="Times New Roman" w:eastAsia="Times New Roman" w:hAnsi="Times New Roman" w:cs="Times New Roman"/>
                <w:color w:val="000000"/>
                <w:sz w:val="8"/>
                <w:szCs w:val="8"/>
                <w:vertAlign w:val="superscript"/>
                <w:lang w:val="fr-FR"/>
              </w:rPr>
              <w:t>nd</w:t>
            </w:r>
            <w:r w:rsidRPr="00B526FA">
              <w:rPr>
                <w:rFonts w:ascii="Times New Roman" w:eastAsia="Times New Roman" w:hAnsi="Times New Roman" w:cs="Times New Roman"/>
                <w:color w:val="000000"/>
                <w:sz w:val="8"/>
                <w:szCs w:val="8"/>
                <w:lang w:val="fr-FR"/>
              </w:rPr>
              <w:t xml:space="preserve"> ed.); </w:t>
            </w:r>
            <w:r w:rsidRPr="00B526FA">
              <w:rPr>
                <w:rFonts w:ascii="Times New Roman" w:eastAsia="Times New Roman" w:hAnsi="Times New Roman" w:cs="Times New Roman"/>
                <w:color w:val="000000"/>
                <w:sz w:val="8"/>
                <w:szCs w:val="8"/>
                <w:u w:val="single"/>
                <w:lang w:val="fr-FR"/>
              </w:rPr>
              <w:t>Wehberg</w:t>
            </w:r>
            <w:r w:rsidR="000200CF" w:rsidRPr="00B526FA">
              <w:rPr>
                <w:rFonts w:ascii="Times New Roman" w:eastAsia="Times New Roman" w:hAnsi="Times New Roman" w:cs="Times New Roman"/>
                <w:color w:val="000000"/>
                <w:sz w:val="8"/>
                <w:szCs w:val="8"/>
                <w:lang w:val="fr-FR"/>
              </w:rPr>
              <w:t>, ‘</w:t>
            </w:r>
            <w:r w:rsidRPr="00B526FA">
              <w:rPr>
                <w:rFonts w:ascii="Times New Roman" w:eastAsia="Times New Roman" w:hAnsi="Times New Roman" w:cs="Times New Roman"/>
                <w:color w:val="000000"/>
                <w:sz w:val="8"/>
                <w:szCs w:val="8"/>
                <w:lang w:val="fr-FR"/>
              </w:rPr>
              <w:t>L</w:t>
            </w:r>
            <w:r w:rsidR="000200CF" w:rsidRPr="00B526FA">
              <w:rPr>
                <w:rFonts w:ascii="Times New Roman" w:eastAsia="Times New Roman" w:hAnsi="Times New Roman" w:cs="Times New Roman"/>
                <w:color w:val="000000"/>
                <w:sz w:val="8"/>
                <w:szCs w:val="8"/>
                <w:lang w:val="fr-FR"/>
              </w:rPr>
              <w:t>’</w:t>
            </w:r>
            <w:r w:rsidRPr="00B526FA">
              <w:rPr>
                <w:rFonts w:ascii="Times New Roman" w:eastAsia="Times New Roman" w:hAnsi="Times New Roman" w:cs="Times New Roman"/>
                <w:color w:val="000000"/>
                <w:sz w:val="8"/>
                <w:szCs w:val="8"/>
                <w:lang w:val="fr-FR"/>
              </w:rPr>
              <w:t>Interdiction du Recours à la Force: Le Principe</w:t>
            </w:r>
            <w:r w:rsidR="000200CF" w:rsidRPr="00B526FA">
              <w:rPr>
                <w:rFonts w:ascii="Times New Roman" w:eastAsia="Times New Roman" w:hAnsi="Times New Roman" w:cs="Times New Roman"/>
                <w:color w:val="000000"/>
                <w:sz w:val="8"/>
                <w:szCs w:val="8"/>
                <w:lang w:val="fr-FR"/>
              </w:rPr>
              <w:t xml:space="preserve"> et les Problèmes qui se Posent’</w:t>
            </w:r>
            <w:r w:rsidRPr="00B526FA">
              <w:rPr>
                <w:rFonts w:ascii="Times New Roman" w:eastAsia="Times New Roman" w:hAnsi="Times New Roman" w:cs="Times New Roman"/>
                <w:color w:val="000000"/>
                <w:sz w:val="8"/>
                <w:szCs w:val="8"/>
                <w:lang w:val="fr-FR"/>
              </w:rPr>
              <w:t xml:space="preserve">, 78 </w:t>
            </w:r>
            <w:r w:rsidRPr="00B526FA">
              <w:rPr>
                <w:rFonts w:ascii="Times New Roman" w:eastAsia="Times New Roman" w:hAnsi="Times New Roman" w:cs="Times New Roman"/>
                <w:i/>
                <w:color w:val="000000"/>
                <w:sz w:val="8"/>
                <w:szCs w:val="8"/>
                <w:lang w:val="fr-FR"/>
              </w:rPr>
              <w:t>RCADI</w:t>
            </w:r>
            <w:r w:rsidRPr="00B526FA">
              <w:rPr>
                <w:rFonts w:ascii="Times New Roman" w:eastAsia="Times New Roman" w:hAnsi="Times New Roman" w:cs="Times New Roman"/>
                <w:color w:val="000000"/>
                <w:sz w:val="8"/>
                <w:szCs w:val="8"/>
                <w:lang w:val="fr-FR"/>
              </w:rPr>
              <w:t xml:space="preserve"> 1 (1951)</w:t>
            </w:r>
          </w:p>
        </w:tc>
      </w:tr>
      <w:tr w:rsidR="00E35A79" w:rsidRPr="00C52E98" w14:paraId="098DDF0E" w14:textId="77777777" w:rsidTr="00AE3D21">
        <w:trPr>
          <w:trHeight w:val="841"/>
        </w:trPr>
        <w:tc>
          <w:tcPr>
            <w:tcW w:w="2022" w:type="dxa"/>
            <w:shd w:val="clear" w:color="000000" w:fill="FFFFFF"/>
            <w:hideMark/>
          </w:tcPr>
          <w:p w14:paraId="32E62860" w14:textId="0497129A" w:rsidR="00E35A79" w:rsidRPr="00C52E98" w:rsidRDefault="006C2854" w:rsidP="00FD59F9">
            <w:pPr>
              <w:spacing w:after="0" w:line="240" w:lineRule="auto"/>
              <w:rPr>
                <w:rFonts w:ascii="Times New Roman" w:eastAsia="Times New Roman" w:hAnsi="Times New Roman" w:cs="Times New Roman"/>
                <w:b/>
                <w:bCs/>
                <w:color w:val="000000"/>
                <w:sz w:val="8"/>
                <w:szCs w:val="8"/>
              </w:rPr>
            </w:pPr>
            <w:r>
              <w:rPr>
                <w:rFonts w:ascii="Times New Roman" w:eastAsia="Times New Roman" w:hAnsi="Times New Roman" w:cs="Times New Roman"/>
                <w:b/>
                <w:bCs/>
                <w:color w:val="000000"/>
                <w:sz w:val="8"/>
                <w:szCs w:val="8"/>
              </w:rPr>
              <w:t>Michael N. Schmitt, ‘</w:t>
            </w:r>
            <w:r w:rsidR="00E35A79" w:rsidRPr="00C52E98">
              <w:rPr>
                <w:rFonts w:ascii="Times New Roman" w:eastAsia="Times New Roman" w:hAnsi="Times New Roman" w:cs="Times New Roman"/>
                <w:b/>
                <w:bCs/>
                <w:color w:val="000000"/>
                <w:sz w:val="8"/>
                <w:szCs w:val="8"/>
              </w:rPr>
              <w:t>Computer Network Attack and the Use of Force in International Law: Thoughts on a Normative Framework</w:t>
            </w:r>
            <w:r>
              <w:rPr>
                <w:rFonts w:ascii="Times New Roman" w:eastAsia="Times New Roman" w:hAnsi="Times New Roman" w:cs="Times New Roman"/>
                <w:b/>
                <w:bCs/>
                <w:color w:val="000000"/>
                <w:sz w:val="8"/>
                <w:szCs w:val="8"/>
              </w:rPr>
              <w:t>’</w:t>
            </w:r>
            <w:r w:rsidR="00E35A79" w:rsidRPr="00C52E98">
              <w:rPr>
                <w:rFonts w:ascii="Times New Roman" w:eastAsia="Times New Roman" w:hAnsi="Times New Roman" w:cs="Times New Roman"/>
                <w:b/>
                <w:bCs/>
                <w:color w:val="000000"/>
                <w:sz w:val="8"/>
                <w:szCs w:val="8"/>
              </w:rPr>
              <w:t xml:space="preserve">, 37 </w:t>
            </w:r>
            <w:r w:rsidR="00E35A79" w:rsidRPr="00C52E98">
              <w:rPr>
                <w:rFonts w:ascii="Times New Roman" w:eastAsia="Times New Roman" w:hAnsi="Times New Roman" w:cs="Times New Roman"/>
                <w:b/>
                <w:bCs/>
                <w:i/>
                <w:iCs/>
                <w:color w:val="000000"/>
                <w:sz w:val="8"/>
                <w:szCs w:val="8"/>
              </w:rPr>
              <w:t xml:space="preserve">Columbia Journal of Transnational Law </w:t>
            </w:r>
            <w:r w:rsidR="00E35A79" w:rsidRPr="00C52E98">
              <w:rPr>
                <w:rFonts w:ascii="Times New Roman" w:eastAsia="Times New Roman" w:hAnsi="Times New Roman" w:cs="Times New Roman"/>
                <w:b/>
                <w:bCs/>
                <w:iCs/>
                <w:color w:val="000000"/>
                <w:sz w:val="8"/>
                <w:szCs w:val="8"/>
              </w:rPr>
              <w:t>885</w:t>
            </w:r>
            <w:r w:rsidR="00E35A79" w:rsidRPr="00C52E98">
              <w:rPr>
                <w:rFonts w:ascii="Times New Roman" w:eastAsia="Times New Roman" w:hAnsi="Times New Roman" w:cs="Times New Roman"/>
                <w:b/>
                <w:bCs/>
                <w:color w:val="000000"/>
                <w:sz w:val="8"/>
                <w:szCs w:val="8"/>
              </w:rPr>
              <w:t xml:space="preserve"> (1999)</w:t>
            </w:r>
          </w:p>
          <w:p w14:paraId="372D096F"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p>
          <w:p w14:paraId="14EAF4AC" w14:textId="49459682"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i/>
                <w:color w:val="000000"/>
                <w:sz w:val="8"/>
                <w:szCs w:val="8"/>
              </w:rPr>
              <w:t>Consensus claim at</w:t>
            </w:r>
            <w:r w:rsidRPr="00C52E98">
              <w:rPr>
                <w:rFonts w:ascii="Times New Roman" w:eastAsia="Times New Roman" w:hAnsi="Times New Roman" w:cs="Times New Roman"/>
                <w:b/>
                <w:bCs/>
                <w:color w:val="000000"/>
                <w:sz w:val="8"/>
                <w:szCs w:val="8"/>
              </w:rPr>
              <w:t xml:space="preserve"> </w:t>
            </w:r>
            <w:r w:rsidRPr="00C52E98">
              <w:rPr>
                <w:rFonts w:ascii="Times New Roman" w:eastAsia="Times New Roman" w:hAnsi="Times New Roman" w:cs="Times New Roman"/>
                <w:i/>
                <w:color w:val="000000"/>
                <w:sz w:val="8"/>
                <w:szCs w:val="8"/>
              </w:rPr>
              <w:t>907-908</w:t>
            </w:r>
          </w:p>
        </w:tc>
        <w:tc>
          <w:tcPr>
            <w:tcW w:w="1821" w:type="dxa"/>
            <w:shd w:val="clear" w:color="auto" w:fill="auto"/>
            <w:hideMark/>
          </w:tcPr>
          <w:p w14:paraId="1E6E64A4" w14:textId="1C3F8E8E" w:rsidR="00E35A79" w:rsidRPr="00C52E98" w:rsidRDefault="001147A6"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Again, while the Declaration [on the Enhancement of the Effectiveness of the Principle of Refraining from the Threat or Use of Force in International Relations - LB] does not definitively resolve the reach of the term (p. 908) </w:t>
            </w:r>
            <w:r w:rsidR="006C2854">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force,</w:t>
            </w:r>
            <w:r w:rsidR="006C2854">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 its general tenor, and the varying contexts in which armed, economic, and political coercion arise, suggest that although economic and political coercion may constitute threats to international stability and therefore are precluded by the principle of non-intervention..., the concept of the use of force is </w:t>
            </w:r>
            <w:r w:rsidR="00E35A79" w:rsidRPr="00C52E98">
              <w:rPr>
                <w:rFonts w:ascii="Times New Roman" w:eastAsia="Times New Roman" w:hAnsi="Times New Roman" w:cs="Times New Roman"/>
                <w:b/>
                <w:bCs/>
                <w:color w:val="000000"/>
                <w:sz w:val="8"/>
                <w:szCs w:val="8"/>
              </w:rPr>
              <w:t xml:space="preserve">generally understood </w:t>
            </w:r>
            <w:r w:rsidR="00E35A79" w:rsidRPr="00C52E98">
              <w:rPr>
                <w:rFonts w:ascii="Times New Roman" w:eastAsia="Times New Roman" w:hAnsi="Times New Roman" w:cs="Times New Roman"/>
                <w:color w:val="000000"/>
                <w:sz w:val="8"/>
                <w:szCs w:val="8"/>
              </w:rPr>
              <w:t>to mean armed force.</w:t>
            </w:r>
            <w:r w:rsidR="006C2854">
              <w:rPr>
                <w:rFonts w:ascii="Times New Roman" w:eastAsia="Times New Roman" w:hAnsi="Times New Roman" w:cs="Times New Roman"/>
                <w:b/>
                <w:bCs/>
                <w:color w:val="000000"/>
                <w:sz w:val="8"/>
                <w:szCs w:val="8"/>
              </w:rPr>
              <w:t>[68]</w:t>
            </w:r>
            <w:r>
              <w:rPr>
                <w:rFonts w:ascii="Times New Roman" w:eastAsia="Times New Roman" w:hAnsi="Times New Roman" w:cs="Times New Roman"/>
                <w:bCs/>
                <w:color w:val="000000"/>
                <w:sz w:val="8"/>
                <w:szCs w:val="8"/>
              </w:rPr>
              <w:t>’</w:t>
            </w:r>
          </w:p>
        </w:tc>
        <w:tc>
          <w:tcPr>
            <w:tcW w:w="1559" w:type="dxa"/>
            <w:shd w:val="clear" w:color="auto" w:fill="auto"/>
            <w:hideMark/>
          </w:tcPr>
          <w:p w14:paraId="0C17BCA0" w14:textId="77777777" w:rsidR="00E35A79" w:rsidRPr="00C52E98" w:rsidRDefault="00E35A79" w:rsidP="00FD59F9">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Footnote 68 only contains a reference to the Vienna Convention on the Law of Treaties </w:t>
            </w:r>
            <w:r w:rsidRPr="00C52E98">
              <w:rPr>
                <w:rFonts w:ascii="Times New Roman" w:eastAsia="Times New Roman" w:hAnsi="Times New Roman" w:cs="Times New Roman"/>
                <w:color w:val="000000"/>
                <w:sz w:val="8"/>
                <w:szCs w:val="8"/>
                <w:vertAlign w:val="superscript"/>
              </w:rPr>
              <w:t>1</w:t>
            </w:r>
            <w:r w:rsidRPr="00C52E98">
              <w:rPr>
                <w:rFonts w:ascii="Times New Roman" w:eastAsia="Times New Roman" w:hAnsi="Times New Roman" w:cs="Times New Roman"/>
                <w:color w:val="000000"/>
                <w:sz w:val="8"/>
                <w:szCs w:val="8"/>
              </w:rPr>
              <w:t xml:space="preserve"> </w:t>
            </w:r>
          </w:p>
        </w:tc>
        <w:tc>
          <w:tcPr>
            <w:tcW w:w="1984" w:type="dxa"/>
            <w:shd w:val="clear" w:color="auto" w:fill="auto"/>
            <w:hideMark/>
          </w:tcPr>
          <w:p w14:paraId="05ABFFD3" w14:textId="77777777" w:rsidR="00E35A79" w:rsidRPr="00C52E98" w:rsidRDefault="00E35A79" w:rsidP="001B3EB2">
            <w:pPr>
              <w:spacing w:after="0" w:line="240" w:lineRule="auto"/>
              <w:rPr>
                <w:rFonts w:ascii="Times New Roman" w:eastAsia="Times New Roman" w:hAnsi="Times New Roman" w:cs="Times New Roman"/>
                <w:color w:val="000000"/>
                <w:sz w:val="8"/>
                <w:szCs w:val="8"/>
              </w:rPr>
            </w:pPr>
          </w:p>
        </w:tc>
        <w:tc>
          <w:tcPr>
            <w:tcW w:w="2410" w:type="dxa"/>
            <w:shd w:val="clear" w:color="auto" w:fill="auto"/>
            <w:hideMark/>
          </w:tcPr>
          <w:p w14:paraId="3281EFE2" w14:textId="77777777" w:rsidR="00E35A79" w:rsidRPr="00C52E98" w:rsidRDefault="00E35A79" w:rsidP="001B3EB2">
            <w:pPr>
              <w:spacing w:after="0" w:line="240" w:lineRule="auto"/>
              <w:rPr>
                <w:rFonts w:ascii="Times New Roman" w:eastAsia="Times New Roman" w:hAnsi="Times New Roman" w:cs="Times New Roman"/>
                <w:color w:val="000000"/>
                <w:sz w:val="8"/>
                <w:szCs w:val="8"/>
              </w:rPr>
            </w:pPr>
          </w:p>
        </w:tc>
        <w:tc>
          <w:tcPr>
            <w:tcW w:w="4253" w:type="dxa"/>
            <w:shd w:val="clear" w:color="auto" w:fill="auto"/>
            <w:hideMark/>
          </w:tcPr>
          <w:p w14:paraId="3DDC8DB7" w14:textId="11F4EFFB"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1</w:t>
            </w:r>
            <w:r w:rsidR="006C2854">
              <w:rPr>
                <w:rFonts w:ascii="Times New Roman" w:eastAsia="Times New Roman" w:hAnsi="Times New Roman" w:cs="Times New Roman"/>
                <w:color w:val="000000"/>
                <w:sz w:val="8"/>
                <w:szCs w:val="8"/>
              </w:rPr>
              <w:t xml:space="preserve"> Footnote 68: </w:t>
            </w:r>
            <w:r w:rsidR="001147A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As to both declarations [Schmitt also discusses the Friendly Relations Declaration in this section - LB], recall that by Article 31(3) of the Vienna Convention subsequent agreement regarding interpretation of a Treaty is an appropriate interpretive consideration. </w:t>
            </w:r>
            <w:r w:rsidRPr="00C52E98">
              <w:rPr>
                <w:rFonts w:ascii="Times New Roman" w:eastAsia="Times New Roman" w:hAnsi="Times New Roman" w:cs="Times New Roman"/>
                <w:i/>
                <w:iCs/>
                <w:color w:val="000000"/>
                <w:sz w:val="8"/>
                <w:szCs w:val="8"/>
              </w:rPr>
              <w:t>See</w:t>
            </w:r>
            <w:r w:rsidRPr="00C52E98">
              <w:rPr>
                <w:rFonts w:ascii="Times New Roman" w:eastAsia="Times New Roman" w:hAnsi="Times New Roman" w:cs="Times New Roman"/>
                <w:color w:val="000000"/>
                <w:sz w:val="8"/>
                <w:szCs w:val="8"/>
              </w:rPr>
              <w:t xml:space="preserve"> Vienna Convention, </w:t>
            </w:r>
            <w:r w:rsidRPr="00C52E98">
              <w:rPr>
                <w:rFonts w:ascii="Times New Roman" w:eastAsia="Times New Roman" w:hAnsi="Times New Roman" w:cs="Times New Roman"/>
                <w:i/>
                <w:iCs/>
                <w:color w:val="000000"/>
                <w:sz w:val="8"/>
                <w:szCs w:val="8"/>
              </w:rPr>
              <w:t>supra</w:t>
            </w:r>
            <w:r w:rsidR="006C2854">
              <w:rPr>
                <w:rFonts w:ascii="Times New Roman" w:eastAsia="Times New Roman" w:hAnsi="Times New Roman" w:cs="Times New Roman"/>
                <w:color w:val="000000"/>
                <w:sz w:val="8"/>
                <w:szCs w:val="8"/>
              </w:rPr>
              <w:t xml:space="preserve"> note 5 1, art. 31(3).</w:t>
            </w:r>
            <w:r w:rsidR="001147A6">
              <w:rPr>
                <w:rFonts w:ascii="Times New Roman" w:eastAsia="Times New Roman" w:hAnsi="Times New Roman" w:cs="Times New Roman"/>
                <w:color w:val="000000"/>
                <w:sz w:val="8"/>
                <w:szCs w:val="8"/>
              </w:rPr>
              <w:t>’</w:t>
            </w:r>
          </w:p>
        </w:tc>
        <w:tc>
          <w:tcPr>
            <w:tcW w:w="5958" w:type="dxa"/>
            <w:shd w:val="clear" w:color="auto" w:fill="auto"/>
            <w:vAlign w:val="bottom"/>
            <w:hideMark/>
          </w:tcPr>
          <w:p w14:paraId="51356C70" w14:textId="77777777" w:rsidR="00E35A79" w:rsidRPr="00C52E98" w:rsidRDefault="00E35A79" w:rsidP="00FD59F9">
            <w:pPr>
              <w:spacing w:after="0" w:line="240" w:lineRule="auto"/>
              <w:jc w:val="both"/>
              <w:rPr>
                <w:rFonts w:ascii="Times New Roman" w:eastAsia="Times New Roman" w:hAnsi="Times New Roman" w:cs="Times New Roman"/>
                <w:color w:val="000000"/>
                <w:sz w:val="8"/>
                <w:szCs w:val="8"/>
              </w:rPr>
            </w:pPr>
          </w:p>
        </w:tc>
      </w:tr>
      <w:tr w:rsidR="00E35A79" w:rsidRPr="00C52E98" w14:paraId="16E00C21" w14:textId="77777777" w:rsidTr="00092E05">
        <w:trPr>
          <w:trHeight w:val="930"/>
        </w:trPr>
        <w:tc>
          <w:tcPr>
            <w:tcW w:w="2022" w:type="dxa"/>
            <w:shd w:val="clear" w:color="000000" w:fill="FFFFFF"/>
            <w:hideMark/>
          </w:tcPr>
          <w:p w14:paraId="0DABD47E" w14:textId="77777777" w:rsidR="00E35A79" w:rsidRPr="00C52E98" w:rsidRDefault="00E35A79" w:rsidP="00FD59F9">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color w:val="000000"/>
                <w:sz w:val="8"/>
                <w:szCs w:val="8"/>
              </w:rPr>
              <w:t xml:space="preserve">Walter G. Sharp, Sr., </w:t>
            </w:r>
            <w:r w:rsidRPr="00C52E98">
              <w:rPr>
                <w:rFonts w:ascii="Times New Roman" w:eastAsia="Times New Roman" w:hAnsi="Times New Roman" w:cs="Times New Roman"/>
                <w:b/>
                <w:bCs/>
                <w:i/>
                <w:iCs/>
                <w:color w:val="000000"/>
                <w:sz w:val="8"/>
                <w:szCs w:val="8"/>
              </w:rPr>
              <w:t>CyberSpace and the Use of Force</w:t>
            </w:r>
            <w:r w:rsidRPr="00C52E98">
              <w:rPr>
                <w:rFonts w:ascii="Times New Roman" w:eastAsia="Times New Roman" w:hAnsi="Times New Roman" w:cs="Times New Roman"/>
                <w:b/>
                <w:bCs/>
                <w:color w:val="000000"/>
                <w:sz w:val="8"/>
                <w:szCs w:val="8"/>
              </w:rPr>
              <w:t>, Aegis Research Corporation 1999</w:t>
            </w:r>
          </w:p>
          <w:p w14:paraId="1403A265"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p>
          <w:p w14:paraId="22B2D1D0" w14:textId="28C2069E"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i/>
                <w:color w:val="000000"/>
                <w:sz w:val="8"/>
                <w:szCs w:val="8"/>
              </w:rPr>
              <w:t xml:space="preserve">Consensus claim at </w:t>
            </w:r>
            <w:r w:rsidRPr="00C52E98">
              <w:rPr>
                <w:rFonts w:ascii="Times New Roman" w:eastAsia="Times New Roman" w:hAnsi="Times New Roman" w:cs="Times New Roman"/>
                <w:i/>
                <w:color w:val="000000"/>
                <w:sz w:val="8"/>
                <w:szCs w:val="8"/>
              </w:rPr>
              <w:t>88</w:t>
            </w:r>
          </w:p>
        </w:tc>
        <w:tc>
          <w:tcPr>
            <w:tcW w:w="1821" w:type="dxa"/>
            <w:shd w:val="clear" w:color="auto" w:fill="auto"/>
            <w:hideMark/>
          </w:tcPr>
          <w:p w14:paraId="30273DA8" w14:textId="3537C33D" w:rsidR="00E35A79" w:rsidRPr="00C52E98" w:rsidRDefault="001147A6"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b/>
                <w:bCs/>
                <w:color w:val="000000"/>
                <w:sz w:val="8"/>
                <w:szCs w:val="8"/>
              </w:rPr>
              <w:t>The prevailing view</w:t>
            </w:r>
            <w:r w:rsidR="00E35A79" w:rsidRPr="00C52E98">
              <w:rPr>
                <w:rFonts w:ascii="Times New Roman" w:eastAsia="Times New Roman" w:hAnsi="Times New Roman" w:cs="Times New Roman"/>
                <w:color w:val="000000"/>
                <w:sz w:val="8"/>
                <w:szCs w:val="8"/>
              </w:rPr>
              <w:t xml:space="preserve">, according to one authoritative text, is that </w:t>
            </w:r>
            <w:r w:rsidR="006C2854">
              <w:rPr>
                <w:rFonts w:ascii="Times New Roman" w:eastAsia="Times New Roman" w:hAnsi="Times New Roman" w:cs="Times New Roman"/>
                <w:color w:val="000000"/>
                <w:sz w:val="8"/>
                <w:szCs w:val="8"/>
              </w:rPr>
              <w:t>Article 2(4) does not prohibit “</w:t>
            </w:r>
            <w:r w:rsidR="00E35A79" w:rsidRPr="00C52E98">
              <w:rPr>
                <w:rFonts w:ascii="Times New Roman" w:eastAsia="Times New Roman" w:hAnsi="Times New Roman" w:cs="Times New Roman"/>
                <w:color w:val="000000"/>
                <w:sz w:val="8"/>
                <w:szCs w:val="8"/>
              </w:rPr>
              <w:t>any possible kind of force,</w:t>
            </w:r>
            <w:r w:rsidR="006C2854">
              <w:rPr>
                <w:rFonts w:ascii="Times New Roman" w:eastAsia="Times New Roman" w:hAnsi="Times New Roman" w:cs="Times New Roman"/>
                <w:color w:val="000000"/>
                <w:sz w:val="8"/>
                <w:szCs w:val="8"/>
              </w:rPr>
              <w:t xml:space="preserve"> but is…limited to armed force.”</w:t>
            </w:r>
            <w:r w:rsidR="00E35A79" w:rsidRPr="00C52E98">
              <w:rPr>
                <w:rFonts w:ascii="Times New Roman" w:eastAsia="Times New Roman" w:hAnsi="Times New Roman" w:cs="Times New Roman"/>
                <w:color w:val="000000"/>
                <w:sz w:val="8"/>
                <w:szCs w:val="8"/>
              </w:rPr>
              <w:t xml:space="preserve"> </w:t>
            </w:r>
            <w:r w:rsidR="00E35A79" w:rsidRPr="00C52E98">
              <w:rPr>
                <w:rFonts w:ascii="Times New Roman" w:eastAsia="Times New Roman" w:hAnsi="Times New Roman" w:cs="Times New Roman"/>
                <w:b/>
                <w:bCs/>
                <w:color w:val="000000"/>
                <w:sz w:val="8"/>
                <w:szCs w:val="8"/>
              </w:rPr>
              <w:t xml:space="preserve">[218] </w:t>
            </w:r>
            <w:r w:rsidR="00E35A79" w:rsidRPr="00C52E98">
              <w:rPr>
                <w:rFonts w:ascii="Times New Roman" w:eastAsia="Times New Roman" w:hAnsi="Times New Roman" w:cs="Times New Roman"/>
                <w:color w:val="000000"/>
                <w:sz w:val="8"/>
                <w:szCs w:val="8"/>
              </w:rPr>
              <w:t xml:space="preserve">Political and economic coercion may be a lawful and </w:t>
            </w:r>
            <w:r w:rsidR="006C2854">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permissible means of exerting pressure on other states </w:t>
            </w:r>
            <w:r w:rsidR="006C2854">
              <w:rPr>
                <w:rFonts w:ascii="Times New Roman" w:eastAsia="Times New Roman" w:hAnsi="Times New Roman" w:cs="Times New Roman"/>
                <w:color w:val="000000"/>
                <w:sz w:val="8"/>
                <w:szCs w:val="8"/>
              </w:rPr>
              <w:t>that violate international law.”</w:t>
            </w:r>
            <w:r w:rsidR="00E35A79" w:rsidRPr="00C52E98">
              <w:rPr>
                <w:rFonts w:ascii="Times New Roman" w:eastAsia="Times New Roman" w:hAnsi="Times New Roman" w:cs="Times New Roman"/>
                <w:color w:val="000000"/>
                <w:sz w:val="8"/>
                <w:szCs w:val="8"/>
              </w:rPr>
              <w:t>[219]</w:t>
            </w: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 </w:t>
            </w:r>
          </w:p>
        </w:tc>
        <w:tc>
          <w:tcPr>
            <w:tcW w:w="1559" w:type="dxa"/>
            <w:shd w:val="clear" w:color="auto" w:fill="auto"/>
            <w:hideMark/>
          </w:tcPr>
          <w:p w14:paraId="6C752F7E" w14:textId="77777777" w:rsidR="00E35A79" w:rsidRPr="00C52E98" w:rsidRDefault="00E35A79" w:rsidP="00FD59F9">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 Randelzhofer (1994) 112 [218]</w:t>
            </w:r>
          </w:p>
        </w:tc>
        <w:tc>
          <w:tcPr>
            <w:tcW w:w="1984" w:type="dxa"/>
            <w:shd w:val="clear" w:color="auto" w:fill="auto"/>
            <w:hideMark/>
          </w:tcPr>
          <w:p w14:paraId="66ABF054" w14:textId="53462AE6"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1(a) see </w:t>
            </w:r>
            <w:r w:rsidR="006C2854">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Randelzhofer 2002/2</w:t>
            </w:r>
            <w:r w:rsidR="006C2854">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below </w:t>
            </w:r>
            <w:r w:rsidRPr="00C52E98">
              <w:rPr>
                <w:rFonts w:ascii="Times New Roman" w:eastAsia="Times New Roman" w:hAnsi="Times New Roman" w:cs="Times New Roman"/>
                <w:color w:val="000000"/>
                <w:sz w:val="8"/>
                <w:szCs w:val="8"/>
                <w:vertAlign w:val="superscript"/>
              </w:rPr>
              <w:t>1</w:t>
            </w:r>
            <w:r w:rsidRPr="00C52E98">
              <w:rPr>
                <w:rFonts w:ascii="Times New Roman" w:eastAsia="Times New Roman" w:hAnsi="Times New Roman" w:cs="Times New Roman"/>
                <w:color w:val="000000"/>
                <w:sz w:val="8"/>
                <w:szCs w:val="8"/>
              </w:rPr>
              <w:t xml:space="preserve"> </w:t>
            </w:r>
          </w:p>
        </w:tc>
        <w:tc>
          <w:tcPr>
            <w:tcW w:w="2410" w:type="dxa"/>
            <w:shd w:val="clear" w:color="auto" w:fill="auto"/>
            <w:hideMark/>
          </w:tcPr>
          <w:p w14:paraId="6D2FB495" w14:textId="22671358" w:rsidR="00E35A79" w:rsidRPr="00C52E98" w:rsidRDefault="00C553F6" w:rsidP="001B3EB2">
            <w:pPr>
              <w:spacing w:after="0" w:line="240" w:lineRule="auto"/>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1(a-1) see ‘</w:t>
            </w:r>
            <w:r w:rsidR="00E35A79" w:rsidRPr="00C52E98">
              <w:rPr>
                <w:rFonts w:ascii="Times New Roman" w:eastAsia="Times New Roman" w:hAnsi="Times New Roman" w:cs="Times New Roman"/>
                <w:color w:val="000000"/>
                <w:sz w:val="8"/>
                <w:szCs w:val="8"/>
              </w:rPr>
              <w:t>Randelzhofer 2002/2</w:t>
            </w: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 below</w:t>
            </w:r>
          </w:p>
        </w:tc>
        <w:tc>
          <w:tcPr>
            <w:tcW w:w="4253" w:type="dxa"/>
            <w:shd w:val="clear" w:color="auto" w:fill="auto"/>
            <w:hideMark/>
          </w:tcPr>
          <w:p w14:paraId="6817E79A" w14:textId="15CA36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Note that Sharp invokes the, according to him, prevailing opinion, to ultimately argue against it</w:t>
            </w:r>
            <w:r w:rsidR="00C553F6">
              <w:rPr>
                <w:rFonts w:ascii="Times New Roman" w:eastAsia="Times New Roman" w:hAnsi="Times New Roman" w:cs="Times New Roman"/>
                <w:color w:val="000000"/>
                <w:sz w:val="8"/>
                <w:szCs w:val="8"/>
              </w:rPr>
              <w:t>s interpretation</w:t>
            </w:r>
            <w:r w:rsidRPr="00C52E98">
              <w:rPr>
                <w:rFonts w:ascii="Times New Roman" w:eastAsia="Times New Roman" w:hAnsi="Times New Roman" w:cs="Times New Roman"/>
                <w:color w:val="000000"/>
                <w:sz w:val="8"/>
                <w:szCs w:val="8"/>
              </w:rPr>
              <w:t xml:space="preserve">. </w:t>
            </w:r>
          </w:p>
          <w:p w14:paraId="781CDC4E"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vertAlign w:val="superscript"/>
              </w:rPr>
            </w:pPr>
          </w:p>
          <w:p w14:paraId="5A2FB1D0" w14:textId="09FA30DD"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1</w:t>
            </w:r>
            <w:r w:rsidRPr="00C52E98">
              <w:rPr>
                <w:rFonts w:ascii="Times New Roman" w:eastAsia="Times New Roman" w:hAnsi="Times New Roman" w:cs="Times New Roman"/>
                <w:color w:val="000000"/>
                <w:sz w:val="8"/>
                <w:szCs w:val="8"/>
              </w:rPr>
              <w:t xml:space="preserve"> As Sharp cites from Randelzhofer’s chapter here, I have only included the references in the footnote following this quote (footnote 25). The references listed in the 1994 edition of Randelzhofer</w:t>
            </w:r>
            <w:r w:rsidR="00F8033F">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s chapter are the same as those listed in the 2002 edition of the same chapter. The trackback here thus refers to the 2002 edition for further references. The only difference between the two editions is that the 2002 edition refers to the lates</w:t>
            </w:r>
            <w:r w:rsidR="00F8033F">
              <w:rPr>
                <w:rFonts w:ascii="Times New Roman" w:eastAsia="Times New Roman" w:hAnsi="Times New Roman" w:cs="Times New Roman"/>
                <w:color w:val="000000"/>
                <w:sz w:val="8"/>
                <w:szCs w:val="8"/>
              </w:rPr>
              <w:t>t edition, in turn, of Dinstein’</w:t>
            </w:r>
            <w:r w:rsidRPr="00C52E98">
              <w:rPr>
                <w:rFonts w:ascii="Times New Roman" w:eastAsia="Times New Roman" w:hAnsi="Times New Roman" w:cs="Times New Roman"/>
                <w:color w:val="000000"/>
                <w:sz w:val="8"/>
                <w:szCs w:val="8"/>
              </w:rPr>
              <w:t>s book (the 2001 ver</w:t>
            </w:r>
            <w:r w:rsidR="00F8033F">
              <w:rPr>
                <w:rFonts w:ascii="Times New Roman" w:eastAsia="Times New Roman" w:hAnsi="Times New Roman" w:cs="Times New Roman"/>
                <w:color w:val="000000"/>
                <w:sz w:val="8"/>
                <w:szCs w:val="8"/>
              </w:rPr>
              <w:t>sus the 1988 edition). Dinstein’</w:t>
            </w:r>
            <w:r w:rsidRPr="00C52E98">
              <w:rPr>
                <w:rFonts w:ascii="Times New Roman" w:eastAsia="Times New Roman" w:hAnsi="Times New Roman" w:cs="Times New Roman"/>
                <w:color w:val="000000"/>
                <w:sz w:val="8"/>
                <w:szCs w:val="8"/>
              </w:rPr>
              <w:t>s books (as far as the pages referred to go, that is) likewise refer to exactly the same works and concomitant page numbers, with the exception</w:t>
            </w:r>
            <w:r w:rsidR="00F8033F">
              <w:rPr>
                <w:rFonts w:ascii="Times New Roman" w:eastAsia="Times New Roman" w:hAnsi="Times New Roman" w:cs="Times New Roman"/>
                <w:color w:val="000000"/>
                <w:sz w:val="8"/>
                <w:szCs w:val="8"/>
              </w:rPr>
              <w:t xml:space="preserve"> of a reference to Randelzhofer’s 1995 edition in Dinstein’</w:t>
            </w:r>
            <w:r w:rsidRPr="00C52E98">
              <w:rPr>
                <w:rFonts w:ascii="Times New Roman" w:eastAsia="Times New Roman" w:hAnsi="Times New Roman" w:cs="Times New Roman"/>
                <w:color w:val="000000"/>
                <w:sz w:val="8"/>
                <w:szCs w:val="8"/>
              </w:rPr>
              <w:t xml:space="preserve">s 2001 book. </w:t>
            </w:r>
          </w:p>
        </w:tc>
        <w:tc>
          <w:tcPr>
            <w:tcW w:w="5958" w:type="dxa"/>
            <w:shd w:val="clear" w:color="auto" w:fill="auto"/>
            <w:hideMark/>
          </w:tcPr>
          <w:p w14:paraId="72C551CD" w14:textId="351C508F" w:rsidR="00E35A79" w:rsidRPr="00C52E98" w:rsidRDefault="007D432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themeColor="text1"/>
                <w:sz w:val="8"/>
                <w:szCs w:val="8"/>
                <w:u w:val="single"/>
              </w:rPr>
              <w:t>Randelzhofer</w:t>
            </w:r>
            <w:r w:rsidRPr="00C52E98">
              <w:rPr>
                <w:rFonts w:ascii="Times New Roman" w:eastAsia="Times New Roman" w:hAnsi="Times New Roman" w:cs="Times New Roman"/>
                <w:color w:val="000000" w:themeColor="text1"/>
                <w:sz w:val="8"/>
                <w:szCs w:val="8"/>
              </w:rPr>
              <w:t xml:space="preserve">, </w:t>
            </w:r>
            <w:r w:rsidRPr="00C52E98">
              <w:rPr>
                <w:rFonts w:ascii="Times New Roman" w:eastAsia="Times New Roman" w:hAnsi="Times New Roman" w:cs="Times New Roman"/>
                <w:i/>
                <w:iCs/>
                <w:color w:val="000000" w:themeColor="text1"/>
                <w:sz w:val="8"/>
                <w:szCs w:val="8"/>
              </w:rPr>
              <w:t>Article 2(4)</w:t>
            </w:r>
            <w:r w:rsidRPr="00C52E98">
              <w:rPr>
                <w:rFonts w:ascii="Times New Roman" w:eastAsia="Times New Roman" w:hAnsi="Times New Roman" w:cs="Times New Roman"/>
                <w:color w:val="000000" w:themeColor="text1"/>
                <w:sz w:val="8"/>
                <w:szCs w:val="8"/>
              </w:rPr>
              <w:t xml:space="preserve">, in: Simma (ed.), </w:t>
            </w:r>
            <w:r w:rsidRPr="00C52E98">
              <w:rPr>
                <w:rFonts w:ascii="Times New Roman" w:eastAsia="Times New Roman" w:hAnsi="Times New Roman" w:cs="Times New Roman"/>
                <w:i/>
                <w:iCs/>
                <w:color w:val="000000" w:themeColor="text1"/>
                <w:sz w:val="8"/>
                <w:szCs w:val="8"/>
              </w:rPr>
              <w:t>The Charter of the United Nations: A Commentary</w:t>
            </w:r>
            <w:r w:rsidRPr="00C52E98">
              <w:rPr>
                <w:rFonts w:ascii="Times New Roman" w:eastAsia="Times New Roman" w:hAnsi="Times New Roman" w:cs="Times New Roman"/>
                <w:color w:val="000000" w:themeColor="text1"/>
                <w:sz w:val="8"/>
                <w:szCs w:val="8"/>
              </w:rPr>
              <w:t>, Oxford University Press: 1994</w:t>
            </w:r>
          </w:p>
        </w:tc>
      </w:tr>
      <w:tr w:rsidR="00E35A79" w:rsidRPr="00C52E98" w14:paraId="455D2FE8" w14:textId="77777777" w:rsidTr="00AE3D21">
        <w:trPr>
          <w:trHeight w:val="1720"/>
        </w:trPr>
        <w:tc>
          <w:tcPr>
            <w:tcW w:w="2022" w:type="dxa"/>
            <w:shd w:val="clear" w:color="000000" w:fill="FFFFFF"/>
            <w:hideMark/>
          </w:tcPr>
          <w:p w14:paraId="6B80D78A" w14:textId="673A2FC3" w:rsidR="00E35A79" w:rsidRPr="00C52E98" w:rsidRDefault="00E35A79" w:rsidP="00FD59F9">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color w:val="000000"/>
                <w:sz w:val="8"/>
                <w:szCs w:val="8"/>
              </w:rPr>
              <w:lastRenderedPageBreak/>
              <w:t xml:space="preserve">Daniel B. Silver, </w:t>
            </w:r>
            <w:r w:rsidR="006C2854">
              <w:rPr>
                <w:rFonts w:ascii="Times New Roman" w:eastAsia="Times New Roman" w:hAnsi="Times New Roman" w:cs="Times New Roman"/>
                <w:b/>
                <w:bCs/>
                <w:color w:val="000000"/>
                <w:sz w:val="8"/>
                <w:szCs w:val="8"/>
              </w:rPr>
              <w:t>‘</w:t>
            </w:r>
            <w:r w:rsidRPr="00C52E98">
              <w:rPr>
                <w:rFonts w:ascii="Times New Roman" w:eastAsia="Times New Roman" w:hAnsi="Times New Roman" w:cs="Times New Roman"/>
                <w:b/>
                <w:bCs/>
                <w:color w:val="000000"/>
                <w:sz w:val="8"/>
                <w:szCs w:val="8"/>
              </w:rPr>
              <w:t>Computer Network Attack as a Use of Force under Article 2(4</w:t>
            </w:r>
            <w:r w:rsidR="006C2854">
              <w:rPr>
                <w:rFonts w:ascii="Times New Roman" w:eastAsia="Times New Roman" w:hAnsi="Times New Roman" w:cs="Times New Roman"/>
                <w:b/>
                <w:bCs/>
                <w:color w:val="000000"/>
                <w:sz w:val="8"/>
                <w:szCs w:val="8"/>
              </w:rPr>
              <w:t>) of the United Nations Charter’</w:t>
            </w:r>
            <w:r w:rsidRPr="00C52E98">
              <w:rPr>
                <w:rFonts w:ascii="Times New Roman" w:eastAsia="Times New Roman" w:hAnsi="Times New Roman" w:cs="Times New Roman"/>
                <w:b/>
                <w:bCs/>
                <w:color w:val="000000"/>
                <w:sz w:val="8"/>
                <w:szCs w:val="8"/>
              </w:rPr>
              <w:t xml:space="preserve">, in </w:t>
            </w:r>
            <w:r w:rsidRPr="00C52E98">
              <w:rPr>
                <w:rFonts w:ascii="Times New Roman" w:eastAsia="Times New Roman" w:hAnsi="Times New Roman" w:cs="Times New Roman"/>
                <w:b/>
                <w:bCs/>
                <w:i/>
                <w:iCs/>
                <w:color w:val="000000"/>
                <w:sz w:val="8"/>
                <w:szCs w:val="8"/>
              </w:rPr>
              <w:t>Computer Network Attack and International Law</w:t>
            </w:r>
            <w:r w:rsidRPr="00C52E98">
              <w:rPr>
                <w:rFonts w:ascii="Times New Roman" w:eastAsia="Times New Roman" w:hAnsi="Times New Roman" w:cs="Times New Roman"/>
                <w:b/>
                <w:bCs/>
                <w:color w:val="000000"/>
                <w:sz w:val="8"/>
                <w:szCs w:val="8"/>
              </w:rPr>
              <w:t xml:space="preserve"> (Mi</w:t>
            </w:r>
            <w:r w:rsidR="00BC4ED1">
              <w:rPr>
                <w:rFonts w:ascii="Times New Roman" w:eastAsia="Times New Roman" w:hAnsi="Times New Roman" w:cs="Times New Roman"/>
                <w:b/>
                <w:bCs/>
                <w:color w:val="000000"/>
                <w:sz w:val="8"/>
                <w:szCs w:val="8"/>
              </w:rPr>
              <w:t>chael N. Schmitt and Brian T. O’</w:t>
            </w:r>
            <w:r w:rsidRPr="00C52E98">
              <w:rPr>
                <w:rFonts w:ascii="Times New Roman" w:eastAsia="Times New Roman" w:hAnsi="Times New Roman" w:cs="Times New Roman"/>
                <w:b/>
                <w:bCs/>
                <w:color w:val="000000"/>
                <w:sz w:val="8"/>
                <w:szCs w:val="8"/>
              </w:rPr>
              <w:t>Donnell, eds.) International Law Studies vol. 76 (2002) at 73-98</w:t>
            </w:r>
          </w:p>
          <w:p w14:paraId="48D9C5F7"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p>
          <w:p w14:paraId="2C3DFBC5" w14:textId="3B216FDB"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i/>
                <w:color w:val="000000"/>
                <w:sz w:val="8"/>
                <w:szCs w:val="8"/>
              </w:rPr>
              <w:t>Consensus claim at</w:t>
            </w:r>
            <w:r w:rsidRPr="00C52E98">
              <w:rPr>
                <w:rFonts w:ascii="Times New Roman" w:eastAsia="Times New Roman" w:hAnsi="Times New Roman" w:cs="Times New Roman"/>
                <w:i/>
                <w:color w:val="000000"/>
                <w:sz w:val="8"/>
                <w:szCs w:val="8"/>
              </w:rPr>
              <w:t xml:space="preserve"> 80</w:t>
            </w:r>
          </w:p>
        </w:tc>
        <w:tc>
          <w:tcPr>
            <w:tcW w:w="1821" w:type="dxa"/>
            <w:shd w:val="clear" w:color="auto" w:fill="auto"/>
            <w:hideMark/>
          </w:tcPr>
          <w:p w14:paraId="077A1E9F" w14:textId="22D41CD6" w:rsidR="00E35A79" w:rsidRPr="00C52E98" w:rsidRDefault="001147A6"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Virtually since the Charter was adopted, controversy has existed as to whether measures of economic and political coercion constitute force under Article 2(4). The</w:t>
            </w:r>
            <w:r w:rsidR="00E35A79" w:rsidRPr="00C52E98">
              <w:rPr>
                <w:rFonts w:ascii="Times New Roman" w:eastAsia="Times New Roman" w:hAnsi="Times New Roman" w:cs="Times New Roman"/>
                <w:b/>
                <w:bCs/>
                <w:color w:val="000000"/>
                <w:sz w:val="8"/>
                <w:szCs w:val="8"/>
              </w:rPr>
              <w:t xml:space="preserve"> weight of scholarly opinion </w:t>
            </w:r>
            <w:r w:rsidR="00E35A79" w:rsidRPr="00C52E98">
              <w:rPr>
                <w:rFonts w:ascii="Times New Roman" w:eastAsia="Times New Roman" w:hAnsi="Times New Roman" w:cs="Times New Roman"/>
                <w:color w:val="000000"/>
                <w:sz w:val="8"/>
                <w:szCs w:val="8"/>
              </w:rPr>
              <w:t>supports the negative view,</w:t>
            </w:r>
            <w:r w:rsidR="00E35A79" w:rsidRPr="00C52E98">
              <w:rPr>
                <w:rFonts w:ascii="Times New Roman" w:eastAsia="Times New Roman" w:hAnsi="Times New Roman" w:cs="Times New Roman"/>
                <w:b/>
                <w:bCs/>
                <w:color w:val="000000"/>
                <w:sz w:val="8"/>
                <w:szCs w:val="8"/>
              </w:rPr>
              <w:t xml:space="preserve"> [24]</w:t>
            </w:r>
            <w:r w:rsidR="00E35A79" w:rsidRPr="00C52E98">
              <w:rPr>
                <w:rFonts w:ascii="Times New Roman" w:eastAsia="Times New Roman" w:hAnsi="Times New Roman" w:cs="Times New Roman"/>
                <w:color w:val="000000"/>
                <w:sz w:val="8"/>
                <w:szCs w:val="8"/>
              </w:rPr>
              <w:t xml:space="preserve"> but that does not appear to have put the question to rest, at least as applied to CNA [Computer Network Attack - LB].</w:t>
            </w:r>
            <w:r>
              <w:rPr>
                <w:rFonts w:ascii="Times New Roman" w:eastAsia="Times New Roman" w:hAnsi="Times New Roman" w:cs="Times New Roman"/>
                <w:color w:val="000000"/>
                <w:sz w:val="8"/>
                <w:szCs w:val="8"/>
              </w:rPr>
              <w:t>’</w:t>
            </w:r>
          </w:p>
        </w:tc>
        <w:tc>
          <w:tcPr>
            <w:tcW w:w="1559" w:type="dxa"/>
            <w:shd w:val="clear" w:color="auto" w:fill="auto"/>
            <w:hideMark/>
          </w:tcPr>
          <w:p w14:paraId="72F56B83" w14:textId="0C327EC7" w:rsidR="00E35A79" w:rsidRPr="00C52E98" w:rsidRDefault="00E35A79" w:rsidP="00FD59F9">
            <w:pPr>
              <w:spacing w:after="240" w:line="240" w:lineRule="auto"/>
              <w:rPr>
                <w:rFonts w:ascii="Times New Roman" w:eastAsia="Times New Roman" w:hAnsi="Times New Roman" w:cs="Times New Roman"/>
                <w:color w:val="FF0000"/>
                <w:sz w:val="8"/>
                <w:szCs w:val="8"/>
              </w:rPr>
            </w:pPr>
            <w:r w:rsidRPr="00C52E98">
              <w:rPr>
                <w:rFonts w:ascii="Times New Roman" w:eastAsia="Times New Roman" w:hAnsi="Times New Roman" w:cs="Times New Roman"/>
                <w:color w:val="000000" w:themeColor="text1"/>
                <w:sz w:val="8"/>
                <w:szCs w:val="8"/>
              </w:rPr>
              <w:t xml:space="preserve">1) Dinstein (1994/2) 18 [24] </w:t>
            </w:r>
            <w:r w:rsidRPr="00C52E98">
              <w:rPr>
                <w:rFonts w:ascii="Times New Roman" w:eastAsia="Times New Roman" w:hAnsi="Times New Roman" w:cs="Times New Roman"/>
                <w:color w:val="000000" w:themeColor="text1"/>
                <w:sz w:val="8"/>
                <w:szCs w:val="8"/>
                <w:vertAlign w:val="superscript"/>
              </w:rPr>
              <w:t>1</w:t>
            </w:r>
            <w:r w:rsidRPr="00C52E98">
              <w:rPr>
                <w:rFonts w:ascii="Times New Roman" w:eastAsia="Times New Roman" w:hAnsi="Times New Roman" w:cs="Times New Roman"/>
                <w:color w:val="000000" w:themeColor="text1"/>
                <w:sz w:val="8"/>
                <w:szCs w:val="8"/>
              </w:rPr>
              <w:t xml:space="preserve"> </w:t>
            </w:r>
            <w:r w:rsidRPr="00C52E98">
              <w:rPr>
                <w:rFonts w:ascii="Times New Roman" w:eastAsia="Times New Roman" w:hAnsi="Times New Roman" w:cs="Times New Roman"/>
                <w:color w:val="FF0000"/>
                <w:sz w:val="8"/>
                <w:szCs w:val="8"/>
              </w:rPr>
              <w:br/>
            </w:r>
            <w:r w:rsidRPr="00C52E98">
              <w:rPr>
                <w:rFonts w:ascii="Times New Roman" w:eastAsia="Times New Roman" w:hAnsi="Times New Roman" w:cs="Times New Roman"/>
                <w:color w:val="000000"/>
                <w:sz w:val="8"/>
                <w:szCs w:val="8"/>
              </w:rPr>
              <w:t>2) Randelzhofer (1994) 112 [24]</w:t>
            </w:r>
          </w:p>
        </w:tc>
        <w:tc>
          <w:tcPr>
            <w:tcW w:w="1984" w:type="dxa"/>
            <w:shd w:val="clear" w:color="auto" w:fill="auto"/>
            <w:hideMark/>
          </w:tcPr>
          <w:p w14:paraId="6650AA2E" w14:textId="77777777" w:rsidR="00E35A79" w:rsidRPr="00C52E98" w:rsidRDefault="00E35A79" w:rsidP="001B3EB2">
            <w:pPr>
              <w:spacing w:after="0" w:line="240" w:lineRule="auto"/>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rPr>
              <w:t xml:space="preserve">1(a) no further references </w:t>
            </w:r>
          </w:p>
          <w:p w14:paraId="2CCA61F7" w14:textId="51C22C89"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2(a) Randelzhofer (</w:t>
            </w:r>
            <w:r w:rsidRPr="00C52E98">
              <w:rPr>
                <w:rFonts w:ascii="Times New Roman" w:eastAsia="Times New Roman" w:hAnsi="Times New Roman" w:cs="Times New Roman"/>
                <w:color w:val="000000" w:themeColor="text1"/>
                <w:sz w:val="8"/>
                <w:szCs w:val="8"/>
              </w:rPr>
              <w:t xml:space="preserve">1994) 112 fn25: </w:t>
            </w:r>
            <w:r w:rsidR="006C2854">
              <w:rPr>
                <w:rFonts w:ascii="Times New Roman" w:eastAsia="Times New Roman" w:hAnsi="Times New Roman" w:cs="Times New Roman"/>
                <w:color w:val="000000"/>
                <w:sz w:val="8"/>
                <w:szCs w:val="8"/>
              </w:rPr>
              <w:t>see ‘Randelzhofer (2002/2)’</w:t>
            </w:r>
            <w:r w:rsidRPr="00C52E98">
              <w:rPr>
                <w:rFonts w:ascii="Times New Roman" w:eastAsia="Times New Roman" w:hAnsi="Times New Roman" w:cs="Times New Roman"/>
                <w:color w:val="000000"/>
                <w:sz w:val="8"/>
                <w:szCs w:val="8"/>
              </w:rPr>
              <w:t xml:space="preserve"> below </w:t>
            </w:r>
            <w:r w:rsidRPr="00C52E98">
              <w:rPr>
                <w:rFonts w:ascii="Times New Roman" w:eastAsia="Times New Roman" w:hAnsi="Times New Roman" w:cs="Times New Roman"/>
                <w:color w:val="000000"/>
                <w:sz w:val="8"/>
                <w:szCs w:val="8"/>
                <w:vertAlign w:val="superscript"/>
              </w:rPr>
              <w:t>2</w:t>
            </w:r>
            <w:r w:rsidRPr="00C52E98">
              <w:rPr>
                <w:rFonts w:ascii="Times New Roman" w:eastAsia="Times New Roman" w:hAnsi="Times New Roman" w:cs="Times New Roman"/>
                <w:color w:val="000000"/>
                <w:sz w:val="8"/>
                <w:szCs w:val="8"/>
              </w:rPr>
              <w:t>; further references:</w:t>
            </w:r>
          </w:p>
          <w:p w14:paraId="6B1D049D" w14:textId="7B282EBD"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2(b) Virally in Cot &amp; Pellet (1991/2) 122-123 [27, 31] </w:t>
            </w:r>
            <w:r w:rsidRPr="00C52E98">
              <w:rPr>
                <w:rFonts w:ascii="Times New Roman" w:eastAsia="Times New Roman" w:hAnsi="Times New Roman" w:cs="Times New Roman"/>
                <w:color w:val="000000"/>
                <w:sz w:val="8"/>
                <w:szCs w:val="8"/>
                <w:vertAlign w:val="superscript"/>
              </w:rPr>
              <w:t>3</w:t>
            </w:r>
          </w:p>
          <w:p w14:paraId="5346EA9A" w14:textId="2A984DC3" w:rsidR="00E35A79" w:rsidRPr="00B526FA" w:rsidRDefault="00E35A79" w:rsidP="001B3EB2">
            <w:pPr>
              <w:spacing w:after="0" w:line="240" w:lineRule="auto"/>
              <w:rPr>
                <w:rFonts w:ascii="Times New Roman" w:eastAsia="Times New Roman" w:hAnsi="Times New Roman" w:cs="Times New Roman"/>
                <w:color w:val="000000" w:themeColor="text1"/>
                <w:sz w:val="8"/>
                <w:szCs w:val="8"/>
                <w:lang w:val="fr-FR"/>
              </w:rPr>
            </w:pPr>
            <w:r w:rsidRPr="00B526FA">
              <w:rPr>
                <w:rFonts w:ascii="Times New Roman" w:eastAsia="Times New Roman" w:hAnsi="Times New Roman" w:cs="Times New Roman"/>
                <w:color w:val="000000" w:themeColor="text1"/>
                <w:sz w:val="8"/>
                <w:szCs w:val="8"/>
                <w:lang w:val="fr-FR"/>
              </w:rPr>
              <w:t xml:space="preserve">2(c) Seidl-Hohenveldern (1992/7) 1784 [28] </w:t>
            </w:r>
            <w:r w:rsidR="002C7A68" w:rsidRPr="00B526FA">
              <w:rPr>
                <w:rFonts w:ascii="Times New Roman" w:eastAsia="Times New Roman" w:hAnsi="Times New Roman" w:cs="Times New Roman"/>
                <w:color w:val="000000" w:themeColor="text1"/>
                <w:sz w:val="8"/>
                <w:szCs w:val="8"/>
                <w:vertAlign w:val="superscript"/>
                <w:lang w:val="fr-FR"/>
              </w:rPr>
              <w:t>4</w:t>
            </w:r>
          </w:p>
          <w:p w14:paraId="62A3019E" w14:textId="7AEABC64" w:rsidR="00E35A79" w:rsidRPr="00B526FA" w:rsidRDefault="00E35A79" w:rsidP="001B3EB2">
            <w:pPr>
              <w:spacing w:after="0" w:line="240" w:lineRule="auto"/>
              <w:rPr>
                <w:rFonts w:ascii="Times New Roman" w:eastAsia="Times New Roman" w:hAnsi="Times New Roman" w:cs="Times New Roman"/>
                <w:color w:val="000000"/>
                <w:sz w:val="8"/>
                <w:szCs w:val="8"/>
                <w:lang w:val="fr-FR"/>
              </w:rPr>
            </w:pPr>
            <w:r w:rsidRPr="00B526FA">
              <w:rPr>
                <w:rFonts w:ascii="Times New Roman" w:eastAsia="Times New Roman" w:hAnsi="Times New Roman" w:cs="Times New Roman"/>
                <w:color w:val="000000"/>
                <w:sz w:val="8"/>
                <w:szCs w:val="8"/>
                <w:lang w:val="fr-FR"/>
              </w:rPr>
              <w:t xml:space="preserve">2(d) </w:t>
            </w:r>
            <w:r w:rsidRPr="00B526FA">
              <w:rPr>
                <w:rFonts w:ascii="Times New Roman" w:eastAsia="Times New Roman" w:hAnsi="Times New Roman" w:cs="Times New Roman"/>
                <w:i/>
                <w:color w:val="000000"/>
                <w:sz w:val="8"/>
                <w:szCs w:val="8"/>
                <w:lang w:val="fr-FR"/>
              </w:rPr>
              <w:t xml:space="preserve">travaux préparatoires </w:t>
            </w:r>
            <w:r w:rsidRPr="00B526FA">
              <w:rPr>
                <w:rFonts w:ascii="Times New Roman" w:eastAsia="Times New Roman" w:hAnsi="Times New Roman" w:cs="Times New Roman"/>
                <w:color w:val="000000"/>
                <w:sz w:val="8"/>
                <w:szCs w:val="8"/>
                <w:lang w:val="fr-FR"/>
              </w:rPr>
              <w:t>[29]</w:t>
            </w:r>
          </w:p>
          <w:p w14:paraId="2281E4EA" w14:textId="2FF56DC2"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2(e) Friendly Relations Declaration [30]</w:t>
            </w:r>
          </w:p>
          <w:p w14:paraId="6C37A8AA" w14:textId="273E6E81"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2(f) ICJ: </w:t>
            </w:r>
            <w:r w:rsidRPr="00C52E98">
              <w:rPr>
                <w:rFonts w:ascii="Times New Roman" w:eastAsia="Times New Roman" w:hAnsi="Times New Roman" w:cs="Times New Roman"/>
                <w:i/>
                <w:color w:val="000000"/>
                <w:sz w:val="8"/>
                <w:szCs w:val="8"/>
              </w:rPr>
              <w:t xml:space="preserve">Nicaragua </w:t>
            </w:r>
            <w:r w:rsidRPr="00C52E98">
              <w:rPr>
                <w:rFonts w:ascii="Times New Roman" w:eastAsia="Times New Roman" w:hAnsi="Times New Roman" w:cs="Times New Roman"/>
                <w:color w:val="000000"/>
                <w:sz w:val="8"/>
                <w:szCs w:val="8"/>
              </w:rPr>
              <w:t>case [31]</w:t>
            </w:r>
          </w:p>
          <w:p w14:paraId="4C2A71CE" w14:textId="56E1BADC" w:rsidR="00E35A79" w:rsidRPr="00C52E98" w:rsidRDefault="00E35A79" w:rsidP="001B3EB2">
            <w:pPr>
              <w:spacing w:after="240" w:line="240" w:lineRule="auto"/>
              <w:rPr>
                <w:rFonts w:ascii="Times New Roman" w:eastAsia="Times New Roman" w:hAnsi="Times New Roman" w:cs="Times New Roman"/>
                <w:color w:val="FF0000"/>
                <w:sz w:val="8"/>
                <w:szCs w:val="8"/>
              </w:rPr>
            </w:pPr>
          </w:p>
        </w:tc>
        <w:tc>
          <w:tcPr>
            <w:tcW w:w="2410" w:type="dxa"/>
            <w:shd w:val="clear" w:color="auto" w:fill="auto"/>
            <w:hideMark/>
          </w:tcPr>
          <w:p w14:paraId="06958A79" w14:textId="74B0C1DC" w:rsidR="00E35A79" w:rsidRPr="00C52E98" w:rsidRDefault="00E35A79" w:rsidP="001B3EB2">
            <w:pPr>
              <w:spacing w:after="0" w:line="240" w:lineRule="auto"/>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rPr>
              <w:t>1(a-1)</w:t>
            </w:r>
            <w:r w:rsidR="007D4329" w:rsidRPr="00C52E98">
              <w:rPr>
                <w:rFonts w:ascii="Times New Roman" w:eastAsia="Times New Roman" w:hAnsi="Times New Roman" w:cs="Times New Roman"/>
                <w:color w:val="000000" w:themeColor="text1"/>
                <w:sz w:val="8"/>
                <w:szCs w:val="8"/>
              </w:rPr>
              <w:t xml:space="preserve"> no further references</w:t>
            </w:r>
          </w:p>
          <w:p w14:paraId="3E0041FA" w14:textId="31068969" w:rsidR="00E35A79" w:rsidRPr="00C52E98" w:rsidRDefault="006C2854" w:rsidP="001B3EB2">
            <w:pPr>
              <w:spacing w:after="0" w:line="240" w:lineRule="auto"/>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2(a-1) see ‘</w:t>
            </w:r>
            <w:r w:rsidR="00E35A79" w:rsidRPr="00C52E98">
              <w:rPr>
                <w:rFonts w:ascii="Times New Roman" w:eastAsia="Times New Roman" w:hAnsi="Times New Roman" w:cs="Times New Roman"/>
                <w:color w:val="000000"/>
                <w:sz w:val="8"/>
                <w:szCs w:val="8"/>
              </w:rPr>
              <w:t>Randelzhofer 2002/2</w:t>
            </w: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 below</w:t>
            </w:r>
          </w:p>
          <w:p w14:paraId="2AEFE0B3" w14:textId="52BB058A"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2(b-1) ICJ: </w:t>
            </w:r>
            <w:r w:rsidRPr="00C52E98">
              <w:rPr>
                <w:rFonts w:ascii="Times New Roman" w:eastAsia="Times New Roman" w:hAnsi="Times New Roman" w:cs="Times New Roman"/>
                <w:i/>
                <w:iCs/>
                <w:color w:val="000000"/>
                <w:sz w:val="8"/>
                <w:szCs w:val="8"/>
              </w:rPr>
              <w:t xml:space="preserve">Nicaragua </w:t>
            </w:r>
            <w:r w:rsidRPr="00C52E98">
              <w:rPr>
                <w:rFonts w:ascii="Times New Roman" w:eastAsia="Times New Roman" w:hAnsi="Times New Roman" w:cs="Times New Roman"/>
                <w:color w:val="000000"/>
                <w:sz w:val="8"/>
                <w:szCs w:val="8"/>
              </w:rPr>
              <w:t>case [1]</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A6A6A6" w:themeColor="background1" w:themeShade="A6"/>
                <w:sz w:val="8"/>
                <w:szCs w:val="8"/>
              </w:rPr>
              <w:t>2(b-2) Bowett (1958)</w:t>
            </w:r>
            <w:r w:rsidRPr="00C52E98">
              <w:rPr>
                <w:rFonts w:ascii="Times New Roman" w:eastAsia="Times New Roman" w:hAnsi="Times New Roman" w:cs="Times New Roman"/>
                <w:color w:val="A6A6A6" w:themeColor="background1" w:themeShade="A6"/>
                <w:sz w:val="8"/>
                <w:szCs w:val="8"/>
              </w:rPr>
              <w:br/>
              <w:t>2(b-3) Brownlie (1963)</w:t>
            </w:r>
            <w:r w:rsidRPr="00C52E98">
              <w:rPr>
                <w:rFonts w:ascii="Times New Roman" w:eastAsia="Times New Roman" w:hAnsi="Times New Roman" w:cs="Times New Roman"/>
                <w:color w:val="A6A6A6" w:themeColor="background1" w:themeShade="A6"/>
                <w:sz w:val="8"/>
                <w:szCs w:val="8"/>
              </w:rPr>
              <w:br/>
              <w:t>2(b-4) Higgins (196</w:t>
            </w:r>
            <w:r w:rsidR="0029791B" w:rsidRPr="00C52E98">
              <w:rPr>
                <w:rFonts w:ascii="Times New Roman" w:eastAsia="Times New Roman" w:hAnsi="Times New Roman" w:cs="Times New Roman"/>
                <w:color w:val="A6A6A6" w:themeColor="background1" w:themeShade="A6"/>
                <w:sz w:val="8"/>
                <w:szCs w:val="8"/>
              </w:rPr>
              <w:t>3</w:t>
            </w:r>
            <w:r w:rsidRPr="00C52E98">
              <w:rPr>
                <w:rFonts w:ascii="Times New Roman" w:eastAsia="Times New Roman" w:hAnsi="Times New Roman" w:cs="Times New Roman"/>
                <w:color w:val="A6A6A6" w:themeColor="background1" w:themeShade="A6"/>
                <w:sz w:val="8"/>
                <w:szCs w:val="8"/>
              </w:rPr>
              <w:t xml:space="preserve">) </w:t>
            </w:r>
            <w:r w:rsidRPr="00C52E98">
              <w:rPr>
                <w:rFonts w:ascii="Times New Roman" w:eastAsia="Times New Roman" w:hAnsi="Times New Roman" w:cs="Times New Roman"/>
                <w:color w:val="A6A6A6" w:themeColor="background1" w:themeShade="A6"/>
                <w:sz w:val="8"/>
                <w:szCs w:val="8"/>
              </w:rPr>
              <w:br/>
              <w:t xml:space="preserve">2(b-5) LaCharriere (1984) </w:t>
            </w:r>
            <w:r w:rsidRPr="00C52E98">
              <w:rPr>
                <w:rFonts w:ascii="Times New Roman" w:eastAsia="Times New Roman" w:hAnsi="Times New Roman" w:cs="Times New Roman"/>
                <w:color w:val="A6A6A6" w:themeColor="background1" w:themeShade="A6"/>
                <w:sz w:val="8"/>
                <w:szCs w:val="8"/>
              </w:rPr>
              <w:br/>
              <w:t xml:space="preserve">2(b-6) Sahovic (1972) </w:t>
            </w:r>
            <w:r w:rsidRPr="00C52E98">
              <w:rPr>
                <w:rFonts w:ascii="Times New Roman" w:eastAsia="Times New Roman" w:hAnsi="Times New Roman" w:cs="Times New Roman"/>
                <w:color w:val="A6A6A6" w:themeColor="background1" w:themeShade="A6"/>
                <w:sz w:val="8"/>
                <w:szCs w:val="8"/>
              </w:rPr>
              <w:br/>
              <w:t xml:space="preserve">2(b-7) Schwebel (1972) </w:t>
            </w:r>
            <w:r w:rsidRPr="00C52E98">
              <w:rPr>
                <w:rFonts w:ascii="Times New Roman" w:eastAsia="Times New Roman" w:hAnsi="Times New Roman" w:cs="Times New Roman"/>
                <w:color w:val="A6A6A6" w:themeColor="background1" w:themeShade="A6"/>
                <w:sz w:val="8"/>
                <w:szCs w:val="8"/>
              </w:rPr>
              <w:br/>
              <w:t xml:space="preserve">2(b-8) Treves (1987) </w:t>
            </w:r>
            <w:r w:rsidRPr="00C52E98">
              <w:rPr>
                <w:rFonts w:ascii="Times New Roman" w:eastAsia="Times New Roman" w:hAnsi="Times New Roman" w:cs="Times New Roman"/>
                <w:color w:val="A6A6A6" w:themeColor="background1" w:themeShade="A6"/>
                <w:sz w:val="8"/>
                <w:szCs w:val="8"/>
              </w:rPr>
              <w:br/>
              <w:t xml:space="preserve">2(b-9) Waldock (1952) </w:t>
            </w:r>
            <w:r w:rsidRPr="00C52E98">
              <w:rPr>
                <w:rFonts w:ascii="Times New Roman" w:eastAsia="Times New Roman" w:hAnsi="Times New Roman" w:cs="Times New Roman"/>
                <w:color w:val="A6A6A6" w:themeColor="background1" w:themeShade="A6"/>
                <w:sz w:val="8"/>
                <w:szCs w:val="8"/>
              </w:rPr>
              <w:br/>
              <w:t>2(b-10) Zourek (1974)</w:t>
            </w:r>
          </w:p>
          <w:p w14:paraId="4F8BF470" w14:textId="49153489" w:rsidR="00E35A79" w:rsidRPr="00C52E98" w:rsidRDefault="00E35A79" w:rsidP="001B3EB2">
            <w:pPr>
              <w:spacing w:after="0" w:line="240" w:lineRule="auto"/>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rPr>
              <w:t xml:space="preserve">2(c-1) </w:t>
            </w:r>
            <w:r w:rsidR="002C7A68">
              <w:rPr>
                <w:rFonts w:ascii="Times New Roman" w:eastAsia="Times New Roman" w:hAnsi="Times New Roman" w:cs="Times New Roman"/>
                <w:color w:val="000000" w:themeColor="text1"/>
                <w:sz w:val="8"/>
                <w:szCs w:val="8"/>
              </w:rPr>
              <w:t>no further references</w:t>
            </w:r>
          </w:p>
          <w:p w14:paraId="472D5C7B" w14:textId="703BDC9B"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2(d-1) no further references</w:t>
            </w:r>
          </w:p>
          <w:p w14:paraId="3241B4D3" w14:textId="481E48A2"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2(e-1) no further references</w:t>
            </w:r>
          </w:p>
          <w:p w14:paraId="135CD75C" w14:textId="2CE824C2" w:rsidR="00E35A79" w:rsidRPr="00C52E98" w:rsidRDefault="00E35A79" w:rsidP="001B3EB2">
            <w:pPr>
              <w:spacing w:after="0" w:line="240" w:lineRule="auto"/>
              <w:rPr>
                <w:rFonts w:ascii="Times New Roman" w:eastAsia="Times New Roman" w:hAnsi="Times New Roman" w:cs="Times New Roman"/>
                <w:color w:val="FF0000"/>
                <w:sz w:val="8"/>
                <w:szCs w:val="8"/>
              </w:rPr>
            </w:pPr>
            <w:r w:rsidRPr="00C52E98">
              <w:rPr>
                <w:rFonts w:ascii="Times New Roman" w:eastAsia="Times New Roman" w:hAnsi="Times New Roman" w:cs="Times New Roman"/>
                <w:color w:val="000000"/>
                <w:sz w:val="8"/>
                <w:szCs w:val="8"/>
              </w:rPr>
              <w:t>2(f-1) no further references</w:t>
            </w:r>
          </w:p>
        </w:tc>
        <w:tc>
          <w:tcPr>
            <w:tcW w:w="4253" w:type="dxa"/>
            <w:shd w:val="clear" w:color="auto" w:fill="auto"/>
            <w:hideMark/>
          </w:tcPr>
          <w:p w14:paraId="36D0515F" w14:textId="77777777" w:rsidR="00FD59F9"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Silver uses Randelzhofer and Dinstein as exemplary of this interpretation</w:t>
            </w:r>
            <w:r w:rsidR="00BC4ED1">
              <w:rPr>
                <w:rFonts w:ascii="Times New Roman" w:eastAsia="Times New Roman" w:hAnsi="Times New Roman" w:cs="Times New Roman"/>
                <w:color w:val="000000"/>
                <w:sz w:val="8"/>
                <w:szCs w:val="8"/>
              </w:rPr>
              <w:t>.</w:t>
            </w:r>
          </w:p>
          <w:p w14:paraId="46924E01" w14:textId="77777777" w:rsidR="00FD59F9" w:rsidRDefault="00E35A7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themeColor="text1"/>
                <w:sz w:val="8"/>
                <w:szCs w:val="8"/>
                <w:vertAlign w:val="superscript"/>
              </w:rPr>
              <w:t>1</w:t>
            </w:r>
            <w:r w:rsidRPr="00C52E98">
              <w:rPr>
                <w:rFonts w:ascii="Times New Roman" w:eastAsia="Times New Roman" w:hAnsi="Times New Roman" w:cs="Times New Roman"/>
                <w:color w:val="000000"/>
                <w:sz w:val="8"/>
                <w:szCs w:val="8"/>
              </w:rPr>
              <w:t xml:space="preserve"> I understood the reference to p. 18 of Dinstein</w:t>
            </w:r>
            <w:r w:rsidR="00F8033F">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s book to be a typographical error, as on this page Dinstein discusses </w:t>
            </w:r>
            <w:r w:rsidR="00F8033F">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Wartime Status Mixtus</w:t>
            </w:r>
            <w:r w:rsidR="00F8033F">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On p. 81, </w:t>
            </w:r>
            <w:r w:rsidR="007D4329" w:rsidRPr="00C52E98">
              <w:rPr>
                <w:rFonts w:ascii="Times New Roman" w:eastAsia="Times New Roman" w:hAnsi="Times New Roman" w:cs="Times New Roman"/>
                <w:color w:val="000000"/>
                <w:sz w:val="8"/>
                <w:szCs w:val="8"/>
              </w:rPr>
              <w:t>he discusses the origins of the prohibition on the use of force</w:t>
            </w:r>
            <w:r w:rsidRPr="00C52E98">
              <w:rPr>
                <w:rFonts w:ascii="Times New Roman" w:eastAsia="Times New Roman" w:hAnsi="Times New Roman" w:cs="Times New Roman"/>
                <w:color w:val="000000"/>
                <w:sz w:val="8"/>
                <w:szCs w:val="8"/>
              </w:rPr>
              <w:t>.</w:t>
            </w:r>
          </w:p>
          <w:p w14:paraId="3C14BD8D" w14:textId="78D3169F" w:rsidR="00E35A79" w:rsidRPr="00C52E98" w:rsidRDefault="00E35A79" w:rsidP="00FD59F9">
            <w:pPr>
              <w:spacing w:after="0" w:line="240" w:lineRule="auto"/>
              <w:jc w:val="both"/>
              <w:rPr>
                <w:rFonts w:ascii="Times New Roman" w:eastAsia="Times New Roman" w:hAnsi="Times New Roman" w:cs="Times New Roman"/>
                <w:color w:val="76923C" w:themeColor="accent3" w:themeShade="BF"/>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vertAlign w:val="superscript"/>
              </w:rPr>
              <w:t>2</w:t>
            </w:r>
            <w:r w:rsidRPr="00C52E98">
              <w:rPr>
                <w:rFonts w:ascii="Times New Roman" w:eastAsia="Times New Roman" w:hAnsi="Times New Roman" w:cs="Times New Roman"/>
                <w:color w:val="000000"/>
                <w:sz w:val="8"/>
                <w:szCs w:val="8"/>
              </w:rPr>
              <w:t xml:space="preserve"> With regard to Randelzhofer (1994), p. 112: The references listed in t</w:t>
            </w:r>
            <w:r w:rsidR="00F8033F">
              <w:rPr>
                <w:rFonts w:ascii="Times New Roman" w:eastAsia="Times New Roman" w:hAnsi="Times New Roman" w:cs="Times New Roman"/>
                <w:color w:val="000000"/>
                <w:sz w:val="8"/>
                <w:szCs w:val="8"/>
              </w:rPr>
              <w:t>he 1994 edition of Randelzhofer’</w:t>
            </w:r>
            <w:r w:rsidRPr="00C52E98">
              <w:rPr>
                <w:rFonts w:ascii="Times New Roman" w:eastAsia="Times New Roman" w:hAnsi="Times New Roman" w:cs="Times New Roman"/>
                <w:color w:val="000000"/>
                <w:sz w:val="8"/>
                <w:szCs w:val="8"/>
              </w:rPr>
              <w:t xml:space="preserve">s chapter are the same as those listed in the 2002 edition of the same chapter (that is, as far as Randelzhofer’s consensus claim goes, which </w:t>
            </w:r>
            <w:r w:rsidR="001F5AF5">
              <w:rPr>
                <w:rFonts w:ascii="Times New Roman" w:eastAsia="Times New Roman" w:hAnsi="Times New Roman" w:cs="Times New Roman"/>
                <w:color w:val="000000"/>
                <w:sz w:val="8"/>
                <w:szCs w:val="8"/>
              </w:rPr>
              <w:t>is substantiated</w:t>
            </w:r>
            <w:r w:rsidRPr="00C52E98">
              <w:rPr>
                <w:rFonts w:ascii="Times New Roman" w:eastAsia="Times New Roman" w:hAnsi="Times New Roman" w:cs="Times New Roman"/>
                <w:color w:val="000000"/>
                <w:sz w:val="8"/>
                <w:szCs w:val="8"/>
              </w:rPr>
              <w:t xml:space="preserve"> in fn25 of both the 1994 as well as the 2002 edition). The trackback here thus first refers to the 2002 edition for further references. The only difference between the two editions (as far as footnote 25 goes) is that the 2002 edition refers to the latest edition, in turn, of Dinstein</w:t>
            </w:r>
            <w:r w:rsidR="00F8033F">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s book (the 2001 versus the 1988 edition). </w:t>
            </w:r>
            <w:r w:rsidR="00F8033F">
              <w:rPr>
                <w:rFonts w:ascii="Times New Roman" w:eastAsia="Times New Roman" w:hAnsi="Times New Roman" w:cs="Times New Roman"/>
                <w:color w:val="000000" w:themeColor="text1"/>
                <w:sz w:val="8"/>
                <w:szCs w:val="8"/>
              </w:rPr>
              <w:t>Dinstein’</w:t>
            </w:r>
            <w:r w:rsidRPr="00C52E98">
              <w:rPr>
                <w:rFonts w:ascii="Times New Roman" w:eastAsia="Times New Roman" w:hAnsi="Times New Roman" w:cs="Times New Roman"/>
                <w:color w:val="000000" w:themeColor="text1"/>
                <w:sz w:val="8"/>
                <w:szCs w:val="8"/>
              </w:rPr>
              <w:t>s books (as far as the pages referred to go, that is) likewise refer to exactly the same works and concomitant page numbers, with the exception</w:t>
            </w:r>
            <w:r w:rsidR="00F8033F">
              <w:rPr>
                <w:rFonts w:ascii="Times New Roman" w:eastAsia="Times New Roman" w:hAnsi="Times New Roman" w:cs="Times New Roman"/>
                <w:color w:val="000000" w:themeColor="text1"/>
                <w:sz w:val="8"/>
                <w:szCs w:val="8"/>
              </w:rPr>
              <w:t xml:space="preserve"> of a reference to Randelzhofer’s 1994 edition in Dinstein’</w:t>
            </w:r>
            <w:r w:rsidRPr="00C52E98">
              <w:rPr>
                <w:rFonts w:ascii="Times New Roman" w:eastAsia="Times New Roman" w:hAnsi="Times New Roman" w:cs="Times New Roman"/>
                <w:color w:val="000000" w:themeColor="text1"/>
                <w:sz w:val="8"/>
                <w:szCs w:val="8"/>
              </w:rPr>
              <w:t>s 2001 book.</w:t>
            </w:r>
          </w:p>
          <w:p w14:paraId="02B89155" w14:textId="77777777" w:rsidR="00E35A79" w:rsidRPr="00C52E98" w:rsidRDefault="00E35A79" w:rsidP="001B3EB2">
            <w:pPr>
              <w:spacing w:after="0" w:line="240" w:lineRule="auto"/>
              <w:jc w:val="both"/>
              <w:rPr>
                <w:rFonts w:ascii="Times New Roman" w:eastAsia="Times New Roman" w:hAnsi="Times New Roman" w:cs="Times New Roman"/>
                <w:color w:val="FF0000"/>
                <w:sz w:val="8"/>
                <w:szCs w:val="8"/>
              </w:rPr>
            </w:pPr>
          </w:p>
          <w:p w14:paraId="2FEBEEC2" w14:textId="77777777" w:rsidR="00E35A79"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3</w:t>
            </w:r>
            <w:r w:rsidRPr="00C52E98">
              <w:rPr>
                <w:rFonts w:ascii="Times New Roman" w:eastAsia="Times New Roman" w:hAnsi="Times New Roman" w:cs="Times New Roman"/>
                <w:color w:val="000000"/>
                <w:sz w:val="8"/>
                <w:szCs w:val="8"/>
              </w:rPr>
              <w:t xml:space="preserve"> References 2(b-2) to 2(b-10) are the generic bibliography given by Virally at the end of his chapter. They are therefore included here, in grey.</w:t>
            </w:r>
          </w:p>
          <w:p w14:paraId="093355CE" w14:textId="77777777" w:rsidR="002C7A68" w:rsidRDefault="002C7A68" w:rsidP="001B3EB2">
            <w:pPr>
              <w:spacing w:after="0" w:line="240" w:lineRule="auto"/>
              <w:jc w:val="both"/>
              <w:rPr>
                <w:rFonts w:ascii="Times New Roman" w:eastAsia="Times New Roman" w:hAnsi="Times New Roman" w:cs="Times New Roman"/>
                <w:color w:val="000000"/>
                <w:sz w:val="8"/>
                <w:szCs w:val="8"/>
              </w:rPr>
            </w:pPr>
          </w:p>
          <w:p w14:paraId="6BBEB0FF" w14:textId="74D8427F" w:rsidR="002C7A68" w:rsidRPr="002C7A68" w:rsidRDefault="002C7A68" w:rsidP="001B3EB2">
            <w:pPr>
              <w:spacing w:after="0" w:line="240" w:lineRule="auto"/>
              <w:jc w:val="both"/>
              <w:rPr>
                <w:rFonts w:ascii="Times New Roman" w:eastAsia="Times New Roman" w:hAnsi="Times New Roman" w:cs="Times New Roman"/>
                <w:color w:val="000000"/>
                <w:sz w:val="8"/>
                <w:szCs w:val="8"/>
              </w:rPr>
            </w:pPr>
            <w:r w:rsidRPr="002C7A68">
              <w:rPr>
                <w:rFonts w:ascii="Times New Roman" w:eastAsia="Times New Roman" w:hAnsi="Times New Roman" w:cs="Times New Roman"/>
                <w:color w:val="000000"/>
                <w:sz w:val="8"/>
                <w:szCs w:val="8"/>
                <w:vertAlign w:val="superscript"/>
              </w:rPr>
              <w:t>4</w:t>
            </w:r>
            <w:r>
              <w:rPr>
                <w:rFonts w:ascii="Times New Roman" w:eastAsia="Times New Roman" w:hAnsi="Times New Roman" w:cs="Times New Roman"/>
                <w:color w:val="000000"/>
                <w:sz w:val="8"/>
                <w:szCs w:val="8"/>
                <w:vertAlign w:val="superscript"/>
              </w:rPr>
              <w:t xml:space="preserve"> </w:t>
            </w:r>
            <w:r w:rsidR="0064376F">
              <w:rPr>
                <w:rFonts w:ascii="Times New Roman" w:eastAsia="Times New Roman" w:hAnsi="Times New Roman" w:cs="Times New Roman"/>
                <w:color w:val="000000"/>
                <w:sz w:val="8"/>
                <w:szCs w:val="8"/>
              </w:rPr>
              <w:t xml:space="preserve">Randelzhofer specifically refers to Seidl-Hohenveldern and Stein to support his argument that the permissibility of economic coercion under Article 2(4) is necessary to allow states some means of coercion, otherwise </w:t>
            </w:r>
            <w:r w:rsidR="001147A6">
              <w:rPr>
                <w:rFonts w:ascii="Times New Roman" w:eastAsia="Times New Roman" w:hAnsi="Times New Roman" w:cs="Times New Roman"/>
                <w:color w:val="000000"/>
                <w:sz w:val="8"/>
                <w:szCs w:val="8"/>
              </w:rPr>
              <w:t>‘</w:t>
            </w:r>
            <w:r w:rsidR="0064376F">
              <w:rPr>
                <w:rFonts w:ascii="Times New Roman" w:eastAsia="Times New Roman" w:hAnsi="Times New Roman" w:cs="Times New Roman"/>
                <w:color w:val="000000"/>
                <w:sz w:val="8"/>
                <w:szCs w:val="8"/>
              </w:rPr>
              <w:t>s</w:t>
            </w:r>
            <w:r w:rsidR="0064376F" w:rsidRPr="00E3576F">
              <w:rPr>
                <w:rFonts w:ascii="Times New Roman" w:eastAsia="Times New Roman" w:hAnsi="Times New Roman" w:cs="Times New Roman"/>
                <w:color w:val="000000"/>
                <w:sz w:val="8"/>
                <w:szCs w:val="8"/>
              </w:rPr>
              <w:t xml:space="preserve">tates would be left with no means of exerting pressure on other </w:t>
            </w:r>
            <w:r w:rsidR="0064376F">
              <w:rPr>
                <w:rFonts w:ascii="Times New Roman" w:eastAsia="Times New Roman" w:hAnsi="Times New Roman" w:cs="Times New Roman"/>
                <w:color w:val="000000"/>
                <w:sz w:val="8"/>
                <w:szCs w:val="8"/>
              </w:rPr>
              <w:t>s</w:t>
            </w:r>
            <w:r w:rsidR="0064376F" w:rsidRPr="00E3576F">
              <w:rPr>
                <w:rFonts w:ascii="Times New Roman" w:eastAsia="Times New Roman" w:hAnsi="Times New Roman" w:cs="Times New Roman"/>
                <w:color w:val="000000"/>
                <w:sz w:val="8"/>
                <w:szCs w:val="8"/>
              </w:rPr>
              <w:t>tates that vi</w:t>
            </w:r>
            <w:r w:rsidR="0064376F">
              <w:rPr>
                <w:rFonts w:ascii="Times New Roman" w:eastAsia="Times New Roman" w:hAnsi="Times New Roman" w:cs="Times New Roman"/>
                <w:color w:val="000000"/>
                <w:sz w:val="8"/>
                <w:szCs w:val="8"/>
              </w:rPr>
              <w:t>olate international law</w:t>
            </w:r>
            <w:r w:rsidR="001147A6">
              <w:rPr>
                <w:rFonts w:ascii="Times New Roman" w:eastAsia="Times New Roman" w:hAnsi="Times New Roman" w:cs="Times New Roman"/>
                <w:color w:val="000000"/>
                <w:sz w:val="8"/>
                <w:szCs w:val="8"/>
              </w:rPr>
              <w:t>’</w:t>
            </w:r>
            <w:r w:rsidR="0064376F">
              <w:rPr>
                <w:rFonts w:ascii="Times New Roman" w:eastAsia="Times New Roman" w:hAnsi="Times New Roman" w:cs="Times New Roman"/>
                <w:color w:val="000000"/>
                <w:sz w:val="8"/>
                <w:szCs w:val="8"/>
              </w:rPr>
              <w:t xml:space="preserve"> (p. 112</w:t>
            </w:r>
            <w:r w:rsidR="0064376F" w:rsidRPr="00E3576F">
              <w:rPr>
                <w:rFonts w:ascii="Times New Roman" w:eastAsia="Times New Roman" w:hAnsi="Times New Roman" w:cs="Times New Roman"/>
                <w:color w:val="000000"/>
                <w:sz w:val="8"/>
                <w:szCs w:val="8"/>
              </w:rPr>
              <w:t>). In MN 1784 of Seidl-</w:t>
            </w:r>
            <w:r w:rsidR="0064376F">
              <w:rPr>
                <w:rFonts w:ascii="Times New Roman" w:eastAsia="Times New Roman" w:hAnsi="Times New Roman" w:cs="Times New Roman"/>
                <w:color w:val="000000"/>
                <w:sz w:val="8"/>
                <w:szCs w:val="8"/>
              </w:rPr>
              <w:t>H</w:t>
            </w:r>
            <w:r w:rsidR="0064376F" w:rsidRPr="00E3576F">
              <w:rPr>
                <w:rFonts w:ascii="Times New Roman" w:eastAsia="Times New Roman" w:hAnsi="Times New Roman" w:cs="Times New Roman"/>
                <w:color w:val="000000"/>
                <w:sz w:val="8"/>
                <w:szCs w:val="8"/>
              </w:rPr>
              <w:t xml:space="preserve">ohenveldern and Stein’s book, they elaborate on this argument without providing further references. They </w:t>
            </w:r>
            <w:r w:rsidR="0064376F" w:rsidRPr="00E3576F">
              <w:rPr>
                <w:rFonts w:ascii="Times New Roman" w:eastAsia="Times New Roman" w:hAnsi="Times New Roman" w:cs="Times New Roman"/>
                <w:i/>
                <w:color w:val="000000"/>
                <w:sz w:val="8"/>
                <w:szCs w:val="8"/>
              </w:rPr>
              <w:t>do</w:t>
            </w:r>
            <w:r w:rsidR="0064376F" w:rsidRPr="00E3576F">
              <w:rPr>
                <w:rFonts w:ascii="Times New Roman" w:eastAsia="Times New Roman" w:hAnsi="Times New Roman" w:cs="Times New Roman"/>
                <w:color w:val="000000"/>
                <w:sz w:val="8"/>
                <w:szCs w:val="8"/>
              </w:rPr>
              <w:t xml:space="preserve">, earlier in the same paragraph, elaborate on the distinction between economic and military force, and they </w:t>
            </w:r>
            <w:r w:rsidR="0064376F" w:rsidRPr="00E3576F">
              <w:rPr>
                <w:rFonts w:ascii="Times New Roman" w:eastAsia="Times New Roman" w:hAnsi="Times New Roman" w:cs="Times New Roman"/>
                <w:i/>
                <w:color w:val="000000"/>
                <w:sz w:val="8"/>
                <w:szCs w:val="8"/>
              </w:rPr>
              <w:t>do</w:t>
            </w:r>
            <w:r w:rsidR="0064376F" w:rsidRPr="00E3576F">
              <w:rPr>
                <w:rFonts w:ascii="Times New Roman" w:eastAsia="Times New Roman" w:hAnsi="Times New Roman" w:cs="Times New Roman"/>
                <w:color w:val="000000"/>
                <w:sz w:val="8"/>
                <w:szCs w:val="8"/>
              </w:rPr>
              <w:t xml:space="preserve">  offer further references in that section – but this is not the reason Randelzhofer refers to their work. Hence, the tertiary references column lists here ‘no further references’.</w:t>
            </w:r>
          </w:p>
        </w:tc>
        <w:tc>
          <w:tcPr>
            <w:tcW w:w="5958" w:type="dxa"/>
            <w:shd w:val="clear" w:color="auto" w:fill="auto"/>
            <w:hideMark/>
          </w:tcPr>
          <w:p w14:paraId="64A4E3B3" w14:textId="77777777" w:rsidR="00FD59F9" w:rsidRDefault="00D763D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u w:val="single"/>
              </w:rPr>
              <w:t>Bowett</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Self-Defence in International Law</w:t>
            </w:r>
            <w:r w:rsidRPr="00C52E98">
              <w:rPr>
                <w:rFonts w:ascii="Times New Roman" w:eastAsia="Times New Roman" w:hAnsi="Times New Roman" w:cs="Times New Roman"/>
                <w:color w:val="000000"/>
                <w:sz w:val="8"/>
                <w:szCs w:val="8"/>
              </w:rPr>
              <w:t>, Manchester University Press</w:t>
            </w:r>
            <w:r w:rsidR="00BC4ED1">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1958</w:t>
            </w:r>
            <w:r>
              <w:rPr>
                <w:rFonts w:ascii="Times New Roman" w:eastAsia="Times New Roman" w:hAnsi="Times New Roman" w:cs="Times New Roman"/>
                <w:color w:val="000000"/>
                <w:sz w:val="8"/>
                <w:szCs w:val="8"/>
              </w:rPr>
              <w:t xml:space="preserve">; </w:t>
            </w:r>
            <w:r w:rsidR="007D4329" w:rsidRPr="00C52E98">
              <w:rPr>
                <w:rFonts w:ascii="Times New Roman" w:eastAsia="Times New Roman" w:hAnsi="Times New Roman" w:cs="Times New Roman"/>
                <w:color w:val="000000"/>
                <w:sz w:val="8"/>
                <w:szCs w:val="8"/>
                <w:u w:val="single"/>
              </w:rPr>
              <w:t>Brownlie</w:t>
            </w:r>
            <w:r w:rsidR="007D4329" w:rsidRPr="00C52E98">
              <w:rPr>
                <w:rFonts w:ascii="Times New Roman" w:eastAsia="Times New Roman" w:hAnsi="Times New Roman" w:cs="Times New Roman"/>
                <w:color w:val="000000"/>
                <w:sz w:val="8"/>
                <w:szCs w:val="8"/>
              </w:rPr>
              <w:t xml:space="preserve">, </w:t>
            </w:r>
            <w:r w:rsidR="007D4329" w:rsidRPr="00C52E98">
              <w:rPr>
                <w:rFonts w:ascii="Times New Roman" w:eastAsia="Times New Roman" w:hAnsi="Times New Roman" w:cs="Times New Roman"/>
                <w:i/>
                <w:color w:val="000000"/>
                <w:sz w:val="8"/>
                <w:szCs w:val="8"/>
              </w:rPr>
              <w:t>International Law and the Use of Force by States</w:t>
            </w:r>
            <w:r w:rsidR="007D4329" w:rsidRPr="00C52E98">
              <w:rPr>
                <w:rFonts w:ascii="Times New Roman" w:eastAsia="Times New Roman" w:hAnsi="Times New Roman" w:cs="Times New Roman"/>
                <w:color w:val="000000"/>
                <w:sz w:val="8"/>
                <w:szCs w:val="8"/>
              </w:rPr>
              <w:t xml:space="preserve">, Oxford University Press: 1963; </w:t>
            </w:r>
            <w:r w:rsidR="007D4329" w:rsidRPr="00C52E98">
              <w:rPr>
                <w:rFonts w:ascii="Times New Roman" w:eastAsia="Times New Roman" w:hAnsi="Times New Roman" w:cs="Times New Roman"/>
                <w:color w:val="000000"/>
                <w:sz w:val="8"/>
                <w:szCs w:val="8"/>
                <w:u w:val="single"/>
              </w:rPr>
              <w:t>Dinstein</w:t>
            </w:r>
            <w:r w:rsidR="007D4329" w:rsidRPr="00C52E98">
              <w:rPr>
                <w:rFonts w:ascii="Times New Roman" w:eastAsia="Times New Roman" w:hAnsi="Times New Roman" w:cs="Times New Roman"/>
                <w:color w:val="000000"/>
                <w:sz w:val="8"/>
                <w:szCs w:val="8"/>
              </w:rPr>
              <w:t xml:space="preserve">, </w:t>
            </w:r>
            <w:r w:rsidR="007D4329" w:rsidRPr="00C52E98">
              <w:rPr>
                <w:rFonts w:ascii="Times New Roman" w:eastAsia="Times New Roman" w:hAnsi="Times New Roman" w:cs="Times New Roman"/>
                <w:i/>
                <w:color w:val="000000"/>
                <w:sz w:val="8"/>
                <w:szCs w:val="8"/>
              </w:rPr>
              <w:t>War, Aggression and Self-Defence</w:t>
            </w:r>
            <w:r w:rsidR="007D4329" w:rsidRPr="00C52E98">
              <w:rPr>
                <w:rFonts w:ascii="Times New Roman" w:eastAsia="Times New Roman" w:hAnsi="Times New Roman" w:cs="Times New Roman"/>
                <w:color w:val="000000"/>
                <w:sz w:val="8"/>
                <w:szCs w:val="8"/>
              </w:rPr>
              <w:t>, Cambridge University Press: 1994 (2</w:t>
            </w:r>
            <w:r w:rsidR="007D4329" w:rsidRPr="00C52E98">
              <w:rPr>
                <w:rFonts w:ascii="Times New Roman" w:eastAsia="Times New Roman" w:hAnsi="Times New Roman" w:cs="Times New Roman"/>
                <w:color w:val="000000"/>
                <w:sz w:val="8"/>
                <w:szCs w:val="8"/>
                <w:vertAlign w:val="superscript"/>
              </w:rPr>
              <w:t>nd</w:t>
            </w:r>
            <w:r w:rsidR="007D4329" w:rsidRPr="00C52E98">
              <w:rPr>
                <w:rFonts w:ascii="Times New Roman" w:eastAsia="Times New Roman" w:hAnsi="Times New Roman" w:cs="Times New Roman"/>
                <w:color w:val="000000"/>
                <w:sz w:val="8"/>
                <w:szCs w:val="8"/>
              </w:rPr>
              <w:t xml:space="preserve"> ed.); </w:t>
            </w:r>
            <w:r w:rsidR="007D4329" w:rsidRPr="00C52E98">
              <w:rPr>
                <w:rFonts w:ascii="Times New Roman" w:eastAsia="Times New Roman" w:hAnsi="Times New Roman" w:cs="Times New Roman"/>
                <w:color w:val="000000"/>
                <w:sz w:val="8"/>
                <w:szCs w:val="8"/>
                <w:u w:val="single"/>
              </w:rPr>
              <w:t>Gordon</w:t>
            </w:r>
            <w:r w:rsidR="000200CF">
              <w:rPr>
                <w:rFonts w:ascii="Times New Roman" w:eastAsia="Times New Roman" w:hAnsi="Times New Roman" w:cs="Times New Roman"/>
                <w:color w:val="000000"/>
                <w:sz w:val="8"/>
                <w:szCs w:val="8"/>
              </w:rPr>
              <w:t xml:space="preserve">,  </w:t>
            </w:r>
            <w:r w:rsidR="007D4329" w:rsidRPr="00C52E98">
              <w:rPr>
                <w:rFonts w:ascii="Times New Roman" w:eastAsia="Times New Roman" w:hAnsi="Times New Roman" w:cs="Times New Roman"/>
                <w:color w:val="000000"/>
                <w:sz w:val="8"/>
                <w:szCs w:val="8"/>
              </w:rPr>
              <w:t>Art</w:t>
            </w:r>
            <w:r w:rsidR="000200CF">
              <w:rPr>
                <w:rFonts w:ascii="Times New Roman" w:eastAsia="Times New Roman" w:hAnsi="Times New Roman" w:cs="Times New Roman"/>
                <w:color w:val="000000"/>
                <w:sz w:val="8"/>
                <w:szCs w:val="8"/>
              </w:rPr>
              <w:t>icle 2(4) in Historical Context’</w:t>
            </w:r>
            <w:r w:rsidR="007D4329" w:rsidRPr="00C52E98">
              <w:rPr>
                <w:rFonts w:ascii="Times New Roman" w:eastAsia="Times New Roman" w:hAnsi="Times New Roman" w:cs="Times New Roman"/>
                <w:color w:val="000000"/>
                <w:sz w:val="8"/>
                <w:szCs w:val="8"/>
              </w:rPr>
              <w:t xml:space="preserve">, 10 </w:t>
            </w:r>
            <w:r w:rsidR="007D4329" w:rsidRPr="00C52E98">
              <w:rPr>
                <w:rFonts w:ascii="Times New Roman" w:eastAsia="Times New Roman" w:hAnsi="Times New Roman" w:cs="Times New Roman"/>
                <w:i/>
                <w:iCs/>
                <w:color w:val="000000"/>
                <w:sz w:val="8"/>
                <w:szCs w:val="8"/>
              </w:rPr>
              <w:t xml:space="preserve">Yale Journal of International Law </w:t>
            </w:r>
            <w:r w:rsidR="007D4329" w:rsidRPr="00C52E98">
              <w:rPr>
                <w:rFonts w:ascii="Times New Roman" w:eastAsia="Times New Roman" w:hAnsi="Times New Roman" w:cs="Times New Roman"/>
                <w:iCs/>
                <w:color w:val="000000"/>
                <w:sz w:val="8"/>
                <w:szCs w:val="8"/>
              </w:rPr>
              <w:t>271</w:t>
            </w:r>
            <w:r w:rsidR="007D4329" w:rsidRPr="00C52E98">
              <w:rPr>
                <w:rFonts w:ascii="Times New Roman" w:eastAsia="Times New Roman" w:hAnsi="Times New Roman" w:cs="Times New Roman"/>
                <w:color w:val="000000"/>
                <w:sz w:val="8"/>
                <w:szCs w:val="8"/>
              </w:rPr>
              <w:t xml:space="preserve"> (1985); </w:t>
            </w:r>
            <w:r w:rsidR="007D4329" w:rsidRPr="00C52E98">
              <w:rPr>
                <w:rFonts w:ascii="Times New Roman" w:eastAsia="Times New Roman" w:hAnsi="Times New Roman" w:cs="Times New Roman"/>
                <w:color w:val="000000"/>
                <w:sz w:val="8"/>
                <w:szCs w:val="8"/>
                <w:u w:val="single"/>
              </w:rPr>
              <w:t>Higgins</w:t>
            </w:r>
            <w:r w:rsidR="007D4329" w:rsidRPr="00C52E98">
              <w:rPr>
                <w:rFonts w:ascii="Times New Roman" w:eastAsia="Times New Roman" w:hAnsi="Times New Roman" w:cs="Times New Roman"/>
                <w:color w:val="000000"/>
                <w:sz w:val="8"/>
                <w:szCs w:val="8"/>
              </w:rPr>
              <w:t xml:space="preserve">, </w:t>
            </w:r>
            <w:r w:rsidR="007D4329" w:rsidRPr="00C52E98">
              <w:rPr>
                <w:rFonts w:ascii="Times New Roman" w:eastAsia="Times New Roman" w:hAnsi="Times New Roman" w:cs="Times New Roman"/>
                <w:i/>
                <w:color w:val="000000"/>
                <w:sz w:val="8"/>
                <w:szCs w:val="8"/>
              </w:rPr>
              <w:t>The Development of International Law through the Political Organs of the United Nations</w:t>
            </w:r>
            <w:r w:rsidR="007D4329" w:rsidRPr="00C52E98">
              <w:rPr>
                <w:rFonts w:ascii="Times New Roman" w:eastAsia="Times New Roman" w:hAnsi="Times New Roman" w:cs="Times New Roman"/>
                <w:color w:val="000000"/>
                <w:sz w:val="8"/>
                <w:szCs w:val="8"/>
              </w:rPr>
              <w:t xml:space="preserve">, </w:t>
            </w:r>
            <w:r w:rsidR="00BC4ED1">
              <w:rPr>
                <w:rFonts w:ascii="Times New Roman" w:eastAsia="Times New Roman" w:hAnsi="Times New Roman" w:cs="Times New Roman"/>
                <w:color w:val="000000"/>
                <w:sz w:val="8"/>
                <w:szCs w:val="8"/>
              </w:rPr>
              <w:t>Oxford University Press, London:</w:t>
            </w:r>
            <w:r w:rsidR="007D4329" w:rsidRPr="00C52E98">
              <w:rPr>
                <w:rFonts w:ascii="Times New Roman" w:eastAsia="Times New Roman" w:hAnsi="Times New Roman" w:cs="Times New Roman"/>
                <w:color w:val="000000"/>
                <w:sz w:val="8"/>
                <w:szCs w:val="8"/>
              </w:rPr>
              <w:t xml:space="preserve"> 1963; </w:t>
            </w:r>
            <w:r w:rsidR="007D4329" w:rsidRPr="000200CF">
              <w:rPr>
                <w:rFonts w:ascii="Times New Roman" w:eastAsia="Times New Roman" w:hAnsi="Times New Roman" w:cs="Times New Roman"/>
                <w:color w:val="000000"/>
                <w:sz w:val="8"/>
                <w:szCs w:val="8"/>
                <w:u w:val="single"/>
              </w:rPr>
              <w:t>de</w:t>
            </w:r>
            <w:r w:rsidR="007D4329" w:rsidRPr="00C52E98">
              <w:rPr>
                <w:rFonts w:ascii="Times New Roman" w:eastAsia="Times New Roman" w:hAnsi="Times New Roman" w:cs="Times New Roman"/>
                <w:color w:val="000000"/>
                <w:sz w:val="8"/>
                <w:szCs w:val="8"/>
                <w:u w:val="single"/>
              </w:rPr>
              <w:t xml:space="preserve"> LaCharriere</w:t>
            </w:r>
            <w:r w:rsidR="007D4329" w:rsidRPr="00C52E98">
              <w:rPr>
                <w:rFonts w:ascii="Times New Roman" w:eastAsia="Times New Roman" w:hAnsi="Times New Roman" w:cs="Times New Roman"/>
                <w:color w:val="000000"/>
                <w:sz w:val="8"/>
                <w:szCs w:val="8"/>
              </w:rPr>
              <w:t xml:space="preserve">, </w:t>
            </w:r>
            <w:r w:rsidR="007D4329" w:rsidRPr="00C52E98">
              <w:rPr>
                <w:rFonts w:ascii="Times New Roman" w:eastAsia="Times New Roman" w:hAnsi="Times New Roman" w:cs="Times New Roman"/>
                <w:i/>
                <w:color w:val="000000"/>
                <w:sz w:val="8"/>
                <w:szCs w:val="8"/>
              </w:rPr>
              <w:t>La Reglementation du Recours a la Force: Les Mots et les Conduites</w:t>
            </w:r>
            <w:r w:rsidR="007D4329" w:rsidRPr="00C52E98">
              <w:rPr>
                <w:rFonts w:ascii="Times New Roman" w:eastAsia="Times New Roman" w:hAnsi="Times New Roman" w:cs="Times New Roman"/>
                <w:color w:val="000000"/>
                <w:sz w:val="8"/>
                <w:szCs w:val="8"/>
              </w:rPr>
              <w:t xml:space="preserve">, Melanges, Pedone: 1984; </w:t>
            </w:r>
            <w:r w:rsidR="007D4329" w:rsidRPr="00C52E98">
              <w:rPr>
                <w:rFonts w:ascii="Times New Roman" w:eastAsia="Times New Roman" w:hAnsi="Times New Roman" w:cs="Times New Roman"/>
                <w:color w:val="000000" w:themeColor="text1"/>
                <w:sz w:val="8"/>
                <w:szCs w:val="8"/>
                <w:u w:val="single"/>
              </w:rPr>
              <w:t>Randelzhofer</w:t>
            </w:r>
            <w:r w:rsidR="007D4329" w:rsidRPr="00C52E98">
              <w:rPr>
                <w:rFonts w:ascii="Times New Roman" w:eastAsia="Times New Roman" w:hAnsi="Times New Roman" w:cs="Times New Roman"/>
                <w:color w:val="000000" w:themeColor="text1"/>
                <w:sz w:val="8"/>
                <w:szCs w:val="8"/>
              </w:rPr>
              <w:t xml:space="preserve">, </w:t>
            </w:r>
            <w:r w:rsidR="007D4329" w:rsidRPr="00C52E98">
              <w:rPr>
                <w:rFonts w:ascii="Times New Roman" w:eastAsia="Times New Roman" w:hAnsi="Times New Roman" w:cs="Times New Roman"/>
                <w:i/>
                <w:iCs/>
                <w:color w:val="000000" w:themeColor="text1"/>
                <w:sz w:val="8"/>
                <w:szCs w:val="8"/>
              </w:rPr>
              <w:t>Article 2(4)</w:t>
            </w:r>
            <w:r w:rsidR="007D4329" w:rsidRPr="00C52E98">
              <w:rPr>
                <w:rFonts w:ascii="Times New Roman" w:eastAsia="Times New Roman" w:hAnsi="Times New Roman" w:cs="Times New Roman"/>
                <w:color w:val="000000" w:themeColor="text1"/>
                <w:sz w:val="8"/>
                <w:szCs w:val="8"/>
              </w:rPr>
              <w:t xml:space="preserve">, in: Simma (ed.), </w:t>
            </w:r>
            <w:r w:rsidR="007D4329" w:rsidRPr="00C52E98">
              <w:rPr>
                <w:rFonts w:ascii="Times New Roman" w:eastAsia="Times New Roman" w:hAnsi="Times New Roman" w:cs="Times New Roman"/>
                <w:i/>
                <w:iCs/>
                <w:color w:val="000000" w:themeColor="text1"/>
                <w:sz w:val="8"/>
                <w:szCs w:val="8"/>
              </w:rPr>
              <w:t>The Charter of the United Nations: A Commentary</w:t>
            </w:r>
            <w:r w:rsidR="007D4329" w:rsidRPr="00C52E98">
              <w:rPr>
                <w:rFonts w:ascii="Times New Roman" w:eastAsia="Times New Roman" w:hAnsi="Times New Roman" w:cs="Times New Roman"/>
                <w:color w:val="000000" w:themeColor="text1"/>
                <w:sz w:val="8"/>
                <w:szCs w:val="8"/>
              </w:rPr>
              <w:t>, Oxford University Press: 1994 and 2002 (2</w:t>
            </w:r>
            <w:r w:rsidR="007D4329" w:rsidRPr="00C52E98">
              <w:rPr>
                <w:rFonts w:ascii="Times New Roman" w:eastAsia="Times New Roman" w:hAnsi="Times New Roman" w:cs="Times New Roman"/>
                <w:color w:val="000000" w:themeColor="text1"/>
                <w:sz w:val="8"/>
                <w:szCs w:val="8"/>
                <w:vertAlign w:val="superscript"/>
              </w:rPr>
              <w:t>nd</w:t>
            </w:r>
            <w:r w:rsidR="007D4329" w:rsidRPr="00C52E98">
              <w:rPr>
                <w:rFonts w:ascii="Times New Roman" w:eastAsia="Times New Roman" w:hAnsi="Times New Roman" w:cs="Times New Roman"/>
                <w:color w:val="000000" w:themeColor="text1"/>
                <w:sz w:val="8"/>
                <w:szCs w:val="8"/>
              </w:rPr>
              <w:t xml:space="preserve"> ed.); </w:t>
            </w:r>
            <w:r w:rsidR="007D4329" w:rsidRPr="00C52E98">
              <w:rPr>
                <w:rFonts w:ascii="Times New Roman" w:eastAsia="Times New Roman" w:hAnsi="Times New Roman" w:cs="Times New Roman"/>
                <w:color w:val="000000"/>
                <w:sz w:val="8"/>
                <w:szCs w:val="8"/>
                <w:u w:val="single"/>
              </w:rPr>
              <w:t>Sahovic</w:t>
            </w:r>
            <w:r w:rsidR="007D4329" w:rsidRPr="00C52E98">
              <w:rPr>
                <w:rFonts w:ascii="Times New Roman" w:eastAsia="Times New Roman" w:hAnsi="Times New Roman" w:cs="Times New Roman"/>
                <w:color w:val="000000"/>
                <w:sz w:val="8"/>
                <w:szCs w:val="8"/>
              </w:rPr>
              <w:t xml:space="preserve"> (ed.), </w:t>
            </w:r>
            <w:r w:rsidR="007D4329" w:rsidRPr="00C52E98">
              <w:rPr>
                <w:rFonts w:ascii="Times New Roman" w:eastAsia="Times New Roman" w:hAnsi="Times New Roman" w:cs="Times New Roman"/>
                <w:i/>
                <w:color w:val="000000"/>
                <w:sz w:val="8"/>
                <w:szCs w:val="8"/>
              </w:rPr>
              <w:t>Principles of International Law Concerning Friendly Relations and Cooperation</w:t>
            </w:r>
            <w:r w:rsidR="00BC4ED1">
              <w:rPr>
                <w:rFonts w:ascii="Times New Roman" w:eastAsia="Times New Roman" w:hAnsi="Times New Roman" w:cs="Times New Roman"/>
                <w:color w:val="000000"/>
                <w:sz w:val="8"/>
                <w:szCs w:val="8"/>
              </w:rPr>
              <w:t>, Oceana, Dobbs Ferry:</w:t>
            </w:r>
            <w:r w:rsidR="007D4329" w:rsidRPr="00C52E98">
              <w:rPr>
                <w:rFonts w:ascii="Times New Roman" w:eastAsia="Times New Roman" w:hAnsi="Times New Roman" w:cs="Times New Roman"/>
                <w:color w:val="000000"/>
                <w:sz w:val="8"/>
                <w:szCs w:val="8"/>
              </w:rPr>
              <w:t xml:space="preserve"> 1972; </w:t>
            </w:r>
            <w:r w:rsidR="007D4329" w:rsidRPr="00C52E98">
              <w:rPr>
                <w:rFonts w:ascii="Times New Roman" w:eastAsia="Times New Roman" w:hAnsi="Times New Roman" w:cs="Times New Roman"/>
                <w:color w:val="000000"/>
                <w:sz w:val="8"/>
                <w:szCs w:val="8"/>
                <w:u w:val="single"/>
              </w:rPr>
              <w:t>Schwebel</w:t>
            </w:r>
            <w:r w:rsidR="007D4329" w:rsidRPr="00C52E98">
              <w:rPr>
                <w:rFonts w:ascii="Times New Roman" w:eastAsia="Times New Roman" w:hAnsi="Times New Roman" w:cs="Times New Roman"/>
                <w:color w:val="000000"/>
                <w:sz w:val="8"/>
                <w:szCs w:val="8"/>
              </w:rPr>
              <w:t xml:space="preserve">, ‘Aggression, Intervention and Self-Defence in Modern International Law’, </w:t>
            </w:r>
            <w:r w:rsidR="007D4329" w:rsidRPr="00C52E98">
              <w:rPr>
                <w:rFonts w:ascii="Times New Roman" w:eastAsia="Times New Roman" w:hAnsi="Times New Roman" w:cs="Times New Roman"/>
                <w:i/>
                <w:color w:val="000000"/>
                <w:sz w:val="8"/>
                <w:szCs w:val="8"/>
              </w:rPr>
              <w:t>RCADI</w:t>
            </w:r>
            <w:r w:rsidR="007D4329" w:rsidRPr="00C52E98">
              <w:rPr>
                <w:rFonts w:ascii="Times New Roman" w:eastAsia="Times New Roman" w:hAnsi="Times New Roman" w:cs="Times New Roman"/>
                <w:color w:val="000000"/>
                <w:sz w:val="8"/>
                <w:szCs w:val="8"/>
              </w:rPr>
              <w:t xml:space="preserve">, no. 136, 1972; </w:t>
            </w:r>
            <w:r w:rsidR="007D4329" w:rsidRPr="00C52E98">
              <w:rPr>
                <w:rFonts w:ascii="Times New Roman" w:eastAsia="Times New Roman" w:hAnsi="Times New Roman" w:cs="Times New Roman"/>
                <w:color w:val="000000"/>
                <w:sz w:val="8"/>
                <w:szCs w:val="8"/>
                <w:u w:val="single"/>
              </w:rPr>
              <w:t>Seidl-Hohenveldern</w:t>
            </w:r>
            <w:r w:rsidR="007D4329" w:rsidRPr="00C52E98">
              <w:rPr>
                <w:rFonts w:ascii="Times New Roman" w:eastAsia="Times New Roman" w:hAnsi="Times New Roman" w:cs="Times New Roman"/>
                <w:color w:val="000000"/>
                <w:sz w:val="8"/>
                <w:szCs w:val="8"/>
              </w:rPr>
              <w:t xml:space="preserve">, </w:t>
            </w:r>
            <w:r w:rsidR="007D4329" w:rsidRPr="00C52E98">
              <w:rPr>
                <w:rFonts w:ascii="Times New Roman" w:eastAsia="Times New Roman" w:hAnsi="Times New Roman" w:cs="Times New Roman"/>
                <w:i/>
                <w:color w:val="000000"/>
                <w:sz w:val="8"/>
                <w:szCs w:val="8"/>
              </w:rPr>
              <w:t>Völkerrecht</w:t>
            </w:r>
            <w:r w:rsidR="000200CF">
              <w:rPr>
                <w:rFonts w:ascii="Times New Roman" w:eastAsia="Times New Roman" w:hAnsi="Times New Roman" w:cs="Times New Roman"/>
                <w:color w:val="000000"/>
                <w:sz w:val="8"/>
                <w:szCs w:val="8"/>
              </w:rPr>
              <w:t>, 1992 (7</w:t>
            </w:r>
            <w:r w:rsidR="000200CF" w:rsidRPr="000200CF">
              <w:rPr>
                <w:rFonts w:ascii="Times New Roman" w:eastAsia="Times New Roman" w:hAnsi="Times New Roman" w:cs="Times New Roman"/>
                <w:color w:val="000000"/>
                <w:sz w:val="8"/>
                <w:szCs w:val="8"/>
                <w:vertAlign w:val="superscript"/>
              </w:rPr>
              <w:t>th</w:t>
            </w:r>
            <w:r w:rsidR="000200CF">
              <w:rPr>
                <w:rFonts w:ascii="Times New Roman" w:eastAsia="Times New Roman" w:hAnsi="Times New Roman" w:cs="Times New Roman"/>
                <w:color w:val="000000"/>
                <w:sz w:val="8"/>
                <w:szCs w:val="8"/>
              </w:rPr>
              <w:t xml:space="preserve"> </w:t>
            </w:r>
            <w:r w:rsidR="007D4329" w:rsidRPr="00C52E98">
              <w:rPr>
                <w:rFonts w:ascii="Times New Roman" w:eastAsia="Times New Roman" w:hAnsi="Times New Roman" w:cs="Times New Roman"/>
                <w:color w:val="000000"/>
                <w:sz w:val="8"/>
                <w:szCs w:val="8"/>
              </w:rPr>
              <w:t xml:space="preserve">ed.); </w:t>
            </w:r>
            <w:r w:rsidR="007D4329" w:rsidRPr="00C52E98">
              <w:rPr>
                <w:rFonts w:ascii="Times New Roman" w:eastAsia="Times New Roman" w:hAnsi="Times New Roman" w:cs="Times New Roman"/>
                <w:color w:val="000000"/>
                <w:sz w:val="8"/>
                <w:szCs w:val="8"/>
                <w:u w:val="single"/>
              </w:rPr>
              <w:t>Virally</w:t>
            </w:r>
            <w:r w:rsidR="007D4329" w:rsidRPr="00C52E98">
              <w:rPr>
                <w:rFonts w:ascii="Times New Roman" w:eastAsia="Times New Roman" w:hAnsi="Times New Roman" w:cs="Times New Roman"/>
                <w:color w:val="000000"/>
                <w:sz w:val="8"/>
                <w:szCs w:val="8"/>
              </w:rPr>
              <w:t xml:space="preserve"> in Cot and Pellet (eds.)</w:t>
            </w:r>
            <w:r w:rsidR="00BC4ED1">
              <w:rPr>
                <w:rFonts w:ascii="Times New Roman" w:eastAsia="Times New Roman" w:hAnsi="Times New Roman" w:cs="Times New Roman"/>
                <w:color w:val="000000"/>
                <w:sz w:val="8"/>
                <w:szCs w:val="8"/>
              </w:rPr>
              <w:t>,</w:t>
            </w:r>
            <w:r w:rsidR="007D4329" w:rsidRPr="00C52E98">
              <w:rPr>
                <w:rFonts w:ascii="Times New Roman" w:eastAsia="Times New Roman" w:hAnsi="Times New Roman" w:cs="Times New Roman"/>
                <w:color w:val="000000"/>
                <w:sz w:val="8"/>
                <w:szCs w:val="8"/>
              </w:rPr>
              <w:t xml:space="preserve"> </w:t>
            </w:r>
            <w:r w:rsidR="007D4329" w:rsidRPr="00C52E98">
              <w:rPr>
                <w:rFonts w:ascii="Times New Roman" w:eastAsia="Times New Roman" w:hAnsi="Times New Roman" w:cs="Times New Roman"/>
                <w:i/>
                <w:iCs/>
                <w:color w:val="000000"/>
                <w:sz w:val="8"/>
                <w:szCs w:val="8"/>
              </w:rPr>
              <w:t>La Charte des Nations Unies</w:t>
            </w:r>
            <w:r w:rsidR="007D4329" w:rsidRPr="00C52E98">
              <w:rPr>
                <w:rFonts w:ascii="Times New Roman" w:eastAsia="Times New Roman" w:hAnsi="Times New Roman" w:cs="Times New Roman"/>
                <w:color w:val="000000"/>
                <w:sz w:val="8"/>
                <w:szCs w:val="8"/>
              </w:rPr>
              <w:t xml:space="preserve">, </w:t>
            </w:r>
            <w:r w:rsidR="007D4329" w:rsidRPr="000200CF">
              <w:rPr>
                <w:rFonts w:ascii="Times New Roman" w:eastAsia="Times New Roman" w:hAnsi="Times New Roman" w:cs="Times New Roman"/>
                <w:i/>
                <w:color w:val="000000"/>
                <w:sz w:val="8"/>
                <w:szCs w:val="8"/>
              </w:rPr>
              <w:t>Commentary</w:t>
            </w:r>
            <w:r w:rsidR="007D4329" w:rsidRPr="00C52E98">
              <w:rPr>
                <w:rFonts w:ascii="Times New Roman" w:eastAsia="Times New Roman" w:hAnsi="Times New Roman" w:cs="Times New Roman"/>
                <w:color w:val="000000"/>
                <w:sz w:val="8"/>
                <w:szCs w:val="8"/>
              </w:rPr>
              <w:t>, 1991 (2</w:t>
            </w:r>
            <w:r w:rsidR="007D4329" w:rsidRPr="00C52E98">
              <w:rPr>
                <w:rFonts w:ascii="Times New Roman" w:eastAsia="Times New Roman" w:hAnsi="Times New Roman" w:cs="Times New Roman"/>
                <w:color w:val="000000"/>
                <w:sz w:val="8"/>
                <w:szCs w:val="8"/>
                <w:vertAlign w:val="superscript"/>
              </w:rPr>
              <w:t>nd</w:t>
            </w:r>
            <w:r w:rsidR="007D4329" w:rsidRPr="00C52E98">
              <w:rPr>
                <w:rFonts w:ascii="Times New Roman" w:eastAsia="Times New Roman" w:hAnsi="Times New Roman" w:cs="Times New Roman"/>
                <w:color w:val="000000"/>
                <w:sz w:val="8"/>
                <w:szCs w:val="8"/>
              </w:rPr>
              <w:t xml:space="preserve"> ed.); </w:t>
            </w:r>
            <w:r w:rsidR="007D4329" w:rsidRPr="00C52E98">
              <w:rPr>
                <w:rFonts w:ascii="Times New Roman" w:eastAsia="Times New Roman" w:hAnsi="Times New Roman" w:cs="Times New Roman"/>
                <w:color w:val="000000"/>
                <w:sz w:val="8"/>
                <w:szCs w:val="8"/>
                <w:u w:val="single"/>
              </w:rPr>
              <w:t>Treves</w:t>
            </w:r>
            <w:r w:rsidR="007D4329" w:rsidRPr="00C52E98">
              <w:rPr>
                <w:rFonts w:ascii="Times New Roman" w:eastAsia="Times New Roman" w:hAnsi="Times New Roman" w:cs="Times New Roman"/>
                <w:color w:val="000000"/>
                <w:sz w:val="8"/>
                <w:szCs w:val="8"/>
              </w:rPr>
              <w:t>, ‘La Declaration des Nations Un</w:t>
            </w:r>
            <w:r w:rsidR="000200CF">
              <w:rPr>
                <w:rFonts w:ascii="Times New Roman" w:eastAsia="Times New Roman" w:hAnsi="Times New Roman" w:cs="Times New Roman"/>
                <w:color w:val="000000"/>
                <w:sz w:val="8"/>
                <w:szCs w:val="8"/>
              </w:rPr>
              <w:t>ies sur le renforcement de l’</w:t>
            </w:r>
            <w:r w:rsidR="007D4329" w:rsidRPr="00C52E98">
              <w:rPr>
                <w:rFonts w:ascii="Times New Roman" w:eastAsia="Times New Roman" w:hAnsi="Times New Roman" w:cs="Times New Roman"/>
                <w:color w:val="000000"/>
                <w:sz w:val="8"/>
                <w:szCs w:val="8"/>
              </w:rPr>
              <w:t xml:space="preserve">Efficacite du Principe du non Recours a la Force’, </w:t>
            </w:r>
            <w:r w:rsidR="007D4329" w:rsidRPr="00C52E98">
              <w:rPr>
                <w:rFonts w:ascii="Times New Roman" w:eastAsia="Times New Roman" w:hAnsi="Times New Roman" w:cs="Times New Roman"/>
                <w:i/>
                <w:color w:val="000000"/>
                <w:sz w:val="8"/>
                <w:szCs w:val="8"/>
              </w:rPr>
              <w:t>AFDI</w:t>
            </w:r>
            <w:r w:rsidR="007D4329" w:rsidRPr="00C52E98">
              <w:rPr>
                <w:rFonts w:ascii="Times New Roman" w:eastAsia="Times New Roman" w:hAnsi="Times New Roman" w:cs="Times New Roman"/>
                <w:color w:val="000000"/>
                <w:sz w:val="8"/>
                <w:szCs w:val="8"/>
              </w:rPr>
              <w:t xml:space="preserve"> 1987; </w:t>
            </w:r>
            <w:r w:rsidR="007D4329" w:rsidRPr="00C52E98">
              <w:rPr>
                <w:rFonts w:ascii="Times New Roman" w:eastAsia="Times New Roman" w:hAnsi="Times New Roman" w:cs="Times New Roman"/>
                <w:color w:val="000000"/>
                <w:sz w:val="8"/>
                <w:szCs w:val="8"/>
                <w:u w:val="single"/>
              </w:rPr>
              <w:t>Waldock</w:t>
            </w:r>
            <w:r w:rsidR="007D4329" w:rsidRPr="00C52E98">
              <w:rPr>
                <w:rFonts w:ascii="Times New Roman" w:eastAsia="Times New Roman" w:hAnsi="Times New Roman" w:cs="Times New Roman"/>
                <w:color w:val="000000"/>
                <w:sz w:val="8"/>
                <w:szCs w:val="8"/>
              </w:rPr>
              <w:t xml:space="preserve">, ‘The Regulation of the Use of Force by Individual States in International Law’, </w:t>
            </w:r>
            <w:r w:rsidR="007D4329" w:rsidRPr="00C52E98">
              <w:rPr>
                <w:rFonts w:ascii="Times New Roman" w:eastAsia="Times New Roman" w:hAnsi="Times New Roman" w:cs="Times New Roman"/>
                <w:i/>
                <w:color w:val="000000"/>
                <w:sz w:val="8"/>
                <w:szCs w:val="8"/>
              </w:rPr>
              <w:t>RCADI</w:t>
            </w:r>
            <w:r w:rsidR="007D4329" w:rsidRPr="00C52E98">
              <w:rPr>
                <w:rFonts w:ascii="Times New Roman" w:eastAsia="Times New Roman" w:hAnsi="Times New Roman" w:cs="Times New Roman"/>
                <w:color w:val="000000"/>
                <w:sz w:val="8"/>
                <w:szCs w:val="8"/>
              </w:rPr>
              <w:t xml:space="preserve">, no. 81, 1952; </w:t>
            </w:r>
            <w:r w:rsidR="007D4329" w:rsidRPr="00C52E98">
              <w:rPr>
                <w:rFonts w:ascii="Times New Roman" w:eastAsia="Times New Roman" w:hAnsi="Times New Roman" w:cs="Times New Roman"/>
                <w:color w:val="000000"/>
                <w:sz w:val="8"/>
                <w:szCs w:val="8"/>
                <w:u w:val="single"/>
              </w:rPr>
              <w:t>Zourek</w:t>
            </w:r>
            <w:r w:rsidR="007D4329" w:rsidRPr="00C52E98">
              <w:rPr>
                <w:rFonts w:ascii="Times New Roman" w:eastAsia="Times New Roman" w:hAnsi="Times New Roman" w:cs="Times New Roman"/>
                <w:color w:val="000000"/>
                <w:sz w:val="8"/>
                <w:szCs w:val="8"/>
              </w:rPr>
              <w:t xml:space="preserve">, </w:t>
            </w:r>
            <w:r w:rsidR="007D4329" w:rsidRPr="00C52E98">
              <w:rPr>
                <w:rFonts w:ascii="Times New Roman" w:eastAsia="Times New Roman" w:hAnsi="Times New Roman" w:cs="Times New Roman"/>
                <w:i/>
                <w:color w:val="000000"/>
                <w:sz w:val="8"/>
                <w:szCs w:val="8"/>
              </w:rPr>
              <w:t>L</w:t>
            </w:r>
            <w:r w:rsidR="00BC4ED1">
              <w:rPr>
                <w:rFonts w:ascii="Times New Roman" w:eastAsia="Times New Roman" w:hAnsi="Times New Roman" w:cs="Times New Roman"/>
                <w:i/>
                <w:color w:val="000000"/>
                <w:sz w:val="8"/>
                <w:szCs w:val="8"/>
              </w:rPr>
              <w:t>’interdiction de l’</w:t>
            </w:r>
            <w:r w:rsidR="007D4329" w:rsidRPr="00C52E98">
              <w:rPr>
                <w:rFonts w:ascii="Times New Roman" w:eastAsia="Times New Roman" w:hAnsi="Times New Roman" w:cs="Times New Roman"/>
                <w:i/>
                <w:color w:val="000000"/>
                <w:sz w:val="8"/>
                <w:szCs w:val="8"/>
              </w:rPr>
              <w:t>Emploi de Ia Force</w:t>
            </w:r>
            <w:r w:rsidR="007D4329" w:rsidRPr="00C52E98">
              <w:rPr>
                <w:rFonts w:ascii="Times New Roman" w:eastAsia="Times New Roman" w:hAnsi="Times New Roman" w:cs="Times New Roman"/>
                <w:color w:val="000000"/>
                <w:sz w:val="8"/>
                <w:szCs w:val="8"/>
              </w:rPr>
              <w:t>, Sijthoff: 1974.</w:t>
            </w:r>
          </w:p>
          <w:p w14:paraId="0D9918E8" w14:textId="24C02870" w:rsidR="007D4329" w:rsidRPr="00C52E98" w:rsidRDefault="007D432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p>
        </w:tc>
      </w:tr>
      <w:tr w:rsidR="00E35A79" w:rsidRPr="00C52E98" w14:paraId="402846B9" w14:textId="77777777" w:rsidTr="00AE3D21">
        <w:trPr>
          <w:trHeight w:val="1191"/>
        </w:trPr>
        <w:tc>
          <w:tcPr>
            <w:tcW w:w="2022" w:type="dxa"/>
            <w:shd w:val="clear" w:color="000000" w:fill="FFFFFF"/>
            <w:hideMark/>
          </w:tcPr>
          <w:p w14:paraId="3096702E" w14:textId="536ED8B0" w:rsidR="00E35A79" w:rsidRPr="00C52E98" w:rsidRDefault="00E35A79" w:rsidP="00FD59F9">
            <w:pPr>
              <w:spacing w:after="0" w:line="240" w:lineRule="auto"/>
              <w:rPr>
                <w:rFonts w:ascii="Times New Roman" w:eastAsia="Times New Roman" w:hAnsi="Times New Roman" w:cs="Times New Roman"/>
                <w:b/>
                <w:bCs/>
                <w:iCs/>
                <w:color w:val="000000"/>
                <w:sz w:val="8"/>
                <w:szCs w:val="8"/>
              </w:rPr>
            </w:pPr>
            <w:r w:rsidRPr="00C52E98">
              <w:rPr>
                <w:rFonts w:ascii="Times New Roman" w:eastAsia="Times New Roman" w:hAnsi="Times New Roman" w:cs="Times New Roman"/>
                <w:b/>
                <w:bCs/>
                <w:color w:val="000000"/>
                <w:sz w:val="8"/>
                <w:szCs w:val="8"/>
              </w:rPr>
              <w:t xml:space="preserve">Matthew J. Sklerov, </w:t>
            </w:r>
            <w:r w:rsidR="006C2854">
              <w:rPr>
                <w:rFonts w:ascii="Times New Roman" w:eastAsia="Times New Roman" w:hAnsi="Times New Roman" w:cs="Times New Roman"/>
                <w:b/>
                <w:bCs/>
                <w:color w:val="000000"/>
                <w:sz w:val="8"/>
                <w:szCs w:val="8"/>
              </w:rPr>
              <w:t>‘</w:t>
            </w:r>
            <w:r w:rsidRPr="00C52E98">
              <w:rPr>
                <w:rFonts w:ascii="Times New Roman" w:eastAsia="Times New Roman" w:hAnsi="Times New Roman" w:cs="Times New Roman"/>
                <w:b/>
                <w:bCs/>
                <w:color w:val="000000"/>
                <w:sz w:val="8"/>
                <w:szCs w:val="8"/>
              </w:rPr>
              <w:t>Solving the Dilemma of Sate Responses to Cyberattacks: A Justification for the Use of Active Defenses against States Who Neglect Their Duty to Prevent</w:t>
            </w:r>
            <w:r w:rsidR="006C2854">
              <w:rPr>
                <w:rFonts w:ascii="Times New Roman" w:eastAsia="Times New Roman" w:hAnsi="Times New Roman" w:cs="Times New Roman"/>
                <w:b/>
                <w:bCs/>
                <w:color w:val="000000"/>
                <w:sz w:val="8"/>
                <w:szCs w:val="8"/>
              </w:rPr>
              <w:t>’</w:t>
            </w:r>
            <w:r w:rsidRPr="00C52E98">
              <w:rPr>
                <w:rFonts w:ascii="Times New Roman" w:eastAsia="Times New Roman" w:hAnsi="Times New Roman" w:cs="Times New Roman"/>
                <w:b/>
                <w:bCs/>
                <w:color w:val="000000"/>
                <w:sz w:val="8"/>
                <w:szCs w:val="8"/>
              </w:rPr>
              <w:t xml:space="preserve">, 201 </w:t>
            </w:r>
            <w:r w:rsidRPr="00C52E98">
              <w:rPr>
                <w:rFonts w:ascii="Times New Roman" w:eastAsia="Times New Roman" w:hAnsi="Times New Roman" w:cs="Times New Roman"/>
                <w:b/>
                <w:bCs/>
                <w:i/>
                <w:iCs/>
                <w:color w:val="000000"/>
                <w:sz w:val="8"/>
                <w:szCs w:val="8"/>
              </w:rPr>
              <w:t xml:space="preserve">Military Law Review </w:t>
            </w:r>
            <w:r w:rsidRPr="00C52E98">
              <w:rPr>
                <w:rFonts w:ascii="Times New Roman" w:eastAsia="Times New Roman" w:hAnsi="Times New Roman" w:cs="Times New Roman"/>
                <w:b/>
                <w:bCs/>
                <w:iCs/>
                <w:color w:val="000000"/>
                <w:sz w:val="8"/>
                <w:szCs w:val="8"/>
              </w:rPr>
              <w:t>1</w:t>
            </w:r>
          </w:p>
          <w:p w14:paraId="165A74FF" w14:textId="77777777" w:rsidR="00E35A79" w:rsidRPr="00C52E98" w:rsidRDefault="00E35A79" w:rsidP="001B3EB2">
            <w:pPr>
              <w:spacing w:after="0" w:line="240" w:lineRule="auto"/>
              <w:rPr>
                <w:rFonts w:ascii="Times New Roman" w:eastAsia="Times New Roman" w:hAnsi="Times New Roman" w:cs="Times New Roman"/>
                <w:b/>
                <w:bCs/>
                <w:iCs/>
                <w:color w:val="000000"/>
                <w:sz w:val="8"/>
                <w:szCs w:val="8"/>
              </w:rPr>
            </w:pPr>
          </w:p>
          <w:p w14:paraId="2303B6E4" w14:textId="1115B18A"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i/>
                <w:color w:val="000000"/>
                <w:sz w:val="8"/>
                <w:szCs w:val="8"/>
              </w:rPr>
              <w:t xml:space="preserve">Consensus claim at </w:t>
            </w:r>
            <w:r w:rsidRPr="00C52E98">
              <w:rPr>
                <w:rFonts w:ascii="Times New Roman" w:eastAsia="Times New Roman" w:hAnsi="Times New Roman" w:cs="Times New Roman"/>
                <w:i/>
                <w:color w:val="000000"/>
                <w:sz w:val="8"/>
                <w:szCs w:val="8"/>
              </w:rPr>
              <w:t>37</w:t>
            </w:r>
          </w:p>
        </w:tc>
        <w:tc>
          <w:tcPr>
            <w:tcW w:w="1821" w:type="dxa"/>
            <w:shd w:val="clear" w:color="auto" w:fill="auto"/>
            <w:hideMark/>
          </w:tcPr>
          <w:p w14:paraId="79CD5ACB" w14:textId="58E8F294" w:rsidR="00E35A79" w:rsidRPr="00C52E98" w:rsidRDefault="001147A6"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Reprisals may not involve the use of force contrary to Article 2(4) of the U.N. Charter;[246] however, the</w:t>
            </w:r>
            <w:r w:rsidR="00E35A79" w:rsidRPr="00C52E98">
              <w:rPr>
                <w:rFonts w:ascii="Times New Roman" w:eastAsia="Times New Roman" w:hAnsi="Times New Roman" w:cs="Times New Roman"/>
                <w:b/>
                <w:bCs/>
                <w:color w:val="000000"/>
                <w:sz w:val="8"/>
                <w:szCs w:val="8"/>
              </w:rPr>
              <w:t xml:space="preserve"> consensus </w:t>
            </w:r>
            <w:r w:rsidR="00E35A79" w:rsidRPr="00C52E98">
              <w:rPr>
                <w:rFonts w:ascii="Times New Roman" w:eastAsia="Times New Roman" w:hAnsi="Times New Roman" w:cs="Times New Roman"/>
                <w:color w:val="000000"/>
                <w:sz w:val="8"/>
                <w:szCs w:val="8"/>
              </w:rPr>
              <w:t>among international scholars is that this prohibition really only amounts to a prohibition against armed force.</w:t>
            </w:r>
            <w:r w:rsidR="00E35A79" w:rsidRPr="00C52E98">
              <w:rPr>
                <w:rFonts w:ascii="Times New Roman" w:eastAsia="Times New Roman" w:hAnsi="Times New Roman" w:cs="Times New Roman"/>
                <w:b/>
                <w:bCs/>
                <w:color w:val="000000"/>
                <w:sz w:val="8"/>
                <w:szCs w:val="8"/>
              </w:rPr>
              <w:t>[247]</w:t>
            </w:r>
            <w:r w:rsidR="00E35A79" w:rsidRPr="00C52E98">
              <w:rPr>
                <w:rFonts w:ascii="Times New Roman" w:eastAsia="Times New Roman" w:hAnsi="Times New Roman" w:cs="Times New Roman"/>
                <w:color w:val="000000"/>
                <w:sz w:val="8"/>
                <w:szCs w:val="8"/>
              </w:rPr>
              <w:t xml:space="preserve"> While this article contends that states should treat certain cyberattacks as armed attacks, and deal with them using self-defense and anticipatory self-defense legal principles, reprisals provide an important alternate theory for dealing with cyberattacks to those who contend that cyberattacks fall short of t</w:t>
            </w:r>
            <w:r w:rsidR="006C2854">
              <w:rPr>
                <w:rFonts w:ascii="Times New Roman" w:eastAsia="Times New Roman" w:hAnsi="Times New Roman" w:cs="Times New Roman"/>
                <w:color w:val="000000"/>
                <w:sz w:val="8"/>
                <w:szCs w:val="8"/>
              </w:rPr>
              <w:t>he armed attack threshold.[248]</w:t>
            </w:r>
            <w:r>
              <w:rPr>
                <w:rFonts w:ascii="Times New Roman" w:eastAsia="Times New Roman" w:hAnsi="Times New Roman" w:cs="Times New Roman"/>
                <w:color w:val="000000"/>
                <w:sz w:val="8"/>
                <w:szCs w:val="8"/>
              </w:rPr>
              <w:t>’</w:t>
            </w:r>
          </w:p>
        </w:tc>
        <w:tc>
          <w:tcPr>
            <w:tcW w:w="1559" w:type="dxa"/>
            <w:shd w:val="clear" w:color="auto" w:fill="auto"/>
            <w:hideMark/>
          </w:tcPr>
          <w:p w14:paraId="562108D1" w14:textId="6FF03611" w:rsidR="00E35A79" w:rsidRPr="00C52E98" w:rsidRDefault="00E35A79" w:rsidP="00FD59F9">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1) Wingfield (2000) 87 [247] </w:t>
            </w:r>
            <w:r w:rsidRPr="00C52E98">
              <w:rPr>
                <w:rFonts w:ascii="Times New Roman" w:eastAsia="Times New Roman" w:hAnsi="Times New Roman" w:cs="Times New Roman"/>
                <w:color w:val="000000"/>
                <w:sz w:val="8"/>
                <w:szCs w:val="8"/>
                <w:vertAlign w:val="superscript"/>
              </w:rPr>
              <w:t>1</w:t>
            </w:r>
          </w:p>
        </w:tc>
        <w:tc>
          <w:tcPr>
            <w:tcW w:w="1984" w:type="dxa"/>
            <w:shd w:val="clear" w:color="auto" w:fill="auto"/>
            <w:hideMark/>
          </w:tcPr>
          <w:p w14:paraId="4C5C297E" w14:textId="436B7F6D"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1(a) Randelzhofer (1994) 112</w:t>
            </w:r>
          </w:p>
        </w:tc>
        <w:tc>
          <w:tcPr>
            <w:tcW w:w="2410" w:type="dxa"/>
            <w:shd w:val="clear" w:color="auto" w:fill="auto"/>
            <w:hideMark/>
          </w:tcPr>
          <w:p w14:paraId="06B0B260" w14:textId="7B2B3F26" w:rsidR="00E35A79" w:rsidRPr="00C52E98" w:rsidRDefault="005E0A6B" w:rsidP="001B3EB2">
            <w:pPr>
              <w:spacing w:after="0" w:line="240" w:lineRule="auto"/>
              <w:rPr>
                <w:rFonts w:ascii="Times New Roman" w:eastAsia="Times New Roman" w:hAnsi="Times New Roman" w:cs="Times New Roman"/>
                <w:color w:val="000000"/>
                <w:sz w:val="8"/>
                <w:szCs w:val="8"/>
              </w:rPr>
            </w:pPr>
            <w:r>
              <w:rPr>
                <w:rFonts w:ascii="Times New Roman" w:eastAsia="Times New Roman" w:hAnsi="Times New Roman" w:cs="Times New Roman"/>
                <w:color w:val="000000" w:themeColor="text1"/>
                <w:sz w:val="8"/>
                <w:szCs w:val="8"/>
              </w:rPr>
              <w:t>1(a-1) see ‘</w:t>
            </w:r>
            <w:r w:rsidR="00E35A79" w:rsidRPr="00C52E98">
              <w:rPr>
                <w:rFonts w:ascii="Times New Roman" w:eastAsia="Times New Roman" w:hAnsi="Times New Roman" w:cs="Times New Roman"/>
                <w:color w:val="000000" w:themeColor="text1"/>
                <w:sz w:val="8"/>
                <w:szCs w:val="8"/>
              </w:rPr>
              <w:t>Randelzhofer 2002/2</w:t>
            </w:r>
            <w:r>
              <w:rPr>
                <w:rFonts w:ascii="Times New Roman" w:eastAsia="Times New Roman" w:hAnsi="Times New Roman" w:cs="Times New Roman"/>
                <w:color w:val="000000" w:themeColor="text1"/>
                <w:sz w:val="8"/>
                <w:szCs w:val="8"/>
              </w:rPr>
              <w:t>’</w:t>
            </w:r>
            <w:r w:rsidR="00E35A79" w:rsidRPr="00C52E98">
              <w:rPr>
                <w:rFonts w:ascii="Times New Roman" w:eastAsia="Times New Roman" w:hAnsi="Times New Roman" w:cs="Times New Roman"/>
                <w:color w:val="000000" w:themeColor="text1"/>
                <w:sz w:val="8"/>
                <w:szCs w:val="8"/>
              </w:rPr>
              <w:t xml:space="preserve"> below </w:t>
            </w:r>
            <w:r w:rsidR="00E35A79" w:rsidRPr="00C52E98">
              <w:rPr>
                <w:rFonts w:ascii="Times New Roman" w:eastAsia="Times New Roman" w:hAnsi="Times New Roman" w:cs="Times New Roman"/>
                <w:color w:val="000000" w:themeColor="text1"/>
                <w:sz w:val="8"/>
                <w:szCs w:val="8"/>
                <w:vertAlign w:val="superscript"/>
              </w:rPr>
              <w:t>2</w:t>
            </w:r>
          </w:p>
        </w:tc>
        <w:tc>
          <w:tcPr>
            <w:tcW w:w="4253" w:type="dxa"/>
            <w:shd w:val="clear" w:color="auto" w:fill="auto"/>
            <w:hideMark/>
          </w:tcPr>
          <w:p w14:paraId="5517DD81" w14:textId="77777777" w:rsidR="00FD59F9"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1</w:t>
            </w:r>
            <w:r w:rsidRPr="00C52E98">
              <w:rPr>
                <w:rFonts w:ascii="Times New Roman" w:eastAsia="Times New Roman" w:hAnsi="Times New Roman" w:cs="Times New Roman"/>
                <w:color w:val="000000"/>
                <w:sz w:val="8"/>
                <w:szCs w:val="8"/>
              </w:rPr>
              <w:t xml:space="preserve"> Sklerov himself points out in footnote 247 that</w:t>
            </w:r>
            <w:r w:rsidR="005E0A6B">
              <w:rPr>
                <w:rFonts w:ascii="Times New Roman" w:eastAsia="Times New Roman" w:hAnsi="Times New Roman" w:cs="Times New Roman"/>
                <w:color w:val="000000"/>
                <w:sz w:val="8"/>
                <w:szCs w:val="8"/>
              </w:rPr>
              <w:t xml:space="preserve"> Wingfield cites Randelzhofer: </w:t>
            </w:r>
            <w:r w:rsidR="001147A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See</w:t>
            </w:r>
            <w:r w:rsidRPr="00C52E98">
              <w:rPr>
                <w:rFonts w:ascii="Times New Roman" w:eastAsia="Times New Roman" w:hAnsi="Times New Roman" w:cs="Times New Roman"/>
                <w:i/>
                <w:iCs/>
                <w:color w:val="000000"/>
                <w:sz w:val="8"/>
                <w:szCs w:val="8"/>
              </w:rPr>
              <w:t xml:space="preserve"> id.</w:t>
            </w:r>
            <w:r w:rsidRPr="00C52E98">
              <w:rPr>
                <w:rFonts w:ascii="Times New Roman" w:eastAsia="Times New Roman" w:hAnsi="Times New Roman" w:cs="Times New Roman"/>
                <w:color w:val="000000"/>
                <w:sz w:val="8"/>
                <w:szCs w:val="8"/>
              </w:rPr>
              <w:t xml:space="preserve"> at 87 (quoting THE CHARTER OF THE UNITED NATIONS: A COMMENTA</w:t>
            </w:r>
            <w:r w:rsidR="005E0A6B">
              <w:rPr>
                <w:rFonts w:ascii="Times New Roman" w:eastAsia="Times New Roman" w:hAnsi="Times New Roman" w:cs="Times New Roman"/>
                <w:color w:val="000000"/>
                <w:sz w:val="8"/>
                <w:szCs w:val="8"/>
              </w:rPr>
              <w:t>RY 112 (Bruno Simma ed. 1994)).</w:t>
            </w:r>
            <w:r w:rsidR="001147A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(emphasis and capitalization in original)</w:t>
            </w:r>
          </w:p>
          <w:p w14:paraId="43B7BA0F" w14:textId="0C3355D8" w:rsidR="00E35A79" w:rsidRPr="00C52E98" w:rsidRDefault="00E35A7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vertAlign w:val="superscript"/>
              </w:rPr>
              <w:t>2</w:t>
            </w:r>
            <w:r w:rsidRPr="00C52E98">
              <w:rPr>
                <w:rFonts w:ascii="Times New Roman" w:eastAsia="Times New Roman" w:hAnsi="Times New Roman" w:cs="Times New Roman"/>
                <w:color w:val="000000"/>
                <w:sz w:val="8"/>
                <w:szCs w:val="8"/>
              </w:rPr>
              <w:t xml:space="preserve"> As Wingfield cites from Randelzhofer’s chapter here, I have only included the references in the footnote following this quote (footnote 25). The references listed in t</w:t>
            </w:r>
            <w:r w:rsidR="00F8033F">
              <w:rPr>
                <w:rFonts w:ascii="Times New Roman" w:eastAsia="Times New Roman" w:hAnsi="Times New Roman" w:cs="Times New Roman"/>
                <w:color w:val="000000"/>
                <w:sz w:val="8"/>
                <w:szCs w:val="8"/>
              </w:rPr>
              <w:t>he 1994 edition of Randelzhofer’</w:t>
            </w:r>
            <w:r w:rsidRPr="00C52E98">
              <w:rPr>
                <w:rFonts w:ascii="Times New Roman" w:eastAsia="Times New Roman" w:hAnsi="Times New Roman" w:cs="Times New Roman"/>
                <w:color w:val="000000"/>
                <w:sz w:val="8"/>
                <w:szCs w:val="8"/>
              </w:rPr>
              <w:t>s chapter are the same as those listed in the 2002 edition of the same chapter. The trackback here thus refers to the 2002 edition for further references. The only difference between the two editions is that the 2002 edition refers to the latest edition, in turn, of Dinste</w:t>
            </w:r>
            <w:r w:rsidR="00F8033F">
              <w:rPr>
                <w:rFonts w:ascii="Times New Roman" w:eastAsia="Times New Roman" w:hAnsi="Times New Roman" w:cs="Times New Roman"/>
                <w:color w:val="000000"/>
                <w:sz w:val="8"/>
                <w:szCs w:val="8"/>
              </w:rPr>
              <w:t>in’</w:t>
            </w:r>
            <w:r w:rsidRPr="00C52E98">
              <w:rPr>
                <w:rFonts w:ascii="Times New Roman" w:eastAsia="Times New Roman" w:hAnsi="Times New Roman" w:cs="Times New Roman"/>
                <w:color w:val="000000"/>
                <w:sz w:val="8"/>
                <w:szCs w:val="8"/>
              </w:rPr>
              <w:t>s book (the 2001 versus the 1988 edition). Dinstein</w:t>
            </w:r>
            <w:r w:rsidR="00F8033F">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s books (as far as the pages referred to go, that is) likewise refer to exactly the same works and concomitant page numbers, with the exception of a reference to Randelzhofe</w:t>
            </w:r>
            <w:r w:rsidR="00F8033F">
              <w:rPr>
                <w:rFonts w:ascii="Times New Roman" w:eastAsia="Times New Roman" w:hAnsi="Times New Roman" w:cs="Times New Roman"/>
                <w:color w:val="000000"/>
                <w:sz w:val="8"/>
                <w:szCs w:val="8"/>
              </w:rPr>
              <w:t>r’</w:t>
            </w:r>
            <w:r w:rsidRPr="00C52E98">
              <w:rPr>
                <w:rFonts w:ascii="Times New Roman" w:eastAsia="Times New Roman" w:hAnsi="Times New Roman" w:cs="Times New Roman"/>
                <w:color w:val="000000"/>
                <w:sz w:val="8"/>
                <w:szCs w:val="8"/>
              </w:rPr>
              <w:t>s 1995 edition in Dinstein</w:t>
            </w:r>
            <w:r w:rsidR="00F8033F">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s 2001 book.</w:t>
            </w:r>
          </w:p>
        </w:tc>
        <w:tc>
          <w:tcPr>
            <w:tcW w:w="5958" w:type="dxa"/>
            <w:shd w:val="clear" w:color="auto" w:fill="auto"/>
            <w:hideMark/>
          </w:tcPr>
          <w:p w14:paraId="7A69993A" w14:textId="638012D2" w:rsidR="00E35A79" w:rsidRPr="00C52E98" w:rsidRDefault="00C50EAD"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themeColor="text1"/>
                <w:sz w:val="8"/>
                <w:szCs w:val="8"/>
                <w:u w:val="single"/>
              </w:rPr>
              <w:t>Randelzhofer</w:t>
            </w:r>
            <w:r w:rsidRPr="00C52E98">
              <w:rPr>
                <w:rFonts w:ascii="Times New Roman" w:eastAsia="Times New Roman" w:hAnsi="Times New Roman" w:cs="Times New Roman"/>
                <w:color w:val="000000" w:themeColor="text1"/>
                <w:sz w:val="8"/>
                <w:szCs w:val="8"/>
              </w:rPr>
              <w:t xml:space="preserve">, </w:t>
            </w:r>
            <w:r w:rsidRPr="00C52E98">
              <w:rPr>
                <w:rFonts w:ascii="Times New Roman" w:eastAsia="Times New Roman" w:hAnsi="Times New Roman" w:cs="Times New Roman"/>
                <w:i/>
                <w:iCs/>
                <w:color w:val="000000" w:themeColor="text1"/>
                <w:sz w:val="8"/>
                <w:szCs w:val="8"/>
              </w:rPr>
              <w:t>Article 2(4)</w:t>
            </w:r>
            <w:r w:rsidRPr="00C52E98">
              <w:rPr>
                <w:rFonts w:ascii="Times New Roman" w:eastAsia="Times New Roman" w:hAnsi="Times New Roman" w:cs="Times New Roman"/>
                <w:color w:val="000000" w:themeColor="text1"/>
                <w:sz w:val="8"/>
                <w:szCs w:val="8"/>
              </w:rPr>
              <w:t xml:space="preserve">, in: Simma (ed.), </w:t>
            </w:r>
            <w:r w:rsidRPr="00C52E98">
              <w:rPr>
                <w:rFonts w:ascii="Times New Roman" w:eastAsia="Times New Roman" w:hAnsi="Times New Roman" w:cs="Times New Roman"/>
                <w:i/>
                <w:iCs/>
                <w:color w:val="000000" w:themeColor="text1"/>
                <w:sz w:val="8"/>
                <w:szCs w:val="8"/>
              </w:rPr>
              <w:t>The Charter of the United Nations: A Commentary</w:t>
            </w:r>
            <w:r w:rsidRPr="00C52E98">
              <w:rPr>
                <w:rFonts w:ascii="Times New Roman" w:eastAsia="Times New Roman" w:hAnsi="Times New Roman" w:cs="Times New Roman"/>
                <w:color w:val="000000" w:themeColor="text1"/>
                <w:sz w:val="8"/>
                <w:szCs w:val="8"/>
              </w:rPr>
              <w:t xml:space="preserve">, Oxford University Press: 1994 ; </w:t>
            </w:r>
            <w:r w:rsidR="00E35A79" w:rsidRPr="00C52E98">
              <w:rPr>
                <w:rFonts w:ascii="Times New Roman" w:eastAsia="Times New Roman" w:hAnsi="Times New Roman" w:cs="Times New Roman"/>
                <w:color w:val="000000"/>
                <w:sz w:val="8"/>
                <w:szCs w:val="8"/>
                <w:u w:val="single"/>
              </w:rPr>
              <w:t>Wingfield</w:t>
            </w:r>
            <w:r w:rsidR="00E35A79" w:rsidRPr="00C52E98">
              <w:rPr>
                <w:rFonts w:ascii="Times New Roman" w:eastAsia="Times New Roman" w:hAnsi="Times New Roman" w:cs="Times New Roman"/>
                <w:color w:val="000000"/>
                <w:sz w:val="8"/>
                <w:szCs w:val="8"/>
              </w:rPr>
              <w:t xml:space="preserve">, </w:t>
            </w:r>
            <w:r w:rsidR="00E35A79" w:rsidRPr="00C52E98">
              <w:rPr>
                <w:rFonts w:ascii="Times New Roman" w:eastAsia="Times New Roman" w:hAnsi="Times New Roman" w:cs="Times New Roman"/>
                <w:i/>
                <w:iCs/>
                <w:color w:val="000000"/>
                <w:sz w:val="8"/>
                <w:szCs w:val="8"/>
              </w:rPr>
              <w:t>The Law of Information Conflict: National Security Law in Cyberspace</w:t>
            </w:r>
            <w:r w:rsidR="00E35A79" w:rsidRPr="00C52E98">
              <w:rPr>
                <w:rFonts w:ascii="Times New Roman" w:eastAsia="Times New Roman" w:hAnsi="Times New Roman" w:cs="Times New Roman"/>
                <w:color w:val="000000"/>
                <w:sz w:val="8"/>
                <w:szCs w:val="8"/>
              </w:rPr>
              <w:t xml:space="preserve">, Aegis Research Corporation: 2000 </w:t>
            </w:r>
          </w:p>
        </w:tc>
      </w:tr>
      <w:tr w:rsidR="00E35A79" w:rsidRPr="00C52E98" w14:paraId="72CDFA0D" w14:textId="77777777" w:rsidTr="00AE3D21">
        <w:trPr>
          <w:trHeight w:val="996"/>
        </w:trPr>
        <w:tc>
          <w:tcPr>
            <w:tcW w:w="2022" w:type="dxa"/>
            <w:shd w:val="clear" w:color="000000" w:fill="FFFFFF"/>
            <w:hideMark/>
          </w:tcPr>
          <w:p w14:paraId="0D32FC58" w14:textId="42590D5C" w:rsidR="00E35A79" w:rsidRPr="00C52E98" w:rsidRDefault="005E0A6B" w:rsidP="00FD59F9">
            <w:pPr>
              <w:spacing w:after="0" w:line="240" w:lineRule="auto"/>
              <w:rPr>
                <w:rFonts w:ascii="Times New Roman" w:eastAsia="Times New Roman" w:hAnsi="Times New Roman" w:cs="Times New Roman"/>
                <w:b/>
                <w:bCs/>
                <w:color w:val="000000"/>
                <w:sz w:val="8"/>
                <w:szCs w:val="8"/>
              </w:rPr>
            </w:pPr>
            <w:r>
              <w:rPr>
                <w:rFonts w:ascii="Times New Roman" w:eastAsia="Times New Roman" w:hAnsi="Times New Roman" w:cs="Times New Roman"/>
                <w:b/>
                <w:bCs/>
                <w:color w:val="000000"/>
                <w:sz w:val="8"/>
                <w:szCs w:val="8"/>
              </w:rPr>
              <w:t>Nicholas Tsagourias, ‘</w:t>
            </w:r>
            <w:r w:rsidR="00E35A79" w:rsidRPr="00C52E98">
              <w:rPr>
                <w:rFonts w:ascii="Times New Roman" w:eastAsia="Times New Roman" w:hAnsi="Times New Roman" w:cs="Times New Roman"/>
                <w:b/>
                <w:bCs/>
                <w:color w:val="000000"/>
                <w:sz w:val="8"/>
                <w:szCs w:val="8"/>
              </w:rPr>
              <w:t>The Tallinn Manual on the International Law Applicable to Cyber Warfare: A Commentary o</w:t>
            </w:r>
            <w:r>
              <w:rPr>
                <w:rFonts w:ascii="Times New Roman" w:eastAsia="Times New Roman" w:hAnsi="Times New Roman" w:cs="Times New Roman"/>
                <w:b/>
                <w:bCs/>
                <w:color w:val="000000"/>
                <w:sz w:val="8"/>
                <w:szCs w:val="8"/>
              </w:rPr>
              <w:t>n Chapter II - The Use of Force’</w:t>
            </w:r>
            <w:r w:rsidR="00E35A79" w:rsidRPr="00C52E98">
              <w:rPr>
                <w:rFonts w:ascii="Times New Roman" w:eastAsia="Times New Roman" w:hAnsi="Times New Roman" w:cs="Times New Roman"/>
                <w:b/>
                <w:bCs/>
                <w:color w:val="000000"/>
                <w:sz w:val="8"/>
                <w:szCs w:val="8"/>
              </w:rPr>
              <w:t xml:space="preserve">, in </w:t>
            </w:r>
            <w:r w:rsidR="00E35A79" w:rsidRPr="00C52E98">
              <w:rPr>
                <w:rFonts w:ascii="Times New Roman" w:eastAsia="Times New Roman" w:hAnsi="Times New Roman" w:cs="Times New Roman"/>
                <w:b/>
                <w:bCs/>
                <w:i/>
                <w:iCs/>
                <w:color w:val="000000"/>
                <w:sz w:val="8"/>
                <w:szCs w:val="8"/>
              </w:rPr>
              <w:t>Yearbook of International Humanitarian Law 2012</w:t>
            </w:r>
            <w:r w:rsidR="00E35A79" w:rsidRPr="00C52E98">
              <w:rPr>
                <w:rFonts w:ascii="Times New Roman" w:eastAsia="Times New Roman" w:hAnsi="Times New Roman" w:cs="Times New Roman"/>
                <w:b/>
                <w:bCs/>
                <w:color w:val="000000"/>
                <w:sz w:val="8"/>
                <w:szCs w:val="8"/>
              </w:rPr>
              <w:t xml:space="preserve"> (Terry D. Gill et al., eds.) vol. 15 (2014) at 19-43</w:t>
            </w:r>
          </w:p>
          <w:p w14:paraId="78077F2D"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p>
          <w:p w14:paraId="642DFC66" w14:textId="4E1BF62B"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i/>
                <w:color w:val="000000"/>
                <w:sz w:val="8"/>
                <w:szCs w:val="8"/>
              </w:rPr>
              <w:t xml:space="preserve">Consensus claim at </w:t>
            </w:r>
            <w:r w:rsidRPr="00C52E98">
              <w:rPr>
                <w:rFonts w:ascii="Times New Roman" w:eastAsia="Times New Roman" w:hAnsi="Times New Roman" w:cs="Times New Roman"/>
                <w:i/>
                <w:color w:val="000000"/>
                <w:sz w:val="8"/>
                <w:szCs w:val="8"/>
              </w:rPr>
              <w:t>22</w:t>
            </w:r>
          </w:p>
        </w:tc>
        <w:tc>
          <w:tcPr>
            <w:tcW w:w="1821" w:type="dxa"/>
            <w:shd w:val="clear" w:color="auto" w:fill="auto"/>
            <w:hideMark/>
          </w:tcPr>
          <w:p w14:paraId="083D1629" w14:textId="30DF9F48" w:rsidR="00E35A79" w:rsidRPr="00C52E98" w:rsidRDefault="001147A6"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How </w:t>
            </w: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force</w:t>
            </w: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 is defined is of critical importance, but it is one of the perennial questions that affect the scope of the rule prohibiting the threat or use of force. The Manual rejects an instrument-based approach to force and adopts an effects-based one. [10] This reflects the </w:t>
            </w:r>
            <w:r w:rsidR="00E35A79" w:rsidRPr="00C52E98">
              <w:rPr>
                <w:rFonts w:ascii="Times New Roman" w:eastAsia="Times New Roman" w:hAnsi="Times New Roman" w:cs="Times New Roman"/>
                <w:b/>
                <w:bCs/>
                <w:color w:val="000000"/>
                <w:sz w:val="8"/>
                <w:szCs w:val="8"/>
              </w:rPr>
              <w:t xml:space="preserve">widely held opinion, </w:t>
            </w:r>
            <w:r w:rsidR="00E35A79" w:rsidRPr="00C52E98">
              <w:rPr>
                <w:rFonts w:ascii="Times New Roman" w:eastAsia="Times New Roman" w:hAnsi="Times New Roman" w:cs="Times New Roman"/>
                <w:color w:val="000000"/>
                <w:sz w:val="8"/>
                <w:szCs w:val="8"/>
              </w:rPr>
              <w:t>which decouples force from the instrument that produces it.</w:t>
            </w:r>
            <w:r w:rsidR="00E35A79" w:rsidRPr="00C52E98">
              <w:rPr>
                <w:rFonts w:ascii="Times New Roman" w:eastAsia="Times New Roman" w:hAnsi="Times New Roman" w:cs="Times New Roman"/>
                <w:b/>
                <w:bCs/>
                <w:color w:val="000000"/>
                <w:sz w:val="8"/>
                <w:szCs w:val="8"/>
              </w:rPr>
              <w:t xml:space="preserve"> [11]</w:t>
            </w:r>
            <w:r w:rsidR="00E35A79" w:rsidRPr="00C52E98">
              <w:rPr>
                <w:rFonts w:ascii="Times New Roman" w:eastAsia="Times New Roman" w:hAnsi="Times New Roman" w:cs="Times New Roman"/>
                <w:color w:val="000000"/>
                <w:sz w:val="8"/>
                <w:szCs w:val="8"/>
              </w:rPr>
              <w:t xml:space="preserve"> Prohibited force is thus any force, including cyber force, that produces harmful effects in the form of human death or injury and/or physical damage, and which are equivalent to those p</w:t>
            </w:r>
            <w:r w:rsidR="005E0A6B">
              <w:rPr>
                <w:rFonts w:ascii="Times New Roman" w:eastAsia="Times New Roman" w:hAnsi="Times New Roman" w:cs="Times New Roman"/>
                <w:color w:val="000000"/>
                <w:sz w:val="8"/>
                <w:szCs w:val="8"/>
              </w:rPr>
              <w:t>roduced by military force. [12]</w:t>
            </w:r>
            <w:r>
              <w:rPr>
                <w:rFonts w:ascii="Times New Roman" w:eastAsia="Times New Roman" w:hAnsi="Times New Roman" w:cs="Times New Roman"/>
                <w:color w:val="000000"/>
                <w:sz w:val="8"/>
                <w:szCs w:val="8"/>
              </w:rPr>
              <w:t>’</w:t>
            </w:r>
          </w:p>
        </w:tc>
        <w:tc>
          <w:tcPr>
            <w:tcW w:w="1559" w:type="dxa"/>
            <w:shd w:val="clear" w:color="auto" w:fill="auto"/>
            <w:hideMark/>
          </w:tcPr>
          <w:p w14:paraId="2A87E582" w14:textId="18B7EE0F" w:rsidR="00E35A79" w:rsidRPr="00C52E98" w:rsidRDefault="00E35A79" w:rsidP="00FD59F9">
            <w:pPr>
              <w:spacing w:after="24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1) ICJ: </w:t>
            </w:r>
            <w:r w:rsidRPr="00C52E98">
              <w:rPr>
                <w:rFonts w:ascii="Times New Roman" w:eastAsia="Times New Roman" w:hAnsi="Times New Roman" w:cs="Times New Roman"/>
                <w:i/>
                <w:iCs/>
                <w:color w:val="000000"/>
                <w:sz w:val="8"/>
                <w:szCs w:val="8"/>
              </w:rPr>
              <w:t>Nuclear Weapons</w:t>
            </w:r>
            <w:r w:rsidRPr="00C52E98">
              <w:rPr>
                <w:rFonts w:ascii="Times New Roman" w:eastAsia="Times New Roman" w:hAnsi="Times New Roman" w:cs="Times New Roman"/>
                <w:color w:val="000000"/>
                <w:sz w:val="8"/>
                <w:szCs w:val="8"/>
              </w:rPr>
              <w:t xml:space="preserve"> Advisory Opinion, para. 39 [11]</w:t>
            </w:r>
          </w:p>
        </w:tc>
        <w:tc>
          <w:tcPr>
            <w:tcW w:w="1984" w:type="dxa"/>
            <w:shd w:val="clear" w:color="auto" w:fill="auto"/>
            <w:hideMark/>
          </w:tcPr>
          <w:p w14:paraId="3A7C720F" w14:textId="77777777"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1(a) no further references</w:t>
            </w:r>
          </w:p>
        </w:tc>
        <w:tc>
          <w:tcPr>
            <w:tcW w:w="2410" w:type="dxa"/>
            <w:shd w:val="clear" w:color="auto" w:fill="auto"/>
            <w:hideMark/>
          </w:tcPr>
          <w:p w14:paraId="53308E60" w14:textId="77777777" w:rsidR="00E35A79" w:rsidRPr="00C52E98" w:rsidRDefault="00E35A79" w:rsidP="001B3EB2">
            <w:pPr>
              <w:spacing w:after="0" w:line="240" w:lineRule="auto"/>
              <w:rPr>
                <w:rFonts w:ascii="Times New Roman" w:eastAsia="Times New Roman" w:hAnsi="Times New Roman" w:cs="Times New Roman"/>
                <w:color w:val="000000"/>
                <w:sz w:val="8"/>
                <w:szCs w:val="8"/>
              </w:rPr>
            </w:pPr>
          </w:p>
        </w:tc>
        <w:tc>
          <w:tcPr>
            <w:tcW w:w="4253" w:type="dxa"/>
            <w:shd w:val="clear" w:color="auto" w:fill="auto"/>
            <w:hideMark/>
          </w:tcPr>
          <w:p w14:paraId="08D2EC6B"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p>
        </w:tc>
        <w:tc>
          <w:tcPr>
            <w:tcW w:w="5958" w:type="dxa"/>
            <w:shd w:val="clear" w:color="auto" w:fill="auto"/>
            <w:vAlign w:val="bottom"/>
            <w:hideMark/>
          </w:tcPr>
          <w:p w14:paraId="1EC47BCC" w14:textId="77777777" w:rsidR="00E35A79" w:rsidRPr="00C52E98" w:rsidRDefault="00E35A79" w:rsidP="00FD59F9">
            <w:pPr>
              <w:spacing w:after="0" w:line="240" w:lineRule="auto"/>
              <w:jc w:val="both"/>
              <w:rPr>
                <w:rFonts w:ascii="Times New Roman" w:eastAsia="Times New Roman" w:hAnsi="Times New Roman" w:cs="Times New Roman"/>
                <w:color w:val="000000"/>
                <w:sz w:val="8"/>
                <w:szCs w:val="8"/>
              </w:rPr>
            </w:pPr>
          </w:p>
        </w:tc>
      </w:tr>
      <w:tr w:rsidR="00E35A79" w:rsidRPr="00C52E98" w14:paraId="639C8D49" w14:textId="77777777" w:rsidTr="00AE3D21">
        <w:trPr>
          <w:trHeight w:val="1265"/>
        </w:trPr>
        <w:tc>
          <w:tcPr>
            <w:tcW w:w="2022" w:type="dxa"/>
            <w:shd w:val="clear" w:color="000000" w:fill="FFFFFF"/>
            <w:hideMark/>
          </w:tcPr>
          <w:p w14:paraId="73BF4294" w14:textId="73D413D5" w:rsidR="00E35A79" w:rsidRPr="00C52E98" w:rsidRDefault="005E0A6B" w:rsidP="00FD59F9">
            <w:pPr>
              <w:spacing w:after="0" w:line="240" w:lineRule="auto"/>
              <w:rPr>
                <w:rFonts w:ascii="Times New Roman" w:eastAsia="Times New Roman" w:hAnsi="Times New Roman" w:cs="Times New Roman"/>
                <w:b/>
                <w:bCs/>
                <w:color w:val="000000"/>
                <w:sz w:val="8"/>
                <w:szCs w:val="8"/>
              </w:rPr>
            </w:pPr>
            <w:r>
              <w:rPr>
                <w:rFonts w:ascii="Times New Roman" w:eastAsia="Times New Roman" w:hAnsi="Times New Roman" w:cs="Times New Roman"/>
                <w:b/>
                <w:bCs/>
                <w:color w:val="000000"/>
                <w:sz w:val="8"/>
                <w:szCs w:val="8"/>
              </w:rPr>
              <w:t>Matthew C. Waxman, ‘</w:t>
            </w:r>
            <w:r w:rsidR="00E35A79" w:rsidRPr="00C52E98">
              <w:rPr>
                <w:rFonts w:ascii="Times New Roman" w:eastAsia="Times New Roman" w:hAnsi="Times New Roman" w:cs="Times New Roman"/>
                <w:b/>
                <w:bCs/>
                <w:color w:val="000000"/>
                <w:sz w:val="8"/>
                <w:szCs w:val="8"/>
              </w:rPr>
              <w:t>Cyber-Attacks and the Use of Force: Back to the Future of Article 2(4)</w:t>
            </w:r>
            <w:r>
              <w:rPr>
                <w:rFonts w:ascii="Times New Roman" w:eastAsia="Times New Roman" w:hAnsi="Times New Roman" w:cs="Times New Roman"/>
                <w:b/>
                <w:bCs/>
                <w:color w:val="000000"/>
                <w:sz w:val="8"/>
                <w:szCs w:val="8"/>
              </w:rPr>
              <w:t>’</w:t>
            </w:r>
            <w:r w:rsidR="00E35A79" w:rsidRPr="00C52E98">
              <w:rPr>
                <w:rFonts w:ascii="Times New Roman" w:eastAsia="Times New Roman" w:hAnsi="Times New Roman" w:cs="Times New Roman"/>
                <w:b/>
                <w:bCs/>
                <w:color w:val="000000"/>
                <w:sz w:val="8"/>
                <w:szCs w:val="8"/>
              </w:rPr>
              <w:t xml:space="preserve">, 36 </w:t>
            </w:r>
            <w:r w:rsidR="00E35A79" w:rsidRPr="00C52E98">
              <w:rPr>
                <w:rFonts w:ascii="Times New Roman" w:eastAsia="Times New Roman" w:hAnsi="Times New Roman" w:cs="Times New Roman"/>
                <w:b/>
                <w:bCs/>
                <w:i/>
                <w:iCs/>
                <w:color w:val="000000"/>
                <w:sz w:val="8"/>
                <w:szCs w:val="8"/>
              </w:rPr>
              <w:t xml:space="preserve">Yale Journal of International Law </w:t>
            </w:r>
            <w:r w:rsidR="00E35A79" w:rsidRPr="00C52E98">
              <w:rPr>
                <w:rFonts w:ascii="Times New Roman" w:eastAsia="Times New Roman" w:hAnsi="Times New Roman" w:cs="Times New Roman"/>
                <w:b/>
                <w:bCs/>
                <w:iCs/>
                <w:color w:val="000000"/>
                <w:sz w:val="8"/>
                <w:szCs w:val="8"/>
              </w:rPr>
              <w:t>421</w:t>
            </w:r>
            <w:r w:rsidR="00E35A79" w:rsidRPr="00C52E98">
              <w:rPr>
                <w:rFonts w:ascii="Times New Roman" w:eastAsia="Times New Roman" w:hAnsi="Times New Roman" w:cs="Times New Roman"/>
                <w:b/>
                <w:bCs/>
                <w:color w:val="000000"/>
                <w:sz w:val="8"/>
                <w:szCs w:val="8"/>
              </w:rPr>
              <w:t xml:space="preserve"> (2011)</w:t>
            </w:r>
          </w:p>
          <w:p w14:paraId="0B6A2859"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p>
          <w:p w14:paraId="62FEC6B9" w14:textId="41F3A85C"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i/>
                <w:color w:val="000000"/>
                <w:sz w:val="8"/>
                <w:szCs w:val="8"/>
              </w:rPr>
              <w:t xml:space="preserve">Consensus claim at </w:t>
            </w:r>
            <w:r w:rsidRPr="00C52E98">
              <w:rPr>
                <w:rFonts w:ascii="Times New Roman" w:eastAsia="Times New Roman" w:hAnsi="Times New Roman" w:cs="Times New Roman"/>
                <w:i/>
                <w:color w:val="000000"/>
                <w:sz w:val="8"/>
                <w:szCs w:val="8"/>
              </w:rPr>
              <w:t>427-428</w:t>
            </w:r>
          </w:p>
        </w:tc>
        <w:tc>
          <w:tcPr>
            <w:tcW w:w="1821" w:type="dxa"/>
            <w:shd w:val="clear" w:color="auto" w:fill="auto"/>
            <w:hideMark/>
          </w:tcPr>
          <w:p w14:paraId="0BAFF135" w14:textId="09C4C66C" w:rsidR="00E35A79" w:rsidRPr="00C52E98" w:rsidRDefault="001147A6"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The dominant view in the United States and among its major allies has long been that the Article 2(4) prohibition of force and the complementary Article 51 right of self-defense apply to military attacks or armed violence.[25] (p. 428) ... The plain meaning of the text supports this view, as do other structural aspects of the U.N. Charter...There are textual counter-arguments, such as that Article 51’s more specific limit to “armed attacks” suggests that drafters envisioned prohibited “force” as a broader category not limited to particular methods. However, the discussions of means throughout the Charter and the document’s negotiating history strongly suggest the drafters’ intention to regulate armed force differently and more strictly than other coercive instruments.[29] This interpretation has </w:t>
            </w:r>
            <w:r w:rsidR="00E35A79" w:rsidRPr="00C52E98">
              <w:rPr>
                <w:rFonts w:ascii="Times New Roman" w:eastAsia="Times New Roman" w:hAnsi="Times New Roman" w:cs="Times New Roman"/>
                <w:b/>
                <w:bCs/>
                <w:color w:val="000000"/>
                <w:sz w:val="8"/>
                <w:szCs w:val="8"/>
              </w:rPr>
              <w:t>generally prevailed</w:t>
            </w:r>
            <w:r w:rsidR="00E35A79" w:rsidRPr="00C52E98">
              <w:rPr>
                <w:rFonts w:ascii="Times New Roman" w:eastAsia="Times New Roman" w:hAnsi="Times New Roman" w:cs="Times New Roman"/>
                <w:color w:val="000000"/>
                <w:sz w:val="8"/>
                <w:szCs w:val="8"/>
              </w:rPr>
              <w:t xml:space="preserve"> over alternativ</w:t>
            </w:r>
            <w:r w:rsidR="005E0A6B">
              <w:rPr>
                <w:rFonts w:ascii="Times New Roman" w:eastAsia="Times New Roman" w:hAnsi="Times New Roman" w:cs="Times New Roman"/>
                <w:color w:val="000000"/>
                <w:sz w:val="8"/>
                <w:szCs w:val="8"/>
              </w:rPr>
              <w:t>es outlined below.</w:t>
            </w:r>
            <w:r>
              <w:rPr>
                <w:rFonts w:ascii="Times New Roman" w:eastAsia="Times New Roman" w:hAnsi="Times New Roman" w:cs="Times New Roman"/>
                <w:color w:val="000000"/>
                <w:sz w:val="8"/>
                <w:szCs w:val="8"/>
              </w:rPr>
              <w:t>’</w:t>
            </w:r>
          </w:p>
        </w:tc>
        <w:tc>
          <w:tcPr>
            <w:tcW w:w="1559" w:type="dxa"/>
            <w:shd w:val="clear" w:color="auto" w:fill="auto"/>
            <w:hideMark/>
          </w:tcPr>
          <w:p w14:paraId="77C52AFC" w14:textId="5514DAA8" w:rsidR="00E35A79" w:rsidRPr="00C52E98" w:rsidRDefault="00E35A79" w:rsidP="00FD59F9">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No further references</w:t>
            </w:r>
          </w:p>
        </w:tc>
        <w:tc>
          <w:tcPr>
            <w:tcW w:w="1984" w:type="dxa"/>
            <w:shd w:val="clear" w:color="auto" w:fill="auto"/>
            <w:hideMark/>
          </w:tcPr>
          <w:p w14:paraId="620EF03E" w14:textId="77777777" w:rsidR="00E35A79" w:rsidRPr="00C52E98" w:rsidRDefault="00E35A79" w:rsidP="001B3EB2">
            <w:pPr>
              <w:spacing w:after="0" w:line="240" w:lineRule="auto"/>
              <w:rPr>
                <w:rFonts w:ascii="Times New Roman" w:eastAsia="Times New Roman" w:hAnsi="Times New Roman" w:cs="Times New Roman"/>
                <w:color w:val="000000"/>
                <w:sz w:val="8"/>
                <w:szCs w:val="8"/>
              </w:rPr>
            </w:pPr>
          </w:p>
        </w:tc>
        <w:tc>
          <w:tcPr>
            <w:tcW w:w="2410" w:type="dxa"/>
            <w:shd w:val="clear" w:color="auto" w:fill="auto"/>
            <w:hideMark/>
          </w:tcPr>
          <w:p w14:paraId="72236D89" w14:textId="77777777" w:rsidR="00E35A79" w:rsidRPr="00C52E98" w:rsidRDefault="00E35A79" w:rsidP="001B3EB2">
            <w:pPr>
              <w:spacing w:after="0" w:line="240" w:lineRule="auto"/>
              <w:rPr>
                <w:rFonts w:ascii="Times New Roman" w:eastAsia="Times New Roman" w:hAnsi="Times New Roman" w:cs="Times New Roman"/>
                <w:color w:val="000000"/>
                <w:sz w:val="8"/>
                <w:szCs w:val="8"/>
              </w:rPr>
            </w:pPr>
          </w:p>
        </w:tc>
        <w:tc>
          <w:tcPr>
            <w:tcW w:w="4253" w:type="dxa"/>
            <w:shd w:val="clear" w:color="auto" w:fill="auto"/>
            <w:hideMark/>
          </w:tcPr>
          <w:p w14:paraId="542E1A01" w14:textId="65AACDFE"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p>
        </w:tc>
        <w:tc>
          <w:tcPr>
            <w:tcW w:w="5958" w:type="dxa"/>
            <w:shd w:val="clear" w:color="auto" w:fill="auto"/>
            <w:vAlign w:val="bottom"/>
            <w:hideMark/>
          </w:tcPr>
          <w:p w14:paraId="07A86E4F" w14:textId="77777777" w:rsidR="00E35A79" w:rsidRPr="00C52E98" w:rsidRDefault="00E35A79" w:rsidP="00FD59F9">
            <w:pPr>
              <w:spacing w:after="0" w:line="240" w:lineRule="auto"/>
              <w:jc w:val="both"/>
              <w:rPr>
                <w:rFonts w:ascii="Times New Roman" w:eastAsia="Times New Roman" w:hAnsi="Times New Roman" w:cs="Times New Roman"/>
                <w:color w:val="000000"/>
                <w:sz w:val="8"/>
                <w:szCs w:val="8"/>
              </w:rPr>
            </w:pPr>
          </w:p>
        </w:tc>
      </w:tr>
      <w:tr w:rsidR="00E35A79" w:rsidRPr="001B3EB2" w14:paraId="312962BF" w14:textId="77777777" w:rsidTr="00AE3D21">
        <w:trPr>
          <w:trHeight w:val="4090"/>
        </w:trPr>
        <w:tc>
          <w:tcPr>
            <w:tcW w:w="2022" w:type="dxa"/>
            <w:shd w:val="clear" w:color="000000" w:fill="FFFFFF"/>
            <w:hideMark/>
          </w:tcPr>
          <w:p w14:paraId="3B8EB560" w14:textId="77777777" w:rsidR="00E35A79" w:rsidRPr="00C52E98" w:rsidRDefault="00E35A79" w:rsidP="00FD59F9">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color w:val="000000"/>
                <w:sz w:val="8"/>
                <w:szCs w:val="8"/>
              </w:rPr>
              <w:t xml:space="preserve">Johann-Christoph Woltag, </w:t>
            </w:r>
            <w:r w:rsidRPr="00C52E98">
              <w:rPr>
                <w:rFonts w:ascii="Times New Roman" w:eastAsia="Times New Roman" w:hAnsi="Times New Roman" w:cs="Times New Roman"/>
                <w:b/>
                <w:bCs/>
                <w:i/>
                <w:iCs/>
                <w:color w:val="000000"/>
                <w:sz w:val="8"/>
                <w:szCs w:val="8"/>
              </w:rPr>
              <w:t>Cyber Warfare: Military Cross-Border Computer Network Operations under International Law</w:t>
            </w:r>
            <w:r w:rsidRPr="00C52E98">
              <w:rPr>
                <w:rFonts w:ascii="Times New Roman" w:eastAsia="Times New Roman" w:hAnsi="Times New Roman" w:cs="Times New Roman"/>
                <w:b/>
                <w:bCs/>
                <w:color w:val="000000"/>
                <w:sz w:val="8"/>
                <w:szCs w:val="8"/>
              </w:rPr>
              <w:t>, Intersentia 2014</w:t>
            </w:r>
          </w:p>
          <w:p w14:paraId="6CD1098D"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p>
          <w:p w14:paraId="07E51964" w14:textId="61F069B4"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i/>
                <w:color w:val="000000"/>
                <w:sz w:val="8"/>
                <w:szCs w:val="8"/>
              </w:rPr>
              <w:t xml:space="preserve">Consensus claim at </w:t>
            </w:r>
            <w:r w:rsidRPr="00C52E98">
              <w:rPr>
                <w:rFonts w:ascii="Times New Roman" w:eastAsia="Times New Roman" w:hAnsi="Times New Roman" w:cs="Times New Roman"/>
                <w:i/>
                <w:color w:val="000000"/>
                <w:sz w:val="8"/>
                <w:szCs w:val="8"/>
              </w:rPr>
              <w:t>136</w:t>
            </w:r>
          </w:p>
        </w:tc>
        <w:tc>
          <w:tcPr>
            <w:tcW w:w="1821" w:type="dxa"/>
            <w:shd w:val="clear" w:color="000000" w:fill="FFFFFF"/>
            <w:hideMark/>
          </w:tcPr>
          <w:p w14:paraId="0EA0B7F7" w14:textId="626D59E2" w:rsidR="00E35A79" w:rsidRPr="00C52E98" w:rsidRDefault="001147A6"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According to the </w:t>
            </w:r>
            <w:r w:rsidR="00E35A79" w:rsidRPr="00C52E98">
              <w:rPr>
                <w:rFonts w:ascii="Times New Roman" w:eastAsia="Times New Roman" w:hAnsi="Times New Roman" w:cs="Times New Roman"/>
                <w:b/>
                <w:bCs/>
                <w:color w:val="000000"/>
                <w:sz w:val="8"/>
                <w:szCs w:val="8"/>
              </w:rPr>
              <w:t>prevailing view</w:t>
            </w:r>
            <w:r w:rsidR="00E35A79" w:rsidRPr="00C52E98">
              <w:rPr>
                <w:rFonts w:ascii="Times New Roman" w:eastAsia="Times New Roman" w:hAnsi="Times New Roman" w:cs="Times New Roman"/>
                <w:color w:val="000000"/>
                <w:sz w:val="8"/>
                <w:szCs w:val="8"/>
              </w:rPr>
              <w:t xml:space="preserve">, the term is limited only to </w:t>
            </w:r>
            <w:r>
              <w:rPr>
                <w:rFonts w:ascii="Times New Roman" w:eastAsia="Times New Roman" w:hAnsi="Times New Roman" w:cs="Times New Roman"/>
                <w:color w:val="000000"/>
                <w:sz w:val="8"/>
                <w:szCs w:val="8"/>
              </w:rPr>
              <w:t>“</w:t>
            </w:r>
            <w:r w:rsidR="005E0A6B">
              <w:rPr>
                <w:rFonts w:ascii="Times New Roman" w:eastAsia="Times New Roman" w:hAnsi="Times New Roman" w:cs="Times New Roman"/>
                <w:color w:val="000000"/>
                <w:sz w:val="8"/>
                <w:szCs w:val="8"/>
              </w:rPr>
              <w:t>armed force</w:t>
            </w: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 thereby excluding political, economic and non-military physical force. </w:t>
            </w:r>
            <w:r w:rsidR="00E35A79" w:rsidRPr="00C52E98">
              <w:rPr>
                <w:rFonts w:ascii="Times New Roman" w:eastAsia="Times New Roman" w:hAnsi="Times New Roman" w:cs="Times New Roman"/>
                <w:b/>
                <w:bCs/>
                <w:color w:val="000000"/>
                <w:sz w:val="8"/>
                <w:szCs w:val="8"/>
              </w:rPr>
              <w:t>[229]</w:t>
            </w:r>
            <w:r w:rsidR="00E35A79" w:rsidRPr="00C52E98">
              <w:rPr>
                <w:rFonts w:ascii="Times New Roman" w:eastAsia="Times New Roman" w:hAnsi="Times New Roman" w:cs="Times New Roman"/>
                <w:color w:val="000000"/>
                <w:sz w:val="8"/>
                <w:szCs w:val="8"/>
              </w:rPr>
              <w:t xml:space="preserve"> This is subs</w:t>
            </w:r>
            <w:r w:rsidR="005E0A6B">
              <w:rPr>
                <w:rFonts w:ascii="Times New Roman" w:eastAsia="Times New Roman" w:hAnsi="Times New Roman" w:cs="Times New Roman"/>
                <w:color w:val="000000"/>
                <w:sz w:val="8"/>
                <w:szCs w:val="8"/>
              </w:rPr>
              <w:t>tantiated by several arguments.</w:t>
            </w:r>
            <w:r>
              <w:rPr>
                <w:rFonts w:ascii="Times New Roman" w:eastAsia="Times New Roman" w:hAnsi="Times New Roman" w:cs="Times New Roman"/>
                <w:color w:val="000000"/>
                <w:sz w:val="8"/>
                <w:szCs w:val="8"/>
              </w:rPr>
              <w:t>’</w:t>
            </w:r>
          </w:p>
        </w:tc>
        <w:tc>
          <w:tcPr>
            <w:tcW w:w="1559" w:type="dxa"/>
            <w:shd w:val="clear" w:color="000000" w:fill="FFFFFF"/>
            <w:hideMark/>
          </w:tcPr>
          <w:p w14:paraId="46BE4816" w14:textId="3D4232D9" w:rsidR="00E35A79" w:rsidRPr="00C52E98" w:rsidRDefault="00E35A79" w:rsidP="00FD59F9">
            <w:pPr>
              <w:spacing w:after="0" w:line="240" w:lineRule="auto"/>
              <w:rPr>
                <w:rFonts w:ascii="Times New Roman" w:eastAsia="Times New Roman" w:hAnsi="Times New Roman" w:cs="Times New Roman"/>
                <w:color w:val="FF0000"/>
                <w:sz w:val="8"/>
                <w:szCs w:val="8"/>
              </w:rPr>
            </w:pPr>
            <w:r w:rsidRPr="00C52E98">
              <w:rPr>
                <w:rFonts w:ascii="Times New Roman" w:eastAsia="Times New Roman" w:hAnsi="Times New Roman" w:cs="Times New Roman"/>
                <w:color w:val="000000"/>
                <w:sz w:val="8"/>
                <w:szCs w:val="8"/>
                <w:lang w:val="nl-NL"/>
              </w:rPr>
              <w:t xml:space="preserve">1) Randelzhofer &amp; Dörr (2012) paras. 16-28 [229] </w:t>
            </w:r>
            <w:r w:rsidRPr="00C52E98">
              <w:rPr>
                <w:rFonts w:ascii="Times New Roman" w:eastAsia="Times New Roman" w:hAnsi="Times New Roman" w:cs="Times New Roman"/>
                <w:color w:val="000000"/>
                <w:sz w:val="8"/>
                <w:szCs w:val="8"/>
                <w:vertAlign w:val="superscript"/>
                <w:lang w:val="nl-NL"/>
              </w:rPr>
              <w:t>1</w:t>
            </w:r>
            <w:r w:rsidRPr="00C52E98">
              <w:rPr>
                <w:rFonts w:ascii="Times New Roman" w:eastAsia="Times New Roman" w:hAnsi="Times New Roman" w:cs="Times New Roman"/>
                <w:color w:val="000000"/>
                <w:sz w:val="8"/>
                <w:szCs w:val="8"/>
                <w:lang w:val="nl-NL"/>
              </w:rPr>
              <w:t xml:space="preserve"> </w:t>
            </w:r>
            <w:r w:rsidRPr="00C52E98">
              <w:rPr>
                <w:rFonts w:ascii="Times New Roman" w:eastAsia="Times New Roman" w:hAnsi="Times New Roman" w:cs="Times New Roman"/>
                <w:color w:val="000000"/>
                <w:sz w:val="8"/>
                <w:szCs w:val="8"/>
                <w:lang w:val="nl-NL"/>
              </w:rPr>
              <w:br/>
              <w:t xml:space="preserve">2) Dinstein (2005/4) </w:t>
            </w:r>
            <w:r w:rsidRPr="00C52E98">
              <w:rPr>
                <w:rFonts w:ascii="Times New Roman" w:eastAsia="Times New Roman" w:hAnsi="Times New Roman" w:cs="Times New Roman"/>
                <w:color w:val="000000" w:themeColor="text1"/>
                <w:sz w:val="8"/>
                <w:szCs w:val="8"/>
                <w:lang w:val="nl-NL"/>
              </w:rPr>
              <w:t xml:space="preserve">86 </w:t>
            </w:r>
            <w:r w:rsidRPr="00C52E98">
              <w:rPr>
                <w:rFonts w:ascii="Times New Roman" w:eastAsia="Times New Roman" w:hAnsi="Times New Roman" w:cs="Times New Roman"/>
                <w:color w:val="000000"/>
                <w:sz w:val="8"/>
                <w:szCs w:val="8"/>
                <w:lang w:val="nl-NL"/>
              </w:rPr>
              <w:t xml:space="preserve">[229]  </w:t>
            </w:r>
            <w:r w:rsidRPr="00C52E98">
              <w:rPr>
                <w:rFonts w:ascii="Times New Roman" w:eastAsia="Times New Roman" w:hAnsi="Times New Roman" w:cs="Times New Roman"/>
                <w:color w:val="000000"/>
                <w:sz w:val="8"/>
                <w:szCs w:val="8"/>
                <w:lang w:val="nl-NL"/>
              </w:rPr>
              <w:br/>
              <w:t>3) Dörr (</w:t>
            </w:r>
            <w:r w:rsidRPr="00535EE4">
              <w:rPr>
                <w:rFonts w:ascii="Times New Roman" w:eastAsia="Times New Roman" w:hAnsi="Times New Roman" w:cs="Times New Roman"/>
                <w:color w:val="000000"/>
                <w:sz w:val="8"/>
                <w:szCs w:val="8"/>
                <w:lang w:val="nl-NL"/>
              </w:rPr>
              <w:t>2011</w:t>
            </w:r>
            <w:r w:rsidRPr="00C52E98">
              <w:rPr>
                <w:rFonts w:ascii="Times New Roman" w:eastAsia="Times New Roman" w:hAnsi="Times New Roman" w:cs="Times New Roman"/>
                <w:color w:val="000000"/>
                <w:sz w:val="8"/>
                <w:szCs w:val="8"/>
                <w:lang w:val="nl-NL"/>
              </w:rPr>
              <w:t xml:space="preserve">) para. </w:t>
            </w:r>
            <w:r w:rsidRPr="00C52E98">
              <w:rPr>
                <w:rFonts w:ascii="Times New Roman" w:eastAsia="Times New Roman" w:hAnsi="Times New Roman" w:cs="Times New Roman"/>
                <w:color w:val="000000"/>
                <w:sz w:val="8"/>
                <w:szCs w:val="8"/>
              </w:rPr>
              <w:t>11 [229]</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themeColor="text1"/>
                <w:sz w:val="8"/>
                <w:szCs w:val="8"/>
              </w:rPr>
              <w:t xml:space="preserve">4) Derpa (1970) no page nrs. [229] </w:t>
            </w:r>
            <w:r w:rsidRPr="00C52E98">
              <w:rPr>
                <w:rFonts w:ascii="Times New Roman" w:eastAsia="Times New Roman" w:hAnsi="Times New Roman" w:cs="Times New Roman"/>
                <w:color w:val="000000" w:themeColor="text1"/>
                <w:sz w:val="8"/>
                <w:szCs w:val="8"/>
                <w:vertAlign w:val="superscript"/>
              </w:rPr>
              <w:t>2</w:t>
            </w:r>
          </w:p>
          <w:p w14:paraId="0CE0472B" w14:textId="6CA7ABD2" w:rsidR="00E35A79" w:rsidRPr="00C52E98" w:rsidRDefault="00E35A79" w:rsidP="001B3EB2">
            <w:pPr>
              <w:spacing w:after="0" w:line="240" w:lineRule="auto"/>
              <w:rPr>
                <w:rFonts w:ascii="Times New Roman" w:eastAsia="Times New Roman" w:hAnsi="Times New Roman" w:cs="Times New Roman"/>
                <w:color w:val="000000"/>
                <w:sz w:val="8"/>
                <w:szCs w:val="8"/>
              </w:rPr>
            </w:pPr>
          </w:p>
        </w:tc>
        <w:tc>
          <w:tcPr>
            <w:tcW w:w="1984" w:type="dxa"/>
            <w:shd w:val="clear" w:color="000000" w:fill="FFFFFF"/>
            <w:hideMark/>
          </w:tcPr>
          <w:p w14:paraId="34A28614" w14:textId="11900123" w:rsidR="00E35A79" w:rsidRPr="00193258" w:rsidRDefault="005E0A6B" w:rsidP="001B3EB2">
            <w:pPr>
              <w:spacing w:after="0" w:line="240" w:lineRule="auto"/>
              <w:rPr>
                <w:rFonts w:ascii="Times New Roman" w:eastAsia="Times New Roman" w:hAnsi="Times New Roman" w:cs="Times New Roman"/>
                <w:color w:val="000000"/>
                <w:sz w:val="8"/>
                <w:szCs w:val="8"/>
              </w:rPr>
            </w:pPr>
            <w:r>
              <w:rPr>
                <w:rFonts w:ascii="Times New Roman" w:eastAsia="Times New Roman" w:hAnsi="Times New Roman" w:cs="Times New Roman"/>
                <w:color w:val="000000" w:themeColor="text1"/>
                <w:sz w:val="8"/>
                <w:szCs w:val="8"/>
              </w:rPr>
              <w:t>1(a) see ‘</w:t>
            </w:r>
            <w:r w:rsidR="00E35A79" w:rsidRPr="00C52E98">
              <w:rPr>
                <w:rFonts w:ascii="Times New Roman" w:eastAsia="Times New Roman" w:hAnsi="Times New Roman" w:cs="Times New Roman"/>
                <w:color w:val="000000" w:themeColor="text1"/>
                <w:sz w:val="8"/>
                <w:szCs w:val="8"/>
              </w:rPr>
              <w:t>Randelzhofer (2002/2)</w:t>
            </w:r>
            <w:r>
              <w:rPr>
                <w:rFonts w:ascii="Times New Roman" w:eastAsia="Times New Roman" w:hAnsi="Times New Roman" w:cs="Times New Roman"/>
                <w:color w:val="000000" w:themeColor="text1"/>
                <w:sz w:val="8"/>
                <w:szCs w:val="8"/>
              </w:rPr>
              <w:t>’</w:t>
            </w:r>
            <w:r w:rsidR="00E35A79" w:rsidRPr="00C52E98">
              <w:rPr>
                <w:rFonts w:ascii="Times New Roman" w:eastAsia="Times New Roman" w:hAnsi="Times New Roman" w:cs="Times New Roman"/>
                <w:color w:val="000000" w:themeColor="text1"/>
                <w:sz w:val="8"/>
                <w:szCs w:val="8"/>
              </w:rPr>
              <w:t xml:space="preserve"> below [28] </w:t>
            </w:r>
            <w:r w:rsidR="00E35A79" w:rsidRPr="00C52E98">
              <w:rPr>
                <w:rFonts w:ascii="Times New Roman" w:eastAsia="Times New Roman" w:hAnsi="Times New Roman" w:cs="Times New Roman"/>
                <w:color w:val="000000" w:themeColor="text1"/>
                <w:sz w:val="8"/>
                <w:szCs w:val="8"/>
                <w:vertAlign w:val="superscript"/>
              </w:rPr>
              <w:t>3</w:t>
            </w:r>
            <w:r w:rsidR="00E35A79" w:rsidRPr="00C52E98">
              <w:rPr>
                <w:rFonts w:ascii="Times New Roman" w:eastAsia="Times New Roman" w:hAnsi="Times New Roman" w:cs="Times New Roman"/>
                <w:color w:val="FF0000"/>
                <w:sz w:val="8"/>
                <w:szCs w:val="8"/>
              </w:rPr>
              <w:br/>
            </w:r>
            <w:r w:rsidR="00E35A79" w:rsidRPr="00C52E98">
              <w:rPr>
                <w:rFonts w:ascii="Times New Roman" w:eastAsia="Times New Roman" w:hAnsi="Times New Roman" w:cs="Times New Roman"/>
                <w:color w:val="000000"/>
                <w:sz w:val="8"/>
                <w:szCs w:val="8"/>
              </w:rPr>
              <w:t xml:space="preserve">1(b) Virally in Cot &amp; Pellet (1991/2) 122-123 [30] </w:t>
            </w:r>
            <w:r w:rsidR="00E35A79" w:rsidRPr="00C52E98">
              <w:rPr>
                <w:rFonts w:ascii="Times New Roman" w:eastAsia="Times New Roman" w:hAnsi="Times New Roman" w:cs="Times New Roman"/>
                <w:color w:val="000000"/>
                <w:sz w:val="8"/>
                <w:szCs w:val="8"/>
                <w:vertAlign w:val="superscript"/>
              </w:rPr>
              <w:t>4</w:t>
            </w:r>
            <w:r w:rsidR="00E35A79" w:rsidRPr="00C52E98">
              <w:rPr>
                <w:rFonts w:ascii="Times New Roman" w:eastAsia="Times New Roman" w:hAnsi="Times New Roman" w:cs="Times New Roman"/>
                <w:color w:val="FF0000"/>
                <w:sz w:val="8"/>
                <w:szCs w:val="8"/>
              </w:rPr>
              <w:br/>
            </w:r>
            <w:r w:rsidR="00A149AB">
              <w:rPr>
                <w:rFonts w:ascii="Times New Roman" w:eastAsia="Times New Roman" w:hAnsi="Times New Roman" w:cs="Times New Roman"/>
                <w:color w:val="000000"/>
                <w:sz w:val="8"/>
                <w:szCs w:val="8"/>
              </w:rPr>
              <w:t>1(c) Stein and</w:t>
            </w:r>
            <w:r w:rsidR="00E35A79" w:rsidRPr="00C52E98">
              <w:rPr>
                <w:rFonts w:ascii="Times New Roman" w:eastAsia="Times New Roman" w:hAnsi="Times New Roman" w:cs="Times New Roman"/>
                <w:color w:val="000000"/>
                <w:sz w:val="8"/>
                <w:szCs w:val="8"/>
              </w:rPr>
              <w:t xml:space="preserve"> Buttlar (2012/13) MN 775</w:t>
            </w:r>
            <w:r w:rsidR="00A149AB">
              <w:rPr>
                <w:rFonts w:ascii="Times New Roman" w:eastAsia="Times New Roman" w:hAnsi="Times New Roman" w:cs="Times New Roman"/>
                <w:color w:val="000000"/>
                <w:sz w:val="8"/>
                <w:szCs w:val="8"/>
              </w:rPr>
              <w:t>, 774</w:t>
            </w:r>
            <w:r w:rsidR="00E35A79" w:rsidRPr="00C52E98">
              <w:rPr>
                <w:rFonts w:ascii="Times New Roman" w:eastAsia="Times New Roman" w:hAnsi="Times New Roman" w:cs="Times New Roman"/>
                <w:color w:val="000000"/>
                <w:sz w:val="8"/>
                <w:szCs w:val="8"/>
              </w:rPr>
              <w:t xml:space="preserve"> [31</w:t>
            </w:r>
            <w:r w:rsidR="00A149AB">
              <w:rPr>
                <w:rFonts w:ascii="Times New Roman" w:eastAsia="Times New Roman" w:hAnsi="Times New Roman" w:cs="Times New Roman"/>
                <w:color w:val="000000"/>
                <w:sz w:val="8"/>
                <w:szCs w:val="8"/>
              </w:rPr>
              <w:t>, 44</w:t>
            </w:r>
            <w:r w:rsidR="00E35A79" w:rsidRPr="00C52E98">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FF0000"/>
                <w:sz w:val="8"/>
                <w:szCs w:val="8"/>
              </w:rPr>
              <w:br/>
            </w:r>
            <w:r w:rsidR="00E35A79" w:rsidRPr="00C52E98">
              <w:rPr>
                <w:rFonts w:ascii="Times New Roman" w:eastAsia="Times New Roman" w:hAnsi="Times New Roman" w:cs="Times New Roman"/>
                <w:color w:val="000000"/>
                <w:sz w:val="8"/>
                <w:szCs w:val="8"/>
              </w:rPr>
              <w:t xml:space="preserve">1(d) </w:t>
            </w:r>
            <w:r w:rsidR="00E35A79" w:rsidRPr="00C52E98">
              <w:rPr>
                <w:rFonts w:ascii="Times New Roman" w:eastAsia="Times New Roman" w:hAnsi="Times New Roman" w:cs="Times New Roman"/>
                <w:i/>
                <w:iCs/>
                <w:color w:val="000000"/>
                <w:sz w:val="8"/>
                <w:szCs w:val="8"/>
              </w:rPr>
              <w:t>travaux préparatoires</w:t>
            </w:r>
            <w:r w:rsidR="00E35A79" w:rsidRPr="00C52E98">
              <w:rPr>
                <w:rFonts w:ascii="Times New Roman" w:eastAsia="Times New Roman" w:hAnsi="Times New Roman" w:cs="Times New Roman"/>
                <w:color w:val="000000"/>
                <w:sz w:val="8"/>
                <w:szCs w:val="8"/>
              </w:rPr>
              <w:t xml:space="preserve"> [32] </w:t>
            </w:r>
            <w:r w:rsidR="00E35A79" w:rsidRPr="00C52E98">
              <w:rPr>
                <w:rFonts w:ascii="Times New Roman" w:eastAsia="Times New Roman" w:hAnsi="Times New Roman" w:cs="Times New Roman"/>
                <w:color w:val="000000"/>
                <w:sz w:val="8"/>
                <w:szCs w:val="8"/>
              </w:rPr>
              <w:br/>
              <w:t>1(e) Fri</w:t>
            </w:r>
            <w:r w:rsidR="00193258">
              <w:rPr>
                <w:rFonts w:ascii="Times New Roman" w:eastAsia="Times New Roman" w:hAnsi="Times New Roman" w:cs="Times New Roman"/>
                <w:color w:val="000000"/>
                <w:sz w:val="8"/>
                <w:szCs w:val="8"/>
              </w:rPr>
              <w:t>endly Relations Declaration [33</w:t>
            </w:r>
            <w:r w:rsidR="00E35A79" w:rsidRPr="00C52E98">
              <w:rPr>
                <w:rFonts w:ascii="Times New Roman" w:eastAsia="Times New Roman" w:hAnsi="Times New Roman" w:cs="Times New Roman"/>
                <w:color w:val="000000"/>
                <w:sz w:val="8"/>
                <w:szCs w:val="8"/>
                <w:vertAlign w:val="superscript"/>
              </w:rPr>
              <w:t>5</w:t>
            </w:r>
            <w:r w:rsidR="00193258">
              <w:rPr>
                <w:rFonts w:ascii="Times New Roman" w:eastAsia="Times New Roman" w:hAnsi="Times New Roman" w:cs="Times New Roman"/>
                <w:color w:val="000000"/>
                <w:sz w:val="8"/>
                <w:szCs w:val="8"/>
              </w:rPr>
              <w:t>, 54]</w:t>
            </w:r>
          </w:p>
          <w:p w14:paraId="79D508A0" w14:textId="6A24EE66" w:rsidR="00E35A79"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1(f) ICJ: </w:t>
            </w:r>
            <w:r w:rsidRPr="00C52E98">
              <w:rPr>
                <w:rFonts w:ascii="Times New Roman" w:eastAsia="Times New Roman" w:hAnsi="Times New Roman" w:cs="Times New Roman"/>
                <w:i/>
                <w:color w:val="000000"/>
                <w:sz w:val="8"/>
                <w:szCs w:val="8"/>
              </w:rPr>
              <w:t xml:space="preserve">Nicaragua </w:t>
            </w:r>
            <w:r w:rsidRPr="00C52E98">
              <w:rPr>
                <w:rFonts w:ascii="Times New Roman" w:eastAsia="Times New Roman" w:hAnsi="Times New Roman" w:cs="Times New Roman"/>
                <w:color w:val="000000"/>
                <w:sz w:val="8"/>
                <w:szCs w:val="8"/>
              </w:rPr>
              <w:t>case [34, 35</w:t>
            </w:r>
            <w:r w:rsidR="00193258">
              <w:rPr>
                <w:rFonts w:ascii="Times New Roman" w:eastAsia="Times New Roman" w:hAnsi="Times New Roman" w:cs="Times New Roman"/>
                <w:color w:val="000000"/>
                <w:sz w:val="8"/>
                <w:szCs w:val="8"/>
              </w:rPr>
              <w:t>, 55</w:t>
            </w:r>
            <w:r w:rsidR="004F4310">
              <w:rPr>
                <w:rFonts w:ascii="Times New Roman" w:eastAsia="Times New Roman" w:hAnsi="Times New Roman" w:cs="Times New Roman"/>
                <w:color w:val="000000"/>
                <w:sz w:val="8"/>
                <w:szCs w:val="8"/>
              </w:rPr>
              <w:t>, 59, 63</w:t>
            </w:r>
            <w:r w:rsidRPr="00C52E98">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FF0000"/>
                <w:sz w:val="8"/>
                <w:szCs w:val="8"/>
              </w:rPr>
              <w:br/>
            </w:r>
            <w:r w:rsidRPr="00C52E98">
              <w:rPr>
                <w:rFonts w:ascii="Times New Roman" w:eastAsia="Times New Roman" w:hAnsi="Times New Roman" w:cs="Times New Roman"/>
                <w:color w:val="000000"/>
                <w:sz w:val="8"/>
                <w:szCs w:val="8"/>
              </w:rPr>
              <w:t>1(g) Singh (1984) 213 [39]</w:t>
            </w:r>
            <w:r w:rsidRPr="00C52E98">
              <w:rPr>
                <w:rFonts w:ascii="Times New Roman" w:eastAsia="Times New Roman" w:hAnsi="Times New Roman" w:cs="Times New Roman"/>
                <w:color w:val="FF0000"/>
                <w:sz w:val="8"/>
                <w:szCs w:val="8"/>
              </w:rPr>
              <w:br/>
            </w:r>
            <w:r w:rsidRPr="00C52E98">
              <w:rPr>
                <w:rFonts w:ascii="Times New Roman" w:eastAsia="Times New Roman" w:hAnsi="Times New Roman" w:cs="Times New Roman"/>
                <w:color w:val="000000"/>
                <w:sz w:val="8"/>
                <w:szCs w:val="8"/>
              </w:rPr>
              <w:t xml:space="preserve">1(h) Dinstein (2012/5) 88 [42] </w:t>
            </w:r>
            <w:r w:rsidRPr="00C52E98">
              <w:rPr>
                <w:rFonts w:ascii="Times New Roman" w:eastAsia="Times New Roman" w:hAnsi="Times New Roman" w:cs="Times New Roman"/>
                <w:color w:val="FF0000"/>
                <w:sz w:val="8"/>
                <w:szCs w:val="8"/>
              </w:rPr>
              <w:br/>
            </w:r>
            <w:r w:rsidRPr="00C52E98">
              <w:rPr>
                <w:rFonts w:ascii="Times New Roman" w:eastAsia="Times New Roman" w:hAnsi="Times New Roman" w:cs="Times New Roman"/>
                <w:color w:val="000000"/>
                <w:sz w:val="8"/>
                <w:szCs w:val="8"/>
              </w:rPr>
              <w:t>1(i) Bothe (2010) MN 10 and further references [42]</w:t>
            </w:r>
          </w:p>
          <w:p w14:paraId="3BA46E0E" w14:textId="6EDB1ABE" w:rsidR="0064376F" w:rsidRPr="00535EE4" w:rsidRDefault="001033E8" w:rsidP="001B3EB2">
            <w:pPr>
              <w:spacing w:after="0" w:line="240" w:lineRule="auto"/>
              <w:rPr>
                <w:rFonts w:ascii="Times New Roman" w:eastAsia="Times New Roman" w:hAnsi="Times New Roman" w:cs="Times New Roman"/>
                <w:color w:val="000000"/>
                <w:sz w:val="8"/>
                <w:szCs w:val="8"/>
              </w:rPr>
            </w:pPr>
            <w:r w:rsidRPr="00535EE4">
              <w:rPr>
                <w:rFonts w:ascii="Times New Roman" w:eastAsia="Times New Roman" w:hAnsi="Times New Roman" w:cs="Times New Roman"/>
                <w:color w:val="000000"/>
                <w:sz w:val="8"/>
                <w:szCs w:val="8"/>
              </w:rPr>
              <w:t xml:space="preserve">1(j) </w:t>
            </w:r>
            <w:r w:rsidR="00535EE4" w:rsidRPr="00535EE4">
              <w:rPr>
                <w:rFonts w:ascii="Times New Roman" w:eastAsia="Times New Roman" w:hAnsi="Times New Roman" w:cs="Times New Roman"/>
                <w:color w:val="000000"/>
                <w:sz w:val="8"/>
                <w:szCs w:val="8"/>
              </w:rPr>
              <w:t>Dörr (2011) MN 13 [43]</w:t>
            </w:r>
            <w:r w:rsidR="00A149AB">
              <w:rPr>
                <w:rFonts w:ascii="Times New Roman" w:eastAsia="Times New Roman" w:hAnsi="Times New Roman" w:cs="Times New Roman"/>
                <w:color w:val="000000"/>
                <w:sz w:val="8"/>
                <w:szCs w:val="8"/>
              </w:rPr>
              <w:t xml:space="preserve"> </w:t>
            </w:r>
            <w:r w:rsidR="00A149AB" w:rsidRPr="00A149AB">
              <w:rPr>
                <w:rFonts w:ascii="Times New Roman" w:eastAsia="Times New Roman" w:hAnsi="Times New Roman" w:cs="Times New Roman"/>
                <w:color w:val="000000"/>
                <w:sz w:val="8"/>
                <w:szCs w:val="8"/>
                <w:vertAlign w:val="superscript"/>
              </w:rPr>
              <w:t>9</w:t>
            </w:r>
          </w:p>
          <w:p w14:paraId="4998C7AB" w14:textId="3431C1D0" w:rsidR="00535EE4" w:rsidRDefault="00535EE4" w:rsidP="001B3EB2">
            <w:pPr>
              <w:spacing w:after="0" w:line="240" w:lineRule="auto"/>
              <w:rPr>
                <w:rFonts w:ascii="Times New Roman" w:eastAsia="Times New Roman" w:hAnsi="Times New Roman" w:cs="Times New Roman"/>
                <w:color w:val="000000"/>
                <w:sz w:val="8"/>
                <w:szCs w:val="8"/>
              </w:rPr>
            </w:pPr>
            <w:r w:rsidRPr="00535EE4">
              <w:rPr>
                <w:rFonts w:ascii="Times New Roman" w:eastAsia="Times New Roman" w:hAnsi="Times New Roman" w:cs="Times New Roman"/>
                <w:color w:val="000000"/>
                <w:sz w:val="8"/>
                <w:szCs w:val="8"/>
              </w:rPr>
              <w:t xml:space="preserve">1(k) </w:t>
            </w:r>
            <w:r w:rsidRPr="006029F8">
              <w:rPr>
                <w:rFonts w:ascii="Times New Roman" w:eastAsia="Times New Roman" w:hAnsi="Times New Roman" w:cs="Times New Roman"/>
                <w:color w:val="000000"/>
                <w:sz w:val="8"/>
                <w:szCs w:val="8"/>
              </w:rPr>
              <w:t>Goodrich, Hambro and Simons (1969/3) 50 [44]</w:t>
            </w:r>
            <w:r w:rsidR="001E1A96" w:rsidRPr="006029F8">
              <w:rPr>
                <w:rFonts w:ascii="Times New Roman" w:eastAsia="Times New Roman" w:hAnsi="Times New Roman" w:cs="Times New Roman"/>
                <w:color w:val="000000"/>
                <w:sz w:val="8"/>
                <w:szCs w:val="8"/>
              </w:rPr>
              <w:t xml:space="preserve"> </w:t>
            </w:r>
          </w:p>
          <w:p w14:paraId="3D00FCB3" w14:textId="5468066A" w:rsidR="00ED0696" w:rsidRPr="00157324" w:rsidRDefault="00ED0696" w:rsidP="001B3EB2">
            <w:pPr>
              <w:spacing w:after="0" w:line="240" w:lineRule="auto"/>
              <w:rPr>
                <w:rFonts w:ascii="Times New Roman" w:eastAsia="Times New Roman" w:hAnsi="Times New Roman" w:cs="Times New Roman"/>
                <w:color w:val="000000"/>
                <w:sz w:val="8"/>
                <w:szCs w:val="8"/>
              </w:rPr>
            </w:pPr>
            <w:r w:rsidRPr="00157324">
              <w:rPr>
                <w:rFonts w:ascii="Times New Roman" w:eastAsia="Times New Roman" w:hAnsi="Times New Roman" w:cs="Times New Roman"/>
                <w:color w:val="000000"/>
                <w:sz w:val="8"/>
                <w:szCs w:val="8"/>
              </w:rPr>
              <w:t>1(l) Randelzhofer (2000) 1250 [44</w:t>
            </w:r>
            <w:r w:rsidR="004C0D97" w:rsidRPr="00157324">
              <w:rPr>
                <w:rFonts w:ascii="Times New Roman" w:eastAsia="Times New Roman" w:hAnsi="Times New Roman" w:cs="Times New Roman"/>
                <w:color w:val="000000"/>
                <w:sz w:val="8"/>
                <w:szCs w:val="8"/>
              </w:rPr>
              <w:t>, 46</w:t>
            </w:r>
            <w:r w:rsidRPr="00157324">
              <w:rPr>
                <w:rFonts w:ascii="Times New Roman" w:eastAsia="Times New Roman" w:hAnsi="Times New Roman" w:cs="Times New Roman"/>
                <w:color w:val="000000"/>
                <w:sz w:val="8"/>
                <w:szCs w:val="8"/>
              </w:rPr>
              <w:t>]</w:t>
            </w:r>
          </w:p>
          <w:p w14:paraId="2E1EE0FC" w14:textId="73E50FE4" w:rsidR="0064376F" w:rsidRDefault="00ED0696" w:rsidP="001B3EB2">
            <w:pPr>
              <w:spacing w:after="0" w:line="240" w:lineRule="auto"/>
              <w:rPr>
                <w:rFonts w:ascii="Times New Roman" w:eastAsia="Times New Roman" w:hAnsi="Times New Roman" w:cs="Times New Roman"/>
                <w:color w:val="000000"/>
                <w:sz w:val="8"/>
                <w:szCs w:val="8"/>
              </w:rPr>
            </w:pPr>
            <w:r w:rsidRPr="00987155">
              <w:rPr>
                <w:rFonts w:ascii="Times New Roman" w:eastAsia="Times New Roman" w:hAnsi="Times New Roman" w:cs="Times New Roman"/>
                <w:color w:val="000000"/>
                <w:sz w:val="8"/>
                <w:szCs w:val="8"/>
              </w:rPr>
              <w:t>1(m) Verdross and Simma (1984/3) 481</w:t>
            </w:r>
            <w:r w:rsidR="00A149AB" w:rsidRPr="00987155">
              <w:rPr>
                <w:rFonts w:ascii="Times New Roman" w:eastAsia="Times New Roman" w:hAnsi="Times New Roman" w:cs="Times New Roman"/>
                <w:color w:val="000000"/>
                <w:sz w:val="8"/>
                <w:szCs w:val="8"/>
              </w:rPr>
              <w:t xml:space="preserve"> [44]</w:t>
            </w:r>
            <w:r w:rsidR="001E1A96" w:rsidRPr="00987155">
              <w:rPr>
                <w:rFonts w:ascii="Times New Roman" w:eastAsia="Times New Roman" w:hAnsi="Times New Roman" w:cs="Times New Roman"/>
                <w:color w:val="000000"/>
                <w:sz w:val="8"/>
                <w:szCs w:val="8"/>
              </w:rPr>
              <w:t xml:space="preserve"> </w:t>
            </w:r>
          </w:p>
          <w:p w14:paraId="0042749A" w14:textId="359F9B09" w:rsidR="00A149AB" w:rsidRDefault="00A149AB" w:rsidP="001B3EB2">
            <w:pPr>
              <w:spacing w:after="0" w:line="240" w:lineRule="auto"/>
              <w:rPr>
                <w:rFonts w:ascii="Times New Roman" w:eastAsia="Times New Roman" w:hAnsi="Times New Roman" w:cs="Times New Roman"/>
                <w:color w:val="000000"/>
                <w:sz w:val="8"/>
                <w:szCs w:val="8"/>
              </w:rPr>
            </w:pPr>
            <w:r w:rsidRPr="007414D0">
              <w:rPr>
                <w:rFonts w:ascii="Times New Roman" w:eastAsia="Times New Roman" w:hAnsi="Times New Roman" w:cs="Times New Roman"/>
                <w:color w:val="000000"/>
                <w:sz w:val="8"/>
                <w:szCs w:val="8"/>
              </w:rPr>
              <w:t xml:space="preserve">1(n) </w:t>
            </w:r>
            <w:r w:rsidR="00AD39E2" w:rsidRPr="007414D0">
              <w:rPr>
                <w:rFonts w:ascii="Times New Roman" w:eastAsia="Times New Roman" w:hAnsi="Times New Roman" w:cs="Times New Roman"/>
                <w:color w:val="000000"/>
                <w:sz w:val="8"/>
                <w:szCs w:val="8"/>
              </w:rPr>
              <w:t>Dohna (1973) 60 [44]</w:t>
            </w:r>
            <w:r w:rsidR="008C09E7" w:rsidRPr="007414D0">
              <w:rPr>
                <w:rFonts w:ascii="Times New Roman" w:eastAsia="Times New Roman" w:hAnsi="Times New Roman" w:cs="Times New Roman"/>
                <w:color w:val="000000"/>
                <w:sz w:val="8"/>
                <w:szCs w:val="8"/>
              </w:rPr>
              <w:t xml:space="preserve"> </w:t>
            </w:r>
          </w:p>
          <w:p w14:paraId="62A30CE1" w14:textId="4AE6EA0B" w:rsidR="00A149AB" w:rsidRDefault="00A149AB" w:rsidP="001B3EB2">
            <w:pPr>
              <w:spacing w:after="0" w:line="240" w:lineRule="auto"/>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1(o)</w:t>
            </w:r>
            <w:r w:rsidR="00AD39E2">
              <w:rPr>
                <w:rFonts w:ascii="Times New Roman" w:eastAsia="Times New Roman" w:hAnsi="Times New Roman" w:cs="Times New Roman"/>
                <w:color w:val="000000"/>
                <w:sz w:val="8"/>
                <w:szCs w:val="8"/>
              </w:rPr>
              <w:t xml:space="preserve"> Derpa (1970) 20 and further references [44]</w:t>
            </w:r>
          </w:p>
          <w:p w14:paraId="48D870A0" w14:textId="32CACD86" w:rsidR="00AD39E2" w:rsidRPr="006029F8" w:rsidRDefault="00AD39E2" w:rsidP="001B3EB2">
            <w:pPr>
              <w:spacing w:after="0" w:line="240" w:lineRule="auto"/>
              <w:rPr>
                <w:rFonts w:ascii="Times New Roman" w:eastAsia="Times New Roman" w:hAnsi="Times New Roman" w:cs="Times New Roman"/>
                <w:color w:val="000000"/>
                <w:sz w:val="8"/>
                <w:szCs w:val="8"/>
                <w:lang w:val="nl-NL"/>
              </w:rPr>
            </w:pPr>
            <w:r w:rsidRPr="006029F8">
              <w:rPr>
                <w:rFonts w:ascii="Times New Roman" w:eastAsia="Times New Roman" w:hAnsi="Times New Roman" w:cs="Times New Roman"/>
                <w:color w:val="000000"/>
                <w:sz w:val="8"/>
                <w:szCs w:val="8"/>
                <w:lang w:val="nl-NL"/>
              </w:rPr>
              <w:t xml:space="preserve">1(p) </w:t>
            </w:r>
            <w:r w:rsidR="00EE1BD5" w:rsidRPr="006029F8">
              <w:rPr>
                <w:rFonts w:ascii="Times New Roman" w:eastAsia="Times New Roman" w:hAnsi="Times New Roman" w:cs="Times New Roman"/>
                <w:color w:val="000000"/>
                <w:sz w:val="8"/>
                <w:szCs w:val="8"/>
                <w:lang w:val="nl-NL"/>
              </w:rPr>
              <w:t>Schachter (1984) 1625 [44]</w:t>
            </w:r>
          </w:p>
          <w:p w14:paraId="36AA8F2F" w14:textId="0DDED311" w:rsidR="004C0D97" w:rsidRPr="006029F8" w:rsidRDefault="004C0D97" w:rsidP="001B3EB2">
            <w:pPr>
              <w:spacing w:after="0" w:line="240" w:lineRule="auto"/>
              <w:rPr>
                <w:rFonts w:ascii="Times New Roman" w:eastAsia="Times New Roman" w:hAnsi="Times New Roman" w:cs="Times New Roman"/>
                <w:color w:val="000000"/>
                <w:sz w:val="8"/>
                <w:szCs w:val="8"/>
                <w:lang w:val="nl-NL"/>
              </w:rPr>
            </w:pPr>
            <w:r w:rsidRPr="006029F8">
              <w:rPr>
                <w:rFonts w:ascii="Times New Roman" w:eastAsia="Times New Roman" w:hAnsi="Times New Roman" w:cs="Times New Roman"/>
                <w:color w:val="000000"/>
                <w:sz w:val="8"/>
                <w:szCs w:val="8"/>
                <w:lang w:val="nl-NL"/>
              </w:rPr>
              <w:t xml:space="preserve">1(q) </w:t>
            </w:r>
            <w:r w:rsidRPr="00F85F16">
              <w:rPr>
                <w:rFonts w:ascii="Times New Roman" w:eastAsia="Times New Roman" w:hAnsi="Times New Roman" w:cs="Times New Roman"/>
                <w:color w:val="000000"/>
                <w:sz w:val="8"/>
                <w:szCs w:val="8"/>
                <w:lang w:val="nl-NL"/>
              </w:rPr>
              <w:t>Schindler</w:t>
            </w:r>
            <w:r w:rsidRPr="006029F8">
              <w:rPr>
                <w:rFonts w:ascii="Times New Roman" w:eastAsia="Times New Roman" w:hAnsi="Times New Roman" w:cs="Times New Roman"/>
                <w:color w:val="000000"/>
                <w:sz w:val="8"/>
                <w:szCs w:val="8"/>
                <w:lang w:val="nl-NL"/>
              </w:rPr>
              <w:t xml:space="preserve"> (1986) 33 [44]</w:t>
            </w:r>
            <w:r w:rsidR="008C09E7" w:rsidRPr="006029F8">
              <w:rPr>
                <w:rFonts w:ascii="Times New Roman" w:eastAsia="Times New Roman" w:hAnsi="Times New Roman" w:cs="Times New Roman"/>
                <w:color w:val="000000"/>
                <w:sz w:val="8"/>
                <w:szCs w:val="8"/>
                <w:lang w:val="nl-NL"/>
              </w:rPr>
              <w:t xml:space="preserve"> </w:t>
            </w:r>
          </w:p>
          <w:p w14:paraId="60D74013" w14:textId="4945EDCC" w:rsidR="004C0D97" w:rsidRPr="002A0857" w:rsidRDefault="004C0D97" w:rsidP="001B3EB2">
            <w:pPr>
              <w:spacing w:after="0" w:line="240" w:lineRule="auto"/>
              <w:rPr>
                <w:rFonts w:ascii="Times New Roman" w:eastAsia="Times New Roman" w:hAnsi="Times New Roman" w:cs="Times New Roman"/>
                <w:color w:val="000000"/>
                <w:sz w:val="8"/>
                <w:szCs w:val="8"/>
                <w:lang w:val="nl-NL"/>
              </w:rPr>
            </w:pPr>
            <w:r w:rsidRPr="002A0857">
              <w:rPr>
                <w:rFonts w:ascii="Times New Roman" w:eastAsia="Times New Roman" w:hAnsi="Times New Roman" w:cs="Times New Roman"/>
                <w:color w:val="000000"/>
                <w:sz w:val="8"/>
                <w:szCs w:val="8"/>
                <w:lang w:val="nl-NL"/>
              </w:rPr>
              <w:t xml:space="preserve">1(r) </w:t>
            </w:r>
            <w:r w:rsidRPr="002A0857">
              <w:rPr>
                <w:rFonts w:ascii="Times New Roman" w:hAnsi="Times New Roman" w:cs="Times New Roman"/>
                <w:bCs/>
                <w:color w:val="000000"/>
                <w:sz w:val="8"/>
                <w:szCs w:val="8"/>
                <w:lang w:val="nl-NL"/>
              </w:rPr>
              <w:t>Lamberti Zanardi (1986) 111 [44]</w:t>
            </w:r>
            <w:r w:rsidR="00C45AC1" w:rsidRPr="002A0857">
              <w:rPr>
                <w:rFonts w:ascii="Times New Roman" w:hAnsi="Times New Roman" w:cs="Times New Roman"/>
                <w:bCs/>
                <w:color w:val="000000"/>
                <w:sz w:val="8"/>
                <w:szCs w:val="8"/>
                <w:lang w:val="nl-NL"/>
              </w:rPr>
              <w:t xml:space="preserve"> </w:t>
            </w:r>
          </w:p>
          <w:p w14:paraId="71A9EB7A" w14:textId="094AFDBC" w:rsidR="0064376F" w:rsidRPr="00F85F16" w:rsidRDefault="00D339D9" w:rsidP="001B3EB2">
            <w:pPr>
              <w:spacing w:after="0" w:line="240" w:lineRule="auto"/>
              <w:rPr>
                <w:rFonts w:ascii="Times New Roman" w:eastAsia="Times New Roman" w:hAnsi="Times New Roman" w:cs="Times New Roman"/>
                <w:color w:val="000000"/>
                <w:sz w:val="8"/>
                <w:szCs w:val="8"/>
              </w:rPr>
            </w:pPr>
            <w:r w:rsidRPr="00F85F16">
              <w:rPr>
                <w:rFonts w:ascii="Times New Roman" w:eastAsia="Times New Roman" w:hAnsi="Times New Roman" w:cs="Times New Roman"/>
                <w:color w:val="000000"/>
                <w:sz w:val="8"/>
                <w:szCs w:val="8"/>
              </w:rPr>
              <w:t xml:space="preserve">1(s) </w:t>
            </w:r>
            <w:r w:rsidRPr="000E3A16">
              <w:rPr>
                <w:rFonts w:ascii="Times New Roman" w:eastAsia="Times New Roman" w:hAnsi="Times New Roman" w:cs="Times New Roman"/>
                <w:color w:val="000000"/>
                <w:sz w:val="8"/>
                <w:szCs w:val="8"/>
              </w:rPr>
              <w:t>Neuhold</w:t>
            </w:r>
            <w:r w:rsidRPr="00F85F16">
              <w:rPr>
                <w:rFonts w:ascii="Times New Roman" w:eastAsia="Times New Roman" w:hAnsi="Times New Roman" w:cs="Times New Roman"/>
                <w:color w:val="000000"/>
                <w:sz w:val="8"/>
                <w:szCs w:val="8"/>
              </w:rPr>
              <w:t xml:space="preserve"> (1977) 76-79 [51]</w:t>
            </w:r>
            <w:r w:rsidR="004F4310" w:rsidRPr="00F85F16">
              <w:rPr>
                <w:rFonts w:ascii="Times New Roman" w:eastAsia="Times New Roman" w:hAnsi="Times New Roman" w:cs="Times New Roman"/>
                <w:color w:val="000000"/>
                <w:sz w:val="8"/>
                <w:szCs w:val="8"/>
              </w:rPr>
              <w:t xml:space="preserve"> and 228-229 [56]</w:t>
            </w:r>
            <w:r w:rsidR="00104218" w:rsidRPr="00F85F16">
              <w:rPr>
                <w:rFonts w:ascii="Times New Roman" w:eastAsia="Times New Roman" w:hAnsi="Times New Roman" w:cs="Times New Roman"/>
                <w:color w:val="000000"/>
                <w:sz w:val="8"/>
                <w:szCs w:val="8"/>
              </w:rPr>
              <w:t xml:space="preserve"> </w:t>
            </w:r>
          </w:p>
          <w:p w14:paraId="7A7D4837" w14:textId="1A5B324F" w:rsidR="00D339D9" w:rsidRDefault="00D339D9" w:rsidP="001B3EB2">
            <w:pPr>
              <w:spacing w:after="0" w:line="240" w:lineRule="auto"/>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 xml:space="preserve">1(t) </w:t>
            </w:r>
            <w:r w:rsidRPr="00523F8B">
              <w:rPr>
                <w:rFonts w:ascii="Times New Roman" w:eastAsia="Times New Roman" w:hAnsi="Times New Roman" w:cs="Times New Roman"/>
                <w:color w:val="000000"/>
                <w:sz w:val="8"/>
                <w:szCs w:val="8"/>
              </w:rPr>
              <w:t>Bruha</w:t>
            </w:r>
            <w:r>
              <w:rPr>
                <w:rFonts w:ascii="Times New Roman" w:eastAsia="Times New Roman" w:hAnsi="Times New Roman" w:cs="Times New Roman"/>
                <w:color w:val="000000"/>
                <w:sz w:val="8"/>
                <w:szCs w:val="8"/>
              </w:rPr>
              <w:t xml:space="preserve"> (1980) 169-172 [51]</w:t>
            </w:r>
          </w:p>
          <w:p w14:paraId="298AFC99" w14:textId="28183795" w:rsidR="00D339D9" w:rsidRDefault="00D339D9" w:rsidP="001B3EB2">
            <w:pPr>
              <w:shd w:val="clear" w:color="auto" w:fill="FFFFFF"/>
              <w:spacing w:after="0" w:line="240" w:lineRule="auto"/>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 xml:space="preserve">1(u) </w:t>
            </w:r>
            <w:r w:rsidRPr="00D339D9">
              <w:rPr>
                <w:rFonts w:ascii="Times New Roman" w:eastAsia="Times New Roman" w:hAnsi="Times New Roman" w:cs="Times New Roman"/>
                <w:color w:val="000000"/>
                <w:sz w:val="8"/>
                <w:szCs w:val="8"/>
              </w:rPr>
              <w:t>Repertory of Practice of United Nations Organs</w:t>
            </w:r>
            <w:r>
              <w:rPr>
                <w:rFonts w:ascii="Times New Roman" w:eastAsia="Times New Roman" w:hAnsi="Times New Roman" w:cs="Times New Roman"/>
                <w:color w:val="000000"/>
                <w:sz w:val="8"/>
                <w:szCs w:val="8"/>
              </w:rPr>
              <w:t xml:space="preserve"> </w:t>
            </w:r>
            <w:r w:rsidRPr="00D339D9">
              <w:rPr>
                <w:rFonts w:ascii="Times New Roman" w:eastAsia="Times New Roman" w:hAnsi="Times New Roman" w:cs="Times New Roman"/>
                <w:color w:val="000000"/>
                <w:sz w:val="8"/>
                <w:szCs w:val="8"/>
              </w:rPr>
              <w:t>51, 30</w:t>
            </w:r>
            <w:r>
              <w:rPr>
                <w:rFonts w:ascii="Times New Roman" w:eastAsia="Times New Roman" w:hAnsi="Times New Roman" w:cs="Times New Roman"/>
                <w:color w:val="000000"/>
                <w:sz w:val="8"/>
                <w:szCs w:val="8"/>
              </w:rPr>
              <w:t>-</w:t>
            </w:r>
            <w:r w:rsidRPr="00D339D9">
              <w:rPr>
                <w:rFonts w:ascii="Times New Roman" w:eastAsia="Times New Roman" w:hAnsi="Times New Roman" w:cs="Times New Roman"/>
                <w:color w:val="000000"/>
                <w:sz w:val="8"/>
                <w:szCs w:val="8"/>
              </w:rPr>
              <w:t>48 (esp</w:t>
            </w:r>
            <w:r>
              <w:rPr>
                <w:rFonts w:ascii="Times New Roman" w:eastAsia="Times New Roman" w:hAnsi="Times New Roman" w:cs="Times New Roman"/>
                <w:color w:val="000000"/>
                <w:sz w:val="8"/>
                <w:szCs w:val="8"/>
              </w:rPr>
              <w:t>. 31, 39-</w:t>
            </w:r>
            <w:r w:rsidRPr="00D339D9">
              <w:rPr>
                <w:rFonts w:ascii="Times New Roman" w:eastAsia="Times New Roman" w:hAnsi="Times New Roman" w:cs="Times New Roman"/>
                <w:color w:val="000000"/>
                <w:sz w:val="8"/>
                <w:szCs w:val="8"/>
              </w:rPr>
              <w:t>43</w:t>
            </w:r>
            <w:r>
              <w:rPr>
                <w:rFonts w:ascii="Times New Roman" w:eastAsia="Times New Roman" w:hAnsi="Times New Roman" w:cs="Times New Roman"/>
                <w:color w:val="000000"/>
                <w:sz w:val="8"/>
                <w:szCs w:val="8"/>
              </w:rPr>
              <w:t>)</w:t>
            </w:r>
            <w:r w:rsidR="00193258">
              <w:rPr>
                <w:rFonts w:ascii="Times New Roman" w:eastAsia="Times New Roman" w:hAnsi="Times New Roman" w:cs="Times New Roman"/>
                <w:color w:val="000000"/>
                <w:sz w:val="8"/>
                <w:szCs w:val="8"/>
              </w:rPr>
              <w:t xml:space="preserve"> [53]</w:t>
            </w:r>
          </w:p>
          <w:p w14:paraId="1356EE81" w14:textId="53328A03" w:rsidR="00193258" w:rsidRDefault="00193258" w:rsidP="001B3EB2">
            <w:pPr>
              <w:shd w:val="clear" w:color="auto" w:fill="FFFFFF"/>
              <w:spacing w:after="0" w:line="240" w:lineRule="auto"/>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 xml:space="preserve">1(v) ICJ: </w:t>
            </w:r>
            <w:r>
              <w:rPr>
                <w:rFonts w:ascii="Times New Roman" w:eastAsia="Times New Roman" w:hAnsi="Times New Roman" w:cs="Times New Roman"/>
                <w:i/>
                <w:color w:val="000000"/>
                <w:sz w:val="8"/>
                <w:szCs w:val="8"/>
              </w:rPr>
              <w:t xml:space="preserve">Armed Activities </w:t>
            </w:r>
            <w:r>
              <w:rPr>
                <w:rFonts w:ascii="Times New Roman" w:eastAsia="Times New Roman" w:hAnsi="Times New Roman" w:cs="Times New Roman"/>
                <w:color w:val="000000"/>
                <w:sz w:val="8"/>
                <w:szCs w:val="8"/>
              </w:rPr>
              <w:t>case [55]</w:t>
            </w:r>
          </w:p>
          <w:p w14:paraId="6DE3EE58" w14:textId="37A5CEED" w:rsidR="00D339D9" w:rsidRPr="002A0857" w:rsidRDefault="004F4310" w:rsidP="001B3EB2">
            <w:pPr>
              <w:shd w:val="clear" w:color="auto" w:fill="FFFFFF"/>
              <w:spacing w:after="0" w:line="240" w:lineRule="auto"/>
              <w:rPr>
                <w:rFonts w:ascii="Times New Roman" w:eastAsia="Times New Roman" w:hAnsi="Times New Roman" w:cs="Times New Roman"/>
                <w:color w:val="000000"/>
                <w:sz w:val="8"/>
                <w:szCs w:val="8"/>
              </w:rPr>
            </w:pPr>
            <w:r w:rsidRPr="002A0857">
              <w:rPr>
                <w:rFonts w:ascii="Times New Roman" w:eastAsia="Times New Roman" w:hAnsi="Times New Roman" w:cs="Times New Roman"/>
                <w:color w:val="000000"/>
                <w:sz w:val="8"/>
                <w:szCs w:val="8"/>
              </w:rPr>
              <w:t>1(w) Kewenig (1971) 187-188 [58]</w:t>
            </w:r>
            <w:r w:rsidR="00C45AC1" w:rsidRPr="002A0857">
              <w:rPr>
                <w:rFonts w:ascii="Times New Roman" w:eastAsia="Times New Roman" w:hAnsi="Times New Roman" w:cs="Times New Roman"/>
                <w:color w:val="000000"/>
                <w:sz w:val="8"/>
                <w:szCs w:val="8"/>
              </w:rPr>
              <w:t xml:space="preserve"> </w:t>
            </w:r>
          </w:p>
          <w:p w14:paraId="2FE20A1A" w14:textId="620DE36E" w:rsidR="00E35A79" w:rsidRPr="00F85F16" w:rsidRDefault="00E35A79" w:rsidP="001B3EB2">
            <w:pPr>
              <w:spacing w:after="0" w:line="240" w:lineRule="auto"/>
              <w:rPr>
                <w:rFonts w:ascii="Times New Roman" w:eastAsia="Times New Roman" w:hAnsi="Times New Roman" w:cs="Times New Roman"/>
                <w:color w:val="000000"/>
                <w:sz w:val="8"/>
                <w:szCs w:val="8"/>
              </w:rPr>
            </w:pPr>
            <w:r w:rsidRPr="00F85F16">
              <w:rPr>
                <w:rFonts w:ascii="Times New Roman" w:eastAsia="Times New Roman" w:hAnsi="Times New Roman" w:cs="Times New Roman"/>
                <w:color w:val="000000"/>
                <w:sz w:val="8"/>
                <w:szCs w:val="8"/>
              </w:rPr>
              <w:t>2(a) Kearney and Dalton (1970) 534-535 [16]</w:t>
            </w:r>
            <w:r w:rsidRPr="00F85F16">
              <w:rPr>
                <w:rFonts w:ascii="Times New Roman" w:eastAsia="Times New Roman" w:hAnsi="Times New Roman" w:cs="Times New Roman"/>
                <w:color w:val="000000"/>
                <w:sz w:val="8"/>
                <w:szCs w:val="8"/>
              </w:rPr>
              <w:br/>
              <w:t>2(b) Randelzhofer (2002/2) 117-118 [17]</w:t>
            </w:r>
            <w:r w:rsidRPr="00F85F16">
              <w:rPr>
                <w:rFonts w:ascii="Times New Roman" w:eastAsia="Times New Roman" w:hAnsi="Times New Roman" w:cs="Times New Roman"/>
                <w:color w:val="000000"/>
                <w:sz w:val="8"/>
                <w:szCs w:val="8"/>
              </w:rPr>
              <w:br/>
              <w:t xml:space="preserve">2(c) Wehberg (1951) 69 [18] </w:t>
            </w:r>
          </w:p>
          <w:p w14:paraId="58BFA917" w14:textId="49DADB43" w:rsidR="00E35A79" w:rsidRPr="00C52E98" w:rsidRDefault="00E35A79" w:rsidP="001B3EB2">
            <w:pPr>
              <w:spacing w:after="0" w:line="240" w:lineRule="auto"/>
              <w:rPr>
                <w:rFonts w:ascii="Times New Roman" w:eastAsia="Times New Roman" w:hAnsi="Times New Roman" w:cs="Times New Roman"/>
                <w:color w:val="000000"/>
                <w:sz w:val="8"/>
                <w:szCs w:val="8"/>
                <w:vertAlign w:val="superscript"/>
              </w:rPr>
            </w:pPr>
            <w:r w:rsidRPr="00C52E98">
              <w:rPr>
                <w:rFonts w:ascii="Times New Roman" w:eastAsia="Times New Roman" w:hAnsi="Times New Roman" w:cs="Times New Roman"/>
                <w:color w:val="000000"/>
                <w:sz w:val="8"/>
                <w:szCs w:val="8"/>
              </w:rPr>
              <w:t xml:space="preserve">3(a) Randelzhofer (2002/2) MN 18 </w:t>
            </w:r>
            <w:r w:rsidRPr="00C52E98">
              <w:rPr>
                <w:rFonts w:ascii="Times New Roman" w:eastAsia="Times New Roman" w:hAnsi="Times New Roman" w:cs="Times New Roman"/>
                <w:color w:val="000000"/>
                <w:sz w:val="8"/>
                <w:szCs w:val="8"/>
                <w:vertAlign w:val="superscript"/>
              </w:rPr>
              <w:t>6</w:t>
            </w:r>
          </w:p>
          <w:p w14:paraId="1316E190" w14:textId="6C1A6D2F"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sz w:val="8"/>
                <w:szCs w:val="8"/>
              </w:rPr>
              <w:t xml:space="preserve">4(a) </w:t>
            </w:r>
            <w:r w:rsidRPr="00C52E98">
              <w:rPr>
                <w:rFonts w:ascii="Times New Roman" w:eastAsia="Times New Roman" w:hAnsi="Times New Roman" w:cs="Times New Roman"/>
                <w:sz w:val="8"/>
                <w:szCs w:val="8"/>
                <w:vertAlign w:val="superscript"/>
              </w:rPr>
              <w:t>2</w:t>
            </w:r>
          </w:p>
          <w:p w14:paraId="3940315D" w14:textId="77777777" w:rsidR="00E35A79" w:rsidRDefault="00E35A79" w:rsidP="001B3EB2">
            <w:pPr>
              <w:spacing w:after="0" w:line="240" w:lineRule="auto"/>
              <w:rPr>
                <w:rFonts w:ascii="Times New Roman" w:eastAsia="Times New Roman" w:hAnsi="Times New Roman" w:cs="Times New Roman"/>
                <w:color w:val="000000"/>
                <w:sz w:val="8"/>
                <w:szCs w:val="8"/>
              </w:rPr>
            </w:pPr>
          </w:p>
          <w:p w14:paraId="6EB29858" w14:textId="77777777" w:rsidR="007414D0" w:rsidRDefault="007414D0" w:rsidP="001B3EB2">
            <w:pPr>
              <w:spacing w:after="0" w:line="240" w:lineRule="auto"/>
              <w:rPr>
                <w:rFonts w:ascii="Times New Roman" w:eastAsia="Times New Roman" w:hAnsi="Times New Roman" w:cs="Times New Roman"/>
                <w:color w:val="000000"/>
                <w:sz w:val="8"/>
                <w:szCs w:val="8"/>
              </w:rPr>
            </w:pPr>
          </w:p>
          <w:p w14:paraId="6FD819D7" w14:textId="1862133E" w:rsidR="007414D0" w:rsidRPr="007414D0" w:rsidRDefault="007414D0" w:rsidP="001B3EB2">
            <w:pPr>
              <w:spacing w:after="0" w:line="240" w:lineRule="auto"/>
              <w:rPr>
                <w:rFonts w:ascii="Times New Roman" w:eastAsia="Times New Roman" w:hAnsi="Times New Roman" w:cs="Times New Roman"/>
                <w:color w:val="000000"/>
                <w:sz w:val="8"/>
                <w:szCs w:val="8"/>
                <w:lang w:val="nl-NL"/>
              </w:rPr>
            </w:pPr>
          </w:p>
        </w:tc>
        <w:tc>
          <w:tcPr>
            <w:tcW w:w="2410" w:type="dxa"/>
            <w:shd w:val="clear" w:color="000000" w:fill="FFFFFF"/>
            <w:hideMark/>
          </w:tcPr>
          <w:p w14:paraId="4B9E92B5" w14:textId="77777777" w:rsidR="00A149AB" w:rsidRPr="00B526FA" w:rsidRDefault="005E0A6B" w:rsidP="001B3EB2">
            <w:pPr>
              <w:spacing w:after="0" w:line="240" w:lineRule="auto"/>
              <w:rPr>
                <w:rFonts w:ascii="Times New Roman" w:eastAsia="Times New Roman" w:hAnsi="Times New Roman" w:cs="Times New Roman"/>
                <w:color w:val="000000"/>
                <w:sz w:val="8"/>
                <w:szCs w:val="8"/>
                <w:lang w:val="nl-NL"/>
              </w:rPr>
            </w:pPr>
            <w:r w:rsidRPr="00B526FA">
              <w:rPr>
                <w:rFonts w:ascii="Times New Roman" w:eastAsia="Times New Roman" w:hAnsi="Times New Roman" w:cs="Times New Roman"/>
                <w:color w:val="000000" w:themeColor="text1"/>
                <w:sz w:val="8"/>
                <w:szCs w:val="8"/>
                <w:lang w:val="nl-NL"/>
              </w:rPr>
              <w:t>1(a-1) see ‘</w:t>
            </w:r>
            <w:r w:rsidR="00E35A79" w:rsidRPr="00B526FA">
              <w:rPr>
                <w:rFonts w:ascii="Times New Roman" w:eastAsia="Times New Roman" w:hAnsi="Times New Roman" w:cs="Times New Roman"/>
                <w:color w:val="000000" w:themeColor="text1"/>
                <w:sz w:val="8"/>
                <w:szCs w:val="8"/>
                <w:lang w:val="nl-NL"/>
              </w:rPr>
              <w:t>Randelzhofer (2002/2)</w:t>
            </w:r>
            <w:r w:rsidRPr="00B526FA">
              <w:rPr>
                <w:rFonts w:ascii="Times New Roman" w:eastAsia="Times New Roman" w:hAnsi="Times New Roman" w:cs="Times New Roman"/>
                <w:color w:val="000000" w:themeColor="text1"/>
                <w:sz w:val="8"/>
                <w:szCs w:val="8"/>
                <w:lang w:val="nl-NL"/>
              </w:rPr>
              <w:t>’</w:t>
            </w:r>
            <w:r w:rsidR="00E35A79" w:rsidRPr="00B526FA">
              <w:rPr>
                <w:rFonts w:ascii="Times New Roman" w:eastAsia="Times New Roman" w:hAnsi="Times New Roman" w:cs="Times New Roman"/>
                <w:color w:val="000000" w:themeColor="text1"/>
                <w:sz w:val="8"/>
                <w:szCs w:val="8"/>
                <w:lang w:val="nl-NL"/>
              </w:rPr>
              <w:t xml:space="preserve"> below</w:t>
            </w:r>
            <w:r w:rsidR="00E35A79" w:rsidRPr="00B526FA">
              <w:rPr>
                <w:rFonts w:ascii="Times New Roman" w:eastAsia="Times New Roman" w:hAnsi="Times New Roman" w:cs="Times New Roman"/>
                <w:color w:val="000000"/>
                <w:sz w:val="8"/>
                <w:szCs w:val="8"/>
                <w:lang w:val="nl-NL"/>
              </w:rPr>
              <w:br/>
              <w:t xml:space="preserve">1(b-1) ICJ: </w:t>
            </w:r>
            <w:r w:rsidR="00E35A79" w:rsidRPr="00B526FA">
              <w:rPr>
                <w:rFonts w:ascii="Times New Roman" w:eastAsia="Times New Roman" w:hAnsi="Times New Roman" w:cs="Times New Roman"/>
                <w:i/>
                <w:color w:val="000000"/>
                <w:sz w:val="8"/>
                <w:szCs w:val="8"/>
                <w:lang w:val="nl-NL"/>
              </w:rPr>
              <w:t>Nicaragua</w:t>
            </w:r>
            <w:r w:rsidR="00E35A79" w:rsidRPr="00B526FA">
              <w:rPr>
                <w:rFonts w:ascii="Times New Roman" w:eastAsia="Times New Roman" w:hAnsi="Times New Roman" w:cs="Times New Roman"/>
                <w:color w:val="000000"/>
                <w:sz w:val="8"/>
                <w:szCs w:val="8"/>
                <w:lang w:val="nl-NL"/>
              </w:rPr>
              <w:t xml:space="preserve"> case [1]</w:t>
            </w:r>
            <w:r w:rsidR="00E35A79" w:rsidRPr="00B526FA">
              <w:rPr>
                <w:rFonts w:ascii="Times New Roman" w:eastAsia="Times New Roman" w:hAnsi="Times New Roman" w:cs="Times New Roman"/>
                <w:color w:val="000000"/>
                <w:sz w:val="8"/>
                <w:szCs w:val="8"/>
                <w:lang w:val="nl-NL"/>
              </w:rPr>
              <w:br/>
            </w:r>
            <w:r w:rsidR="00E35A79" w:rsidRPr="00B526FA">
              <w:rPr>
                <w:rFonts w:ascii="Times New Roman" w:eastAsia="Times New Roman" w:hAnsi="Times New Roman" w:cs="Times New Roman"/>
                <w:color w:val="808080" w:themeColor="background1" w:themeShade="80"/>
                <w:sz w:val="8"/>
                <w:szCs w:val="8"/>
                <w:lang w:val="nl-NL"/>
              </w:rPr>
              <w:t>1(b-2) Bowett (1958)</w:t>
            </w:r>
            <w:r w:rsidR="00E35A79" w:rsidRPr="00B526FA">
              <w:rPr>
                <w:rFonts w:ascii="Times New Roman" w:eastAsia="Times New Roman" w:hAnsi="Times New Roman" w:cs="Times New Roman"/>
                <w:color w:val="808080" w:themeColor="background1" w:themeShade="80"/>
                <w:sz w:val="8"/>
                <w:szCs w:val="8"/>
                <w:lang w:val="nl-NL"/>
              </w:rPr>
              <w:br/>
              <w:t>1(b-3) Brownlie (1963)</w:t>
            </w:r>
            <w:r w:rsidR="00E35A79" w:rsidRPr="00B526FA">
              <w:rPr>
                <w:rFonts w:ascii="Times New Roman" w:eastAsia="Times New Roman" w:hAnsi="Times New Roman" w:cs="Times New Roman"/>
                <w:color w:val="808080" w:themeColor="background1" w:themeShade="80"/>
                <w:sz w:val="8"/>
                <w:szCs w:val="8"/>
                <w:lang w:val="nl-NL"/>
              </w:rPr>
              <w:br/>
              <w:t>1(b-4) Higgins (196</w:t>
            </w:r>
            <w:r w:rsidR="0029791B" w:rsidRPr="00B526FA">
              <w:rPr>
                <w:rFonts w:ascii="Times New Roman" w:eastAsia="Times New Roman" w:hAnsi="Times New Roman" w:cs="Times New Roman"/>
                <w:color w:val="808080" w:themeColor="background1" w:themeShade="80"/>
                <w:sz w:val="8"/>
                <w:szCs w:val="8"/>
                <w:lang w:val="nl-NL"/>
              </w:rPr>
              <w:t>3</w:t>
            </w:r>
            <w:r w:rsidR="00E35A79" w:rsidRPr="00B526FA">
              <w:rPr>
                <w:rFonts w:ascii="Times New Roman" w:eastAsia="Times New Roman" w:hAnsi="Times New Roman" w:cs="Times New Roman"/>
                <w:color w:val="808080" w:themeColor="background1" w:themeShade="80"/>
                <w:sz w:val="8"/>
                <w:szCs w:val="8"/>
                <w:lang w:val="nl-NL"/>
              </w:rPr>
              <w:t xml:space="preserve">) </w:t>
            </w:r>
            <w:r w:rsidR="00E35A79" w:rsidRPr="00B526FA">
              <w:rPr>
                <w:rFonts w:ascii="Times New Roman" w:eastAsia="Times New Roman" w:hAnsi="Times New Roman" w:cs="Times New Roman"/>
                <w:color w:val="808080" w:themeColor="background1" w:themeShade="80"/>
                <w:sz w:val="8"/>
                <w:szCs w:val="8"/>
                <w:lang w:val="nl-NL"/>
              </w:rPr>
              <w:br/>
              <w:t xml:space="preserve">1(b-5) LaCharriere (1984) </w:t>
            </w:r>
            <w:r w:rsidR="00E35A79" w:rsidRPr="00B526FA">
              <w:rPr>
                <w:rFonts w:ascii="Times New Roman" w:eastAsia="Times New Roman" w:hAnsi="Times New Roman" w:cs="Times New Roman"/>
                <w:color w:val="808080" w:themeColor="background1" w:themeShade="80"/>
                <w:sz w:val="8"/>
                <w:szCs w:val="8"/>
                <w:lang w:val="nl-NL"/>
              </w:rPr>
              <w:br/>
              <w:t xml:space="preserve">1(b-6) Sahovic (1972) </w:t>
            </w:r>
            <w:r w:rsidR="00E35A79" w:rsidRPr="00B526FA">
              <w:rPr>
                <w:rFonts w:ascii="Times New Roman" w:eastAsia="Times New Roman" w:hAnsi="Times New Roman" w:cs="Times New Roman"/>
                <w:color w:val="808080" w:themeColor="background1" w:themeShade="80"/>
                <w:sz w:val="8"/>
                <w:szCs w:val="8"/>
                <w:lang w:val="nl-NL"/>
              </w:rPr>
              <w:br/>
              <w:t xml:space="preserve">1(b-7) Schwebel (1972) </w:t>
            </w:r>
            <w:r w:rsidR="00E35A79" w:rsidRPr="00B526FA">
              <w:rPr>
                <w:rFonts w:ascii="Times New Roman" w:eastAsia="Times New Roman" w:hAnsi="Times New Roman" w:cs="Times New Roman"/>
                <w:color w:val="808080" w:themeColor="background1" w:themeShade="80"/>
                <w:sz w:val="8"/>
                <w:szCs w:val="8"/>
                <w:lang w:val="nl-NL"/>
              </w:rPr>
              <w:br/>
              <w:t xml:space="preserve">1(b-8) Treves (1987) </w:t>
            </w:r>
            <w:r w:rsidR="00E35A79" w:rsidRPr="00B526FA">
              <w:rPr>
                <w:rFonts w:ascii="Times New Roman" w:eastAsia="Times New Roman" w:hAnsi="Times New Roman" w:cs="Times New Roman"/>
                <w:color w:val="808080" w:themeColor="background1" w:themeShade="80"/>
                <w:sz w:val="8"/>
                <w:szCs w:val="8"/>
                <w:lang w:val="nl-NL"/>
              </w:rPr>
              <w:br/>
              <w:t xml:space="preserve">1(b-9) Waldock (1952) </w:t>
            </w:r>
            <w:r w:rsidR="00E35A79" w:rsidRPr="00B526FA">
              <w:rPr>
                <w:rFonts w:ascii="Times New Roman" w:eastAsia="Times New Roman" w:hAnsi="Times New Roman" w:cs="Times New Roman"/>
                <w:color w:val="808080" w:themeColor="background1" w:themeShade="80"/>
                <w:sz w:val="8"/>
                <w:szCs w:val="8"/>
                <w:lang w:val="nl-NL"/>
              </w:rPr>
              <w:br/>
              <w:t>1(b-10) Zourek (1974)</w:t>
            </w:r>
            <w:r w:rsidR="00E35A79" w:rsidRPr="00B526FA">
              <w:rPr>
                <w:rFonts w:ascii="Times New Roman" w:eastAsia="Times New Roman" w:hAnsi="Times New Roman" w:cs="Times New Roman"/>
                <w:color w:val="808080" w:themeColor="background1" w:themeShade="80"/>
                <w:sz w:val="8"/>
                <w:szCs w:val="8"/>
                <w:lang w:val="nl-NL"/>
              </w:rPr>
              <w:br/>
            </w:r>
            <w:r w:rsidR="00E35A79" w:rsidRPr="00B526FA">
              <w:rPr>
                <w:rFonts w:ascii="Times New Roman" w:eastAsia="Times New Roman" w:hAnsi="Times New Roman" w:cs="Times New Roman"/>
                <w:color w:val="000000"/>
                <w:sz w:val="8"/>
                <w:szCs w:val="8"/>
                <w:lang w:val="nl-NL"/>
              </w:rPr>
              <w:t>1(c-1) no further references</w:t>
            </w:r>
          </w:p>
          <w:p w14:paraId="6C47E744" w14:textId="00E86799" w:rsidR="00E35A79" w:rsidRPr="00C52E98" w:rsidRDefault="00A149AB" w:rsidP="001B3EB2">
            <w:pPr>
              <w:spacing w:after="0" w:line="240" w:lineRule="auto"/>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 xml:space="preserve">1(c-2) ICJ: </w:t>
            </w:r>
            <w:r>
              <w:rPr>
                <w:rFonts w:ascii="Times New Roman" w:eastAsia="Times New Roman" w:hAnsi="Times New Roman" w:cs="Times New Roman"/>
                <w:i/>
                <w:color w:val="000000"/>
                <w:sz w:val="8"/>
                <w:szCs w:val="8"/>
              </w:rPr>
              <w:t xml:space="preserve">Nicaragua </w:t>
            </w:r>
            <w:r>
              <w:rPr>
                <w:rFonts w:ascii="Times New Roman" w:eastAsia="Times New Roman" w:hAnsi="Times New Roman" w:cs="Times New Roman"/>
                <w:color w:val="000000"/>
                <w:sz w:val="8"/>
                <w:szCs w:val="8"/>
              </w:rPr>
              <w:t xml:space="preserve">case </w:t>
            </w:r>
            <w:r w:rsidRPr="00A149AB">
              <w:rPr>
                <w:rFonts w:ascii="Times New Roman" w:eastAsia="Times New Roman" w:hAnsi="Times New Roman" w:cs="Times New Roman"/>
                <w:color w:val="000000"/>
                <w:sz w:val="8"/>
                <w:szCs w:val="8"/>
                <w:vertAlign w:val="superscript"/>
              </w:rPr>
              <w:t>8</w:t>
            </w:r>
            <w:r w:rsidR="00E35A79" w:rsidRPr="00C52E98">
              <w:rPr>
                <w:rFonts w:ascii="Times New Roman" w:eastAsia="Times New Roman" w:hAnsi="Times New Roman" w:cs="Times New Roman"/>
                <w:color w:val="000000"/>
                <w:sz w:val="8"/>
                <w:szCs w:val="8"/>
              </w:rPr>
              <w:br/>
              <w:t>1(d-1) no further references</w:t>
            </w:r>
            <w:r w:rsidR="00E35A79" w:rsidRPr="00C52E98">
              <w:rPr>
                <w:rFonts w:ascii="Times New Roman" w:eastAsia="Times New Roman" w:hAnsi="Times New Roman" w:cs="Times New Roman"/>
                <w:color w:val="000000"/>
                <w:sz w:val="8"/>
                <w:szCs w:val="8"/>
              </w:rPr>
              <w:br/>
              <w:t>1(e-1) no further references</w:t>
            </w:r>
            <w:r w:rsidR="00E35A79" w:rsidRPr="00C52E98">
              <w:rPr>
                <w:rFonts w:ascii="Times New Roman" w:eastAsia="Times New Roman" w:hAnsi="Times New Roman" w:cs="Times New Roman"/>
                <w:color w:val="000000"/>
                <w:sz w:val="8"/>
                <w:szCs w:val="8"/>
              </w:rPr>
              <w:br/>
              <w:t>1(f-1) no further references</w:t>
            </w:r>
          </w:p>
          <w:p w14:paraId="17A186BE" w14:textId="04B0A68C" w:rsidR="00E35A79"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1(g-1) Brownlie (1963) 362-363 [11]</w:t>
            </w:r>
            <w:r w:rsidRPr="00C52E98">
              <w:rPr>
                <w:rFonts w:ascii="Times New Roman" w:eastAsia="Times New Roman" w:hAnsi="Times New Roman" w:cs="Times New Roman"/>
                <w:color w:val="FF0000"/>
                <w:sz w:val="8"/>
                <w:szCs w:val="8"/>
              </w:rPr>
              <w:br/>
            </w:r>
            <w:r w:rsidRPr="00C52E98">
              <w:rPr>
                <w:rFonts w:ascii="Times New Roman" w:eastAsia="Times New Roman" w:hAnsi="Times New Roman" w:cs="Times New Roman"/>
                <w:color w:val="000000"/>
                <w:sz w:val="8"/>
                <w:szCs w:val="8"/>
              </w:rPr>
              <w:t>1(h-1) Dinstein (2001) 103 [491]</w:t>
            </w:r>
            <w:r w:rsidRPr="00C52E98">
              <w:rPr>
                <w:rFonts w:ascii="Times New Roman" w:eastAsia="Times New Roman" w:hAnsi="Times New Roman" w:cs="Times New Roman"/>
                <w:color w:val="FF0000"/>
                <w:sz w:val="8"/>
                <w:szCs w:val="8"/>
              </w:rPr>
              <w:br/>
            </w:r>
            <w:r w:rsidRPr="00C52E98">
              <w:rPr>
                <w:rFonts w:ascii="Times New Roman" w:eastAsia="Times New Roman" w:hAnsi="Times New Roman" w:cs="Times New Roman"/>
                <w:color w:val="000000"/>
                <w:sz w:val="8"/>
                <w:szCs w:val="8"/>
              </w:rPr>
              <w:t>1(i-1) Stein &amp; Marauhn (2000) 1ff [39]</w:t>
            </w:r>
            <w:r w:rsidRPr="00C52E98">
              <w:rPr>
                <w:rFonts w:ascii="Times New Roman" w:eastAsia="Times New Roman" w:hAnsi="Times New Roman" w:cs="Times New Roman"/>
                <w:color w:val="000000"/>
                <w:sz w:val="8"/>
                <w:szCs w:val="8"/>
              </w:rPr>
              <w:br/>
              <w:t xml:space="preserve">1(i-2) Greenberg (1997) no page nrs. [39] </w:t>
            </w:r>
            <w:r w:rsidRPr="00C52E98">
              <w:rPr>
                <w:rFonts w:ascii="Times New Roman" w:eastAsia="Times New Roman" w:hAnsi="Times New Roman" w:cs="Times New Roman"/>
                <w:color w:val="000000"/>
                <w:sz w:val="8"/>
                <w:szCs w:val="8"/>
              </w:rPr>
              <w:br/>
              <w:t>1(i-3) Jacobson (1998) 1ff [39]</w:t>
            </w:r>
            <w:r w:rsidRPr="00C52E98">
              <w:rPr>
                <w:rFonts w:ascii="Times New Roman" w:eastAsia="Times New Roman" w:hAnsi="Times New Roman" w:cs="Times New Roman"/>
                <w:color w:val="000000"/>
                <w:sz w:val="8"/>
                <w:szCs w:val="8"/>
              </w:rPr>
              <w:br/>
              <w:t xml:space="preserve">1(i-4) Schmitt (1999) 885ff [39] </w:t>
            </w:r>
            <w:r w:rsidRPr="00C52E98">
              <w:rPr>
                <w:rFonts w:ascii="Times New Roman" w:eastAsia="Times New Roman" w:hAnsi="Times New Roman" w:cs="Times New Roman"/>
                <w:color w:val="000000"/>
                <w:sz w:val="8"/>
                <w:szCs w:val="8"/>
              </w:rPr>
              <w:br/>
              <w:t xml:space="preserve">1(i-5) Busuttil (1999) 37ff [39] </w:t>
            </w:r>
            <w:r w:rsidRPr="00C52E98">
              <w:rPr>
                <w:rFonts w:ascii="Times New Roman" w:eastAsia="Times New Roman" w:hAnsi="Times New Roman" w:cs="Times New Roman"/>
                <w:color w:val="000000"/>
                <w:sz w:val="8"/>
                <w:szCs w:val="8"/>
              </w:rPr>
              <w:br/>
              <w:t>1(i-6) Stelter (2007)</w:t>
            </w:r>
            <w:r w:rsidRPr="00C52E98">
              <w:rPr>
                <w:rFonts w:ascii="Times New Roman" w:eastAsia="Times New Roman" w:hAnsi="Times New Roman" w:cs="Times New Roman"/>
                <w:noProof/>
                <w:color w:val="000000"/>
                <w:sz w:val="8"/>
                <w:szCs w:val="8"/>
              </w:rPr>
              <w:t xml:space="preserve"> </w:t>
            </w:r>
            <w:r w:rsidRPr="00C52E98">
              <w:rPr>
                <w:rFonts w:ascii="Times New Roman" w:eastAsia="Times New Roman" w:hAnsi="Times New Roman" w:cs="Times New Roman"/>
                <w:color w:val="000000"/>
                <w:sz w:val="8"/>
                <w:szCs w:val="8"/>
              </w:rPr>
              <w:t>26ff, 60ff [39]</w:t>
            </w:r>
          </w:p>
          <w:p w14:paraId="1EBB8F8C" w14:textId="3D0C3214" w:rsidR="0064376F" w:rsidRDefault="00535EE4" w:rsidP="001B3EB2">
            <w:pPr>
              <w:spacing w:after="0" w:line="240" w:lineRule="auto"/>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1(j-1) no further references</w:t>
            </w:r>
          </w:p>
          <w:p w14:paraId="3479A4E3" w14:textId="4A81A12F" w:rsidR="00ED0696" w:rsidRPr="006029F8" w:rsidRDefault="00ED0696" w:rsidP="001B3EB2">
            <w:pPr>
              <w:spacing w:after="0" w:line="240" w:lineRule="auto"/>
              <w:rPr>
                <w:rFonts w:ascii="Times New Roman" w:eastAsia="Times New Roman" w:hAnsi="Times New Roman" w:cs="Times New Roman"/>
                <w:color w:val="000000"/>
                <w:sz w:val="8"/>
                <w:szCs w:val="8"/>
              </w:rPr>
            </w:pPr>
            <w:r w:rsidRPr="006029F8">
              <w:rPr>
                <w:rFonts w:ascii="Times New Roman" w:eastAsia="Times New Roman" w:hAnsi="Times New Roman" w:cs="Times New Roman"/>
                <w:color w:val="000000"/>
                <w:sz w:val="8"/>
                <w:szCs w:val="8"/>
              </w:rPr>
              <w:t xml:space="preserve">1(k-1) </w:t>
            </w:r>
            <w:r w:rsidR="006029F8">
              <w:rPr>
                <w:rFonts w:ascii="Times New Roman" w:eastAsia="Times New Roman" w:hAnsi="Times New Roman" w:cs="Times New Roman"/>
                <w:color w:val="000000"/>
                <w:sz w:val="8"/>
                <w:szCs w:val="8"/>
              </w:rPr>
              <w:t>General Assembly and Security Council Res</w:t>
            </w:r>
            <w:r w:rsidR="00157324">
              <w:rPr>
                <w:rFonts w:ascii="Times New Roman" w:eastAsia="Times New Roman" w:hAnsi="Times New Roman" w:cs="Times New Roman"/>
                <w:color w:val="000000"/>
                <w:sz w:val="8"/>
                <w:szCs w:val="8"/>
              </w:rPr>
              <w:t>.</w:t>
            </w:r>
            <w:r w:rsidR="00987155">
              <w:rPr>
                <w:rFonts w:ascii="Times New Roman" w:eastAsia="Times New Roman" w:hAnsi="Times New Roman" w:cs="Times New Roman"/>
                <w:color w:val="000000"/>
                <w:sz w:val="8"/>
                <w:szCs w:val="8"/>
              </w:rPr>
              <w:t xml:space="preserve"> [90-92]</w:t>
            </w:r>
            <w:r w:rsidR="006029F8" w:rsidRPr="006029F8">
              <w:rPr>
                <w:rFonts w:ascii="Times New Roman" w:eastAsia="Times New Roman" w:hAnsi="Times New Roman" w:cs="Times New Roman"/>
                <w:color w:val="000000"/>
                <w:sz w:val="8"/>
                <w:szCs w:val="8"/>
              </w:rPr>
              <w:t xml:space="preserve"> </w:t>
            </w:r>
            <w:r w:rsidR="006029F8" w:rsidRPr="006029F8">
              <w:rPr>
                <w:rFonts w:ascii="Times New Roman" w:eastAsia="Times New Roman" w:hAnsi="Times New Roman" w:cs="Times New Roman"/>
                <w:color w:val="000000"/>
                <w:sz w:val="8"/>
                <w:szCs w:val="8"/>
                <w:vertAlign w:val="superscript"/>
              </w:rPr>
              <w:t>12</w:t>
            </w:r>
          </w:p>
          <w:p w14:paraId="39B75A67" w14:textId="385BFA61" w:rsidR="00ED0696" w:rsidRDefault="00ED0696" w:rsidP="001B3EB2">
            <w:pPr>
              <w:spacing w:after="0" w:line="240" w:lineRule="auto"/>
              <w:rPr>
                <w:rFonts w:ascii="Times New Roman" w:eastAsia="Times New Roman" w:hAnsi="Times New Roman" w:cs="Times New Roman"/>
                <w:color w:val="000000"/>
                <w:sz w:val="8"/>
                <w:szCs w:val="8"/>
              </w:rPr>
            </w:pPr>
            <w:r w:rsidRPr="00157324">
              <w:rPr>
                <w:rFonts w:ascii="Times New Roman" w:eastAsia="Times New Roman" w:hAnsi="Times New Roman" w:cs="Times New Roman"/>
                <w:color w:val="000000"/>
                <w:sz w:val="8"/>
                <w:szCs w:val="8"/>
              </w:rPr>
              <w:t>1(l-1)</w:t>
            </w:r>
            <w:r w:rsidR="00157324">
              <w:rPr>
                <w:rFonts w:ascii="Times New Roman" w:eastAsia="Times New Roman" w:hAnsi="Times New Roman" w:cs="Times New Roman"/>
                <w:color w:val="000000"/>
                <w:sz w:val="8"/>
                <w:szCs w:val="8"/>
              </w:rPr>
              <w:t xml:space="preserve"> no further references</w:t>
            </w:r>
          </w:p>
          <w:p w14:paraId="6E96F784" w14:textId="07F1ED94" w:rsidR="00A149AB" w:rsidRDefault="00A149AB" w:rsidP="001B3EB2">
            <w:pPr>
              <w:spacing w:after="0" w:line="240" w:lineRule="auto"/>
              <w:rPr>
                <w:rFonts w:ascii="Times New Roman" w:eastAsia="Times New Roman" w:hAnsi="Times New Roman" w:cs="Times New Roman"/>
                <w:color w:val="000000"/>
                <w:sz w:val="8"/>
                <w:szCs w:val="8"/>
              </w:rPr>
            </w:pPr>
            <w:r w:rsidRPr="00987155">
              <w:rPr>
                <w:rFonts w:ascii="Times New Roman" w:eastAsia="Times New Roman" w:hAnsi="Times New Roman" w:cs="Times New Roman"/>
                <w:color w:val="000000"/>
                <w:sz w:val="8"/>
                <w:szCs w:val="8"/>
              </w:rPr>
              <w:t>1(m-1)</w:t>
            </w:r>
            <w:r w:rsidR="00987155">
              <w:rPr>
                <w:rFonts w:ascii="Times New Roman" w:eastAsia="Times New Roman" w:hAnsi="Times New Roman" w:cs="Times New Roman"/>
                <w:color w:val="000000"/>
                <w:sz w:val="8"/>
                <w:szCs w:val="8"/>
              </w:rPr>
              <w:t xml:space="preserve"> Dohna (1973) 60 f [49]</w:t>
            </w:r>
          </w:p>
          <w:p w14:paraId="1C7EBAD0" w14:textId="5B8A94BC" w:rsidR="0064376F" w:rsidRDefault="00A149AB" w:rsidP="001B3EB2">
            <w:pPr>
              <w:spacing w:after="0" w:line="240" w:lineRule="auto"/>
              <w:rPr>
                <w:rFonts w:ascii="Times New Roman" w:eastAsia="Times New Roman" w:hAnsi="Times New Roman" w:cs="Times New Roman"/>
                <w:color w:val="000000"/>
                <w:sz w:val="8"/>
                <w:szCs w:val="8"/>
              </w:rPr>
            </w:pPr>
            <w:r w:rsidRPr="007414D0">
              <w:rPr>
                <w:rFonts w:ascii="Times New Roman" w:eastAsia="Times New Roman" w:hAnsi="Times New Roman" w:cs="Times New Roman"/>
                <w:color w:val="000000"/>
                <w:sz w:val="8"/>
                <w:szCs w:val="8"/>
              </w:rPr>
              <w:t>1(n-1)</w:t>
            </w:r>
            <w:r>
              <w:rPr>
                <w:rFonts w:ascii="Times New Roman" w:eastAsia="Times New Roman" w:hAnsi="Times New Roman" w:cs="Times New Roman"/>
                <w:color w:val="000000"/>
                <w:sz w:val="8"/>
                <w:szCs w:val="8"/>
              </w:rPr>
              <w:t xml:space="preserve"> </w:t>
            </w:r>
            <w:r w:rsidR="007414D0">
              <w:rPr>
                <w:rFonts w:ascii="Times New Roman" w:eastAsia="Times New Roman" w:hAnsi="Times New Roman" w:cs="Times New Roman"/>
                <w:color w:val="000000"/>
                <w:sz w:val="8"/>
                <w:szCs w:val="8"/>
              </w:rPr>
              <w:t>Friendly Relations Declaration [40]</w:t>
            </w:r>
          </w:p>
          <w:p w14:paraId="0F635EF6" w14:textId="3A00EB0B" w:rsidR="007414D0" w:rsidRPr="002A0857" w:rsidRDefault="007414D0" w:rsidP="001B3EB2">
            <w:pPr>
              <w:spacing w:after="0" w:line="240" w:lineRule="auto"/>
              <w:rPr>
                <w:rFonts w:ascii="Times New Roman" w:eastAsia="Times New Roman" w:hAnsi="Times New Roman" w:cs="Times New Roman"/>
                <w:color w:val="000000"/>
                <w:sz w:val="8"/>
                <w:szCs w:val="8"/>
              </w:rPr>
            </w:pPr>
            <w:r w:rsidRPr="002A0857">
              <w:rPr>
                <w:rFonts w:ascii="Times New Roman" w:eastAsia="Times New Roman" w:hAnsi="Times New Roman" w:cs="Times New Roman"/>
                <w:color w:val="000000"/>
                <w:sz w:val="8"/>
                <w:szCs w:val="8"/>
              </w:rPr>
              <w:t>1(n-2) Berber (</w:t>
            </w:r>
            <w:r w:rsidR="007C2C65" w:rsidRPr="002A0857">
              <w:rPr>
                <w:rFonts w:ascii="Times New Roman" w:eastAsia="Times New Roman" w:hAnsi="Times New Roman" w:cs="Times New Roman"/>
                <w:color w:val="000000"/>
                <w:sz w:val="8"/>
                <w:szCs w:val="8"/>
              </w:rPr>
              <w:t>1969/2</w:t>
            </w:r>
            <w:r w:rsidRPr="002A0857">
              <w:rPr>
                <w:rFonts w:ascii="Times New Roman" w:eastAsia="Times New Roman" w:hAnsi="Times New Roman" w:cs="Times New Roman"/>
                <w:color w:val="000000"/>
                <w:sz w:val="8"/>
                <w:szCs w:val="8"/>
              </w:rPr>
              <w:t>) 43 [43]</w:t>
            </w:r>
          </w:p>
          <w:p w14:paraId="723EC4C7" w14:textId="76706359" w:rsidR="007414D0" w:rsidRPr="002A0857" w:rsidRDefault="007414D0" w:rsidP="001B3EB2">
            <w:pPr>
              <w:spacing w:after="0" w:line="240" w:lineRule="auto"/>
              <w:rPr>
                <w:rFonts w:ascii="Times New Roman" w:eastAsia="Times New Roman" w:hAnsi="Times New Roman" w:cs="Times New Roman"/>
                <w:color w:val="000000"/>
                <w:sz w:val="8"/>
                <w:szCs w:val="8"/>
              </w:rPr>
            </w:pPr>
            <w:r w:rsidRPr="002A0857">
              <w:rPr>
                <w:rFonts w:ascii="Times New Roman" w:eastAsia="Times New Roman" w:hAnsi="Times New Roman" w:cs="Times New Roman"/>
                <w:color w:val="000000"/>
                <w:sz w:val="8"/>
                <w:szCs w:val="8"/>
              </w:rPr>
              <w:t>1(n-3) Brownlie (</w:t>
            </w:r>
            <w:r w:rsidR="007C2C65" w:rsidRPr="002A0857">
              <w:rPr>
                <w:rFonts w:ascii="Times New Roman" w:eastAsia="Times New Roman" w:hAnsi="Times New Roman" w:cs="Times New Roman"/>
                <w:color w:val="000000"/>
                <w:sz w:val="8"/>
                <w:szCs w:val="8"/>
              </w:rPr>
              <w:t>1958</w:t>
            </w:r>
            <w:r w:rsidRPr="002A0857">
              <w:rPr>
                <w:rFonts w:ascii="Times New Roman" w:eastAsia="Times New Roman" w:hAnsi="Times New Roman" w:cs="Times New Roman"/>
                <w:color w:val="000000"/>
                <w:sz w:val="8"/>
                <w:szCs w:val="8"/>
              </w:rPr>
              <w:t>) 734 [43]</w:t>
            </w:r>
          </w:p>
          <w:p w14:paraId="6D0FF615" w14:textId="08C4BF97" w:rsidR="007414D0" w:rsidRPr="002A0857" w:rsidRDefault="007414D0" w:rsidP="001B3EB2">
            <w:pPr>
              <w:spacing w:after="0" w:line="240" w:lineRule="auto"/>
              <w:rPr>
                <w:rFonts w:ascii="Times New Roman" w:eastAsia="Times New Roman" w:hAnsi="Times New Roman" w:cs="Times New Roman"/>
                <w:color w:val="000000"/>
                <w:sz w:val="8"/>
                <w:szCs w:val="8"/>
              </w:rPr>
            </w:pPr>
            <w:r w:rsidRPr="002A0857">
              <w:rPr>
                <w:rFonts w:ascii="Times New Roman" w:eastAsia="Times New Roman" w:hAnsi="Times New Roman" w:cs="Times New Roman"/>
                <w:color w:val="000000"/>
                <w:sz w:val="8"/>
                <w:szCs w:val="8"/>
              </w:rPr>
              <w:t xml:space="preserve">1(n-4) </w:t>
            </w:r>
            <w:r w:rsidR="007C2C65" w:rsidRPr="002A0857">
              <w:rPr>
                <w:rFonts w:ascii="Times New Roman" w:eastAsia="Times New Roman" w:hAnsi="Times New Roman" w:cs="Times New Roman"/>
                <w:color w:val="000000"/>
                <w:sz w:val="8"/>
                <w:szCs w:val="8"/>
              </w:rPr>
              <w:t>Dahm (1958</w:t>
            </w:r>
            <w:r w:rsidRPr="002A0857">
              <w:rPr>
                <w:rFonts w:ascii="Times New Roman" w:eastAsia="Times New Roman" w:hAnsi="Times New Roman" w:cs="Times New Roman"/>
                <w:color w:val="000000"/>
                <w:sz w:val="8"/>
                <w:szCs w:val="8"/>
              </w:rPr>
              <w:t>) 199 [43]</w:t>
            </w:r>
          </w:p>
          <w:p w14:paraId="18608422" w14:textId="106972CE" w:rsidR="007414D0" w:rsidRPr="00A149AB" w:rsidRDefault="007414D0" w:rsidP="001B3EB2">
            <w:pPr>
              <w:spacing w:after="0" w:line="240" w:lineRule="auto"/>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 xml:space="preserve">1(n-5) </w:t>
            </w:r>
            <w:r w:rsidR="007C2C65">
              <w:rPr>
                <w:rFonts w:ascii="Times New Roman" w:eastAsia="Times New Roman" w:hAnsi="Times New Roman" w:cs="Times New Roman"/>
                <w:color w:val="000000"/>
                <w:sz w:val="8"/>
                <w:szCs w:val="8"/>
              </w:rPr>
              <w:t>Fawcett (1971</w:t>
            </w:r>
            <w:r>
              <w:rPr>
                <w:rFonts w:ascii="Times New Roman" w:eastAsia="Times New Roman" w:hAnsi="Times New Roman" w:cs="Times New Roman"/>
                <w:color w:val="000000"/>
                <w:sz w:val="8"/>
                <w:szCs w:val="8"/>
              </w:rPr>
              <w:t>) 497 f</w:t>
            </w:r>
            <w:r w:rsidR="007C2C65">
              <w:rPr>
                <w:rFonts w:ascii="Times New Roman" w:eastAsia="Times New Roman" w:hAnsi="Times New Roman" w:cs="Times New Roman"/>
                <w:color w:val="000000"/>
                <w:sz w:val="8"/>
                <w:szCs w:val="8"/>
              </w:rPr>
              <w:t>.</w:t>
            </w:r>
            <w:r>
              <w:rPr>
                <w:rFonts w:ascii="Times New Roman" w:eastAsia="Times New Roman" w:hAnsi="Times New Roman" w:cs="Times New Roman"/>
                <w:color w:val="000000"/>
                <w:sz w:val="8"/>
                <w:szCs w:val="8"/>
              </w:rPr>
              <w:t xml:space="preserve"> [43]</w:t>
            </w:r>
          </w:p>
          <w:p w14:paraId="49B9D39C" w14:textId="274A7195" w:rsidR="007414D0" w:rsidRPr="00A149AB" w:rsidRDefault="007414D0" w:rsidP="001B3EB2">
            <w:pPr>
              <w:spacing w:after="0" w:line="240" w:lineRule="auto"/>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1(n-6) Goodrich, Hambro and Simons (1969) 50 [43]</w:t>
            </w:r>
          </w:p>
          <w:p w14:paraId="78F7D78B" w14:textId="01D47FC2" w:rsidR="007414D0" w:rsidRPr="00A54937" w:rsidRDefault="007414D0" w:rsidP="001B3EB2">
            <w:pPr>
              <w:spacing w:after="0" w:line="240" w:lineRule="auto"/>
              <w:rPr>
                <w:rFonts w:ascii="Times New Roman" w:eastAsia="Times New Roman" w:hAnsi="Times New Roman" w:cs="Times New Roman"/>
                <w:color w:val="000000"/>
                <w:sz w:val="8"/>
                <w:szCs w:val="8"/>
                <w:lang w:val="nl-NL"/>
              </w:rPr>
            </w:pPr>
            <w:r w:rsidRPr="00A54937">
              <w:rPr>
                <w:rFonts w:ascii="Times New Roman" w:eastAsia="Times New Roman" w:hAnsi="Times New Roman" w:cs="Times New Roman"/>
                <w:color w:val="000000"/>
                <w:sz w:val="8"/>
                <w:szCs w:val="8"/>
                <w:lang w:val="nl-NL"/>
              </w:rPr>
              <w:t>1(n-7) Higgins (</w:t>
            </w:r>
            <w:r w:rsidR="00A54937" w:rsidRPr="00A54937">
              <w:rPr>
                <w:rFonts w:ascii="Times New Roman" w:eastAsia="Times New Roman" w:hAnsi="Times New Roman" w:cs="Times New Roman"/>
                <w:color w:val="000000"/>
                <w:sz w:val="8"/>
                <w:szCs w:val="8"/>
                <w:lang w:val="nl-NL"/>
              </w:rPr>
              <w:t>1963</w:t>
            </w:r>
            <w:r w:rsidRPr="00A54937">
              <w:rPr>
                <w:rFonts w:ascii="Times New Roman" w:eastAsia="Times New Roman" w:hAnsi="Times New Roman" w:cs="Times New Roman"/>
                <w:color w:val="000000"/>
                <w:sz w:val="8"/>
                <w:szCs w:val="8"/>
                <w:lang w:val="nl-NL"/>
              </w:rPr>
              <w:t>) 177 f</w:t>
            </w:r>
            <w:r w:rsidR="007C2C65" w:rsidRPr="00A54937">
              <w:rPr>
                <w:rFonts w:ascii="Times New Roman" w:eastAsia="Times New Roman" w:hAnsi="Times New Roman" w:cs="Times New Roman"/>
                <w:color w:val="000000"/>
                <w:sz w:val="8"/>
                <w:szCs w:val="8"/>
                <w:lang w:val="nl-NL"/>
              </w:rPr>
              <w:t>.</w:t>
            </w:r>
            <w:r w:rsidRPr="00A54937">
              <w:rPr>
                <w:rFonts w:ascii="Times New Roman" w:eastAsia="Times New Roman" w:hAnsi="Times New Roman" w:cs="Times New Roman"/>
                <w:color w:val="000000"/>
                <w:sz w:val="8"/>
                <w:szCs w:val="8"/>
                <w:lang w:val="nl-NL"/>
              </w:rPr>
              <w:t xml:space="preserve"> [43]</w:t>
            </w:r>
          </w:p>
          <w:p w14:paraId="5714E176" w14:textId="1378E2D1" w:rsidR="007414D0" w:rsidRPr="007C2C65" w:rsidRDefault="007414D0" w:rsidP="001B3EB2">
            <w:pPr>
              <w:spacing w:after="0" w:line="240" w:lineRule="auto"/>
              <w:rPr>
                <w:rFonts w:ascii="Times New Roman" w:eastAsia="Times New Roman" w:hAnsi="Times New Roman" w:cs="Times New Roman"/>
                <w:color w:val="000000"/>
                <w:sz w:val="8"/>
                <w:szCs w:val="8"/>
                <w:lang w:val="nl-NL"/>
              </w:rPr>
            </w:pPr>
            <w:r w:rsidRPr="007C2C65">
              <w:rPr>
                <w:rFonts w:ascii="Times New Roman" w:eastAsia="Times New Roman" w:hAnsi="Times New Roman" w:cs="Times New Roman"/>
                <w:color w:val="000000"/>
                <w:sz w:val="8"/>
                <w:szCs w:val="8"/>
                <w:lang w:val="nl-NL"/>
              </w:rPr>
              <w:t xml:space="preserve">1(n-8) </w:t>
            </w:r>
            <w:r w:rsidR="007C2C65" w:rsidRPr="007C2C65">
              <w:rPr>
                <w:rFonts w:ascii="Times New Roman" w:eastAsia="Times New Roman" w:hAnsi="Times New Roman" w:cs="Times New Roman"/>
                <w:color w:val="000000"/>
                <w:sz w:val="8"/>
                <w:szCs w:val="8"/>
                <w:lang w:val="nl-NL"/>
              </w:rPr>
              <w:t>Menzel (</w:t>
            </w:r>
            <w:r w:rsidR="00A54937">
              <w:rPr>
                <w:rFonts w:ascii="Times New Roman" w:eastAsia="Times New Roman" w:hAnsi="Times New Roman" w:cs="Times New Roman"/>
                <w:color w:val="000000"/>
                <w:sz w:val="8"/>
                <w:szCs w:val="8"/>
                <w:lang w:val="nl-NL"/>
              </w:rPr>
              <w:t>1962</w:t>
            </w:r>
            <w:r w:rsidR="007C2C65" w:rsidRPr="007C2C65">
              <w:rPr>
                <w:rFonts w:ascii="Times New Roman" w:eastAsia="Times New Roman" w:hAnsi="Times New Roman" w:cs="Times New Roman"/>
                <w:color w:val="000000"/>
                <w:sz w:val="8"/>
                <w:szCs w:val="8"/>
                <w:lang w:val="nl-NL"/>
              </w:rPr>
              <w:t>) 350 [43]</w:t>
            </w:r>
          </w:p>
          <w:p w14:paraId="01F2DFD8" w14:textId="49D59364" w:rsidR="007C2C65" w:rsidRPr="00A54937" w:rsidRDefault="007C2C65" w:rsidP="001B3EB2">
            <w:pPr>
              <w:spacing w:after="0" w:line="240" w:lineRule="auto"/>
              <w:rPr>
                <w:rFonts w:ascii="Times New Roman" w:eastAsia="Times New Roman" w:hAnsi="Times New Roman" w:cs="Times New Roman"/>
                <w:color w:val="000000"/>
                <w:sz w:val="8"/>
                <w:szCs w:val="8"/>
              </w:rPr>
            </w:pPr>
            <w:r w:rsidRPr="00A54937">
              <w:rPr>
                <w:rFonts w:ascii="Times New Roman" w:eastAsia="Times New Roman" w:hAnsi="Times New Roman" w:cs="Times New Roman"/>
                <w:color w:val="000000"/>
                <w:sz w:val="8"/>
                <w:szCs w:val="8"/>
              </w:rPr>
              <w:t xml:space="preserve">1(n-9) </w:t>
            </w:r>
            <w:r w:rsidR="00A54937" w:rsidRPr="00A54937">
              <w:rPr>
                <w:rFonts w:ascii="Times New Roman" w:eastAsia="Times New Roman" w:hAnsi="Times New Roman" w:cs="Times New Roman"/>
                <w:color w:val="000000"/>
                <w:sz w:val="8"/>
                <w:szCs w:val="8"/>
              </w:rPr>
              <w:t>Rosenstock (1971</w:t>
            </w:r>
            <w:r w:rsidRPr="00A54937">
              <w:rPr>
                <w:rFonts w:ascii="Times New Roman" w:eastAsia="Times New Roman" w:hAnsi="Times New Roman" w:cs="Times New Roman"/>
                <w:color w:val="000000"/>
                <w:sz w:val="8"/>
                <w:szCs w:val="8"/>
              </w:rPr>
              <w:t>) 720 [43]</w:t>
            </w:r>
          </w:p>
          <w:p w14:paraId="5D821A30" w14:textId="68F1EEE1" w:rsidR="007C2C65" w:rsidRPr="00A54937" w:rsidRDefault="007C2C65" w:rsidP="001B3EB2">
            <w:pPr>
              <w:spacing w:after="0" w:line="240" w:lineRule="auto"/>
              <w:rPr>
                <w:rFonts w:ascii="Times New Roman" w:eastAsia="Times New Roman" w:hAnsi="Times New Roman" w:cs="Times New Roman"/>
                <w:color w:val="000000"/>
                <w:sz w:val="8"/>
                <w:szCs w:val="8"/>
              </w:rPr>
            </w:pPr>
            <w:r w:rsidRPr="00A54937">
              <w:rPr>
                <w:rFonts w:ascii="Times New Roman" w:eastAsia="Times New Roman" w:hAnsi="Times New Roman" w:cs="Times New Roman"/>
                <w:color w:val="000000"/>
                <w:sz w:val="8"/>
                <w:szCs w:val="8"/>
              </w:rPr>
              <w:t>1(n-10) Schwarzenberger (</w:t>
            </w:r>
            <w:r w:rsidR="00A54937" w:rsidRPr="00A54937">
              <w:rPr>
                <w:rFonts w:ascii="Times New Roman" w:eastAsia="Times New Roman" w:hAnsi="Times New Roman" w:cs="Times New Roman"/>
                <w:color w:val="000000"/>
                <w:sz w:val="8"/>
                <w:szCs w:val="8"/>
              </w:rPr>
              <w:t>1968</w:t>
            </w:r>
            <w:r w:rsidRPr="00A54937">
              <w:rPr>
                <w:rFonts w:ascii="Times New Roman" w:eastAsia="Times New Roman" w:hAnsi="Times New Roman" w:cs="Times New Roman"/>
                <w:color w:val="000000"/>
                <w:sz w:val="8"/>
                <w:szCs w:val="8"/>
              </w:rPr>
              <w:t>) 51 [43]</w:t>
            </w:r>
          </w:p>
          <w:p w14:paraId="63339089" w14:textId="72393E3B" w:rsidR="007C2C65" w:rsidRPr="00A54937" w:rsidRDefault="007C2C65" w:rsidP="001B3EB2">
            <w:pPr>
              <w:spacing w:after="0" w:line="240" w:lineRule="auto"/>
              <w:rPr>
                <w:rFonts w:ascii="Times New Roman" w:eastAsia="Times New Roman" w:hAnsi="Times New Roman" w:cs="Times New Roman"/>
                <w:color w:val="000000"/>
                <w:sz w:val="8"/>
                <w:szCs w:val="8"/>
              </w:rPr>
            </w:pPr>
            <w:r w:rsidRPr="00A54937">
              <w:rPr>
                <w:rFonts w:ascii="Times New Roman" w:eastAsia="Times New Roman" w:hAnsi="Times New Roman" w:cs="Times New Roman"/>
                <w:color w:val="000000"/>
                <w:sz w:val="8"/>
                <w:szCs w:val="8"/>
              </w:rPr>
              <w:t xml:space="preserve">1(n-11) </w:t>
            </w:r>
            <w:r w:rsidR="00A54937" w:rsidRPr="00A54937">
              <w:rPr>
                <w:rFonts w:ascii="Times New Roman" w:eastAsia="Times New Roman" w:hAnsi="Times New Roman" w:cs="Times New Roman"/>
                <w:color w:val="000000"/>
                <w:sz w:val="8"/>
                <w:szCs w:val="8"/>
              </w:rPr>
              <w:t>Wengler (1967</w:t>
            </w:r>
            <w:r w:rsidRPr="00A54937">
              <w:rPr>
                <w:rFonts w:ascii="Times New Roman" w:eastAsia="Times New Roman" w:hAnsi="Times New Roman" w:cs="Times New Roman"/>
                <w:color w:val="000000"/>
                <w:sz w:val="8"/>
                <w:szCs w:val="8"/>
              </w:rPr>
              <w:t>) 13 f. [43]</w:t>
            </w:r>
          </w:p>
          <w:p w14:paraId="4C3CB43B" w14:textId="6D48AEAD" w:rsidR="007C2C65" w:rsidRPr="00A54937" w:rsidRDefault="007C2C65" w:rsidP="001B3EB2">
            <w:pPr>
              <w:spacing w:after="0" w:line="240" w:lineRule="auto"/>
              <w:rPr>
                <w:rFonts w:ascii="Times New Roman" w:eastAsia="Times New Roman" w:hAnsi="Times New Roman" w:cs="Times New Roman"/>
                <w:color w:val="000000"/>
                <w:sz w:val="8"/>
                <w:szCs w:val="8"/>
              </w:rPr>
            </w:pPr>
            <w:r w:rsidRPr="00A54937">
              <w:rPr>
                <w:rFonts w:ascii="Times New Roman" w:eastAsia="Times New Roman" w:hAnsi="Times New Roman" w:cs="Times New Roman"/>
                <w:color w:val="000000"/>
                <w:sz w:val="8"/>
                <w:szCs w:val="8"/>
              </w:rPr>
              <w:t xml:space="preserve">1(n-12) </w:t>
            </w:r>
            <w:r w:rsidR="00A54937" w:rsidRPr="00A54937">
              <w:rPr>
                <w:rFonts w:ascii="Times New Roman" w:eastAsia="Times New Roman" w:hAnsi="Times New Roman" w:cs="Times New Roman"/>
                <w:color w:val="000000"/>
                <w:sz w:val="8"/>
                <w:szCs w:val="8"/>
              </w:rPr>
              <w:t>Kewenig (1</w:t>
            </w:r>
            <w:r w:rsidR="00A54937">
              <w:rPr>
                <w:rFonts w:ascii="Times New Roman" w:eastAsia="Times New Roman" w:hAnsi="Times New Roman" w:cs="Times New Roman"/>
                <w:color w:val="000000"/>
                <w:sz w:val="8"/>
                <w:szCs w:val="8"/>
              </w:rPr>
              <w:t>971</w:t>
            </w:r>
            <w:r w:rsidRPr="00A54937">
              <w:rPr>
                <w:rFonts w:ascii="Times New Roman" w:eastAsia="Times New Roman" w:hAnsi="Times New Roman" w:cs="Times New Roman"/>
                <w:color w:val="000000"/>
                <w:sz w:val="8"/>
                <w:szCs w:val="8"/>
              </w:rPr>
              <w:t>) 181 f., 187[43]</w:t>
            </w:r>
          </w:p>
          <w:p w14:paraId="44D185F1" w14:textId="7643C172" w:rsidR="0064376F" w:rsidRPr="00A54937" w:rsidRDefault="00AD39E2" w:rsidP="001B3EB2">
            <w:pPr>
              <w:spacing w:after="0" w:line="240" w:lineRule="auto"/>
              <w:rPr>
                <w:rFonts w:ascii="Times New Roman" w:eastAsia="Times New Roman" w:hAnsi="Times New Roman" w:cs="Times New Roman"/>
                <w:color w:val="000000"/>
                <w:sz w:val="8"/>
                <w:szCs w:val="8"/>
              </w:rPr>
            </w:pPr>
            <w:r w:rsidRPr="00A54937">
              <w:rPr>
                <w:rFonts w:ascii="Times New Roman" w:eastAsia="Times New Roman" w:hAnsi="Times New Roman" w:cs="Times New Roman"/>
                <w:color w:val="000000"/>
                <w:sz w:val="8"/>
                <w:szCs w:val="8"/>
              </w:rPr>
              <w:t xml:space="preserve">1(o-1) </w:t>
            </w:r>
            <w:r w:rsidRPr="00A54937">
              <w:rPr>
                <w:rFonts w:ascii="Times New Roman" w:eastAsia="Times New Roman" w:hAnsi="Times New Roman" w:cs="Times New Roman"/>
                <w:color w:val="000000"/>
                <w:sz w:val="8"/>
                <w:szCs w:val="8"/>
                <w:vertAlign w:val="superscript"/>
              </w:rPr>
              <w:t>10</w:t>
            </w:r>
          </w:p>
          <w:p w14:paraId="350C5A39" w14:textId="293B558A" w:rsidR="0064376F" w:rsidRDefault="00EE1BD5" w:rsidP="001B3EB2">
            <w:pPr>
              <w:spacing w:after="0" w:line="240" w:lineRule="auto"/>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1(p-1) no further references</w:t>
            </w:r>
          </w:p>
          <w:p w14:paraId="226459B9" w14:textId="3853FE2E" w:rsidR="004C0D97" w:rsidRDefault="004C0D97" w:rsidP="001B3EB2">
            <w:pPr>
              <w:spacing w:after="0" w:line="240" w:lineRule="auto"/>
              <w:rPr>
                <w:rFonts w:ascii="Times New Roman" w:eastAsia="Times New Roman" w:hAnsi="Times New Roman" w:cs="Times New Roman"/>
                <w:color w:val="000000"/>
                <w:sz w:val="8"/>
                <w:szCs w:val="8"/>
              </w:rPr>
            </w:pPr>
            <w:r w:rsidRPr="00F85F16">
              <w:rPr>
                <w:rFonts w:ascii="Times New Roman" w:eastAsia="Times New Roman" w:hAnsi="Times New Roman" w:cs="Times New Roman"/>
                <w:color w:val="000000"/>
                <w:sz w:val="8"/>
                <w:szCs w:val="8"/>
              </w:rPr>
              <w:t>1(q-1)</w:t>
            </w:r>
            <w:r>
              <w:rPr>
                <w:rFonts w:ascii="Times New Roman" w:eastAsia="Times New Roman" w:hAnsi="Times New Roman" w:cs="Times New Roman"/>
                <w:color w:val="000000"/>
                <w:sz w:val="8"/>
                <w:szCs w:val="8"/>
              </w:rPr>
              <w:t xml:space="preserve"> </w:t>
            </w:r>
            <w:r w:rsidR="00F85F16">
              <w:rPr>
                <w:rFonts w:ascii="Times New Roman" w:eastAsia="Times New Roman" w:hAnsi="Times New Roman" w:cs="Times New Roman"/>
                <w:color w:val="000000"/>
                <w:sz w:val="8"/>
                <w:szCs w:val="8"/>
              </w:rPr>
              <w:t>no further references</w:t>
            </w:r>
          </w:p>
          <w:p w14:paraId="7ED2D04A" w14:textId="343AA7D9" w:rsidR="004C0D97" w:rsidRDefault="004C0D97" w:rsidP="001B3EB2">
            <w:pPr>
              <w:spacing w:after="0" w:line="240" w:lineRule="auto"/>
              <w:rPr>
                <w:rFonts w:ascii="Times New Roman" w:eastAsia="Times New Roman" w:hAnsi="Times New Roman" w:cs="Times New Roman"/>
                <w:color w:val="000000"/>
                <w:sz w:val="8"/>
                <w:szCs w:val="8"/>
              </w:rPr>
            </w:pPr>
            <w:r w:rsidRPr="00177246">
              <w:rPr>
                <w:rFonts w:ascii="Times New Roman" w:eastAsia="Times New Roman" w:hAnsi="Times New Roman" w:cs="Times New Roman"/>
                <w:color w:val="000000"/>
                <w:sz w:val="8"/>
                <w:szCs w:val="8"/>
              </w:rPr>
              <w:t>1(r-1)</w:t>
            </w:r>
            <w:r w:rsidR="00177246">
              <w:rPr>
                <w:rFonts w:ascii="Times New Roman" w:eastAsia="Times New Roman" w:hAnsi="Times New Roman" w:cs="Times New Roman"/>
                <w:color w:val="000000"/>
                <w:sz w:val="8"/>
                <w:szCs w:val="8"/>
              </w:rPr>
              <w:t xml:space="preserve"> no further references</w:t>
            </w:r>
          </w:p>
          <w:p w14:paraId="58FA78DF" w14:textId="746CCB72" w:rsidR="00E93945" w:rsidRPr="000E3A16" w:rsidRDefault="00E93945" w:rsidP="001B3EB2">
            <w:pPr>
              <w:spacing w:after="0" w:line="240" w:lineRule="auto"/>
              <w:rPr>
                <w:rFonts w:ascii="Times New Roman" w:eastAsia="Times New Roman" w:hAnsi="Times New Roman" w:cs="Times New Roman"/>
                <w:color w:val="000000"/>
                <w:sz w:val="8"/>
                <w:szCs w:val="8"/>
              </w:rPr>
            </w:pPr>
            <w:r w:rsidRPr="000E3A16">
              <w:rPr>
                <w:rFonts w:ascii="Times New Roman" w:eastAsia="Times New Roman" w:hAnsi="Times New Roman" w:cs="Times New Roman"/>
                <w:color w:val="000000"/>
                <w:sz w:val="8"/>
                <w:szCs w:val="8"/>
              </w:rPr>
              <w:t>1(s-1)</w:t>
            </w:r>
            <w:r w:rsidR="000E3A16" w:rsidRPr="000E3A16">
              <w:rPr>
                <w:rFonts w:ascii="Times New Roman" w:eastAsia="Times New Roman" w:hAnsi="Times New Roman" w:cs="Times New Roman"/>
                <w:color w:val="000000"/>
                <w:sz w:val="8"/>
                <w:szCs w:val="8"/>
              </w:rPr>
              <w:t xml:space="preserve"> GA Resolutions </w:t>
            </w:r>
            <w:r w:rsidR="000E3A16">
              <w:rPr>
                <w:rFonts w:ascii="Times New Roman" w:eastAsia="Times New Roman" w:hAnsi="Times New Roman" w:cs="Times New Roman"/>
                <w:color w:val="000000"/>
                <w:sz w:val="8"/>
                <w:szCs w:val="8"/>
                <w:vertAlign w:val="superscript"/>
              </w:rPr>
              <w:t xml:space="preserve"> </w:t>
            </w:r>
            <w:r w:rsidR="000E3A16">
              <w:rPr>
                <w:rFonts w:ascii="Times New Roman" w:eastAsia="Times New Roman" w:hAnsi="Times New Roman" w:cs="Times New Roman"/>
                <w:color w:val="000000"/>
                <w:sz w:val="8"/>
                <w:szCs w:val="8"/>
              </w:rPr>
              <w:t>[76-79]</w:t>
            </w:r>
            <w:r w:rsidR="00BC4ED1">
              <w:rPr>
                <w:rFonts w:ascii="Times New Roman" w:eastAsia="Times New Roman" w:hAnsi="Times New Roman" w:cs="Times New Roman"/>
                <w:color w:val="000000"/>
                <w:sz w:val="8"/>
                <w:szCs w:val="8"/>
                <w:vertAlign w:val="superscript"/>
              </w:rPr>
              <w:t xml:space="preserve"> 13</w:t>
            </w:r>
          </w:p>
          <w:p w14:paraId="27B092C9" w14:textId="18B9D6D8" w:rsidR="000E3A16" w:rsidRDefault="000E3A16" w:rsidP="001B3EB2">
            <w:pPr>
              <w:spacing w:after="0" w:line="240" w:lineRule="auto"/>
              <w:rPr>
                <w:rFonts w:ascii="Times New Roman" w:eastAsia="Times New Roman" w:hAnsi="Times New Roman" w:cs="Times New Roman"/>
                <w:color w:val="000000"/>
                <w:sz w:val="8"/>
                <w:szCs w:val="8"/>
              </w:rPr>
            </w:pPr>
            <w:r w:rsidRPr="000E3A16">
              <w:rPr>
                <w:rFonts w:ascii="Times New Roman" w:eastAsia="Times New Roman" w:hAnsi="Times New Roman" w:cs="Times New Roman"/>
                <w:color w:val="000000"/>
                <w:sz w:val="8"/>
                <w:szCs w:val="8"/>
              </w:rPr>
              <w:t>1(s-2) ILC (1954) vol 2 p. 112 et seq. [</w:t>
            </w:r>
            <w:r>
              <w:rPr>
                <w:rFonts w:ascii="Times New Roman" w:eastAsia="Times New Roman" w:hAnsi="Times New Roman" w:cs="Times New Roman"/>
                <w:color w:val="000000"/>
                <w:sz w:val="8"/>
                <w:szCs w:val="8"/>
              </w:rPr>
              <w:t>80]</w:t>
            </w:r>
          </w:p>
          <w:p w14:paraId="2C73DD49" w14:textId="455F3B76" w:rsidR="000E3A16" w:rsidRDefault="000E3A16" w:rsidP="001B3EB2">
            <w:pPr>
              <w:spacing w:after="0" w:line="240" w:lineRule="auto"/>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1(s-3) Duroselle (</w:t>
            </w:r>
            <w:r w:rsidR="006608F1">
              <w:rPr>
                <w:rFonts w:ascii="Times New Roman" w:eastAsia="Times New Roman" w:hAnsi="Times New Roman" w:cs="Times New Roman"/>
                <w:color w:val="000000"/>
                <w:sz w:val="8"/>
                <w:szCs w:val="8"/>
              </w:rPr>
              <w:t>1966/4) 521-522</w:t>
            </w:r>
            <w:r>
              <w:rPr>
                <w:rFonts w:ascii="Times New Roman" w:eastAsia="Times New Roman" w:hAnsi="Times New Roman" w:cs="Times New Roman"/>
                <w:color w:val="000000"/>
                <w:sz w:val="8"/>
                <w:szCs w:val="8"/>
              </w:rPr>
              <w:t>, 580</w:t>
            </w:r>
            <w:r w:rsidR="006608F1">
              <w:rPr>
                <w:rFonts w:ascii="Times New Roman" w:eastAsia="Times New Roman" w:hAnsi="Times New Roman" w:cs="Times New Roman"/>
                <w:color w:val="000000"/>
                <w:sz w:val="8"/>
                <w:szCs w:val="8"/>
              </w:rPr>
              <w:t>-581</w:t>
            </w:r>
            <w:r>
              <w:rPr>
                <w:rFonts w:ascii="Times New Roman" w:eastAsia="Times New Roman" w:hAnsi="Times New Roman" w:cs="Times New Roman"/>
                <w:color w:val="000000"/>
                <w:sz w:val="8"/>
                <w:szCs w:val="8"/>
              </w:rPr>
              <w:t xml:space="preserve"> [81]</w:t>
            </w:r>
          </w:p>
          <w:p w14:paraId="252EF3F7" w14:textId="08D9632B" w:rsidR="000E3A16" w:rsidRDefault="000E3A16" w:rsidP="001B3EB2">
            <w:pPr>
              <w:spacing w:after="0" w:line="240" w:lineRule="auto"/>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1(s-4) Higgins (1963) 191 et seq. [82]</w:t>
            </w:r>
          </w:p>
          <w:p w14:paraId="717905DD" w14:textId="1FEEC810" w:rsidR="006608F1" w:rsidRPr="000E3A16" w:rsidRDefault="006608F1" w:rsidP="001B3EB2">
            <w:pPr>
              <w:spacing w:after="0" w:line="240" w:lineRule="auto"/>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1(s-5) Friendly Relations Decla</w:t>
            </w:r>
            <w:r w:rsidR="00BC4ED1">
              <w:rPr>
                <w:rFonts w:ascii="Times New Roman" w:eastAsia="Times New Roman" w:hAnsi="Times New Roman" w:cs="Times New Roman"/>
                <w:color w:val="000000"/>
                <w:sz w:val="8"/>
                <w:szCs w:val="8"/>
              </w:rPr>
              <w:t>ration</w:t>
            </w:r>
            <w:r>
              <w:rPr>
                <w:rFonts w:ascii="Times New Roman" w:eastAsia="Times New Roman" w:hAnsi="Times New Roman" w:cs="Times New Roman"/>
                <w:color w:val="000000"/>
                <w:sz w:val="8"/>
                <w:szCs w:val="8"/>
              </w:rPr>
              <w:t xml:space="preserve"> </w:t>
            </w:r>
            <w:r w:rsidR="00177246">
              <w:rPr>
                <w:rFonts w:ascii="Times New Roman" w:eastAsia="Times New Roman" w:hAnsi="Times New Roman" w:cs="Times New Roman"/>
                <w:color w:val="000000"/>
                <w:sz w:val="8"/>
                <w:szCs w:val="8"/>
                <w:vertAlign w:val="superscript"/>
              </w:rPr>
              <w:t>14</w:t>
            </w:r>
          </w:p>
          <w:p w14:paraId="1BFBF3EE" w14:textId="09E19199" w:rsidR="00E93945" w:rsidRDefault="00E93945" w:rsidP="001B3EB2">
            <w:pPr>
              <w:spacing w:after="0" w:line="240" w:lineRule="auto"/>
              <w:rPr>
                <w:rFonts w:ascii="Times New Roman" w:eastAsia="Times New Roman" w:hAnsi="Times New Roman" w:cs="Times New Roman"/>
                <w:color w:val="000000"/>
                <w:sz w:val="8"/>
                <w:szCs w:val="8"/>
                <w:vertAlign w:val="superscript"/>
              </w:rPr>
            </w:pPr>
            <w:r w:rsidRPr="008E147B">
              <w:rPr>
                <w:rFonts w:ascii="Times New Roman" w:eastAsia="Times New Roman" w:hAnsi="Times New Roman" w:cs="Times New Roman"/>
                <w:color w:val="000000"/>
                <w:sz w:val="8"/>
                <w:szCs w:val="8"/>
              </w:rPr>
              <w:t>1(t-1)</w:t>
            </w:r>
            <w:r w:rsidR="00523F8B">
              <w:rPr>
                <w:rFonts w:ascii="Times New Roman" w:eastAsia="Times New Roman" w:hAnsi="Times New Roman" w:cs="Times New Roman"/>
                <w:color w:val="000000"/>
                <w:sz w:val="8"/>
                <w:szCs w:val="8"/>
              </w:rPr>
              <w:t xml:space="preserve"> Definition of Aggression </w:t>
            </w:r>
            <w:r w:rsidR="00177246">
              <w:rPr>
                <w:rFonts w:ascii="Times New Roman" w:eastAsia="Times New Roman" w:hAnsi="Times New Roman" w:cs="Times New Roman"/>
                <w:color w:val="000000"/>
                <w:sz w:val="8"/>
                <w:szCs w:val="8"/>
                <w:vertAlign w:val="superscript"/>
              </w:rPr>
              <w:t>15</w:t>
            </w:r>
          </w:p>
          <w:p w14:paraId="6707000A" w14:textId="6565232B" w:rsidR="00523F8B" w:rsidRDefault="00523F8B" w:rsidP="001B3EB2">
            <w:pPr>
              <w:spacing w:after="0" w:line="240" w:lineRule="auto"/>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1(t-2) Bothe (</w:t>
            </w:r>
            <w:r w:rsidR="008E147B">
              <w:rPr>
                <w:rFonts w:ascii="Times New Roman" w:eastAsia="Times New Roman" w:hAnsi="Times New Roman" w:cs="Times New Roman"/>
                <w:color w:val="000000"/>
                <w:sz w:val="8"/>
                <w:szCs w:val="8"/>
              </w:rPr>
              <w:t>1975</w:t>
            </w:r>
            <w:r>
              <w:rPr>
                <w:rFonts w:ascii="Times New Roman" w:eastAsia="Times New Roman" w:hAnsi="Times New Roman" w:cs="Times New Roman"/>
                <w:color w:val="000000"/>
                <w:sz w:val="8"/>
                <w:szCs w:val="8"/>
              </w:rPr>
              <w:t>) 132 [34]</w:t>
            </w:r>
          </w:p>
          <w:p w14:paraId="12996563" w14:textId="740325AC" w:rsidR="00523F8B" w:rsidRDefault="00523F8B" w:rsidP="001B3EB2">
            <w:pPr>
              <w:spacing w:after="0" w:line="240" w:lineRule="auto"/>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 xml:space="preserve">1(t-3) </w:t>
            </w:r>
            <w:r w:rsidR="008E147B">
              <w:rPr>
                <w:rFonts w:ascii="Times New Roman" w:eastAsia="Times New Roman" w:hAnsi="Times New Roman" w:cs="Times New Roman"/>
                <w:color w:val="000000"/>
                <w:sz w:val="8"/>
                <w:szCs w:val="8"/>
              </w:rPr>
              <w:t>US and Russian views on Def. of Aggression [39, 40]</w:t>
            </w:r>
          </w:p>
          <w:p w14:paraId="37C93DC2" w14:textId="2C27FFBD" w:rsidR="008E147B" w:rsidRPr="00523F8B" w:rsidRDefault="008E147B" w:rsidP="001B3EB2">
            <w:pPr>
              <w:spacing w:after="0" w:line="240" w:lineRule="auto"/>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1(t-4) GAOR, XXIX, Suppl. No. 19, S. 39 [48]</w:t>
            </w:r>
          </w:p>
          <w:p w14:paraId="6E807B07" w14:textId="1BAA9179" w:rsidR="004C0D97" w:rsidRDefault="00193258" w:rsidP="001B3EB2">
            <w:pPr>
              <w:spacing w:after="0" w:line="240" w:lineRule="auto"/>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 xml:space="preserve">1(u-1) </w:t>
            </w:r>
            <w:r w:rsidRPr="00193258">
              <w:rPr>
                <w:rFonts w:ascii="Times New Roman" w:eastAsia="Times New Roman" w:hAnsi="Times New Roman" w:cs="Times New Roman"/>
                <w:color w:val="000000"/>
                <w:sz w:val="8"/>
                <w:szCs w:val="8"/>
                <w:vertAlign w:val="superscript"/>
              </w:rPr>
              <w:t>11</w:t>
            </w:r>
          </w:p>
          <w:p w14:paraId="51FCB381" w14:textId="77777777" w:rsidR="004C0D97" w:rsidRDefault="004F4310" w:rsidP="001B3EB2">
            <w:pPr>
              <w:spacing w:after="0" w:line="240" w:lineRule="auto"/>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1(v-1) no further references</w:t>
            </w:r>
          </w:p>
          <w:p w14:paraId="2103B223" w14:textId="2E40478B" w:rsidR="004F4310" w:rsidRPr="00C52E98" w:rsidRDefault="004F4310" w:rsidP="001B3EB2">
            <w:pPr>
              <w:spacing w:after="0" w:line="240" w:lineRule="auto"/>
              <w:rPr>
                <w:rFonts w:ascii="Times New Roman" w:eastAsia="Times New Roman" w:hAnsi="Times New Roman" w:cs="Times New Roman"/>
                <w:color w:val="000000"/>
                <w:sz w:val="8"/>
                <w:szCs w:val="8"/>
              </w:rPr>
            </w:pPr>
            <w:r w:rsidRPr="00177246">
              <w:rPr>
                <w:rFonts w:ascii="Times New Roman" w:eastAsia="Times New Roman" w:hAnsi="Times New Roman" w:cs="Times New Roman"/>
                <w:color w:val="000000"/>
                <w:sz w:val="8"/>
                <w:szCs w:val="8"/>
              </w:rPr>
              <w:t>1(w-1)</w:t>
            </w:r>
            <w:r w:rsidR="00177246">
              <w:rPr>
                <w:rFonts w:ascii="Times New Roman" w:eastAsia="Times New Roman" w:hAnsi="Times New Roman" w:cs="Times New Roman"/>
                <w:color w:val="000000"/>
                <w:sz w:val="8"/>
                <w:szCs w:val="8"/>
              </w:rPr>
              <w:t xml:space="preserve"> no further references</w:t>
            </w:r>
          </w:p>
          <w:p w14:paraId="612BA654" w14:textId="31E58D87"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2(a-1) VCLT negotiations, Official Records, First Session (1968) [219-223]</w:t>
            </w:r>
            <w:r w:rsidRPr="00C52E98">
              <w:rPr>
                <w:rFonts w:ascii="Times New Roman" w:eastAsia="Times New Roman" w:hAnsi="Times New Roman" w:cs="Times New Roman"/>
                <w:color w:val="000000"/>
                <w:sz w:val="8"/>
                <w:szCs w:val="8"/>
              </w:rPr>
              <w:br/>
              <w:t>2</w:t>
            </w:r>
            <w:r w:rsidR="005E0A6B">
              <w:rPr>
                <w:rFonts w:ascii="Times New Roman" w:eastAsia="Times New Roman" w:hAnsi="Times New Roman" w:cs="Times New Roman"/>
                <w:color w:val="000000"/>
                <w:sz w:val="8"/>
                <w:szCs w:val="8"/>
              </w:rPr>
              <w:t>(b-1) Randelzhofer p. 117: see ‘Randelzhofer 2002/2’</w:t>
            </w:r>
            <w:r w:rsidRPr="00C52E98">
              <w:rPr>
                <w:rFonts w:ascii="Times New Roman" w:eastAsia="Times New Roman" w:hAnsi="Times New Roman" w:cs="Times New Roman"/>
                <w:color w:val="000000"/>
                <w:sz w:val="8"/>
                <w:szCs w:val="8"/>
              </w:rPr>
              <w:t xml:space="preserve"> below</w:t>
            </w:r>
            <w:r w:rsidRPr="00C52E98">
              <w:rPr>
                <w:rFonts w:ascii="Times New Roman" w:eastAsia="Times New Roman" w:hAnsi="Times New Roman" w:cs="Times New Roman"/>
                <w:color w:val="000000"/>
                <w:sz w:val="8"/>
                <w:szCs w:val="8"/>
              </w:rPr>
              <w:br/>
              <w:t xml:space="preserve">Randelzhofer p. 118: </w:t>
            </w:r>
            <w:r w:rsidRPr="00C52E98">
              <w:rPr>
                <w:rFonts w:ascii="Times New Roman" w:eastAsia="Times New Roman" w:hAnsi="Times New Roman" w:cs="Times New Roman"/>
                <w:color w:val="000000"/>
                <w:sz w:val="8"/>
                <w:szCs w:val="8"/>
              </w:rPr>
              <w:br/>
              <w:t>2(b-2) Virally in Cot &amp; Pellet (1991/2) 122-123 [27, 31]</w:t>
            </w:r>
            <w:r w:rsidRPr="00C52E98">
              <w:rPr>
                <w:rFonts w:ascii="Times New Roman" w:eastAsia="Times New Roman" w:hAnsi="Times New Roman" w:cs="Times New Roman"/>
                <w:color w:val="000000"/>
                <w:sz w:val="8"/>
                <w:szCs w:val="8"/>
              </w:rPr>
              <w:br/>
              <w:t xml:space="preserve">2(b-3) Seidl-Hohenveldern and Stein (2000/10) MN 1784 [28] </w:t>
            </w:r>
            <w:r w:rsidRPr="00C52E98">
              <w:rPr>
                <w:rFonts w:ascii="Times New Roman" w:eastAsia="Times New Roman" w:hAnsi="Times New Roman" w:cs="Times New Roman"/>
                <w:color w:val="000000"/>
                <w:sz w:val="8"/>
                <w:szCs w:val="8"/>
              </w:rPr>
              <w:br/>
              <w:t xml:space="preserve">2(b-4) UNCIO VI, pp. 334, 609 [29] </w:t>
            </w:r>
            <w:r w:rsidRPr="00C52E98">
              <w:rPr>
                <w:rFonts w:ascii="Times New Roman" w:eastAsia="Times New Roman" w:hAnsi="Times New Roman" w:cs="Times New Roman"/>
                <w:color w:val="000000"/>
                <w:sz w:val="8"/>
                <w:szCs w:val="8"/>
                <w:vertAlign w:val="superscript"/>
              </w:rPr>
              <w:t>7</w:t>
            </w:r>
            <w:r w:rsidRPr="00C52E98">
              <w:rPr>
                <w:rFonts w:ascii="Times New Roman" w:eastAsia="Times New Roman" w:hAnsi="Times New Roman" w:cs="Times New Roman"/>
                <w:color w:val="000000"/>
                <w:sz w:val="8"/>
                <w:szCs w:val="8"/>
              </w:rPr>
              <w:br/>
              <w:t xml:space="preserve">2(b-5) Friendly Relations Declaration [30] </w:t>
            </w:r>
            <w:r w:rsidRPr="00C52E98">
              <w:rPr>
                <w:rFonts w:ascii="Times New Roman" w:eastAsia="Times New Roman" w:hAnsi="Times New Roman" w:cs="Times New Roman"/>
                <w:color w:val="000000"/>
                <w:sz w:val="8"/>
                <w:szCs w:val="8"/>
                <w:vertAlign w:val="superscript"/>
              </w:rPr>
              <w:t>5</w:t>
            </w:r>
            <w:r w:rsidRPr="00C52E98">
              <w:rPr>
                <w:rFonts w:ascii="Times New Roman" w:eastAsia="Times New Roman" w:hAnsi="Times New Roman" w:cs="Times New Roman"/>
                <w:color w:val="000000"/>
                <w:sz w:val="8"/>
                <w:szCs w:val="8"/>
              </w:rPr>
              <w:br/>
              <w:t xml:space="preserve">2(b-6) ICJ: </w:t>
            </w:r>
            <w:r w:rsidRPr="00C52E98">
              <w:rPr>
                <w:rFonts w:ascii="Times New Roman" w:eastAsia="Times New Roman" w:hAnsi="Times New Roman" w:cs="Times New Roman"/>
                <w:i/>
                <w:color w:val="000000"/>
                <w:sz w:val="8"/>
                <w:szCs w:val="8"/>
              </w:rPr>
              <w:t>Nicaragua</w:t>
            </w:r>
            <w:r w:rsidRPr="00C52E98">
              <w:rPr>
                <w:rFonts w:ascii="Times New Roman" w:eastAsia="Times New Roman" w:hAnsi="Times New Roman" w:cs="Times New Roman"/>
                <w:color w:val="000000"/>
                <w:sz w:val="8"/>
                <w:szCs w:val="8"/>
              </w:rPr>
              <w:t xml:space="preserve"> case (1986) [31, 32]</w:t>
            </w:r>
            <w:r w:rsidRPr="00C52E98">
              <w:rPr>
                <w:rFonts w:ascii="Times New Roman" w:eastAsia="Times New Roman" w:hAnsi="Times New Roman" w:cs="Times New Roman"/>
                <w:color w:val="000000"/>
                <w:sz w:val="8"/>
                <w:szCs w:val="8"/>
              </w:rPr>
              <w:br/>
              <w:t>2(c-1) Goodrich and Hambro (1949) 104 [1]</w:t>
            </w:r>
            <w:r w:rsidRPr="00C52E98">
              <w:rPr>
                <w:rFonts w:ascii="Times New Roman" w:eastAsia="Times New Roman" w:hAnsi="Times New Roman" w:cs="Times New Roman"/>
                <w:color w:val="000000"/>
                <w:sz w:val="8"/>
                <w:szCs w:val="8"/>
              </w:rPr>
              <w:br/>
              <w:t>2(c-2) Bentwich and Martin (1950) 13 [1]</w:t>
            </w:r>
            <w:r w:rsidRPr="00C52E98">
              <w:rPr>
                <w:rFonts w:ascii="Times New Roman" w:eastAsia="Times New Roman" w:hAnsi="Times New Roman" w:cs="Times New Roman"/>
                <w:color w:val="000000"/>
                <w:sz w:val="8"/>
                <w:szCs w:val="8"/>
              </w:rPr>
              <w:br/>
              <w:t xml:space="preserve">2(c-3) Société des Nations (1932) 84 [5] </w:t>
            </w:r>
          </w:p>
          <w:p w14:paraId="1C15B4D7" w14:textId="267DDBBD"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3(a-1) Virally in Cot &amp; Pellet (1991/2) 122-123 [27]</w:t>
            </w:r>
            <w:r w:rsidRPr="00C52E98">
              <w:rPr>
                <w:rFonts w:ascii="Times New Roman" w:eastAsia="Times New Roman" w:hAnsi="Times New Roman" w:cs="Times New Roman"/>
                <w:color w:val="000000"/>
                <w:sz w:val="8"/>
                <w:szCs w:val="8"/>
              </w:rPr>
              <w:br/>
              <w:t>3(a-2) Seidl-Hohenveldern and Stein (2000/10) MN 1784 [28]</w:t>
            </w:r>
            <w:r w:rsidRPr="00C52E98">
              <w:rPr>
                <w:rFonts w:ascii="Times New Roman" w:eastAsia="Times New Roman" w:hAnsi="Times New Roman" w:cs="Times New Roman"/>
                <w:color w:val="000000"/>
                <w:sz w:val="8"/>
                <w:szCs w:val="8"/>
              </w:rPr>
              <w:br/>
              <w:t xml:space="preserve">3(a-3) </w:t>
            </w:r>
            <w:r w:rsidRPr="00C52E98">
              <w:rPr>
                <w:rFonts w:ascii="Times New Roman" w:eastAsia="Times New Roman" w:hAnsi="Times New Roman" w:cs="Times New Roman"/>
                <w:i/>
                <w:iCs/>
                <w:color w:val="000000"/>
                <w:sz w:val="8"/>
                <w:szCs w:val="8"/>
              </w:rPr>
              <w:t>travaux préparatoires</w:t>
            </w:r>
            <w:r w:rsidR="00BC4ED1">
              <w:rPr>
                <w:rFonts w:ascii="Times New Roman" w:eastAsia="Times New Roman" w:hAnsi="Times New Roman" w:cs="Times New Roman"/>
                <w:i/>
                <w:iCs/>
                <w:color w:val="000000"/>
                <w:sz w:val="8"/>
                <w:szCs w:val="8"/>
              </w:rPr>
              <w:t xml:space="preserve"> </w:t>
            </w:r>
            <w:r w:rsidRPr="00C52E98">
              <w:rPr>
                <w:rFonts w:ascii="Times New Roman" w:eastAsia="Times New Roman" w:hAnsi="Times New Roman" w:cs="Times New Roman"/>
                <w:color w:val="000000"/>
                <w:sz w:val="8"/>
                <w:szCs w:val="8"/>
              </w:rPr>
              <w:t>[29]</w:t>
            </w:r>
          </w:p>
          <w:p w14:paraId="506446B7" w14:textId="544B04D0"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sz w:val="8"/>
                <w:szCs w:val="8"/>
              </w:rPr>
              <w:t xml:space="preserve">4(a-1) </w:t>
            </w:r>
            <w:r w:rsidRPr="00C52E98">
              <w:rPr>
                <w:rFonts w:ascii="Times New Roman" w:eastAsia="Times New Roman" w:hAnsi="Times New Roman" w:cs="Times New Roman"/>
                <w:sz w:val="8"/>
                <w:szCs w:val="8"/>
                <w:vertAlign w:val="superscript"/>
              </w:rPr>
              <w:t>2</w:t>
            </w:r>
          </w:p>
        </w:tc>
        <w:tc>
          <w:tcPr>
            <w:tcW w:w="4253" w:type="dxa"/>
            <w:shd w:val="clear" w:color="000000" w:fill="FFFFFF"/>
            <w:hideMark/>
          </w:tcPr>
          <w:p w14:paraId="4337F385" w14:textId="43553221" w:rsidR="00C06297" w:rsidRDefault="00E35A79" w:rsidP="001B3EB2">
            <w:pPr>
              <w:spacing w:after="0" w:line="240" w:lineRule="auto"/>
              <w:jc w:val="both"/>
              <w:rPr>
                <w:rFonts w:ascii="Times New Roman" w:eastAsia="Times New Roman" w:hAnsi="Times New Roman" w:cs="Times New Roman"/>
                <w:color w:val="000000" w:themeColor="text1"/>
                <w:sz w:val="8"/>
                <w:szCs w:val="8"/>
                <w:highlight w:val="yellow"/>
              </w:rPr>
            </w:pPr>
            <w:r w:rsidRPr="00C52E98">
              <w:rPr>
                <w:rFonts w:ascii="Times New Roman" w:eastAsia="Times New Roman" w:hAnsi="Times New Roman" w:cs="Times New Roman"/>
                <w:color w:val="000000" w:themeColor="text1"/>
                <w:sz w:val="8"/>
                <w:szCs w:val="8"/>
                <w:vertAlign w:val="superscript"/>
              </w:rPr>
              <w:t>1</w:t>
            </w:r>
            <w:r w:rsidRPr="00C52E98">
              <w:rPr>
                <w:rFonts w:ascii="Times New Roman" w:eastAsia="Times New Roman" w:hAnsi="Times New Roman" w:cs="Times New Roman"/>
                <w:color w:val="000000" w:themeColor="text1"/>
                <w:sz w:val="8"/>
                <w:szCs w:val="8"/>
              </w:rPr>
              <w:t xml:space="preserve"> </w:t>
            </w:r>
            <w:r w:rsidR="00C06297" w:rsidRPr="00C06297">
              <w:rPr>
                <w:rFonts w:ascii="Times New Roman" w:eastAsia="Times New Roman" w:hAnsi="Times New Roman" w:cs="Times New Roman"/>
                <w:color w:val="000000" w:themeColor="text1"/>
                <w:sz w:val="8"/>
                <w:szCs w:val="8"/>
              </w:rPr>
              <w:t xml:space="preserve">The inclusion of </w:t>
            </w:r>
            <w:r w:rsidRPr="00C06297">
              <w:rPr>
                <w:rFonts w:ascii="Times New Roman" w:eastAsia="Times New Roman" w:hAnsi="Times New Roman" w:cs="Times New Roman"/>
                <w:color w:val="000000" w:themeColor="text1"/>
                <w:sz w:val="8"/>
                <w:szCs w:val="8"/>
              </w:rPr>
              <w:t>paras. 23-28</w:t>
            </w:r>
            <w:r w:rsidR="00C06297" w:rsidRPr="00C06297">
              <w:rPr>
                <w:rFonts w:ascii="Times New Roman" w:eastAsia="Times New Roman" w:hAnsi="Times New Roman" w:cs="Times New Roman"/>
                <w:color w:val="000000" w:themeColor="text1"/>
                <w:sz w:val="8"/>
                <w:szCs w:val="8"/>
              </w:rPr>
              <w:t xml:space="preserve"> is a boundary case, as they deal with indirect armed force. Woltag includes these in his footnote, however, and as stated on the cover page of this appendix, the decision whether to in- or exclude a particular reference here is based on how the author in question is doing the referring. Therefore, I have included them here, but hesitantly (this pertains to the secondary references under (1-j) to (1-w), or footnotes 43-63).</w:t>
            </w:r>
          </w:p>
          <w:p w14:paraId="77ED96FA" w14:textId="77777777" w:rsidR="00E35A79" w:rsidRPr="00C52E98" w:rsidRDefault="00E35A79" w:rsidP="001B3EB2">
            <w:pPr>
              <w:spacing w:after="0" w:line="240" w:lineRule="auto"/>
              <w:jc w:val="both"/>
              <w:rPr>
                <w:rFonts w:ascii="Times New Roman" w:eastAsia="Times New Roman" w:hAnsi="Times New Roman" w:cs="Times New Roman"/>
                <w:color w:val="000000" w:themeColor="text1"/>
                <w:sz w:val="8"/>
                <w:szCs w:val="8"/>
              </w:rPr>
            </w:pPr>
          </w:p>
          <w:p w14:paraId="31F9ACD4" w14:textId="540009EE" w:rsidR="00E35A79" w:rsidRPr="00C52E98" w:rsidRDefault="00E35A79" w:rsidP="001B3EB2">
            <w:pPr>
              <w:spacing w:after="0" w:line="240" w:lineRule="auto"/>
              <w:jc w:val="both"/>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vertAlign w:val="superscript"/>
              </w:rPr>
              <w:t>2</w:t>
            </w:r>
            <w:r w:rsidRPr="00C52E98">
              <w:rPr>
                <w:rFonts w:ascii="Times New Roman" w:eastAsia="Times New Roman" w:hAnsi="Times New Roman" w:cs="Times New Roman"/>
                <w:color w:val="000000" w:themeColor="text1"/>
                <w:sz w:val="8"/>
                <w:szCs w:val="8"/>
              </w:rPr>
              <w:t xml:space="preserve"> In footnote 229, Woltag r</w:t>
            </w:r>
            <w:r w:rsidR="001F5AF5">
              <w:rPr>
                <w:rFonts w:ascii="Times New Roman" w:eastAsia="Times New Roman" w:hAnsi="Times New Roman" w:cs="Times New Roman"/>
                <w:color w:val="000000" w:themeColor="text1"/>
                <w:sz w:val="8"/>
                <w:szCs w:val="8"/>
              </w:rPr>
              <w:t>efers to Derpa’</w:t>
            </w:r>
            <w:r w:rsidRPr="00C52E98">
              <w:rPr>
                <w:rFonts w:ascii="Times New Roman" w:eastAsia="Times New Roman" w:hAnsi="Times New Roman" w:cs="Times New Roman"/>
                <w:color w:val="000000" w:themeColor="text1"/>
                <w:sz w:val="8"/>
                <w:szCs w:val="8"/>
              </w:rPr>
              <w:t xml:space="preserve">s book as </w:t>
            </w:r>
            <w:r w:rsidR="001147A6">
              <w:rPr>
                <w:rFonts w:ascii="Times New Roman" w:eastAsia="Times New Roman" w:hAnsi="Times New Roman" w:cs="Times New Roman"/>
                <w:color w:val="000000" w:themeColor="text1"/>
                <w:sz w:val="8"/>
                <w:szCs w:val="8"/>
              </w:rPr>
              <w:t>‘</w:t>
            </w:r>
            <w:r w:rsidRPr="00C52E98">
              <w:rPr>
                <w:rFonts w:ascii="Times New Roman" w:eastAsia="Times New Roman" w:hAnsi="Times New Roman" w:cs="Times New Roman"/>
                <w:color w:val="000000" w:themeColor="text1"/>
                <w:sz w:val="8"/>
                <w:szCs w:val="8"/>
              </w:rPr>
              <w:t>seminal</w:t>
            </w:r>
            <w:r w:rsidR="001147A6">
              <w:rPr>
                <w:rFonts w:ascii="Times New Roman" w:eastAsia="Times New Roman" w:hAnsi="Times New Roman" w:cs="Times New Roman"/>
                <w:color w:val="000000" w:themeColor="text1"/>
                <w:sz w:val="8"/>
                <w:szCs w:val="8"/>
              </w:rPr>
              <w:t>’</w:t>
            </w:r>
            <w:r w:rsidRPr="00C52E98">
              <w:rPr>
                <w:rFonts w:ascii="Times New Roman" w:eastAsia="Times New Roman" w:hAnsi="Times New Roman" w:cs="Times New Roman"/>
                <w:color w:val="000000" w:themeColor="text1"/>
                <w:sz w:val="8"/>
                <w:szCs w:val="8"/>
              </w:rPr>
              <w:t xml:space="preserve"> in this regard. Derpa’s treatment of this interpretive issue is too extensive to be included in this overview (it takes up an entire book); the trackback of his work, therefore, ends in the first column. For references following </w:t>
            </w:r>
            <w:r w:rsidR="00F85F16">
              <w:rPr>
                <w:rFonts w:ascii="Times New Roman" w:eastAsia="Times New Roman" w:hAnsi="Times New Roman" w:cs="Times New Roman"/>
                <w:color w:val="000000" w:themeColor="text1"/>
                <w:sz w:val="8"/>
                <w:szCs w:val="8"/>
              </w:rPr>
              <w:t xml:space="preserve">Derpa </w:t>
            </w:r>
            <w:r w:rsidRPr="00C52E98">
              <w:rPr>
                <w:rFonts w:ascii="Times New Roman" w:eastAsia="Times New Roman" w:hAnsi="Times New Roman" w:cs="Times New Roman"/>
                <w:color w:val="000000" w:themeColor="text1"/>
                <w:sz w:val="8"/>
                <w:szCs w:val="8"/>
              </w:rPr>
              <w:t>p. 26fn71, see ‘Randelzhofer 2002’ elsewhere in this document.</w:t>
            </w:r>
          </w:p>
          <w:p w14:paraId="52680C65" w14:textId="77777777" w:rsidR="00E35A79" w:rsidRPr="00C52E98" w:rsidRDefault="00E35A79" w:rsidP="001B3EB2">
            <w:pPr>
              <w:spacing w:after="0" w:line="240" w:lineRule="auto"/>
              <w:jc w:val="both"/>
              <w:rPr>
                <w:rFonts w:ascii="Times New Roman" w:eastAsia="Times New Roman" w:hAnsi="Times New Roman" w:cs="Times New Roman"/>
                <w:color w:val="FF0000"/>
                <w:sz w:val="8"/>
                <w:szCs w:val="8"/>
              </w:rPr>
            </w:pPr>
          </w:p>
          <w:p w14:paraId="640B9ED5" w14:textId="2089C601" w:rsidR="001F5AF5" w:rsidRDefault="00E35A79" w:rsidP="001B3EB2">
            <w:pPr>
              <w:spacing w:after="0" w:line="240" w:lineRule="auto"/>
              <w:jc w:val="both"/>
              <w:rPr>
                <w:rFonts w:ascii="Times New Roman" w:eastAsia="Times New Roman" w:hAnsi="Times New Roman" w:cs="Times New Roman"/>
                <w:color w:val="000000" w:themeColor="text1"/>
                <w:sz w:val="8"/>
                <w:szCs w:val="8"/>
              </w:rPr>
            </w:pPr>
            <w:r w:rsidRPr="00C52E98">
              <w:rPr>
                <w:rFonts w:ascii="Times New Roman" w:eastAsia="Times New Roman" w:hAnsi="Times New Roman" w:cs="Times New Roman"/>
                <w:color w:val="000000" w:themeColor="text1"/>
                <w:sz w:val="8"/>
                <w:szCs w:val="8"/>
                <w:vertAlign w:val="superscript"/>
              </w:rPr>
              <w:t xml:space="preserve">3 </w:t>
            </w:r>
            <w:r w:rsidRPr="00C52E98">
              <w:rPr>
                <w:rFonts w:ascii="Times New Roman" w:eastAsia="Times New Roman" w:hAnsi="Times New Roman" w:cs="Times New Roman"/>
                <w:color w:val="000000" w:themeColor="text1"/>
                <w:sz w:val="8"/>
                <w:szCs w:val="8"/>
              </w:rPr>
              <w:t>The references in footnote 28 in the Randelzhofer &amp; Dörr (2012/3) edition are almost exactly the same as those in footnote 25 in the Randelzhofer (2002/2) edition. The 2012 edition leaves out references to Virally in Cot and Pellet and to Dahm; furthermore, the reference to Dinstein has been updated to the latest edition of h</w:t>
            </w:r>
            <w:r w:rsidR="00BD7E18">
              <w:rPr>
                <w:rFonts w:ascii="Times New Roman" w:eastAsia="Times New Roman" w:hAnsi="Times New Roman" w:cs="Times New Roman"/>
                <w:color w:val="000000" w:themeColor="text1"/>
                <w:sz w:val="8"/>
                <w:szCs w:val="8"/>
              </w:rPr>
              <w:t>i</w:t>
            </w:r>
            <w:r w:rsidRPr="00C52E98">
              <w:rPr>
                <w:rFonts w:ascii="Times New Roman" w:eastAsia="Times New Roman" w:hAnsi="Times New Roman" w:cs="Times New Roman"/>
                <w:color w:val="000000" w:themeColor="text1"/>
                <w:sz w:val="8"/>
                <w:szCs w:val="8"/>
              </w:rPr>
              <w:t xml:space="preserve">s book (2012/5). </w:t>
            </w:r>
            <w:r w:rsidR="00400AE3">
              <w:rPr>
                <w:rFonts w:ascii="Times New Roman" w:eastAsia="Times New Roman" w:hAnsi="Times New Roman" w:cs="Times New Roman"/>
                <w:color w:val="000000" w:themeColor="text1"/>
                <w:sz w:val="8"/>
                <w:szCs w:val="8"/>
              </w:rPr>
              <w:t>Hence, the reference here to Randelzhofer (2002/2).</w:t>
            </w:r>
          </w:p>
          <w:p w14:paraId="2870F68B" w14:textId="77777777" w:rsidR="00FD59F9"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vertAlign w:val="superscript"/>
              </w:rPr>
              <w:t xml:space="preserve">4 </w:t>
            </w:r>
            <w:r w:rsidRPr="00C52E98">
              <w:rPr>
                <w:rFonts w:ascii="Times New Roman" w:eastAsia="Times New Roman" w:hAnsi="Times New Roman" w:cs="Times New Roman"/>
                <w:color w:val="000000"/>
                <w:sz w:val="8"/>
                <w:szCs w:val="8"/>
              </w:rPr>
              <w:t>References 1(b-2) to 1(b-10) are the generic bibliography given by Virally at the end of his chapter, and are not mentioned in the footnotes on p. 122-123 of his chapter. They are therefore listed here in grey.</w:t>
            </w:r>
          </w:p>
          <w:p w14:paraId="3E650702" w14:textId="23A1D1A3" w:rsidR="00E35A79" w:rsidRPr="00C52E98" w:rsidRDefault="00E35A79" w:rsidP="00FD59F9">
            <w:pPr>
              <w:spacing w:after="0" w:line="240" w:lineRule="auto"/>
              <w:jc w:val="both"/>
              <w:rPr>
                <w:rFonts w:ascii="Times New Roman" w:eastAsia="Times New Roman" w:hAnsi="Times New Roman" w:cs="Times New Roman"/>
                <w:color w:val="000000"/>
                <w:sz w:val="8"/>
                <w:szCs w:val="8"/>
                <w:vertAlign w:val="superscript"/>
              </w:rPr>
            </w:pPr>
          </w:p>
          <w:p w14:paraId="1EDCA113" w14:textId="68FF0645" w:rsidR="00E35A79" w:rsidRPr="00C52E98" w:rsidRDefault="00E35A79" w:rsidP="001B3EB2">
            <w:pPr>
              <w:spacing w:after="0" w:line="240" w:lineRule="auto"/>
              <w:jc w:val="both"/>
              <w:rPr>
                <w:rFonts w:ascii="Times New Roman" w:eastAsia="Times New Roman" w:hAnsi="Times New Roman" w:cs="Times New Roman"/>
                <w:color w:val="FF0000"/>
                <w:sz w:val="8"/>
                <w:szCs w:val="8"/>
              </w:rPr>
            </w:pPr>
            <w:r w:rsidRPr="00C52E98">
              <w:rPr>
                <w:rFonts w:ascii="Times New Roman" w:eastAsia="Times New Roman" w:hAnsi="Times New Roman" w:cs="Times New Roman"/>
                <w:color w:val="000000"/>
                <w:sz w:val="8"/>
                <w:szCs w:val="8"/>
                <w:vertAlign w:val="superscript"/>
              </w:rPr>
              <w:t>5</w:t>
            </w:r>
            <w:r w:rsidRPr="00C52E98">
              <w:rPr>
                <w:rFonts w:ascii="Times New Roman" w:eastAsia="Times New Roman" w:hAnsi="Times New Roman" w:cs="Times New Roman"/>
                <w:color w:val="000000" w:themeColor="text1"/>
                <w:sz w:val="8"/>
                <w:szCs w:val="8"/>
              </w:rPr>
              <w:t xml:space="preserve"> The inclusion of this reference is not entirely consistent with the method generally applied here, as this is a cross-reference. I have included it here, however, as the </w:t>
            </w:r>
            <w:r w:rsidRPr="00C52E98">
              <w:rPr>
                <w:rFonts w:ascii="Times New Roman" w:eastAsia="Times New Roman" w:hAnsi="Times New Roman" w:cs="Times New Roman"/>
                <w:i/>
                <w:color w:val="000000" w:themeColor="text1"/>
                <w:sz w:val="8"/>
                <w:szCs w:val="8"/>
              </w:rPr>
              <w:t>Friendly Relations Declaration</w:t>
            </w:r>
            <w:r w:rsidRPr="00C52E98">
              <w:rPr>
                <w:rFonts w:ascii="Times New Roman" w:eastAsia="Times New Roman" w:hAnsi="Times New Roman" w:cs="Times New Roman"/>
                <w:color w:val="000000" w:themeColor="text1"/>
                <w:sz w:val="8"/>
                <w:szCs w:val="8"/>
              </w:rPr>
              <w:t xml:space="preserve"> is also mentioned in the text by Randelzhofer</w:t>
            </w:r>
            <w:r w:rsidRPr="00C52E98">
              <w:rPr>
                <w:rFonts w:ascii="Times New Roman" w:eastAsia="Times New Roman" w:hAnsi="Times New Roman" w:cs="Times New Roman"/>
                <w:color w:val="FF0000"/>
                <w:sz w:val="8"/>
                <w:szCs w:val="8"/>
              </w:rPr>
              <w:t>.</w:t>
            </w:r>
          </w:p>
          <w:p w14:paraId="4976A87C" w14:textId="202D34B3"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FF0000"/>
                <w:sz w:val="8"/>
                <w:szCs w:val="8"/>
              </w:rPr>
              <w:br/>
            </w:r>
            <w:r w:rsidRPr="00C52E98">
              <w:rPr>
                <w:rFonts w:ascii="Times New Roman" w:eastAsia="Times New Roman" w:hAnsi="Times New Roman" w:cs="Times New Roman"/>
                <w:color w:val="000000"/>
                <w:sz w:val="8"/>
                <w:szCs w:val="8"/>
                <w:vertAlign w:val="superscript"/>
              </w:rPr>
              <w:t>6</w:t>
            </w:r>
            <w:r w:rsidRPr="00C52E98">
              <w:rPr>
                <w:rFonts w:ascii="Times New Roman" w:eastAsia="Times New Roman" w:hAnsi="Times New Roman" w:cs="Times New Roman"/>
                <w:color w:val="000000"/>
                <w:sz w:val="8"/>
                <w:szCs w:val="8"/>
              </w:rPr>
              <w:t xml:space="preserve"> </w:t>
            </w:r>
            <w:r w:rsidR="00400AE3">
              <w:rPr>
                <w:rFonts w:ascii="Times New Roman" w:eastAsia="Times New Roman" w:hAnsi="Times New Roman" w:cs="Times New Roman"/>
                <w:color w:val="000000"/>
                <w:sz w:val="8"/>
                <w:szCs w:val="8"/>
              </w:rPr>
              <w:t>Dörr’s text contains in-text references, so there is no footnote number following 3(a).</w:t>
            </w:r>
          </w:p>
          <w:p w14:paraId="412DE7FB"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p>
          <w:p w14:paraId="26F19D1D" w14:textId="77777777" w:rsidR="00A149AB" w:rsidRDefault="00E35A79" w:rsidP="001B3EB2">
            <w:pPr>
              <w:spacing w:after="0" w:line="240" w:lineRule="auto"/>
              <w:jc w:val="both"/>
              <w:rPr>
                <w:rFonts w:ascii="Times New Roman" w:eastAsia="Times New Roman" w:hAnsi="Times New Roman" w:cs="Times New Roman"/>
                <w:color w:val="000000"/>
                <w:sz w:val="8"/>
                <w:szCs w:val="8"/>
              </w:rPr>
            </w:pPr>
            <w:r w:rsidRPr="002C7A68">
              <w:rPr>
                <w:rFonts w:ascii="Times New Roman" w:eastAsia="Times New Roman" w:hAnsi="Times New Roman" w:cs="Times New Roman"/>
                <w:color w:val="000000" w:themeColor="text1"/>
                <w:sz w:val="8"/>
                <w:szCs w:val="8"/>
                <w:vertAlign w:val="superscript"/>
              </w:rPr>
              <w:t>7</w:t>
            </w:r>
            <w:r w:rsidRPr="002C7A68">
              <w:rPr>
                <w:rFonts w:ascii="Times New Roman" w:eastAsia="Times New Roman" w:hAnsi="Times New Roman" w:cs="Times New Roman"/>
                <w:color w:val="000000" w:themeColor="text1"/>
                <w:sz w:val="8"/>
                <w:szCs w:val="8"/>
              </w:rPr>
              <w:t xml:space="preserve"> This is </w:t>
            </w:r>
            <w:r w:rsidRPr="00C52E98">
              <w:rPr>
                <w:rFonts w:ascii="Times New Roman" w:eastAsia="Times New Roman" w:hAnsi="Times New Roman" w:cs="Times New Roman"/>
                <w:color w:val="000000"/>
                <w:sz w:val="8"/>
                <w:szCs w:val="8"/>
              </w:rPr>
              <w:t xml:space="preserve">a reference to the </w:t>
            </w:r>
            <w:r w:rsidRPr="00C52E98">
              <w:rPr>
                <w:rFonts w:ascii="Times New Roman" w:eastAsia="Times New Roman" w:hAnsi="Times New Roman" w:cs="Times New Roman"/>
                <w:i/>
                <w:iCs/>
                <w:color w:val="000000"/>
                <w:sz w:val="8"/>
                <w:szCs w:val="8"/>
              </w:rPr>
              <w:t>travaux préparatoires</w:t>
            </w:r>
            <w:r w:rsidRPr="00C52E98">
              <w:rPr>
                <w:rFonts w:ascii="Times New Roman" w:eastAsia="Times New Roman" w:hAnsi="Times New Roman" w:cs="Times New Roman"/>
                <w:color w:val="000000"/>
                <w:sz w:val="8"/>
                <w:szCs w:val="8"/>
              </w:rPr>
              <w:t xml:space="preserve"> of the UN Charter.</w:t>
            </w:r>
          </w:p>
          <w:p w14:paraId="1089DB6B" w14:textId="77777777" w:rsidR="00A149AB" w:rsidRDefault="00A149AB" w:rsidP="001B3EB2">
            <w:pPr>
              <w:spacing w:after="0" w:line="240" w:lineRule="auto"/>
              <w:jc w:val="both"/>
              <w:rPr>
                <w:rFonts w:ascii="Times New Roman" w:eastAsia="Times New Roman" w:hAnsi="Times New Roman" w:cs="Times New Roman"/>
                <w:color w:val="000000"/>
                <w:sz w:val="8"/>
                <w:szCs w:val="8"/>
              </w:rPr>
            </w:pPr>
          </w:p>
          <w:p w14:paraId="4FD235C2" w14:textId="77777777" w:rsidR="00A149AB" w:rsidRDefault="00A149AB" w:rsidP="001B3EB2">
            <w:pPr>
              <w:spacing w:after="0" w:line="240" w:lineRule="auto"/>
              <w:jc w:val="both"/>
              <w:rPr>
                <w:rFonts w:ascii="Times New Roman" w:eastAsia="Times New Roman" w:hAnsi="Times New Roman" w:cs="Times New Roman"/>
                <w:color w:val="000000"/>
                <w:sz w:val="8"/>
                <w:szCs w:val="8"/>
              </w:rPr>
            </w:pPr>
            <w:r w:rsidRPr="00A149AB">
              <w:rPr>
                <w:rFonts w:ascii="Times New Roman" w:eastAsia="Times New Roman" w:hAnsi="Times New Roman" w:cs="Times New Roman"/>
                <w:color w:val="000000"/>
                <w:sz w:val="8"/>
                <w:szCs w:val="8"/>
                <w:vertAlign w:val="superscript"/>
              </w:rPr>
              <w:t>8</w:t>
            </w:r>
            <w:r>
              <w:rPr>
                <w:rFonts w:ascii="Times New Roman" w:eastAsia="Times New Roman" w:hAnsi="Times New Roman" w:cs="Times New Roman"/>
                <w:color w:val="000000"/>
                <w:sz w:val="8"/>
                <w:szCs w:val="8"/>
              </w:rPr>
              <w:t xml:space="preserve"> This is an in-text reference, so this tertiary reference is not followed by a footnote. </w:t>
            </w:r>
          </w:p>
          <w:p w14:paraId="1DE3C76E" w14:textId="77777777" w:rsidR="00A149AB" w:rsidRDefault="00A149AB" w:rsidP="001B3EB2">
            <w:pPr>
              <w:spacing w:after="0" w:line="240" w:lineRule="auto"/>
              <w:jc w:val="both"/>
              <w:rPr>
                <w:rFonts w:ascii="Times New Roman" w:eastAsia="Times New Roman" w:hAnsi="Times New Roman" w:cs="Times New Roman"/>
                <w:color w:val="000000"/>
                <w:sz w:val="8"/>
                <w:szCs w:val="8"/>
              </w:rPr>
            </w:pPr>
          </w:p>
          <w:p w14:paraId="20612CC6" w14:textId="58FA4024" w:rsidR="00AD39E2" w:rsidRDefault="00A149AB" w:rsidP="001B3EB2">
            <w:pPr>
              <w:spacing w:after="0" w:line="240" w:lineRule="auto"/>
              <w:jc w:val="both"/>
              <w:rPr>
                <w:rFonts w:ascii="Times New Roman" w:eastAsia="Times New Roman" w:hAnsi="Times New Roman" w:cs="Times New Roman"/>
                <w:color w:val="000000"/>
                <w:sz w:val="8"/>
                <w:szCs w:val="8"/>
              </w:rPr>
            </w:pPr>
            <w:r w:rsidRPr="00A149AB">
              <w:rPr>
                <w:rFonts w:ascii="Times New Roman" w:eastAsia="Times New Roman" w:hAnsi="Times New Roman" w:cs="Times New Roman"/>
                <w:color w:val="000000"/>
                <w:sz w:val="8"/>
                <w:szCs w:val="8"/>
                <w:vertAlign w:val="superscript"/>
              </w:rPr>
              <w:t>9</w:t>
            </w:r>
            <w:r>
              <w:rPr>
                <w:rFonts w:ascii="Times New Roman" w:eastAsia="Times New Roman" w:hAnsi="Times New Roman" w:cs="Times New Roman"/>
                <w:color w:val="000000"/>
                <w:sz w:val="8"/>
                <w:szCs w:val="8"/>
                <w:vertAlign w:val="superscript"/>
              </w:rPr>
              <w:t xml:space="preserve"> </w:t>
            </w:r>
            <w:r>
              <w:rPr>
                <w:rFonts w:ascii="Times New Roman" w:eastAsia="Times New Roman" w:hAnsi="Times New Roman" w:cs="Times New Roman"/>
                <w:color w:val="000000"/>
                <w:sz w:val="8"/>
                <w:szCs w:val="8"/>
              </w:rPr>
              <w:t xml:space="preserve">Randelzhofer and Dörr do not provide the year for this reference to Dörr; they merely refer to the </w:t>
            </w:r>
            <w:r w:rsidR="001147A6">
              <w:rPr>
                <w:rFonts w:ascii="Times New Roman" w:eastAsia="Times New Roman" w:hAnsi="Times New Roman" w:cs="Times New Roman"/>
                <w:color w:val="000000"/>
                <w:sz w:val="8"/>
                <w:szCs w:val="8"/>
              </w:rPr>
              <w:t>‘</w:t>
            </w:r>
            <w:r>
              <w:rPr>
                <w:rFonts w:ascii="Times New Roman" w:eastAsia="Times New Roman" w:hAnsi="Times New Roman" w:cs="Times New Roman"/>
                <w:color w:val="000000"/>
                <w:sz w:val="8"/>
                <w:szCs w:val="8"/>
              </w:rPr>
              <w:t>online edition.</w:t>
            </w:r>
            <w:r w:rsidR="001147A6">
              <w:rPr>
                <w:rFonts w:ascii="Times New Roman" w:eastAsia="Times New Roman" w:hAnsi="Times New Roman" w:cs="Times New Roman"/>
                <w:color w:val="000000"/>
                <w:sz w:val="8"/>
                <w:szCs w:val="8"/>
              </w:rPr>
              <w:t>’</w:t>
            </w:r>
            <w:r>
              <w:rPr>
                <w:rFonts w:ascii="Times New Roman" w:eastAsia="Times New Roman" w:hAnsi="Times New Roman" w:cs="Times New Roman"/>
                <w:color w:val="000000"/>
                <w:sz w:val="8"/>
                <w:szCs w:val="8"/>
              </w:rPr>
              <w:t xml:space="preserve"> This online edition was updated in 2015, however, and as the chapter of Randelzhofer and Dörr was published in 2012, they could not possibly have referred to the 2015 edition. I have therefore assumed them to refer to the 2011 edition of Dörr’s entry in the MPEPIL.</w:t>
            </w:r>
          </w:p>
          <w:p w14:paraId="44F48D54" w14:textId="77777777" w:rsidR="00AD39E2" w:rsidRDefault="00AD39E2" w:rsidP="001B3EB2">
            <w:pPr>
              <w:spacing w:after="0" w:line="240" w:lineRule="auto"/>
              <w:jc w:val="both"/>
              <w:rPr>
                <w:rFonts w:ascii="Times New Roman" w:eastAsia="Times New Roman" w:hAnsi="Times New Roman" w:cs="Times New Roman"/>
                <w:color w:val="000000"/>
                <w:sz w:val="8"/>
                <w:szCs w:val="8"/>
              </w:rPr>
            </w:pPr>
          </w:p>
          <w:p w14:paraId="11F41410" w14:textId="6C76058E" w:rsidR="00FD59F9" w:rsidRDefault="00AD39E2" w:rsidP="001B3EB2">
            <w:pPr>
              <w:spacing w:after="0" w:line="240" w:lineRule="auto"/>
              <w:jc w:val="both"/>
              <w:rPr>
                <w:rFonts w:ascii="Times New Roman" w:eastAsia="Times New Roman" w:hAnsi="Times New Roman" w:cs="Times New Roman"/>
                <w:color w:val="000000"/>
                <w:sz w:val="8"/>
                <w:szCs w:val="8"/>
              </w:rPr>
            </w:pPr>
            <w:r w:rsidRPr="00AD39E2">
              <w:rPr>
                <w:rFonts w:ascii="Times New Roman" w:eastAsia="Times New Roman" w:hAnsi="Times New Roman" w:cs="Times New Roman"/>
                <w:color w:val="000000"/>
                <w:sz w:val="8"/>
                <w:szCs w:val="8"/>
                <w:vertAlign w:val="superscript"/>
              </w:rPr>
              <w:t>10</w:t>
            </w:r>
            <w:r>
              <w:rPr>
                <w:rFonts w:ascii="Times New Roman" w:eastAsia="Times New Roman" w:hAnsi="Times New Roman" w:cs="Times New Roman"/>
                <w:color w:val="000000"/>
                <w:sz w:val="8"/>
                <w:szCs w:val="8"/>
                <w:vertAlign w:val="superscript"/>
              </w:rPr>
              <w:t xml:space="preserve"> </w:t>
            </w:r>
            <w:r w:rsidRPr="00AD39E2">
              <w:rPr>
                <w:rFonts w:ascii="Times New Roman" w:eastAsia="Times New Roman" w:hAnsi="Times New Roman" w:cs="Times New Roman"/>
                <w:color w:val="000000"/>
                <w:sz w:val="8"/>
                <w:szCs w:val="8"/>
              </w:rPr>
              <w:t>As the footnote following Derpa</w:t>
            </w:r>
            <w:r>
              <w:rPr>
                <w:rFonts w:ascii="Times New Roman" w:eastAsia="Times New Roman" w:hAnsi="Times New Roman" w:cs="Times New Roman"/>
                <w:color w:val="000000"/>
                <w:sz w:val="8"/>
                <w:szCs w:val="8"/>
              </w:rPr>
              <w:t>’s claim that Article 2(4) encompasses both indirect as well as direct uses of force takes up almost two pages in his book, I have not incl</w:t>
            </w:r>
            <w:r w:rsidR="00FD59F9">
              <w:rPr>
                <w:rFonts w:ascii="Times New Roman" w:eastAsia="Times New Roman" w:hAnsi="Times New Roman" w:cs="Times New Roman"/>
                <w:color w:val="000000"/>
                <w:sz w:val="8"/>
                <w:szCs w:val="8"/>
              </w:rPr>
              <w:t>uded it here for reasons of surv</w:t>
            </w:r>
            <w:r>
              <w:rPr>
                <w:rFonts w:ascii="Times New Roman" w:eastAsia="Times New Roman" w:hAnsi="Times New Roman" w:cs="Times New Roman"/>
                <w:color w:val="000000"/>
                <w:sz w:val="8"/>
                <w:szCs w:val="8"/>
              </w:rPr>
              <w:t>eyability.</w:t>
            </w:r>
          </w:p>
          <w:p w14:paraId="38EF9D61" w14:textId="65FF228D" w:rsidR="00E35A79" w:rsidRDefault="00E35A79" w:rsidP="00FD59F9">
            <w:pPr>
              <w:spacing w:after="0" w:line="240" w:lineRule="auto"/>
              <w:jc w:val="both"/>
              <w:rPr>
                <w:rFonts w:ascii="Times New Roman" w:eastAsia="Times New Roman" w:hAnsi="Times New Roman" w:cs="Times New Roman"/>
                <w:color w:val="000000"/>
                <w:sz w:val="8"/>
                <w:szCs w:val="8"/>
                <w:vertAlign w:val="superscript"/>
              </w:rPr>
            </w:pPr>
          </w:p>
          <w:p w14:paraId="364CEC69" w14:textId="77777777" w:rsidR="00193258" w:rsidRDefault="00193258" w:rsidP="001B3EB2">
            <w:pPr>
              <w:spacing w:after="0" w:line="240" w:lineRule="auto"/>
              <w:jc w:val="both"/>
              <w:rPr>
                <w:rFonts w:ascii="Times New Roman" w:eastAsia="Times New Roman" w:hAnsi="Times New Roman" w:cs="Times New Roman"/>
                <w:color w:val="000000"/>
                <w:sz w:val="8"/>
                <w:szCs w:val="8"/>
              </w:rPr>
            </w:pPr>
            <w:r w:rsidRPr="00193258">
              <w:rPr>
                <w:rFonts w:ascii="Times New Roman" w:eastAsia="Times New Roman" w:hAnsi="Times New Roman" w:cs="Times New Roman"/>
                <w:color w:val="000000"/>
                <w:sz w:val="8"/>
                <w:szCs w:val="8"/>
                <w:vertAlign w:val="superscript"/>
              </w:rPr>
              <w:t>11</w:t>
            </w:r>
            <w:r>
              <w:rPr>
                <w:rFonts w:ascii="Times New Roman" w:eastAsia="Times New Roman" w:hAnsi="Times New Roman" w:cs="Times New Roman"/>
                <w:color w:val="000000"/>
                <w:sz w:val="8"/>
                <w:szCs w:val="8"/>
                <w:vertAlign w:val="superscript"/>
              </w:rPr>
              <w:t xml:space="preserve"> </w:t>
            </w:r>
            <w:r>
              <w:rPr>
                <w:rFonts w:ascii="Times New Roman" w:eastAsia="Times New Roman" w:hAnsi="Times New Roman" w:cs="Times New Roman"/>
                <w:color w:val="000000"/>
                <w:sz w:val="8"/>
                <w:szCs w:val="8"/>
              </w:rPr>
              <w:t>The bibliographical data provided by Randelzhofer and Dörr was not sufficient for the purposes of backtracking this reference.</w:t>
            </w:r>
          </w:p>
          <w:p w14:paraId="4016538F" w14:textId="77777777" w:rsidR="006029F8" w:rsidRDefault="006029F8" w:rsidP="001B3EB2">
            <w:pPr>
              <w:spacing w:after="0" w:line="240" w:lineRule="auto"/>
              <w:jc w:val="both"/>
              <w:rPr>
                <w:rFonts w:ascii="Times New Roman" w:eastAsia="Times New Roman" w:hAnsi="Times New Roman" w:cs="Times New Roman"/>
                <w:color w:val="000000"/>
                <w:sz w:val="8"/>
                <w:szCs w:val="8"/>
              </w:rPr>
            </w:pPr>
          </w:p>
          <w:p w14:paraId="4B627BE7" w14:textId="4558D6BF" w:rsidR="00104218" w:rsidRDefault="006029F8" w:rsidP="001B3EB2">
            <w:pPr>
              <w:spacing w:after="0" w:line="240" w:lineRule="auto"/>
              <w:jc w:val="both"/>
              <w:rPr>
                <w:rFonts w:ascii="Times New Roman" w:eastAsia="Times New Roman" w:hAnsi="Times New Roman" w:cs="Times New Roman"/>
                <w:color w:val="000000"/>
                <w:sz w:val="8"/>
                <w:szCs w:val="8"/>
              </w:rPr>
            </w:pPr>
            <w:r w:rsidRPr="006029F8">
              <w:rPr>
                <w:rFonts w:ascii="Times New Roman" w:eastAsia="Times New Roman" w:hAnsi="Times New Roman" w:cs="Times New Roman"/>
                <w:color w:val="000000"/>
                <w:sz w:val="8"/>
                <w:szCs w:val="8"/>
                <w:vertAlign w:val="superscript"/>
              </w:rPr>
              <w:t xml:space="preserve">12 </w:t>
            </w:r>
            <w:r w:rsidRPr="006029F8">
              <w:rPr>
                <w:rFonts w:ascii="Times New Roman" w:eastAsia="Times New Roman" w:hAnsi="Times New Roman" w:cs="Times New Roman"/>
                <w:color w:val="000000"/>
                <w:sz w:val="8"/>
                <w:szCs w:val="8"/>
              </w:rPr>
              <w:t>As</w:t>
            </w:r>
            <w:r>
              <w:rPr>
                <w:rFonts w:ascii="Times New Roman" w:eastAsia="Times New Roman" w:hAnsi="Times New Roman" w:cs="Times New Roman"/>
                <w:color w:val="000000"/>
                <w:sz w:val="8"/>
                <w:szCs w:val="8"/>
              </w:rPr>
              <w:t xml:space="preserve"> copied from footnotes 90-</w:t>
            </w:r>
            <w:r w:rsidRPr="00104218">
              <w:rPr>
                <w:rFonts w:ascii="Times New Roman" w:eastAsia="Times New Roman" w:hAnsi="Times New Roman" w:cs="Times New Roman"/>
                <w:color w:val="000000"/>
                <w:sz w:val="8"/>
                <w:szCs w:val="8"/>
              </w:rPr>
              <w:t>92 of Goodrich, Hambro and Simons</w:t>
            </w:r>
            <w:r w:rsidR="00104218" w:rsidRPr="00104218">
              <w:rPr>
                <w:rFonts w:ascii="Times New Roman" w:eastAsia="Times New Roman" w:hAnsi="Times New Roman" w:cs="Times New Roman"/>
                <w:color w:val="000000"/>
                <w:sz w:val="8"/>
                <w:szCs w:val="8"/>
              </w:rPr>
              <w:t>,</w:t>
            </w:r>
            <w:r w:rsidRPr="00104218">
              <w:rPr>
                <w:rFonts w:ascii="Times New Roman" w:eastAsia="Times New Roman" w:hAnsi="Times New Roman" w:cs="Times New Roman"/>
                <w:color w:val="000000"/>
                <w:sz w:val="8"/>
                <w:szCs w:val="8"/>
              </w:rPr>
              <w:t xml:space="preserve"> p. 50:</w:t>
            </w:r>
            <w:r>
              <w:rPr>
                <w:rFonts w:ascii="Times New Roman" w:eastAsia="Times New Roman" w:hAnsi="Times New Roman" w:cs="Times New Roman"/>
                <w:color w:val="000000"/>
                <w:sz w:val="8"/>
                <w:szCs w:val="8"/>
              </w:rPr>
              <w:t xml:space="preserve"> </w:t>
            </w:r>
            <w:r w:rsidR="001147A6">
              <w:rPr>
                <w:rFonts w:ascii="Times New Roman" w:eastAsia="Times New Roman" w:hAnsi="Times New Roman" w:cs="Times New Roman"/>
                <w:color w:val="000000"/>
                <w:sz w:val="8"/>
                <w:szCs w:val="8"/>
              </w:rPr>
              <w:t>‘</w:t>
            </w:r>
            <w:r w:rsidR="00104218" w:rsidRPr="00104218">
              <w:rPr>
                <w:rFonts w:ascii="Times New Roman" w:eastAsia="Times New Roman" w:hAnsi="Times New Roman" w:cs="Times New Roman"/>
                <w:color w:val="000000"/>
                <w:sz w:val="8"/>
                <w:szCs w:val="8"/>
              </w:rPr>
              <w:t>GA Res. 193(III)</w:t>
            </w:r>
            <w:r w:rsidR="001147A6">
              <w:rPr>
                <w:rFonts w:ascii="Times New Roman" w:eastAsia="Times New Roman" w:hAnsi="Times New Roman" w:cs="Times New Roman"/>
                <w:color w:val="000000"/>
                <w:sz w:val="8"/>
                <w:szCs w:val="8"/>
              </w:rPr>
              <w:t>’</w:t>
            </w:r>
            <w:r w:rsidR="00104218" w:rsidRPr="00104218">
              <w:rPr>
                <w:rFonts w:ascii="Times New Roman" w:eastAsia="Times New Roman" w:hAnsi="Times New Roman" w:cs="Times New Roman"/>
                <w:color w:val="000000"/>
                <w:sz w:val="8"/>
                <w:szCs w:val="8"/>
              </w:rPr>
              <w:t xml:space="preserve">; </w:t>
            </w:r>
            <w:r w:rsidR="001147A6">
              <w:rPr>
                <w:rFonts w:ascii="Times New Roman" w:eastAsia="Times New Roman" w:hAnsi="Times New Roman" w:cs="Times New Roman"/>
                <w:color w:val="000000"/>
                <w:sz w:val="8"/>
                <w:szCs w:val="8"/>
              </w:rPr>
              <w:t>‘</w:t>
            </w:r>
            <w:r w:rsidR="00104218" w:rsidRPr="00104218">
              <w:rPr>
                <w:rFonts w:ascii="Times New Roman" w:eastAsia="Times New Roman" w:hAnsi="Times New Roman" w:cs="Times New Roman"/>
                <w:color w:val="000000"/>
                <w:sz w:val="8"/>
                <w:szCs w:val="8"/>
              </w:rPr>
              <w:t xml:space="preserve">UN Doc. </w:t>
            </w:r>
            <w:r w:rsidR="00104218">
              <w:rPr>
                <w:rFonts w:ascii="Times New Roman" w:eastAsia="Times New Roman" w:hAnsi="Times New Roman" w:cs="Times New Roman"/>
                <w:color w:val="000000"/>
                <w:sz w:val="8"/>
                <w:szCs w:val="8"/>
              </w:rPr>
              <w:t>S/4023, June 11, 1958</w:t>
            </w:r>
            <w:r w:rsidR="001147A6">
              <w:rPr>
                <w:rFonts w:ascii="Times New Roman" w:eastAsia="Times New Roman" w:hAnsi="Times New Roman" w:cs="Times New Roman"/>
                <w:color w:val="000000"/>
                <w:sz w:val="8"/>
                <w:szCs w:val="8"/>
              </w:rPr>
              <w:t>’</w:t>
            </w:r>
            <w:r w:rsidR="00104218">
              <w:rPr>
                <w:rFonts w:ascii="Times New Roman" w:eastAsia="Times New Roman" w:hAnsi="Times New Roman" w:cs="Times New Roman"/>
                <w:color w:val="000000"/>
                <w:sz w:val="8"/>
                <w:szCs w:val="8"/>
              </w:rPr>
              <w:t xml:space="preserve">; </w:t>
            </w:r>
            <w:r w:rsidR="001147A6">
              <w:rPr>
                <w:rFonts w:ascii="Times New Roman" w:eastAsia="Times New Roman" w:hAnsi="Times New Roman" w:cs="Times New Roman"/>
                <w:color w:val="000000"/>
                <w:sz w:val="8"/>
                <w:szCs w:val="8"/>
              </w:rPr>
              <w:t>‘</w:t>
            </w:r>
            <w:r w:rsidR="00104218" w:rsidRPr="00104218">
              <w:rPr>
                <w:rFonts w:ascii="Times New Roman" w:eastAsia="Times New Roman" w:hAnsi="Times New Roman" w:cs="Times New Roman"/>
                <w:color w:val="000000"/>
                <w:sz w:val="8"/>
                <w:szCs w:val="8"/>
              </w:rPr>
              <w:t>GA R</w:t>
            </w:r>
            <w:r w:rsidR="00104218">
              <w:rPr>
                <w:rFonts w:ascii="Times New Roman" w:eastAsia="Times New Roman" w:hAnsi="Times New Roman" w:cs="Times New Roman"/>
                <w:color w:val="000000"/>
                <w:sz w:val="8"/>
                <w:szCs w:val="8"/>
              </w:rPr>
              <w:t>es. 1237(ES-III), Aug. 21, 1958.</w:t>
            </w:r>
            <w:r w:rsidR="001147A6">
              <w:rPr>
                <w:rFonts w:ascii="Times New Roman" w:eastAsia="Times New Roman" w:hAnsi="Times New Roman" w:cs="Times New Roman"/>
                <w:color w:val="000000"/>
                <w:sz w:val="8"/>
                <w:szCs w:val="8"/>
              </w:rPr>
              <w:t>’</w:t>
            </w:r>
          </w:p>
          <w:p w14:paraId="1C3822A3" w14:textId="77777777" w:rsidR="00C90EE1" w:rsidRDefault="00C90EE1" w:rsidP="001B3EB2">
            <w:pPr>
              <w:spacing w:after="0" w:line="240" w:lineRule="auto"/>
              <w:jc w:val="both"/>
              <w:rPr>
                <w:rFonts w:ascii="Times New Roman" w:eastAsia="Times New Roman" w:hAnsi="Times New Roman" w:cs="Times New Roman"/>
                <w:color w:val="000000"/>
                <w:sz w:val="8"/>
                <w:szCs w:val="8"/>
              </w:rPr>
            </w:pPr>
          </w:p>
          <w:p w14:paraId="5A31F3A5" w14:textId="531FA626" w:rsidR="00C90EE1" w:rsidRDefault="00C90EE1" w:rsidP="001B3EB2">
            <w:pPr>
              <w:spacing w:after="0" w:line="240" w:lineRule="auto"/>
              <w:jc w:val="both"/>
              <w:rPr>
                <w:rFonts w:ascii="Times New Roman" w:hAnsi="Times New Roman" w:cs="Times New Roman"/>
                <w:bCs/>
                <w:color w:val="000000"/>
                <w:sz w:val="8"/>
                <w:szCs w:val="8"/>
              </w:rPr>
            </w:pPr>
            <w:r w:rsidRPr="00177246">
              <w:rPr>
                <w:rFonts w:ascii="Times New Roman" w:hAnsi="Times New Roman" w:cs="Times New Roman"/>
                <w:bCs/>
                <w:color w:val="000000"/>
                <w:sz w:val="8"/>
                <w:szCs w:val="8"/>
                <w:vertAlign w:val="superscript"/>
              </w:rPr>
              <w:t xml:space="preserve">13 </w:t>
            </w:r>
            <w:r w:rsidR="00177246" w:rsidRPr="000E3A16">
              <w:rPr>
                <w:rFonts w:ascii="Times New Roman" w:eastAsia="Times New Roman" w:hAnsi="Times New Roman" w:cs="Times New Roman"/>
                <w:color w:val="000000"/>
                <w:sz w:val="8"/>
                <w:szCs w:val="8"/>
              </w:rPr>
              <w:t>As</w:t>
            </w:r>
            <w:r w:rsidR="00177246">
              <w:rPr>
                <w:rFonts w:ascii="Times New Roman" w:eastAsia="Times New Roman" w:hAnsi="Times New Roman" w:cs="Times New Roman"/>
                <w:color w:val="000000"/>
                <w:sz w:val="8"/>
                <w:szCs w:val="8"/>
              </w:rPr>
              <w:t xml:space="preserve"> copied from Neuhold, p. 77: </w:t>
            </w:r>
            <w:r w:rsidR="001147A6">
              <w:rPr>
                <w:rFonts w:ascii="Times New Roman" w:eastAsia="Times New Roman" w:hAnsi="Times New Roman" w:cs="Times New Roman"/>
                <w:color w:val="000000"/>
                <w:sz w:val="8"/>
                <w:szCs w:val="8"/>
              </w:rPr>
              <w:t>‘</w:t>
            </w:r>
            <w:r w:rsidR="00177246">
              <w:rPr>
                <w:rFonts w:ascii="Times New Roman" w:eastAsia="Times New Roman" w:hAnsi="Times New Roman" w:cs="Times New Roman"/>
                <w:color w:val="000000"/>
                <w:sz w:val="8"/>
                <w:szCs w:val="8"/>
              </w:rPr>
              <w:t>GV 110 (I), 290 (IV), 380 (V) und 381 (V)</w:t>
            </w:r>
            <w:r w:rsidR="00BC4ED1">
              <w:rPr>
                <w:rFonts w:ascii="Times New Roman" w:eastAsia="Times New Roman" w:hAnsi="Times New Roman" w:cs="Times New Roman"/>
                <w:color w:val="000000"/>
                <w:sz w:val="8"/>
                <w:szCs w:val="8"/>
              </w:rPr>
              <w:t>.</w:t>
            </w:r>
            <w:r w:rsidR="001147A6">
              <w:rPr>
                <w:rFonts w:ascii="Times New Roman" w:eastAsia="Times New Roman" w:hAnsi="Times New Roman" w:cs="Times New Roman"/>
                <w:color w:val="000000"/>
                <w:sz w:val="8"/>
                <w:szCs w:val="8"/>
              </w:rPr>
              <w:t>’</w:t>
            </w:r>
          </w:p>
          <w:p w14:paraId="495CDD1A" w14:textId="77777777" w:rsidR="000E3A16" w:rsidRDefault="000E3A16" w:rsidP="001B3EB2">
            <w:pPr>
              <w:spacing w:after="0" w:line="240" w:lineRule="auto"/>
              <w:jc w:val="both"/>
              <w:rPr>
                <w:rFonts w:ascii="Times New Roman" w:hAnsi="Times New Roman" w:cs="Times New Roman"/>
                <w:bCs/>
                <w:color w:val="000000"/>
                <w:sz w:val="8"/>
                <w:szCs w:val="8"/>
              </w:rPr>
            </w:pPr>
          </w:p>
          <w:p w14:paraId="0919A8D6" w14:textId="0250EF60" w:rsidR="000E3A16" w:rsidRDefault="000E3A16" w:rsidP="001B3EB2">
            <w:pPr>
              <w:spacing w:after="0" w:line="240" w:lineRule="auto"/>
              <w:jc w:val="both"/>
              <w:rPr>
                <w:rFonts w:ascii="Times New Roman" w:eastAsia="Times New Roman" w:hAnsi="Times New Roman" w:cs="Times New Roman"/>
                <w:color w:val="000000"/>
                <w:sz w:val="8"/>
                <w:szCs w:val="8"/>
              </w:rPr>
            </w:pPr>
            <w:r w:rsidRPr="000E3A16">
              <w:rPr>
                <w:rFonts w:ascii="Times New Roman" w:eastAsia="Times New Roman" w:hAnsi="Times New Roman" w:cs="Times New Roman"/>
                <w:color w:val="000000"/>
                <w:sz w:val="8"/>
                <w:szCs w:val="8"/>
                <w:vertAlign w:val="superscript"/>
              </w:rPr>
              <w:t xml:space="preserve">14 </w:t>
            </w:r>
            <w:r w:rsidR="00177246">
              <w:rPr>
                <w:rFonts w:ascii="Times New Roman" w:eastAsia="Times New Roman" w:hAnsi="Times New Roman" w:cs="Times New Roman"/>
                <w:color w:val="000000"/>
                <w:sz w:val="8"/>
                <w:szCs w:val="8"/>
              </w:rPr>
              <w:t>This has been included here, even though the FRD does not appear in a footnote on p. 228-229 of Neuhold’s text: his text is used though, as a further elaboration of the point made about the FRD by Randelzhofer and Dörr, and thus has been included here.</w:t>
            </w:r>
          </w:p>
          <w:p w14:paraId="386ED144" w14:textId="77777777" w:rsidR="006608F1" w:rsidRDefault="006608F1" w:rsidP="001B3EB2">
            <w:pPr>
              <w:spacing w:after="0" w:line="240" w:lineRule="auto"/>
              <w:jc w:val="both"/>
              <w:rPr>
                <w:rFonts w:ascii="Times New Roman" w:eastAsia="Times New Roman" w:hAnsi="Times New Roman" w:cs="Times New Roman"/>
                <w:color w:val="000000"/>
                <w:sz w:val="8"/>
                <w:szCs w:val="8"/>
              </w:rPr>
            </w:pPr>
          </w:p>
          <w:p w14:paraId="789D1016" w14:textId="49210D2D" w:rsidR="006608F1" w:rsidRDefault="006608F1" w:rsidP="001B3EB2">
            <w:pPr>
              <w:spacing w:after="0" w:line="240" w:lineRule="auto"/>
              <w:jc w:val="both"/>
              <w:rPr>
                <w:rFonts w:ascii="Times New Roman" w:eastAsia="Times New Roman" w:hAnsi="Times New Roman" w:cs="Times New Roman"/>
                <w:color w:val="000000"/>
                <w:sz w:val="8"/>
                <w:szCs w:val="8"/>
              </w:rPr>
            </w:pPr>
            <w:r w:rsidRPr="006608F1">
              <w:rPr>
                <w:rFonts w:ascii="Times New Roman" w:eastAsia="Times New Roman" w:hAnsi="Times New Roman" w:cs="Times New Roman"/>
                <w:color w:val="000000"/>
                <w:sz w:val="8"/>
                <w:szCs w:val="8"/>
                <w:vertAlign w:val="superscript"/>
              </w:rPr>
              <w:t>15</w:t>
            </w:r>
            <w:r>
              <w:rPr>
                <w:rFonts w:ascii="Times New Roman" w:eastAsia="Times New Roman" w:hAnsi="Times New Roman" w:cs="Times New Roman"/>
                <w:color w:val="000000"/>
                <w:sz w:val="8"/>
                <w:szCs w:val="8"/>
                <w:vertAlign w:val="superscript"/>
              </w:rPr>
              <w:t xml:space="preserve"> </w:t>
            </w:r>
            <w:r w:rsidR="00177246">
              <w:rPr>
                <w:rFonts w:ascii="Times New Roman" w:eastAsia="Times New Roman" w:hAnsi="Times New Roman" w:cs="Times New Roman"/>
                <w:color w:val="000000"/>
                <w:sz w:val="8"/>
                <w:szCs w:val="8"/>
              </w:rPr>
              <w:t>Bruha’s text is an elaboration of indirect force and the Definition of Aggression, and is therefore included here as such.</w:t>
            </w:r>
          </w:p>
          <w:p w14:paraId="3C7F0DCF" w14:textId="77777777" w:rsidR="00523F8B" w:rsidRDefault="00523F8B" w:rsidP="001B3EB2">
            <w:pPr>
              <w:spacing w:after="0" w:line="240" w:lineRule="auto"/>
              <w:jc w:val="both"/>
              <w:rPr>
                <w:rFonts w:ascii="Times New Roman" w:eastAsia="Times New Roman" w:hAnsi="Times New Roman" w:cs="Times New Roman"/>
                <w:color w:val="000000"/>
                <w:sz w:val="8"/>
                <w:szCs w:val="8"/>
              </w:rPr>
            </w:pPr>
          </w:p>
          <w:p w14:paraId="7CB04E30" w14:textId="60F7B175" w:rsidR="00523F8B" w:rsidRPr="00523F8B" w:rsidRDefault="00523F8B" w:rsidP="001B3EB2">
            <w:pPr>
              <w:spacing w:after="0" w:line="240" w:lineRule="auto"/>
              <w:jc w:val="both"/>
              <w:rPr>
                <w:rFonts w:ascii="Times New Roman" w:eastAsia="Times New Roman" w:hAnsi="Times New Roman" w:cs="Times New Roman"/>
                <w:color w:val="000000"/>
                <w:sz w:val="8"/>
                <w:szCs w:val="8"/>
              </w:rPr>
            </w:pPr>
          </w:p>
        </w:tc>
        <w:tc>
          <w:tcPr>
            <w:tcW w:w="5958" w:type="dxa"/>
            <w:shd w:val="clear" w:color="auto" w:fill="auto"/>
            <w:hideMark/>
          </w:tcPr>
          <w:p w14:paraId="08DC8107" w14:textId="79912886" w:rsidR="00E35A79" w:rsidRPr="00B526FA" w:rsidRDefault="00E35A79" w:rsidP="00FD59F9">
            <w:pPr>
              <w:pStyle w:val="NormalWeb"/>
              <w:shd w:val="clear" w:color="auto" w:fill="FFFFFF"/>
              <w:spacing w:before="0" w:beforeAutospacing="0" w:after="0" w:afterAutospacing="0"/>
              <w:jc w:val="both"/>
              <w:rPr>
                <w:color w:val="000000"/>
                <w:sz w:val="8"/>
                <w:szCs w:val="8"/>
                <w:lang w:val="fr-FR"/>
              </w:rPr>
            </w:pPr>
            <w:r w:rsidRPr="00ED0696">
              <w:rPr>
                <w:color w:val="000000"/>
                <w:sz w:val="8"/>
                <w:szCs w:val="8"/>
                <w:u w:val="single"/>
              </w:rPr>
              <w:t>Bentwich and Martin</w:t>
            </w:r>
            <w:r w:rsidRPr="00ED0696">
              <w:rPr>
                <w:color w:val="000000"/>
                <w:sz w:val="8"/>
                <w:szCs w:val="8"/>
              </w:rPr>
              <w:t xml:space="preserve">, </w:t>
            </w:r>
            <w:r w:rsidRPr="00ED0696">
              <w:rPr>
                <w:i/>
                <w:iCs/>
                <w:color w:val="000000"/>
                <w:sz w:val="8"/>
                <w:szCs w:val="8"/>
              </w:rPr>
              <w:t>A Commentary of the Charter of the United Nations</w:t>
            </w:r>
            <w:r w:rsidRPr="00ED0696">
              <w:rPr>
                <w:color w:val="000000"/>
                <w:sz w:val="8"/>
                <w:szCs w:val="8"/>
              </w:rPr>
              <w:t xml:space="preserve">, Routledge &amp; Paul: 1950; </w:t>
            </w:r>
            <w:r w:rsidR="007C2C65" w:rsidRPr="007C2C65">
              <w:rPr>
                <w:color w:val="000000"/>
                <w:sz w:val="8"/>
                <w:szCs w:val="8"/>
                <w:u w:val="single"/>
              </w:rPr>
              <w:t>Berber</w:t>
            </w:r>
            <w:r w:rsidR="007C2C65">
              <w:rPr>
                <w:color w:val="000000"/>
                <w:sz w:val="8"/>
                <w:szCs w:val="8"/>
              </w:rPr>
              <w:t xml:space="preserve">, </w:t>
            </w:r>
            <w:r w:rsidR="007C2C65" w:rsidRPr="007C2C65">
              <w:rPr>
                <w:i/>
                <w:color w:val="000000"/>
                <w:sz w:val="8"/>
                <w:szCs w:val="8"/>
              </w:rPr>
              <w:t>Lehrbuch des Völkerrechts</w:t>
            </w:r>
            <w:r w:rsidR="007C2C65">
              <w:rPr>
                <w:color w:val="000000"/>
                <w:sz w:val="8"/>
                <w:szCs w:val="8"/>
              </w:rPr>
              <w:t xml:space="preserve">, </w:t>
            </w:r>
            <w:r w:rsidR="007C2C65" w:rsidRPr="007C2C65">
              <w:rPr>
                <w:i/>
                <w:color w:val="000000"/>
                <w:sz w:val="8"/>
                <w:szCs w:val="8"/>
              </w:rPr>
              <w:t>Band 2: Kriegsrecht</w:t>
            </w:r>
            <w:r w:rsidR="007C2C65">
              <w:rPr>
                <w:color w:val="000000"/>
                <w:sz w:val="8"/>
                <w:szCs w:val="8"/>
              </w:rPr>
              <w:t>, München-Berlin: 1969 (2</w:t>
            </w:r>
            <w:r w:rsidR="007C2C65" w:rsidRPr="007C2C65">
              <w:rPr>
                <w:color w:val="000000"/>
                <w:sz w:val="8"/>
                <w:szCs w:val="8"/>
                <w:vertAlign w:val="superscript"/>
              </w:rPr>
              <w:t>nd</w:t>
            </w:r>
            <w:r w:rsidR="007C2C65">
              <w:rPr>
                <w:color w:val="000000"/>
                <w:sz w:val="8"/>
                <w:szCs w:val="8"/>
              </w:rPr>
              <w:t xml:space="preserve"> ed.); </w:t>
            </w:r>
            <w:r w:rsidR="00523F8B" w:rsidRPr="00523F8B">
              <w:rPr>
                <w:color w:val="000000"/>
                <w:sz w:val="8"/>
                <w:szCs w:val="8"/>
                <w:u w:val="single"/>
              </w:rPr>
              <w:t>Bothe</w:t>
            </w:r>
            <w:r w:rsidR="00523F8B">
              <w:rPr>
                <w:color w:val="000000"/>
                <w:sz w:val="8"/>
                <w:szCs w:val="8"/>
              </w:rPr>
              <w:t>, ‘</w:t>
            </w:r>
            <w:r w:rsidR="00523F8B" w:rsidRPr="00523F8B">
              <w:rPr>
                <w:color w:val="000000"/>
                <w:sz w:val="8"/>
                <w:szCs w:val="8"/>
              </w:rPr>
              <w:t>Die Erklärung der Generalversammlung der Veinten Nationen über die Definition der Aggression</w:t>
            </w:r>
            <w:r w:rsidR="00523F8B">
              <w:rPr>
                <w:color w:val="000000"/>
                <w:sz w:val="8"/>
                <w:szCs w:val="8"/>
              </w:rPr>
              <w:t>’</w:t>
            </w:r>
            <w:r w:rsidR="00523F8B" w:rsidRPr="00523F8B">
              <w:rPr>
                <w:color w:val="000000"/>
                <w:sz w:val="8"/>
                <w:szCs w:val="8"/>
              </w:rPr>
              <w:t xml:space="preserve">, 18 </w:t>
            </w:r>
            <w:r w:rsidR="00523F8B" w:rsidRPr="00523F8B">
              <w:rPr>
                <w:i/>
                <w:color w:val="000000"/>
                <w:sz w:val="8"/>
                <w:szCs w:val="8"/>
              </w:rPr>
              <w:t>JIR</w:t>
            </w:r>
            <w:r w:rsidR="00523F8B" w:rsidRPr="00523F8B">
              <w:rPr>
                <w:color w:val="000000"/>
                <w:sz w:val="8"/>
                <w:szCs w:val="8"/>
              </w:rPr>
              <w:t xml:space="preserve"> 1975, 127-145;</w:t>
            </w:r>
            <w:r w:rsidR="000200CF">
              <w:rPr>
                <w:color w:val="000000"/>
                <w:sz w:val="8"/>
                <w:szCs w:val="8"/>
              </w:rPr>
              <w:t xml:space="preserve"> </w:t>
            </w:r>
            <w:r w:rsidRPr="00ED0696">
              <w:rPr>
                <w:color w:val="000000"/>
                <w:sz w:val="8"/>
                <w:szCs w:val="8"/>
                <w:u w:val="single"/>
              </w:rPr>
              <w:t>Bothe</w:t>
            </w:r>
            <w:r w:rsidRPr="00ED0696">
              <w:rPr>
                <w:color w:val="000000"/>
                <w:sz w:val="8"/>
                <w:szCs w:val="8"/>
              </w:rPr>
              <w:t xml:space="preserve"> in Vitzthum (ed.), </w:t>
            </w:r>
            <w:r w:rsidRPr="00ED0696">
              <w:rPr>
                <w:i/>
                <w:color w:val="000000"/>
                <w:sz w:val="8"/>
                <w:szCs w:val="8"/>
              </w:rPr>
              <w:t>Völkerrecht</w:t>
            </w:r>
            <w:r w:rsidRPr="00ED0696">
              <w:rPr>
                <w:color w:val="000000"/>
                <w:sz w:val="8"/>
                <w:szCs w:val="8"/>
              </w:rPr>
              <w:t>, De Gruyter: 2010 (5</w:t>
            </w:r>
            <w:r w:rsidRPr="00ED0696">
              <w:rPr>
                <w:color w:val="000000"/>
                <w:sz w:val="8"/>
                <w:szCs w:val="8"/>
                <w:vertAlign w:val="superscript"/>
              </w:rPr>
              <w:t>th</w:t>
            </w:r>
            <w:r w:rsidRPr="00ED0696">
              <w:rPr>
                <w:color w:val="000000"/>
                <w:sz w:val="8"/>
                <w:szCs w:val="8"/>
              </w:rPr>
              <w:t xml:space="preserve"> ed.); </w:t>
            </w:r>
            <w:r w:rsidRPr="00ED0696">
              <w:rPr>
                <w:color w:val="000000"/>
                <w:sz w:val="8"/>
                <w:szCs w:val="8"/>
                <w:u w:val="single"/>
              </w:rPr>
              <w:t>Bowett</w:t>
            </w:r>
            <w:r w:rsidRPr="00ED0696">
              <w:rPr>
                <w:color w:val="000000"/>
                <w:sz w:val="8"/>
                <w:szCs w:val="8"/>
              </w:rPr>
              <w:t xml:space="preserve">, </w:t>
            </w:r>
            <w:r w:rsidRPr="00ED0696">
              <w:rPr>
                <w:i/>
                <w:color w:val="000000"/>
                <w:sz w:val="8"/>
                <w:szCs w:val="8"/>
              </w:rPr>
              <w:t>Self-Defence in International Law</w:t>
            </w:r>
            <w:r w:rsidRPr="00ED0696">
              <w:rPr>
                <w:color w:val="000000"/>
                <w:sz w:val="8"/>
                <w:szCs w:val="8"/>
              </w:rPr>
              <w:t xml:space="preserve">, Manchester University Press, 1958; </w:t>
            </w:r>
            <w:r w:rsidR="007C2C65" w:rsidRPr="007C2C65">
              <w:rPr>
                <w:color w:val="000000"/>
                <w:sz w:val="8"/>
                <w:szCs w:val="8"/>
                <w:u w:val="single"/>
              </w:rPr>
              <w:t>Brownlie</w:t>
            </w:r>
            <w:r w:rsidR="007C2C65">
              <w:rPr>
                <w:color w:val="000000"/>
                <w:sz w:val="8"/>
                <w:szCs w:val="8"/>
              </w:rPr>
              <w:t>, ‘</w:t>
            </w:r>
            <w:r w:rsidR="007C2C65" w:rsidRPr="007C2C65">
              <w:rPr>
                <w:color w:val="000000"/>
                <w:sz w:val="8"/>
                <w:szCs w:val="8"/>
              </w:rPr>
              <w:t>International Law and the Activities of Armed Bands</w:t>
            </w:r>
            <w:r w:rsidR="007C2C65">
              <w:rPr>
                <w:color w:val="000000"/>
                <w:sz w:val="8"/>
                <w:szCs w:val="8"/>
              </w:rPr>
              <w:t xml:space="preserve">’, 7 </w:t>
            </w:r>
            <w:r w:rsidR="007C2C65" w:rsidRPr="007C2C65">
              <w:rPr>
                <w:i/>
                <w:color w:val="000000"/>
                <w:sz w:val="8"/>
                <w:szCs w:val="8"/>
              </w:rPr>
              <w:t>ICLQ</w:t>
            </w:r>
            <w:r w:rsidR="007C2C65">
              <w:rPr>
                <w:color w:val="000000"/>
                <w:sz w:val="8"/>
                <w:szCs w:val="8"/>
              </w:rPr>
              <w:t xml:space="preserve"> 1958, 712-735; </w:t>
            </w:r>
            <w:r w:rsidRPr="00ED0696">
              <w:rPr>
                <w:color w:val="000000"/>
                <w:sz w:val="8"/>
                <w:szCs w:val="8"/>
                <w:u w:val="single"/>
              </w:rPr>
              <w:t>Brownlie</w:t>
            </w:r>
            <w:r w:rsidRPr="00ED0696">
              <w:rPr>
                <w:color w:val="000000"/>
                <w:sz w:val="8"/>
                <w:szCs w:val="8"/>
              </w:rPr>
              <w:t xml:space="preserve">, </w:t>
            </w:r>
            <w:r w:rsidRPr="00ED0696">
              <w:rPr>
                <w:i/>
                <w:color w:val="000000"/>
                <w:sz w:val="8"/>
                <w:szCs w:val="8"/>
              </w:rPr>
              <w:t>International Law and the Use of Force by States</w:t>
            </w:r>
            <w:r w:rsidRPr="00ED0696">
              <w:rPr>
                <w:color w:val="000000"/>
                <w:sz w:val="8"/>
                <w:szCs w:val="8"/>
              </w:rPr>
              <w:t xml:space="preserve">, Oxford University Press: 1963; </w:t>
            </w:r>
            <w:r w:rsidR="00D339D9" w:rsidRPr="00D339D9">
              <w:rPr>
                <w:color w:val="000000"/>
                <w:sz w:val="8"/>
                <w:szCs w:val="8"/>
                <w:u w:val="single"/>
              </w:rPr>
              <w:t>Bruha</w:t>
            </w:r>
            <w:r w:rsidR="00D339D9" w:rsidRPr="00D339D9">
              <w:rPr>
                <w:color w:val="000000"/>
                <w:sz w:val="8"/>
                <w:szCs w:val="8"/>
              </w:rPr>
              <w:t>, </w:t>
            </w:r>
            <w:r w:rsidR="00D339D9" w:rsidRPr="00D339D9">
              <w:rPr>
                <w:i/>
                <w:color w:val="000000"/>
                <w:sz w:val="8"/>
                <w:szCs w:val="8"/>
              </w:rPr>
              <w:t>Die Definition der Aggression</w:t>
            </w:r>
            <w:r w:rsidR="00D339D9">
              <w:rPr>
                <w:color w:val="000000"/>
                <w:sz w:val="8"/>
                <w:szCs w:val="8"/>
              </w:rPr>
              <w:t xml:space="preserve">, </w:t>
            </w:r>
            <w:r w:rsidR="00D339D9" w:rsidRPr="00D339D9">
              <w:rPr>
                <w:color w:val="000000"/>
                <w:sz w:val="8"/>
                <w:szCs w:val="8"/>
              </w:rPr>
              <w:t>Duncker &amp; Humblot</w:t>
            </w:r>
            <w:r w:rsidR="00D339D9">
              <w:rPr>
                <w:color w:val="000000"/>
                <w:sz w:val="8"/>
                <w:szCs w:val="8"/>
              </w:rPr>
              <w:t xml:space="preserve">: 1980; </w:t>
            </w:r>
            <w:r w:rsidRPr="00ED0696">
              <w:rPr>
                <w:color w:val="000000"/>
                <w:sz w:val="8"/>
                <w:szCs w:val="8"/>
                <w:u w:val="single"/>
              </w:rPr>
              <w:t>Busuttil</w:t>
            </w:r>
            <w:r w:rsidRPr="00ED0696">
              <w:rPr>
                <w:color w:val="000000"/>
                <w:sz w:val="8"/>
                <w:szCs w:val="8"/>
              </w:rPr>
              <w:t>, ‘A Taste of Armageddon: The Law of Armed Conflict as Applied to Cyberwar’, in</w:t>
            </w:r>
            <w:r w:rsidR="000200CF">
              <w:rPr>
                <w:color w:val="000000"/>
                <w:sz w:val="8"/>
                <w:szCs w:val="8"/>
              </w:rPr>
              <w:t>:</w:t>
            </w:r>
            <w:r w:rsidRPr="00ED0696">
              <w:rPr>
                <w:color w:val="000000"/>
                <w:sz w:val="8"/>
                <w:szCs w:val="8"/>
              </w:rPr>
              <w:t xml:space="preserve"> </w:t>
            </w:r>
            <w:r w:rsidRPr="00ED0696">
              <w:rPr>
                <w:i/>
                <w:color w:val="000000"/>
                <w:sz w:val="8"/>
                <w:szCs w:val="8"/>
              </w:rPr>
              <w:t>The Reality of International Law</w:t>
            </w:r>
            <w:r w:rsidRPr="00ED0696">
              <w:rPr>
                <w:color w:val="000000"/>
                <w:sz w:val="8"/>
                <w:szCs w:val="8"/>
              </w:rPr>
              <w:t xml:space="preserve">, Goodwin-Gill and Talmon (eds.) </w:t>
            </w:r>
            <w:r w:rsidRPr="00B526FA">
              <w:rPr>
                <w:color w:val="000000"/>
                <w:sz w:val="8"/>
                <w:szCs w:val="8"/>
                <w:lang w:val="fr-FR"/>
              </w:rPr>
              <w:t xml:space="preserve">Oxford University Press: 1999; </w:t>
            </w:r>
            <w:r w:rsidR="00EE35BC" w:rsidRPr="00B526FA">
              <w:rPr>
                <w:color w:val="000000"/>
                <w:sz w:val="8"/>
                <w:szCs w:val="8"/>
                <w:u w:val="single"/>
                <w:lang w:val="fr-FR"/>
              </w:rPr>
              <w:t>de LaCharriere</w:t>
            </w:r>
            <w:r w:rsidR="00EE35BC" w:rsidRPr="00B526FA">
              <w:rPr>
                <w:color w:val="000000"/>
                <w:sz w:val="8"/>
                <w:szCs w:val="8"/>
                <w:lang w:val="fr-FR"/>
              </w:rPr>
              <w:t xml:space="preserve">, </w:t>
            </w:r>
            <w:r w:rsidR="00EE35BC" w:rsidRPr="00B526FA">
              <w:rPr>
                <w:i/>
                <w:color w:val="000000"/>
                <w:sz w:val="8"/>
                <w:szCs w:val="8"/>
                <w:lang w:val="fr-FR"/>
              </w:rPr>
              <w:t>La Reglementation du Recours a la Force: Les Mots et les Conduites</w:t>
            </w:r>
            <w:r w:rsidR="00EE35BC" w:rsidRPr="00B526FA">
              <w:rPr>
                <w:color w:val="000000"/>
                <w:sz w:val="8"/>
                <w:szCs w:val="8"/>
                <w:lang w:val="fr-FR"/>
              </w:rPr>
              <w:t xml:space="preserve">, Melanges, Pedone: 1984; </w:t>
            </w:r>
            <w:r w:rsidR="007C2C65" w:rsidRPr="00B526FA">
              <w:rPr>
                <w:color w:val="000000"/>
                <w:sz w:val="8"/>
                <w:szCs w:val="8"/>
                <w:lang w:val="fr-FR"/>
              </w:rPr>
              <w:t xml:space="preserve">Dahm, </w:t>
            </w:r>
            <w:r w:rsidR="007C2C65" w:rsidRPr="00B526FA">
              <w:rPr>
                <w:i/>
                <w:color w:val="000000"/>
                <w:sz w:val="8"/>
                <w:szCs w:val="8"/>
                <w:lang w:val="fr-FR"/>
              </w:rPr>
              <w:t>Völkerrecht, 1. Band</w:t>
            </w:r>
            <w:r w:rsidR="007C2C65" w:rsidRPr="00B526FA">
              <w:rPr>
                <w:color w:val="000000"/>
                <w:sz w:val="8"/>
                <w:szCs w:val="8"/>
                <w:lang w:val="fr-FR"/>
              </w:rPr>
              <w:t xml:space="preserve">, Stuttgart: 1958; </w:t>
            </w:r>
            <w:r w:rsidRPr="00B526FA">
              <w:rPr>
                <w:color w:val="000000"/>
                <w:sz w:val="8"/>
                <w:szCs w:val="8"/>
                <w:u w:val="single"/>
                <w:lang w:val="fr-FR"/>
              </w:rPr>
              <w:t>Derpa</w:t>
            </w:r>
            <w:r w:rsidRPr="00B526FA">
              <w:rPr>
                <w:color w:val="000000"/>
                <w:sz w:val="8"/>
                <w:szCs w:val="8"/>
                <w:lang w:val="fr-FR"/>
              </w:rPr>
              <w:t xml:space="preserve">, </w:t>
            </w:r>
            <w:r w:rsidRPr="00B526FA">
              <w:rPr>
                <w:i/>
                <w:color w:val="000000"/>
                <w:sz w:val="8"/>
                <w:szCs w:val="8"/>
                <w:lang w:val="fr-FR"/>
              </w:rPr>
              <w:t xml:space="preserve">Das Gewaltverbot der Satzung der Vereinten Nationen und die Anwendung nichtmilitiirischer Gewalt, </w:t>
            </w:r>
            <w:r w:rsidRPr="00B526FA">
              <w:rPr>
                <w:color w:val="000000"/>
                <w:sz w:val="8"/>
                <w:szCs w:val="8"/>
                <w:lang w:val="fr-FR"/>
              </w:rPr>
              <w:t xml:space="preserve">Athenaeum Bad Homburg: 1970; </w:t>
            </w:r>
            <w:r w:rsidRPr="00B526FA">
              <w:rPr>
                <w:color w:val="000000"/>
                <w:sz w:val="8"/>
                <w:szCs w:val="8"/>
                <w:u w:val="single"/>
                <w:lang w:val="fr-FR"/>
              </w:rPr>
              <w:t>Dinstein</w:t>
            </w:r>
            <w:r w:rsidR="000200CF" w:rsidRPr="00B526FA">
              <w:rPr>
                <w:color w:val="000000"/>
                <w:sz w:val="8"/>
                <w:szCs w:val="8"/>
                <w:lang w:val="fr-FR"/>
              </w:rPr>
              <w:t>, ‘</w:t>
            </w:r>
            <w:r w:rsidRPr="00B526FA">
              <w:rPr>
                <w:color w:val="000000"/>
                <w:sz w:val="8"/>
                <w:szCs w:val="8"/>
                <w:lang w:val="fr-FR"/>
              </w:rPr>
              <w:t xml:space="preserve">Computer Network Attacks and Self-Defense’, in ‘Computer Network Attack and International Law’, </w:t>
            </w:r>
            <w:r w:rsidRPr="00B526FA">
              <w:rPr>
                <w:i/>
                <w:iCs/>
                <w:color w:val="000000"/>
                <w:sz w:val="8"/>
                <w:szCs w:val="8"/>
                <w:lang w:val="fr-FR"/>
              </w:rPr>
              <w:t>International Law Studies</w:t>
            </w:r>
            <w:r w:rsidRPr="00B526FA">
              <w:rPr>
                <w:color w:val="000000"/>
                <w:sz w:val="8"/>
                <w:szCs w:val="8"/>
                <w:lang w:val="fr-FR"/>
              </w:rPr>
              <w:t xml:space="preserve">, vol. 76 (2001) Schmitt &amp; O’Donnell (eds.), p. 99-119; </w:t>
            </w:r>
            <w:r w:rsidRPr="00B526FA">
              <w:rPr>
                <w:color w:val="000000"/>
                <w:sz w:val="8"/>
                <w:szCs w:val="8"/>
                <w:u w:val="single"/>
                <w:lang w:val="fr-FR"/>
              </w:rPr>
              <w:t>Dinstein</w:t>
            </w:r>
            <w:r w:rsidRPr="00B526FA">
              <w:rPr>
                <w:color w:val="000000"/>
                <w:sz w:val="8"/>
                <w:szCs w:val="8"/>
                <w:lang w:val="fr-FR"/>
              </w:rPr>
              <w:t xml:space="preserve">, </w:t>
            </w:r>
            <w:r w:rsidRPr="00B526FA">
              <w:rPr>
                <w:i/>
                <w:color w:val="000000"/>
                <w:sz w:val="8"/>
                <w:szCs w:val="8"/>
                <w:lang w:val="fr-FR"/>
              </w:rPr>
              <w:t>War, Aggression and Self-Defence</w:t>
            </w:r>
            <w:r w:rsidRPr="00B526FA">
              <w:rPr>
                <w:color w:val="000000"/>
                <w:sz w:val="8"/>
                <w:szCs w:val="8"/>
                <w:lang w:val="fr-FR"/>
              </w:rPr>
              <w:t>, Cambridge University Press: 2005 (4</w:t>
            </w:r>
            <w:r w:rsidRPr="00B526FA">
              <w:rPr>
                <w:color w:val="000000"/>
                <w:sz w:val="8"/>
                <w:szCs w:val="8"/>
                <w:vertAlign w:val="superscript"/>
                <w:lang w:val="fr-FR"/>
              </w:rPr>
              <w:t>th</w:t>
            </w:r>
            <w:r w:rsidRPr="00B526FA">
              <w:rPr>
                <w:color w:val="000000"/>
                <w:sz w:val="8"/>
                <w:szCs w:val="8"/>
                <w:lang w:val="fr-FR"/>
              </w:rPr>
              <w:t xml:space="preserve"> ed.) and 2012 (5</w:t>
            </w:r>
            <w:r w:rsidRPr="00B526FA">
              <w:rPr>
                <w:color w:val="000000"/>
                <w:sz w:val="8"/>
                <w:szCs w:val="8"/>
                <w:vertAlign w:val="superscript"/>
                <w:lang w:val="fr-FR"/>
              </w:rPr>
              <w:t>th</w:t>
            </w:r>
            <w:r w:rsidRPr="00B526FA">
              <w:rPr>
                <w:color w:val="000000"/>
                <w:sz w:val="8"/>
                <w:szCs w:val="8"/>
                <w:lang w:val="fr-FR"/>
              </w:rPr>
              <w:t xml:space="preserve"> ed.); </w:t>
            </w:r>
            <w:r w:rsidR="00AD39E2" w:rsidRPr="00B526FA">
              <w:rPr>
                <w:color w:val="000000"/>
                <w:sz w:val="8"/>
                <w:szCs w:val="8"/>
                <w:u w:val="single"/>
                <w:lang w:val="fr-FR"/>
              </w:rPr>
              <w:t>Dohna</w:t>
            </w:r>
            <w:r w:rsidR="00AD39E2" w:rsidRPr="00B526FA">
              <w:rPr>
                <w:color w:val="000000"/>
                <w:sz w:val="8"/>
                <w:szCs w:val="8"/>
                <w:lang w:val="fr-FR"/>
              </w:rPr>
              <w:t xml:space="preserve">, </w:t>
            </w:r>
            <w:r w:rsidR="00AD39E2" w:rsidRPr="00B526FA">
              <w:rPr>
                <w:i/>
                <w:color w:val="000000"/>
                <w:sz w:val="8"/>
                <w:szCs w:val="8"/>
                <w:lang w:val="fr-FR"/>
              </w:rPr>
              <w:t>Die Grundprinzipien des Völkerrechts über die freundschaftlichen Beziehungen und die Zusammenarbeit zwischen den Staaten</w:t>
            </w:r>
            <w:r w:rsidR="00AD39E2" w:rsidRPr="00B526FA">
              <w:rPr>
                <w:color w:val="000000"/>
                <w:sz w:val="8"/>
                <w:szCs w:val="8"/>
                <w:lang w:val="fr-FR"/>
              </w:rPr>
              <w:t xml:space="preserve">, Duncker &amp; Humblot: 1973; </w:t>
            </w:r>
            <w:r w:rsidRPr="00B526FA">
              <w:rPr>
                <w:color w:val="000000"/>
                <w:sz w:val="8"/>
                <w:szCs w:val="8"/>
                <w:u w:val="single"/>
                <w:lang w:val="fr-FR"/>
              </w:rPr>
              <w:t>Dörr</w:t>
            </w:r>
            <w:r w:rsidR="000200CF" w:rsidRPr="00B526FA">
              <w:rPr>
                <w:color w:val="000000"/>
                <w:sz w:val="8"/>
                <w:szCs w:val="8"/>
                <w:lang w:val="fr-FR"/>
              </w:rPr>
              <w:t>, ‘</w:t>
            </w:r>
            <w:r w:rsidRPr="00B526FA">
              <w:rPr>
                <w:color w:val="000000"/>
                <w:sz w:val="8"/>
                <w:szCs w:val="8"/>
                <w:lang w:val="fr-FR"/>
              </w:rPr>
              <w:t xml:space="preserve">Use of Force, Prohibition of’ in Rudiger Wolfrum (ed.) </w:t>
            </w:r>
            <w:r w:rsidRPr="000200CF">
              <w:rPr>
                <w:i/>
                <w:color w:val="000000"/>
                <w:sz w:val="8"/>
                <w:szCs w:val="8"/>
              </w:rPr>
              <w:t>Max Planck Encyclopedia of Public International Law</w:t>
            </w:r>
            <w:r w:rsidRPr="00ED0696">
              <w:rPr>
                <w:color w:val="000000"/>
                <w:sz w:val="8"/>
                <w:szCs w:val="8"/>
              </w:rPr>
              <w:t xml:space="preserve">, Oxford University Press: 2011; </w:t>
            </w:r>
            <w:r w:rsidR="000E3A16" w:rsidRPr="000E3A16">
              <w:rPr>
                <w:color w:val="000000"/>
                <w:sz w:val="8"/>
                <w:szCs w:val="8"/>
                <w:u w:val="single"/>
              </w:rPr>
              <w:t>Duroselle</w:t>
            </w:r>
            <w:r w:rsidR="000E3A16">
              <w:rPr>
                <w:color w:val="000000"/>
                <w:sz w:val="8"/>
                <w:szCs w:val="8"/>
              </w:rPr>
              <w:t xml:space="preserve">, </w:t>
            </w:r>
            <w:r w:rsidR="000E3A16" w:rsidRPr="000200CF">
              <w:rPr>
                <w:i/>
                <w:color w:val="000000"/>
                <w:sz w:val="8"/>
                <w:szCs w:val="8"/>
              </w:rPr>
              <w:t>Histoire diplomatique de 1919 á nos jours</w:t>
            </w:r>
            <w:r w:rsidR="000E3A16">
              <w:rPr>
                <w:color w:val="000000"/>
                <w:sz w:val="8"/>
                <w:szCs w:val="8"/>
              </w:rPr>
              <w:t>, 1966 (4</w:t>
            </w:r>
            <w:r w:rsidR="000E3A16" w:rsidRPr="000E3A16">
              <w:rPr>
                <w:color w:val="000000"/>
                <w:sz w:val="8"/>
                <w:szCs w:val="8"/>
                <w:vertAlign w:val="superscript"/>
              </w:rPr>
              <w:t>th</w:t>
            </w:r>
            <w:r w:rsidR="000E3A16">
              <w:rPr>
                <w:color w:val="000000"/>
                <w:sz w:val="8"/>
                <w:szCs w:val="8"/>
              </w:rPr>
              <w:t xml:space="preserve"> ed.); </w:t>
            </w:r>
            <w:r w:rsidR="007C2C65" w:rsidRPr="00A54937">
              <w:rPr>
                <w:color w:val="000000"/>
                <w:sz w:val="8"/>
                <w:szCs w:val="8"/>
                <w:u w:val="single"/>
              </w:rPr>
              <w:t>Fawcett</w:t>
            </w:r>
            <w:r w:rsidR="007C2C65">
              <w:rPr>
                <w:color w:val="000000"/>
                <w:sz w:val="8"/>
                <w:szCs w:val="8"/>
              </w:rPr>
              <w:t xml:space="preserve">, </w:t>
            </w:r>
            <w:r w:rsidR="00A54937">
              <w:rPr>
                <w:color w:val="000000"/>
                <w:sz w:val="8"/>
                <w:szCs w:val="8"/>
              </w:rPr>
              <w:t>‘</w:t>
            </w:r>
            <w:r w:rsidR="007C2C65">
              <w:rPr>
                <w:color w:val="000000"/>
                <w:sz w:val="8"/>
                <w:szCs w:val="8"/>
              </w:rPr>
              <w:t>General Course on Public International Law</w:t>
            </w:r>
            <w:r w:rsidR="00A54937">
              <w:rPr>
                <w:color w:val="000000"/>
                <w:sz w:val="8"/>
                <w:szCs w:val="8"/>
              </w:rPr>
              <w:t>’</w:t>
            </w:r>
            <w:r w:rsidR="007C2C65">
              <w:rPr>
                <w:color w:val="000000"/>
                <w:sz w:val="8"/>
                <w:szCs w:val="8"/>
              </w:rPr>
              <w:t xml:space="preserve">, </w:t>
            </w:r>
            <w:r w:rsidR="007C2C65" w:rsidRPr="00A54937">
              <w:rPr>
                <w:i/>
                <w:color w:val="000000"/>
                <w:sz w:val="8"/>
                <w:szCs w:val="8"/>
              </w:rPr>
              <w:t>RdC</w:t>
            </w:r>
            <w:r w:rsidR="007C2C65">
              <w:rPr>
                <w:color w:val="000000"/>
                <w:sz w:val="8"/>
                <w:szCs w:val="8"/>
              </w:rPr>
              <w:t xml:space="preserve"> 132, 1971 I, 365-557;</w:t>
            </w:r>
            <w:r w:rsidRPr="00ED0696">
              <w:rPr>
                <w:color w:val="000000"/>
                <w:sz w:val="8"/>
                <w:szCs w:val="8"/>
              </w:rPr>
              <w:t xml:space="preserve"> </w:t>
            </w:r>
            <w:r w:rsidRPr="00ED0696">
              <w:rPr>
                <w:color w:val="000000"/>
                <w:sz w:val="8"/>
                <w:szCs w:val="8"/>
                <w:u w:val="single"/>
              </w:rPr>
              <w:t>Goodrich and Hambro</w:t>
            </w:r>
            <w:r w:rsidRPr="00ED0696">
              <w:rPr>
                <w:color w:val="000000"/>
                <w:sz w:val="8"/>
                <w:szCs w:val="8"/>
              </w:rPr>
              <w:t xml:space="preserve">, </w:t>
            </w:r>
            <w:r w:rsidRPr="00ED0696">
              <w:rPr>
                <w:i/>
                <w:color w:val="000000"/>
                <w:sz w:val="8"/>
                <w:szCs w:val="8"/>
              </w:rPr>
              <w:t>Charter of the United Nations</w:t>
            </w:r>
            <w:r w:rsidRPr="00ED0696">
              <w:rPr>
                <w:color w:val="000000"/>
                <w:sz w:val="8"/>
                <w:szCs w:val="8"/>
              </w:rPr>
              <w:t>, 1949</w:t>
            </w:r>
            <w:r w:rsidR="00ED0696" w:rsidRPr="00ED0696">
              <w:rPr>
                <w:color w:val="000000"/>
                <w:sz w:val="8"/>
                <w:szCs w:val="8"/>
              </w:rPr>
              <w:t xml:space="preserve"> and with </w:t>
            </w:r>
            <w:r w:rsidR="00ED0696" w:rsidRPr="00ED0696">
              <w:rPr>
                <w:color w:val="000000"/>
                <w:sz w:val="8"/>
                <w:szCs w:val="8"/>
                <w:u w:val="single"/>
              </w:rPr>
              <w:t>Simons</w:t>
            </w:r>
            <w:r w:rsidR="00ED0696" w:rsidRPr="00ED0696">
              <w:rPr>
                <w:color w:val="000000"/>
                <w:sz w:val="8"/>
                <w:szCs w:val="8"/>
              </w:rPr>
              <w:t>, 1969 (3</w:t>
            </w:r>
            <w:r w:rsidR="00ED0696" w:rsidRPr="00ED0696">
              <w:rPr>
                <w:color w:val="000000"/>
                <w:sz w:val="8"/>
                <w:szCs w:val="8"/>
                <w:vertAlign w:val="superscript"/>
              </w:rPr>
              <w:t>rd</w:t>
            </w:r>
            <w:r w:rsidR="00ED0696" w:rsidRPr="00ED0696">
              <w:rPr>
                <w:color w:val="000000"/>
                <w:sz w:val="8"/>
                <w:szCs w:val="8"/>
              </w:rPr>
              <w:t xml:space="preserve"> ed.)</w:t>
            </w:r>
            <w:r w:rsidRPr="00ED0696">
              <w:rPr>
                <w:color w:val="000000"/>
                <w:sz w:val="8"/>
                <w:szCs w:val="8"/>
              </w:rPr>
              <w:t xml:space="preserve">; </w:t>
            </w:r>
            <w:r w:rsidRPr="00ED0696">
              <w:rPr>
                <w:color w:val="000000"/>
                <w:sz w:val="8"/>
                <w:szCs w:val="8"/>
                <w:u w:val="single"/>
              </w:rPr>
              <w:t>Greenberg</w:t>
            </w:r>
            <w:r w:rsidRPr="00ED0696">
              <w:rPr>
                <w:color w:val="000000"/>
                <w:sz w:val="8"/>
                <w:szCs w:val="8"/>
              </w:rPr>
              <w:t xml:space="preserve"> et al., </w:t>
            </w:r>
            <w:r w:rsidRPr="00ED0696">
              <w:rPr>
                <w:i/>
                <w:color w:val="000000"/>
                <w:sz w:val="8"/>
                <w:szCs w:val="8"/>
              </w:rPr>
              <w:t>Information Warfare and International Law</w:t>
            </w:r>
            <w:r w:rsidRPr="00ED0696">
              <w:rPr>
                <w:color w:val="000000"/>
                <w:sz w:val="8"/>
                <w:szCs w:val="8"/>
              </w:rPr>
              <w:t xml:space="preserve">, 1997; </w:t>
            </w:r>
            <w:r w:rsidRPr="00ED0696">
              <w:rPr>
                <w:color w:val="000000"/>
                <w:sz w:val="8"/>
                <w:szCs w:val="8"/>
                <w:u w:val="single"/>
              </w:rPr>
              <w:t>Higgins</w:t>
            </w:r>
            <w:r w:rsidRPr="00ED0696">
              <w:rPr>
                <w:color w:val="000000"/>
                <w:sz w:val="8"/>
                <w:szCs w:val="8"/>
              </w:rPr>
              <w:t xml:space="preserve">, </w:t>
            </w:r>
            <w:r w:rsidRPr="00ED0696">
              <w:rPr>
                <w:i/>
                <w:color w:val="000000"/>
                <w:sz w:val="8"/>
                <w:szCs w:val="8"/>
              </w:rPr>
              <w:t>The Development of International Law through the Political Organs of the United Nations</w:t>
            </w:r>
            <w:r w:rsidRPr="00ED0696">
              <w:rPr>
                <w:color w:val="000000"/>
                <w:sz w:val="8"/>
                <w:szCs w:val="8"/>
              </w:rPr>
              <w:t>, Oxford University Press, London</w:t>
            </w:r>
            <w:r w:rsidR="00A54937">
              <w:rPr>
                <w:color w:val="000000"/>
                <w:sz w:val="8"/>
                <w:szCs w:val="8"/>
              </w:rPr>
              <w:t xml:space="preserve"> (New York, Toronto – see Dohna)</w:t>
            </w:r>
            <w:r w:rsidR="00BC4ED1">
              <w:rPr>
                <w:color w:val="000000"/>
                <w:sz w:val="8"/>
                <w:szCs w:val="8"/>
              </w:rPr>
              <w:t>:</w:t>
            </w:r>
            <w:r w:rsidRPr="00ED0696">
              <w:rPr>
                <w:color w:val="000000"/>
                <w:sz w:val="8"/>
                <w:szCs w:val="8"/>
              </w:rPr>
              <w:t xml:space="preserve"> 1963; </w:t>
            </w:r>
            <w:r w:rsidRPr="00ED0696">
              <w:rPr>
                <w:color w:val="000000"/>
                <w:sz w:val="8"/>
                <w:szCs w:val="8"/>
                <w:u w:val="single"/>
              </w:rPr>
              <w:t>Jacobson</w:t>
            </w:r>
            <w:r w:rsidRPr="00ED0696">
              <w:rPr>
                <w:color w:val="000000"/>
                <w:sz w:val="8"/>
                <w:szCs w:val="8"/>
              </w:rPr>
              <w:t>, ‘</w:t>
            </w:r>
            <w:r w:rsidRPr="00ED0696">
              <w:rPr>
                <w:bCs/>
                <w:color w:val="000000"/>
                <w:sz w:val="8"/>
                <w:szCs w:val="8"/>
              </w:rPr>
              <w:t>War in the information age: International law, self</w:t>
            </w:r>
            <w:r w:rsidRPr="00ED0696">
              <w:rPr>
                <w:rFonts w:ascii="Cambria Math" w:hAnsi="Cambria Math" w:cs="Cambria Math"/>
                <w:bCs/>
                <w:color w:val="000000"/>
                <w:sz w:val="8"/>
                <w:szCs w:val="8"/>
              </w:rPr>
              <w:t>‐</w:t>
            </w:r>
            <w:r w:rsidRPr="00ED0696">
              <w:rPr>
                <w:bCs/>
                <w:color w:val="000000"/>
                <w:sz w:val="8"/>
                <w:szCs w:val="8"/>
              </w:rPr>
              <w:t>defense, and the problem of ‘non</w:t>
            </w:r>
            <w:r w:rsidRPr="00ED0696">
              <w:rPr>
                <w:rFonts w:ascii="Cambria Math" w:hAnsi="Cambria Math" w:cs="Cambria Math"/>
                <w:bCs/>
                <w:color w:val="000000"/>
                <w:sz w:val="8"/>
                <w:szCs w:val="8"/>
              </w:rPr>
              <w:t>‐</w:t>
            </w:r>
            <w:r w:rsidRPr="00ED0696">
              <w:rPr>
                <w:bCs/>
                <w:color w:val="000000"/>
                <w:sz w:val="8"/>
                <w:szCs w:val="8"/>
              </w:rPr>
              <w:t xml:space="preserve">armed’ attacks’, 21 </w:t>
            </w:r>
            <w:r w:rsidRPr="00ED0696">
              <w:rPr>
                <w:bCs/>
                <w:i/>
                <w:color w:val="000000"/>
                <w:sz w:val="8"/>
                <w:szCs w:val="8"/>
              </w:rPr>
              <w:t>Journal of Strategic Studies</w:t>
            </w:r>
            <w:r w:rsidRPr="00ED0696">
              <w:rPr>
                <w:bCs/>
                <w:color w:val="000000"/>
                <w:sz w:val="8"/>
                <w:szCs w:val="8"/>
              </w:rPr>
              <w:t xml:space="preserve"> 1 (1998); </w:t>
            </w:r>
            <w:r w:rsidRPr="00ED0696">
              <w:rPr>
                <w:color w:val="000000"/>
                <w:sz w:val="8"/>
                <w:szCs w:val="8"/>
                <w:u w:val="single"/>
              </w:rPr>
              <w:t>Kearney and Dalton</w:t>
            </w:r>
            <w:r w:rsidR="000200CF">
              <w:rPr>
                <w:color w:val="000000"/>
                <w:sz w:val="8"/>
                <w:szCs w:val="8"/>
              </w:rPr>
              <w:t>, ‘The Treaty on Treaties’</w:t>
            </w:r>
            <w:r w:rsidRPr="00ED0696">
              <w:rPr>
                <w:color w:val="000000"/>
                <w:sz w:val="8"/>
                <w:szCs w:val="8"/>
              </w:rPr>
              <w:t xml:space="preserve">, 64 </w:t>
            </w:r>
            <w:r w:rsidRPr="00ED0696">
              <w:rPr>
                <w:i/>
                <w:color w:val="000000"/>
                <w:sz w:val="8"/>
                <w:szCs w:val="8"/>
              </w:rPr>
              <w:t>AJIL</w:t>
            </w:r>
            <w:r w:rsidRPr="00ED0696">
              <w:rPr>
                <w:color w:val="000000"/>
                <w:sz w:val="8"/>
                <w:szCs w:val="8"/>
              </w:rPr>
              <w:t xml:space="preserve"> 495 (1970); </w:t>
            </w:r>
            <w:r w:rsidR="004F4310" w:rsidRPr="004F4310">
              <w:rPr>
                <w:color w:val="000000"/>
                <w:sz w:val="8"/>
                <w:szCs w:val="8"/>
                <w:u w:val="single"/>
              </w:rPr>
              <w:t>Kewenig</w:t>
            </w:r>
            <w:r w:rsidR="004F4310" w:rsidRPr="004F4310">
              <w:rPr>
                <w:color w:val="000000"/>
                <w:sz w:val="8"/>
                <w:szCs w:val="8"/>
              </w:rPr>
              <w:t>, ‘Gewaltverbot und noch zulässige Machteinwirkung und Interventionsmittel’ in Schaumann (ed), </w:t>
            </w:r>
            <w:r w:rsidR="004F4310" w:rsidRPr="004F4310">
              <w:rPr>
                <w:i/>
                <w:color w:val="000000"/>
                <w:sz w:val="8"/>
                <w:szCs w:val="8"/>
              </w:rPr>
              <w:t>Völkerrechtliches Gewaltverbot und Friedenssicherung</w:t>
            </w:r>
            <w:r w:rsidR="004F4310">
              <w:rPr>
                <w:color w:val="000000"/>
                <w:sz w:val="8"/>
                <w:szCs w:val="8"/>
              </w:rPr>
              <w:t xml:space="preserve">, </w:t>
            </w:r>
            <w:r w:rsidR="004F4310" w:rsidRPr="004F4310">
              <w:rPr>
                <w:color w:val="000000"/>
                <w:sz w:val="8"/>
                <w:szCs w:val="8"/>
              </w:rPr>
              <w:t>Nomos</w:t>
            </w:r>
            <w:r w:rsidR="00104218">
              <w:rPr>
                <w:color w:val="000000"/>
                <w:sz w:val="8"/>
                <w:szCs w:val="8"/>
              </w:rPr>
              <w:t xml:space="preserve"> (Baden-Baden – see Dohna)</w:t>
            </w:r>
            <w:r w:rsidR="004F4310">
              <w:rPr>
                <w:color w:val="000000"/>
                <w:sz w:val="8"/>
                <w:szCs w:val="8"/>
              </w:rPr>
              <w:t>:</w:t>
            </w:r>
            <w:r w:rsidR="004F4310" w:rsidRPr="004F4310">
              <w:rPr>
                <w:color w:val="000000"/>
                <w:sz w:val="8"/>
                <w:szCs w:val="8"/>
              </w:rPr>
              <w:t xml:space="preserve"> 1971</w:t>
            </w:r>
            <w:r w:rsidR="004F4310">
              <w:rPr>
                <w:color w:val="000000"/>
                <w:sz w:val="8"/>
                <w:szCs w:val="8"/>
              </w:rPr>
              <w:t xml:space="preserve">; </w:t>
            </w:r>
            <w:r w:rsidR="004C0D97" w:rsidRPr="004C0D97">
              <w:rPr>
                <w:bCs/>
                <w:color w:val="000000"/>
                <w:sz w:val="8"/>
                <w:szCs w:val="8"/>
                <w:u w:val="single"/>
              </w:rPr>
              <w:t>Lamberti Zanardi</w:t>
            </w:r>
            <w:r w:rsidR="004C0D97" w:rsidRPr="004C0D97">
              <w:rPr>
                <w:bCs/>
                <w:color w:val="000000"/>
                <w:sz w:val="8"/>
                <w:szCs w:val="8"/>
              </w:rPr>
              <w:t xml:space="preserve">, ‘Indirect Military Aggression’ in Cassese (ed), </w:t>
            </w:r>
            <w:r w:rsidR="004C0D97" w:rsidRPr="004C0D97">
              <w:rPr>
                <w:bCs/>
                <w:i/>
                <w:color w:val="000000"/>
                <w:sz w:val="8"/>
                <w:szCs w:val="8"/>
              </w:rPr>
              <w:t>The Current Legal Regulation of the Use of Force</w:t>
            </w:r>
            <w:r w:rsidR="004C0D97">
              <w:rPr>
                <w:bCs/>
                <w:color w:val="000000"/>
                <w:sz w:val="8"/>
                <w:szCs w:val="8"/>
              </w:rPr>
              <w:t xml:space="preserve">, </w:t>
            </w:r>
            <w:r w:rsidR="004C0D97" w:rsidRPr="004C0D97">
              <w:rPr>
                <w:bCs/>
                <w:color w:val="000000"/>
                <w:sz w:val="8"/>
                <w:szCs w:val="8"/>
              </w:rPr>
              <w:t>Nijhoff</w:t>
            </w:r>
            <w:r w:rsidR="004C0D97">
              <w:rPr>
                <w:bCs/>
                <w:color w:val="000000"/>
                <w:sz w:val="8"/>
                <w:szCs w:val="8"/>
              </w:rPr>
              <w:t xml:space="preserve">: </w:t>
            </w:r>
            <w:r w:rsidR="004C0D97" w:rsidRPr="004C0D97">
              <w:rPr>
                <w:bCs/>
                <w:color w:val="000000"/>
                <w:sz w:val="8"/>
                <w:szCs w:val="8"/>
              </w:rPr>
              <w:t>1986</w:t>
            </w:r>
            <w:r w:rsidR="004C0D97">
              <w:rPr>
                <w:bCs/>
                <w:color w:val="000000"/>
                <w:sz w:val="8"/>
                <w:szCs w:val="8"/>
              </w:rPr>
              <w:t>,</w:t>
            </w:r>
            <w:r w:rsidR="004C0D97" w:rsidRPr="004C0D97">
              <w:rPr>
                <w:bCs/>
                <w:color w:val="000000"/>
                <w:sz w:val="8"/>
                <w:szCs w:val="8"/>
              </w:rPr>
              <w:t xml:space="preserve"> 111–19</w:t>
            </w:r>
            <w:r w:rsidR="004C0D97">
              <w:rPr>
                <w:bCs/>
                <w:color w:val="000000"/>
                <w:sz w:val="8"/>
                <w:szCs w:val="8"/>
              </w:rPr>
              <w:t xml:space="preserve">; </w:t>
            </w:r>
            <w:r w:rsidR="00A54937" w:rsidRPr="00A54937">
              <w:rPr>
                <w:bCs/>
                <w:color w:val="000000"/>
                <w:sz w:val="8"/>
                <w:szCs w:val="8"/>
                <w:u w:val="single"/>
              </w:rPr>
              <w:t>Menzel</w:t>
            </w:r>
            <w:r w:rsidR="00A54937">
              <w:rPr>
                <w:bCs/>
                <w:color w:val="000000"/>
                <w:sz w:val="8"/>
                <w:szCs w:val="8"/>
              </w:rPr>
              <w:t xml:space="preserve">, </w:t>
            </w:r>
            <w:r w:rsidR="00A54937" w:rsidRPr="00A54937">
              <w:rPr>
                <w:bCs/>
                <w:i/>
                <w:color w:val="000000"/>
                <w:sz w:val="8"/>
                <w:szCs w:val="8"/>
              </w:rPr>
              <w:t>Völkerrecht: Ein</w:t>
            </w:r>
            <w:r w:rsidR="00A54937">
              <w:rPr>
                <w:bCs/>
                <w:color w:val="000000"/>
                <w:sz w:val="8"/>
                <w:szCs w:val="8"/>
              </w:rPr>
              <w:t xml:space="preserve"> </w:t>
            </w:r>
            <w:r w:rsidR="00A54937" w:rsidRPr="00A54937">
              <w:rPr>
                <w:bCs/>
                <w:i/>
                <w:color w:val="000000"/>
                <w:sz w:val="8"/>
                <w:szCs w:val="8"/>
              </w:rPr>
              <w:t>Studienbuch</w:t>
            </w:r>
            <w:r w:rsidR="00A54937">
              <w:rPr>
                <w:bCs/>
                <w:i/>
                <w:color w:val="000000"/>
                <w:sz w:val="8"/>
                <w:szCs w:val="8"/>
              </w:rPr>
              <w:t xml:space="preserve">, </w:t>
            </w:r>
            <w:r w:rsidR="00A54937" w:rsidRPr="00A54937">
              <w:rPr>
                <w:bCs/>
                <w:color w:val="000000"/>
                <w:sz w:val="8"/>
                <w:szCs w:val="8"/>
              </w:rPr>
              <w:t>München und Berlin: 1962</w:t>
            </w:r>
            <w:r w:rsidR="00A54937" w:rsidRPr="0047367D">
              <w:rPr>
                <w:bCs/>
                <w:color w:val="000000"/>
                <w:sz w:val="8"/>
                <w:szCs w:val="8"/>
              </w:rPr>
              <w:t>;</w:t>
            </w:r>
            <w:r w:rsidR="00A54937">
              <w:rPr>
                <w:bCs/>
                <w:i/>
                <w:color w:val="000000"/>
                <w:sz w:val="8"/>
                <w:szCs w:val="8"/>
              </w:rPr>
              <w:t xml:space="preserve"> </w:t>
            </w:r>
            <w:r w:rsidR="0047367D" w:rsidRPr="0047367D">
              <w:rPr>
                <w:bCs/>
                <w:color w:val="000000"/>
                <w:sz w:val="8"/>
                <w:szCs w:val="8"/>
                <w:u w:val="single"/>
              </w:rPr>
              <w:t>N</w:t>
            </w:r>
            <w:r w:rsidR="00D339D9" w:rsidRPr="0047367D">
              <w:rPr>
                <w:bCs/>
                <w:color w:val="000000"/>
                <w:sz w:val="8"/>
                <w:szCs w:val="8"/>
                <w:u w:val="single"/>
              </w:rPr>
              <w:t>euhold</w:t>
            </w:r>
            <w:r w:rsidR="00D339D9" w:rsidRPr="00D339D9">
              <w:rPr>
                <w:bCs/>
                <w:color w:val="000000"/>
                <w:sz w:val="8"/>
                <w:szCs w:val="8"/>
              </w:rPr>
              <w:t>, </w:t>
            </w:r>
            <w:r w:rsidR="00D339D9" w:rsidRPr="00D339D9">
              <w:rPr>
                <w:bCs/>
                <w:i/>
                <w:color w:val="000000"/>
                <w:sz w:val="8"/>
                <w:szCs w:val="8"/>
              </w:rPr>
              <w:t>Internationale Konflikte - Verbotene und erlaubte Mittel ihrer Austragung</w:t>
            </w:r>
            <w:r w:rsidR="00D339D9">
              <w:rPr>
                <w:bCs/>
                <w:color w:val="000000"/>
                <w:sz w:val="8"/>
                <w:szCs w:val="8"/>
              </w:rPr>
              <w:t xml:space="preserve">, </w:t>
            </w:r>
            <w:r w:rsidR="00D339D9" w:rsidRPr="00D339D9">
              <w:rPr>
                <w:bCs/>
                <w:color w:val="000000"/>
                <w:sz w:val="8"/>
                <w:szCs w:val="8"/>
              </w:rPr>
              <w:t>Springer</w:t>
            </w:r>
            <w:r w:rsidR="00D339D9">
              <w:rPr>
                <w:bCs/>
                <w:color w:val="000000"/>
                <w:sz w:val="8"/>
                <w:szCs w:val="8"/>
              </w:rPr>
              <w:t xml:space="preserve">: 1977; </w:t>
            </w:r>
            <w:r w:rsidR="00C50EAD" w:rsidRPr="00ED0696">
              <w:rPr>
                <w:bCs/>
                <w:color w:val="000000"/>
                <w:sz w:val="8"/>
                <w:szCs w:val="8"/>
                <w:u w:val="single"/>
              </w:rPr>
              <w:t>Randelzhofer and Dörr</w:t>
            </w:r>
            <w:r w:rsidR="00C50EAD" w:rsidRPr="00ED0696">
              <w:rPr>
                <w:bCs/>
                <w:color w:val="000000"/>
                <w:sz w:val="8"/>
                <w:szCs w:val="8"/>
              </w:rPr>
              <w:t xml:space="preserve">, </w:t>
            </w:r>
            <w:r w:rsidR="00C50EAD" w:rsidRPr="00ED0696">
              <w:rPr>
                <w:bCs/>
                <w:i/>
                <w:color w:val="000000"/>
                <w:sz w:val="8"/>
                <w:szCs w:val="8"/>
              </w:rPr>
              <w:t>Article 2(4)</w:t>
            </w:r>
            <w:r w:rsidR="00C50EAD" w:rsidRPr="00ED0696">
              <w:rPr>
                <w:bCs/>
                <w:color w:val="000000"/>
                <w:sz w:val="8"/>
                <w:szCs w:val="8"/>
              </w:rPr>
              <w:t xml:space="preserve"> in: Simma and others (eds.) </w:t>
            </w:r>
            <w:r w:rsidR="00C50EAD" w:rsidRPr="00ED0696">
              <w:rPr>
                <w:bCs/>
                <w:i/>
                <w:color w:val="000000"/>
                <w:sz w:val="8"/>
                <w:szCs w:val="8"/>
              </w:rPr>
              <w:t>The Charter of the United Nations</w:t>
            </w:r>
            <w:r w:rsidR="00C50EAD" w:rsidRPr="00ED0696">
              <w:rPr>
                <w:bCs/>
                <w:color w:val="000000"/>
                <w:sz w:val="8"/>
                <w:szCs w:val="8"/>
              </w:rPr>
              <w:t>, Oxford University Press: 2012 (3</w:t>
            </w:r>
            <w:r w:rsidR="00C50EAD" w:rsidRPr="00ED0696">
              <w:rPr>
                <w:bCs/>
                <w:color w:val="000000"/>
                <w:sz w:val="8"/>
                <w:szCs w:val="8"/>
                <w:vertAlign w:val="superscript"/>
              </w:rPr>
              <w:t>rd</w:t>
            </w:r>
            <w:r w:rsidR="00C50EAD" w:rsidRPr="00ED0696">
              <w:rPr>
                <w:bCs/>
                <w:color w:val="000000"/>
                <w:sz w:val="8"/>
                <w:szCs w:val="8"/>
              </w:rPr>
              <w:t xml:space="preserve"> ed.)</w:t>
            </w:r>
            <w:r w:rsidR="00A43776" w:rsidRPr="00ED0696">
              <w:rPr>
                <w:bCs/>
                <w:color w:val="000000"/>
                <w:sz w:val="8"/>
                <w:szCs w:val="8"/>
              </w:rPr>
              <w:t xml:space="preserve">, and </w:t>
            </w:r>
            <w:r w:rsidR="00A43776" w:rsidRPr="00ED0696">
              <w:rPr>
                <w:bCs/>
                <w:color w:val="000000"/>
                <w:sz w:val="8"/>
                <w:szCs w:val="8"/>
                <w:u w:val="single"/>
              </w:rPr>
              <w:t>Randelzhofer</w:t>
            </w:r>
            <w:r w:rsidR="00A43776" w:rsidRPr="00ED0696">
              <w:rPr>
                <w:bCs/>
                <w:color w:val="000000"/>
                <w:sz w:val="8"/>
                <w:szCs w:val="8"/>
              </w:rPr>
              <w:t xml:space="preserve"> 2002 (2</w:t>
            </w:r>
            <w:r w:rsidR="00A43776" w:rsidRPr="00ED0696">
              <w:rPr>
                <w:bCs/>
                <w:color w:val="000000"/>
                <w:sz w:val="8"/>
                <w:szCs w:val="8"/>
                <w:vertAlign w:val="superscript"/>
              </w:rPr>
              <w:t>nd</w:t>
            </w:r>
            <w:r w:rsidR="00A43776" w:rsidRPr="00ED0696">
              <w:rPr>
                <w:bCs/>
                <w:color w:val="000000"/>
                <w:sz w:val="8"/>
                <w:szCs w:val="8"/>
              </w:rPr>
              <w:t xml:space="preserve"> ed.)</w:t>
            </w:r>
            <w:r w:rsidR="00ED0696" w:rsidRPr="00ED0696">
              <w:rPr>
                <w:bCs/>
                <w:color w:val="000000"/>
                <w:sz w:val="8"/>
                <w:szCs w:val="8"/>
              </w:rPr>
              <w:t xml:space="preserve">; and </w:t>
            </w:r>
            <w:r w:rsidR="00ED0696" w:rsidRPr="00ED0696">
              <w:rPr>
                <w:color w:val="000000"/>
                <w:sz w:val="8"/>
                <w:szCs w:val="8"/>
                <w:u w:val="single"/>
              </w:rPr>
              <w:t>Randelzhofer</w:t>
            </w:r>
            <w:r w:rsidR="00ED0696" w:rsidRPr="00ED0696">
              <w:rPr>
                <w:color w:val="000000"/>
                <w:sz w:val="8"/>
                <w:szCs w:val="8"/>
              </w:rPr>
              <w:t xml:space="preserve"> in EPIL IV (2000); </w:t>
            </w:r>
            <w:r w:rsidR="00A54937" w:rsidRPr="00A54937">
              <w:rPr>
                <w:color w:val="000000"/>
                <w:sz w:val="8"/>
                <w:szCs w:val="8"/>
                <w:u w:val="single"/>
              </w:rPr>
              <w:t>Rosenstock</w:t>
            </w:r>
            <w:r w:rsidR="00A54937">
              <w:rPr>
                <w:color w:val="000000"/>
                <w:sz w:val="8"/>
                <w:szCs w:val="8"/>
              </w:rPr>
              <w:t xml:space="preserve">, ‘The Declaration of Principles of International Law Concerning friendly Relations: A Survey’, 65 </w:t>
            </w:r>
            <w:r w:rsidR="00A54937" w:rsidRPr="00A54937">
              <w:rPr>
                <w:i/>
                <w:color w:val="000000"/>
                <w:sz w:val="8"/>
                <w:szCs w:val="8"/>
              </w:rPr>
              <w:t>AJIL</w:t>
            </w:r>
            <w:r w:rsidR="00A54937">
              <w:rPr>
                <w:color w:val="000000"/>
                <w:sz w:val="8"/>
                <w:szCs w:val="8"/>
              </w:rPr>
              <w:t xml:space="preserve"> 1971, 713-735; </w:t>
            </w:r>
            <w:r w:rsidRPr="00ED0696">
              <w:rPr>
                <w:color w:val="000000"/>
                <w:sz w:val="8"/>
                <w:szCs w:val="8"/>
                <w:u w:val="single"/>
              </w:rPr>
              <w:t>Sahovic</w:t>
            </w:r>
            <w:r w:rsidRPr="00ED0696">
              <w:rPr>
                <w:color w:val="000000"/>
                <w:sz w:val="8"/>
                <w:szCs w:val="8"/>
              </w:rPr>
              <w:t xml:space="preserve"> (ed.), </w:t>
            </w:r>
            <w:r w:rsidRPr="00ED0696">
              <w:rPr>
                <w:i/>
                <w:color w:val="000000"/>
                <w:sz w:val="8"/>
                <w:szCs w:val="8"/>
              </w:rPr>
              <w:t>Principles of International Law Concerning Friendly Relations and Cooperation</w:t>
            </w:r>
            <w:r w:rsidRPr="00ED0696">
              <w:rPr>
                <w:color w:val="000000"/>
                <w:sz w:val="8"/>
                <w:szCs w:val="8"/>
              </w:rPr>
              <w:t>, Oceana, Dobbs Ferry</w:t>
            </w:r>
            <w:r w:rsidR="00BC4ED1">
              <w:rPr>
                <w:color w:val="000000"/>
                <w:sz w:val="8"/>
                <w:szCs w:val="8"/>
              </w:rPr>
              <w:t>:</w:t>
            </w:r>
            <w:r w:rsidRPr="00ED0696">
              <w:rPr>
                <w:color w:val="000000"/>
                <w:sz w:val="8"/>
                <w:szCs w:val="8"/>
              </w:rPr>
              <w:t xml:space="preserve"> 1972; </w:t>
            </w:r>
            <w:r w:rsidR="004C0D97" w:rsidRPr="004C0D97">
              <w:rPr>
                <w:color w:val="000000"/>
                <w:sz w:val="8"/>
                <w:szCs w:val="8"/>
                <w:u w:val="single"/>
              </w:rPr>
              <w:t>Schachter</w:t>
            </w:r>
            <w:r w:rsidR="004C0D97" w:rsidRPr="004C0D97">
              <w:rPr>
                <w:color w:val="000000"/>
                <w:sz w:val="8"/>
                <w:szCs w:val="8"/>
              </w:rPr>
              <w:t xml:space="preserve">, ‘The Right of States to Use Armed Force’ (1984) 82 </w:t>
            </w:r>
            <w:r w:rsidR="004C0D97" w:rsidRPr="004C0D97">
              <w:rPr>
                <w:i/>
                <w:color w:val="000000"/>
                <w:sz w:val="8"/>
                <w:szCs w:val="8"/>
              </w:rPr>
              <w:t>Michigan Law Review</w:t>
            </w:r>
            <w:r w:rsidR="004C0D97">
              <w:rPr>
                <w:color w:val="000000"/>
                <w:sz w:val="8"/>
                <w:szCs w:val="8"/>
              </w:rPr>
              <w:t xml:space="preserve"> 1620; </w:t>
            </w:r>
            <w:r w:rsidR="004C0D97" w:rsidRPr="004C0D97">
              <w:rPr>
                <w:color w:val="000000"/>
                <w:sz w:val="8"/>
                <w:szCs w:val="8"/>
                <w:u w:val="single"/>
              </w:rPr>
              <w:t>Schindler</w:t>
            </w:r>
            <w:r w:rsidR="004C0D97" w:rsidRPr="004C0D97">
              <w:rPr>
                <w:color w:val="000000"/>
                <w:sz w:val="8"/>
                <w:szCs w:val="8"/>
              </w:rPr>
              <w:t>, ‘Die Grenzen des völkerrechtlichen Gewaltverb</w:t>
            </w:r>
            <w:r w:rsidR="004C0D97">
              <w:rPr>
                <w:color w:val="000000"/>
                <w:sz w:val="8"/>
                <w:szCs w:val="8"/>
              </w:rPr>
              <w:t xml:space="preserve">ots’ (1986) 26 </w:t>
            </w:r>
            <w:r w:rsidR="004C0D97" w:rsidRPr="004C0D97">
              <w:rPr>
                <w:i/>
                <w:color w:val="000000"/>
                <w:sz w:val="8"/>
                <w:szCs w:val="8"/>
              </w:rPr>
              <w:t>DGVR Berichte</w:t>
            </w:r>
            <w:r w:rsidR="004C0D97">
              <w:rPr>
                <w:color w:val="000000"/>
                <w:sz w:val="8"/>
                <w:szCs w:val="8"/>
              </w:rPr>
              <w:t xml:space="preserve"> 11; </w:t>
            </w:r>
            <w:r w:rsidRPr="00ED0696">
              <w:rPr>
                <w:color w:val="000000"/>
                <w:sz w:val="8"/>
                <w:szCs w:val="8"/>
                <w:u w:val="single"/>
              </w:rPr>
              <w:t>Schmitt</w:t>
            </w:r>
            <w:r w:rsidR="000200CF">
              <w:rPr>
                <w:color w:val="000000"/>
                <w:sz w:val="8"/>
                <w:szCs w:val="8"/>
              </w:rPr>
              <w:t>, ‘</w:t>
            </w:r>
            <w:r w:rsidRPr="00ED0696">
              <w:rPr>
                <w:color w:val="000000"/>
                <w:sz w:val="8"/>
                <w:szCs w:val="8"/>
              </w:rPr>
              <w:t>Computer Network Attack and the Use of Force in International Law: Th</w:t>
            </w:r>
            <w:r w:rsidR="000200CF">
              <w:rPr>
                <w:color w:val="000000"/>
                <w:sz w:val="8"/>
                <w:szCs w:val="8"/>
              </w:rPr>
              <w:t>oughts on a Normative Framework’</w:t>
            </w:r>
            <w:r w:rsidRPr="00ED0696">
              <w:rPr>
                <w:color w:val="000000"/>
                <w:sz w:val="8"/>
                <w:szCs w:val="8"/>
              </w:rPr>
              <w:t xml:space="preserve">, 37 </w:t>
            </w:r>
            <w:r w:rsidRPr="00ED0696">
              <w:rPr>
                <w:i/>
                <w:iCs/>
                <w:color w:val="000000"/>
                <w:sz w:val="8"/>
                <w:szCs w:val="8"/>
              </w:rPr>
              <w:t>Columbia Journal of Transnational Law</w:t>
            </w:r>
            <w:r w:rsidRPr="00ED0696">
              <w:rPr>
                <w:iCs/>
                <w:color w:val="000000"/>
                <w:sz w:val="8"/>
                <w:szCs w:val="8"/>
              </w:rPr>
              <w:t xml:space="preserve"> 885</w:t>
            </w:r>
            <w:r w:rsidRPr="00ED0696">
              <w:rPr>
                <w:color w:val="000000"/>
                <w:sz w:val="8"/>
                <w:szCs w:val="8"/>
              </w:rPr>
              <w:t xml:space="preserve"> (199</w:t>
            </w:r>
            <w:r w:rsidR="00EE35BC" w:rsidRPr="00ED0696">
              <w:rPr>
                <w:color w:val="000000"/>
                <w:sz w:val="8"/>
                <w:szCs w:val="8"/>
              </w:rPr>
              <w:t>9</w:t>
            </w:r>
            <w:r w:rsidRPr="00ED0696">
              <w:rPr>
                <w:color w:val="000000"/>
                <w:sz w:val="8"/>
                <w:szCs w:val="8"/>
              </w:rPr>
              <w:t xml:space="preserve">); </w:t>
            </w:r>
            <w:r w:rsidR="00A54937" w:rsidRPr="00A54937">
              <w:rPr>
                <w:color w:val="000000"/>
                <w:sz w:val="8"/>
                <w:szCs w:val="8"/>
                <w:u w:val="single"/>
              </w:rPr>
              <w:t>Schwarzenberger</w:t>
            </w:r>
            <w:r w:rsidR="00A54937">
              <w:rPr>
                <w:color w:val="000000"/>
                <w:sz w:val="8"/>
                <w:szCs w:val="8"/>
              </w:rPr>
              <w:t xml:space="preserve">, </w:t>
            </w:r>
            <w:r w:rsidR="00A54937" w:rsidRPr="00A54937">
              <w:rPr>
                <w:i/>
                <w:color w:val="000000"/>
                <w:sz w:val="8"/>
                <w:szCs w:val="8"/>
              </w:rPr>
              <w:t>International Law as applie</w:t>
            </w:r>
            <w:r w:rsidR="00A54937">
              <w:rPr>
                <w:i/>
                <w:color w:val="000000"/>
                <w:sz w:val="8"/>
                <w:szCs w:val="8"/>
              </w:rPr>
              <w:t>d by International Courts and T</w:t>
            </w:r>
            <w:r w:rsidR="00A54937" w:rsidRPr="00A54937">
              <w:rPr>
                <w:i/>
                <w:color w:val="000000"/>
                <w:sz w:val="8"/>
                <w:szCs w:val="8"/>
              </w:rPr>
              <w:t>ribunals, Volume II,</w:t>
            </w:r>
            <w:r w:rsidR="00A54937">
              <w:rPr>
                <w:color w:val="000000"/>
                <w:sz w:val="8"/>
                <w:szCs w:val="8"/>
              </w:rPr>
              <w:t xml:space="preserve"> London: 1968; </w:t>
            </w:r>
            <w:r w:rsidRPr="00ED0696">
              <w:rPr>
                <w:color w:val="000000"/>
                <w:sz w:val="8"/>
                <w:szCs w:val="8"/>
                <w:u w:val="single"/>
              </w:rPr>
              <w:t>Schwebel</w:t>
            </w:r>
            <w:r w:rsidRPr="00ED0696">
              <w:rPr>
                <w:color w:val="000000"/>
                <w:sz w:val="8"/>
                <w:szCs w:val="8"/>
              </w:rPr>
              <w:t xml:space="preserve">, ‘Aggression, Intervention and Self-Defence in Modern International Law’, </w:t>
            </w:r>
            <w:r w:rsidRPr="00ED0696">
              <w:rPr>
                <w:i/>
                <w:color w:val="000000"/>
                <w:sz w:val="8"/>
                <w:szCs w:val="8"/>
              </w:rPr>
              <w:t>RCADI</w:t>
            </w:r>
            <w:r w:rsidRPr="00ED0696">
              <w:rPr>
                <w:color w:val="000000"/>
                <w:sz w:val="8"/>
                <w:szCs w:val="8"/>
              </w:rPr>
              <w:t xml:space="preserve">, no. 136, 1972; </w:t>
            </w:r>
            <w:r w:rsidRPr="00ED0696">
              <w:rPr>
                <w:color w:val="000000"/>
                <w:sz w:val="8"/>
                <w:szCs w:val="8"/>
                <w:u w:val="single"/>
              </w:rPr>
              <w:t>Seidl-Hohenveldern and Stein</w:t>
            </w:r>
            <w:r w:rsidRPr="00ED0696">
              <w:rPr>
                <w:color w:val="000000"/>
                <w:sz w:val="8"/>
                <w:szCs w:val="8"/>
              </w:rPr>
              <w:t xml:space="preserve">, </w:t>
            </w:r>
            <w:r w:rsidRPr="00ED0696">
              <w:rPr>
                <w:i/>
                <w:iCs/>
                <w:color w:val="000000"/>
                <w:sz w:val="8"/>
                <w:szCs w:val="8"/>
              </w:rPr>
              <w:t>Völkerrecht</w:t>
            </w:r>
            <w:r w:rsidRPr="00ED0696">
              <w:rPr>
                <w:color w:val="000000"/>
                <w:sz w:val="8"/>
                <w:szCs w:val="8"/>
              </w:rPr>
              <w:t>, 2000 (10</w:t>
            </w:r>
            <w:r w:rsidRPr="00ED0696">
              <w:rPr>
                <w:color w:val="000000"/>
                <w:sz w:val="8"/>
                <w:szCs w:val="8"/>
                <w:vertAlign w:val="superscript"/>
              </w:rPr>
              <w:t>th</w:t>
            </w:r>
            <w:r w:rsidRPr="00ED0696">
              <w:rPr>
                <w:color w:val="000000"/>
                <w:sz w:val="8"/>
                <w:szCs w:val="8"/>
              </w:rPr>
              <w:t xml:space="preserve"> ed.); </w:t>
            </w:r>
            <w:r w:rsidRPr="00ED0696">
              <w:rPr>
                <w:color w:val="000000"/>
                <w:sz w:val="8"/>
                <w:szCs w:val="8"/>
                <w:u w:val="single"/>
              </w:rPr>
              <w:t>Singh</w:t>
            </w:r>
            <w:r w:rsidRPr="00ED0696">
              <w:rPr>
                <w:color w:val="000000"/>
                <w:sz w:val="8"/>
                <w:szCs w:val="8"/>
              </w:rPr>
              <w:t xml:space="preserve">, </w:t>
            </w:r>
            <w:r w:rsidRPr="00ED0696">
              <w:rPr>
                <w:i/>
                <w:color w:val="000000"/>
                <w:sz w:val="8"/>
                <w:szCs w:val="8"/>
              </w:rPr>
              <w:t>Use of Force under International Law</w:t>
            </w:r>
            <w:r w:rsidRPr="00ED0696">
              <w:rPr>
                <w:color w:val="000000"/>
                <w:sz w:val="8"/>
                <w:szCs w:val="8"/>
              </w:rPr>
              <w:t xml:space="preserve">, 1984; </w:t>
            </w:r>
            <w:r w:rsidRPr="00ED0696">
              <w:rPr>
                <w:color w:val="000000"/>
                <w:sz w:val="8"/>
                <w:szCs w:val="8"/>
                <w:u w:val="single"/>
              </w:rPr>
              <w:t>Société des Nations</w:t>
            </w:r>
            <w:r w:rsidRPr="00ED0696">
              <w:rPr>
                <w:color w:val="000000"/>
                <w:sz w:val="8"/>
                <w:szCs w:val="8"/>
              </w:rPr>
              <w:t xml:space="preserve">, </w:t>
            </w:r>
            <w:r w:rsidRPr="000200CF">
              <w:rPr>
                <w:i/>
                <w:color w:val="000000"/>
                <w:sz w:val="8"/>
                <w:szCs w:val="8"/>
              </w:rPr>
              <w:t>Document A. La Situation actuelle en Chine</w:t>
            </w:r>
            <w:r w:rsidRPr="00ED0696">
              <w:rPr>
                <w:color w:val="000000"/>
                <w:sz w:val="8"/>
                <w:szCs w:val="8"/>
              </w:rPr>
              <w:t xml:space="preserve">, 1932, 1e partie; </w:t>
            </w:r>
            <w:r w:rsidRPr="00ED0696">
              <w:rPr>
                <w:color w:val="000000"/>
                <w:sz w:val="8"/>
                <w:szCs w:val="8"/>
                <w:u w:val="single"/>
              </w:rPr>
              <w:t>Stein and Marauhn</w:t>
            </w:r>
            <w:r w:rsidRPr="00ED0696">
              <w:rPr>
                <w:color w:val="000000"/>
                <w:sz w:val="8"/>
                <w:szCs w:val="8"/>
              </w:rPr>
              <w:t xml:space="preserve">, ‘Völkerrechtliche Aspekte von Informationsoperationen’, 60 </w:t>
            </w:r>
            <w:r w:rsidRPr="00ED0696">
              <w:rPr>
                <w:i/>
                <w:color w:val="000000"/>
                <w:sz w:val="8"/>
                <w:szCs w:val="8"/>
              </w:rPr>
              <w:t>Zeitschrift für ausländisches öffentliches Recht und Völkerrecht</w:t>
            </w:r>
            <w:r w:rsidRPr="00ED0696">
              <w:rPr>
                <w:color w:val="000000"/>
                <w:sz w:val="8"/>
                <w:szCs w:val="8"/>
              </w:rPr>
              <w:t xml:space="preserve"> 1 (2000); </w:t>
            </w:r>
            <w:r w:rsidRPr="00ED0696">
              <w:rPr>
                <w:color w:val="000000"/>
                <w:sz w:val="8"/>
                <w:szCs w:val="8"/>
                <w:u w:val="single"/>
              </w:rPr>
              <w:t xml:space="preserve">Stein </w:t>
            </w:r>
            <w:r w:rsidRPr="00A149AB">
              <w:rPr>
                <w:color w:val="000000"/>
                <w:sz w:val="8"/>
                <w:szCs w:val="8"/>
              </w:rPr>
              <w:t xml:space="preserve">and </w:t>
            </w:r>
            <w:r w:rsidRPr="000200CF">
              <w:rPr>
                <w:color w:val="000000"/>
                <w:sz w:val="8"/>
                <w:szCs w:val="8"/>
                <w:u w:val="single"/>
              </w:rPr>
              <w:t>von Buttlar</w:t>
            </w:r>
            <w:r w:rsidRPr="00ED0696">
              <w:rPr>
                <w:color w:val="000000"/>
                <w:sz w:val="8"/>
                <w:szCs w:val="8"/>
              </w:rPr>
              <w:t xml:space="preserve">, </w:t>
            </w:r>
            <w:r w:rsidRPr="00ED0696">
              <w:rPr>
                <w:i/>
                <w:color w:val="000000"/>
                <w:sz w:val="8"/>
                <w:szCs w:val="8"/>
              </w:rPr>
              <w:t>Völkerrecht</w:t>
            </w:r>
            <w:r w:rsidRPr="00ED0696">
              <w:rPr>
                <w:color w:val="000000"/>
                <w:sz w:val="8"/>
                <w:szCs w:val="8"/>
              </w:rPr>
              <w:t xml:space="preserve"> , Heymanns 2012 (13</w:t>
            </w:r>
            <w:r w:rsidRPr="00ED0696">
              <w:rPr>
                <w:color w:val="000000"/>
                <w:sz w:val="8"/>
                <w:szCs w:val="8"/>
                <w:vertAlign w:val="superscript"/>
              </w:rPr>
              <w:t>th</w:t>
            </w:r>
            <w:r w:rsidRPr="00ED0696">
              <w:rPr>
                <w:color w:val="000000"/>
                <w:sz w:val="8"/>
                <w:szCs w:val="8"/>
              </w:rPr>
              <w:t xml:space="preserve"> ed.); </w:t>
            </w:r>
            <w:r w:rsidRPr="00ED0696">
              <w:rPr>
                <w:color w:val="000000"/>
                <w:sz w:val="8"/>
                <w:szCs w:val="8"/>
                <w:u w:val="single"/>
              </w:rPr>
              <w:t>Stelter</w:t>
            </w:r>
            <w:r w:rsidRPr="00ED0696">
              <w:rPr>
                <w:color w:val="000000"/>
                <w:sz w:val="8"/>
                <w:szCs w:val="8"/>
              </w:rPr>
              <w:t xml:space="preserve">, </w:t>
            </w:r>
            <w:r w:rsidRPr="00ED0696">
              <w:rPr>
                <w:i/>
                <w:color w:val="000000"/>
                <w:sz w:val="8"/>
                <w:szCs w:val="8"/>
              </w:rPr>
              <w:t>Gewaltanwendung unter und neben der UN-Charta</w:t>
            </w:r>
            <w:r w:rsidRPr="00ED0696">
              <w:rPr>
                <w:color w:val="000000"/>
                <w:sz w:val="8"/>
                <w:szCs w:val="8"/>
              </w:rPr>
              <w:t xml:space="preserve">, 2007; </w:t>
            </w:r>
            <w:r w:rsidRPr="00ED0696">
              <w:rPr>
                <w:color w:val="000000"/>
                <w:sz w:val="8"/>
                <w:szCs w:val="8"/>
                <w:u w:val="single"/>
              </w:rPr>
              <w:t>Treves</w:t>
            </w:r>
            <w:r w:rsidRPr="00ED0696">
              <w:rPr>
                <w:color w:val="000000"/>
                <w:sz w:val="8"/>
                <w:szCs w:val="8"/>
              </w:rPr>
              <w:t>, ‘La Declaration des Nations</w:t>
            </w:r>
            <w:r w:rsidR="000200CF">
              <w:rPr>
                <w:color w:val="000000"/>
                <w:sz w:val="8"/>
                <w:szCs w:val="8"/>
              </w:rPr>
              <w:t xml:space="preserve"> Unies sur le renforcement de l’</w:t>
            </w:r>
            <w:r w:rsidRPr="00ED0696">
              <w:rPr>
                <w:color w:val="000000"/>
                <w:sz w:val="8"/>
                <w:szCs w:val="8"/>
              </w:rPr>
              <w:t xml:space="preserve">Efficacite du Principe du non Recours a la Force’, </w:t>
            </w:r>
            <w:r w:rsidRPr="00ED0696">
              <w:rPr>
                <w:i/>
                <w:color w:val="000000"/>
                <w:sz w:val="8"/>
                <w:szCs w:val="8"/>
              </w:rPr>
              <w:t>AFDI</w:t>
            </w:r>
            <w:r w:rsidRPr="00ED0696">
              <w:rPr>
                <w:color w:val="000000"/>
                <w:sz w:val="8"/>
                <w:szCs w:val="8"/>
              </w:rPr>
              <w:t xml:space="preserve"> 1987; </w:t>
            </w:r>
            <w:r w:rsidR="00ED0696" w:rsidRPr="00ED0696">
              <w:rPr>
                <w:rFonts w:eastAsiaTheme="minorHAnsi"/>
                <w:color w:val="000000"/>
                <w:sz w:val="8"/>
                <w:szCs w:val="8"/>
                <w:u w:val="single"/>
                <w:lang w:val="en-US" w:eastAsia="en-US"/>
              </w:rPr>
              <w:t>Verdross</w:t>
            </w:r>
            <w:r w:rsidR="00ED0696" w:rsidRPr="00ED0696">
              <w:rPr>
                <w:rFonts w:eastAsiaTheme="minorHAnsi"/>
                <w:color w:val="000000"/>
                <w:sz w:val="8"/>
                <w:szCs w:val="8"/>
                <w:lang w:val="en-US" w:eastAsia="en-US"/>
              </w:rPr>
              <w:t xml:space="preserve"> and </w:t>
            </w:r>
            <w:r w:rsidR="00ED0696" w:rsidRPr="00ED0696">
              <w:rPr>
                <w:rFonts w:eastAsiaTheme="minorHAnsi"/>
                <w:color w:val="000000"/>
                <w:sz w:val="8"/>
                <w:szCs w:val="8"/>
                <w:u w:val="single"/>
                <w:lang w:val="en-US" w:eastAsia="en-US"/>
              </w:rPr>
              <w:t>Simma</w:t>
            </w:r>
            <w:r w:rsidR="00ED0696" w:rsidRPr="00ED0696">
              <w:rPr>
                <w:rFonts w:eastAsiaTheme="minorHAnsi"/>
                <w:color w:val="000000"/>
                <w:sz w:val="8"/>
                <w:szCs w:val="8"/>
                <w:lang w:val="en-US" w:eastAsia="en-US"/>
              </w:rPr>
              <w:t xml:space="preserve">, </w:t>
            </w:r>
            <w:r w:rsidR="00ED0696" w:rsidRPr="00ED0696">
              <w:rPr>
                <w:rFonts w:eastAsiaTheme="minorHAnsi"/>
                <w:i/>
                <w:color w:val="000000"/>
                <w:sz w:val="8"/>
                <w:szCs w:val="8"/>
                <w:lang w:val="en-US" w:eastAsia="en-US"/>
              </w:rPr>
              <w:t>Universelles Völkerrecht</w:t>
            </w:r>
            <w:r w:rsidR="00ED0696">
              <w:rPr>
                <w:rFonts w:eastAsiaTheme="minorHAnsi"/>
                <w:color w:val="000000"/>
                <w:sz w:val="8"/>
                <w:szCs w:val="8"/>
                <w:lang w:val="en-US" w:eastAsia="en-US"/>
              </w:rPr>
              <w:t>, Duncker &amp; Humb</w:t>
            </w:r>
            <w:r w:rsidR="00AD39E2">
              <w:rPr>
                <w:rFonts w:eastAsiaTheme="minorHAnsi"/>
                <w:color w:val="000000"/>
                <w:sz w:val="8"/>
                <w:szCs w:val="8"/>
                <w:lang w:val="en-US" w:eastAsia="en-US"/>
              </w:rPr>
              <w:t>l</w:t>
            </w:r>
            <w:r w:rsidR="00ED0696" w:rsidRPr="00ED0696">
              <w:rPr>
                <w:rFonts w:eastAsiaTheme="minorHAnsi"/>
                <w:color w:val="000000"/>
                <w:sz w:val="8"/>
                <w:szCs w:val="8"/>
                <w:lang w:val="en-US" w:eastAsia="en-US"/>
              </w:rPr>
              <w:t>o</w:t>
            </w:r>
            <w:r w:rsidR="00ED0696">
              <w:rPr>
                <w:rFonts w:eastAsiaTheme="minorHAnsi"/>
                <w:color w:val="000000"/>
                <w:sz w:val="8"/>
                <w:szCs w:val="8"/>
                <w:lang w:val="en-US" w:eastAsia="en-US"/>
              </w:rPr>
              <w:t>t</w:t>
            </w:r>
            <w:r w:rsidR="00AD39E2">
              <w:rPr>
                <w:rFonts w:eastAsiaTheme="minorHAnsi"/>
                <w:color w:val="000000"/>
                <w:sz w:val="8"/>
                <w:szCs w:val="8"/>
                <w:lang w:val="en-US" w:eastAsia="en-US"/>
              </w:rPr>
              <w:t>:</w:t>
            </w:r>
            <w:r w:rsidR="00ED0696">
              <w:rPr>
                <w:rFonts w:eastAsiaTheme="minorHAnsi"/>
                <w:color w:val="000000"/>
                <w:sz w:val="8"/>
                <w:szCs w:val="8"/>
                <w:lang w:val="en-US" w:eastAsia="en-US"/>
              </w:rPr>
              <w:t xml:space="preserve"> 1984 (3</w:t>
            </w:r>
            <w:r w:rsidR="00ED0696" w:rsidRPr="00ED0696">
              <w:rPr>
                <w:rFonts w:eastAsiaTheme="minorHAnsi"/>
                <w:color w:val="000000"/>
                <w:sz w:val="8"/>
                <w:szCs w:val="8"/>
                <w:vertAlign w:val="superscript"/>
                <w:lang w:val="en-US" w:eastAsia="en-US"/>
              </w:rPr>
              <w:t>rd</w:t>
            </w:r>
            <w:r w:rsidR="00ED0696">
              <w:rPr>
                <w:rFonts w:eastAsiaTheme="minorHAnsi"/>
                <w:color w:val="000000"/>
                <w:sz w:val="8"/>
                <w:szCs w:val="8"/>
                <w:lang w:val="en-US" w:eastAsia="en-US"/>
              </w:rPr>
              <w:t xml:space="preserve"> ed.); </w:t>
            </w:r>
            <w:r w:rsidRPr="00C52E98">
              <w:rPr>
                <w:color w:val="000000"/>
                <w:sz w:val="8"/>
                <w:szCs w:val="8"/>
                <w:u w:val="single"/>
              </w:rPr>
              <w:t>Virally</w:t>
            </w:r>
            <w:r w:rsidRPr="00C52E98">
              <w:rPr>
                <w:color w:val="000000"/>
                <w:sz w:val="8"/>
                <w:szCs w:val="8"/>
              </w:rPr>
              <w:t xml:space="preserve"> in Cot and Pellet (eds.) </w:t>
            </w:r>
            <w:r w:rsidRPr="00B526FA">
              <w:rPr>
                <w:i/>
                <w:iCs/>
                <w:color w:val="000000"/>
                <w:sz w:val="8"/>
                <w:szCs w:val="8"/>
                <w:lang w:val="fr-FR"/>
              </w:rPr>
              <w:t>La Charte des Nations Unies</w:t>
            </w:r>
            <w:r w:rsidRPr="00B526FA">
              <w:rPr>
                <w:color w:val="000000"/>
                <w:sz w:val="8"/>
                <w:szCs w:val="8"/>
                <w:lang w:val="fr-FR"/>
              </w:rPr>
              <w:t xml:space="preserve">, </w:t>
            </w:r>
            <w:r w:rsidRPr="00B526FA">
              <w:rPr>
                <w:i/>
                <w:color w:val="000000"/>
                <w:sz w:val="8"/>
                <w:szCs w:val="8"/>
                <w:lang w:val="fr-FR"/>
              </w:rPr>
              <w:t>Commentary</w:t>
            </w:r>
            <w:r w:rsidRPr="00B526FA">
              <w:rPr>
                <w:color w:val="000000"/>
                <w:sz w:val="8"/>
                <w:szCs w:val="8"/>
                <w:lang w:val="fr-FR"/>
              </w:rPr>
              <w:t>, 1991 (2</w:t>
            </w:r>
            <w:r w:rsidRPr="00B526FA">
              <w:rPr>
                <w:color w:val="000000"/>
                <w:sz w:val="8"/>
                <w:szCs w:val="8"/>
                <w:vertAlign w:val="superscript"/>
                <w:lang w:val="fr-FR"/>
              </w:rPr>
              <w:t>nd</w:t>
            </w:r>
            <w:r w:rsidRPr="00B526FA">
              <w:rPr>
                <w:color w:val="000000"/>
                <w:sz w:val="8"/>
                <w:szCs w:val="8"/>
                <w:lang w:val="fr-FR"/>
              </w:rPr>
              <w:t xml:space="preserve"> ed.); </w:t>
            </w:r>
            <w:r w:rsidRPr="00B526FA">
              <w:rPr>
                <w:color w:val="000000"/>
                <w:sz w:val="8"/>
                <w:szCs w:val="8"/>
                <w:u w:val="single"/>
                <w:lang w:val="fr-FR"/>
              </w:rPr>
              <w:t>Waldock</w:t>
            </w:r>
            <w:r w:rsidRPr="00B526FA">
              <w:rPr>
                <w:color w:val="000000"/>
                <w:sz w:val="8"/>
                <w:szCs w:val="8"/>
                <w:lang w:val="fr-FR"/>
              </w:rPr>
              <w:t xml:space="preserve">, ‘The Regulation of the Use of Force by Individual States in International Law’, </w:t>
            </w:r>
            <w:r w:rsidRPr="00B526FA">
              <w:rPr>
                <w:i/>
                <w:color w:val="000000"/>
                <w:sz w:val="8"/>
                <w:szCs w:val="8"/>
                <w:lang w:val="fr-FR"/>
              </w:rPr>
              <w:t>RCADI</w:t>
            </w:r>
            <w:r w:rsidRPr="00B526FA">
              <w:rPr>
                <w:color w:val="000000"/>
                <w:sz w:val="8"/>
                <w:szCs w:val="8"/>
                <w:lang w:val="fr-FR"/>
              </w:rPr>
              <w:t xml:space="preserve">, no. 81, 1952; </w:t>
            </w:r>
            <w:r w:rsidRPr="00B526FA">
              <w:rPr>
                <w:color w:val="000000"/>
                <w:sz w:val="8"/>
                <w:szCs w:val="8"/>
                <w:u w:val="single"/>
                <w:lang w:val="fr-FR"/>
              </w:rPr>
              <w:t>Wehberg</w:t>
            </w:r>
            <w:r w:rsidRPr="00B526FA">
              <w:rPr>
                <w:color w:val="000000"/>
                <w:sz w:val="8"/>
                <w:szCs w:val="8"/>
                <w:lang w:val="fr-FR"/>
              </w:rPr>
              <w:t xml:space="preserve">, </w:t>
            </w:r>
            <w:r w:rsidR="000200CF" w:rsidRPr="00B526FA">
              <w:rPr>
                <w:color w:val="000000"/>
                <w:sz w:val="8"/>
                <w:szCs w:val="8"/>
                <w:lang w:val="fr-FR"/>
              </w:rPr>
              <w:t>‘L’</w:t>
            </w:r>
            <w:r w:rsidRPr="00B526FA">
              <w:rPr>
                <w:color w:val="000000"/>
                <w:sz w:val="8"/>
                <w:szCs w:val="8"/>
                <w:lang w:val="fr-FR"/>
              </w:rPr>
              <w:t>Interdiction du Recours à la Force: Le Principe</w:t>
            </w:r>
            <w:r w:rsidR="000200CF" w:rsidRPr="00B526FA">
              <w:rPr>
                <w:color w:val="000000"/>
                <w:sz w:val="8"/>
                <w:szCs w:val="8"/>
                <w:lang w:val="fr-FR"/>
              </w:rPr>
              <w:t xml:space="preserve"> et les Problèmes qui se Posent’</w:t>
            </w:r>
            <w:r w:rsidRPr="00B526FA">
              <w:rPr>
                <w:color w:val="000000"/>
                <w:sz w:val="8"/>
                <w:szCs w:val="8"/>
                <w:lang w:val="fr-FR"/>
              </w:rPr>
              <w:t xml:space="preserve">, 78 </w:t>
            </w:r>
            <w:r w:rsidRPr="00B526FA">
              <w:rPr>
                <w:i/>
                <w:color w:val="000000"/>
                <w:sz w:val="8"/>
                <w:szCs w:val="8"/>
                <w:lang w:val="fr-FR"/>
              </w:rPr>
              <w:t>RCADI</w:t>
            </w:r>
            <w:r w:rsidRPr="00B526FA">
              <w:rPr>
                <w:color w:val="000000"/>
                <w:sz w:val="8"/>
                <w:szCs w:val="8"/>
                <w:lang w:val="fr-FR"/>
              </w:rPr>
              <w:t xml:space="preserve"> 1 (1951); </w:t>
            </w:r>
            <w:r w:rsidR="00A54937" w:rsidRPr="00B526FA">
              <w:rPr>
                <w:color w:val="000000"/>
                <w:sz w:val="8"/>
                <w:szCs w:val="8"/>
                <w:u w:val="single"/>
                <w:lang w:val="fr-FR"/>
              </w:rPr>
              <w:t>Wengler</w:t>
            </w:r>
            <w:r w:rsidR="00A54937" w:rsidRPr="00B526FA">
              <w:rPr>
                <w:color w:val="000000"/>
                <w:sz w:val="8"/>
                <w:szCs w:val="8"/>
                <w:lang w:val="fr-FR"/>
              </w:rPr>
              <w:t xml:space="preserve">, </w:t>
            </w:r>
            <w:r w:rsidR="00A54937" w:rsidRPr="00B526FA">
              <w:rPr>
                <w:i/>
                <w:color w:val="000000"/>
                <w:sz w:val="8"/>
                <w:szCs w:val="8"/>
                <w:lang w:val="fr-FR"/>
              </w:rPr>
              <w:t>Das völkerrechtliche Gewaltverbot: Probleme und Tendenzen</w:t>
            </w:r>
            <w:r w:rsidR="00A54937" w:rsidRPr="00B526FA">
              <w:rPr>
                <w:color w:val="000000"/>
                <w:sz w:val="8"/>
                <w:szCs w:val="8"/>
                <w:lang w:val="fr-FR"/>
              </w:rPr>
              <w:t xml:space="preserve">, Berlin: 1967; </w:t>
            </w:r>
            <w:r w:rsidRPr="00B526FA">
              <w:rPr>
                <w:color w:val="000000"/>
                <w:sz w:val="8"/>
                <w:szCs w:val="8"/>
                <w:u w:val="single"/>
                <w:lang w:val="fr-FR"/>
              </w:rPr>
              <w:t>Zourek</w:t>
            </w:r>
            <w:r w:rsidRPr="00B526FA">
              <w:rPr>
                <w:i/>
                <w:color w:val="000000"/>
                <w:sz w:val="8"/>
                <w:szCs w:val="8"/>
                <w:lang w:val="fr-FR"/>
              </w:rPr>
              <w:t>, L</w:t>
            </w:r>
            <w:r w:rsidR="00BC4ED1" w:rsidRPr="00B526FA">
              <w:rPr>
                <w:i/>
                <w:color w:val="000000"/>
                <w:sz w:val="8"/>
                <w:szCs w:val="8"/>
                <w:lang w:val="fr-FR"/>
              </w:rPr>
              <w:t>’interdiction de l’</w:t>
            </w:r>
            <w:r w:rsidRPr="00B526FA">
              <w:rPr>
                <w:i/>
                <w:color w:val="000000"/>
                <w:sz w:val="8"/>
                <w:szCs w:val="8"/>
                <w:lang w:val="fr-FR"/>
              </w:rPr>
              <w:t>Emploi de Ia Force</w:t>
            </w:r>
            <w:r w:rsidRPr="00B526FA">
              <w:rPr>
                <w:color w:val="000000"/>
                <w:sz w:val="8"/>
                <w:szCs w:val="8"/>
                <w:lang w:val="fr-FR"/>
              </w:rPr>
              <w:t>, Sijthoff: 1974</w:t>
            </w:r>
          </w:p>
          <w:p w14:paraId="134B0F40" w14:textId="64C62DCE" w:rsidR="00E35A79" w:rsidRPr="00B526FA" w:rsidRDefault="00E35A79" w:rsidP="001B3EB2">
            <w:pPr>
              <w:jc w:val="both"/>
              <w:rPr>
                <w:rFonts w:ascii="Times New Roman" w:hAnsi="Times New Roman" w:cs="Times New Roman"/>
                <w:lang w:val="fr-FR"/>
              </w:rPr>
            </w:pPr>
            <w:r w:rsidRPr="00B526FA">
              <w:rPr>
                <w:rFonts w:ascii="Times New Roman" w:hAnsi="Times New Roman" w:cs="Times New Roman"/>
                <w:lang w:val="fr-FR"/>
              </w:rPr>
              <w:br/>
            </w:r>
            <w:r w:rsidRPr="00B526FA">
              <w:rPr>
                <w:rFonts w:ascii="Times New Roman" w:hAnsi="Times New Roman" w:cs="Times New Roman"/>
                <w:lang w:val="fr-FR"/>
              </w:rPr>
              <w:br/>
            </w:r>
          </w:p>
          <w:p w14:paraId="12B47CEE" w14:textId="70AE6A63" w:rsidR="00E35A79" w:rsidRPr="00B526FA" w:rsidRDefault="00E35A79" w:rsidP="001B3EB2">
            <w:pPr>
              <w:spacing w:after="0" w:line="240" w:lineRule="auto"/>
              <w:jc w:val="both"/>
              <w:rPr>
                <w:rFonts w:ascii="Times New Roman" w:eastAsia="Times New Roman" w:hAnsi="Times New Roman" w:cs="Times New Roman"/>
                <w:color w:val="000000"/>
                <w:sz w:val="8"/>
                <w:szCs w:val="8"/>
                <w:lang w:val="fr-FR"/>
              </w:rPr>
            </w:pPr>
            <w:r w:rsidRPr="00B526FA">
              <w:rPr>
                <w:rFonts w:ascii="Times New Roman" w:eastAsia="Times New Roman" w:hAnsi="Times New Roman" w:cs="Times New Roman"/>
                <w:color w:val="000000"/>
                <w:sz w:val="8"/>
                <w:szCs w:val="8"/>
                <w:lang w:val="fr-FR"/>
              </w:rPr>
              <w:br/>
            </w:r>
            <w:r w:rsidRPr="00B526FA">
              <w:rPr>
                <w:rFonts w:ascii="Times New Roman" w:eastAsia="Times New Roman" w:hAnsi="Times New Roman" w:cs="Times New Roman"/>
                <w:color w:val="000000"/>
                <w:sz w:val="8"/>
                <w:szCs w:val="8"/>
                <w:lang w:val="fr-FR"/>
              </w:rPr>
              <w:br/>
            </w:r>
          </w:p>
        </w:tc>
      </w:tr>
    </w:tbl>
    <w:p w14:paraId="1BBDFA47" w14:textId="3E530222" w:rsidR="00BE4CD1" w:rsidRPr="00B526FA" w:rsidRDefault="00BE4CD1" w:rsidP="00FD59F9">
      <w:pPr>
        <w:rPr>
          <w:rFonts w:ascii="Times New Roman" w:hAnsi="Times New Roman" w:cs="Times New Roman"/>
          <w:sz w:val="8"/>
          <w:szCs w:val="8"/>
          <w:lang w:val="fr-FR"/>
        </w:rPr>
      </w:pPr>
    </w:p>
    <w:p w14:paraId="623734CE" w14:textId="77777777" w:rsidR="00BE4CD1" w:rsidRPr="00B526FA" w:rsidRDefault="00BE4CD1" w:rsidP="001B3EB2">
      <w:pPr>
        <w:rPr>
          <w:rFonts w:ascii="Times New Roman" w:hAnsi="Times New Roman" w:cs="Times New Roman"/>
          <w:sz w:val="8"/>
          <w:szCs w:val="8"/>
          <w:lang w:val="fr-FR"/>
        </w:rPr>
      </w:pPr>
      <w:r w:rsidRPr="00B526FA">
        <w:rPr>
          <w:rFonts w:ascii="Times New Roman" w:hAnsi="Times New Roman" w:cs="Times New Roman"/>
          <w:sz w:val="8"/>
          <w:szCs w:val="8"/>
          <w:lang w:val="fr-FR"/>
        </w:rPr>
        <w:br w:type="page"/>
      </w:r>
    </w:p>
    <w:tbl>
      <w:tblPr>
        <w:tblW w:w="202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758"/>
        <w:gridCol w:w="2302"/>
        <w:gridCol w:w="3260"/>
        <w:gridCol w:w="2977"/>
        <w:gridCol w:w="2693"/>
        <w:gridCol w:w="5944"/>
      </w:tblGrid>
      <w:tr w:rsidR="00E35A79" w:rsidRPr="00C52E98" w14:paraId="079334BD" w14:textId="77777777" w:rsidTr="00AE3D21">
        <w:trPr>
          <w:trHeight w:val="305"/>
        </w:trPr>
        <w:tc>
          <w:tcPr>
            <w:tcW w:w="1342" w:type="dxa"/>
            <w:shd w:val="clear" w:color="auto" w:fill="auto"/>
            <w:hideMark/>
          </w:tcPr>
          <w:p w14:paraId="7AF1B9D2"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color w:val="000000"/>
                <w:sz w:val="8"/>
                <w:szCs w:val="8"/>
              </w:rPr>
              <w:lastRenderedPageBreak/>
              <w:t xml:space="preserve">Author, publication </w:t>
            </w:r>
          </w:p>
        </w:tc>
        <w:tc>
          <w:tcPr>
            <w:tcW w:w="1758" w:type="dxa"/>
            <w:shd w:val="clear" w:color="auto" w:fill="auto"/>
            <w:hideMark/>
          </w:tcPr>
          <w:p w14:paraId="15463140" w14:textId="77777777" w:rsidR="00E35A79" w:rsidRPr="00C52E98" w:rsidRDefault="00E35A79" w:rsidP="001B3EB2">
            <w:pPr>
              <w:spacing w:after="0" w:line="240" w:lineRule="auto"/>
              <w:jc w:val="both"/>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color w:val="000000"/>
                <w:sz w:val="8"/>
                <w:szCs w:val="8"/>
              </w:rPr>
              <w:t>Consensus claim, footnotes in brackets</w:t>
            </w:r>
          </w:p>
        </w:tc>
        <w:tc>
          <w:tcPr>
            <w:tcW w:w="2302" w:type="dxa"/>
            <w:shd w:val="clear" w:color="auto" w:fill="auto"/>
            <w:hideMark/>
          </w:tcPr>
          <w:p w14:paraId="40DC31BA" w14:textId="77777777" w:rsidR="00E35A79" w:rsidRPr="00C52E98" w:rsidRDefault="00E35A79" w:rsidP="00FD59F9">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color w:val="000000"/>
                <w:sz w:val="8"/>
                <w:szCs w:val="8"/>
              </w:rPr>
              <w:t>References in footnote</w:t>
            </w:r>
          </w:p>
        </w:tc>
        <w:tc>
          <w:tcPr>
            <w:tcW w:w="3260" w:type="dxa"/>
            <w:shd w:val="clear" w:color="auto" w:fill="auto"/>
            <w:hideMark/>
          </w:tcPr>
          <w:p w14:paraId="5A6C7F5D"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color w:val="000000"/>
                <w:sz w:val="8"/>
                <w:szCs w:val="8"/>
              </w:rPr>
              <w:t>Secondary references</w:t>
            </w:r>
          </w:p>
        </w:tc>
        <w:tc>
          <w:tcPr>
            <w:tcW w:w="2977" w:type="dxa"/>
            <w:shd w:val="clear" w:color="auto" w:fill="auto"/>
            <w:hideMark/>
          </w:tcPr>
          <w:p w14:paraId="0F5F07FA"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color w:val="000000"/>
                <w:sz w:val="8"/>
                <w:szCs w:val="8"/>
              </w:rPr>
              <w:t>Tertiary references</w:t>
            </w:r>
          </w:p>
        </w:tc>
        <w:tc>
          <w:tcPr>
            <w:tcW w:w="2693" w:type="dxa"/>
            <w:shd w:val="clear" w:color="auto" w:fill="auto"/>
            <w:hideMark/>
          </w:tcPr>
          <w:p w14:paraId="4BC1B898" w14:textId="77777777" w:rsidR="00E35A79" w:rsidRPr="00C52E98" w:rsidRDefault="00E35A79" w:rsidP="001B3EB2">
            <w:pPr>
              <w:spacing w:after="0" w:line="240" w:lineRule="auto"/>
              <w:jc w:val="both"/>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color w:val="000000"/>
                <w:sz w:val="8"/>
                <w:szCs w:val="8"/>
              </w:rPr>
              <w:t>Comments</w:t>
            </w:r>
          </w:p>
        </w:tc>
        <w:tc>
          <w:tcPr>
            <w:tcW w:w="5944" w:type="dxa"/>
          </w:tcPr>
          <w:p w14:paraId="61D37097" w14:textId="28C42425" w:rsidR="00E35A79" w:rsidRPr="00C52E98" w:rsidRDefault="00E35A79" w:rsidP="00FD59F9">
            <w:pPr>
              <w:spacing w:after="0" w:line="240" w:lineRule="auto"/>
              <w:jc w:val="both"/>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color w:val="000000"/>
                <w:sz w:val="8"/>
                <w:szCs w:val="8"/>
              </w:rPr>
              <w:t>Full citations, in alphabetic order</w:t>
            </w:r>
          </w:p>
        </w:tc>
      </w:tr>
      <w:tr w:rsidR="00E35A79" w:rsidRPr="00C52E98" w14:paraId="32B9F5AB" w14:textId="77777777" w:rsidTr="00AE3D21">
        <w:trPr>
          <w:trHeight w:val="421"/>
        </w:trPr>
        <w:tc>
          <w:tcPr>
            <w:tcW w:w="1342" w:type="dxa"/>
            <w:shd w:val="clear" w:color="000000" w:fill="FFFFFF"/>
            <w:hideMark/>
          </w:tcPr>
          <w:p w14:paraId="0D93733B" w14:textId="1E8B09F8" w:rsidR="00E35A79" w:rsidRPr="00C52E98" w:rsidRDefault="00E35A79" w:rsidP="00FD59F9">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color w:val="000000"/>
                <w:sz w:val="8"/>
                <w:szCs w:val="8"/>
              </w:rPr>
              <w:t>A. Randel</w:t>
            </w:r>
            <w:r w:rsidR="005E0A6B">
              <w:rPr>
                <w:rFonts w:ascii="Times New Roman" w:eastAsia="Times New Roman" w:hAnsi="Times New Roman" w:cs="Times New Roman"/>
                <w:b/>
                <w:bCs/>
                <w:color w:val="000000"/>
                <w:sz w:val="8"/>
                <w:szCs w:val="8"/>
              </w:rPr>
              <w:t>zhofer, ‘</w:t>
            </w:r>
            <w:r w:rsidRPr="00C52E98">
              <w:rPr>
                <w:rFonts w:ascii="Times New Roman" w:eastAsia="Times New Roman" w:hAnsi="Times New Roman" w:cs="Times New Roman"/>
                <w:b/>
                <w:bCs/>
                <w:color w:val="000000"/>
                <w:sz w:val="8"/>
                <w:szCs w:val="8"/>
              </w:rPr>
              <w:t>Article 2(4)</w:t>
            </w:r>
            <w:r w:rsidR="005E0A6B">
              <w:rPr>
                <w:rFonts w:ascii="Times New Roman" w:eastAsia="Times New Roman" w:hAnsi="Times New Roman" w:cs="Times New Roman"/>
                <w:b/>
                <w:bCs/>
                <w:color w:val="000000"/>
                <w:sz w:val="8"/>
                <w:szCs w:val="8"/>
              </w:rPr>
              <w:t>’</w:t>
            </w:r>
            <w:r w:rsidRPr="00C52E98">
              <w:rPr>
                <w:rFonts w:ascii="Times New Roman" w:eastAsia="Times New Roman" w:hAnsi="Times New Roman" w:cs="Times New Roman"/>
                <w:b/>
                <w:bCs/>
                <w:color w:val="000000"/>
                <w:sz w:val="8"/>
                <w:szCs w:val="8"/>
              </w:rPr>
              <w:t xml:space="preserve">, in </w:t>
            </w:r>
            <w:r w:rsidRPr="00C52E98">
              <w:rPr>
                <w:rFonts w:ascii="Times New Roman" w:eastAsia="Times New Roman" w:hAnsi="Times New Roman" w:cs="Times New Roman"/>
                <w:b/>
                <w:bCs/>
                <w:i/>
                <w:iCs/>
                <w:color w:val="000000"/>
                <w:sz w:val="8"/>
                <w:szCs w:val="8"/>
              </w:rPr>
              <w:t>The Charter of the United Nations: A Commentary</w:t>
            </w:r>
            <w:r w:rsidRPr="00C52E98">
              <w:rPr>
                <w:rFonts w:ascii="Times New Roman" w:eastAsia="Times New Roman" w:hAnsi="Times New Roman" w:cs="Times New Roman"/>
                <w:b/>
                <w:bCs/>
                <w:color w:val="000000"/>
                <w:sz w:val="8"/>
                <w:szCs w:val="8"/>
              </w:rPr>
              <w:t>, vol. I</w:t>
            </w:r>
            <w:r w:rsidR="005E0A6B">
              <w:rPr>
                <w:rFonts w:ascii="Times New Roman" w:eastAsia="Times New Roman" w:hAnsi="Times New Roman" w:cs="Times New Roman"/>
                <w:b/>
                <w:bCs/>
                <w:color w:val="000000"/>
                <w:sz w:val="8"/>
                <w:szCs w:val="8"/>
              </w:rPr>
              <w:t>, Bruno Simma et al. (eds.), 2</w:t>
            </w:r>
            <w:r w:rsidR="005E0A6B" w:rsidRPr="005E0A6B">
              <w:rPr>
                <w:rFonts w:ascii="Times New Roman" w:eastAsia="Times New Roman" w:hAnsi="Times New Roman" w:cs="Times New Roman"/>
                <w:b/>
                <w:bCs/>
                <w:color w:val="000000"/>
                <w:sz w:val="8"/>
                <w:szCs w:val="8"/>
                <w:vertAlign w:val="superscript"/>
              </w:rPr>
              <w:t>nd</w:t>
            </w:r>
            <w:r w:rsidR="005E0A6B">
              <w:rPr>
                <w:rFonts w:ascii="Times New Roman" w:eastAsia="Times New Roman" w:hAnsi="Times New Roman" w:cs="Times New Roman"/>
                <w:b/>
                <w:bCs/>
                <w:color w:val="000000"/>
                <w:sz w:val="8"/>
                <w:szCs w:val="8"/>
              </w:rPr>
              <w:t xml:space="preserve"> </w:t>
            </w:r>
            <w:r w:rsidRPr="00C52E98">
              <w:rPr>
                <w:rFonts w:ascii="Times New Roman" w:eastAsia="Times New Roman" w:hAnsi="Times New Roman" w:cs="Times New Roman"/>
                <w:b/>
                <w:bCs/>
                <w:color w:val="000000"/>
                <w:sz w:val="8"/>
                <w:szCs w:val="8"/>
              </w:rPr>
              <w:t xml:space="preserve"> edition, Oxford University Press 2002</w:t>
            </w:r>
            <w:r w:rsidR="00662E19">
              <w:rPr>
                <w:rFonts w:ascii="Times New Roman" w:eastAsia="Times New Roman" w:hAnsi="Times New Roman" w:cs="Times New Roman"/>
                <w:b/>
                <w:bCs/>
                <w:color w:val="000000"/>
                <w:sz w:val="8"/>
                <w:szCs w:val="8"/>
              </w:rPr>
              <w:t xml:space="preserve"> </w:t>
            </w:r>
            <w:r w:rsidR="008B2415" w:rsidRPr="00C52E98">
              <w:rPr>
                <w:rFonts w:ascii="Times New Roman" w:eastAsia="Times New Roman" w:hAnsi="Times New Roman" w:cs="Times New Roman"/>
                <w:color w:val="000000"/>
                <w:sz w:val="8"/>
                <w:szCs w:val="8"/>
                <w:vertAlign w:val="superscript"/>
              </w:rPr>
              <w:t>1</w:t>
            </w:r>
          </w:p>
          <w:p w14:paraId="6CB857FA"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p>
          <w:p w14:paraId="355AEF02" w14:textId="1B88B778" w:rsidR="00E35A79" w:rsidRPr="00C52E98" w:rsidRDefault="00E35A79" w:rsidP="001B3EB2">
            <w:pPr>
              <w:spacing w:after="0" w:line="240" w:lineRule="auto"/>
              <w:rPr>
                <w:rFonts w:ascii="Times New Roman" w:eastAsia="Times New Roman" w:hAnsi="Times New Roman" w:cs="Times New Roman"/>
                <w:b/>
                <w:bCs/>
                <w:i/>
                <w:color w:val="000000"/>
                <w:sz w:val="8"/>
                <w:szCs w:val="8"/>
              </w:rPr>
            </w:pPr>
            <w:r w:rsidRPr="00C52E98">
              <w:rPr>
                <w:rFonts w:ascii="Times New Roman" w:eastAsia="Times New Roman" w:hAnsi="Times New Roman" w:cs="Times New Roman"/>
                <w:b/>
                <w:bCs/>
                <w:i/>
                <w:color w:val="000000"/>
                <w:sz w:val="8"/>
                <w:szCs w:val="8"/>
              </w:rPr>
              <w:t>Consen</w:t>
            </w:r>
            <w:r w:rsidRPr="00662E19">
              <w:rPr>
                <w:rFonts w:ascii="Times New Roman" w:eastAsia="Times New Roman" w:hAnsi="Times New Roman" w:cs="Times New Roman"/>
                <w:b/>
                <w:bCs/>
                <w:i/>
                <w:color w:val="000000"/>
                <w:sz w:val="8"/>
                <w:szCs w:val="8"/>
              </w:rPr>
              <w:t xml:space="preserve">sus claim at </w:t>
            </w:r>
            <w:r w:rsidRPr="00662E19">
              <w:rPr>
                <w:rFonts w:ascii="Times New Roman" w:eastAsia="Times New Roman" w:hAnsi="Times New Roman" w:cs="Times New Roman"/>
                <w:b/>
                <w:i/>
                <w:color w:val="000000"/>
                <w:sz w:val="8"/>
                <w:szCs w:val="8"/>
              </w:rPr>
              <w:t>117 (2002/2); MN 16</w:t>
            </w:r>
          </w:p>
        </w:tc>
        <w:tc>
          <w:tcPr>
            <w:tcW w:w="1758" w:type="dxa"/>
            <w:shd w:val="clear" w:color="auto" w:fill="auto"/>
            <w:hideMark/>
          </w:tcPr>
          <w:p w14:paraId="38101C40" w14:textId="5A160F5E" w:rsidR="00E35A79" w:rsidRPr="00C52E98" w:rsidRDefault="001147A6"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Even the scop</w:t>
            </w:r>
            <w:r w:rsidR="005E0A6B">
              <w:rPr>
                <w:rFonts w:ascii="Times New Roman" w:eastAsia="Times New Roman" w:hAnsi="Times New Roman" w:cs="Times New Roman"/>
                <w:color w:val="000000"/>
                <w:sz w:val="8"/>
                <w:szCs w:val="8"/>
              </w:rPr>
              <w:t xml:space="preserve">e of the fundamental notion of </w:t>
            </w:r>
            <w:r w:rsidR="00C513FE">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force</w:t>
            </w:r>
            <w:r w:rsidR="00C513FE">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 is not undisputed. The term does not cover any possible kind of force, but is, according to the </w:t>
            </w:r>
            <w:r w:rsidR="00E35A79" w:rsidRPr="00C52E98">
              <w:rPr>
                <w:rFonts w:ascii="Times New Roman" w:eastAsia="Times New Roman" w:hAnsi="Times New Roman" w:cs="Times New Roman"/>
                <w:b/>
                <w:bCs/>
                <w:color w:val="000000"/>
                <w:sz w:val="8"/>
                <w:szCs w:val="8"/>
              </w:rPr>
              <w:t>correct and prevailing view,</w:t>
            </w:r>
            <w:r w:rsidR="005E0A6B">
              <w:rPr>
                <w:rFonts w:ascii="Times New Roman" w:eastAsia="Times New Roman" w:hAnsi="Times New Roman" w:cs="Times New Roman"/>
                <w:color w:val="000000"/>
                <w:sz w:val="8"/>
                <w:szCs w:val="8"/>
              </w:rPr>
              <w:t xml:space="preserve"> limited to armed force.[25]</w:t>
            </w:r>
            <w:r>
              <w:rPr>
                <w:rFonts w:ascii="Times New Roman" w:eastAsia="Times New Roman" w:hAnsi="Times New Roman" w:cs="Times New Roman"/>
                <w:color w:val="000000"/>
                <w:sz w:val="8"/>
                <w:szCs w:val="8"/>
              </w:rPr>
              <w:t>’</w:t>
            </w:r>
          </w:p>
        </w:tc>
        <w:tc>
          <w:tcPr>
            <w:tcW w:w="2302" w:type="dxa"/>
            <w:shd w:val="clear" w:color="000000" w:fill="FFFFFF"/>
            <w:hideMark/>
          </w:tcPr>
          <w:p w14:paraId="5D18839D" w14:textId="4CCEF18A" w:rsidR="00E35A79" w:rsidRPr="00C52E98" w:rsidRDefault="00E35A79" w:rsidP="00FD59F9">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 Virally in Cot and Pellet (1991/2) 122-123 [25]</w:t>
            </w:r>
            <w:r w:rsidR="0077733E">
              <w:rPr>
                <w:rFonts w:ascii="Times New Roman" w:eastAsia="Times New Roman" w:hAnsi="Times New Roman" w:cs="Times New Roman"/>
                <w:color w:val="000000"/>
                <w:sz w:val="8"/>
                <w:szCs w:val="8"/>
              </w:rPr>
              <w:t xml:space="preserve"> </w:t>
            </w:r>
            <w:r w:rsidR="008B2415" w:rsidRPr="00C52E98">
              <w:rPr>
                <w:rFonts w:ascii="Times New Roman" w:eastAsia="Times New Roman" w:hAnsi="Times New Roman" w:cs="Times New Roman"/>
                <w:color w:val="000000" w:themeColor="text1"/>
                <w:sz w:val="8"/>
                <w:szCs w:val="8"/>
                <w:vertAlign w:val="superscript"/>
              </w:rPr>
              <w:t>2</w:t>
            </w:r>
            <w:r w:rsidRPr="00C52E98">
              <w:rPr>
                <w:rFonts w:ascii="Times New Roman" w:eastAsia="Times New Roman" w:hAnsi="Times New Roman" w:cs="Times New Roman"/>
                <w:color w:val="000000"/>
                <w:sz w:val="8"/>
                <w:szCs w:val="8"/>
              </w:rPr>
              <w:br/>
              <w:t>2) Goodrich, Hambro and Simons (1969/3) 49 [25]</w:t>
            </w:r>
            <w:r w:rsidRPr="00C52E98">
              <w:rPr>
                <w:rFonts w:ascii="Times New Roman" w:eastAsia="Times New Roman" w:hAnsi="Times New Roman" w:cs="Times New Roman"/>
                <w:color w:val="000000"/>
                <w:sz w:val="8"/>
                <w:szCs w:val="8"/>
              </w:rPr>
              <w:br/>
              <w:t>3) Verdross and Simma (1984/3) para. 476 [25]</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u w:val="single"/>
              </w:rPr>
              <w:t>4) Kelsen and Tucker (1966/2) 86</w:t>
            </w:r>
            <w:r w:rsidRPr="00C52E98">
              <w:rPr>
                <w:rFonts w:ascii="Times New Roman" w:eastAsia="Times New Roman" w:hAnsi="Times New Roman" w:cs="Times New Roman"/>
                <w:color w:val="000000"/>
                <w:sz w:val="8"/>
                <w:szCs w:val="8"/>
              </w:rPr>
              <w:t xml:space="preserve"> [25] </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u w:val="single"/>
              </w:rPr>
              <w:t>5) Brownlie (1963) 362</w:t>
            </w:r>
            <w:r w:rsidRPr="00C52E98">
              <w:rPr>
                <w:rFonts w:ascii="Times New Roman" w:eastAsia="Times New Roman" w:hAnsi="Times New Roman" w:cs="Times New Roman"/>
                <w:color w:val="000000"/>
                <w:sz w:val="8"/>
                <w:szCs w:val="8"/>
              </w:rPr>
              <w:t xml:space="preserve"> [25]</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u w:val="single"/>
              </w:rPr>
              <w:t>6) Bowett (1958) 148</w:t>
            </w:r>
            <w:r w:rsidRPr="00C52E98">
              <w:rPr>
                <w:rFonts w:ascii="Times New Roman" w:eastAsia="Times New Roman" w:hAnsi="Times New Roman" w:cs="Times New Roman"/>
                <w:color w:val="000000"/>
                <w:sz w:val="8"/>
                <w:szCs w:val="8"/>
              </w:rPr>
              <w:t xml:space="preserve"> [25] </w:t>
            </w:r>
            <w:r w:rsidRPr="00C52E98">
              <w:rPr>
                <w:rFonts w:ascii="Times New Roman" w:eastAsia="Times New Roman" w:hAnsi="Times New Roman" w:cs="Times New Roman"/>
                <w:color w:val="000000"/>
                <w:sz w:val="8"/>
                <w:szCs w:val="8"/>
              </w:rPr>
              <w:br/>
              <w:t xml:space="preserve">7) Khare (1985) 27-28 [25] </w:t>
            </w:r>
            <w:r w:rsidRPr="00C52E98">
              <w:rPr>
                <w:rFonts w:ascii="Times New Roman" w:eastAsia="Times New Roman" w:hAnsi="Times New Roman" w:cs="Times New Roman"/>
                <w:color w:val="000000"/>
                <w:sz w:val="8"/>
                <w:szCs w:val="8"/>
              </w:rPr>
              <w:br/>
              <w:t xml:space="preserve">8) Singh (1984) 212 [25] </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u w:val="single"/>
              </w:rPr>
              <w:t>9) Dahm (1962) 49</w:t>
            </w:r>
            <w:r w:rsidRPr="00C52E98">
              <w:rPr>
                <w:rFonts w:ascii="Times New Roman" w:eastAsia="Times New Roman" w:hAnsi="Times New Roman" w:cs="Times New Roman"/>
                <w:color w:val="000000"/>
                <w:sz w:val="8"/>
                <w:szCs w:val="8"/>
              </w:rPr>
              <w:t xml:space="preserve"> [25] </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themeColor="text1"/>
                <w:sz w:val="8"/>
                <w:szCs w:val="8"/>
              </w:rPr>
              <w:t xml:space="preserve">10) </w:t>
            </w:r>
            <w:r w:rsidRPr="00B056E2">
              <w:rPr>
                <w:rFonts w:ascii="Times New Roman" w:eastAsia="Times New Roman" w:hAnsi="Times New Roman" w:cs="Times New Roman"/>
                <w:color w:val="000000" w:themeColor="text1"/>
                <w:sz w:val="8"/>
                <w:szCs w:val="8"/>
              </w:rPr>
              <w:t>Schindler</w:t>
            </w:r>
            <w:r w:rsidR="00B056E2">
              <w:rPr>
                <w:rFonts w:ascii="Times New Roman" w:eastAsia="Times New Roman" w:hAnsi="Times New Roman" w:cs="Times New Roman"/>
                <w:color w:val="000000" w:themeColor="text1"/>
                <w:sz w:val="8"/>
                <w:szCs w:val="8"/>
              </w:rPr>
              <w:t xml:space="preserve"> (1986) 14 [25]</w:t>
            </w:r>
            <w:r w:rsidRPr="00C52E98">
              <w:rPr>
                <w:rFonts w:ascii="Times New Roman" w:eastAsia="Times New Roman" w:hAnsi="Times New Roman" w:cs="Times New Roman"/>
                <w:color w:val="000000"/>
                <w:sz w:val="8"/>
                <w:szCs w:val="8"/>
              </w:rPr>
              <w:br/>
              <w:t>11) Malanczuk (1987) 244 [25]</w:t>
            </w:r>
            <w:r w:rsidRPr="00C52E98">
              <w:rPr>
                <w:rFonts w:ascii="Times New Roman" w:eastAsia="Times New Roman" w:hAnsi="Times New Roman" w:cs="Times New Roman"/>
                <w:color w:val="000000"/>
                <w:sz w:val="8"/>
                <w:szCs w:val="8"/>
              </w:rPr>
              <w:br/>
              <w:t>12) Dinstein (2001/3) 81 [25]</w:t>
            </w:r>
            <w:r w:rsidR="0077733E">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color w:val="000000"/>
                <w:sz w:val="8"/>
                <w:szCs w:val="8"/>
                <w:vertAlign w:val="superscript"/>
              </w:rPr>
              <w:t>3</w:t>
            </w:r>
            <w:r w:rsidRPr="00C52E98">
              <w:rPr>
                <w:rFonts w:ascii="Times New Roman" w:eastAsia="Times New Roman" w:hAnsi="Times New Roman" w:cs="Times New Roman"/>
                <w:color w:val="000000"/>
                <w:sz w:val="8"/>
                <w:szCs w:val="8"/>
              </w:rPr>
              <w:br/>
              <w:t>13) Derpa (1970) 26fn71 [25]</w:t>
            </w:r>
            <w:r w:rsidRPr="00C52E98">
              <w:rPr>
                <w:rFonts w:ascii="Times New Roman" w:eastAsia="Times New Roman" w:hAnsi="Times New Roman" w:cs="Times New Roman"/>
                <w:color w:val="000000"/>
                <w:sz w:val="8"/>
                <w:szCs w:val="8"/>
                <w:vertAlign w:val="superscript"/>
              </w:rPr>
              <w:t xml:space="preserve"> 4</w:t>
            </w:r>
          </w:p>
        </w:tc>
        <w:tc>
          <w:tcPr>
            <w:tcW w:w="3260" w:type="dxa"/>
            <w:shd w:val="clear" w:color="000000" w:fill="FFFFFF"/>
            <w:hideMark/>
          </w:tcPr>
          <w:p w14:paraId="107DF900" w14:textId="72E80717" w:rsidR="00E35A79" w:rsidRPr="00C52E98" w:rsidRDefault="00E35A79" w:rsidP="001B3EB2">
            <w:pPr>
              <w:spacing w:after="24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1(a) ICJ: </w:t>
            </w:r>
            <w:r w:rsidRPr="00C52E98">
              <w:rPr>
                <w:rFonts w:ascii="Times New Roman" w:eastAsia="Times New Roman" w:hAnsi="Times New Roman" w:cs="Times New Roman"/>
                <w:i/>
                <w:iCs/>
                <w:color w:val="000000"/>
                <w:sz w:val="8"/>
                <w:szCs w:val="8"/>
              </w:rPr>
              <w:t>Nicaragua</w:t>
            </w:r>
            <w:r w:rsidRPr="00C52E98">
              <w:rPr>
                <w:rFonts w:ascii="Times New Roman" w:eastAsia="Times New Roman" w:hAnsi="Times New Roman" w:cs="Times New Roman"/>
                <w:color w:val="000000"/>
                <w:sz w:val="8"/>
                <w:szCs w:val="8"/>
              </w:rPr>
              <w:t xml:space="preserve"> case [1]</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808080" w:themeColor="background1" w:themeShade="80"/>
                <w:sz w:val="8"/>
                <w:szCs w:val="8"/>
              </w:rPr>
              <w:t>1(b) Bowett (1958)</w:t>
            </w:r>
            <w:r w:rsidRPr="00C52E98">
              <w:rPr>
                <w:rFonts w:ascii="Times New Roman" w:eastAsia="Times New Roman" w:hAnsi="Times New Roman" w:cs="Times New Roman"/>
                <w:color w:val="808080" w:themeColor="background1" w:themeShade="80"/>
                <w:sz w:val="8"/>
                <w:szCs w:val="8"/>
              </w:rPr>
              <w:br/>
              <w:t>1(c) Brownlie (1963)</w:t>
            </w:r>
            <w:r w:rsidRPr="00C52E98">
              <w:rPr>
                <w:rFonts w:ascii="Times New Roman" w:eastAsia="Times New Roman" w:hAnsi="Times New Roman" w:cs="Times New Roman"/>
                <w:color w:val="808080" w:themeColor="background1" w:themeShade="80"/>
                <w:sz w:val="8"/>
                <w:szCs w:val="8"/>
              </w:rPr>
              <w:br/>
              <w:t>1(d) Higgins (196</w:t>
            </w:r>
            <w:r w:rsidR="0029791B" w:rsidRPr="00C52E98">
              <w:rPr>
                <w:rFonts w:ascii="Times New Roman" w:eastAsia="Times New Roman" w:hAnsi="Times New Roman" w:cs="Times New Roman"/>
                <w:color w:val="808080" w:themeColor="background1" w:themeShade="80"/>
                <w:sz w:val="8"/>
                <w:szCs w:val="8"/>
              </w:rPr>
              <w:t>3</w:t>
            </w:r>
            <w:r w:rsidRPr="00C52E98">
              <w:rPr>
                <w:rFonts w:ascii="Times New Roman" w:eastAsia="Times New Roman" w:hAnsi="Times New Roman" w:cs="Times New Roman"/>
                <w:color w:val="808080" w:themeColor="background1" w:themeShade="80"/>
                <w:sz w:val="8"/>
                <w:szCs w:val="8"/>
              </w:rPr>
              <w:t xml:space="preserve">) </w:t>
            </w:r>
            <w:r w:rsidRPr="00C52E98">
              <w:rPr>
                <w:rFonts w:ascii="Times New Roman" w:eastAsia="Times New Roman" w:hAnsi="Times New Roman" w:cs="Times New Roman"/>
                <w:color w:val="808080" w:themeColor="background1" w:themeShade="80"/>
                <w:sz w:val="8"/>
                <w:szCs w:val="8"/>
              </w:rPr>
              <w:br/>
              <w:t xml:space="preserve">1(e) LaCharriere (1984) </w:t>
            </w:r>
            <w:r w:rsidRPr="00C52E98">
              <w:rPr>
                <w:rFonts w:ascii="Times New Roman" w:eastAsia="Times New Roman" w:hAnsi="Times New Roman" w:cs="Times New Roman"/>
                <w:color w:val="808080" w:themeColor="background1" w:themeShade="80"/>
                <w:sz w:val="8"/>
                <w:szCs w:val="8"/>
              </w:rPr>
              <w:br/>
              <w:t xml:space="preserve">1(f) Sahovic (1972) </w:t>
            </w:r>
            <w:r w:rsidRPr="00C52E98">
              <w:rPr>
                <w:rFonts w:ascii="Times New Roman" w:eastAsia="Times New Roman" w:hAnsi="Times New Roman" w:cs="Times New Roman"/>
                <w:color w:val="808080" w:themeColor="background1" w:themeShade="80"/>
                <w:sz w:val="8"/>
                <w:szCs w:val="8"/>
              </w:rPr>
              <w:br/>
              <w:t xml:space="preserve">1(g) Schwebel (1972) </w:t>
            </w:r>
            <w:r w:rsidRPr="00C52E98">
              <w:rPr>
                <w:rFonts w:ascii="Times New Roman" w:eastAsia="Times New Roman" w:hAnsi="Times New Roman" w:cs="Times New Roman"/>
                <w:color w:val="808080" w:themeColor="background1" w:themeShade="80"/>
                <w:sz w:val="8"/>
                <w:szCs w:val="8"/>
              </w:rPr>
              <w:br/>
              <w:t xml:space="preserve">1(h) Treves (1987) </w:t>
            </w:r>
            <w:r w:rsidRPr="00C52E98">
              <w:rPr>
                <w:rFonts w:ascii="Times New Roman" w:eastAsia="Times New Roman" w:hAnsi="Times New Roman" w:cs="Times New Roman"/>
                <w:color w:val="808080" w:themeColor="background1" w:themeShade="80"/>
                <w:sz w:val="8"/>
                <w:szCs w:val="8"/>
              </w:rPr>
              <w:br/>
              <w:t xml:space="preserve">1(i) Waldock (1952) </w:t>
            </w:r>
            <w:r w:rsidRPr="00C52E98">
              <w:rPr>
                <w:rFonts w:ascii="Times New Roman" w:eastAsia="Times New Roman" w:hAnsi="Times New Roman" w:cs="Times New Roman"/>
                <w:color w:val="808080" w:themeColor="background1" w:themeShade="80"/>
                <w:sz w:val="8"/>
                <w:szCs w:val="8"/>
              </w:rPr>
              <w:br/>
              <w:t>1(j) Zourek (1974)</w:t>
            </w:r>
            <w:r w:rsidRPr="00C52E98">
              <w:rPr>
                <w:rFonts w:ascii="Times New Roman" w:eastAsia="Times New Roman" w:hAnsi="Times New Roman" w:cs="Times New Roman"/>
                <w:color w:val="000000"/>
                <w:sz w:val="8"/>
                <w:szCs w:val="8"/>
              </w:rPr>
              <w:br/>
              <w:t xml:space="preserve">2(a) General Assembly Resolutions and other discussions within the UN framework [84-86] </w:t>
            </w:r>
            <w:r w:rsidRPr="00C52E98">
              <w:rPr>
                <w:rFonts w:ascii="Times New Roman" w:eastAsia="Times New Roman" w:hAnsi="Times New Roman" w:cs="Times New Roman"/>
                <w:color w:val="000000"/>
                <w:sz w:val="8"/>
                <w:szCs w:val="8"/>
                <w:vertAlign w:val="superscript"/>
              </w:rPr>
              <w:t>5</w:t>
            </w:r>
            <w:r w:rsidRPr="00C52E98">
              <w:rPr>
                <w:rFonts w:ascii="Times New Roman" w:eastAsia="Times New Roman" w:hAnsi="Times New Roman" w:cs="Times New Roman"/>
                <w:color w:val="000000"/>
                <w:sz w:val="8"/>
                <w:szCs w:val="8"/>
              </w:rPr>
              <w:br/>
              <w:t xml:space="preserve">3(a) Dohna (1973) 54 et seq. </w:t>
            </w:r>
            <w:r w:rsidRPr="00B526FA">
              <w:rPr>
                <w:rFonts w:ascii="Times New Roman" w:eastAsia="Times New Roman" w:hAnsi="Times New Roman" w:cs="Times New Roman"/>
                <w:color w:val="000000"/>
                <w:sz w:val="8"/>
                <w:szCs w:val="8"/>
                <w:lang w:val="fr-FR"/>
              </w:rPr>
              <w:t>[34]</w:t>
            </w:r>
            <w:r w:rsidRPr="00B526FA">
              <w:rPr>
                <w:rFonts w:ascii="Times New Roman" w:eastAsia="Times New Roman" w:hAnsi="Times New Roman" w:cs="Times New Roman"/>
                <w:color w:val="000000"/>
                <w:sz w:val="8"/>
                <w:szCs w:val="8"/>
                <w:lang w:val="fr-FR"/>
              </w:rPr>
              <w:br/>
              <w:t>3(b) Derpa (1970) no page nrs [34]</w:t>
            </w:r>
            <w:r w:rsidR="006A6179" w:rsidRPr="00B526FA">
              <w:rPr>
                <w:rFonts w:ascii="Times New Roman" w:eastAsia="Times New Roman" w:hAnsi="Times New Roman" w:cs="Times New Roman"/>
                <w:color w:val="000000"/>
                <w:sz w:val="8"/>
                <w:szCs w:val="8"/>
                <w:lang w:val="fr-FR"/>
              </w:rPr>
              <w:t xml:space="preserve"> </w:t>
            </w:r>
            <w:r w:rsidR="006A6179" w:rsidRPr="00B526FA">
              <w:rPr>
                <w:rFonts w:ascii="Times New Roman" w:eastAsia="Times New Roman" w:hAnsi="Times New Roman" w:cs="Times New Roman"/>
                <w:color w:val="000000"/>
                <w:sz w:val="8"/>
                <w:szCs w:val="8"/>
                <w:vertAlign w:val="superscript"/>
                <w:lang w:val="fr-FR"/>
              </w:rPr>
              <w:t>14</w:t>
            </w:r>
            <w:r w:rsidR="00400AE3" w:rsidRPr="00B526FA">
              <w:rPr>
                <w:rFonts w:ascii="Times New Roman" w:eastAsia="Times New Roman" w:hAnsi="Times New Roman" w:cs="Times New Roman"/>
                <w:color w:val="000000"/>
                <w:sz w:val="8"/>
                <w:szCs w:val="8"/>
                <w:lang w:val="fr-FR"/>
              </w:rPr>
              <w:t xml:space="preserve"> </w:t>
            </w:r>
            <w:r w:rsidRPr="00B526FA">
              <w:rPr>
                <w:rFonts w:ascii="Times New Roman" w:eastAsia="Times New Roman" w:hAnsi="Times New Roman" w:cs="Times New Roman"/>
                <w:color w:val="000000"/>
                <w:sz w:val="8"/>
                <w:szCs w:val="8"/>
                <w:lang w:val="fr-FR"/>
              </w:rPr>
              <w:br/>
              <w:t>3(c) Bowett (VJIL 1976/77) 245 et seq. [34]</w:t>
            </w:r>
            <w:r w:rsidR="0077733E" w:rsidRPr="00B526FA">
              <w:rPr>
                <w:rFonts w:ascii="Times New Roman" w:eastAsia="Times New Roman" w:hAnsi="Times New Roman" w:cs="Times New Roman"/>
                <w:color w:val="000000"/>
                <w:sz w:val="8"/>
                <w:szCs w:val="8"/>
                <w:lang w:val="fr-FR"/>
              </w:rPr>
              <w:t xml:space="preserve"> </w:t>
            </w:r>
            <w:r w:rsidRPr="00B526FA">
              <w:rPr>
                <w:rFonts w:ascii="Times New Roman" w:eastAsia="Times New Roman" w:hAnsi="Times New Roman" w:cs="Times New Roman"/>
                <w:color w:val="000000"/>
                <w:sz w:val="8"/>
                <w:szCs w:val="8"/>
                <w:vertAlign w:val="superscript"/>
                <w:lang w:val="fr-FR"/>
              </w:rPr>
              <w:t>6</w:t>
            </w:r>
            <w:r w:rsidRPr="00B526FA">
              <w:rPr>
                <w:rFonts w:ascii="Times New Roman" w:eastAsia="Times New Roman" w:hAnsi="Times New Roman" w:cs="Times New Roman"/>
                <w:color w:val="000000"/>
                <w:sz w:val="8"/>
                <w:szCs w:val="8"/>
                <w:lang w:val="fr-FR"/>
              </w:rPr>
              <w:br/>
              <w:t>3(d) Lillich (1976) no page nrs [34]</w:t>
            </w:r>
            <w:r w:rsidRPr="00B526FA">
              <w:rPr>
                <w:rFonts w:ascii="Times New Roman" w:eastAsia="Times New Roman" w:hAnsi="Times New Roman" w:cs="Times New Roman"/>
                <w:color w:val="000000"/>
                <w:sz w:val="8"/>
                <w:szCs w:val="8"/>
                <w:lang w:val="fr-FR"/>
              </w:rPr>
              <w:br/>
              <w:t>3(e) Nawaz (1976) 252 et seq. [34]</w:t>
            </w:r>
            <w:r w:rsidRPr="00B526FA">
              <w:rPr>
                <w:rFonts w:ascii="Times New Roman" w:eastAsia="Times New Roman" w:hAnsi="Times New Roman" w:cs="Times New Roman"/>
                <w:color w:val="000000"/>
                <w:sz w:val="8"/>
                <w:szCs w:val="8"/>
                <w:lang w:val="fr-FR"/>
              </w:rPr>
              <w:br/>
            </w:r>
            <w:r w:rsidRPr="00B526FA">
              <w:rPr>
                <w:rFonts w:ascii="Times New Roman" w:eastAsia="Times New Roman" w:hAnsi="Times New Roman" w:cs="Times New Roman"/>
                <w:color w:val="000000" w:themeColor="text1"/>
                <w:sz w:val="8"/>
                <w:szCs w:val="8"/>
                <w:lang w:val="fr-FR"/>
              </w:rPr>
              <w:t xml:space="preserve">3(f) Kewenig (1982) 11 et seq. </w:t>
            </w:r>
            <w:r w:rsidRPr="00C52E98">
              <w:rPr>
                <w:rFonts w:ascii="Times New Roman" w:eastAsia="Times New Roman" w:hAnsi="Times New Roman" w:cs="Times New Roman"/>
                <w:color w:val="000000" w:themeColor="text1"/>
                <w:sz w:val="8"/>
                <w:szCs w:val="8"/>
              </w:rPr>
              <w:t>[34]</w:t>
            </w:r>
            <w:r w:rsidR="00F60E78">
              <w:rPr>
                <w:rFonts w:ascii="Times New Roman" w:eastAsia="Times New Roman" w:hAnsi="Times New Roman" w:cs="Times New Roman"/>
                <w:color w:val="000000" w:themeColor="text1"/>
                <w:sz w:val="8"/>
                <w:szCs w:val="8"/>
              </w:rPr>
              <w:t xml:space="preserve"> </w:t>
            </w:r>
            <w:r w:rsidR="00E22E01" w:rsidRPr="00E22E01">
              <w:rPr>
                <w:rFonts w:ascii="Times New Roman" w:eastAsia="Times New Roman" w:hAnsi="Times New Roman" w:cs="Times New Roman"/>
                <w:color w:val="000000" w:themeColor="text1"/>
                <w:sz w:val="8"/>
                <w:szCs w:val="8"/>
                <w:vertAlign w:val="superscript"/>
              </w:rPr>
              <w:t>1</w:t>
            </w:r>
            <w:r w:rsidRPr="00C52E98">
              <w:rPr>
                <w:rFonts w:ascii="Times New Roman" w:eastAsia="Times New Roman" w:hAnsi="Times New Roman" w:cs="Times New Roman"/>
                <w:color w:val="000000" w:themeColor="text1"/>
                <w:sz w:val="8"/>
                <w:szCs w:val="8"/>
                <w:vertAlign w:val="superscript"/>
              </w:rPr>
              <w:t>2</w:t>
            </w:r>
            <w:r w:rsidRPr="00C52E98">
              <w:rPr>
                <w:rFonts w:ascii="Times New Roman" w:eastAsia="Times New Roman" w:hAnsi="Times New Roman" w:cs="Times New Roman"/>
                <w:color w:val="000000"/>
                <w:sz w:val="8"/>
                <w:szCs w:val="8"/>
              </w:rPr>
              <w:br/>
              <w:t>4</w:t>
            </w:r>
            <w:r w:rsidR="00F30C91" w:rsidRPr="00C52E98">
              <w:rPr>
                <w:rFonts w:ascii="Times New Roman" w:eastAsia="Times New Roman" w:hAnsi="Times New Roman" w:cs="Times New Roman"/>
                <w:color w:val="000000"/>
                <w:sz w:val="8"/>
                <w:szCs w:val="8"/>
              </w:rPr>
              <w:t>(a</w:t>
            </w:r>
            <w:r w:rsidRPr="00C52E98">
              <w:rPr>
                <w:rFonts w:ascii="Times New Roman" w:eastAsia="Times New Roman" w:hAnsi="Times New Roman" w:cs="Times New Roman"/>
                <w:color w:val="000000"/>
                <w:sz w:val="8"/>
                <w:szCs w:val="8"/>
              </w:rPr>
              <w:t>) no further references</w:t>
            </w:r>
            <w:r w:rsidRPr="00C52E98">
              <w:rPr>
                <w:rFonts w:ascii="Times New Roman" w:eastAsia="Times New Roman" w:hAnsi="Times New Roman" w:cs="Times New Roman"/>
                <w:color w:val="000000"/>
                <w:sz w:val="8"/>
                <w:szCs w:val="8"/>
              </w:rPr>
              <w:br/>
              <w:t>5(a) Sørensen (1960) 237 [4]</w:t>
            </w:r>
            <w:r w:rsidRPr="00C52E98">
              <w:rPr>
                <w:rFonts w:ascii="Times New Roman" w:eastAsia="Times New Roman" w:hAnsi="Times New Roman" w:cs="Times New Roman"/>
                <w:color w:val="000000"/>
                <w:sz w:val="8"/>
                <w:szCs w:val="8"/>
              </w:rPr>
              <w:br/>
              <w:t>5(b) Arechaga (1958) 84-85 [4, 7]</w:t>
            </w:r>
            <w:r w:rsidRPr="00C52E98">
              <w:rPr>
                <w:rFonts w:ascii="Times New Roman" w:eastAsia="Times New Roman" w:hAnsi="Times New Roman" w:cs="Times New Roman"/>
                <w:noProof/>
                <w:color w:val="000000"/>
                <w:sz w:val="8"/>
                <w:szCs w:val="8"/>
              </w:rPr>
              <w:t xml:space="preserve"> </w:t>
            </w:r>
            <w:r w:rsidR="00B1691F">
              <w:rPr>
                <w:rFonts w:ascii="Times New Roman" w:eastAsia="Times New Roman" w:hAnsi="Times New Roman" w:cs="Times New Roman"/>
                <w:color w:val="000000"/>
                <w:sz w:val="8"/>
                <w:szCs w:val="8"/>
              </w:rPr>
              <w:br/>
              <w:t>5(c) UN documents on d</w:t>
            </w:r>
            <w:r w:rsidRPr="00C52E98">
              <w:rPr>
                <w:rFonts w:ascii="Times New Roman" w:eastAsia="Times New Roman" w:hAnsi="Times New Roman" w:cs="Times New Roman"/>
                <w:color w:val="000000"/>
                <w:sz w:val="8"/>
                <w:szCs w:val="8"/>
              </w:rPr>
              <w:t>isarmament [6, 7]</w:t>
            </w:r>
            <w:r w:rsidRPr="00C52E98">
              <w:rPr>
                <w:rFonts w:ascii="Times New Roman" w:eastAsia="Times New Roman" w:hAnsi="Times New Roman" w:cs="Times New Roman"/>
                <w:color w:val="000000"/>
                <w:sz w:val="8"/>
                <w:szCs w:val="8"/>
              </w:rPr>
              <w:br/>
              <w:t>5(d) Alfaro in ILC Yearbook (1951) vol I. p. 111, paras. 45a-49, vol. II para. 41 [7]</w:t>
            </w:r>
            <w:r w:rsidRPr="00C52E98">
              <w:rPr>
                <w:rFonts w:ascii="Times New Roman" w:eastAsia="Times New Roman" w:hAnsi="Times New Roman" w:cs="Times New Roman"/>
                <w:noProof/>
                <w:color w:val="000000"/>
                <w:sz w:val="8"/>
                <w:szCs w:val="8"/>
              </w:rPr>
              <w:t xml:space="preserve"> </w:t>
            </w:r>
            <w:r w:rsidRPr="00C52E98">
              <w:rPr>
                <w:rFonts w:ascii="Times New Roman" w:eastAsia="Times New Roman" w:hAnsi="Times New Roman" w:cs="Times New Roman"/>
                <w:color w:val="000000"/>
                <w:sz w:val="8"/>
                <w:szCs w:val="8"/>
              </w:rPr>
              <w:br/>
              <w:t>5(e) Aroneanu (1958) 106 [7]</w:t>
            </w:r>
            <w:r w:rsidRPr="00C52E98">
              <w:rPr>
                <w:rFonts w:ascii="Times New Roman" w:eastAsia="Times New Roman" w:hAnsi="Times New Roman" w:cs="Times New Roman"/>
                <w:color w:val="000000"/>
                <w:sz w:val="8"/>
                <w:szCs w:val="8"/>
              </w:rPr>
              <w:br/>
              <w:t xml:space="preserve">6(a) Waldock </w:t>
            </w:r>
            <w:r w:rsidR="00063B34" w:rsidRPr="00C52E98">
              <w:rPr>
                <w:rFonts w:ascii="Times New Roman" w:eastAsia="Times New Roman" w:hAnsi="Times New Roman" w:cs="Times New Roman"/>
                <w:color w:val="000000"/>
                <w:sz w:val="8"/>
                <w:szCs w:val="8"/>
              </w:rPr>
              <w:t xml:space="preserve">(1952) </w:t>
            </w:r>
            <w:r w:rsidRPr="00C52E98">
              <w:rPr>
                <w:rFonts w:ascii="Times New Roman" w:eastAsia="Times New Roman" w:hAnsi="Times New Roman" w:cs="Times New Roman"/>
                <w:color w:val="000000"/>
                <w:sz w:val="8"/>
                <w:szCs w:val="8"/>
              </w:rPr>
              <w:t>ch. III [7]</w:t>
            </w:r>
            <w:r w:rsidRPr="00C52E98">
              <w:rPr>
                <w:rFonts w:ascii="Times New Roman" w:eastAsia="Times New Roman" w:hAnsi="Times New Roman" w:cs="Times New Roman"/>
                <w:color w:val="000000"/>
                <w:sz w:val="8"/>
                <w:szCs w:val="8"/>
              </w:rPr>
              <w:br/>
              <w:t xml:space="preserve">6(b) </w:t>
            </w:r>
            <w:r w:rsidRPr="00C52E98">
              <w:rPr>
                <w:rFonts w:ascii="Times New Roman" w:eastAsia="Times New Roman" w:hAnsi="Times New Roman" w:cs="Times New Roman"/>
                <w:i/>
                <w:iCs/>
                <w:color w:val="000000"/>
                <w:sz w:val="8"/>
                <w:szCs w:val="8"/>
              </w:rPr>
              <w:t>travaux préparatoires</w:t>
            </w:r>
            <w:r w:rsidR="0077733E">
              <w:rPr>
                <w:rFonts w:ascii="Times New Roman" w:eastAsia="Times New Roman" w:hAnsi="Times New Roman" w:cs="Times New Roman"/>
                <w:i/>
                <w:iCs/>
                <w:color w:val="000000"/>
                <w:sz w:val="8"/>
                <w:szCs w:val="8"/>
              </w:rPr>
              <w:t xml:space="preserve"> </w:t>
            </w:r>
            <w:r w:rsidRPr="00C52E98">
              <w:rPr>
                <w:rFonts w:ascii="Times New Roman" w:eastAsia="Times New Roman" w:hAnsi="Times New Roman" w:cs="Times New Roman"/>
                <w:color w:val="000000"/>
                <w:sz w:val="8"/>
                <w:szCs w:val="8"/>
              </w:rPr>
              <w:t>[7]</w:t>
            </w:r>
            <w:r w:rsidRPr="00C52E98">
              <w:rPr>
                <w:rFonts w:ascii="Times New Roman" w:eastAsia="Times New Roman" w:hAnsi="Times New Roman" w:cs="Times New Roman"/>
                <w:color w:val="000000"/>
                <w:sz w:val="8"/>
                <w:szCs w:val="8"/>
              </w:rPr>
              <w:br/>
              <w:t xml:space="preserve">7(a) </w:t>
            </w:r>
            <w:r w:rsidRPr="00C52E98">
              <w:rPr>
                <w:rFonts w:ascii="Times New Roman" w:eastAsia="Times New Roman" w:hAnsi="Times New Roman" w:cs="Times New Roman"/>
                <w:i/>
                <w:iCs/>
                <w:color w:val="000000"/>
                <w:sz w:val="8"/>
                <w:szCs w:val="8"/>
              </w:rPr>
              <w:t>travaux préparatoires</w:t>
            </w:r>
            <w:r w:rsidRPr="00C52E98">
              <w:rPr>
                <w:rFonts w:ascii="Times New Roman" w:eastAsia="Times New Roman" w:hAnsi="Times New Roman" w:cs="Times New Roman"/>
                <w:color w:val="000000"/>
                <w:sz w:val="8"/>
                <w:szCs w:val="8"/>
              </w:rPr>
              <w:t xml:space="preserve"> [54, 55]</w:t>
            </w:r>
            <w:r w:rsidRPr="00C52E98">
              <w:rPr>
                <w:rFonts w:ascii="Times New Roman" w:eastAsia="Times New Roman" w:hAnsi="Times New Roman" w:cs="Times New Roman"/>
                <w:color w:val="000000"/>
                <w:sz w:val="8"/>
                <w:szCs w:val="8"/>
              </w:rPr>
              <w:br/>
              <w:t>8(a</w:t>
            </w:r>
            <w:r w:rsidRPr="009C68CF">
              <w:rPr>
                <w:rFonts w:ascii="Times New Roman" w:eastAsia="Times New Roman" w:hAnsi="Times New Roman" w:cs="Times New Roman"/>
                <w:color w:val="000000"/>
                <w:sz w:val="8"/>
                <w:szCs w:val="8"/>
              </w:rPr>
              <w:t>) Goodrich, Hambro and Simons (1969) 48-49 [10]</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themeColor="text1"/>
                <w:sz w:val="8"/>
                <w:szCs w:val="8"/>
              </w:rPr>
              <w:t>8(b</w:t>
            </w:r>
            <w:r w:rsidRPr="00C237C6">
              <w:rPr>
                <w:rFonts w:ascii="Times New Roman" w:eastAsia="Times New Roman" w:hAnsi="Times New Roman" w:cs="Times New Roman"/>
                <w:color w:val="000000" w:themeColor="text1"/>
                <w:sz w:val="8"/>
                <w:szCs w:val="8"/>
              </w:rPr>
              <w:t>) Bentwich and Martin (1969) 13 [10]</w:t>
            </w:r>
            <w:r w:rsidR="00C237C6" w:rsidRPr="00C237C6">
              <w:rPr>
                <w:rFonts w:ascii="Times New Roman" w:eastAsia="Times New Roman" w:hAnsi="Times New Roman" w:cs="Times New Roman"/>
                <w:color w:val="000000" w:themeColor="text1"/>
                <w:sz w:val="8"/>
                <w:szCs w:val="8"/>
              </w:rPr>
              <w:t xml:space="preserve"> </w:t>
            </w:r>
            <w:r w:rsidRPr="00C52E98">
              <w:rPr>
                <w:rFonts w:ascii="Times New Roman" w:eastAsia="Times New Roman" w:hAnsi="Times New Roman" w:cs="Times New Roman"/>
                <w:color w:val="000000"/>
                <w:sz w:val="8"/>
                <w:szCs w:val="8"/>
              </w:rPr>
              <w:br/>
              <w:t xml:space="preserve">8(c) Bowett (1958) 148 [10] </w:t>
            </w:r>
            <w:r w:rsidRPr="00C52E98">
              <w:rPr>
                <w:rFonts w:ascii="Times New Roman" w:eastAsia="Times New Roman" w:hAnsi="Times New Roman" w:cs="Times New Roman"/>
                <w:color w:val="000000"/>
                <w:sz w:val="8"/>
                <w:szCs w:val="8"/>
              </w:rPr>
              <w:br/>
              <w:t xml:space="preserve">8(d) Brownlie (1963) 361 [10] </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u w:val="single"/>
              </w:rPr>
              <w:t>9(a) Goodrich and Hambro (1949) 104</w:t>
            </w:r>
            <w:r w:rsidRPr="00C52E98">
              <w:rPr>
                <w:rFonts w:ascii="Times New Roman" w:eastAsia="Times New Roman" w:hAnsi="Times New Roman" w:cs="Times New Roman"/>
                <w:color w:val="000000"/>
                <w:sz w:val="8"/>
                <w:szCs w:val="8"/>
              </w:rPr>
              <w:t xml:space="preserve"> [1]</w:t>
            </w:r>
            <w:r w:rsidR="0077733E">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color w:val="000000"/>
                <w:sz w:val="8"/>
                <w:szCs w:val="8"/>
                <w:vertAlign w:val="superscript"/>
              </w:rPr>
              <w:t>7</w:t>
            </w:r>
            <w:r w:rsidRPr="00C52E98">
              <w:rPr>
                <w:rFonts w:ascii="Times New Roman" w:eastAsia="Times New Roman" w:hAnsi="Times New Roman" w:cs="Times New Roman"/>
                <w:color w:val="000000"/>
                <w:sz w:val="8"/>
                <w:szCs w:val="8"/>
              </w:rPr>
              <w:br/>
              <w:t>9(b) Wehberg (1951) 68 et seq. [1]</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themeColor="text1"/>
                <w:sz w:val="8"/>
                <w:szCs w:val="8"/>
                <w:u w:val="single"/>
              </w:rPr>
              <w:t>9(c) Wehberg (1953) 68f [1]</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u w:val="single"/>
              </w:rPr>
              <w:t>9(d) Waldock (1952) 492</w:t>
            </w:r>
            <w:r w:rsidRPr="00C52E98">
              <w:rPr>
                <w:rFonts w:ascii="Times New Roman" w:eastAsia="Times New Roman" w:hAnsi="Times New Roman" w:cs="Times New Roman"/>
                <w:color w:val="000000"/>
                <w:sz w:val="8"/>
                <w:szCs w:val="8"/>
              </w:rPr>
              <w:t xml:space="preserve"> [1]</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themeColor="text1"/>
                <w:sz w:val="8"/>
                <w:szCs w:val="8"/>
              </w:rPr>
              <w:t xml:space="preserve">9(e) </w:t>
            </w:r>
            <w:r w:rsidRPr="007B3DF2">
              <w:rPr>
                <w:rFonts w:ascii="Times New Roman" w:eastAsia="Times New Roman" w:hAnsi="Times New Roman" w:cs="Times New Roman"/>
                <w:color w:val="000000" w:themeColor="text1"/>
                <w:sz w:val="8"/>
                <w:szCs w:val="8"/>
              </w:rPr>
              <w:t>Schwarzenberger</w:t>
            </w:r>
            <w:r w:rsidRPr="00C52E98">
              <w:rPr>
                <w:rFonts w:ascii="Times New Roman" w:eastAsia="Times New Roman" w:hAnsi="Times New Roman" w:cs="Times New Roman"/>
                <w:color w:val="000000" w:themeColor="text1"/>
                <w:sz w:val="8"/>
                <w:szCs w:val="8"/>
              </w:rPr>
              <w:t xml:space="preserve"> (1952) 318f [1]</w:t>
            </w:r>
            <w:r w:rsidR="007B3DF2">
              <w:rPr>
                <w:rFonts w:ascii="Times New Roman" w:eastAsia="Times New Roman" w:hAnsi="Times New Roman" w:cs="Times New Roman"/>
                <w:color w:val="000000" w:themeColor="text1"/>
                <w:sz w:val="8"/>
                <w:szCs w:val="8"/>
              </w:rPr>
              <w:t xml:space="preserve"> </w:t>
            </w:r>
            <w:r w:rsidR="007B3DF2" w:rsidRPr="007B3DF2">
              <w:rPr>
                <w:rFonts w:ascii="Times New Roman" w:eastAsia="Times New Roman" w:hAnsi="Times New Roman" w:cs="Times New Roman"/>
                <w:color w:val="000000" w:themeColor="text1"/>
                <w:sz w:val="8"/>
                <w:szCs w:val="8"/>
                <w:vertAlign w:val="superscript"/>
              </w:rPr>
              <w:t>13</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u w:val="single"/>
              </w:rPr>
              <w:t>9(f) Pompe (1953) 98</w:t>
            </w:r>
            <w:r w:rsidRPr="00C52E98">
              <w:rPr>
                <w:rFonts w:ascii="Times New Roman" w:eastAsia="Times New Roman" w:hAnsi="Times New Roman" w:cs="Times New Roman"/>
                <w:color w:val="000000"/>
                <w:sz w:val="8"/>
                <w:szCs w:val="8"/>
              </w:rPr>
              <w:t>, 102, 105 [1]</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u w:val="single"/>
              </w:rPr>
              <w:t>9(g) Verdross (1953) 12</w:t>
            </w:r>
            <w:r w:rsidRPr="00C52E98">
              <w:rPr>
                <w:rFonts w:ascii="Times New Roman" w:eastAsia="Times New Roman" w:hAnsi="Times New Roman" w:cs="Times New Roman"/>
                <w:color w:val="000000"/>
                <w:sz w:val="8"/>
                <w:szCs w:val="8"/>
              </w:rPr>
              <w:t xml:space="preserve"> [1]</w:t>
            </w:r>
            <w:r w:rsidRPr="00C52E98">
              <w:rPr>
                <w:rFonts w:ascii="Times New Roman" w:eastAsia="Times New Roman" w:hAnsi="Times New Roman" w:cs="Times New Roman"/>
                <w:color w:val="000000"/>
                <w:sz w:val="8"/>
                <w:szCs w:val="8"/>
              </w:rPr>
              <w:br/>
              <w:t>9(h) Bowett (1958) 148 [1]</w:t>
            </w:r>
            <w:r w:rsidRPr="00C52E98">
              <w:rPr>
                <w:rFonts w:ascii="Times New Roman" w:eastAsia="Times New Roman" w:hAnsi="Times New Roman" w:cs="Times New Roman"/>
                <w:color w:val="000000"/>
                <w:sz w:val="8"/>
                <w:szCs w:val="8"/>
              </w:rPr>
              <w:br/>
              <w:t>9(i) Kunz (1960) 332 [1]</w:t>
            </w:r>
            <w:r w:rsidRPr="00C52E98">
              <w:rPr>
                <w:rFonts w:ascii="Times New Roman" w:eastAsia="Times New Roman" w:hAnsi="Times New Roman" w:cs="Times New Roman"/>
                <w:color w:val="000000"/>
                <w:sz w:val="8"/>
                <w:szCs w:val="8"/>
              </w:rPr>
              <w:br/>
              <w:t>9(j) Wright (</w:t>
            </w:r>
            <w:r w:rsidR="00063B34" w:rsidRPr="00C52E98">
              <w:rPr>
                <w:rFonts w:ascii="Times New Roman" w:eastAsia="Times New Roman" w:hAnsi="Times New Roman" w:cs="Times New Roman"/>
                <w:color w:val="000000"/>
                <w:sz w:val="8"/>
                <w:szCs w:val="8"/>
              </w:rPr>
              <w:t xml:space="preserve">54 AJ </w:t>
            </w:r>
            <w:r w:rsidRPr="00C52E98">
              <w:rPr>
                <w:rFonts w:ascii="Times New Roman" w:eastAsia="Times New Roman" w:hAnsi="Times New Roman" w:cs="Times New Roman"/>
                <w:color w:val="000000"/>
                <w:sz w:val="8"/>
                <w:szCs w:val="8"/>
              </w:rPr>
              <w:t>1960) 529 [1]</w:t>
            </w:r>
            <w:r w:rsidRPr="00C52E98">
              <w:rPr>
                <w:rFonts w:ascii="Times New Roman" w:eastAsia="Times New Roman" w:hAnsi="Times New Roman" w:cs="Times New Roman"/>
                <w:color w:val="000000"/>
                <w:sz w:val="8"/>
                <w:szCs w:val="8"/>
              </w:rPr>
              <w:br/>
              <w:t>9(k)</w:t>
            </w:r>
            <w:r w:rsidRPr="00C52E98">
              <w:rPr>
                <w:rFonts w:ascii="Times New Roman" w:eastAsia="Times New Roman" w:hAnsi="Times New Roman" w:cs="Times New Roman"/>
                <w:i/>
                <w:iCs/>
                <w:color w:val="000000"/>
                <w:sz w:val="8"/>
                <w:szCs w:val="8"/>
              </w:rPr>
              <w:t xml:space="preserve"> travaux préparatoires</w:t>
            </w:r>
            <w:r w:rsidRPr="00C52E98">
              <w:rPr>
                <w:rFonts w:ascii="Times New Roman" w:eastAsia="Times New Roman" w:hAnsi="Times New Roman" w:cs="Times New Roman"/>
                <w:color w:val="000000"/>
                <w:sz w:val="8"/>
                <w:szCs w:val="8"/>
              </w:rPr>
              <w:t xml:space="preserve"> [2]</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themeColor="text1"/>
                <w:sz w:val="8"/>
                <w:szCs w:val="8"/>
              </w:rPr>
              <w:t>10</w:t>
            </w:r>
            <w:r w:rsidR="0077733E">
              <w:rPr>
                <w:rFonts w:ascii="Times New Roman" w:eastAsia="Times New Roman" w:hAnsi="Times New Roman" w:cs="Times New Roman"/>
                <w:color w:val="000000" w:themeColor="text1"/>
                <w:sz w:val="8"/>
                <w:szCs w:val="8"/>
              </w:rPr>
              <w:t>(a</w:t>
            </w:r>
            <w:r w:rsidRPr="00C52E98">
              <w:rPr>
                <w:rFonts w:ascii="Times New Roman" w:eastAsia="Times New Roman" w:hAnsi="Times New Roman" w:cs="Times New Roman"/>
                <w:color w:val="000000" w:themeColor="text1"/>
                <w:sz w:val="8"/>
                <w:szCs w:val="8"/>
              </w:rPr>
              <w:t xml:space="preserve">) </w:t>
            </w:r>
            <w:r w:rsidR="00B056E2">
              <w:rPr>
                <w:rFonts w:ascii="Times New Roman" w:eastAsia="Times New Roman" w:hAnsi="Times New Roman" w:cs="Times New Roman"/>
                <w:color w:val="000000" w:themeColor="text1"/>
                <w:sz w:val="8"/>
                <w:szCs w:val="8"/>
              </w:rPr>
              <w:t>no further references</w:t>
            </w:r>
            <w:r w:rsidRPr="00C52E98">
              <w:rPr>
                <w:rFonts w:ascii="Times New Roman" w:eastAsia="Times New Roman" w:hAnsi="Times New Roman" w:cs="Times New Roman"/>
                <w:color w:val="000000"/>
                <w:sz w:val="8"/>
                <w:szCs w:val="8"/>
              </w:rPr>
              <w:br/>
              <w:t>11</w:t>
            </w:r>
            <w:r w:rsidR="0077733E">
              <w:rPr>
                <w:rFonts w:ascii="Times New Roman" w:eastAsia="Times New Roman" w:hAnsi="Times New Roman" w:cs="Times New Roman"/>
                <w:color w:val="000000"/>
                <w:sz w:val="8"/>
                <w:szCs w:val="8"/>
              </w:rPr>
              <w:t>(a</w:t>
            </w:r>
            <w:r w:rsidRPr="00C52E98">
              <w:rPr>
                <w:rFonts w:ascii="Times New Roman" w:eastAsia="Times New Roman" w:hAnsi="Times New Roman" w:cs="Times New Roman"/>
                <w:color w:val="000000"/>
                <w:sz w:val="8"/>
                <w:szCs w:val="8"/>
              </w:rPr>
              <w:t>) no further references</w:t>
            </w:r>
            <w:r w:rsidRPr="00C52E98">
              <w:rPr>
                <w:rFonts w:ascii="Times New Roman" w:eastAsia="Times New Roman" w:hAnsi="Times New Roman" w:cs="Times New Roman"/>
                <w:color w:val="000000"/>
                <w:sz w:val="8"/>
                <w:szCs w:val="8"/>
              </w:rPr>
              <w:br/>
              <w:t>12(a) Kearney &amp; Dalton (1970) 534-535 [16]</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themeColor="text1"/>
                <w:sz w:val="8"/>
                <w:szCs w:val="8"/>
              </w:rPr>
              <w:t>12(b) Randelzhofer (1995) 112-113 [17]</w:t>
            </w:r>
            <w:r w:rsidRPr="00C52E98">
              <w:rPr>
                <w:rFonts w:ascii="Times New Roman" w:eastAsia="Times New Roman" w:hAnsi="Times New Roman" w:cs="Times New Roman"/>
                <w:color w:val="000000"/>
                <w:sz w:val="8"/>
                <w:szCs w:val="8"/>
              </w:rPr>
              <w:br/>
              <w:t>12(c) Wehberg (1951) 69 [18]</w:t>
            </w:r>
            <w:r w:rsidRPr="00C52E98">
              <w:rPr>
                <w:rFonts w:ascii="Times New Roman" w:eastAsia="Times New Roman" w:hAnsi="Times New Roman" w:cs="Times New Roman"/>
                <w:color w:val="000000"/>
                <w:sz w:val="8"/>
                <w:szCs w:val="8"/>
              </w:rPr>
              <w:br/>
              <w:t>13(a) Wengler (1964) 1061 [71]</w:t>
            </w:r>
            <w:r w:rsidR="0077733E">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color w:val="000000"/>
                <w:sz w:val="8"/>
                <w:szCs w:val="8"/>
                <w:vertAlign w:val="superscript"/>
              </w:rPr>
              <w:t>8</w:t>
            </w:r>
            <w:r w:rsidRPr="00C52E98">
              <w:rPr>
                <w:rFonts w:ascii="Times New Roman" w:eastAsia="Times New Roman" w:hAnsi="Times New Roman" w:cs="Times New Roman"/>
                <w:color w:val="000000"/>
                <w:sz w:val="8"/>
                <w:szCs w:val="8"/>
              </w:rPr>
              <w:br/>
              <w:t>13(b) Seidl-Hohenveldern (1965a) 279 Rz. 1294 and (1965b) 591 Anm. 3 [71]</w:t>
            </w:r>
            <w:r w:rsidRPr="00C52E98">
              <w:rPr>
                <w:rFonts w:ascii="Times New Roman" w:eastAsia="Times New Roman" w:hAnsi="Times New Roman" w:cs="Times New Roman"/>
                <w:color w:val="000000"/>
                <w:sz w:val="8"/>
                <w:szCs w:val="8"/>
              </w:rPr>
              <w:br/>
              <w:t>13(c) Partsch (Repressalie) 104 and (Selbsterhaltungsrecht) 257 [71]</w:t>
            </w:r>
            <w:r w:rsidRPr="00C52E98">
              <w:rPr>
                <w:rFonts w:ascii="Times New Roman" w:eastAsia="Times New Roman" w:hAnsi="Times New Roman" w:cs="Times New Roman"/>
                <w:color w:val="000000"/>
                <w:sz w:val="8"/>
                <w:szCs w:val="8"/>
              </w:rPr>
              <w:br/>
              <w:t>13(d) Kipp (Friedensbruch)</w:t>
            </w:r>
            <w:r w:rsidRPr="00C52E98">
              <w:rPr>
                <w:rFonts w:ascii="Times New Roman" w:eastAsia="Times New Roman" w:hAnsi="Times New Roman" w:cs="Times New Roman"/>
                <w:color w:val="000000" w:themeColor="text1"/>
                <w:sz w:val="8"/>
                <w:szCs w:val="8"/>
              </w:rPr>
              <w:t xml:space="preserve"> [71]</w:t>
            </w:r>
            <w:r w:rsidRPr="00C52E98">
              <w:rPr>
                <w:rFonts w:ascii="Times New Roman" w:eastAsia="Times New Roman" w:hAnsi="Times New Roman" w:cs="Times New Roman"/>
                <w:color w:val="000000"/>
                <w:sz w:val="8"/>
                <w:szCs w:val="8"/>
              </w:rPr>
              <w:br/>
              <w:t>13(e) Scheuner (Friedensbedrohung) 571, (Kollektiv Sicherheit) 245, 247, 250 and (Kollektiv Selbstverteidigung) 239 [71]</w:t>
            </w:r>
            <w:r w:rsidRPr="00C52E98">
              <w:rPr>
                <w:rFonts w:ascii="Times New Roman" w:eastAsia="Times New Roman" w:hAnsi="Times New Roman" w:cs="Times New Roman"/>
                <w:color w:val="000000"/>
                <w:sz w:val="8"/>
                <w:szCs w:val="8"/>
              </w:rPr>
              <w:br/>
              <w:t>13(f) Dahm (1958) 199 [71]</w:t>
            </w:r>
            <w:r w:rsidRPr="00C52E98">
              <w:rPr>
                <w:rFonts w:ascii="Times New Roman" w:eastAsia="Times New Roman" w:hAnsi="Times New Roman" w:cs="Times New Roman"/>
                <w:color w:val="000000"/>
                <w:sz w:val="8"/>
                <w:szCs w:val="8"/>
              </w:rPr>
              <w:br/>
              <w:t>13(g) Sauer (1955) 283 [71]</w:t>
            </w:r>
            <w:r w:rsidRPr="00C52E98">
              <w:rPr>
                <w:rFonts w:ascii="Times New Roman" w:eastAsia="Times New Roman" w:hAnsi="Times New Roman" w:cs="Times New Roman"/>
                <w:color w:val="000000"/>
                <w:sz w:val="8"/>
                <w:szCs w:val="8"/>
              </w:rPr>
              <w:br/>
              <w:t>13(h) Meyer-Lindenberg (1969) 127, 191 [71]</w:t>
            </w:r>
            <w:r w:rsidRPr="00C52E98">
              <w:rPr>
                <w:rFonts w:ascii="Times New Roman" w:eastAsia="Times New Roman" w:hAnsi="Times New Roman" w:cs="Times New Roman"/>
                <w:color w:val="000000"/>
                <w:sz w:val="8"/>
                <w:szCs w:val="8"/>
              </w:rPr>
              <w:br/>
              <w:t>13(i) Klimmeck (1968) 93 [71]</w:t>
            </w:r>
            <w:r w:rsidRPr="00C52E98">
              <w:rPr>
                <w:rFonts w:ascii="Times New Roman" w:eastAsia="Times New Roman" w:hAnsi="Times New Roman" w:cs="Times New Roman"/>
                <w:color w:val="000000"/>
                <w:sz w:val="8"/>
                <w:szCs w:val="8"/>
              </w:rPr>
              <w:br/>
              <w:t xml:space="preserve">13(j) Rumpf (Integrität) 28 [71] </w:t>
            </w:r>
            <w:r w:rsidRPr="00C52E98">
              <w:rPr>
                <w:rFonts w:ascii="Times New Roman" w:eastAsia="Times New Roman" w:hAnsi="Times New Roman" w:cs="Times New Roman"/>
                <w:color w:val="000000"/>
                <w:sz w:val="8"/>
                <w:szCs w:val="8"/>
              </w:rPr>
              <w:br/>
              <w:t>13(k) G</w:t>
            </w:r>
            <w:r w:rsidR="000B50DB">
              <w:rPr>
                <w:rFonts w:ascii="Times New Roman" w:eastAsia="Times New Roman" w:hAnsi="Times New Roman" w:cs="Times New Roman"/>
                <w:color w:val="000000"/>
                <w:sz w:val="8"/>
                <w:szCs w:val="8"/>
              </w:rPr>
              <w:t>r</w:t>
            </w:r>
            <w:r w:rsidRPr="00C52E98">
              <w:rPr>
                <w:rFonts w:ascii="Times New Roman" w:eastAsia="Times New Roman" w:hAnsi="Times New Roman" w:cs="Times New Roman"/>
                <w:color w:val="000000"/>
                <w:sz w:val="8"/>
                <w:szCs w:val="8"/>
              </w:rPr>
              <w:t>ommes (1966) 136 [71]</w:t>
            </w:r>
            <w:r w:rsidRPr="00C52E98">
              <w:rPr>
                <w:rFonts w:ascii="Times New Roman" w:eastAsia="Times New Roman" w:hAnsi="Times New Roman" w:cs="Times New Roman"/>
                <w:color w:val="000000"/>
                <w:sz w:val="8"/>
                <w:szCs w:val="8"/>
              </w:rPr>
              <w:br/>
              <w:t>13(l) Higgins (1963) 175 [71]</w:t>
            </w:r>
            <w:r w:rsidRPr="00C52E98">
              <w:rPr>
                <w:rFonts w:ascii="Times New Roman" w:eastAsia="Times New Roman" w:hAnsi="Times New Roman" w:cs="Times New Roman"/>
                <w:color w:val="000000"/>
                <w:sz w:val="8"/>
                <w:szCs w:val="8"/>
              </w:rPr>
              <w:br/>
              <w:t>13(m) Wright (Strengthening) 163 (Prevention) 526, (Proceedings) 82, 84 and (U-2) 846 [71]</w:t>
            </w:r>
            <w:r w:rsidRPr="00C52E98">
              <w:rPr>
                <w:rFonts w:ascii="Times New Roman" w:eastAsia="Times New Roman" w:hAnsi="Times New Roman" w:cs="Times New Roman"/>
                <w:color w:val="000000"/>
                <w:sz w:val="8"/>
                <w:szCs w:val="8"/>
              </w:rPr>
              <w:br/>
              <w:t>13(n) Ross (1950) [71]</w:t>
            </w:r>
            <w:r w:rsidRPr="00C52E98">
              <w:rPr>
                <w:rFonts w:ascii="Times New Roman" w:eastAsia="Times New Roman" w:hAnsi="Times New Roman" w:cs="Times New Roman"/>
                <w:color w:val="000000"/>
                <w:sz w:val="8"/>
                <w:szCs w:val="8"/>
              </w:rPr>
              <w:br/>
              <w:t xml:space="preserve">13(o) Art. 2 engl. Def. d. Gewalt, Friendly Relations Special Committee 1964 and 1967 [71] </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p>
        </w:tc>
        <w:tc>
          <w:tcPr>
            <w:tcW w:w="2977" w:type="dxa"/>
            <w:shd w:val="clear" w:color="000000" w:fill="FFFFFF"/>
            <w:hideMark/>
          </w:tcPr>
          <w:p w14:paraId="51DE2B2E" w14:textId="0912C5EB" w:rsidR="00053BA9" w:rsidRPr="00182458" w:rsidRDefault="00E35A79" w:rsidP="001B3EB2">
            <w:pPr>
              <w:spacing w:after="0" w:line="240" w:lineRule="auto"/>
              <w:rPr>
                <w:rFonts w:ascii="Times New Roman" w:eastAsia="Times New Roman" w:hAnsi="Times New Roman" w:cs="Times New Roman"/>
                <w:color w:val="000000" w:themeColor="text1"/>
                <w:sz w:val="6"/>
                <w:szCs w:val="6"/>
                <w:vertAlign w:val="superscript"/>
              </w:rPr>
            </w:pPr>
            <w:r w:rsidRPr="00C52E98">
              <w:rPr>
                <w:rFonts w:ascii="Times New Roman" w:eastAsia="Times New Roman" w:hAnsi="Times New Roman" w:cs="Times New Roman"/>
                <w:color w:val="000000"/>
                <w:sz w:val="6"/>
                <w:szCs w:val="6"/>
              </w:rPr>
              <w:t>1(a-1) no further references</w:t>
            </w:r>
            <w:r w:rsidRPr="00C52E98">
              <w:rPr>
                <w:rFonts w:ascii="Times New Roman" w:eastAsia="Times New Roman" w:hAnsi="Times New Roman" w:cs="Times New Roman"/>
                <w:color w:val="000000"/>
                <w:sz w:val="6"/>
                <w:szCs w:val="6"/>
              </w:rPr>
              <w:br/>
              <w:t xml:space="preserve">1(b) - 1(j) see comment </w:t>
            </w:r>
            <w:r w:rsidRPr="00C52E98">
              <w:rPr>
                <w:rFonts w:ascii="Times New Roman" w:eastAsia="Times New Roman" w:hAnsi="Times New Roman" w:cs="Times New Roman"/>
                <w:color w:val="000000"/>
                <w:sz w:val="6"/>
                <w:szCs w:val="6"/>
                <w:vertAlign w:val="superscript"/>
              </w:rPr>
              <w:t>1</w:t>
            </w:r>
            <w:r w:rsidRPr="00C52E98">
              <w:rPr>
                <w:rFonts w:ascii="Times New Roman" w:eastAsia="Times New Roman" w:hAnsi="Times New Roman" w:cs="Times New Roman"/>
                <w:color w:val="000000"/>
                <w:sz w:val="6"/>
                <w:szCs w:val="6"/>
              </w:rPr>
              <w:t xml:space="preserve"> in the right column</w:t>
            </w:r>
            <w:r w:rsidRPr="00C52E98">
              <w:rPr>
                <w:rFonts w:ascii="Times New Roman" w:eastAsia="Times New Roman" w:hAnsi="Times New Roman" w:cs="Times New Roman"/>
                <w:color w:val="000000"/>
                <w:sz w:val="6"/>
                <w:szCs w:val="6"/>
              </w:rPr>
              <w:br/>
              <w:t>2(a-1) no further references</w:t>
            </w:r>
            <w:r w:rsidRPr="00C52E98">
              <w:rPr>
                <w:rFonts w:ascii="Times New Roman" w:eastAsia="Times New Roman" w:hAnsi="Times New Roman" w:cs="Times New Roman"/>
                <w:color w:val="000000"/>
                <w:sz w:val="6"/>
                <w:szCs w:val="6"/>
              </w:rPr>
              <w:br/>
              <w:t>3(a-1) views of Western States [25-30]</w:t>
            </w:r>
            <w:r w:rsidRPr="00C52E98">
              <w:rPr>
                <w:rFonts w:ascii="Times New Roman" w:eastAsia="Times New Roman" w:hAnsi="Times New Roman" w:cs="Times New Roman"/>
                <w:color w:val="000000"/>
                <w:sz w:val="6"/>
                <w:szCs w:val="6"/>
              </w:rPr>
              <w:br/>
            </w:r>
            <w:r w:rsidRPr="00C52E98">
              <w:rPr>
                <w:rFonts w:ascii="Times New Roman" w:eastAsia="Times New Roman" w:hAnsi="Times New Roman" w:cs="Times New Roman"/>
                <w:color w:val="000000"/>
                <w:sz w:val="6"/>
                <w:szCs w:val="6"/>
                <w:u w:val="single"/>
              </w:rPr>
              <w:t xml:space="preserve">3(a-2) Berber (1960) 44 </w:t>
            </w:r>
            <w:r w:rsidRPr="00C52E98">
              <w:rPr>
                <w:rFonts w:ascii="Times New Roman" w:eastAsia="Times New Roman" w:hAnsi="Times New Roman" w:cs="Times New Roman"/>
                <w:color w:val="000000"/>
                <w:sz w:val="6"/>
                <w:szCs w:val="6"/>
              </w:rPr>
              <w:t>[32]</w:t>
            </w:r>
            <w:r w:rsidRPr="00C52E98">
              <w:rPr>
                <w:rFonts w:ascii="Times New Roman" w:eastAsia="Times New Roman" w:hAnsi="Times New Roman" w:cs="Times New Roman"/>
                <w:color w:val="000000"/>
                <w:sz w:val="6"/>
                <w:szCs w:val="6"/>
              </w:rPr>
              <w:br/>
              <w:t>3(a-3) Bowett (1958) 148 [32]</w:t>
            </w:r>
            <w:r w:rsidRPr="00C52E98">
              <w:rPr>
                <w:rFonts w:ascii="Times New Roman" w:eastAsia="Times New Roman" w:hAnsi="Times New Roman" w:cs="Times New Roman"/>
                <w:noProof/>
                <w:color w:val="000000"/>
                <w:sz w:val="6"/>
                <w:szCs w:val="6"/>
              </w:rPr>
              <w:t xml:space="preserve"> </w:t>
            </w:r>
            <w:r w:rsidRPr="00C52E98">
              <w:rPr>
                <w:rFonts w:ascii="Times New Roman" w:eastAsia="Times New Roman" w:hAnsi="Times New Roman" w:cs="Times New Roman"/>
                <w:color w:val="000000"/>
                <w:sz w:val="6"/>
                <w:szCs w:val="6"/>
              </w:rPr>
              <w:br/>
              <w:t>3(a-4) Kewenig (1971) 190 et seq. [32]</w:t>
            </w:r>
            <w:r w:rsidRPr="00C52E98">
              <w:rPr>
                <w:rFonts w:ascii="Times New Roman" w:eastAsia="Times New Roman" w:hAnsi="Times New Roman" w:cs="Times New Roman"/>
                <w:color w:val="000000"/>
                <w:sz w:val="6"/>
                <w:szCs w:val="6"/>
              </w:rPr>
              <w:br/>
            </w:r>
            <w:r w:rsidRPr="00C52E98">
              <w:rPr>
                <w:rFonts w:ascii="Times New Roman" w:eastAsia="Times New Roman" w:hAnsi="Times New Roman" w:cs="Times New Roman"/>
                <w:color w:val="000000"/>
                <w:sz w:val="6"/>
                <w:szCs w:val="6"/>
                <w:u w:val="single"/>
              </w:rPr>
              <w:t>3(a-5) Schwarzenberger (1968) 51</w:t>
            </w:r>
            <w:r w:rsidRPr="00C52E98">
              <w:rPr>
                <w:rFonts w:ascii="Times New Roman" w:eastAsia="Times New Roman" w:hAnsi="Times New Roman" w:cs="Times New Roman"/>
                <w:color w:val="000000"/>
                <w:sz w:val="6"/>
                <w:szCs w:val="6"/>
              </w:rPr>
              <w:t xml:space="preserve"> [32]</w:t>
            </w:r>
            <w:r w:rsidRPr="00C52E98">
              <w:rPr>
                <w:rFonts w:ascii="Times New Roman" w:eastAsia="Times New Roman" w:hAnsi="Times New Roman" w:cs="Times New Roman"/>
                <w:color w:val="000000"/>
                <w:sz w:val="6"/>
                <w:szCs w:val="6"/>
              </w:rPr>
              <w:br/>
            </w:r>
            <w:r w:rsidRPr="00C52E98">
              <w:rPr>
                <w:rFonts w:ascii="Times New Roman" w:eastAsia="Times New Roman" w:hAnsi="Times New Roman" w:cs="Times New Roman"/>
                <w:color w:val="000000"/>
                <w:sz w:val="6"/>
                <w:szCs w:val="6"/>
                <w:u w:val="single"/>
              </w:rPr>
              <w:t>3(a-6) Verdross (1964) 552</w:t>
            </w:r>
            <w:r w:rsidRPr="00C52E98">
              <w:rPr>
                <w:rFonts w:ascii="Times New Roman" w:eastAsia="Times New Roman" w:hAnsi="Times New Roman" w:cs="Times New Roman"/>
                <w:color w:val="000000"/>
                <w:sz w:val="6"/>
                <w:szCs w:val="6"/>
              </w:rPr>
              <w:t xml:space="preserve"> [32]</w:t>
            </w:r>
            <w:r w:rsidRPr="00C52E98">
              <w:rPr>
                <w:rFonts w:ascii="Times New Roman" w:eastAsia="Times New Roman" w:hAnsi="Times New Roman" w:cs="Times New Roman"/>
                <w:color w:val="000000"/>
                <w:sz w:val="6"/>
                <w:szCs w:val="6"/>
              </w:rPr>
              <w:br/>
              <w:t>3(a-7) Waldock (1952) 492 [32]</w:t>
            </w:r>
            <w:r w:rsidRPr="00C52E98">
              <w:rPr>
                <w:rFonts w:ascii="Times New Roman" w:eastAsia="Times New Roman" w:hAnsi="Times New Roman" w:cs="Times New Roman"/>
                <w:color w:val="000000"/>
                <w:sz w:val="6"/>
                <w:szCs w:val="6"/>
              </w:rPr>
              <w:br/>
              <w:t>3(a-8) Wengler (1967) 17 [32]</w:t>
            </w:r>
            <w:r w:rsidRPr="00C52E98">
              <w:rPr>
                <w:rFonts w:ascii="Times New Roman" w:eastAsia="Times New Roman" w:hAnsi="Times New Roman" w:cs="Times New Roman"/>
                <w:color w:val="000000"/>
                <w:sz w:val="6"/>
                <w:szCs w:val="6"/>
              </w:rPr>
              <w:br/>
              <w:t>3(a-9) Derpa (1970) no page nrs [32]</w:t>
            </w:r>
            <w:r w:rsidRPr="00C52E98">
              <w:rPr>
                <w:rFonts w:ascii="Times New Roman" w:eastAsia="Times New Roman" w:hAnsi="Times New Roman" w:cs="Times New Roman"/>
                <w:color w:val="000000"/>
                <w:sz w:val="6"/>
                <w:szCs w:val="6"/>
              </w:rPr>
              <w:br/>
            </w:r>
            <w:r w:rsidRPr="006A6179">
              <w:rPr>
                <w:rFonts w:ascii="Times New Roman" w:eastAsia="Times New Roman" w:hAnsi="Times New Roman" w:cs="Times New Roman"/>
                <w:color w:val="000000"/>
                <w:sz w:val="6"/>
                <w:szCs w:val="6"/>
              </w:rPr>
              <w:t xml:space="preserve">3(b-1) </w:t>
            </w:r>
            <w:r w:rsidR="006A6179" w:rsidRPr="006A6179">
              <w:rPr>
                <w:rFonts w:ascii="Times New Roman" w:eastAsia="Times New Roman" w:hAnsi="Times New Roman" w:cs="Times New Roman"/>
                <w:color w:val="000000"/>
                <w:sz w:val="6"/>
                <w:szCs w:val="6"/>
                <w:vertAlign w:val="superscript"/>
              </w:rPr>
              <w:t>14</w:t>
            </w:r>
            <w:r w:rsidRPr="00C52E98">
              <w:rPr>
                <w:rFonts w:ascii="Times New Roman" w:eastAsia="Times New Roman" w:hAnsi="Times New Roman" w:cs="Times New Roman"/>
                <w:color w:val="000000"/>
                <w:sz w:val="6"/>
                <w:szCs w:val="6"/>
              </w:rPr>
              <w:br/>
              <w:t>3(c-1) Friendly Relations Declaration and preparatory texts [3, 4, 23]</w:t>
            </w:r>
            <w:r w:rsidRPr="00C52E98">
              <w:rPr>
                <w:rFonts w:ascii="Times New Roman" w:eastAsia="Times New Roman" w:hAnsi="Times New Roman" w:cs="Times New Roman"/>
                <w:color w:val="000000"/>
                <w:sz w:val="6"/>
                <w:szCs w:val="6"/>
              </w:rPr>
              <w:br/>
              <w:t>3(c-2) Bowett (1972) no page nrs. [22]</w:t>
            </w:r>
            <w:r w:rsidRPr="00C52E98">
              <w:rPr>
                <w:rFonts w:ascii="Times New Roman" w:eastAsia="Times New Roman" w:hAnsi="Times New Roman" w:cs="Times New Roman"/>
                <w:color w:val="000000"/>
                <w:sz w:val="6"/>
                <w:szCs w:val="6"/>
              </w:rPr>
              <w:br/>
              <w:t>3(d-1</w:t>
            </w:r>
            <w:r w:rsidRPr="00C21C68">
              <w:rPr>
                <w:rFonts w:ascii="Times New Roman" w:eastAsia="Times New Roman" w:hAnsi="Times New Roman" w:cs="Times New Roman"/>
                <w:color w:val="000000"/>
                <w:sz w:val="6"/>
                <w:szCs w:val="6"/>
              </w:rPr>
              <w:t>) Brosche quoting Bowett (1958) 148 [10]</w:t>
            </w:r>
            <w:r w:rsidRPr="00C21C68">
              <w:rPr>
                <w:rFonts w:ascii="Times New Roman" w:eastAsia="Times New Roman" w:hAnsi="Times New Roman" w:cs="Times New Roman"/>
                <w:color w:val="000000"/>
                <w:sz w:val="6"/>
                <w:szCs w:val="6"/>
              </w:rPr>
              <w:br/>
              <w:t xml:space="preserve">3(d-2) </w:t>
            </w:r>
            <w:r w:rsidRPr="00C21C68">
              <w:rPr>
                <w:rFonts w:ascii="Times New Roman" w:eastAsia="Times New Roman" w:hAnsi="Times New Roman" w:cs="Times New Roman"/>
                <w:i/>
                <w:iCs/>
                <w:color w:val="000000"/>
                <w:sz w:val="6"/>
                <w:szCs w:val="6"/>
              </w:rPr>
              <w:t xml:space="preserve">travaux préparatoires </w:t>
            </w:r>
            <w:r w:rsidRPr="00C21C68">
              <w:rPr>
                <w:rFonts w:ascii="Times New Roman" w:eastAsia="Times New Roman" w:hAnsi="Times New Roman" w:cs="Times New Roman"/>
                <w:color w:val="000000"/>
                <w:sz w:val="6"/>
                <w:szCs w:val="6"/>
              </w:rPr>
              <w:t xml:space="preserve">and subsequent General Assembly Resolutions [11, </w:t>
            </w:r>
            <w:r w:rsidR="00C21C68" w:rsidRPr="00C21C68">
              <w:rPr>
                <w:rFonts w:ascii="Times New Roman" w:eastAsia="Times New Roman" w:hAnsi="Times New Roman" w:cs="Times New Roman"/>
                <w:color w:val="000000"/>
                <w:sz w:val="6"/>
                <w:szCs w:val="6"/>
              </w:rPr>
              <w:t>15</w:t>
            </w:r>
            <w:r w:rsidRPr="00C21C68">
              <w:rPr>
                <w:rFonts w:ascii="Times New Roman" w:eastAsia="Times New Roman" w:hAnsi="Times New Roman" w:cs="Times New Roman"/>
                <w:color w:val="000000"/>
                <w:sz w:val="6"/>
                <w:szCs w:val="6"/>
              </w:rPr>
              <w:t>,</w:t>
            </w:r>
            <w:r w:rsidR="00C21C68" w:rsidRPr="00C21C68">
              <w:rPr>
                <w:rFonts w:ascii="Times New Roman" w:eastAsia="Times New Roman" w:hAnsi="Times New Roman" w:cs="Times New Roman"/>
                <w:color w:val="000000"/>
                <w:sz w:val="6"/>
                <w:szCs w:val="6"/>
              </w:rPr>
              <w:t xml:space="preserve"> 16,</w:t>
            </w:r>
            <w:r w:rsidRPr="00C21C68">
              <w:rPr>
                <w:rFonts w:ascii="Times New Roman" w:eastAsia="Times New Roman" w:hAnsi="Times New Roman" w:cs="Times New Roman"/>
                <w:color w:val="000000"/>
                <w:sz w:val="6"/>
                <w:szCs w:val="6"/>
              </w:rPr>
              <w:t xml:space="preserve"> 19-</w:t>
            </w:r>
            <w:r w:rsidRPr="00C21C68">
              <w:rPr>
                <w:rFonts w:ascii="Times New Roman" w:eastAsia="Times New Roman" w:hAnsi="Times New Roman" w:cs="Times New Roman"/>
                <w:color w:val="000000" w:themeColor="text1"/>
                <w:sz w:val="6"/>
                <w:szCs w:val="6"/>
              </w:rPr>
              <w:t xml:space="preserve">20] </w:t>
            </w:r>
            <w:r w:rsidRPr="00C21C68">
              <w:rPr>
                <w:rFonts w:ascii="Times New Roman" w:eastAsia="Times New Roman" w:hAnsi="Times New Roman" w:cs="Times New Roman"/>
                <w:color w:val="000000" w:themeColor="text1"/>
                <w:sz w:val="6"/>
                <w:szCs w:val="6"/>
                <w:vertAlign w:val="superscript"/>
              </w:rPr>
              <w:t>9</w:t>
            </w:r>
            <w:r w:rsidRPr="00C21C68">
              <w:rPr>
                <w:rFonts w:ascii="Times New Roman" w:eastAsia="Times New Roman" w:hAnsi="Times New Roman" w:cs="Times New Roman"/>
                <w:color w:val="000000"/>
                <w:sz w:val="6"/>
                <w:szCs w:val="6"/>
              </w:rPr>
              <w:br/>
              <w:t>3(d-3) Friendly Relations Declaration negotiations (1966) [18]</w:t>
            </w:r>
            <w:r w:rsidRPr="00C21C68">
              <w:rPr>
                <w:rFonts w:ascii="Times New Roman" w:eastAsia="Times New Roman" w:hAnsi="Times New Roman" w:cs="Times New Roman"/>
                <w:color w:val="FF0000"/>
                <w:sz w:val="6"/>
                <w:szCs w:val="6"/>
              </w:rPr>
              <w:br/>
            </w:r>
            <w:r w:rsidRPr="00C21C68">
              <w:rPr>
                <w:rFonts w:ascii="Times New Roman" w:eastAsia="Times New Roman" w:hAnsi="Times New Roman" w:cs="Times New Roman"/>
                <w:color w:val="000000"/>
                <w:sz w:val="6"/>
                <w:szCs w:val="6"/>
              </w:rPr>
              <w:t>3(d-4) Boorman (1974) 230 [28]</w:t>
            </w:r>
            <w:r w:rsidRPr="00C52E98">
              <w:rPr>
                <w:rFonts w:ascii="Times New Roman" w:eastAsia="Times New Roman" w:hAnsi="Times New Roman" w:cs="Times New Roman"/>
                <w:color w:val="000000"/>
                <w:sz w:val="6"/>
                <w:szCs w:val="6"/>
              </w:rPr>
              <w:t xml:space="preserve"> </w:t>
            </w:r>
            <w:r w:rsidRPr="00C52E98">
              <w:rPr>
                <w:rFonts w:ascii="Times New Roman" w:eastAsia="Times New Roman" w:hAnsi="Times New Roman" w:cs="Times New Roman"/>
                <w:color w:val="000000"/>
                <w:sz w:val="6"/>
                <w:szCs w:val="6"/>
              </w:rPr>
              <w:br/>
              <w:t>3(d-5) Brosche (1974) 27 [28]</w:t>
            </w:r>
            <w:r w:rsidRPr="00C52E98">
              <w:rPr>
                <w:rFonts w:ascii="Times New Roman" w:eastAsia="Times New Roman" w:hAnsi="Times New Roman" w:cs="Times New Roman"/>
                <w:color w:val="000000"/>
                <w:sz w:val="6"/>
                <w:szCs w:val="6"/>
              </w:rPr>
              <w:br/>
              <w:t>3(d-6) Muir (1974) 203 [28]</w:t>
            </w:r>
            <w:r w:rsidRPr="00C52E98">
              <w:rPr>
                <w:rFonts w:ascii="Times New Roman" w:eastAsia="Times New Roman" w:hAnsi="Times New Roman" w:cs="Times New Roman"/>
                <w:color w:val="000000"/>
                <w:sz w:val="6"/>
                <w:szCs w:val="6"/>
              </w:rPr>
              <w:br/>
              <w:t>3(e-1) M</w:t>
            </w:r>
            <w:r w:rsidR="00B1691F">
              <w:rPr>
                <w:rFonts w:ascii="Times New Roman" w:eastAsia="Times New Roman" w:hAnsi="Times New Roman" w:cs="Times New Roman"/>
                <w:color w:val="000000"/>
                <w:sz w:val="6"/>
                <w:szCs w:val="6"/>
              </w:rPr>
              <w:t xml:space="preserve">cDougal and Feliciano (1961) </w:t>
            </w:r>
            <w:r w:rsidRPr="00C52E98">
              <w:rPr>
                <w:rFonts w:ascii="Times New Roman" w:eastAsia="Times New Roman" w:hAnsi="Times New Roman" w:cs="Times New Roman"/>
                <w:color w:val="000000"/>
                <w:sz w:val="6"/>
                <w:szCs w:val="6"/>
              </w:rPr>
              <w:t>207-208 [1]</w:t>
            </w:r>
            <w:r w:rsidRPr="00C52E98">
              <w:rPr>
                <w:rFonts w:ascii="Times New Roman" w:eastAsia="Times New Roman" w:hAnsi="Times New Roman" w:cs="Times New Roman"/>
                <w:color w:val="000000"/>
                <w:sz w:val="6"/>
                <w:szCs w:val="6"/>
              </w:rPr>
              <w:br/>
              <w:t>3(e-2) Wright (1960) 836 [2]</w:t>
            </w:r>
            <w:r w:rsidRPr="00C52E98">
              <w:rPr>
                <w:rFonts w:ascii="Times New Roman" w:eastAsia="Times New Roman" w:hAnsi="Times New Roman" w:cs="Times New Roman"/>
                <w:color w:val="000000"/>
                <w:sz w:val="6"/>
                <w:szCs w:val="6"/>
              </w:rPr>
              <w:br/>
              <w:t>3(e-3) Brownlie (1962 [1963]) 281 [3]</w:t>
            </w:r>
            <w:r w:rsidRPr="00C52E98">
              <w:rPr>
                <w:rFonts w:ascii="Times New Roman" w:eastAsia="Times New Roman" w:hAnsi="Times New Roman" w:cs="Times New Roman"/>
                <w:color w:val="000000"/>
                <w:sz w:val="6"/>
                <w:szCs w:val="6"/>
              </w:rPr>
              <w:br/>
              <w:t>3(e-4) Higgins (1963) 217 [4]</w:t>
            </w:r>
            <w:r w:rsidRPr="00C52E98">
              <w:rPr>
                <w:rFonts w:ascii="Times New Roman" w:eastAsia="Times New Roman" w:hAnsi="Times New Roman" w:cs="Times New Roman"/>
                <w:color w:val="000000"/>
                <w:sz w:val="6"/>
                <w:szCs w:val="6"/>
              </w:rPr>
              <w:br/>
              <w:t>3(e-5) Sahovic (1972) 104 [5]</w:t>
            </w:r>
            <w:r w:rsidRPr="00C52E98">
              <w:rPr>
                <w:rFonts w:ascii="Times New Roman" w:eastAsia="Times New Roman" w:hAnsi="Times New Roman" w:cs="Times New Roman"/>
                <w:color w:val="000000"/>
                <w:sz w:val="6"/>
                <w:szCs w:val="6"/>
              </w:rPr>
              <w:br/>
              <w:t>3(e-6) Bowett (1958) 110fn2 [23] and 113 [27]</w:t>
            </w:r>
            <w:r w:rsidRPr="00C52E98">
              <w:rPr>
                <w:rFonts w:ascii="Times New Roman" w:eastAsia="Times New Roman" w:hAnsi="Times New Roman" w:cs="Times New Roman"/>
                <w:color w:val="000000"/>
                <w:sz w:val="6"/>
                <w:szCs w:val="6"/>
              </w:rPr>
              <w:br/>
              <w:t>3(e-7) UN SC docs [24, 25]</w:t>
            </w:r>
            <w:r w:rsidRPr="00C52E98">
              <w:rPr>
                <w:rFonts w:ascii="Times New Roman" w:eastAsia="Times New Roman" w:hAnsi="Times New Roman" w:cs="Times New Roman"/>
                <w:noProof/>
                <w:color w:val="000000"/>
                <w:sz w:val="6"/>
                <w:szCs w:val="6"/>
              </w:rPr>
              <w:t xml:space="preserve"> </w:t>
            </w:r>
            <w:r w:rsidRPr="00C52E98">
              <w:rPr>
                <w:rFonts w:ascii="Times New Roman" w:eastAsia="Times New Roman" w:hAnsi="Times New Roman" w:cs="Times New Roman"/>
                <w:color w:val="000000"/>
                <w:sz w:val="6"/>
                <w:szCs w:val="6"/>
              </w:rPr>
              <w:br/>
              <w:t xml:space="preserve">3(e-8) Draft Declaration on the Rights and Duties of States [26] </w:t>
            </w:r>
            <w:r w:rsidRPr="00C52E98">
              <w:rPr>
                <w:rFonts w:ascii="Times New Roman" w:eastAsia="Times New Roman" w:hAnsi="Times New Roman" w:cs="Times New Roman"/>
                <w:color w:val="000000"/>
                <w:sz w:val="6"/>
                <w:szCs w:val="6"/>
              </w:rPr>
              <w:br/>
            </w:r>
            <w:r w:rsidRPr="00C52E98">
              <w:rPr>
                <w:rFonts w:ascii="Times New Roman" w:eastAsia="Times New Roman" w:hAnsi="Times New Roman" w:cs="Times New Roman"/>
                <w:color w:val="000000" w:themeColor="text1"/>
                <w:sz w:val="6"/>
                <w:szCs w:val="6"/>
              </w:rPr>
              <w:t>3(f-1)</w:t>
            </w:r>
            <w:r w:rsidR="00F60E78">
              <w:rPr>
                <w:rFonts w:ascii="Times New Roman" w:eastAsia="Times New Roman" w:hAnsi="Times New Roman" w:cs="Times New Roman"/>
                <w:noProof/>
                <w:color w:val="000000" w:themeColor="text1"/>
                <w:sz w:val="6"/>
                <w:szCs w:val="6"/>
              </w:rPr>
              <w:t xml:space="preserve"> </w:t>
            </w:r>
            <w:r w:rsidR="00053BA9">
              <w:rPr>
                <w:rFonts w:ascii="Times New Roman" w:eastAsia="Times New Roman" w:hAnsi="Times New Roman" w:cs="Times New Roman"/>
                <w:i/>
                <w:noProof/>
                <w:color w:val="000000" w:themeColor="text1"/>
                <w:sz w:val="6"/>
                <w:szCs w:val="6"/>
              </w:rPr>
              <w:t>travaux préparatoires</w:t>
            </w:r>
          </w:p>
          <w:p w14:paraId="44377ECC" w14:textId="0F25E1E3" w:rsidR="00053BA9" w:rsidRDefault="00053BA9" w:rsidP="001B3EB2">
            <w:pPr>
              <w:spacing w:after="0" w:line="240" w:lineRule="auto"/>
              <w:rPr>
                <w:rFonts w:ascii="Times New Roman" w:eastAsia="Times New Roman" w:hAnsi="Times New Roman" w:cs="Times New Roman"/>
                <w:noProof/>
                <w:color w:val="000000" w:themeColor="text1"/>
                <w:sz w:val="6"/>
                <w:szCs w:val="6"/>
              </w:rPr>
            </w:pPr>
            <w:r>
              <w:rPr>
                <w:rFonts w:ascii="Times New Roman" w:eastAsia="Times New Roman" w:hAnsi="Times New Roman" w:cs="Times New Roman"/>
                <w:noProof/>
                <w:color w:val="000000" w:themeColor="text1"/>
                <w:sz w:val="6"/>
                <w:szCs w:val="6"/>
              </w:rPr>
              <w:t>3(f-2) UN General Assembly Resolutions</w:t>
            </w:r>
          </w:p>
          <w:p w14:paraId="4BC63C1B" w14:textId="42CDACE3" w:rsidR="00E35A79" w:rsidRPr="00C52E98" w:rsidRDefault="00053BA9" w:rsidP="001B3EB2">
            <w:pPr>
              <w:spacing w:after="0" w:line="240" w:lineRule="auto"/>
              <w:rPr>
                <w:rFonts w:ascii="Times New Roman" w:eastAsia="Times New Roman" w:hAnsi="Times New Roman" w:cs="Times New Roman"/>
                <w:color w:val="76923C" w:themeColor="accent3" w:themeShade="BF"/>
                <w:sz w:val="6"/>
                <w:szCs w:val="6"/>
              </w:rPr>
            </w:pPr>
            <w:r>
              <w:rPr>
                <w:rFonts w:ascii="Times New Roman" w:eastAsia="Times New Roman" w:hAnsi="Times New Roman" w:cs="Times New Roman"/>
                <w:noProof/>
                <w:color w:val="000000" w:themeColor="text1"/>
                <w:sz w:val="6"/>
                <w:szCs w:val="6"/>
              </w:rPr>
              <w:t>3(f-3) Further discussions within the context of the UN</w:t>
            </w:r>
            <w:r w:rsidR="00E35A79" w:rsidRPr="00C52E98">
              <w:rPr>
                <w:rFonts w:ascii="Times New Roman" w:eastAsia="Times New Roman" w:hAnsi="Times New Roman" w:cs="Times New Roman"/>
                <w:color w:val="000000"/>
                <w:sz w:val="6"/>
                <w:szCs w:val="6"/>
              </w:rPr>
              <w:br/>
              <w:t>4(a-1) no further references</w:t>
            </w:r>
            <w:r w:rsidR="00E35A79" w:rsidRPr="00C52E98">
              <w:rPr>
                <w:rFonts w:ascii="Times New Roman" w:eastAsia="Times New Roman" w:hAnsi="Times New Roman" w:cs="Times New Roman"/>
                <w:color w:val="000000"/>
                <w:sz w:val="6"/>
                <w:szCs w:val="6"/>
              </w:rPr>
              <w:br/>
              <w:t>5(a-1) no further references</w:t>
            </w:r>
            <w:r w:rsidR="00E35A79" w:rsidRPr="00C52E98">
              <w:rPr>
                <w:rFonts w:ascii="Times New Roman" w:eastAsia="Times New Roman" w:hAnsi="Times New Roman" w:cs="Times New Roman"/>
                <w:color w:val="000000"/>
                <w:sz w:val="6"/>
                <w:szCs w:val="6"/>
              </w:rPr>
              <w:br/>
              <w:t>5(b-1) no further references</w:t>
            </w:r>
            <w:r w:rsidR="00E35A79" w:rsidRPr="00C52E98">
              <w:rPr>
                <w:rFonts w:ascii="Times New Roman" w:eastAsia="Times New Roman" w:hAnsi="Times New Roman" w:cs="Times New Roman"/>
                <w:color w:val="000000"/>
                <w:sz w:val="6"/>
                <w:szCs w:val="6"/>
              </w:rPr>
              <w:br/>
              <w:t>5(c-1) no further references</w:t>
            </w:r>
            <w:r w:rsidR="00E35A79" w:rsidRPr="00C52E98">
              <w:rPr>
                <w:rFonts w:ascii="Times New Roman" w:eastAsia="Times New Roman" w:hAnsi="Times New Roman" w:cs="Times New Roman"/>
                <w:color w:val="000000"/>
                <w:sz w:val="6"/>
                <w:szCs w:val="6"/>
              </w:rPr>
              <w:br/>
              <w:t>5(d-1) no further references</w:t>
            </w:r>
            <w:r w:rsidR="00E35A79" w:rsidRPr="00C52E98">
              <w:rPr>
                <w:rFonts w:ascii="Times New Roman" w:eastAsia="Times New Roman" w:hAnsi="Times New Roman" w:cs="Times New Roman"/>
                <w:color w:val="000000"/>
                <w:sz w:val="6"/>
                <w:szCs w:val="6"/>
              </w:rPr>
              <w:br/>
              <w:t>5(e-1) UN docs and negotiations [184-188]</w:t>
            </w:r>
            <w:r w:rsidR="00E35A79" w:rsidRPr="00C52E98">
              <w:rPr>
                <w:rFonts w:ascii="Times New Roman" w:eastAsia="Times New Roman" w:hAnsi="Times New Roman" w:cs="Times New Roman"/>
                <w:color w:val="000000"/>
                <w:sz w:val="6"/>
                <w:szCs w:val="6"/>
              </w:rPr>
              <w:br/>
              <w:t>6(a-1) Goo</w:t>
            </w:r>
            <w:r w:rsidR="00B1691F">
              <w:rPr>
                <w:rFonts w:ascii="Times New Roman" w:eastAsia="Times New Roman" w:hAnsi="Times New Roman" w:cs="Times New Roman"/>
                <w:color w:val="000000"/>
                <w:sz w:val="6"/>
                <w:szCs w:val="6"/>
              </w:rPr>
              <w:t>drich and Hambro (1949) 104 [42</w:t>
            </w:r>
            <w:r w:rsidR="00E35A79" w:rsidRPr="00C52E98">
              <w:rPr>
                <w:rFonts w:ascii="Times New Roman" w:eastAsia="Times New Roman" w:hAnsi="Times New Roman" w:cs="Times New Roman"/>
                <w:color w:val="000000"/>
                <w:sz w:val="6"/>
                <w:szCs w:val="6"/>
              </w:rPr>
              <w:t>fn.1]</w:t>
            </w:r>
            <w:r w:rsidR="00E35A79" w:rsidRPr="00C52E98">
              <w:rPr>
                <w:rFonts w:ascii="Times New Roman" w:eastAsia="Times New Roman" w:hAnsi="Times New Roman" w:cs="Times New Roman"/>
                <w:color w:val="000000"/>
                <w:sz w:val="6"/>
                <w:szCs w:val="6"/>
              </w:rPr>
              <w:br/>
              <w:t>6(b-1) no further references</w:t>
            </w:r>
            <w:r w:rsidR="00E35A79" w:rsidRPr="00C52E98">
              <w:rPr>
                <w:rFonts w:ascii="Times New Roman" w:eastAsia="Times New Roman" w:hAnsi="Times New Roman" w:cs="Times New Roman"/>
                <w:color w:val="000000"/>
                <w:sz w:val="6"/>
                <w:szCs w:val="6"/>
              </w:rPr>
              <w:br/>
            </w:r>
            <w:r w:rsidR="00E35A79" w:rsidRPr="009C68CF">
              <w:rPr>
                <w:rFonts w:ascii="Times New Roman" w:eastAsia="Times New Roman" w:hAnsi="Times New Roman" w:cs="Times New Roman"/>
                <w:color w:val="000000"/>
                <w:sz w:val="6"/>
                <w:szCs w:val="6"/>
              </w:rPr>
              <w:t>7(a-1) no further references</w:t>
            </w:r>
            <w:r w:rsidR="00E35A79" w:rsidRPr="009C68CF">
              <w:rPr>
                <w:rFonts w:ascii="Times New Roman" w:eastAsia="Times New Roman" w:hAnsi="Times New Roman" w:cs="Times New Roman"/>
                <w:color w:val="000000"/>
                <w:sz w:val="6"/>
                <w:szCs w:val="6"/>
              </w:rPr>
              <w:br/>
            </w:r>
            <w:r w:rsidR="00E35A79" w:rsidRPr="009C68CF">
              <w:rPr>
                <w:rFonts w:ascii="Times New Roman" w:eastAsia="Times New Roman" w:hAnsi="Times New Roman" w:cs="Times New Roman"/>
                <w:color w:val="000000" w:themeColor="text1"/>
                <w:sz w:val="6"/>
                <w:szCs w:val="6"/>
              </w:rPr>
              <w:t xml:space="preserve">8(a-1) </w:t>
            </w:r>
            <w:r w:rsidR="00E35A79" w:rsidRPr="009C68CF">
              <w:rPr>
                <w:rFonts w:ascii="Times New Roman" w:eastAsia="Times New Roman" w:hAnsi="Times New Roman" w:cs="Times New Roman"/>
                <w:color w:val="000000"/>
                <w:sz w:val="6"/>
                <w:szCs w:val="6"/>
              </w:rPr>
              <w:t xml:space="preserve">General Assembly Resolutions and other discussions within the UN framework [84-86] </w:t>
            </w:r>
            <w:r w:rsidR="00E35A79" w:rsidRPr="009C68CF">
              <w:rPr>
                <w:rFonts w:ascii="Times New Roman" w:eastAsia="Times New Roman" w:hAnsi="Times New Roman" w:cs="Times New Roman"/>
                <w:color w:val="000000"/>
                <w:sz w:val="6"/>
                <w:szCs w:val="6"/>
                <w:vertAlign w:val="superscript"/>
              </w:rPr>
              <w:t>5</w:t>
            </w:r>
            <w:r w:rsidR="00E35A79" w:rsidRPr="00C52E98">
              <w:rPr>
                <w:rFonts w:ascii="Times New Roman" w:eastAsia="Times New Roman" w:hAnsi="Times New Roman" w:cs="Times New Roman"/>
                <w:color w:val="000000"/>
                <w:sz w:val="6"/>
                <w:szCs w:val="6"/>
              </w:rPr>
              <w:br/>
            </w:r>
            <w:r w:rsidR="00E35A79" w:rsidRPr="00C52E98">
              <w:rPr>
                <w:rFonts w:ascii="Times New Roman" w:eastAsia="Times New Roman" w:hAnsi="Times New Roman" w:cs="Times New Roman"/>
                <w:color w:val="000000" w:themeColor="text1"/>
                <w:sz w:val="6"/>
                <w:szCs w:val="6"/>
              </w:rPr>
              <w:t xml:space="preserve">8(b-1) </w:t>
            </w:r>
            <w:r w:rsidR="00C237C6">
              <w:rPr>
                <w:rFonts w:ascii="Times New Roman" w:eastAsia="Times New Roman" w:hAnsi="Times New Roman" w:cs="Times New Roman"/>
                <w:color w:val="000000" w:themeColor="text1"/>
                <w:sz w:val="6"/>
                <w:szCs w:val="6"/>
              </w:rPr>
              <w:t>no further references</w:t>
            </w:r>
          </w:p>
          <w:p w14:paraId="0EFCC01D" w14:textId="225A307F" w:rsidR="00E35A79" w:rsidRPr="00B526FA" w:rsidRDefault="00E35A79" w:rsidP="001B3EB2">
            <w:pPr>
              <w:spacing w:after="0" w:line="240" w:lineRule="auto"/>
              <w:rPr>
                <w:rFonts w:ascii="Times New Roman" w:eastAsia="Times New Roman" w:hAnsi="Times New Roman" w:cs="Times New Roman"/>
                <w:color w:val="000000"/>
                <w:sz w:val="6"/>
                <w:szCs w:val="6"/>
                <w:lang w:val="fr-FR"/>
              </w:rPr>
            </w:pPr>
            <w:r w:rsidRPr="00B526FA">
              <w:rPr>
                <w:rFonts w:ascii="Times New Roman" w:eastAsia="Times New Roman" w:hAnsi="Times New Roman" w:cs="Times New Roman"/>
                <w:color w:val="000000" w:themeColor="text1"/>
                <w:sz w:val="6"/>
                <w:szCs w:val="6"/>
                <w:lang w:val="fr-FR"/>
              </w:rPr>
              <w:t xml:space="preserve">8(c-1) </w:t>
            </w:r>
            <w:r w:rsidRPr="00B526FA">
              <w:rPr>
                <w:rFonts w:ascii="Times New Roman" w:eastAsia="Times New Roman" w:hAnsi="Times New Roman" w:cs="Times New Roman"/>
                <w:color w:val="000000"/>
                <w:sz w:val="6"/>
                <w:szCs w:val="6"/>
                <w:lang w:val="fr-FR"/>
              </w:rPr>
              <w:t xml:space="preserve">Waldock </w:t>
            </w:r>
            <w:r w:rsidR="008B2415" w:rsidRPr="00B526FA">
              <w:rPr>
                <w:rFonts w:ascii="Times New Roman" w:eastAsia="Times New Roman" w:hAnsi="Times New Roman" w:cs="Times New Roman"/>
                <w:color w:val="000000"/>
                <w:sz w:val="6"/>
                <w:szCs w:val="6"/>
                <w:lang w:val="fr-FR"/>
              </w:rPr>
              <w:t xml:space="preserve">(1952) </w:t>
            </w:r>
            <w:r w:rsidRPr="00B526FA">
              <w:rPr>
                <w:rFonts w:ascii="Times New Roman" w:eastAsia="Times New Roman" w:hAnsi="Times New Roman" w:cs="Times New Roman"/>
                <w:color w:val="000000"/>
                <w:sz w:val="6"/>
                <w:szCs w:val="6"/>
                <w:lang w:val="fr-FR"/>
              </w:rPr>
              <w:t>ch. III [7]</w:t>
            </w:r>
            <w:r w:rsidRPr="00B526FA">
              <w:rPr>
                <w:rFonts w:ascii="Times New Roman" w:eastAsia="Times New Roman" w:hAnsi="Times New Roman" w:cs="Times New Roman"/>
                <w:color w:val="000000"/>
                <w:sz w:val="6"/>
                <w:szCs w:val="6"/>
                <w:lang w:val="fr-FR"/>
              </w:rPr>
              <w:br/>
              <w:t xml:space="preserve">8(c-2) </w:t>
            </w:r>
            <w:r w:rsidRPr="00B526FA">
              <w:rPr>
                <w:rFonts w:ascii="Times New Roman" w:eastAsia="Times New Roman" w:hAnsi="Times New Roman" w:cs="Times New Roman"/>
                <w:i/>
                <w:iCs/>
                <w:color w:val="000000"/>
                <w:sz w:val="6"/>
                <w:szCs w:val="6"/>
                <w:lang w:val="fr-FR"/>
              </w:rPr>
              <w:t xml:space="preserve">travaux préparatoires </w:t>
            </w:r>
            <w:r w:rsidRPr="00B526FA">
              <w:rPr>
                <w:rFonts w:ascii="Times New Roman" w:eastAsia="Times New Roman" w:hAnsi="Times New Roman" w:cs="Times New Roman"/>
                <w:color w:val="000000"/>
                <w:sz w:val="6"/>
                <w:szCs w:val="6"/>
                <w:lang w:val="fr-FR"/>
              </w:rPr>
              <w:t>[7]</w:t>
            </w:r>
          </w:p>
          <w:p w14:paraId="1162C605" w14:textId="77777777" w:rsidR="00E35A79" w:rsidRPr="00B526FA" w:rsidRDefault="00E35A79" w:rsidP="001B3EB2">
            <w:pPr>
              <w:spacing w:after="0" w:line="240" w:lineRule="auto"/>
              <w:rPr>
                <w:rFonts w:ascii="Times New Roman" w:eastAsia="Times New Roman" w:hAnsi="Times New Roman" w:cs="Times New Roman"/>
                <w:color w:val="000000"/>
                <w:sz w:val="6"/>
                <w:szCs w:val="6"/>
                <w:lang w:val="fr-FR"/>
              </w:rPr>
            </w:pPr>
            <w:r w:rsidRPr="00B526FA">
              <w:rPr>
                <w:rFonts w:ascii="Times New Roman" w:eastAsia="Times New Roman" w:hAnsi="Times New Roman" w:cs="Times New Roman"/>
                <w:color w:val="000000"/>
                <w:sz w:val="6"/>
                <w:szCs w:val="6"/>
                <w:lang w:val="fr-FR"/>
              </w:rPr>
              <w:t>8(d-1) UN disarmament Commission [5]</w:t>
            </w:r>
          </w:p>
          <w:p w14:paraId="15536B1C" w14:textId="575AFC18" w:rsidR="00E35A79" w:rsidRPr="00B526FA" w:rsidRDefault="00E35A79" w:rsidP="001B3EB2">
            <w:pPr>
              <w:spacing w:after="0" w:line="240" w:lineRule="auto"/>
              <w:rPr>
                <w:rFonts w:ascii="Times New Roman" w:eastAsia="Times New Roman" w:hAnsi="Times New Roman" w:cs="Times New Roman"/>
                <w:color w:val="000000"/>
                <w:sz w:val="6"/>
                <w:szCs w:val="6"/>
                <w:lang w:val="fr-FR"/>
              </w:rPr>
            </w:pPr>
            <w:r w:rsidRPr="00B526FA">
              <w:rPr>
                <w:rFonts w:ascii="Times New Roman" w:eastAsia="Times New Roman" w:hAnsi="Times New Roman" w:cs="Times New Roman"/>
                <w:color w:val="000000"/>
                <w:sz w:val="6"/>
                <w:szCs w:val="6"/>
                <w:lang w:val="fr-FR"/>
              </w:rPr>
              <w:t xml:space="preserve">8(d-2) </w:t>
            </w:r>
            <w:r w:rsidR="000309A2" w:rsidRPr="00B526FA">
              <w:rPr>
                <w:rFonts w:ascii="Times New Roman" w:eastAsia="Times New Roman" w:hAnsi="Times New Roman" w:cs="Times New Roman"/>
                <w:color w:val="000000"/>
                <w:sz w:val="6"/>
                <w:szCs w:val="6"/>
                <w:lang w:val="fr-FR"/>
              </w:rPr>
              <w:t xml:space="preserve">Sørensen </w:t>
            </w:r>
            <w:r w:rsidRPr="00B526FA">
              <w:rPr>
                <w:rFonts w:ascii="Times New Roman" w:eastAsia="Times New Roman" w:hAnsi="Times New Roman" w:cs="Times New Roman"/>
                <w:color w:val="000000"/>
                <w:sz w:val="6"/>
                <w:szCs w:val="6"/>
                <w:lang w:val="fr-FR"/>
              </w:rPr>
              <w:t>(1960) 236 [6]</w:t>
            </w:r>
          </w:p>
          <w:p w14:paraId="3C40DAFA" w14:textId="77777777" w:rsidR="00E35A79" w:rsidRPr="00C52E98" w:rsidRDefault="00E35A79" w:rsidP="001B3EB2">
            <w:pPr>
              <w:spacing w:after="0" w:line="240" w:lineRule="auto"/>
              <w:rPr>
                <w:rFonts w:ascii="Times New Roman" w:eastAsia="Times New Roman" w:hAnsi="Times New Roman" w:cs="Times New Roman"/>
                <w:color w:val="76923C" w:themeColor="accent3" w:themeShade="BF"/>
                <w:sz w:val="6"/>
                <w:szCs w:val="6"/>
              </w:rPr>
            </w:pPr>
            <w:r w:rsidRPr="00C52E98">
              <w:rPr>
                <w:rFonts w:ascii="Times New Roman" w:eastAsia="Times New Roman" w:hAnsi="Times New Roman" w:cs="Times New Roman"/>
                <w:color w:val="000000"/>
                <w:sz w:val="6"/>
                <w:szCs w:val="6"/>
              </w:rPr>
              <w:t>8(d-3) Protocol to the Declaration on the Neutrality of Laos [6]</w:t>
            </w:r>
          </w:p>
          <w:p w14:paraId="1F1D7F71" w14:textId="33E99883" w:rsidR="00E35A79" w:rsidRPr="00C52E98" w:rsidRDefault="00E35A79" w:rsidP="001B3EB2">
            <w:pPr>
              <w:spacing w:after="0" w:line="240" w:lineRule="auto"/>
              <w:rPr>
                <w:rFonts w:ascii="Times New Roman" w:eastAsia="Times New Roman" w:hAnsi="Times New Roman" w:cs="Times New Roman"/>
                <w:color w:val="000000" w:themeColor="text1"/>
                <w:sz w:val="6"/>
                <w:szCs w:val="6"/>
              </w:rPr>
            </w:pPr>
            <w:r w:rsidRPr="00C52E98">
              <w:rPr>
                <w:rFonts w:ascii="Times New Roman" w:eastAsia="Times New Roman" w:hAnsi="Times New Roman" w:cs="Times New Roman"/>
                <w:color w:val="000000"/>
                <w:sz w:val="6"/>
                <w:szCs w:val="6"/>
              </w:rPr>
              <w:t>9(a-1) Wright (AJIL</w:t>
            </w:r>
            <w:r w:rsidRPr="00C52E98">
              <w:rPr>
                <w:rFonts w:ascii="Times New Roman" w:eastAsia="Times New Roman" w:hAnsi="Times New Roman" w:cs="Times New Roman"/>
                <w:color w:val="000000" w:themeColor="text1"/>
                <w:sz w:val="6"/>
                <w:szCs w:val="6"/>
              </w:rPr>
              <w:t xml:space="preserve"> XXVI) 362 [30]</w:t>
            </w:r>
            <w:r w:rsidRPr="00C52E98">
              <w:rPr>
                <w:rFonts w:ascii="Times New Roman" w:eastAsia="Times New Roman" w:hAnsi="Times New Roman" w:cs="Times New Roman"/>
                <w:color w:val="000000"/>
                <w:sz w:val="6"/>
                <w:szCs w:val="6"/>
              </w:rPr>
              <w:br/>
              <w:t xml:space="preserve">9(b-1) </w:t>
            </w:r>
            <w:r w:rsidRPr="00C52E98">
              <w:rPr>
                <w:rFonts w:ascii="Times New Roman" w:eastAsia="Times New Roman" w:hAnsi="Times New Roman" w:cs="Times New Roman"/>
                <w:i/>
                <w:iCs/>
                <w:color w:val="000000"/>
                <w:sz w:val="6"/>
                <w:szCs w:val="6"/>
              </w:rPr>
              <w:t>travaux préparatoires</w:t>
            </w:r>
            <w:r w:rsidR="00B1691F">
              <w:rPr>
                <w:rFonts w:ascii="Times New Roman" w:eastAsia="Times New Roman" w:hAnsi="Times New Roman" w:cs="Times New Roman"/>
                <w:color w:val="000000"/>
                <w:sz w:val="6"/>
                <w:szCs w:val="6"/>
              </w:rPr>
              <w:t xml:space="preserve"> [68</w:t>
            </w:r>
            <w:r w:rsidRPr="00C52E98">
              <w:rPr>
                <w:rFonts w:ascii="Times New Roman" w:eastAsia="Times New Roman" w:hAnsi="Times New Roman" w:cs="Times New Roman"/>
                <w:color w:val="000000"/>
                <w:sz w:val="6"/>
                <w:szCs w:val="6"/>
              </w:rPr>
              <w:t xml:space="preserve">fn1) </w:t>
            </w:r>
            <w:r w:rsidRPr="00C52E98">
              <w:rPr>
                <w:rFonts w:ascii="Times New Roman" w:eastAsia="Times New Roman" w:hAnsi="Times New Roman" w:cs="Times New Roman"/>
                <w:color w:val="000000"/>
                <w:sz w:val="6"/>
                <w:szCs w:val="6"/>
              </w:rPr>
              <w:br/>
              <w:t>9(b-2) ILC (1951) June 1s</w:t>
            </w:r>
            <w:r w:rsidR="00B1691F">
              <w:rPr>
                <w:rFonts w:ascii="Times New Roman" w:eastAsia="Times New Roman" w:hAnsi="Times New Roman" w:cs="Times New Roman"/>
                <w:color w:val="000000"/>
                <w:sz w:val="6"/>
                <w:szCs w:val="6"/>
              </w:rPr>
              <w:t>t, p. 25 and June 4th, p. 11 [68</w:t>
            </w:r>
            <w:r w:rsidR="0077733E">
              <w:rPr>
                <w:rFonts w:ascii="Times New Roman" w:eastAsia="Times New Roman" w:hAnsi="Times New Roman" w:cs="Times New Roman"/>
                <w:color w:val="000000"/>
                <w:sz w:val="6"/>
                <w:szCs w:val="6"/>
              </w:rPr>
              <w:t>fn</w:t>
            </w:r>
            <w:r w:rsidRPr="00C52E98">
              <w:rPr>
                <w:rFonts w:ascii="Times New Roman" w:eastAsia="Times New Roman" w:hAnsi="Times New Roman" w:cs="Times New Roman"/>
                <w:color w:val="000000"/>
                <w:sz w:val="6"/>
                <w:szCs w:val="6"/>
              </w:rPr>
              <w:t>2]</w:t>
            </w:r>
            <w:r w:rsidRPr="00C52E98">
              <w:rPr>
                <w:rFonts w:ascii="Times New Roman" w:eastAsia="Times New Roman" w:hAnsi="Times New Roman" w:cs="Times New Roman"/>
                <w:color w:val="000000"/>
                <w:sz w:val="6"/>
                <w:szCs w:val="6"/>
              </w:rPr>
              <w:br/>
              <w:t>9(b-3) Goo</w:t>
            </w:r>
            <w:r w:rsidR="00B1691F">
              <w:rPr>
                <w:rFonts w:ascii="Times New Roman" w:eastAsia="Times New Roman" w:hAnsi="Times New Roman" w:cs="Times New Roman"/>
                <w:color w:val="000000"/>
                <w:sz w:val="6"/>
                <w:szCs w:val="6"/>
              </w:rPr>
              <w:t>drich and Hambro (1949) 104 [69</w:t>
            </w:r>
            <w:r w:rsidRPr="00C52E98">
              <w:rPr>
                <w:rFonts w:ascii="Times New Roman" w:eastAsia="Times New Roman" w:hAnsi="Times New Roman" w:cs="Times New Roman"/>
                <w:color w:val="000000"/>
                <w:sz w:val="6"/>
                <w:szCs w:val="6"/>
              </w:rPr>
              <w:t>fn1]</w:t>
            </w:r>
            <w:r w:rsidRPr="00C52E98">
              <w:rPr>
                <w:rFonts w:ascii="Times New Roman" w:eastAsia="Times New Roman" w:hAnsi="Times New Roman" w:cs="Times New Roman"/>
                <w:color w:val="000000"/>
                <w:sz w:val="6"/>
                <w:szCs w:val="6"/>
              </w:rPr>
              <w:br/>
              <w:t>9(b-4) Be</w:t>
            </w:r>
            <w:r w:rsidR="00B1691F">
              <w:rPr>
                <w:rFonts w:ascii="Times New Roman" w:eastAsia="Times New Roman" w:hAnsi="Times New Roman" w:cs="Times New Roman"/>
                <w:color w:val="000000"/>
                <w:sz w:val="6"/>
                <w:szCs w:val="6"/>
              </w:rPr>
              <w:t>ntwich and Martin (1950) 13 [69</w:t>
            </w:r>
            <w:r w:rsidRPr="00C52E98">
              <w:rPr>
                <w:rFonts w:ascii="Times New Roman" w:eastAsia="Times New Roman" w:hAnsi="Times New Roman" w:cs="Times New Roman"/>
                <w:color w:val="000000"/>
                <w:sz w:val="6"/>
                <w:szCs w:val="6"/>
              </w:rPr>
              <w:t>fn1]</w:t>
            </w:r>
            <w:r w:rsidRPr="00C52E98">
              <w:rPr>
                <w:rFonts w:ascii="Times New Roman" w:eastAsia="Times New Roman" w:hAnsi="Times New Roman" w:cs="Times New Roman"/>
                <w:color w:val="000000"/>
                <w:sz w:val="6"/>
                <w:szCs w:val="6"/>
              </w:rPr>
              <w:br/>
              <w:t>9(b-5) So</w:t>
            </w:r>
            <w:r w:rsidR="00B1691F">
              <w:rPr>
                <w:rFonts w:ascii="Times New Roman" w:eastAsia="Times New Roman" w:hAnsi="Times New Roman" w:cs="Times New Roman"/>
                <w:color w:val="000000"/>
                <w:sz w:val="6"/>
                <w:szCs w:val="6"/>
              </w:rPr>
              <w:t>ciété des Nations (1932) 84 [69</w:t>
            </w:r>
            <w:r w:rsidRPr="00C52E98">
              <w:rPr>
                <w:rFonts w:ascii="Times New Roman" w:eastAsia="Times New Roman" w:hAnsi="Times New Roman" w:cs="Times New Roman"/>
                <w:color w:val="000000"/>
                <w:sz w:val="6"/>
                <w:szCs w:val="6"/>
              </w:rPr>
              <w:t>fn5]</w:t>
            </w:r>
            <w:r w:rsidRPr="00C52E98">
              <w:rPr>
                <w:rFonts w:ascii="Times New Roman" w:eastAsia="Times New Roman" w:hAnsi="Times New Roman" w:cs="Times New Roman"/>
                <w:color w:val="000000"/>
                <w:sz w:val="6"/>
                <w:szCs w:val="6"/>
              </w:rPr>
              <w:br/>
            </w:r>
            <w:r w:rsidRPr="00C52E98">
              <w:rPr>
                <w:rFonts w:ascii="Times New Roman" w:eastAsia="Times New Roman" w:hAnsi="Times New Roman" w:cs="Times New Roman"/>
                <w:color w:val="000000" w:themeColor="text1"/>
                <w:sz w:val="6"/>
                <w:szCs w:val="6"/>
              </w:rPr>
              <w:t xml:space="preserve">9(c-1) </w:t>
            </w:r>
            <w:r w:rsidRPr="00C52E98">
              <w:rPr>
                <w:rFonts w:ascii="Times New Roman" w:eastAsia="Times New Roman" w:hAnsi="Times New Roman" w:cs="Times New Roman"/>
                <w:i/>
                <w:color w:val="000000" w:themeColor="text1"/>
                <w:sz w:val="6"/>
                <w:szCs w:val="6"/>
              </w:rPr>
              <w:t xml:space="preserve">travaux préparatoires </w:t>
            </w:r>
            <w:r w:rsidR="00B1691F">
              <w:rPr>
                <w:rFonts w:ascii="Times New Roman" w:eastAsia="Times New Roman" w:hAnsi="Times New Roman" w:cs="Times New Roman"/>
                <w:color w:val="000000" w:themeColor="text1"/>
                <w:sz w:val="6"/>
                <w:szCs w:val="6"/>
              </w:rPr>
              <w:t>[68</w:t>
            </w:r>
            <w:r w:rsidRPr="00C52E98">
              <w:rPr>
                <w:rFonts w:ascii="Times New Roman" w:eastAsia="Times New Roman" w:hAnsi="Times New Roman" w:cs="Times New Roman"/>
                <w:color w:val="000000" w:themeColor="text1"/>
                <w:sz w:val="6"/>
                <w:szCs w:val="6"/>
              </w:rPr>
              <w:t>fn9]</w:t>
            </w:r>
          </w:p>
          <w:p w14:paraId="49AEC4A1" w14:textId="63783A2A" w:rsidR="00E35A79" w:rsidRPr="00C52E98" w:rsidRDefault="00B1691F" w:rsidP="001B3EB2">
            <w:pPr>
              <w:spacing w:after="0" w:line="240" w:lineRule="auto"/>
              <w:rPr>
                <w:rFonts w:ascii="Times New Roman" w:eastAsia="Times New Roman" w:hAnsi="Times New Roman" w:cs="Times New Roman"/>
                <w:color w:val="000000" w:themeColor="text1"/>
                <w:sz w:val="6"/>
                <w:szCs w:val="6"/>
              </w:rPr>
            </w:pPr>
            <w:r>
              <w:rPr>
                <w:rFonts w:ascii="Times New Roman" w:eastAsia="Times New Roman" w:hAnsi="Times New Roman" w:cs="Times New Roman"/>
                <w:color w:val="000000" w:themeColor="text1"/>
                <w:sz w:val="6"/>
                <w:szCs w:val="6"/>
              </w:rPr>
              <w:t xml:space="preserve">9(c-2) </w:t>
            </w:r>
            <w:r w:rsidRPr="008910AE">
              <w:rPr>
                <w:rFonts w:ascii="Times New Roman" w:eastAsia="Times New Roman" w:hAnsi="Times New Roman" w:cs="Times New Roman"/>
                <w:color w:val="000000" w:themeColor="text1"/>
                <w:sz w:val="6"/>
                <w:szCs w:val="6"/>
              </w:rPr>
              <w:t>ILC 1951 [68fn</w:t>
            </w:r>
            <w:r w:rsidR="00E35A79" w:rsidRPr="008910AE">
              <w:rPr>
                <w:rFonts w:ascii="Times New Roman" w:eastAsia="Times New Roman" w:hAnsi="Times New Roman" w:cs="Times New Roman"/>
                <w:color w:val="000000" w:themeColor="text1"/>
                <w:sz w:val="6"/>
                <w:szCs w:val="6"/>
              </w:rPr>
              <w:t>1]</w:t>
            </w:r>
          </w:p>
          <w:p w14:paraId="50BA1F44" w14:textId="4A30055E" w:rsidR="00E35A79" w:rsidRPr="00C52E98" w:rsidRDefault="00E35A79" w:rsidP="001B3EB2">
            <w:pPr>
              <w:spacing w:after="0" w:line="240" w:lineRule="auto"/>
              <w:rPr>
                <w:rFonts w:ascii="Times New Roman" w:eastAsia="Times New Roman" w:hAnsi="Times New Roman" w:cs="Times New Roman"/>
                <w:color w:val="000000"/>
                <w:sz w:val="6"/>
                <w:szCs w:val="6"/>
              </w:rPr>
            </w:pPr>
            <w:r w:rsidRPr="00C52E98">
              <w:rPr>
                <w:rFonts w:ascii="Times New Roman" w:eastAsia="Times New Roman" w:hAnsi="Times New Roman" w:cs="Times New Roman"/>
                <w:color w:val="000000"/>
                <w:sz w:val="6"/>
                <w:szCs w:val="6"/>
              </w:rPr>
              <w:t>9(c-3) Goo</w:t>
            </w:r>
            <w:r w:rsidR="00B1691F">
              <w:rPr>
                <w:rFonts w:ascii="Times New Roman" w:eastAsia="Times New Roman" w:hAnsi="Times New Roman" w:cs="Times New Roman"/>
                <w:color w:val="000000"/>
                <w:sz w:val="6"/>
                <w:szCs w:val="6"/>
              </w:rPr>
              <w:t>drich and Hambro (1949) 104 [69</w:t>
            </w:r>
            <w:r w:rsidRPr="00C52E98">
              <w:rPr>
                <w:rFonts w:ascii="Times New Roman" w:eastAsia="Times New Roman" w:hAnsi="Times New Roman" w:cs="Times New Roman"/>
                <w:color w:val="000000"/>
                <w:sz w:val="6"/>
                <w:szCs w:val="6"/>
              </w:rPr>
              <w:t>fn3]</w:t>
            </w:r>
          </w:p>
          <w:p w14:paraId="0F4E582F" w14:textId="02ED6F6B" w:rsidR="00E35A79" w:rsidRPr="00C52E98" w:rsidRDefault="00E35A79" w:rsidP="001B3EB2">
            <w:pPr>
              <w:spacing w:after="0" w:line="240" w:lineRule="auto"/>
              <w:rPr>
                <w:rFonts w:ascii="Times New Roman" w:eastAsia="Times New Roman" w:hAnsi="Times New Roman" w:cs="Times New Roman"/>
                <w:color w:val="000000"/>
                <w:sz w:val="6"/>
                <w:szCs w:val="6"/>
              </w:rPr>
            </w:pPr>
            <w:r w:rsidRPr="00C52E98">
              <w:rPr>
                <w:rFonts w:ascii="Times New Roman" w:eastAsia="Times New Roman" w:hAnsi="Times New Roman" w:cs="Times New Roman"/>
                <w:color w:val="000000"/>
                <w:sz w:val="6"/>
                <w:szCs w:val="6"/>
              </w:rPr>
              <w:t>9(c-4) Bentwi</w:t>
            </w:r>
            <w:r w:rsidR="00B1691F">
              <w:rPr>
                <w:rFonts w:ascii="Times New Roman" w:eastAsia="Times New Roman" w:hAnsi="Times New Roman" w:cs="Times New Roman"/>
                <w:color w:val="000000"/>
                <w:sz w:val="6"/>
                <w:szCs w:val="6"/>
              </w:rPr>
              <w:t>ch and Martin (1950) 13 [69</w:t>
            </w:r>
            <w:r w:rsidRPr="00C52E98">
              <w:rPr>
                <w:rFonts w:ascii="Times New Roman" w:eastAsia="Times New Roman" w:hAnsi="Times New Roman" w:cs="Times New Roman"/>
                <w:color w:val="000000"/>
                <w:sz w:val="6"/>
                <w:szCs w:val="6"/>
              </w:rPr>
              <w:t>fn3]</w:t>
            </w:r>
          </w:p>
          <w:p w14:paraId="4B99CCCE" w14:textId="3A49F34D" w:rsidR="00E35A79" w:rsidRPr="00C52E98" w:rsidRDefault="00E35A79" w:rsidP="001B3EB2">
            <w:pPr>
              <w:spacing w:after="0" w:line="240" w:lineRule="auto"/>
              <w:rPr>
                <w:rFonts w:ascii="Times New Roman" w:eastAsia="Times New Roman" w:hAnsi="Times New Roman" w:cs="Times New Roman"/>
                <w:color w:val="000000"/>
                <w:sz w:val="6"/>
                <w:szCs w:val="6"/>
              </w:rPr>
            </w:pPr>
            <w:r w:rsidRPr="00C52E98">
              <w:rPr>
                <w:rFonts w:ascii="Times New Roman" w:eastAsia="Times New Roman" w:hAnsi="Times New Roman" w:cs="Times New Roman"/>
                <w:color w:val="000000"/>
                <w:sz w:val="6"/>
                <w:szCs w:val="6"/>
              </w:rPr>
              <w:t xml:space="preserve">9(c-5) </w:t>
            </w:r>
            <w:r w:rsidRPr="00C52E98">
              <w:rPr>
                <w:rFonts w:ascii="Times New Roman" w:eastAsia="Times New Roman" w:hAnsi="Times New Roman" w:cs="Times New Roman"/>
                <w:color w:val="000000" w:themeColor="text1"/>
                <w:sz w:val="6"/>
                <w:szCs w:val="6"/>
              </w:rPr>
              <w:t xml:space="preserve">Jessup (?) 174 </w:t>
            </w:r>
            <w:r w:rsidR="00B1691F">
              <w:rPr>
                <w:rFonts w:ascii="Times New Roman" w:eastAsia="Times New Roman" w:hAnsi="Times New Roman" w:cs="Times New Roman"/>
                <w:color w:val="000000"/>
                <w:sz w:val="6"/>
                <w:szCs w:val="6"/>
              </w:rPr>
              <w:t>[73</w:t>
            </w:r>
            <w:r w:rsidRPr="00C52E98">
              <w:rPr>
                <w:rFonts w:ascii="Times New Roman" w:eastAsia="Times New Roman" w:hAnsi="Times New Roman" w:cs="Times New Roman"/>
                <w:color w:val="000000"/>
                <w:sz w:val="6"/>
                <w:szCs w:val="6"/>
              </w:rPr>
              <w:t>fn9]</w:t>
            </w:r>
          </w:p>
          <w:p w14:paraId="44F07CCC" w14:textId="238C9A54" w:rsidR="00E35A79" w:rsidRPr="00C52E98" w:rsidRDefault="00E35A79" w:rsidP="001B3EB2">
            <w:pPr>
              <w:spacing w:after="0" w:line="240" w:lineRule="auto"/>
              <w:rPr>
                <w:rFonts w:ascii="Times New Roman" w:eastAsia="Times New Roman" w:hAnsi="Times New Roman" w:cs="Times New Roman"/>
                <w:color w:val="000000"/>
                <w:sz w:val="6"/>
                <w:szCs w:val="6"/>
              </w:rPr>
            </w:pPr>
            <w:r w:rsidRPr="00C52E98">
              <w:rPr>
                <w:rFonts w:ascii="Times New Roman" w:eastAsia="Times New Roman" w:hAnsi="Times New Roman" w:cs="Times New Roman"/>
                <w:color w:val="000000"/>
                <w:sz w:val="6"/>
                <w:szCs w:val="6"/>
              </w:rPr>
              <w:t>9(d</w:t>
            </w:r>
            <w:r w:rsidR="0077733E">
              <w:rPr>
                <w:rFonts w:ascii="Times New Roman" w:eastAsia="Times New Roman" w:hAnsi="Times New Roman" w:cs="Times New Roman"/>
                <w:color w:val="000000"/>
                <w:sz w:val="6"/>
                <w:szCs w:val="6"/>
              </w:rPr>
              <w:t>-1</w:t>
            </w:r>
            <w:r w:rsidRPr="00C52E98">
              <w:rPr>
                <w:rFonts w:ascii="Times New Roman" w:eastAsia="Times New Roman" w:hAnsi="Times New Roman" w:cs="Times New Roman"/>
                <w:color w:val="000000"/>
                <w:sz w:val="6"/>
                <w:szCs w:val="6"/>
              </w:rPr>
              <w:t>) Goodrich and Hambro (1949) 104 [1]</w:t>
            </w:r>
            <w:r w:rsidRPr="00C52E98">
              <w:rPr>
                <w:rFonts w:ascii="Times New Roman" w:eastAsia="Times New Roman" w:hAnsi="Times New Roman" w:cs="Times New Roman"/>
                <w:noProof/>
                <w:color w:val="000000"/>
                <w:sz w:val="6"/>
                <w:szCs w:val="6"/>
              </w:rPr>
              <w:t xml:space="preserve"> </w:t>
            </w:r>
            <w:r w:rsidRPr="00C52E98">
              <w:rPr>
                <w:rFonts w:ascii="Times New Roman" w:eastAsia="Times New Roman" w:hAnsi="Times New Roman" w:cs="Times New Roman"/>
                <w:color w:val="000000"/>
                <w:sz w:val="6"/>
                <w:szCs w:val="6"/>
              </w:rPr>
              <w:br/>
            </w:r>
            <w:r w:rsidRPr="00C52E98">
              <w:rPr>
                <w:rFonts w:ascii="Times New Roman" w:eastAsia="Times New Roman" w:hAnsi="Times New Roman" w:cs="Times New Roman"/>
                <w:color w:val="000000" w:themeColor="text1"/>
                <w:sz w:val="6"/>
                <w:szCs w:val="6"/>
              </w:rPr>
              <w:t>9(e-1)</w:t>
            </w:r>
            <w:r w:rsidRPr="00C52E98">
              <w:rPr>
                <w:rFonts w:ascii="Times New Roman" w:eastAsia="Times New Roman" w:hAnsi="Times New Roman" w:cs="Times New Roman"/>
                <w:noProof/>
                <w:color w:val="000000" w:themeColor="text1"/>
                <w:sz w:val="6"/>
                <w:szCs w:val="6"/>
              </w:rPr>
              <w:t xml:space="preserve"> </w:t>
            </w:r>
            <w:r w:rsidR="007B3DF2">
              <w:rPr>
                <w:rFonts w:ascii="Times New Roman" w:eastAsia="Times New Roman" w:hAnsi="Times New Roman" w:cs="Times New Roman"/>
                <w:noProof/>
                <w:color w:val="000000" w:themeColor="text1"/>
                <w:sz w:val="6"/>
                <w:szCs w:val="6"/>
              </w:rPr>
              <w:t>no further references</w:t>
            </w:r>
            <w:r w:rsidRPr="00C52E98">
              <w:rPr>
                <w:rFonts w:ascii="Times New Roman" w:eastAsia="Times New Roman" w:hAnsi="Times New Roman" w:cs="Times New Roman"/>
                <w:color w:val="000000"/>
                <w:sz w:val="6"/>
                <w:szCs w:val="6"/>
              </w:rPr>
              <w:br/>
              <w:t>9(f-1) Goo</w:t>
            </w:r>
            <w:r w:rsidR="00B1691F">
              <w:rPr>
                <w:rFonts w:ascii="Times New Roman" w:eastAsia="Times New Roman" w:hAnsi="Times New Roman" w:cs="Times New Roman"/>
                <w:color w:val="000000"/>
                <w:sz w:val="6"/>
                <w:szCs w:val="6"/>
              </w:rPr>
              <w:t>drich and Hambro (1949) 104 [98</w:t>
            </w:r>
            <w:r w:rsidRPr="00C52E98">
              <w:rPr>
                <w:rFonts w:ascii="Times New Roman" w:eastAsia="Times New Roman" w:hAnsi="Times New Roman" w:cs="Times New Roman"/>
                <w:color w:val="000000"/>
                <w:sz w:val="6"/>
                <w:szCs w:val="6"/>
              </w:rPr>
              <w:t>fn3]</w:t>
            </w:r>
            <w:r w:rsidRPr="00C52E98">
              <w:rPr>
                <w:rFonts w:ascii="Times New Roman" w:eastAsia="Times New Roman" w:hAnsi="Times New Roman" w:cs="Times New Roman"/>
                <w:color w:val="000000"/>
                <w:sz w:val="6"/>
                <w:szCs w:val="6"/>
              </w:rPr>
              <w:br/>
              <w:t xml:space="preserve">9(f-2) </w:t>
            </w:r>
            <w:r w:rsidR="000B50DB">
              <w:rPr>
                <w:rFonts w:ascii="Times New Roman" w:eastAsia="Times New Roman" w:hAnsi="Times New Roman" w:cs="Times New Roman"/>
                <w:color w:val="000000"/>
                <w:sz w:val="6"/>
                <w:szCs w:val="6"/>
              </w:rPr>
              <w:t>ILC drafts</w:t>
            </w:r>
            <w:r w:rsidR="00B1691F">
              <w:rPr>
                <w:rFonts w:ascii="Times New Roman" w:eastAsia="Times New Roman" w:hAnsi="Times New Roman" w:cs="Times New Roman"/>
                <w:color w:val="000000"/>
                <w:sz w:val="6"/>
                <w:szCs w:val="6"/>
              </w:rPr>
              <w:t xml:space="preserve"> [98</w:t>
            </w:r>
            <w:r w:rsidRPr="00C52E98">
              <w:rPr>
                <w:rFonts w:ascii="Times New Roman" w:eastAsia="Times New Roman" w:hAnsi="Times New Roman" w:cs="Times New Roman"/>
                <w:color w:val="000000"/>
                <w:sz w:val="6"/>
                <w:szCs w:val="6"/>
              </w:rPr>
              <w:t>fn3]</w:t>
            </w:r>
            <w:r w:rsidRPr="00C52E98">
              <w:rPr>
                <w:rFonts w:ascii="Times New Roman" w:eastAsia="Times New Roman" w:hAnsi="Times New Roman" w:cs="Times New Roman"/>
                <w:color w:val="000000"/>
                <w:sz w:val="6"/>
                <w:szCs w:val="6"/>
              </w:rPr>
              <w:br/>
            </w:r>
            <w:r w:rsidRPr="00C52E98">
              <w:rPr>
                <w:rFonts w:ascii="Times New Roman" w:eastAsia="Times New Roman" w:hAnsi="Times New Roman" w:cs="Times New Roman"/>
                <w:color w:val="000000" w:themeColor="text1"/>
                <w:sz w:val="6"/>
                <w:szCs w:val="6"/>
              </w:rPr>
              <w:t>9(g-1) no further references</w:t>
            </w:r>
            <w:r w:rsidRPr="00C52E98">
              <w:rPr>
                <w:rFonts w:ascii="Times New Roman" w:eastAsia="Times New Roman" w:hAnsi="Times New Roman" w:cs="Times New Roman"/>
                <w:color w:val="000000"/>
                <w:sz w:val="6"/>
                <w:szCs w:val="6"/>
              </w:rPr>
              <w:br/>
            </w:r>
            <w:r w:rsidRPr="00C52E98">
              <w:rPr>
                <w:rFonts w:ascii="Times New Roman" w:eastAsia="Times New Roman" w:hAnsi="Times New Roman" w:cs="Times New Roman"/>
                <w:color w:val="000000" w:themeColor="text1"/>
                <w:sz w:val="6"/>
                <w:szCs w:val="6"/>
              </w:rPr>
              <w:t xml:space="preserve">9(h-1) Waldock </w:t>
            </w:r>
            <w:r w:rsidR="000B50DB">
              <w:rPr>
                <w:rFonts w:ascii="Times New Roman" w:eastAsia="Times New Roman" w:hAnsi="Times New Roman" w:cs="Times New Roman"/>
                <w:color w:val="000000" w:themeColor="text1"/>
                <w:sz w:val="6"/>
                <w:szCs w:val="6"/>
              </w:rPr>
              <w:t xml:space="preserve">(1952) </w:t>
            </w:r>
            <w:r w:rsidRPr="00C52E98">
              <w:rPr>
                <w:rFonts w:ascii="Times New Roman" w:eastAsia="Times New Roman" w:hAnsi="Times New Roman" w:cs="Times New Roman"/>
                <w:color w:val="000000" w:themeColor="text1"/>
                <w:sz w:val="6"/>
                <w:szCs w:val="6"/>
              </w:rPr>
              <w:t>ch. III [7]</w:t>
            </w:r>
            <w:r w:rsidRPr="00C52E98">
              <w:rPr>
                <w:rFonts w:ascii="Times New Roman" w:eastAsia="Times New Roman" w:hAnsi="Times New Roman" w:cs="Times New Roman"/>
                <w:color w:val="000000" w:themeColor="text1"/>
                <w:sz w:val="6"/>
                <w:szCs w:val="6"/>
              </w:rPr>
              <w:br/>
              <w:t xml:space="preserve">9(h-2) </w:t>
            </w:r>
            <w:r w:rsidRPr="00C52E98">
              <w:rPr>
                <w:rFonts w:ascii="Times New Roman" w:eastAsia="Times New Roman" w:hAnsi="Times New Roman" w:cs="Times New Roman"/>
                <w:i/>
                <w:iCs/>
                <w:color w:val="000000" w:themeColor="text1"/>
                <w:sz w:val="6"/>
                <w:szCs w:val="6"/>
              </w:rPr>
              <w:t xml:space="preserve">travaux préparatoires </w:t>
            </w:r>
            <w:r w:rsidRPr="00C52E98">
              <w:rPr>
                <w:rFonts w:ascii="Times New Roman" w:eastAsia="Times New Roman" w:hAnsi="Times New Roman" w:cs="Times New Roman"/>
                <w:color w:val="000000" w:themeColor="text1"/>
                <w:sz w:val="6"/>
                <w:szCs w:val="6"/>
              </w:rPr>
              <w:t>[7]</w:t>
            </w:r>
            <w:r w:rsidRPr="00C52E98">
              <w:rPr>
                <w:rFonts w:ascii="Times New Roman" w:eastAsia="Times New Roman" w:hAnsi="Times New Roman" w:cs="Times New Roman"/>
                <w:color w:val="000000"/>
                <w:sz w:val="6"/>
                <w:szCs w:val="6"/>
              </w:rPr>
              <w:br/>
              <w:t>9(i-1) no further references</w:t>
            </w:r>
            <w:r w:rsidRPr="00C52E98">
              <w:rPr>
                <w:rFonts w:ascii="Times New Roman" w:eastAsia="Times New Roman" w:hAnsi="Times New Roman" w:cs="Times New Roman"/>
                <w:color w:val="000000"/>
                <w:sz w:val="6"/>
                <w:szCs w:val="6"/>
              </w:rPr>
              <w:br/>
              <w:t>9(j-1) Sohn (1959) 677ff [23]</w:t>
            </w:r>
          </w:p>
          <w:p w14:paraId="42FB4571" w14:textId="0CED3A4A" w:rsidR="00E35A79" w:rsidRPr="00C52E98" w:rsidRDefault="00E35A79" w:rsidP="001B3EB2">
            <w:pPr>
              <w:spacing w:after="0" w:line="240" w:lineRule="auto"/>
              <w:rPr>
                <w:rFonts w:ascii="Times New Roman" w:eastAsia="Times New Roman" w:hAnsi="Times New Roman" w:cs="Times New Roman"/>
                <w:color w:val="76923C" w:themeColor="accent3" w:themeShade="BF"/>
                <w:sz w:val="6"/>
                <w:szCs w:val="6"/>
              </w:rPr>
            </w:pPr>
            <w:r w:rsidRPr="00C52E98">
              <w:rPr>
                <w:rFonts w:ascii="Times New Roman" w:eastAsia="Times New Roman" w:hAnsi="Times New Roman" w:cs="Times New Roman"/>
                <w:color w:val="000000"/>
                <w:sz w:val="6"/>
                <w:szCs w:val="6"/>
              </w:rPr>
              <w:t>9(k-1) no further references</w:t>
            </w:r>
            <w:r w:rsidRPr="00C52E98">
              <w:rPr>
                <w:rFonts w:ascii="Times New Roman" w:eastAsia="Times New Roman" w:hAnsi="Times New Roman" w:cs="Times New Roman"/>
                <w:color w:val="000000"/>
                <w:sz w:val="6"/>
                <w:szCs w:val="6"/>
              </w:rPr>
              <w:br/>
            </w:r>
            <w:r w:rsidR="00F30C91" w:rsidRPr="00C52E98">
              <w:rPr>
                <w:rFonts w:ascii="Times New Roman" w:eastAsia="Times New Roman" w:hAnsi="Times New Roman" w:cs="Times New Roman"/>
                <w:color w:val="000000" w:themeColor="text1"/>
                <w:sz w:val="6"/>
                <w:szCs w:val="6"/>
              </w:rPr>
              <w:t xml:space="preserve">10(a-1) </w:t>
            </w:r>
            <w:r w:rsidR="00B056E2">
              <w:rPr>
                <w:rFonts w:ascii="Times New Roman" w:eastAsia="Times New Roman" w:hAnsi="Times New Roman" w:cs="Times New Roman"/>
                <w:color w:val="000000" w:themeColor="text1"/>
                <w:sz w:val="6"/>
                <w:szCs w:val="6"/>
              </w:rPr>
              <w:t>no further references</w:t>
            </w:r>
            <w:r w:rsidRPr="00C52E98">
              <w:rPr>
                <w:rFonts w:ascii="Times New Roman" w:eastAsia="Times New Roman" w:hAnsi="Times New Roman" w:cs="Times New Roman"/>
                <w:color w:val="000000"/>
                <w:sz w:val="6"/>
                <w:szCs w:val="6"/>
              </w:rPr>
              <w:br/>
              <w:t>11(a-1) no further references</w:t>
            </w:r>
            <w:r w:rsidRPr="00C52E98">
              <w:rPr>
                <w:rFonts w:ascii="Times New Roman" w:eastAsia="Times New Roman" w:hAnsi="Times New Roman" w:cs="Times New Roman"/>
                <w:color w:val="000000"/>
                <w:sz w:val="6"/>
                <w:szCs w:val="6"/>
              </w:rPr>
              <w:br/>
              <w:t>12(a-1</w:t>
            </w:r>
            <w:r w:rsidRPr="00C52E98">
              <w:rPr>
                <w:rFonts w:ascii="Times New Roman" w:eastAsia="Times New Roman" w:hAnsi="Times New Roman" w:cs="Times New Roman"/>
                <w:color w:val="000000" w:themeColor="text1"/>
                <w:sz w:val="6"/>
                <w:szCs w:val="6"/>
              </w:rPr>
              <w:t>) VCLT negotiations, Official Records, First Session (1968) [219-223]</w:t>
            </w:r>
            <w:r w:rsidRPr="00C52E98">
              <w:rPr>
                <w:rFonts w:ascii="Times New Roman" w:eastAsia="Times New Roman" w:hAnsi="Times New Roman" w:cs="Times New Roman"/>
                <w:color w:val="000000"/>
                <w:sz w:val="6"/>
                <w:szCs w:val="6"/>
              </w:rPr>
              <w:br/>
            </w:r>
            <w:r w:rsidRPr="00C52E98">
              <w:rPr>
                <w:rFonts w:ascii="Times New Roman" w:eastAsia="Times New Roman" w:hAnsi="Times New Roman" w:cs="Times New Roman"/>
                <w:color w:val="000000" w:themeColor="text1"/>
                <w:sz w:val="6"/>
                <w:szCs w:val="6"/>
              </w:rPr>
              <w:t xml:space="preserve">12(b-1) Randelzhofer </w:t>
            </w:r>
            <w:r w:rsidRPr="00C52E98">
              <w:rPr>
                <w:rFonts w:ascii="Times New Roman" w:eastAsia="Times New Roman" w:hAnsi="Times New Roman" w:cs="Times New Roman"/>
                <w:color w:val="000000"/>
                <w:sz w:val="6"/>
                <w:szCs w:val="6"/>
              </w:rPr>
              <w:t>(</w:t>
            </w:r>
            <w:r w:rsidRPr="00C52E98">
              <w:rPr>
                <w:rFonts w:ascii="Times New Roman" w:eastAsia="Times New Roman" w:hAnsi="Times New Roman" w:cs="Times New Roman"/>
                <w:color w:val="000000" w:themeColor="text1"/>
                <w:sz w:val="6"/>
                <w:szCs w:val="6"/>
              </w:rPr>
              <w:t xml:space="preserve">1995) 112 fn25: </w:t>
            </w:r>
            <w:r w:rsidR="00B1691F">
              <w:rPr>
                <w:rFonts w:ascii="Times New Roman" w:eastAsia="Times New Roman" w:hAnsi="Times New Roman" w:cs="Times New Roman"/>
                <w:color w:val="000000"/>
                <w:sz w:val="6"/>
                <w:szCs w:val="6"/>
              </w:rPr>
              <w:t>see ‘Randelzhofer (2002/2)’</w:t>
            </w:r>
            <w:r w:rsidRPr="00C52E98">
              <w:rPr>
                <w:rFonts w:ascii="Times New Roman" w:eastAsia="Times New Roman" w:hAnsi="Times New Roman" w:cs="Times New Roman"/>
                <w:color w:val="000000"/>
                <w:sz w:val="6"/>
                <w:szCs w:val="6"/>
              </w:rPr>
              <w:t xml:space="preserve"> </w:t>
            </w:r>
            <w:r w:rsidRPr="00C52E98">
              <w:rPr>
                <w:rFonts w:ascii="Times New Roman" w:eastAsia="Times New Roman" w:hAnsi="Times New Roman" w:cs="Times New Roman"/>
                <w:color w:val="000000"/>
                <w:sz w:val="6"/>
                <w:szCs w:val="6"/>
                <w:vertAlign w:val="superscript"/>
              </w:rPr>
              <w:t>10</w:t>
            </w:r>
            <w:r w:rsidRPr="00C52E98">
              <w:rPr>
                <w:rFonts w:ascii="Times New Roman" w:eastAsia="Times New Roman" w:hAnsi="Times New Roman" w:cs="Times New Roman"/>
                <w:color w:val="000000"/>
                <w:sz w:val="6"/>
                <w:szCs w:val="6"/>
              </w:rPr>
              <w:t>; further references:</w:t>
            </w:r>
          </w:p>
          <w:p w14:paraId="16D40658" w14:textId="33AA747D" w:rsidR="00E35A79" w:rsidRPr="00C52E98" w:rsidRDefault="00E35A79" w:rsidP="001B3EB2">
            <w:pPr>
              <w:spacing w:after="0" w:line="240" w:lineRule="auto"/>
              <w:rPr>
                <w:rFonts w:ascii="Times New Roman" w:eastAsia="Times New Roman" w:hAnsi="Times New Roman" w:cs="Times New Roman"/>
                <w:color w:val="76923C" w:themeColor="accent3" w:themeShade="BF"/>
                <w:sz w:val="6"/>
                <w:szCs w:val="6"/>
              </w:rPr>
            </w:pPr>
            <w:r w:rsidRPr="00C52E98">
              <w:rPr>
                <w:rFonts w:ascii="Times New Roman" w:eastAsia="Times New Roman" w:hAnsi="Times New Roman" w:cs="Times New Roman"/>
                <w:color w:val="000000" w:themeColor="text1"/>
                <w:sz w:val="6"/>
                <w:szCs w:val="6"/>
              </w:rPr>
              <w:t xml:space="preserve">12(b-2) Virally </w:t>
            </w:r>
            <w:r w:rsidRPr="00C52E98">
              <w:rPr>
                <w:rFonts w:ascii="Times New Roman" w:eastAsia="Times New Roman" w:hAnsi="Times New Roman" w:cs="Times New Roman"/>
                <w:color w:val="000000"/>
                <w:sz w:val="6"/>
                <w:szCs w:val="6"/>
              </w:rPr>
              <w:t>in Cot &amp; Pellet (1991/2) 122-123 [27, 31]</w:t>
            </w:r>
            <w:r w:rsidRPr="00C52E98">
              <w:rPr>
                <w:rFonts w:ascii="Times New Roman" w:eastAsia="Times New Roman" w:hAnsi="Times New Roman" w:cs="Times New Roman"/>
                <w:color w:val="000000"/>
                <w:sz w:val="6"/>
                <w:szCs w:val="6"/>
                <w:vertAlign w:val="superscript"/>
              </w:rPr>
              <w:t xml:space="preserve"> </w:t>
            </w:r>
            <w:r w:rsidRPr="00C52E98">
              <w:rPr>
                <w:rFonts w:ascii="Times New Roman" w:eastAsia="Times New Roman" w:hAnsi="Times New Roman" w:cs="Times New Roman"/>
                <w:color w:val="000000"/>
                <w:sz w:val="6"/>
                <w:szCs w:val="6"/>
              </w:rPr>
              <w:br/>
              <w:t>12(b-3) Seidl-Hohenveldern (1992/7) MN 1784 [28]</w:t>
            </w:r>
            <w:r w:rsidRPr="00C52E98">
              <w:rPr>
                <w:rFonts w:ascii="Times New Roman" w:eastAsia="Times New Roman" w:hAnsi="Times New Roman" w:cs="Times New Roman"/>
                <w:color w:val="000000"/>
                <w:sz w:val="6"/>
                <w:szCs w:val="6"/>
              </w:rPr>
              <w:br/>
              <w:t xml:space="preserve">12(b-4) </w:t>
            </w:r>
            <w:r w:rsidRPr="00C52E98">
              <w:rPr>
                <w:rFonts w:ascii="Times New Roman" w:eastAsia="Times New Roman" w:hAnsi="Times New Roman" w:cs="Times New Roman"/>
                <w:i/>
                <w:color w:val="000000"/>
                <w:sz w:val="6"/>
                <w:szCs w:val="6"/>
              </w:rPr>
              <w:t>travaux préparatoires</w:t>
            </w:r>
            <w:r w:rsidRPr="00C52E98">
              <w:rPr>
                <w:rFonts w:ascii="Times New Roman" w:eastAsia="Times New Roman" w:hAnsi="Times New Roman" w:cs="Times New Roman"/>
                <w:color w:val="000000"/>
                <w:sz w:val="6"/>
                <w:szCs w:val="6"/>
              </w:rPr>
              <w:t xml:space="preserve"> [29]</w:t>
            </w:r>
            <w:r w:rsidRPr="00C52E98">
              <w:rPr>
                <w:rFonts w:ascii="Times New Roman" w:eastAsia="Times New Roman" w:hAnsi="Times New Roman" w:cs="Times New Roman"/>
                <w:color w:val="000000" w:themeColor="text1"/>
                <w:sz w:val="6"/>
                <w:szCs w:val="6"/>
              </w:rPr>
              <w:t xml:space="preserve"> </w:t>
            </w:r>
            <w:r w:rsidRPr="00C52E98">
              <w:rPr>
                <w:rFonts w:ascii="Times New Roman" w:eastAsia="Times New Roman" w:hAnsi="Times New Roman" w:cs="Times New Roman"/>
                <w:color w:val="000000"/>
                <w:sz w:val="6"/>
                <w:szCs w:val="6"/>
              </w:rPr>
              <w:br/>
              <w:t>12(b-5) Friendly Relations Declaration [</w:t>
            </w:r>
            <w:r w:rsidRPr="00C52E98">
              <w:rPr>
                <w:rFonts w:ascii="Times New Roman" w:eastAsia="Times New Roman" w:hAnsi="Times New Roman" w:cs="Times New Roman"/>
                <w:color w:val="000000" w:themeColor="text1"/>
                <w:sz w:val="6"/>
                <w:szCs w:val="6"/>
              </w:rPr>
              <w:t>30</w:t>
            </w:r>
            <w:r w:rsidRPr="00C52E98">
              <w:rPr>
                <w:rFonts w:ascii="Times New Roman" w:eastAsia="Times New Roman" w:hAnsi="Times New Roman" w:cs="Times New Roman"/>
                <w:color w:val="000000"/>
                <w:sz w:val="6"/>
                <w:szCs w:val="6"/>
              </w:rPr>
              <w:t>]</w:t>
            </w:r>
            <w:r w:rsidRPr="00C52E98">
              <w:rPr>
                <w:rFonts w:ascii="Times New Roman" w:eastAsia="Times New Roman" w:hAnsi="Times New Roman" w:cs="Times New Roman"/>
                <w:color w:val="FF0000"/>
                <w:sz w:val="6"/>
                <w:szCs w:val="6"/>
              </w:rPr>
              <w:t xml:space="preserve"> </w:t>
            </w:r>
            <w:r w:rsidRPr="00C52E98">
              <w:rPr>
                <w:rFonts w:ascii="Times New Roman" w:eastAsia="Times New Roman" w:hAnsi="Times New Roman" w:cs="Times New Roman"/>
                <w:color w:val="000000" w:themeColor="text1"/>
                <w:sz w:val="6"/>
                <w:szCs w:val="6"/>
                <w:vertAlign w:val="superscript"/>
              </w:rPr>
              <w:t>11</w:t>
            </w:r>
            <w:r w:rsidRPr="00C52E98">
              <w:rPr>
                <w:rFonts w:ascii="Times New Roman" w:eastAsia="Times New Roman" w:hAnsi="Times New Roman" w:cs="Times New Roman"/>
                <w:color w:val="000000"/>
                <w:sz w:val="6"/>
                <w:szCs w:val="6"/>
              </w:rPr>
              <w:br/>
              <w:t xml:space="preserve">12(b-6) ICJ: </w:t>
            </w:r>
            <w:r w:rsidRPr="00C52E98">
              <w:rPr>
                <w:rFonts w:ascii="Times New Roman" w:eastAsia="Times New Roman" w:hAnsi="Times New Roman" w:cs="Times New Roman"/>
                <w:i/>
                <w:iCs/>
                <w:color w:val="000000"/>
                <w:sz w:val="6"/>
                <w:szCs w:val="6"/>
              </w:rPr>
              <w:t>Nicaragua</w:t>
            </w:r>
            <w:r w:rsidRPr="00C52E98">
              <w:rPr>
                <w:rFonts w:ascii="Times New Roman" w:eastAsia="Times New Roman" w:hAnsi="Times New Roman" w:cs="Times New Roman"/>
                <w:color w:val="000000"/>
                <w:sz w:val="6"/>
                <w:szCs w:val="6"/>
              </w:rPr>
              <w:t xml:space="preserve"> case (1986) [31, </w:t>
            </w:r>
            <w:r w:rsidRPr="00C52E98">
              <w:rPr>
                <w:rFonts w:ascii="Times New Roman" w:eastAsia="Times New Roman" w:hAnsi="Times New Roman" w:cs="Times New Roman"/>
                <w:color w:val="000000" w:themeColor="text1"/>
                <w:sz w:val="6"/>
                <w:szCs w:val="6"/>
              </w:rPr>
              <w:t>32</w:t>
            </w:r>
            <w:r w:rsidRPr="00C52E98">
              <w:rPr>
                <w:rFonts w:ascii="Times New Roman" w:eastAsia="Times New Roman" w:hAnsi="Times New Roman" w:cs="Times New Roman"/>
                <w:color w:val="000000"/>
                <w:sz w:val="6"/>
                <w:szCs w:val="6"/>
              </w:rPr>
              <w:t>]</w:t>
            </w:r>
            <w:r w:rsidRPr="00C52E98">
              <w:rPr>
                <w:rFonts w:ascii="Times New Roman" w:eastAsia="Times New Roman" w:hAnsi="Times New Roman" w:cs="Times New Roman"/>
                <w:color w:val="000000"/>
                <w:sz w:val="6"/>
                <w:szCs w:val="6"/>
              </w:rPr>
              <w:br/>
              <w:t>12(b-7) Singh (1984) 213 [36]</w:t>
            </w:r>
          </w:p>
          <w:p w14:paraId="6652CA7C" w14:textId="0BB92070"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6"/>
                <w:szCs w:val="6"/>
              </w:rPr>
              <w:t>12(c-1) Goodrich and Hambro (1949) 104 [1]</w:t>
            </w:r>
            <w:r w:rsidRPr="00C52E98">
              <w:rPr>
                <w:rFonts w:ascii="Times New Roman" w:eastAsia="Times New Roman" w:hAnsi="Times New Roman" w:cs="Times New Roman"/>
                <w:color w:val="000000"/>
                <w:sz w:val="6"/>
                <w:szCs w:val="6"/>
              </w:rPr>
              <w:br/>
              <w:t>12(c-2) Bentwich and Martin (1950) 13 [1]</w:t>
            </w:r>
            <w:r w:rsidRPr="00C52E98">
              <w:rPr>
                <w:rFonts w:ascii="Times New Roman" w:eastAsia="Times New Roman" w:hAnsi="Times New Roman" w:cs="Times New Roman"/>
                <w:color w:val="000000"/>
                <w:sz w:val="6"/>
                <w:szCs w:val="6"/>
              </w:rPr>
              <w:br/>
              <w:t xml:space="preserve">12(c-3) Société des Nations (1932) 84 [5] </w:t>
            </w:r>
            <w:r w:rsidRPr="00C52E98">
              <w:rPr>
                <w:rFonts w:ascii="Times New Roman" w:eastAsia="Times New Roman" w:hAnsi="Times New Roman" w:cs="Times New Roman"/>
                <w:color w:val="000000"/>
                <w:sz w:val="6"/>
                <w:szCs w:val="6"/>
              </w:rPr>
              <w:br/>
              <w:t xml:space="preserve">13(a) - 13(o) </w:t>
            </w:r>
            <w:r w:rsidRPr="00C52E98">
              <w:rPr>
                <w:rFonts w:ascii="Times New Roman" w:eastAsia="Times New Roman" w:hAnsi="Times New Roman" w:cs="Times New Roman"/>
                <w:color w:val="000000"/>
                <w:sz w:val="6"/>
                <w:szCs w:val="6"/>
                <w:vertAlign w:val="superscript"/>
              </w:rPr>
              <w:t>8</w:t>
            </w:r>
            <w:r w:rsidRPr="00C52E98">
              <w:rPr>
                <w:rFonts w:ascii="Times New Roman" w:eastAsia="Times New Roman" w:hAnsi="Times New Roman" w:cs="Times New Roman"/>
                <w:color w:val="000000"/>
                <w:sz w:val="6"/>
                <w:szCs w:val="6"/>
              </w:rPr>
              <w:br/>
              <w:t xml:space="preserve">13(n-1) Klimmeck (1968) 92 Anm. 1 [71] </w:t>
            </w:r>
            <w:r w:rsidRPr="00C52E98">
              <w:rPr>
                <w:rFonts w:ascii="Times New Roman" w:eastAsia="Times New Roman" w:hAnsi="Times New Roman" w:cs="Times New Roman"/>
                <w:color w:val="000000"/>
                <w:sz w:val="6"/>
                <w:szCs w:val="6"/>
              </w:rPr>
              <w:br/>
              <w:t>13(n</w:t>
            </w:r>
            <w:r w:rsidRPr="00C52E98">
              <w:rPr>
                <w:rFonts w:ascii="Times New Roman" w:eastAsia="Times New Roman" w:hAnsi="Times New Roman" w:cs="Times New Roman"/>
                <w:color w:val="000000" w:themeColor="text1"/>
                <w:sz w:val="6"/>
                <w:szCs w:val="6"/>
              </w:rPr>
              <w:t>-2) Calogeropoulos-Stratis (1954) 207 [71]</w:t>
            </w:r>
            <w:r w:rsidRPr="00C52E98">
              <w:rPr>
                <w:rFonts w:ascii="Times New Roman" w:eastAsia="Times New Roman" w:hAnsi="Times New Roman" w:cs="Times New Roman"/>
                <w:color w:val="000000"/>
                <w:sz w:val="6"/>
                <w:szCs w:val="6"/>
              </w:rPr>
              <w:br/>
              <w:t xml:space="preserve">13(n-3) Reuter (1958/1968(3)) 421, 3. ed. 376 [71] </w:t>
            </w:r>
            <w:r w:rsidRPr="00C52E98">
              <w:rPr>
                <w:rFonts w:ascii="Times New Roman" w:eastAsia="Times New Roman" w:hAnsi="Times New Roman" w:cs="Times New Roman"/>
                <w:color w:val="000000"/>
                <w:sz w:val="6"/>
                <w:szCs w:val="6"/>
              </w:rPr>
              <w:br/>
              <w:t>13(n-4) Wilhem (1958) 94 [71]</w:t>
            </w:r>
            <w:r w:rsidRPr="00C52E98">
              <w:rPr>
                <w:rFonts w:ascii="Times New Roman" w:eastAsia="Times New Roman" w:hAnsi="Times New Roman" w:cs="Times New Roman"/>
                <w:color w:val="000000"/>
                <w:sz w:val="6"/>
                <w:szCs w:val="6"/>
              </w:rPr>
              <w:br/>
              <w:t>13(n-5) Giraud (1934) 517 [71]</w:t>
            </w:r>
            <w:r w:rsidRPr="00C52E98">
              <w:rPr>
                <w:rFonts w:ascii="Times New Roman" w:eastAsia="Times New Roman" w:hAnsi="Times New Roman" w:cs="Times New Roman"/>
                <w:color w:val="000000"/>
                <w:sz w:val="6"/>
                <w:szCs w:val="6"/>
              </w:rPr>
              <w:br/>
              <w:t>13(n-6) Appadorai (1958) 83 [71]</w:t>
            </w:r>
          </w:p>
        </w:tc>
        <w:tc>
          <w:tcPr>
            <w:tcW w:w="2693" w:type="dxa"/>
            <w:shd w:val="clear" w:color="000000" w:fill="FFFFFF"/>
            <w:hideMark/>
          </w:tcPr>
          <w:p w14:paraId="06C00084" w14:textId="77777777" w:rsidR="00FD59F9" w:rsidRDefault="008B2415" w:rsidP="001B3EB2">
            <w:pPr>
              <w:spacing w:after="0" w:line="240" w:lineRule="auto"/>
              <w:jc w:val="both"/>
              <w:rPr>
                <w:rFonts w:ascii="Times New Roman" w:eastAsia="Times New Roman" w:hAnsi="Times New Roman" w:cs="Times New Roman"/>
                <w:color w:val="000000"/>
                <w:sz w:val="6"/>
                <w:szCs w:val="6"/>
              </w:rPr>
            </w:pPr>
            <w:r w:rsidRPr="00C52E98">
              <w:rPr>
                <w:rFonts w:ascii="Times New Roman" w:eastAsia="Times New Roman" w:hAnsi="Times New Roman" w:cs="Times New Roman"/>
                <w:color w:val="000000"/>
                <w:sz w:val="6"/>
                <w:szCs w:val="6"/>
                <w:vertAlign w:val="superscript"/>
              </w:rPr>
              <w:t>1</w:t>
            </w:r>
            <w:r w:rsidRPr="00C52E98">
              <w:rPr>
                <w:rFonts w:ascii="Times New Roman" w:eastAsia="Times New Roman" w:hAnsi="Times New Roman" w:cs="Times New Roman"/>
                <w:color w:val="000000"/>
                <w:sz w:val="6"/>
                <w:szCs w:val="6"/>
              </w:rPr>
              <w:t xml:space="preserve"> </w:t>
            </w:r>
            <w:r w:rsidR="005E0A6B">
              <w:rPr>
                <w:rFonts w:ascii="Times New Roman" w:eastAsia="Times New Roman" w:hAnsi="Times New Roman" w:cs="Times New Roman"/>
                <w:color w:val="000000"/>
                <w:sz w:val="6"/>
                <w:szCs w:val="6"/>
              </w:rPr>
              <w:t>I understood all references to ‘Randelzhofer (2002/2) 117’</w:t>
            </w:r>
            <w:r w:rsidR="00E35A79" w:rsidRPr="00C52E98">
              <w:rPr>
                <w:rFonts w:ascii="Times New Roman" w:eastAsia="Times New Roman" w:hAnsi="Times New Roman" w:cs="Times New Roman"/>
                <w:color w:val="000000"/>
                <w:sz w:val="6"/>
                <w:szCs w:val="6"/>
              </w:rPr>
              <w:t xml:space="preserve"> to refer to the consensus claim copied here. It should be noted that Randelzhofer begins his treatment of Article 2(4) wi</w:t>
            </w:r>
            <w:r w:rsidR="005E0A6B">
              <w:rPr>
                <w:rFonts w:ascii="Times New Roman" w:eastAsia="Times New Roman" w:hAnsi="Times New Roman" w:cs="Times New Roman"/>
                <w:color w:val="000000"/>
                <w:sz w:val="6"/>
                <w:szCs w:val="6"/>
              </w:rPr>
              <w:t xml:space="preserve">th expressing doubts as to the </w:t>
            </w:r>
            <w:r w:rsidR="001147A6">
              <w:rPr>
                <w:rFonts w:ascii="Times New Roman" w:eastAsia="Times New Roman" w:hAnsi="Times New Roman" w:cs="Times New Roman"/>
                <w:color w:val="000000"/>
                <w:sz w:val="6"/>
                <w:szCs w:val="6"/>
              </w:rPr>
              <w:t>‘</w:t>
            </w:r>
            <w:r w:rsidR="00E35A79" w:rsidRPr="00C52E98">
              <w:rPr>
                <w:rFonts w:ascii="Times New Roman" w:eastAsia="Times New Roman" w:hAnsi="Times New Roman" w:cs="Times New Roman"/>
                <w:color w:val="000000"/>
                <w:sz w:val="6"/>
                <w:szCs w:val="6"/>
              </w:rPr>
              <w:t xml:space="preserve">sound basis </w:t>
            </w:r>
            <w:r w:rsidR="005E0A6B">
              <w:rPr>
                <w:rFonts w:ascii="Times New Roman" w:eastAsia="Times New Roman" w:hAnsi="Times New Roman" w:cs="Times New Roman"/>
                <w:color w:val="000000"/>
                <w:sz w:val="6"/>
                <w:szCs w:val="6"/>
              </w:rPr>
              <w:t>for approaching the prohibition</w:t>
            </w:r>
            <w:r w:rsidR="001147A6">
              <w:rPr>
                <w:rFonts w:ascii="Times New Roman" w:eastAsia="Times New Roman" w:hAnsi="Times New Roman" w:cs="Times New Roman"/>
                <w:color w:val="000000"/>
                <w:sz w:val="6"/>
                <w:szCs w:val="6"/>
              </w:rPr>
              <w:t>’</w:t>
            </w:r>
            <w:r w:rsidR="00E35A79" w:rsidRPr="00C52E98">
              <w:rPr>
                <w:rFonts w:ascii="Times New Roman" w:eastAsia="Times New Roman" w:hAnsi="Times New Roman" w:cs="Times New Roman"/>
                <w:color w:val="000000"/>
                <w:sz w:val="6"/>
                <w:szCs w:val="6"/>
              </w:rPr>
              <w:t xml:space="preserve"> (p. 117). Yet the consensus claim inserted here is unequivocal </w:t>
            </w:r>
            <w:r w:rsidR="005E0A6B">
              <w:rPr>
                <w:rFonts w:ascii="Times New Roman" w:eastAsia="Times New Roman" w:hAnsi="Times New Roman" w:cs="Times New Roman"/>
                <w:color w:val="000000"/>
                <w:sz w:val="6"/>
                <w:szCs w:val="6"/>
              </w:rPr>
              <w:t>in its pronouncement as to the ‘correct and prevailing view’</w:t>
            </w:r>
            <w:r w:rsidR="00E35A79" w:rsidRPr="00C52E98">
              <w:rPr>
                <w:rFonts w:ascii="Times New Roman" w:eastAsia="Times New Roman" w:hAnsi="Times New Roman" w:cs="Times New Roman"/>
                <w:color w:val="000000"/>
                <w:sz w:val="6"/>
                <w:szCs w:val="6"/>
              </w:rPr>
              <w:t>, whatever caveats might be added before or after this statement.</w:t>
            </w:r>
          </w:p>
          <w:p w14:paraId="112ED41C" w14:textId="549000C5" w:rsidR="00E35A79" w:rsidRPr="00C52E98" w:rsidRDefault="00E35A79" w:rsidP="00FD59F9">
            <w:pPr>
              <w:spacing w:after="0" w:line="240" w:lineRule="auto"/>
              <w:jc w:val="both"/>
              <w:rPr>
                <w:rFonts w:ascii="Times New Roman" w:eastAsia="Times New Roman" w:hAnsi="Times New Roman" w:cs="Times New Roman"/>
                <w:color w:val="76923C" w:themeColor="accent3" w:themeShade="BF"/>
                <w:sz w:val="6"/>
                <w:szCs w:val="6"/>
              </w:rPr>
            </w:pPr>
            <w:r w:rsidRPr="00C52E98">
              <w:rPr>
                <w:rFonts w:ascii="Times New Roman" w:eastAsia="Times New Roman" w:hAnsi="Times New Roman" w:cs="Times New Roman"/>
                <w:color w:val="000000"/>
                <w:sz w:val="6"/>
                <w:szCs w:val="6"/>
              </w:rPr>
              <w:br/>
            </w:r>
            <w:r w:rsidR="008B2415" w:rsidRPr="00C52E98">
              <w:rPr>
                <w:rFonts w:ascii="Times New Roman" w:eastAsia="Times New Roman" w:hAnsi="Times New Roman" w:cs="Times New Roman"/>
                <w:color w:val="000000"/>
                <w:sz w:val="6"/>
                <w:szCs w:val="6"/>
                <w:vertAlign w:val="superscript"/>
              </w:rPr>
              <w:t>2</w:t>
            </w:r>
            <w:r w:rsidRPr="00C52E98">
              <w:rPr>
                <w:rFonts w:ascii="Times New Roman" w:eastAsia="Times New Roman" w:hAnsi="Times New Roman" w:cs="Times New Roman"/>
                <w:color w:val="000000"/>
                <w:sz w:val="6"/>
                <w:szCs w:val="6"/>
              </w:rPr>
              <w:t xml:space="preserve"> References 1(b) to 1(j) are the generic bibliography given by Virally at the end of his chapter, and are not mentioned in the footnotes on p. 122-123 of his chapter. There is therefore no further trackback of these sources, and</w:t>
            </w:r>
            <w:r w:rsidR="008B2415" w:rsidRPr="00C52E98">
              <w:rPr>
                <w:rFonts w:ascii="Times New Roman" w:eastAsia="Times New Roman" w:hAnsi="Times New Roman" w:cs="Times New Roman"/>
                <w:color w:val="000000"/>
                <w:sz w:val="6"/>
                <w:szCs w:val="6"/>
              </w:rPr>
              <w:t xml:space="preserve"> they are listed here in grey.</w:t>
            </w:r>
            <w:r w:rsidRPr="00C52E98">
              <w:rPr>
                <w:rFonts w:ascii="Times New Roman" w:eastAsia="Times New Roman" w:hAnsi="Times New Roman" w:cs="Times New Roman"/>
                <w:color w:val="000000"/>
                <w:sz w:val="6"/>
                <w:szCs w:val="6"/>
              </w:rPr>
              <w:t xml:space="preserve"> </w:t>
            </w:r>
          </w:p>
          <w:p w14:paraId="4C8C0093" w14:textId="77777777" w:rsidR="00E35A79" w:rsidRPr="00C52E98" w:rsidRDefault="00E35A79" w:rsidP="001B3EB2">
            <w:pPr>
              <w:spacing w:after="0" w:line="240" w:lineRule="auto"/>
              <w:jc w:val="both"/>
              <w:rPr>
                <w:rFonts w:ascii="Times New Roman" w:eastAsia="Times New Roman" w:hAnsi="Times New Roman" w:cs="Times New Roman"/>
                <w:color w:val="000000"/>
                <w:sz w:val="6"/>
                <w:szCs w:val="6"/>
              </w:rPr>
            </w:pPr>
          </w:p>
          <w:p w14:paraId="31FEEF67" w14:textId="20276FBA" w:rsidR="00E35A79" w:rsidRPr="00C52E98" w:rsidRDefault="00E35A79" w:rsidP="001B3EB2">
            <w:pPr>
              <w:spacing w:after="0" w:line="240" w:lineRule="auto"/>
              <w:jc w:val="both"/>
              <w:rPr>
                <w:rFonts w:ascii="Times New Roman" w:eastAsia="Times New Roman" w:hAnsi="Times New Roman" w:cs="Times New Roman"/>
                <w:color w:val="000000"/>
                <w:sz w:val="6"/>
                <w:szCs w:val="6"/>
              </w:rPr>
            </w:pPr>
            <w:r w:rsidRPr="00C52E98">
              <w:rPr>
                <w:rFonts w:ascii="Times New Roman" w:eastAsia="Times New Roman" w:hAnsi="Times New Roman" w:cs="Times New Roman"/>
                <w:color w:val="000000"/>
                <w:sz w:val="6"/>
                <w:szCs w:val="6"/>
                <w:vertAlign w:val="superscript"/>
              </w:rPr>
              <w:t xml:space="preserve">3 </w:t>
            </w:r>
            <w:r w:rsidRPr="00C52E98">
              <w:rPr>
                <w:rFonts w:ascii="Times New Roman" w:eastAsia="Times New Roman" w:hAnsi="Times New Roman" w:cs="Times New Roman"/>
                <w:color w:val="000000"/>
                <w:sz w:val="6"/>
                <w:szCs w:val="6"/>
              </w:rPr>
              <w:t xml:space="preserve">Randelzhofer refers only </w:t>
            </w:r>
            <w:r w:rsidR="005E0A6B">
              <w:rPr>
                <w:rFonts w:ascii="Times New Roman" w:eastAsia="Times New Roman" w:hAnsi="Times New Roman" w:cs="Times New Roman"/>
                <w:color w:val="000000"/>
                <w:sz w:val="6"/>
                <w:szCs w:val="6"/>
              </w:rPr>
              <w:t>to p. 81, not p. 80 of Dinstein’</w:t>
            </w:r>
            <w:r w:rsidRPr="00C52E98">
              <w:rPr>
                <w:rFonts w:ascii="Times New Roman" w:eastAsia="Times New Roman" w:hAnsi="Times New Roman" w:cs="Times New Roman"/>
                <w:color w:val="000000"/>
                <w:sz w:val="6"/>
                <w:szCs w:val="6"/>
              </w:rPr>
              <w:t>s chapter. Therefore only fns 16-18 of his chapter have been included here.</w:t>
            </w:r>
          </w:p>
          <w:p w14:paraId="1C3320C1" w14:textId="77777777" w:rsidR="00E35A79" w:rsidRPr="00C52E98" w:rsidRDefault="00E35A79" w:rsidP="001B3EB2">
            <w:pPr>
              <w:spacing w:after="0" w:line="240" w:lineRule="auto"/>
              <w:jc w:val="both"/>
              <w:rPr>
                <w:rFonts w:ascii="Times New Roman" w:eastAsia="Times New Roman" w:hAnsi="Times New Roman" w:cs="Times New Roman"/>
                <w:color w:val="000000"/>
                <w:sz w:val="6"/>
                <w:szCs w:val="6"/>
              </w:rPr>
            </w:pPr>
          </w:p>
          <w:p w14:paraId="337A6FBE" w14:textId="77777777" w:rsidR="00FD59F9" w:rsidRDefault="00E35A79" w:rsidP="001B3EB2">
            <w:pPr>
              <w:spacing w:after="0" w:line="240" w:lineRule="auto"/>
              <w:jc w:val="both"/>
              <w:rPr>
                <w:rFonts w:ascii="Times New Roman" w:eastAsia="Times New Roman" w:hAnsi="Times New Roman" w:cs="Times New Roman"/>
                <w:color w:val="000000"/>
                <w:sz w:val="6"/>
                <w:szCs w:val="6"/>
              </w:rPr>
            </w:pPr>
            <w:r w:rsidRPr="00C52E98">
              <w:rPr>
                <w:rFonts w:ascii="Times New Roman" w:eastAsia="Times New Roman" w:hAnsi="Times New Roman" w:cs="Times New Roman"/>
                <w:color w:val="000000"/>
                <w:sz w:val="6"/>
                <w:szCs w:val="6"/>
                <w:vertAlign w:val="superscript"/>
              </w:rPr>
              <w:t xml:space="preserve">4 </w:t>
            </w:r>
            <w:r w:rsidRPr="00C52E98">
              <w:rPr>
                <w:rFonts w:ascii="Times New Roman" w:eastAsia="Times New Roman" w:hAnsi="Times New Roman" w:cs="Times New Roman"/>
                <w:color w:val="000000"/>
                <w:sz w:val="6"/>
                <w:szCs w:val="6"/>
              </w:rPr>
              <w:t>Randelzhofer ref</w:t>
            </w:r>
            <w:r w:rsidR="005E0A6B">
              <w:rPr>
                <w:rFonts w:ascii="Times New Roman" w:eastAsia="Times New Roman" w:hAnsi="Times New Roman" w:cs="Times New Roman"/>
                <w:color w:val="000000"/>
                <w:sz w:val="6"/>
                <w:szCs w:val="6"/>
              </w:rPr>
              <w:t xml:space="preserve">ers to Derpa (1970) 26fn71 for </w:t>
            </w:r>
            <w:r w:rsidR="001147A6">
              <w:rPr>
                <w:rFonts w:ascii="Times New Roman" w:eastAsia="Times New Roman" w:hAnsi="Times New Roman" w:cs="Times New Roman"/>
                <w:color w:val="000000"/>
                <w:sz w:val="6"/>
                <w:szCs w:val="6"/>
              </w:rPr>
              <w:t>‘</w:t>
            </w:r>
            <w:r w:rsidRPr="00C52E98">
              <w:rPr>
                <w:rFonts w:ascii="Times New Roman" w:eastAsia="Times New Roman" w:hAnsi="Times New Roman" w:cs="Times New Roman"/>
                <w:color w:val="000000"/>
                <w:sz w:val="6"/>
                <w:szCs w:val="6"/>
              </w:rPr>
              <w:t>further refer</w:t>
            </w:r>
            <w:r w:rsidR="005E0A6B">
              <w:rPr>
                <w:rFonts w:ascii="Times New Roman" w:eastAsia="Times New Roman" w:hAnsi="Times New Roman" w:cs="Times New Roman"/>
                <w:color w:val="000000"/>
                <w:sz w:val="6"/>
                <w:szCs w:val="6"/>
              </w:rPr>
              <w:t>ences.</w:t>
            </w:r>
            <w:r w:rsidR="001147A6">
              <w:rPr>
                <w:rFonts w:ascii="Times New Roman" w:eastAsia="Times New Roman" w:hAnsi="Times New Roman" w:cs="Times New Roman"/>
                <w:color w:val="000000"/>
                <w:sz w:val="6"/>
                <w:szCs w:val="6"/>
              </w:rPr>
              <w:t>’</w:t>
            </w:r>
          </w:p>
          <w:p w14:paraId="65BBCAC4" w14:textId="43CEA4E9" w:rsidR="00E35A79" w:rsidRPr="00C52E98" w:rsidRDefault="00E35A79" w:rsidP="00FD59F9">
            <w:pPr>
              <w:spacing w:after="0" w:line="240" w:lineRule="auto"/>
              <w:jc w:val="both"/>
              <w:rPr>
                <w:rFonts w:ascii="Times New Roman" w:eastAsia="Times New Roman" w:hAnsi="Times New Roman" w:cs="Times New Roman"/>
                <w:color w:val="000000"/>
                <w:sz w:val="6"/>
                <w:szCs w:val="6"/>
              </w:rPr>
            </w:pPr>
            <w:r w:rsidRPr="00C52E98">
              <w:rPr>
                <w:rFonts w:ascii="Times New Roman" w:eastAsia="Times New Roman" w:hAnsi="Times New Roman" w:cs="Times New Roman"/>
                <w:color w:val="000000"/>
                <w:sz w:val="6"/>
                <w:szCs w:val="6"/>
              </w:rPr>
              <w:br/>
            </w:r>
            <w:r w:rsidRPr="00C52E98">
              <w:rPr>
                <w:rFonts w:ascii="Times New Roman" w:eastAsia="Times New Roman" w:hAnsi="Times New Roman" w:cs="Times New Roman"/>
                <w:color w:val="000000"/>
                <w:sz w:val="6"/>
                <w:szCs w:val="6"/>
                <w:vertAlign w:val="superscript"/>
              </w:rPr>
              <w:t>5</w:t>
            </w:r>
            <w:r w:rsidRPr="00C52E98">
              <w:rPr>
                <w:rFonts w:ascii="Times New Roman" w:eastAsia="Times New Roman" w:hAnsi="Times New Roman" w:cs="Times New Roman"/>
                <w:color w:val="000000"/>
                <w:sz w:val="6"/>
                <w:szCs w:val="6"/>
              </w:rPr>
              <w:t xml:space="preserve"> </w:t>
            </w:r>
            <w:r w:rsidR="00F8033F" w:rsidRPr="00F8033F">
              <w:rPr>
                <w:rFonts w:ascii="Times New Roman" w:eastAsia="Times New Roman" w:hAnsi="Times New Roman" w:cs="Times New Roman"/>
                <w:color w:val="000000"/>
                <w:sz w:val="6"/>
                <w:szCs w:val="6"/>
              </w:rPr>
              <w:t xml:space="preserve">The Resolutions and UN discussions in footnotes 84-86 of Goodrich et al.’s chapter are the following (as copied from their footnotes): </w:t>
            </w:r>
            <w:r w:rsidR="001147A6">
              <w:rPr>
                <w:rFonts w:ascii="Times New Roman" w:eastAsia="Times New Roman" w:hAnsi="Times New Roman" w:cs="Times New Roman"/>
                <w:color w:val="000000"/>
                <w:sz w:val="6"/>
                <w:szCs w:val="6"/>
              </w:rPr>
              <w:t>‘</w:t>
            </w:r>
            <w:r w:rsidR="00F8033F" w:rsidRPr="00F8033F">
              <w:rPr>
                <w:rFonts w:ascii="Times New Roman" w:eastAsia="Times New Roman" w:hAnsi="Times New Roman" w:cs="Times New Roman"/>
                <w:color w:val="000000"/>
                <w:sz w:val="6"/>
                <w:szCs w:val="6"/>
              </w:rPr>
              <w:t>GA Res. 380(V) and 381(V), Nov. 17, 1950</w:t>
            </w:r>
            <w:r w:rsidR="001147A6">
              <w:rPr>
                <w:rFonts w:ascii="Times New Roman" w:eastAsia="Times New Roman" w:hAnsi="Times New Roman" w:cs="Times New Roman"/>
                <w:color w:val="000000"/>
                <w:sz w:val="6"/>
                <w:szCs w:val="6"/>
              </w:rPr>
              <w:t>’</w:t>
            </w:r>
            <w:r w:rsidR="00F8033F" w:rsidRPr="00F8033F">
              <w:rPr>
                <w:rFonts w:ascii="Times New Roman" w:eastAsia="Times New Roman" w:hAnsi="Times New Roman" w:cs="Times New Roman"/>
                <w:color w:val="000000"/>
                <w:sz w:val="6"/>
                <w:szCs w:val="6"/>
              </w:rPr>
              <w:t xml:space="preserve">; </w:t>
            </w:r>
            <w:r w:rsidR="001147A6">
              <w:rPr>
                <w:rFonts w:ascii="Times New Roman" w:eastAsia="Times New Roman" w:hAnsi="Times New Roman" w:cs="Times New Roman"/>
                <w:color w:val="000000"/>
                <w:sz w:val="6"/>
                <w:szCs w:val="6"/>
              </w:rPr>
              <w:t>‘</w:t>
            </w:r>
            <w:r w:rsidR="00F8033F" w:rsidRPr="00F8033F">
              <w:rPr>
                <w:rFonts w:ascii="Times New Roman" w:eastAsia="Times New Roman" w:hAnsi="Times New Roman" w:cs="Times New Roman"/>
                <w:color w:val="000000"/>
                <w:sz w:val="6"/>
                <w:szCs w:val="6"/>
              </w:rPr>
              <w:t>Declaration on the Granting of Independence to Colonial Countries and Peoples, GA Res. 1514(XV), Dec. 14, 1960</w:t>
            </w:r>
            <w:r w:rsidR="001147A6">
              <w:rPr>
                <w:rFonts w:ascii="Times New Roman" w:eastAsia="Times New Roman" w:hAnsi="Times New Roman" w:cs="Times New Roman"/>
                <w:color w:val="000000"/>
                <w:sz w:val="6"/>
                <w:szCs w:val="6"/>
              </w:rPr>
              <w:t>’</w:t>
            </w:r>
            <w:r w:rsidR="00F8033F" w:rsidRPr="00F8033F">
              <w:rPr>
                <w:rFonts w:ascii="Times New Roman" w:eastAsia="Times New Roman" w:hAnsi="Times New Roman" w:cs="Times New Roman"/>
                <w:color w:val="000000"/>
                <w:sz w:val="6"/>
                <w:szCs w:val="6"/>
              </w:rPr>
              <w:t xml:space="preserve">; </w:t>
            </w:r>
            <w:r w:rsidR="001147A6">
              <w:rPr>
                <w:rFonts w:ascii="Times New Roman" w:eastAsia="Times New Roman" w:hAnsi="Times New Roman" w:cs="Times New Roman"/>
                <w:color w:val="000000"/>
                <w:sz w:val="6"/>
                <w:szCs w:val="6"/>
              </w:rPr>
              <w:t>‘</w:t>
            </w:r>
            <w:r w:rsidR="00F8033F" w:rsidRPr="00F8033F">
              <w:rPr>
                <w:rFonts w:ascii="Times New Roman" w:eastAsia="Times New Roman" w:hAnsi="Times New Roman" w:cs="Times New Roman"/>
                <w:color w:val="000000"/>
                <w:sz w:val="6"/>
                <w:szCs w:val="6"/>
              </w:rPr>
              <w:t>UN Doc. S/2322, Sept. 1, 1951</w:t>
            </w:r>
            <w:r w:rsidR="001147A6">
              <w:rPr>
                <w:rFonts w:ascii="Times New Roman" w:eastAsia="Times New Roman" w:hAnsi="Times New Roman" w:cs="Times New Roman"/>
                <w:color w:val="000000"/>
                <w:sz w:val="6"/>
                <w:szCs w:val="6"/>
              </w:rPr>
              <w:t>’</w:t>
            </w:r>
            <w:r w:rsidR="00F8033F" w:rsidRPr="00F8033F">
              <w:rPr>
                <w:rFonts w:ascii="Times New Roman" w:eastAsia="Times New Roman" w:hAnsi="Times New Roman" w:cs="Times New Roman"/>
                <w:color w:val="000000"/>
                <w:sz w:val="6"/>
                <w:szCs w:val="6"/>
              </w:rPr>
              <w:t xml:space="preserve">; </w:t>
            </w:r>
            <w:r w:rsidR="001147A6">
              <w:rPr>
                <w:rFonts w:ascii="Times New Roman" w:eastAsia="Times New Roman" w:hAnsi="Times New Roman" w:cs="Times New Roman"/>
                <w:color w:val="000000"/>
                <w:sz w:val="6"/>
                <w:szCs w:val="6"/>
              </w:rPr>
              <w:t>‘</w:t>
            </w:r>
            <w:r w:rsidR="00F8033F" w:rsidRPr="00F8033F">
              <w:rPr>
                <w:rFonts w:ascii="Times New Roman" w:eastAsia="Times New Roman" w:hAnsi="Times New Roman" w:cs="Times New Roman"/>
                <w:color w:val="000000"/>
                <w:sz w:val="6"/>
                <w:szCs w:val="6"/>
              </w:rPr>
              <w:t>SCOR/6th Yr./549th-558th Mtgs./July 26-Sept. 1, 1951</w:t>
            </w:r>
            <w:r w:rsidR="001147A6">
              <w:rPr>
                <w:rFonts w:ascii="Times New Roman" w:eastAsia="Times New Roman" w:hAnsi="Times New Roman" w:cs="Times New Roman"/>
                <w:color w:val="000000"/>
                <w:sz w:val="6"/>
                <w:szCs w:val="6"/>
              </w:rPr>
              <w:t>’</w:t>
            </w:r>
            <w:r w:rsidR="00F8033F" w:rsidRPr="00F8033F">
              <w:rPr>
                <w:rFonts w:ascii="Times New Roman" w:eastAsia="Times New Roman" w:hAnsi="Times New Roman" w:cs="Times New Roman"/>
                <w:color w:val="000000"/>
                <w:sz w:val="6"/>
                <w:szCs w:val="6"/>
              </w:rPr>
              <w:t xml:space="preserve">; </w:t>
            </w:r>
            <w:r w:rsidR="001147A6">
              <w:rPr>
                <w:rFonts w:ascii="Times New Roman" w:eastAsia="Times New Roman" w:hAnsi="Times New Roman" w:cs="Times New Roman"/>
                <w:color w:val="000000"/>
                <w:sz w:val="6"/>
                <w:szCs w:val="6"/>
              </w:rPr>
              <w:t>‘</w:t>
            </w:r>
            <w:r w:rsidR="00F8033F" w:rsidRPr="00F8033F">
              <w:rPr>
                <w:rFonts w:ascii="Times New Roman" w:eastAsia="Times New Roman" w:hAnsi="Times New Roman" w:cs="Times New Roman"/>
                <w:color w:val="000000"/>
                <w:sz w:val="6"/>
                <w:szCs w:val="6"/>
              </w:rPr>
              <w:t>UN Doc. S/4395, July 19, 1960.</w:t>
            </w:r>
            <w:r w:rsidR="001147A6">
              <w:rPr>
                <w:rFonts w:ascii="Times New Roman" w:eastAsia="Times New Roman" w:hAnsi="Times New Roman" w:cs="Times New Roman"/>
                <w:color w:val="000000"/>
                <w:sz w:val="6"/>
                <w:szCs w:val="6"/>
              </w:rPr>
              <w:t>’</w:t>
            </w:r>
          </w:p>
          <w:p w14:paraId="7DC9E8FA" w14:textId="77777777" w:rsidR="00E35A79" w:rsidRPr="00C52E98" w:rsidRDefault="00E35A79" w:rsidP="001B3EB2">
            <w:pPr>
              <w:spacing w:after="0" w:line="240" w:lineRule="auto"/>
              <w:jc w:val="both"/>
              <w:rPr>
                <w:rFonts w:ascii="Times New Roman" w:eastAsia="Times New Roman" w:hAnsi="Times New Roman" w:cs="Times New Roman"/>
                <w:color w:val="000000"/>
                <w:sz w:val="6"/>
                <w:szCs w:val="6"/>
              </w:rPr>
            </w:pPr>
          </w:p>
          <w:p w14:paraId="699950EA" w14:textId="77777777" w:rsidR="00FD59F9" w:rsidRDefault="00E35A79" w:rsidP="001B3EB2">
            <w:pPr>
              <w:spacing w:after="0" w:line="240" w:lineRule="auto"/>
              <w:jc w:val="both"/>
              <w:rPr>
                <w:rFonts w:ascii="Times New Roman" w:eastAsia="Times New Roman" w:hAnsi="Times New Roman" w:cs="Times New Roman"/>
                <w:color w:val="000000"/>
                <w:sz w:val="6"/>
                <w:szCs w:val="6"/>
              </w:rPr>
            </w:pPr>
            <w:r w:rsidRPr="00C52E98">
              <w:rPr>
                <w:rFonts w:ascii="Times New Roman" w:eastAsia="Times New Roman" w:hAnsi="Times New Roman" w:cs="Times New Roman"/>
                <w:color w:val="000000"/>
                <w:sz w:val="6"/>
                <w:szCs w:val="6"/>
                <w:vertAlign w:val="superscript"/>
              </w:rPr>
              <w:t xml:space="preserve">6 </w:t>
            </w:r>
            <w:r w:rsidRPr="00C52E98">
              <w:rPr>
                <w:rFonts w:ascii="Times New Roman" w:eastAsia="Times New Roman" w:hAnsi="Times New Roman" w:cs="Times New Roman"/>
                <w:color w:val="000000"/>
                <w:sz w:val="6"/>
                <w:szCs w:val="6"/>
              </w:rPr>
              <w:t xml:space="preserve">In footnote 21 of his article, however, Bowett argues that he cannot exclude the possibility of self-defense against economic measures: </w:t>
            </w:r>
            <w:r w:rsidR="001147A6">
              <w:rPr>
                <w:rFonts w:ascii="Times New Roman" w:eastAsia="Times New Roman" w:hAnsi="Times New Roman" w:cs="Times New Roman"/>
                <w:color w:val="000000"/>
                <w:sz w:val="6"/>
                <w:szCs w:val="6"/>
              </w:rPr>
              <w:t>‘</w:t>
            </w:r>
            <w:r w:rsidR="00F8033F">
              <w:rPr>
                <w:rFonts w:ascii="Times New Roman" w:eastAsia="Times New Roman" w:hAnsi="Times New Roman" w:cs="Times New Roman"/>
                <w:color w:val="000000"/>
                <w:sz w:val="6"/>
                <w:szCs w:val="6"/>
              </w:rPr>
              <w:t>The present author’</w:t>
            </w:r>
            <w:r w:rsidRPr="00C52E98">
              <w:rPr>
                <w:rFonts w:ascii="Times New Roman" w:eastAsia="Times New Roman" w:hAnsi="Times New Roman" w:cs="Times New Roman"/>
                <w:color w:val="000000"/>
                <w:sz w:val="6"/>
                <w:szCs w:val="6"/>
              </w:rPr>
              <w:t>s view is that since no absolute distinction between economic and military delicts seems justifiable or accepted, it must follow that the right to use force in self-defense against an economic delict cannot be excluded. Obviously, the economic delict would have to be of such a kind as to pose a threat to the security of a State, and the requirement of proportionality would involve the necessity of proving that there was no other effective means of protection.</w:t>
            </w:r>
            <w:r w:rsidR="001147A6">
              <w:rPr>
                <w:rFonts w:ascii="Times New Roman" w:eastAsia="Times New Roman" w:hAnsi="Times New Roman" w:cs="Times New Roman"/>
                <w:color w:val="000000"/>
                <w:sz w:val="6"/>
                <w:szCs w:val="6"/>
              </w:rPr>
              <w:t>’</w:t>
            </w:r>
            <w:r w:rsidR="00B1691F">
              <w:rPr>
                <w:rFonts w:ascii="Times New Roman" w:eastAsia="Times New Roman" w:hAnsi="Times New Roman" w:cs="Times New Roman"/>
                <w:color w:val="000000"/>
                <w:sz w:val="6"/>
                <w:szCs w:val="6"/>
              </w:rPr>
              <w:t xml:space="preserve"> </w:t>
            </w:r>
            <w:r w:rsidRPr="00C52E98">
              <w:rPr>
                <w:rFonts w:ascii="Times New Roman" w:eastAsia="Times New Roman" w:hAnsi="Times New Roman" w:cs="Times New Roman"/>
                <w:color w:val="000000"/>
                <w:sz w:val="6"/>
                <w:szCs w:val="6"/>
              </w:rPr>
              <w:t>For the elaborated argument he refers to his 1958 book, likewise referred to by Randelzhofer.</w:t>
            </w:r>
            <w:r w:rsidRPr="00C52E98">
              <w:rPr>
                <w:rFonts w:ascii="Times New Roman" w:eastAsia="Times New Roman" w:hAnsi="Times New Roman" w:cs="Times New Roman"/>
                <w:color w:val="000000"/>
                <w:sz w:val="6"/>
                <w:szCs w:val="6"/>
              </w:rPr>
              <w:br/>
            </w:r>
            <w:r w:rsidRPr="00C52E98">
              <w:rPr>
                <w:rFonts w:ascii="Times New Roman" w:eastAsia="Times New Roman" w:hAnsi="Times New Roman" w:cs="Times New Roman"/>
                <w:color w:val="000000"/>
                <w:sz w:val="6"/>
                <w:szCs w:val="6"/>
              </w:rPr>
              <w:br/>
            </w:r>
            <w:r w:rsidRPr="00C52E98">
              <w:rPr>
                <w:rFonts w:ascii="Times New Roman" w:eastAsia="Times New Roman" w:hAnsi="Times New Roman" w:cs="Times New Roman"/>
                <w:color w:val="000000"/>
                <w:sz w:val="6"/>
                <w:szCs w:val="6"/>
                <w:vertAlign w:val="superscript"/>
              </w:rPr>
              <w:t>7</w:t>
            </w:r>
            <w:r w:rsidRPr="00C52E98">
              <w:rPr>
                <w:rFonts w:ascii="Times New Roman" w:eastAsia="Times New Roman" w:hAnsi="Times New Roman" w:cs="Times New Roman"/>
                <w:color w:val="000000"/>
                <w:sz w:val="6"/>
                <w:szCs w:val="6"/>
              </w:rPr>
              <w:t xml:space="preserve"> Dahm uses these authors as examples of this particular interpretation.</w:t>
            </w:r>
          </w:p>
          <w:p w14:paraId="707C59E3" w14:textId="644ACB46" w:rsidR="00E35A79" w:rsidRPr="00C52E98" w:rsidRDefault="00E35A79" w:rsidP="00FD59F9">
            <w:pPr>
              <w:spacing w:after="0" w:line="240" w:lineRule="auto"/>
              <w:jc w:val="both"/>
              <w:rPr>
                <w:rFonts w:ascii="Times New Roman" w:eastAsia="Times New Roman" w:hAnsi="Times New Roman" w:cs="Times New Roman"/>
                <w:color w:val="000000"/>
                <w:sz w:val="6"/>
                <w:szCs w:val="6"/>
              </w:rPr>
            </w:pPr>
          </w:p>
          <w:p w14:paraId="5D7EE78D" w14:textId="4B7ED212" w:rsidR="00E35A79" w:rsidRPr="00C52E98" w:rsidRDefault="00E35A79" w:rsidP="001B3EB2">
            <w:pPr>
              <w:spacing w:after="0" w:line="240" w:lineRule="auto"/>
              <w:jc w:val="both"/>
              <w:rPr>
                <w:rFonts w:ascii="Times New Roman" w:eastAsia="Times New Roman" w:hAnsi="Times New Roman" w:cs="Times New Roman"/>
                <w:color w:val="000000"/>
                <w:sz w:val="6"/>
                <w:szCs w:val="6"/>
              </w:rPr>
            </w:pPr>
            <w:r w:rsidRPr="00C52E98">
              <w:rPr>
                <w:rFonts w:ascii="Times New Roman" w:eastAsia="Times New Roman" w:hAnsi="Times New Roman" w:cs="Times New Roman"/>
                <w:color w:val="000000"/>
                <w:sz w:val="6"/>
                <w:szCs w:val="6"/>
                <w:vertAlign w:val="superscript"/>
              </w:rPr>
              <w:t>8</w:t>
            </w:r>
            <w:r w:rsidRPr="00C52E98">
              <w:rPr>
                <w:rFonts w:ascii="Times New Roman" w:eastAsia="Times New Roman" w:hAnsi="Times New Roman" w:cs="Times New Roman"/>
                <w:color w:val="000000"/>
                <w:sz w:val="6"/>
                <w:szCs w:val="6"/>
              </w:rPr>
              <w:t xml:space="preserve"> As Derpa lists a little under 40 authors, for practical reasons I have underlined those references that match authors referred to by others in this document, both with matching as well as different page numbers (as long as a similar work is referred to). Numbers 13(a)-13(o) in this column thus only list those authors referred to by Derpa that are not referred to by other authors listed in this table. For reasons of surveyability, there is no trackback from the secondary references to the tertiary ones for Derpa, except for the reference to Ross (13(n)) as Derpa uses him to refer to yet another set of authors (footnote 71 in Derpa</w:t>
            </w:r>
            <w:r w:rsidR="00B1691F">
              <w:rPr>
                <w:rFonts w:ascii="Times New Roman" w:eastAsia="Times New Roman" w:hAnsi="Times New Roman" w:cs="Times New Roman"/>
                <w:color w:val="000000"/>
                <w:sz w:val="6"/>
                <w:szCs w:val="6"/>
              </w:rPr>
              <w:t>’</w:t>
            </w:r>
            <w:r w:rsidRPr="00C52E98">
              <w:rPr>
                <w:rFonts w:ascii="Times New Roman" w:eastAsia="Times New Roman" w:hAnsi="Times New Roman" w:cs="Times New Roman"/>
                <w:color w:val="000000"/>
                <w:sz w:val="6"/>
                <w:szCs w:val="6"/>
              </w:rPr>
              <w:t xml:space="preserve">s book states </w:t>
            </w:r>
            <w:r w:rsidR="001147A6">
              <w:rPr>
                <w:rFonts w:ascii="Times New Roman" w:eastAsia="Times New Roman" w:hAnsi="Times New Roman" w:cs="Times New Roman"/>
                <w:color w:val="000000"/>
                <w:sz w:val="6"/>
                <w:szCs w:val="6"/>
              </w:rPr>
              <w:t>‘</w:t>
            </w:r>
            <w:r w:rsidRPr="00C52E98">
              <w:rPr>
                <w:rFonts w:ascii="Times New Roman" w:eastAsia="Times New Roman" w:hAnsi="Times New Roman" w:cs="Times New Roman"/>
                <w:color w:val="000000"/>
                <w:sz w:val="6"/>
                <w:szCs w:val="6"/>
              </w:rPr>
              <w:t>A. Ross zit. n.</w:t>
            </w:r>
            <w:r w:rsidR="001147A6">
              <w:rPr>
                <w:rFonts w:ascii="Times New Roman" w:eastAsia="Times New Roman" w:hAnsi="Times New Roman" w:cs="Times New Roman"/>
                <w:color w:val="000000"/>
                <w:sz w:val="6"/>
                <w:szCs w:val="6"/>
              </w:rPr>
              <w:t>’</w:t>
            </w:r>
            <w:r w:rsidRPr="00C52E98">
              <w:rPr>
                <w:rFonts w:ascii="Times New Roman" w:eastAsia="Times New Roman" w:hAnsi="Times New Roman" w:cs="Times New Roman"/>
                <w:color w:val="000000"/>
                <w:sz w:val="6"/>
                <w:szCs w:val="6"/>
              </w:rPr>
              <w:t xml:space="preserve"> [A. Ross refers to]).</w:t>
            </w:r>
          </w:p>
          <w:p w14:paraId="47D58EE5" w14:textId="77777777" w:rsidR="00E35A79" w:rsidRPr="00C52E98" w:rsidRDefault="00E35A79" w:rsidP="001B3EB2">
            <w:pPr>
              <w:spacing w:after="0" w:line="240" w:lineRule="auto"/>
              <w:jc w:val="both"/>
              <w:rPr>
                <w:rFonts w:ascii="Times New Roman" w:eastAsia="Times New Roman" w:hAnsi="Times New Roman" w:cs="Times New Roman"/>
                <w:color w:val="000000"/>
                <w:sz w:val="6"/>
                <w:szCs w:val="6"/>
              </w:rPr>
            </w:pPr>
          </w:p>
          <w:p w14:paraId="303F7029" w14:textId="02E56824" w:rsidR="00C21C68" w:rsidRPr="00C21C68" w:rsidRDefault="00E35A79" w:rsidP="001B3EB2">
            <w:pPr>
              <w:autoSpaceDE w:val="0"/>
              <w:autoSpaceDN w:val="0"/>
              <w:adjustRightInd w:val="0"/>
              <w:spacing w:after="0" w:line="240" w:lineRule="auto"/>
              <w:jc w:val="both"/>
              <w:rPr>
                <w:rFonts w:ascii="Times New Roman" w:eastAsia="Times New Roman" w:hAnsi="Times New Roman" w:cs="Times New Roman"/>
                <w:color w:val="000000"/>
                <w:sz w:val="6"/>
                <w:szCs w:val="6"/>
              </w:rPr>
            </w:pPr>
            <w:r w:rsidRPr="00C52E98">
              <w:rPr>
                <w:rFonts w:ascii="Times New Roman" w:eastAsia="Times New Roman" w:hAnsi="Times New Roman" w:cs="Times New Roman"/>
                <w:color w:val="000000" w:themeColor="text1"/>
                <w:sz w:val="6"/>
                <w:szCs w:val="6"/>
                <w:vertAlign w:val="superscript"/>
              </w:rPr>
              <w:t xml:space="preserve">9 </w:t>
            </w:r>
            <w:r w:rsidR="00C21C68" w:rsidRPr="00C21C68">
              <w:rPr>
                <w:rFonts w:ascii="Times New Roman" w:eastAsia="Times New Roman" w:hAnsi="Times New Roman" w:cs="Times New Roman"/>
                <w:color w:val="000000" w:themeColor="text1"/>
                <w:sz w:val="6"/>
                <w:szCs w:val="6"/>
              </w:rPr>
              <w:t>These are, as copied from the following footnotes in Lillich</w:t>
            </w:r>
            <w:r w:rsidR="00C21C68">
              <w:rPr>
                <w:rFonts w:ascii="Times New Roman" w:eastAsia="Times New Roman" w:hAnsi="Times New Roman" w:cs="Times New Roman"/>
                <w:color w:val="000000" w:themeColor="text1"/>
                <w:sz w:val="6"/>
                <w:szCs w:val="6"/>
              </w:rPr>
              <w:t xml:space="preserve">’ article: </w:t>
            </w:r>
            <w:r w:rsidR="00182458" w:rsidRPr="00C21C68">
              <w:rPr>
                <w:rFonts w:ascii="Times New Roman" w:eastAsia="Times New Roman" w:hAnsi="Times New Roman" w:cs="Times New Roman"/>
                <w:color w:val="000000"/>
                <w:sz w:val="6"/>
                <w:szCs w:val="6"/>
              </w:rPr>
              <w:t xml:space="preserve">[fn11]: </w:t>
            </w:r>
            <w:r w:rsidR="001147A6">
              <w:rPr>
                <w:rFonts w:ascii="Times New Roman" w:eastAsia="Times New Roman" w:hAnsi="Times New Roman" w:cs="Times New Roman"/>
                <w:color w:val="000000"/>
                <w:sz w:val="6"/>
                <w:szCs w:val="6"/>
              </w:rPr>
              <w:t>‘</w:t>
            </w:r>
            <w:r w:rsidR="00182458" w:rsidRPr="00C21C68">
              <w:rPr>
                <w:rFonts w:ascii="Times New Roman" w:eastAsia="Times New Roman" w:hAnsi="Times New Roman" w:cs="Times New Roman"/>
                <w:color w:val="000000"/>
                <w:sz w:val="6"/>
                <w:szCs w:val="6"/>
              </w:rPr>
              <w:t>Doc. 784, I/1/27, 6 U.N.C.I.O. Docs. 331, 334-35 (1945)</w:t>
            </w:r>
            <w:r w:rsidR="001147A6">
              <w:rPr>
                <w:rFonts w:ascii="Times New Roman" w:eastAsia="Times New Roman" w:hAnsi="Times New Roman" w:cs="Times New Roman"/>
                <w:color w:val="000000"/>
                <w:sz w:val="6"/>
                <w:szCs w:val="6"/>
              </w:rPr>
              <w:t>’</w:t>
            </w:r>
            <w:r w:rsidR="00C21C68">
              <w:rPr>
                <w:rFonts w:ascii="Times New Roman" w:eastAsia="Times New Roman" w:hAnsi="Times New Roman" w:cs="Times New Roman"/>
                <w:color w:val="000000"/>
                <w:sz w:val="6"/>
                <w:szCs w:val="6"/>
              </w:rPr>
              <w:t xml:space="preserve">; </w:t>
            </w:r>
            <w:r w:rsidR="00C21C68" w:rsidRPr="00C21C68">
              <w:rPr>
                <w:rFonts w:ascii="Times New Roman" w:eastAsia="Times New Roman" w:hAnsi="Times New Roman" w:cs="Times New Roman"/>
                <w:color w:val="000000"/>
                <w:sz w:val="6"/>
                <w:szCs w:val="6"/>
              </w:rPr>
              <w:t>[fn15</w:t>
            </w:r>
            <w:r w:rsidR="00182458" w:rsidRPr="00C21C68">
              <w:rPr>
                <w:rFonts w:ascii="Times New Roman" w:eastAsia="Times New Roman" w:hAnsi="Times New Roman" w:cs="Times New Roman"/>
                <w:color w:val="000000"/>
                <w:sz w:val="6"/>
                <w:szCs w:val="6"/>
              </w:rPr>
              <w:t xml:space="preserve">]: </w:t>
            </w:r>
            <w:r w:rsidR="001147A6">
              <w:rPr>
                <w:rFonts w:ascii="Times New Roman" w:eastAsia="Times New Roman" w:hAnsi="Times New Roman" w:cs="Times New Roman"/>
                <w:color w:val="000000"/>
                <w:sz w:val="6"/>
                <w:szCs w:val="6"/>
              </w:rPr>
              <w:t>‘</w:t>
            </w:r>
            <w:r w:rsidR="00C21C68" w:rsidRPr="00C21C68">
              <w:rPr>
                <w:rFonts w:ascii="Times New Roman" w:eastAsia="Times New Roman" w:hAnsi="Times New Roman" w:cs="Times New Roman"/>
                <w:color w:val="000000"/>
                <w:sz w:val="6"/>
                <w:szCs w:val="6"/>
              </w:rPr>
              <w:t>G.A. Res. 2131, 20 U.N. GAOR, Supp. 14, at 11, U.N. Doc. A/6220 (1965), reprinted in</w:t>
            </w:r>
            <w:r w:rsidR="00C21C68">
              <w:rPr>
                <w:rFonts w:ascii="Times New Roman" w:eastAsia="Times New Roman" w:hAnsi="Times New Roman" w:cs="Times New Roman"/>
                <w:color w:val="000000"/>
                <w:sz w:val="6"/>
                <w:szCs w:val="6"/>
              </w:rPr>
              <w:t xml:space="preserve"> </w:t>
            </w:r>
            <w:r w:rsidR="00C21C68" w:rsidRPr="00C21C68">
              <w:rPr>
                <w:rFonts w:ascii="Times New Roman" w:eastAsia="Times New Roman" w:hAnsi="Times New Roman" w:cs="Times New Roman"/>
                <w:color w:val="000000"/>
                <w:sz w:val="6"/>
                <w:szCs w:val="6"/>
              </w:rPr>
              <w:t>60 AM. J. INT'L L. 662 (1966).</w:t>
            </w:r>
            <w:r w:rsidR="001147A6">
              <w:rPr>
                <w:rFonts w:ascii="Times New Roman" w:eastAsia="Times New Roman" w:hAnsi="Times New Roman" w:cs="Times New Roman"/>
                <w:color w:val="000000"/>
                <w:sz w:val="6"/>
                <w:szCs w:val="6"/>
              </w:rPr>
              <w:t>’</w:t>
            </w:r>
            <w:r w:rsidR="00C21C68">
              <w:rPr>
                <w:rFonts w:ascii="Times New Roman" w:eastAsia="Times New Roman" w:hAnsi="Times New Roman" w:cs="Times New Roman"/>
                <w:color w:val="000000"/>
                <w:sz w:val="6"/>
                <w:szCs w:val="6"/>
              </w:rPr>
              <w:t xml:space="preserve">; </w:t>
            </w:r>
            <w:r w:rsidR="00C21C68" w:rsidRPr="00C21C68">
              <w:rPr>
                <w:rFonts w:ascii="Times New Roman" w:eastAsia="Times New Roman" w:hAnsi="Times New Roman" w:cs="Times New Roman"/>
                <w:color w:val="000000"/>
                <w:sz w:val="6"/>
                <w:szCs w:val="6"/>
              </w:rPr>
              <w:t xml:space="preserve">[fn16] </w:t>
            </w:r>
            <w:r w:rsidR="001147A6">
              <w:rPr>
                <w:rFonts w:ascii="Times New Roman" w:eastAsia="Times New Roman" w:hAnsi="Times New Roman" w:cs="Times New Roman"/>
                <w:color w:val="000000"/>
                <w:sz w:val="6"/>
                <w:szCs w:val="6"/>
              </w:rPr>
              <w:t>‘</w:t>
            </w:r>
            <w:r w:rsidR="00C21C68" w:rsidRPr="00C21C68">
              <w:rPr>
                <w:rFonts w:ascii="Times New Roman" w:eastAsia="Times New Roman" w:hAnsi="Times New Roman" w:cs="Times New Roman"/>
                <w:color w:val="000000"/>
                <w:sz w:val="6"/>
                <w:szCs w:val="6"/>
              </w:rPr>
              <w:t>Id. at 12, 60 A</w:t>
            </w:r>
            <w:r w:rsidR="00C21C68">
              <w:rPr>
                <w:rFonts w:ascii="Times New Roman" w:eastAsia="Times New Roman" w:hAnsi="Times New Roman" w:cs="Times New Roman"/>
                <w:color w:val="000000"/>
                <w:sz w:val="6"/>
                <w:szCs w:val="6"/>
              </w:rPr>
              <w:t>m</w:t>
            </w:r>
            <w:r w:rsidR="00C21C68" w:rsidRPr="00C21C68">
              <w:rPr>
                <w:rFonts w:ascii="Times New Roman" w:eastAsia="Times New Roman" w:hAnsi="Times New Roman" w:cs="Times New Roman"/>
                <w:color w:val="000000"/>
                <w:sz w:val="6"/>
                <w:szCs w:val="6"/>
              </w:rPr>
              <w:t xml:space="preserve">. J. </w:t>
            </w:r>
            <w:r w:rsidR="00C21C68">
              <w:rPr>
                <w:rFonts w:ascii="Times New Roman" w:eastAsia="Times New Roman" w:hAnsi="Times New Roman" w:cs="Times New Roman"/>
                <w:color w:val="000000"/>
                <w:sz w:val="6"/>
                <w:szCs w:val="6"/>
              </w:rPr>
              <w:t>Int’l</w:t>
            </w:r>
            <w:r w:rsidR="00C21C68" w:rsidRPr="00C21C68">
              <w:rPr>
                <w:rFonts w:ascii="Times New Roman" w:eastAsia="Times New Roman" w:hAnsi="Times New Roman" w:cs="Times New Roman"/>
                <w:color w:val="000000"/>
                <w:sz w:val="6"/>
                <w:szCs w:val="6"/>
              </w:rPr>
              <w:t xml:space="preserve"> L. at 663.</w:t>
            </w:r>
            <w:r w:rsidR="001147A6">
              <w:rPr>
                <w:rFonts w:ascii="Times New Roman" w:eastAsia="Times New Roman" w:hAnsi="Times New Roman" w:cs="Times New Roman"/>
                <w:color w:val="000000"/>
                <w:sz w:val="6"/>
                <w:szCs w:val="6"/>
              </w:rPr>
              <w:t>’</w:t>
            </w:r>
            <w:r w:rsidR="00C21C68">
              <w:rPr>
                <w:rFonts w:ascii="Times New Roman" w:eastAsia="Times New Roman" w:hAnsi="Times New Roman" w:cs="Times New Roman"/>
                <w:color w:val="000000"/>
                <w:sz w:val="6"/>
                <w:szCs w:val="6"/>
              </w:rPr>
              <w:t xml:space="preserve">; </w:t>
            </w:r>
            <w:r w:rsidR="00C21C68" w:rsidRPr="00C21C68">
              <w:rPr>
                <w:rFonts w:ascii="Times New Roman" w:eastAsia="Times New Roman" w:hAnsi="Times New Roman" w:cs="Times New Roman"/>
                <w:color w:val="000000"/>
                <w:sz w:val="6"/>
                <w:szCs w:val="6"/>
              </w:rPr>
              <w:t xml:space="preserve">[fn19] </w:t>
            </w:r>
            <w:r w:rsidR="001147A6">
              <w:rPr>
                <w:rFonts w:ascii="Times New Roman" w:eastAsia="Times New Roman" w:hAnsi="Times New Roman" w:cs="Times New Roman"/>
                <w:color w:val="000000"/>
                <w:sz w:val="6"/>
                <w:szCs w:val="6"/>
              </w:rPr>
              <w:t>‘</w:t>
            </w:r>
            <w:r w:rsidR="00C21C68" w:rsidRPr="00C21C68">
              <w:rPr>
                <w:rFonts w:ascii="Times New Roman" w:eastAsia="Times New Roman" w:hAnsi="Times New Roman" w:cs="Times New Roman"/>
                <w:color w:val="000000"/>
                <w:sz w:val="6"/>
                <w:szCs w:val="6"/>
              </w:rPr>
              <w:t>G.A. Res. 3171, 28 U.N. GAOR, Supp. 30, at -, U.N. Doc. A/9039 (1974), reprinted</w:t>
            </w:r>
            <w:r w:rsidR="00C21C68">
              <w:rPr>
                <w:rFonts w:ascii="Times New Roman" w:eastAsia="Times New Roman" w:hAnsi="Times New Roman" w:cs="Times New Roman"/>
                <w:color w:val="000000"/>
                <w:sz w:val="6"/>
                <w:szCs w:val="6"/>
              </w:rPr>
              <w:t xml:space="preserve"> </w:t>
            </w:r>
            <w:r w:rsidR="00C21C68" w:rsidRPr="00C21C68">
              <w:rPr>
                <w:rFonts w:ascii="Times New Roman" w:eastAsia="Times New Roman" w:hAnsi="Times New Roman" w:cs="Times New Roman"/>
                <w:color w:val="000000"/>
                <w:sz w:val="6"/>
                <w:szCs w:val="6"/>
              </w:rPr>
              <w:t>in 68 Am. J. Int’l. L. 381 (1974).</w:t>
            </w:r>
            <w:r w:rsidR="001147A6">
              <w:rPr>
                <w:rFonts w:ascii="Times New Roman" w:eastAsia="Times New Roman" w:hAnsi="Times New Roman" w:cs="Times New Roman"/>
                <w:color w:val="000000"/>
                <w:sz w:val="6"/>
                <w:szCs w:val="6"/>
              </w:rPr>
              <w:t>’</w:t>
            </w:r>
            <w:r w:rsidR="00C21C68">
              <w:rPr>
                <w:rFonts w:ascii="Times New Roman" w:eastAsia="Times New Roman" w:hAnsi="Times New Roman" w:cs="Times New Roman"/>
                <w:color w:val="000000"/>
                <w:sz w:val="6"/>
                <w:szCs w:val="6"/>
              </w:rPr>
              <w:t xml:space="preserve">; </w:t>
            </w:r>
            <w:r w:rsidR="00C21C68" w:rsidRPr="00C21C68">
              <w:rPr>
                <w:rFonts w:ascii="Times New Roman" w:eastAsia="Times New Roman" w:hAnsi="Times New Roman" w:cs="Times New Roman"/>
                <w:color w:val="000000"/>
                <w:sz w:val="6"/>
                <w:szCs w:val="6"/>
              </w:rPr>
              <w:t xml:space="preserve">[fn20] </w:t>
            </w:r>
            <w:r w:rsidR="001147A6">
              <w:rPr>
                <w:rFonts w:ascii="Times New Roman" w:eastAsia="Times New Roman" w:hAnsi="Times New Roman" w:cs="Times New Roman"/>
                <w:color w:val="000000"/>
                <w:sz w:val="6"/>
                <w:szCs w:val="6"/>
              </w:rPr>
              <w:t>‘</w:t>
            </w:r>
            <w:r w:rsidR="00C21C68" w:rsidRPr="00C21C68">
              <w:rPr>
                <w:rFonts w:ascii="Times New Roman" w:eastAsia="Times New Roman" w:hAnsi="Times New Roman" w:cs="Times New Roman"/>
                <w:color w:val="000000"/>
                <w:sz w:val="6"/>
                <w:szCs w:val="6"/>
              </w:rPr>
              <w:t>Charter of Economic Rights and Duties</w:t>
            </w:r>
            <w:r w:rsidR="0077733E">
              <w:rPr>
                <w:rFonts w:ascii="Times New Roman" w:eastAsia="Times New Roman" w:hAnsi="Times New Roman" w:cs="Times New Roman"/>
                <w:color w:val="000000"/>
                <w:sz w:val="6"/>
                <w:szCs w:val="6"/>
              </w:rPr>
              <w:t>.</w:t>
            </w:r>
            <w:r w:rsidR="001147A6">
              <w:rPr>
                <w:rFonts w:ascii="Times New Roman" w:eastAsia="Times New Roman" w:hAnsi="Times New Roman" w:cs="Times New Roman"/>
                <w:color w:val="000000"/>
                <w:sz w:val="6"/>
                <w:szCs w:val="6"/>
              </w:rPr>
              <w:t>’</w:t>
            </w:r>
          </w:p>
          <w:p w14:paraId="2028DD4E" w14:textId="77777777" w:rsidR="00182458" w:rsidRPr="00182458" w:rsidRDefault="00182458" w:rsidP="001B3EB2">
            <w:pPr>
              <w:autoSpaceDE w:val="0"/>
              <w:autoSpaceDN w:val="0"/>
              <w:adjustRightInd w:val="0"/>
              <w:spacing w:after="0" w:line="240" w:lineRule="auto"/>
              <w:jc w:val="both"/>
              <w:rPr>
                <w:rFonts w:ascii="Times New Roman" w:eastAsia="Times New Roman" w:hAnsi="Times New Roman" w:cs="Times New Roman"/>
                <w:color w:val="000000" w:themeColor="text1"/>
                <w:sz w:val="6"/>
                <w:szCs w:val="6"/>
              </w:rPr>
            </w:pPr>
          </w:p>
          <w:p w14:paraId="6D914822" w14:textId="372051FC" w:rsidR="00E35A79" w:rsidRPr="00C52E98" w:rsidRDefault="00E35A79" w:rsidP="001B3EB2">
            <w:pPr>
              <w:autoSpaceDE w:val="0"/>
              <w:autoSpaceDN w:val="0"/>
              <w:adjustRightInd w:val="0"/>
              <w:spacing w:after="0" w:line="240" w:lineRule="auto"/>
              <w:jc w:val="both"/>
              <w:rPr>
                <w:rFonts w:ascii="Times New Roman" w:eastAsia="Times New Roman" w:hAnsi="Times New Roman" w:cs="Times New Roman"/>
                <w:color w:val="000000"/>
                <w:sz w:val="6"/>
                <w:szCs w:val="6"/>
              </w:rPr>
            </w:pPr>
            <w:r w:rsidRPr="00C52E98">
              <w:rPr>
                <w:rFonts w:ascii="Times New Roman" w:eastAsia="Times New Roman" w:hAnsi="Times New Roman" w:cs="Times New Roman"/>
                <w:color w:val="000000" w:themeColor="text1"/>
                <w:sz w:val="6"/>
                <w:szCs w:val="6"/>
                <w:vertAlign w:val="superscript"/>
              </w:rPr>
              <w:t>10</w:t>
            </w:r>
            <w:r w:rsidRPr="00C52E98">
              <w:rPr>
                <w:rFonts w:ascii="Times New Roman" w:eastAsia="Times New Roman" w:hAnsi="Times New Roman" w:cs="Times New Roman"/>
                <w:color w:val="000000"/>
                <w:sz w:val="6"/>
                <w:szCs w:val="6"/>
              </w:rPr>
              <w:t xml:space="preserve"> With regard to Randelzhofer (1995), p. 112: The references listed in t</w:t>
            </w:r>
            <w:r w:rsidR="00F8033F">
              <w:rPr>
                <w:rFonts w:ascii="Times New Roman" w:eastAsia="Times New Roman" w:hAnsi="Times New Roman" w:cs="Times New Roman"/>
                <w:color w:val="000000"/>
                <w:sz w:val="6"/>
                <w:szCs w:val="6"/>
              </w:rPr>
              <w:t>he 1995 edition of Randelzhofer’</w:t>
            </w:r>
            <w:r w:rsidRPr="00C52E98">
              <w:rPr>
                <w:rFonts w:ascii="Times New Roman" w:eastAsia="Times New Roman" w:hAnsi="Times New Roman" w:cs="Times New Roman"/>
                <w:color w:val="000000"/>
                <w:sz w:val="6"/>
                <w:szCs w:val="6"/>
              </w:rPr>
              <w:t xml:space="preserve">s chapter are the same as those listed in the 2002 edition of the same chapter (that is, as far as Randelzhofer’s consensus claim goes, which </w:t>
            </w:r>
            <w:r w:rsidR="001F5AF5">
              <w:rPr>
                <w:rFonts w:ascii="Times New Roman" w:eastAsia="Times New Roman" w:hAnsi="Times New Roman" w:cs="Times New Roman"/>
                <w:color w:val="000000"/>
                <w:sz w:val="6"/>
                <w:szCs w:val="6"/>
              </w:rPr>
              <w:t>is substantiated</w:t>
            </w:r>
            <w:r w:rsidRPr="00C52E98">
              <w:rPr>
                <w:rFonts w:ascii="Times New Roman" w:eastAsia="Times New Roman" w:hAnsi="Times New Roman" w:cs="Times New Roman"/>
                <w:color w:val="000000"/>
                <w:sz w:val="6"/>
                <w:szCs w:val="6"/>
              </w:rPr>
              <w:t xml:space="preserve"> in fn25 of both the 1995 as well as the 2002 edition). The trackback here thus first refers to the 2002 edition for further references. The only difference between the two editions (as far as footnote 25 goes) is that the 2002 edition refers to the latest edition, in turn, of Dinstein</w:t>
            </w:r>
            <w:r w:rsidR="00F8033F">
              <w:rPr>
                <w:rFonts w:ascii="Times New Roman" w:eastAsia="Times New Roman" w:hAnsi="Times New Roman" w:cs="Times New Roman"/>
                <w:color w:val="000000"/>
                <w:sz w:val="6"/>
                <w:szCs w:val="6"/>
              </w:rPr>
              <w:t>’</w:t>
            </w:r>
            <w:r w:rsidRPr="00C52E98">
              <w:rPr>
                <w:rFonts w:ascii="Times New Roman" w:eastAsia="Times New Roman" w:hAnsi="Times New Roman" w:cs="Times New Roman"/>
                <w:color w:val="000000"/>
                <w:sz w:val="6"/>
                <w:szCs w:val="6"/>
              </w:rPr>
              <w:t>s book (the 2001 ver</w:t>
            </w:r>
            <w:r w:rsidR="00F8033F">
              <w:rPr>
                <w:rFonts w:ascii="Times New Roman" w:eastAsia="Times New Roman" w:hAnsi="Times New Roman" w:cs="Times New Roman"/>
                <w:color w:val="000000"/>
                <w:sz w:val="6"/>
                <w:szCs w:val="6"/>
              </w:rPr>
              <w:t>sus the 1988 edition). Dinstein’</w:t>
            </w:r>
            <w:r w:rsidRPr="00C52E98">
              <w:rPr>
                <w:rFonts w:ascii="Times New Roman" w:eastAsia="Times New Roman" w:hAnsi="Times New Roman" w:cs="Times New Roman"/>
                <w:color w:val="000000"/>
                <w:sz w:val="6"/>
                <w:szCs w:val="6"/>
              </w:rPr>
              <w:t>s books (as far as the pages referred to go, that is) likewise refer to exactly the same works and concomitant page numbers, with the exception</w:t>
            </w:r>
            <w:r w:rsidR="00F8033F">
              <w:rPr>
                <w:rFonts w:ascii="Times New Roman" w:eastAsia="Times New Roman" w:hAnsi="Times New Roman" w:cs="Times New Roman"/>
                <w:color w:val="000000"/>
                <w:sz w:val="6"/>
                <w:szCs w:val="6"/>
              </w:rPr>
              <w:t xml:space="preserve"> of a reference to Randelzhofer’</w:t>
            </w:r>
            <w:r w:rsidRPr="00C52E98">
              <w:rPr>
                <w:rFonts w:ascii="Times New Roman" w:eastAsia="Times New Roman" w:hAnsi="Times New Roman" w:cs="Times New Roman"/>
                <w:color w:val="000000"/>
                <w:sz w:val="6"/>
                <w:szCs w:val="6"/>
              </w:rPr>
              <w:t>s 1995 edition in Dinstein</w:t>
            </w:r>
            <w:r w:rsidR="00F8033F">
              <w:rPr>
                <w:rFonts w:ascii="Times New Roman" w:eastAsia="Times New Roman" w:hAnsi="Times New Roman" w:cs="Times New Roman"/>
                <w:color w:val="000000"/>
                <w:sz w:val="6"/>
                <w:szCs w:val="6"/>
              </w:rPr>
              <w:t>’</w:t>
            </w:r>
            <w:r w:rsidRPr="00C52E98">
              <w:rPr>
                <w:rFonts w:ascii="Times New Roman" w:eastAsia="Times New Roman" w:hAnsi="Times New Roman" w:cs="Times New Roman"/>
                <w:color w:val="000000"/>
                <w:sz w:val="6"/>
                <w:szCs w:val="6"/>
              </w:rPr>
              <w:t>s 2001 book.</w:t>
            </w:r>
          </w:p>
          <w:p w14:paraId="04ADC12B" w14:textId="77777777" w:rsidR="00E35A79" w:rsidRPr="00C52E98" w:rsidRDefault="00E35A79" w:rsidP="001B3EB2">
            <w:pPr>
              <w:spacing w:after="0" w:line="240" w:lineRule="auto"/>
              <w:jc w:val="both"/>
              <w:rPr>
                <w:rFonts w:ascii="Times New Roman" w:eastAsia="Times New Roman" w:hAnsi="Times New Roman" w:cs="Times New Roman"/>
                <w:color w:val="000000"/>
                <w:sz w:val="6"/>
                <w:szCs w:val="6"/>
                <w:vertAlign w:val="superscript"/>
              </w:rPr>
            </w:pPr>
          </w:p>
          <w:p w14:paraId="2D43BA13" w14:textId="4988075B" w:rsidR="00E35A79" w:rsidRDefault="00E35A79" w:rsidP="001B3EB2">
            <w:pPr>
              <w:spacing w:after="0" w:line="240" w:lineRule="auto"/>
              <w:jc w:val="both"/>
              <w:rPr>
                <w:rFonts w:ascii="Times New Roman" w:eastAsia="Times New Roman" w:hAnsi="Times New Roman" w:cs="Times New Roman"/>
                <w:color w:val="FF0000"/>
                <w:sz w:val="6"/>
                <w:szCs w:val="6"/>
              </w:rPr>
            </w:pPr>
            <w:r w:rsidRPr="00C52E98">
              <w:rPr>
                <w:rFonts w:ascii="Times New Roman" w:eastAsia="Times New Roman" w:hAnsi="Times New Roman" w:cs="Times New Roman"/>
                <w:color w:val="000000"/>
                <w:sz w:val="6"/>
                <w:szCs w:val="6"/>
                <w:vertAlign w:val="superscript"/>
              </w:rPr>
              <w:t>11</w:t>
            </w:r>
            <w:r w:rsidRPr="00C52E98">
              <w:rPr>
                <w:rFonts w:ascii="Times New Roman" w:eastAsia="Times New Roman" w:hAnsi="Times New Roman" w:cs="Times New Roman"/>
                <w:color w:val="000000" w:themeColor="text1"/>
                <w:sz w:val="8"/>
                <w:szCs w:val="8"/>
              </w:rPr>
              <w:t xml:space="preserve"> </w:t>
            </w:r>
            <w:r w:rsidRPr="00C52E98">
              <w:rPr>
                <w:rFonts w:ascii="Times New Roman" w:eastAsia="Times New Roman" w:hAnsi="Times New Roman" w:cs="Times New Roman"/>
                <w:color w:val="000000" w:themeColor="text1"/>
                <w:sz w:val="6"/>
                <w:szCs w:val="6"/>
              </w:rPr>
              <w:t xml:space="preserve">The inclusion of this reference is not entirely consistent with the method generally applied here, as this is a cross-reference. I have included it here, however, as the </w:t>
            </w:r>
            <w:r w:rsidRPr="00C52E98">
              <w:rPr>
                <w:rFonts w:ascii="Times New Roman" w:eastAsia="Times New Roman" w:hAnsi="Times New Roman" w:cs="Times New Roman"/>
                <w:i/>
                <w:color w:val="000000" w:themeColor="text1"/>
                <w:sz w:val="6"/>
                <w:szCs w:val="6"/>
              </w:rPr>
              <w:t>Friendly Relations Declaration</w:t>
            </w:r>
            <w:r w:rsidRPr="00C52E98">
              <w:rPr>
                <w:rFonts w:ascii="Times New Roman" w:eastAsia="Times New Roman" w:hAnsi="Times New Roman" w:cs="Times New Roman"/>
                <w:color w:val="000000" w:themeColor="text1"/>
                <w:sz w:val="6"/>
                <w:szCs w:val="6"/>
              </w:rPr>
              <w:t xml:space="preserve"> is also mentioned in the text by Randelzhofer</w:t>
            </w:r>
            <w:r w:rsidRPr="00C52E98">
              <w:rPr>
                <w:rFonts w:ascii="Times New Roman" w:eastAsia="Times New Roman" w:hAnsi="Times New Roman" w:cs="Times New Roman"/>
                <w:color w:val="FF0000"/>
                <w:sz w:val="6"/>
                <w:szCs w:val="6"/>
              </w:rPr>
              <w:t>.</w:t>
            </w:r>
          </w:p>
          <w:p w14:paraId="23602FE2" w14:textId="77777777" w:rsidR="00053BA9" w:rsidRPr="00C52E98" w:rsidRDefault="00053BA9" w:rsidP="001B3EB2">
            <w:pPr>
              <w:spacing w:after="0" w:line="240" w:lineRule="auto"/>
              <w:jc w:val="both"/>
              <w:rPr>
                <w:rFonts w:ascii="Times New Roman" w:eastAsia="Times New Roman" w:hAnsi="Times New Roman" w:cs="Times New Roman"/>
                <w:color w:val="000000"/>
                <w:sz w:val="6"/>
                <w:szCs w:val="6"/>
              </w:rPr>
            </w:pPr>
          </w:p>
          <w:p w14:paraId="251AC081" w14:textId="77777777" w:rsidR="007B3DF2" w:rsidRDefault="00E22E01" w:rsidP="001B3EB2">
            <w:pPr>
              <w:spacing w:after="0" w:line="240" w:lineRule="auto"/>
              <w:jc w:val="both"/>
              <w:rPr>
                <w:rFonts w:ascii="Times New Roman" w:eastAsia="Times New Roman" w:hAnsi="Times New Roman" w:cs="Times New Roman"/>
                <w:color w:val="000000"/>
                <w:sz w:val="6"/>
                <w:szCs w:val="8"/>
              </w:rPr>
            </w:pPr>
            <w:r w:rsidRPr="00053BA9">
              <w:rPr>
                <w:rFonts w:ascii="Times New Roman" w:eastAsia="Times New Roman" w:hAnsi="Times New Roman" w:cs="Times New Roman"/>
                <w:color w:val="000000"/>
                <w:sz w:val="6"/>
                <w:szCs w:val="8"/>
                <w:vertAlign w:val="superscript"/>
              </w:rPr>
              <w:t>12</w:t>
            </w:r>
            <w:r w:rsidRPr="00053BA9">
              <w:rPr>
                <w:rFonts w:ascii="Times New Roman" w:eastAsia="Times New Roman" w:hAnsi="Times New Roman" w:cs="Times New Roman"/>
                <w:color w:val="000000"/>
                <w:sz w:val="6"/>
                <w:szCs w:val="8"/>
              </w:rPr>
              <w:t xml:space="preserve"> I have understood pp. 11-</w:t>
            </w:r>
            <w:r w:rsidR="00053BA9" w:rsidRPr="00053BA9">
              <w:rPr>
                <w:rFonts w:ascii="Times New Roman" w:eastAsia="Times New Roman" w:hAnsi="Times New Roman" w:cs="Times New Roman"/>
                <w:color w:val="000000"/>
                <w:sz w:val="6"/>
                <w:szCs w:val="8"/>
              </w:rPr>
              <w:t>14</w:t>
            </w:r>
            <w:r w:rsidRPr="00053BA9">
              <w:rPr>
                <w:rFonts w:ascii="Times New Roman" w:eastAsia="Times New Roman" w:hAnsi="Times New Roman" w:cs="Times New Roman"/>
                <w:color w:val="000000"/>
                <w:sz w:val="6"/>
                <w:szCs w:val="8"/>
              </w:rPr>
              <w:t xml:space="preserve"> as the relevant section of Kewenig’s piece, as </w:t>
            </w:r>
            <w:r w:rsidR="00053BA9" w:rsidRPr="00053BA9">
              <w:rPr>
                <w:rFonts w:ascii="Times New Roman" w:eastAsia="Times New Roman" w:hAnsi="Times New Roman" w:cs="Times New Roman"/>
                <w:color w:val="000000"/>
                <w:sz w:val="6"/>
                <w:szCs w:val="8"/>
              </w:rPr>
              <w:t>these pages deal specifically with the relation between economic coercion and the use of force.</w:t>
            </w:r>
            <w:r w:rsidRPr="00053BA9">
              <w:rPr>
                <w:rFonts w:ascii="Times New Roman" w:eastAsia="Times New Roman" w:hAnsi="Times New Roman" w:cs="Times New Roman"/>
                <w:color w:val="000000"/>
                <w:sz w:val="6"/>
                <w:szCs w:val="8"/>
              </w:rPr>
              <w:t xml:space="preserve"> </w:t>
            </w:r>
            <w:r w:rsidR="00053BA9">
              <w:rPr>
                <w:rFonts w:ascii="Times New Roman" w:eastAsia="Times New Roman" w:hAnsi="Times New Roman" w:cs="Times New Roman"/>
                <w:color w:val="000000"/>
                <w:sz w:val="6"/>
                <w:szCs w:val="8"/>
              </w:rPr>
              <w:t xml:space="preserve">Kewenig’s text contains no further references, but given his extensive discussion of the </w:t>
            </w:r>
            <w:r w:rsidR="00053BA9">
              <w:rPr>
                <w:rFonts w:ascii="Times New Roman" w:eastAsia="Times New Roman" w:hAnsi="Times New Roman" w:cs="Times New Roman"/>
                <w:i/>
                <w:color w:val="000000"/>
                <w:sz w:val="6"/>
                <w:szCs w:val="8"/>
              </w:rPr>
              <w:t>travaux</w:t>
            </w:r>
            <w:r w:rsidR="00053BA9">
              <w:rPr>
                <w:rFonts w:ascii="Times New Roman" w:eastAsia="Times New Roman" w:hAnsi="Times New Roman" w:cs="Times New Roman"/>
                <w:color w:val="000000"/>
                <w:sz w:val="6"/>
                <w:szCs w:val="8"/>
              </w:rPr>
              <w:t>, some General Assembly Resolutions and further deliberations within the UN context, I have included these here as ‘generic’ further references.</w:t>
            </w:r>
          </w:p>
          <w:p w14:paraId="274C395D" w14:textId="77777777" w:rsidR="007B3DF2" w:rsidRDefault="007B3DF2" w:rsidP="001B3EB2">
            <w:pPr>
              <w:spacing w:after="0" w:line="240" w:lineRule="auto"/>
              <w:jc w:val="both"/>
              <w:rPr>
                <w:rFonts w:ascii="Times New Roman" w:eastAsia="Times New Roman" w:hAnsi="Times New Roman" w:cs="Times New Roman"/>
                <w:color w:val="000000"/>
                <w:sz w:val="6"/>
                <w:szCs w:val="8"/>
              </w:rPr>
            </w:pPr>
          </w:p>
          <w:p w14:paraId="1EA4EF76" w14:textId="77777777" w:rsidR="007B3DF2" w:rsidRDefault="007B3DF2" w:rsidP="001B3EB2">
            <w:pPr>
              <w:spacing w:after="0" w:line="240" w:lineRule="auto"/>
              <w:jc w:val="both"/>
              <w:rPr>
                <w:rFonts w:ascii="Times New Roman" w:eastAsia="Times New Roman" w:hAnsi="Times New Roman" w:cs="Times New Roman"/>
                <w:color w:val="000000"/>
                <w:sz w:val="6"/>
                <w:szCs w:val="8"/>
              </w:rPr>
            </w:pPr>
            <w:r w:rsidRPr="007B3DF2">
              <w:rPr>
                <w:rFonts w:ascii="Times New Roman" w:eastAsia="Times New Roman" w:hAnsi="Times New Roman" w:cs="Times New Roman"/>
                <w:color w:val="000000"/>
                <w:sz w:val="6"/>
                <w:szCs w:val="8"/>
                <w:vertAlign w:val="superscript"/>
              </w:rPr>
              <w:t>13</w:t>
            </w:r>
            <w:r>
              <w:rPr>
                <w:rFonts w:ascii="Times New Roman" w:eastAsia="Times New Roman" w:hAnsi="Times New Roman" w:cs="Times New Roman"/>
                <w:color w:val="000000"/>
                <w:sz w:val="6"/>
                <w:szCs w:val="8"/>
              </w:rPr>
              <w:t xml:space="preserve"> I have understood pp. 318-321 </w:t>
            </w:r>
            <w:r w:rsidRPr="00053BA9">
              <w:rPr>
                <w:rFonts w:ascii="Times New Roman" w:eastAsia="Times New Roman" w:hAnsi="Times New Roman" w:cs="Times New Roman"/>
                <w:color w:val="000000"/>
                <w:sz w:val="6"/>
                <w:szCs w:val="8"/>
              </w:rPr>
              <w:t>as the relevant section of</w:t>
            </w:r>
            <w:r>
              <w:rPr>
                <w:rFonts w:ascii="Times New Roman" w:eastAsia="Times New Roman" w:hAnsi="Times New Roman" w:cs="Times New Roman"/>
                <w:color w:val="000000"/>
                <w:sz w:val="6"/>
                <w:szCs w:val="8"/>
              </w:rPr>
              <w:t xml:space="preserve"> Schwarzenberger’s piece.</w:t>
            </w:r>
          </w:p>
          <w:p w14:paraId="35806DB2" w14:textId="77777777" w:rsidR="006A6179" w:rsidRDefault="006A6179" w:rsidP="001B3EB2">
            <w:pPr>
              <w:spacing w:after="0" w:line="240" w:lineRule="auto"/>
              <w:jc w:val="both"/>
              <w:rPr>
                <w:rFonts w:ascii="Times New Roman" w:eastAsia="Times New Roman" w:hAnsi="Times New Roman" w:cs="Times New Roman"/>
                <w:color w:val="000000"/>
                <w:sz w:val="6"/>
                <w:szCs w:val="8"/>
              </w:rPr>
            </w:pPr>
          </w:p>
          <w:p w14:paraId="79892520" w14:textId="22687427" w:rsidR="006A6179" w:rsidRPr="00053BA9" w:rsidRDefault="006A6179" w:rsidP="001B3EB2">
            <w:pPr>
              <w:spacing w:after="240" w:line="240" w:lineRule="auto"/>
              <w:jc w:val="both"/>
              <w:rPr>
                <w:rFonts w:ascii="Times New Roman" w:eastAsia="Times New Roman" w:hAnsi="Times New Roman" w:cs="Times New Roman"/>
                <w:color w:val="000000"/>
                <w:sz w:val="8"/>
                <w:szCs w:val="8"/>
              </w:rPr>
            </w:pPr>
            <w:r w:rsidRPr="006A6179">
              <w:rPr>
                <w:rFonts w:ascii="Times New Roman" w:eastAsia="Times New Roman" w:hAnsi="Times New Roman" w:cs="Times New Roman"/>
                <w:color w:val="000000"/>
                <w:sz w:val="6"/>
                <w:szCs w:val="8"/>
                <w:vertAlign w:val="superscript"/>
              </w:rPr>
              <w:t>14</w:t>
            </w:r>
            <w:r>
              <w:rPr>
                <w:rFonts w:ascii="Times New Roman" w:eastAsia="Times New Roman" w:hAnsi="Times New Roman" w:cs="Times New Roman"/>
                <w:color w:val="000000"/>
                <w:sz w:val="6"/>
                <w:szCs w:val="8"/>
              </w:rPr>
              <w:t xml:space="preserve"> </w:t>
            </w:r>
            <w:r w:rsidRPr="006A6179">
              <w:rPr>
                <w:rFonts w:ascii="Times New Roman" w:eastAsia="Times New Roman" w:hAnsi="Times New Roman" w:cs="Times New Roman"/>
                <w:color w:val="000000"/>
                <w:sz w:val="6"/>
                <w:szCs w:val="8"/>
              </w:rPr>
              <w:t>Derpa’s treatment of this interpretive issue is too extensive to be included in this overview (it takes up an entire book); the trackback of his work, therefore, ends in the second column.</w:t>
            </w:r>
          </w:p>
        </w:tc>
        <w:tc>
          <w:tcPr>
            <w:tcW w:w="5944" w:type="dxa"/>
            <w:shd w:val="clear" w:color="000000" w:fill="FFFFFF"/>
          </w:tcPr>
          <w:p w14:paraId="1D6248AB" w14:textId="1435277B" w:rsidR="00E35A79" w:rsidRPr="00C52E98" w:rsidRDefault="00E35A79" w:rsidP="00FD59F9">
            <w:pPr>
              <w:autoSpaceDE w:val="0"/>
              <w:autoSpaceDN w:val="0"/>
              <w:adjustRightInd w:val="0"/>
              <w:spacing w:after="0" w:line="240" w:lineRule="auto"/>
              <w:jc w:val="both"/>
              <w:rPr>
                <w:rFonts w:ascii="Times New Roman" w:eastAsia="Times New Roman" w:hAnsi="Times New Roman" w:cs="Times New Roman"/>
                <w:color w:val="000000"/>
                <w:sz w:val="8"/>
                <w:szCs w:val="8"/>
              </w:rPr>
            </w:pPr>
            <w:r w:rsidRPr="00645BE1">
              <w:rPr>
                <w:rFonts w:ascii="Times New Roman" w:eastAsia="Times New Roman" w:hAnsi="Times New Roman" w:cs="Times New Roman"/>
                <w:color w:val="000000"/>
                <w:sz w:val="8"/>
                <w:szCs w:val="8"/>
                <w:u w:val="single"/>
                <w:lang w:val="nl-NL"/>
              </w:rPr>
              <w:t>Alfaro</w:t>
            </w:r>
            <w:r w:rsidRPr="00645BE1">
              <w:rPr>
                <w:rFonts w:ascii="Times New Roman" w:eastAsia="Times New Roman" w:hAnsi="Times New Roman" w:cs="Times New Roman"/>
                <w:color w:val="000000"/>
                <w:sz w:val="8"/>
                <w:szCs w:val="8"/>
                <w:lang w:val="nl-NL"/>
              </w:rPr>
              <w:t xml:space="preserve"> in ILC Yearbook 1951 vol. </w:t>
            </w:r>
            <w:r w:rsidRPr="00B526FA">
              <w:rPr>
                <w:rFonts w:ascii="Times New Roman" w:eastAsia="Times New Roman" w:hAnsi="Times New Roman" w:cs="Times New Roman"/>
                <w:color w:val="000000"/>
                <w:sz w:val="8"/>
                <w:szCs w:val="8"/>
                <w:lang w:val="nl-NL"/>
              </w:rPr>
              <w:t xml:space="preserve">I and vol. II; </w:t>
            </w:r>
            <w:r w:rsidRPr="00B526FA">
              <w:rPr>
                <w:rFonts w:ascii="Times New Roman" w:eastAsia="Times New Roman" w:hAnsi="Times New Roman" w:cs="Times New Roman"/>
                <w:color w:val="000000"/>
                <w:sz w:val="8"/>
                <w:szCs w:val="8"/>
                <w:u w:val="single"/>
                <w:lang w:val="nl-NL"/>
              </w:rPr>
              <w:t>Appadorai</w:t>
            </w:r>
            <w:r w:rsidR="00645BE1" w:rsidRPr="00B526FA">
              <w:rPr>
                <w:rFonts w:ascii="Times New Roman" w:eastAsia="Times New Roman" w:hAnsi="Times New Roman" w:cs="Times New Roman"/>
                <w:color w:val="000000"/>
                <w:sz w:val="8"/>
                <w:szCs w:val="8"/>
                <w:lang w:val="nl-NL"/>
              </w:rPr>
              <w:t>,</w:t>
            </w:r>
            <w:r w:rsidRPr="00B526FA">
              <w:rPr>
                <w:rFonts w:ascii="Times New Roman" w:eastAsia="Times New Roman" w:hAnsi="Times New Roman" w:cs="Times New Roman"/>
                <w:color w:val="000000"/>
                <w:sz w:val="8"/>
                <w:szCs w:val="8"/>
                <w:lang w:val="nl-NL"/>
              </w:rPr>
              <w:t xml:space="preserve"> </w:t>
            </w:r>
            <w:r w:rsidRPr="00B526FA">
              <w:rPr>
                <w:rFonts w:ascii="Times New Roman" w:eastAsia="Times New Roman" w:hAnsi="Times New Roman" w:cs="Times New Roman"/>
                <w:i/>
                <w:color w:val="000000"/>
                <w:sz w:val="8"/>
                <w:szCs w:val="8"/>
                <w:lang w:val="nl-NL"/>
              </w:rPr>
              <w:t>The Use of Force in International Relations</w:t>
            </w:r>
            <w:r w:rsidRPr="00B526FA">
              <w:rPr>
                <w:rFonts w:ascii="Times New Roman" w:eastAsia="Times New Roman" w:hAnsi="Times New Roman" w:cs="Times New Roman"/>
                <w:color w:val="000000"/>
                <w:sz w:val="8"/>
                <w:szCs w:val="8"/>
                <w:lang w:val="nl-NL"/>
              </w:rPr>
              <w:t xml:space="preserve">, Bombay, Calcutta, New Delhi, Madras 1958; </w:t>
            </w:r>
            <w:r w:rsidRPr="00B526FA">
              <w:rPr>
                <w:rFonts w:ascii="Times New Roman" w:eastAsia="Times New Roman" w:hAnsi="Times New Roman" w:cs="Times New Roman"/>
                <w:color w:val="000000"/>
                <w:sz w:val="8"/>
                <w:szCs w:val="8"/>
                <w:u w:val="single"/>
                <w:lang w:val="nl-NL"/>
              </w:rPr>
              <w:t>Arechaga</w:t>
            </w:r>
            <w:r w:rsidRPr="00B526FA">
              <w:rPr>
                <w:rFonts w:ascii="Times New Roman" w:eastAsia="Times New Roman" w:hAnsi="Times New Roman" w:cs="Times New Roman"/>
                <w:color w:val="000000"/>
                <w:sz w:val="8"/>
                <w:szCs w:val="8"/>
                <w:lang w:val="nl-NL"/>
              </w:rPr>
              <w:t xml:space="preserve">, </w:t>
            </w:r>
            <w:r w:rsidRPr="00B526FA">
              <w:rPr>
                <w:rFonts w:ascii="Times New Roman" w:eastAsia="Times New Roman" w:hAnsi="Times New Roman" w:cs="Times New Roman"/>
                <w:i/>
                <w:iCs/>
                <w:color w:val="000000"/>
                <w:sz w:val="8"/>
                <w:szCs w:val="8"/>
                <w:lang w:val="nl-NL"/>
              </w:rPr>
              <w:t>Derecho constitucional de las Nacionas Unidas</w:t>
            </w:r>
            <w:r w:rsidRPr="00B526FA">
              <w:rPr>
                <w:rFonts w:ascii="Times New Roman" w:eastAsia="Times New Roman" w:hAnsi="Times New Roman" w:cs="Times New Roman"/>
                <w:color w:val="000000"/>
                <w:sz w:val="8"/>
                <w:szCs w:val="8"/>
                <w:lang w:val="nl-NL"/>
              </w:rPr>
              <w:t>, Madrid</w:t>
            </w:r>
            <w:r w:rsidR="00613AB8" w:rsidRPr="00B526FA">
              <w:rPr>
                <w:rFonts w:ascii="Times New Roman" w:eastAsia="Times New Roman" w:hAnsi="Times New Roman" w:cs="Times New Roman"/>
                <w:color w:val="000000"/>
                <w:sz w:val="8"/>
                <w:szCs w:val="8"/>
                <w:lang w:val="nl-NL"/>
              </w:rPr>
              <w:t>:</w:t>
            </w:r>
            <w:r w:rsidRPr="00B526FA">
              <w:rPr>
                <w:rFonts w:ascii="Times New Roman" w:eastAsia="Times New Roman" w:hAnsi="Times New Roman" w:cs="Times New Roman"/>
                <w:color w:val="000000"/>
                <w:sz w:val="8"/>
                <w:szCs w:val="8"/>
                <w:lang w:val="nl-NL"/>
              </w:rPr>
              <w:t xml:space="preserve"> 1958; </w:t>
            </w:r>
            <w:r w:rsidRPr="00B526FA">
              <w:rPr>
                <w:rFonts w:ascii="Times New Roman" w:eastAsia="Times New Roman" w:hAnsi="Times New Roman" w:cs="Times New Roman"/>
                <w:color w:val="000000"/>
                <w:sz w:val="8"/>
                <w:szCs w:val="8"/>
                <w:u w:val="single"/>
                <w:lang w:val="nl-NL"/>
              </w:rPr>
              <w:t>Aroneanu</w:t>
            </w:r>
            <w:r w:rsidRPr="00B526FA">
              <w:rPr>
                <w:rFonts w:ascii="Times New Roman" w:eastAsia="Times New Roman" w:hAnsi="Times New Roman" w:cs="Times New Roman"/>
                <w:color w:val="000000"/>
                <w:sz w:val="8"/>
                <w:szCs w:val="8"/>
                <w:lang w:val="nl-NL"/>
              </w:rPr>
              <w:t xml:space="preserve">, </w:t>
            </w:r>
            <w:r w:rsidRPr="00B526FA">
              <w:rPr>
                <w:rFonts w:ascii="Times New Roman" w:eastAsia="Times New Roman" w:hAnsi="Times New Roman" w:cs="Times New Roman"/>
                <w:i/>
                <w:color w:val="000000"/>
                <w:sz w:val="8"/>
                <w:szCs w:val="8"/>
                <w:lang w:val="nl-NL"/>
              </w:rPr>
              <w:t>La Définition de l'agression</w:t>
            </w:r>
            <w:r w:rsidRPr="00B526FA">
              <w:rPr>
                <w:rFonts w:ascii="Times New Roman" w:eastAsia="Times New Roman" w:hAnsi="Times New Roman" w:cs="Times New Roman"/>
                <w:color w:val="000000"/>
                <w:sz w:val="8"/>
                <w:szCs w:val="8"/>
                <w:lang w:val="nl-NL"/>
              </w:rPr>
              <w:t>, Paris</w:t>
            </w:r>
            <w:r w:rsidR="00613AB8" w:rsidRPr="00B526FA">
              <w:rPr>
                <w:rFonts w:ascii="Times New Roman" w:eastAsia="Times New Roman" w:hAnsi="Times New Roman" w:cs="Times New Roman"/>
                <w:color w:val="000000"/>
                <w:sz w:val="8"/>
                <w:szCs w:val="8"/>
                <w:lang w:val="nl-NL"/>
              </w:rPr>
              <w:t>:</w:t>
            </w:r>
            <w:r w:rsidRPr="00B526FA">
              <w:rPr>
                <w:rFonts w:ascii="Times New Roman" w:eastAsia="Times New Roman" w:hAnsi="Times New Roman" w:cs="Times New Roman"/>
                <w:color w:val="000000"/>
                <w:sz w:val="8"/>
                <w:szCs w:val="8"/>
                <w:lang w:val="nl-NL"/>
              </w:rPr>
              <w:t xml:space="preserve"> 1958; </w:t>
            </w:r>
            <w:r w:rsidRPr="00B526FA">
              <w:rPr>
                <w:rFonts w:ascii="Times New Roman" w:eastAsia="Times New Roman" w:hAnsi="Times New Roman" w:cs="Times New Roman"/>
                <w:color w:val="000000"/>
                <w:sz w:val="8"/>
                <w:szCs w:val="8"/>
                <w:u w:val="single"/>
                <w:lang w:val="nl-NL"/>
              </w:rPr>
              <w:t>Berber</w:t>
            </w:r>
            <w:r w:rsidR="00F6445F" w:rsidRPr="00B526FA">
              <w:rPr>
                <w:rFonts w:ascii="Times New Roman" w:eastAsia="Times New Roman" w:hAnsi="Times New Roman" w:cs="Times New Roman"/>
                <w:color w:val="000000"/>
                <w:sz w:val="8"/>
                <w:szCs w:val="8"/>
                <w:u w:val="single"/>
                <w:lang w:val="nl-NL"/>
              </w:rPr>
              <w:t xml:space="preserve">, </w:t>
            </w:r>
            <w:r w:rsidRPr="00B526FA">
              <w:rPr>
                <w:rFonts w:ascii="Times New Roman" w:eastAsia="Times New Roman" w:hAnsi="Times New Roman" w:cs="Times New Roman"/>
                <w:i/>
                <w:color w:val="000000"/>
                <w:sz w:val="8"/>
                <w:szCs w:val="8"/>
                <w:lang w:val="nl-NL"/>
              </w:rPr>
              <w:t xml:space="preserve">Lehrbuch des Volkerrechts, Band 1: Allgemeines. </w:t>
            </w:r>
            <w:r w:rsidRPr="00645BE1">
              <w:rPr>
                <w:rFonts w:ascii="Times New Roman" w:eastAsia="Times New Roman" w:hAnsi="Times New Roman" w:cs="Times New Roman"/>
                <w:i/>
                <w:color w:val="000000"/>
                <w:sz w:val="8"/>
                <w:szCs w:val="8"/>
              </w:rPr>
              <w:t>Friedensrecht</w:t>
            </w:r>
            <w:r w:rsidR="0077733E">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1960; </w:t>
            </w:r>
            <w:r w:rsidR="00CE6619" w:rsidRPr="00645BE1">
              <w:rPr>
                <w:rFonts w:ascii="Times New Roman" w:eastAsia="Times New Roman" w:hAnsi="Times New Roman" w:cs="Times New Roman"/>
                <w:color w:val="000000"/>
                <w:sz w:val="8"/>
                <w:szCs w:val="8"/>
                <w:u w:val="single"/>
              </w:rPr>
              <w:t>Bentwich and Martin</w:t>
            </w:r>
            <w:r w:rsidR="00CE6619" w:rsidRPr="00645BE1">
              <w:rPr>
                <w:rFonts w:ascii="Times New Roman" w:eastAsia="Times New Roman" w:hAnsi="Times New Roman" w:cs="Times New Roman"/>
                <w:color w:val="000000"/>
                <w:sz w:val="8"/>
                <w:szCs w:val="8"/>
              </w:rPr>
              <w:t xml:space="preserve">, </w:t>
            </w:r>
            <w:r w:rsidR="00CE6619" w:rsidRPr="00645BE1">
              <w:rPr>
                <w:rFonts w:ascii="Times New Roman" w:eastAsia="Times New Roman" w:hAnsi="Times New Roman" w:cs="Times New Roman"/>
                <w:i/>
                <w:color w:val="000000"/>
                <w:sz w:val="8"/>
                <w:szCs w:val="8"/>
              </w:rPr>
              <w:t>Commentary on the Charter of the United Nations</w:t>
            </w:r>
            <w:r w:rsidR="00CE6619" w:rsidRPr="00645BE1">
              <w:rPr>
                <w:rFonts w:ascii="Times New Roman" w:eastAsia="Times New Roman" w:hAnsi="Times New Roman" w:cs="Times New Roman"/>
                <w:color w:val="000000"/>
                <w:sz w:val="8"/>
                <w:szCs w:val="8"/>
              </w:rPr>
              <w:t xml:space="preserve">, </w:t>
            </w:r>
            <w:r w:rsidR="002C7682" w:rsidRPr="00645BE1">
              <w:rPr>
                <w:rFonts w:ascii="Times New Roman" w:eastAsia="Times New Roman" w:hAnsi="Times New Roman" w:cs="Times New Roman"/>
                <w:color w:val="000000"/>
                <w:sz w:val="8"/>
                <w:szCs w:val="8"/>
              </w:rPr>
              <w:t xml:space="preserve">1950 and </w:t>
            </w:r>
            <w:r w:rsidR="00CE6619" w:rsidRPr="00645BE1">
              <w:rPr>
                <w:rFonts w:ascii="Times New Roman" w:eastAsia="Times New Roman" w:hAnsi="Times New Roman" w:cs="Times New Roman"/>
                <w:color w:val="000000"/>
                <w:sz w:val="8"/>
                <w:szCs w:val="8"/>
              </w:rPr>
              <w:t xml:space="preserve">1969; </w:t>
            </w:r>
            <w:r w:rsidRPr="00645BE1">
              <w:rPr>
                <w:rFonts w:ascii="Times New Roman" w:eastAsia="Times New Roman" w:hAnsi="Times New Roman" w:cs="Times New Roman"/>
                <w:color w:val="000000"/>
                <w:sz w:val="8"/>
                <w:szCs w:val="8"/>
                <w:u w:val="single"/>
              </w:rPr>
              <w:t>Boorman</w:t>
            </w:r>
            <w:r w:rsidRPr="00645BE1">
              <w:rPr>
                <w:rFonts w:ascii="Times New Roman" w:eastAsia="Times New Roman" w:hAnsi="Times New Roman" w:cs="Times New Roman"/>
                <w:color w:val="000000"/>
                <w:sz w:val="8"/>
                <w:szCs w:val="8"/>
              </w:rPr>
              <w:t xml:space="preserve">, </w:t>
            </w:r>
            <w:r w:rsidR="00F6445F" w:rsidRPr="00645BE1">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Economic Coercion in International Law: The Arab Oil Weapon and the Ensuing Juridical Issues</w:t>
            </w:r>
            <w:r w:rsidR="00F6445F" w:rsidRPr="00645BE1">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9 </w:t>
            </w:r>
            <w:r w:rsidR="00F6445F" w:rsidRPr="00645BE1">
              <w:rPr>
                <w:rFonts w:ascii="Times New Roman" w:eastAsia="Times New Roman" w:hAnsi="Times New Roman" w:cs="Times New Roman"/>
                <w:i/>
                <w:color w:val="000000"/>
                <w:sz w:val="8"/>
                <w:szCs w:val="8"/>
              </w:rPr>
              <w:t>Journal of International Law and Economics</w:t>
            </w:r>
            <w:r w:rsidRPr="00645BE1">
              <w:rPr>
                <w:rFonts w:ascii="Times New Roman" w:eastAsia="Times New Roman" w:hAnsi="Times New Roman" w:cs="Times New Roman"/>
                <w:color w:val="000000"/>
                <w:sz w:val="8"/>
                <w:szCs w:val="8"/>
              </w:rPr>
              <w:t xml:space="preserve"> 205 (1974); </w:t>
            </w:r>
            <w:r w:rsidRPr="00645BE1">
              <w:rPr>
                <w:rFonts w:ascii="Times New Roman" w:eastAsia="Times New Roman" w:hAnsi="Times New Roman" w:cs="Times New Roman"/>
                <w:color w:val="000000"/>
                <w:sz w:val="8"/>
                <w:szCs w:val="8"/>
                <w:u w:val="single"/>
              </w:rPr>
              <w:t>Bowett</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Sel</w:t>
            </w:r>
            <w:r w:rsidR="00F6445F" w:rsidRPr="00645BE1">
              <w:rPr>
                <w:rFonts w:ascii="Times New Roman" w:eastAsia="Times New Roman" w:hAnsi="Times New Roman" w:cs="Times New Roman"/>
                <w:i/>
                <w:color w:val="000000"/>
                <w:sz w:val="8"/>
                <w:szCs w:val="8"/>
              </w:rPr>
              <w:t>f-Defence in International Law</w:t>
            </w:r>
            <w:r w:rsidR="00F6445F"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color w:val="000000"/>
                <w:sz w:val="8"/>
                <w:szCs w:val="8"/>
              </w:rPr>
              <w:t xml:space="preserve">1958; </w:t>
            </w:r>
            <w:r w:rsidRPr="00645BE1">
              <w:rPr>
                <w:rFonts w:ascii="Times New Roman" w:eastAsia="Times New Roman" w:hAnsi="Times New Roman" w:cs="Times New Roman"/>
                <w:color w:val="000000"/>
                <w:sz w:val="8"/>
                <w:szCs w:val="8"/>
                <w:u w:val="single"/>
              </w:rPr>
              <w:t>Bowett</w:t>
            </w:r>
            <w:r w:rsidRPr="00645BE1">
              <w:rPr>
                <w:rFonts w:ascii="Times New Roman" w:eastAsia="Times New Roman" w:hAnsi="Times New Roman" w:cs="Times New Roman"/>
                <w:color w:val="000000"/>
                <w:sz w:val="8"/>
                <w:szCs w:val="8"/>
              </w:rPr>
              <w:t xml:space="preserve">, </w:t>
            </w:r>
            <w:r w:rsidR="00F6445F" w:rsidRPr="00645BE1">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Reprisals Involving Recourse to Armed Force</w:t>
            </w:r>
            <w:r w:rsidR="00F6445F" w:rsidRPr="00645BE1">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66 </w:t>
            </w:r>
            <w:r w:rsidR="00F6445F" w:rsidRPr="00645BE1">
              <w:rPr>
                <w:rFonts w:ascii="Times New Roman" w:eastAsia="Times New Roman" w:hAnsi="Times New Roman" w:cs="Times New Roman"/>
                <w:i/>
                <w:color w:val="000000"/>
                <w:sz w:val="8"/>
                <w:szCs w:val="8"/>
              </w:rPr>
              <w:t>AJIL</w:t>
            </w:r>
            <w:r w:rsidRPr="00645BE1">
              <w:rPr>
                <w:rFonts w:ascii="Times New Roman" w:eastAsia="Times New Roman" w:hAnsi="Times New Roman" w:cs="Times New Roman"/>
                <w:color w:val="000000"/>
                <w:sz w:val="8"/>
                <w:szCs w:val="8"/>
              </w:rPr>
              <w:t xml:space="preserve"> 1 (1972); </w:t>
            </w:r>
            <w:r w:rsidRPr="00645BE1">
              <w:rPr>
                <w:rFonts w:ascii="Times New Roman" w:eastAsia="Times New Roman" w:hAnsi="Times New Roman" w:cs="Times New Roman"/>
                <w:color w:val="000000"/>
                <w:sz w:val="8"/>
                <w:szCs w:val="8"/>
                <w:u w:val="single"/>
              </w:rPr>
              <w:t>Bowett</w:t>
            </w:r>
            <w:r w:rsidRPr="00645BE1">
              <w:rPr>
                <w:rFonts w:ascii="Times New Roman" w:eastAsia="Times New Roman" w:hAnsi="Times New Roman" w:cs="Times New Roman"/>
                <w:color w:val="000000"/>
                <w:sz w:val="8"/>
                <w:szCs w:val="8"/>
              </w:rPr>
              <w:t xml:space="preserve">, </w:t>
            </w:r>
            <w:r w:rsidR="00F6445F" w:rsidRPr="00645BE1">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International Law and Economic Coercion</w:t>
            </w:r>
            <w:r w:rsidR="00F6445F" w:rsidRPr="00645BE1">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w:t>
            </w:r>
            <w:r w:rsidR="00F6445F" w:rsidRPr="00645BE1">
              <w:rPr>
                <w:rFonts w:ascii="Times New Roman" w:eastAsia="Times New Roman" w:hAnsi="Times New Roman" w:cs="Times New Roman"/>
                <w:color w:val="000000"/>
                <w:sz w:val="8"/>
                <w:szCs w:val="8"/>
              </w:rPr>
              <w:t xml:space="preserve">16 </w:t>
            </w:r>
            <w:r w:rsidRPr="00645BE1">
              <w:rPr>
                <w:rFonts w:ascii="Times New Roman" w:eastAsia="Times New Roman" w:hAnsi="Times New Roman" w:cs="Times New Roman"/>
                <w:i/>
                <w:color w:val="000000"/>
                <w:sz w:val="8"/>
                <w:szCs w:val="8"/>
              </w:rPr>
              <w:t>Virginia Journal of International Law</w:t>
            </w:r>
            <w:r w:rsidR="00F6445F" w:rsidRPr="00645BE1">
              <w:rPr>
                <w:rFonts w:ascii="Times New Roman" w:eastAsia="Times New Roman" w:hAnsi="Times New Roman" w:cs="Times New Roman"/>
                <w:i/>
                <w:color w:val="000000"/>
                <w:sz w:val="8"/>
                <w:szCs w:val="8"/>
              </w:rPr>
              <w:t xml:space="preserve"> </w:t>
            </w:r>
            <w:r w:rsidR="00F6445F" w:rsidRPr="00645BE1">
              <w:rPr>
                <w:rFonts w:ascii="Times New Roman" w:eastAsia="Times New Roman" w:hAnsi="Times New Roman" w:cs="Times New Roman"/>
                <w:color w:val="000000"/>
                <w:sz w:val="8"/>
                <w:szCs w:val="8"/>
              </w:rPr>
              <w:t>245</w:t>
            </w:r>
            <w:r w:rsidRPr="00645BE1">
              <w:rPr>
                <w:rFonts w:ascii="Times New Roman" w:eastAsia="Times New Roman" w:hAnsi="Times New Roman" w:cs="Times New Roman"/>
                <w:color w:val="000000"/>
                <w:sz w:val="8"/>
                <w:szCs w:val="8"/>
              </w:rPr>
              <w:t xml:space="preserve"> (1976); </w:t>
            </w:r>
            <w:r w:rsidRPr="00645BE1">
              <w:rPr>
                <w:rFonts w:ascii="Times New Roman" w:eastAsia="Times New Roman" w:hAnsi="Times New Roman" w:cs="Times New Roman"/>
                <w:color w:val="000000"/>
                <w:sz w:val="8"/>
                <w:szCs w:val="8"/>
                <w:u w:val="single"/>
              </w:rPr>
              <w:t>Brosche</w:t>
            </w:r>
            <w:r w:rsidRPr="00645BE1">
              <w:rPr>
                <w:rFonts w:ascii="Times New Roman" w:eastAsia="Times New Roman" w:hAnsi="Times New Roman" w:cs="Times New Roman"/>
                <w:color w:val="000000"/>
                <w:sz w:val="8"/>
                <w:szCs w:val="8"/>
              </w:rPr>
              <w:t xml:space="preserve">, </w:t>
            </w:r>
            <w:r w:rsidR="00F6445F" w:rsidRPr="00645BE1">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The Arab Oil Embargo and United States Pressure Against Chile: Economic and Political Coercion and the Charter of the United Nations</w:t>
            </w:r>
            <w:r w:rsidR="00F6445F" w:rsidRPr="00645BE1">
              <w:rPr>
                <w:rFonts w:ascii="Times New Roman" w:eastAsia="Times New Roman" w:hAnsi="Times New Roman" w:cs="Times New Roman"/>
                <w:color w:val="000000"/>
                <w:sz w:val="8"/>
                <w:szCs w:val="8"/>
              </w:rPr>
              <w:t>’</w:t>
            </w:r>
            <w:r w:rsidR="00613AB8">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7 </w:t>
            </w:r>
            <w:r w:rsidR="00F6445F" w:rsidRPr="00645BE1">
              <w:rPr>
                <w:rFonts w:ascii="Times New Roman" w:eastAsia="Times New Roman" w:hAnsi="Times New Roman" w:cs="Times New Roman"/>
                <w:i/>
                <w:color w:val="000000"/>
                <w:sz w:val="8"/>
                <w:szCs w:val="8"/>
              </w:rPr>
              <w:t>Case Western Reserve Journal of Internat</w:t>
            </w:r>
            <w:r w:rsidR="00645BE1">
              <w:rPr>
                <w:rFonts w:ascii="Times New Roman" w:eastAsia="Times New Roman" w:hAnsi="Times New Roman" w:cs="Times New Roman"/>
                <w:i/>
                <w:color w:val="000000"/>
                <w:sz w:val="8"/>
                <w:szCs w:val="8"/>
              </w:rPr>
              <w:t>i</w:t>
            </w:r>
            <w:r w:rsidR="00F6445F" w:rsidRPr="00645BE1">
              <w:rPr>
                <w:rFonts w:ascii="Times New Roman" w:eastAsia="Times New Roman" w:hAnsi="Times New Roman" w:cs="Times New Roman"/>
                <w:i/>
                <w:color w:val="000000"/>
                <w:sz w:val="8"/>
                <w:szCs w:val="8"/>
              </w:rPr>
              <w:t>onal Law</w:t>
            </w:r>
            <w:r w:rsidR="00F6445F"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color w:val="000000"/>
                <w:sz w:val="8"/>
                <w:szCs w:val="8"/>
              </w:rPr>
              <w:t xml:space="preserve">3 (1974); </w:t>
            </w:r>
            <w:r w:rsidRPr="00645BE1">
              <w:rPr>
                <w:rFonts w:ascii="Times New Roman" w:eastAsia="Times New Roman" w:hAnsi="Times New Roman" w:cs="Times New Roman"/>
                <w:color w:val="000000"/>
                <w:sz w:val="8"/>
                <w:szCs w:val="8"/>
                <w:u w:val="single"/>
              </w:rPr>
              <w:t>Brownlie</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 xml:space="preserve">International Law </w:t>
            </w:r>
            <w:r w:rsidR="00F6445F" w:rsidRPr="00645BE1">
              <w:rPr>
                <w:rFonts w:ascii="Times New Roman" w:eastAsia="Times New Roman" w:hAnsi="Times New Roman" w:cs="Times New Roman"/>
                <w:i/>
                <w:color w:val="000000"/>
                <w:sz w:val="8"/>
                <w:szCs w:val="8"/>
              </w:rPr>
              <w:t>and the Use of Force by States</w:t>
            </w:r>
            <w:r w:rsidR="00F6445F"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color w:val="000000"/>
                <w:sz w:val="8"/>
                <w:szCs w:val="8"/>
              </w:rPr>
              <w:t xml:space="preserve">1963; </w:t>
            </w:r>
            <w:r w:rsidRPr="00645BE1">
              <w:rPr>
                <w:rFonts w:ascii="Times New Roman" w:eastAsia="Times New Roman" w:hAnsi="Times New Roman" w:cs="Times New Roman"/>
                <w:color w:val="000000"/>
                <w:sz w:val="8"/>
                <w:szCs w:val="8"/>
                <w:u w:val="single"/>
              </w:rPr>
              <w:t>Calogeropoulos-Stratis</w:t>
            </w:r>
            <w:r w:rsidR="00F6445F" w:rsidRPr="00645BE1">
              <w:rPr>
                <w:rFonts w:ascii="Times New Roman" w:eastAsia="Times New Roman" w:hAnsi="Times New Roman" w:cs="Times New Roman"/>
                <w:color w:val="000000"/>
                <w:sz w:val="8"/>
                <w:szCs w:val="8"/>
              </w:rPr>
              <w:t xml:space="preserve">, </w:t>
            </w:r>
            <w:r w:rsidR="00613AB8">
              <w:rPr>
                <w:rFonts w:ascii="Times New Roman" w:eastAsia="Times New Roman" w:hAnsi="Times New Roman" w:cs="Times New Roman"/>
                <w:color w:val="000000"/>
                <w:sz w:val="8"/>
                <w:szCs w:val="8"/>
              </w:rPr>
              <w:t>‘</w:t>
            </w:r>
            <w:r w:rsidR="00F6445F" w:rsidRPr="00645BE1">
              <w:rPr>
                <w:rFonts w:ascii="Times New Roman" w:eastAsia="Times New Roman" w:hAnsi="Times New Roman" w:cs="Times New Roman"/>
                <w:color w:val="000000"/>
                <w:sz w:val="8"/>
                <w:szCs w:val="8"/>
              </w:rPr>
              <w:t>Gue</w:t>
            </w:r>
            <w:r w:rsidRPr="00645BE1">
              <w:rPr>
                <w:rFonts w:ascii="Times New Roman" w:eastAsia="Times New Roman" w:hAnsi="Times New Roman" w:cs="Times New Roman"/>
                <w:color w:val="000000"/>
                <w:sz w:val="8"/>
                <w:szCs w:val="8"/>
              </w:rPr>
              <w:t>rre: Le droit d</w:t>
            </w:r>
            <w:r w:rsidR="00F6445F" w:rsidRPr="00645BE1">
              <w:rPr>
                <w:rFonts w:ascii="Times New Roman" w:eastAsia="Times New Roman" w:hAnsi="Times New Roman" w:cs="Times New Roman"/>
                <w:color w:val="000000"/>
                <w:sz w:val="8"/>
                <w:szCs w:val="8"/>
              </w:rPr>
              <w:t>e recourir a la guerre d</w:t>
            </w:r>
            <w:r w:rsidR="00613AB8">
              <w:rPr>
                <w:rFonts w:ascii="Times New Roman" w:eastAsia="Times New Roman" w:hAnsi="Times New Roman" w:cs="Times New Roman"/>
                <w:color w:val="000000"/>
                <w:sz w:val="8"/>
                <w:szCs w:val="8"/>
              </w:rPr>
              <w:t>’</w:t>
            </w:r>
            <w:r w:rsidR="00F6445F" w:rsidRPr="00645BE1">
              <w:rPr>
                <w:rFonts w:ascii="Times New Roman" w:eastAsia="Times New Roman" w:hAnsi="Times New Roman" w:cs="Times New Roman"/>
                <w:color w:val="000000"/>
                <w:sz w:val="8"/>
                <w:szCs w:val="8"/>
              </w:rPr>
              <w:t>apres la doctrine et la pratique</w:t>
            </w:r>
            <w:r w:rsidR="00613AB8">
              <w:rPr>
                <w:rFonts w:ascii="Times New Roman" w:eastAsia="Times New Roman" w:hAnsi="Times New Roman" w:cs="Times New Roman"/>
                <w:color w:val="000000"/>
                <w:sz w:val="8"/>
                <w:szCs w:val="8"/>
              </w:rPr>
              <w:t>’</w:t>
            </w:r>
            <w:r w:rsidR="00F6445F" w:rsidRPr="00645BE1">
              <w:rPr>
                <w:rFonts w:ascii="Times New Roman" w:eastAsia="Times New Roman" w:hAnsi="Times New Roman" w:cs="Times New Roman"/>
                <w:color w:val="000000"/>
                <w:sz w:val="8"/>
                <w:szCs w:val="8"/>
              </w:rPr>
              <w:t xml:space="preserve">, </w:t>
            </w:r>
            <w:r w:rsidR="00F6445F" w:rsidRPr="00645BE1">
              <w:rPr>
                <w:rFonts w:ascii="Times New Roman" w:eastAsia="Times New Roman" w:hAnsi="Times New Roman" w:cs="Times New Roman"/>
                <w:i/>
                <w:color w:val="000000"/>
                <w:sz w:val="8"/>
                <w:szCs w:val="8"/>
              </w:rPr>
              <w:t>Revue de droit international</w:t>
            </w:r>
            <w:r w:rsidRPr="00645BE1">
              <w:rPr>
                <w:rFonts w:ascii="Times New Roman" w:eastAsia="Times New Roman" w:hAnsi="Times New Roman" w:cs="Times New Roman"/>
                <w:i/>
                <w:color w:val="000000"/>
                <w:sz w:val="8"/>
                <w:szCs w:val="8"/>
              </w:rPr>
              <w:t xml:space="preserve"> pour le Moyen-Orient</w:t>
            </w:r>
            <w:r w:rsidR="00F6445F" w:rsidRPr="00645BE1">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1954; </w:t>
            </w:r>
            <w:r w:rsidR="00EE35BC" w:rsidRPr="00613AB8">
              <w:rPr>
                <w:rFonts w:ascii="Times New Roman" w:eastAsia="Times New Roman" w:hAnsi="Times New Roman" w:cs="Times New Roman"/>
                <w:color w:val="000000"/>
                <w:sz w:val="8"/>
                <w:szCs w:val="8"/>
                <w:u w:val="single"/>
              </w:rPr>
              <w:t>de</w:t>
            </w:r>
            <w:r w:rsidR="00EE35BC" w:rsidRPr="00645BE1">
              <w:rPr>
                <w:rFonts w:ascii="Times New Roman" w:eastAsia="Times New Roman" w:hAnsi="Times New Roman" w:cs="Times New Roman"/>
                <w:color w:val="000000"/>
                <w:sz w:val="8"/>
                <w:szCs w:val="8"/>
                <w:u w:val="single"/>
              </w:rPr>
              <w:t xml:space="preserve"> LaCharriere</w:t>
            </w:r>
            <w:r w:rsidR="00EE35BC" w:rsidRPr="00645BE1">
              <w:rPr>
                <w:rFonts w:ascii="Times New Roman" w:eastAsia="Times New Roman" w:hAnsi="Times New Roman" w:cs="Times New Roman"/>
                <w:color w:val="000000"/>
                <w:sz w:val="8"/>
                <w:szCs w:val="8"/>
              </w:rPr>
              <w:t xml:space="preserve">, </w:t>
            </w:r>
            <w:r w:rsidR="00EE35BC" w:rsidRPr="00645BE1">
              <w:rPr>
                <w:rFonts w:ascii="Times New Roman" w:eastAsia="Times New Roman" w:hAnsi="Times New Roman" w:cs="Times New Roman"/>
                <w:i/>
                <w:color w:val="000000"/>
                <w:sz w:val="8"/>
                <w:szCs w:val="8"/>
              </w:rPr>
              <w:t>La Reglementation du Recours a la Force: Les Mots et les Conduites</w:t>
            </w:r>
            <w:r w:rsidR="00EE35BC" w:rsidRPr="00645BE1">
              <w:rPr>
                <w:rFonts w:ascii="Times New Roman" w:eastAsia="Times New Roman" w:hAnsi="Times New Roman" w:cs="Times New Roman"/>
                <w:color w:val="000000"/>
                <w:sz w:val="8"/>
                <w:szCs w:val="8"/>
              </w:rPr>
              <w:t>, Melanges, Pedone</w:t>
            </w:r>
            <w:r w:rsidR="00613AB8">
              <w:rPr>
                <w:rFonts w:ascii="Times New Roman" w:eastAsia="Times New Roman" w:hAnsi="Times New Roman" w:cs="Times New Roman"/>
                <w:color w:val="000000"/>
                <w:sz w:val="8"/>
                <w:szCs w:val="8"/>
              </w:rPr>
              <w:t>:</w:t>
            </w:r>
            <w:r w:rsidR="00EE35BC" w:rsidRPr="00645BE1">
              <w:rPr>
                <w:rFonts w:ascii="Times New Roman" w:eastAsia="Times New Roman" w:hAnsi="Times New Roman" w:cs="Times New Roman"/>
                <w:color w:val="000000"/>
                <w:sz w:val="8"/>
                <w:szCs w:val="8"/>
              </w:rPr>
              <w:t xml:space="preserve"> 1984; </w:t>
            </w:r>
            <w:r w:rsidRPr="00645BE1">
              <w:rPr>
                <w:rFonts w:ascii="Times New Roman" w:eastAsia="Times New Roman" w:hAnsi="Times New Roman" w:cs="Times New Roman"/>
                <w:color w:val="000000"/>
                <w:sz w:val="8"/>
                <w:szCs w:val="8"/>
                <w:u w:val="single"/>
              </w:rPr>
              <w:t>Dahm</w:t>
            </w:r>
            <w:r w:rsidR="00F6445F" w:rsidRPr="00645BE1">
              <w:rPr>
                <w:rFonts w:ascii="Times New Roman" w:eastAsia="Times New Roman" w:hAnsi="Times New Roman" w:cs="Times New Roman"/>
                <w:color w:val="000000"/>
                <w:sz w:val="8"/>
                <w:szCs w:val="8"/>
                <w:u w:val="single"/>
              </w:rPr>
              <w:t xml:space="preserve">, </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V</w:t>
            </w:r>
            <w:r w:rsidR="00F6445F" w:rsidRPr="00645BE1">
              <w:rPr>
                <w:rFonts w:ascii="Times New Roman" w:eastAsia="Times New Roman" w:hAnsi="Times New Roman" w:cs="Times New Roman"/>
                <w:i/>
                <w:color w:val="000000"/>
                <w:sz w:val="8"/>
                <w:szCs w:val="8"/>
              </w:rPr>
              <w:t>ölkerrecht,</w:t>
            </w:r>
            <w:r w:rsidRPr="00645BE1">
              <w:rPr>
                <w:rFonts w:ascii="Times New Roman" w:eastAsia="Times New Roman" w:hAnsi="Times New Roman" w:cs="Times New Roman"/>
                <w:i/>
                <w:color w:val="000000"/>
                <w:sz w:val="8"/>
                <w:szCs w:val="8"/>
              </w:rPr>
              <w:t xml:space="preserve"> 1. </w:t>
            </w:r>
            <w:r w:rsidRPr="00B526FA">
              <w:rPr>
                <w:rFonts w:ascii="Times New Roman" w:eastAsia="Times New Roman" w:hAnsi="Times New Roman" w:cs="Times New Roman"/>
                <w:i/>
                <w:color w:val="000000"/>
                <w:sz w:val="8"/>
                <w:szCs w:val="8"/>
              </w:rPr>
              <w:t>Band</w:t>
            </w:r>
            <w:r w:rsidRPr="00B526FA">
              <w:rPr>
                <w:rFonts w:ascii="Times New Roman" w:eastAsia="Times New Roman" w:hAnsi="Times New Roman" w:cs="Times New Roman"/>
                <w:color w:val="000000"/>
                <w:sz w:val="8"/>
                <w:szCs w:val="8"/>
              </w:rPr>
              <w:t>, Stuttgart</w:t>
            </w:r>
            <w:r w:rsidR="00613AB8" w:rsidRPr="00B526FA">
              <w:rPr>
                <w:rFonts w:ascii="Times New Roman" w:eastAsia="Times New Roman" w:hAnsi="Times New Roman" w:cs="Times New Roman"/>
                <w:color w:val="000000"/>
                <w:sz w:val="8"/>
                <w:szCs w:val="8"/>
              </w:rPr>
              <w:t>:</w:t>
            </w:r>
            <w:r w:rsidRPr="00B526FA">
              <w:rPr>
                <w:rFonts w:ascii="Times New Roman" w:eastAsia="Times New Roman" w:hAnsi="Times New Roman" w:cs="Times New Roman"/>
                <w:color w:val="000000"/>
                <w:sz w:val="8"/>
                <w:szCs w:val="8"/>
              </w:rPr>
              <w:t xml:space="preserve"> 1958; </w:t>
            </w:r>
            <w:r w:rsidRPr="00B526FA">
              <w:rPr>
                <w:rFonts w:ascii="Times New Roman" w:eastAsia="Times New Roman" w:hAnsi="Times New Roman" w:cs="Times New Roman"/>
                <w:color w:val="000000"/>
                <w:sz w:val="8"/>
                <w:szCs w:val="8"/>
                <w:u w:val="single"/>
              </w:rPr>
              <w:t>Dahm</w:t>
            </w:r>
            <w:r w:rsidRPr="00B526FA">
              <w:rPr>
                <w:rFonts w:ascii="Times New Roman" w:eastAsia="Times New Roman" w:hAnsi="Times New Roman" w:cs="Times New Roman"/>
                <w:color w:val="000000"/>
                <w:sz w:val="8"/>
                <w:szCs w:val="8"/>
              </w:rPr>
              <w:t xml:space="preserve">, </w:t>
            </w:r>
            <w:r w:rsidR="00613AB8" w:rsidRPr="00B526FA">
              <w:rPr>
                <w:rFonts w:ascii="Times New Roman" w:eastAsia="Times New Roman" w:hAnsi="Times New Roman" w:cs="Times New Roman"/>
                <w:color w:val="000000"/>
                <w:sz w:val="8"/>
                <w:szCs w:val="8"/>
              </w:rPr>
              <w:t>‘</w:t>
            </w:r>
            <w:r w:rsidRPr="00B526FA">
              <w:rPr>
                <w:rFonts w:ascii="Times New Roman" w:eastAsia="Times New Roman" w:hAnsi="Times New Roman" w:cs="Times New Roman"/>
                <w:color w:val="000000"/>
                <w:sz w:val="8"/>
                <w:szCs w:val="8"/>
              </w:rPr>
              <w:t>Das Verbot der Gewaltanwendung nach Art.2 (4) der UNO-Charta und die Selbsthilfe gegen</w:t>
            </w:r>
            <w:r w:rsidR="00F6445F" w:rsidRPr="00B526FA">
              <w:rPr>
                <w:rFonts w:ascii="Times New Roman" w:eastAsia="Times New Roman" w:hAnsi="Times New Roman" w:cs="Times New Roman"/>
                <w:color w:val="000000"/>
                <w:sz w:val="8"/>
                <w:szCs w:val="8"/>
              </w:rPr>
              <w:t>u</w:t>
            </w:r>
            <w:r w:rsidRPr="00B526FA">
              <w:rPr>
                <w:rFonts w:ascii="Times New Roman" w:eastAsia="Times New Roman" w:hAnsi="Times New Roman" w:cs="Times New Roman"/>
                <w:color w:val="000000"/>
                <w:sz w:val="8"/>
                <w:szCs w:val="8"/>
              </w:rPr>
              <w:t>ber Volkerrechtsverletzungen, die keinen bewaffneten Angriff enthalten</w:t>
            </w:r>
            <w:r w:rsidR="00613AB8" w:rsidRPr="00B526FA">
              <w:rPr>
                <w:rFonts w:ascii="Times New Roman" w:eastAsia="Times New Roman" w:hAnsi="Times New Roman" w:cs="Times New Roman"/>
                <w:color w:val="000000"/>
                <w:sz w:val="8"/>
                <w:szCs w:val="8"/>
              </w:rPr>
              <w:t>’</w:t>
            </w:r>
            <w:r w:rsidRPr="00B526FA">
              <w:rPr>
                <w:rFonts w:ascii="Times New Roman" w:eastAsia="Times New Roman" w:hAnsi="Times New Roman" w:cs="Times New Roman"/>
                <w:color w:val="000000"/>
                <w:sz w:val="8"/>
                <w:szCs w:val="8"/>
              </w:rPr>
              <w:t xml:space="preserve">, </w:t>
            </w:r>
            <w:r w:rsidR="00F6445F" w:rsidRPr="00B526FA">
              <w:rPr>
                <w:rFonts w:ascii="Times New Roman" w:eastAsia="Times New Roman" w:hAnsi="Times New Roman" w:cs="Times New Roman"/>
                <w:color w:val="000000"/>
                <w:sz w:val="8"/>
                <w:szCs w:val="8"/>
              </w:rPr>
              <w:t xml:space="preserve">11 </w:t>
            </w:r>
            <w:r w:rsidRPr="00B526FA">
              <w:rPr>
                <w:rFonts w:ascii="Times New Roman" w:eastAsia="Times New Roman" w:hAnsi="Times New Roman" w:cs="Times New Roman"/>
                <w:i/>
                <w:color w:val="000000"/>
                <w:sz w:val="8"/>
                <w:szCs w:val="8"/>
              </w:rPr>
              <w:t>JIR</w:t>
            </w:r>
            <w:r w:rsidR="00F6445F" w:rsidRPr="00B526FA">
              <w:rPr>
                <w:rFonts w:ascii="Times New Roman" w:eastAsia="Times New Roman" w:hAnsi="Times New Roman" w:cs="Times New Roman"/>
                <w:color w:val="000000"/>
                <w:sz w:val="8"/>
                <w:szCs w:val="8"/>
              </w:rPr>
              <w:t xml:space="preserve"> 48</w:t>
            </w:r>
            <w:r w:rsidRPr="00B526FA">
              <w:rPr>
                <w:rFonts w:ascii="Times New Roman" w:eastAsia="Times New Roman" w:hAnsi="Times New Roman" w:cs="Times New Roman"/>
                <w:color w:val="000000"/>
                <w:sz w:val="8"/>
                <w:szCs w:val="8"/>
              </w:rPr>
              <w:t xml:space="preserve"> (1962); </w:t>
            </w:r>
            <w:r w:rsidRPr="00B526FA">
              <w:rPr>
                <w:rFonts w:ascii="Times New Roman" w:eastAsia="Times New Roman" w:hAnsi="Times New Roman" w:cs="Times New Roman"/>
                <w:color w:val="000000"/>
                <w:sz w:val="8"/>
                <w:szCs w:val="8"/>
                <w:u w:val="single"/>
              </w:rPr>
              <w:t>Derpa</w:t>
            </w:r>
            <w:r w:rsidRPr="00B526FA">
              <w:rPr>
                <w:rFonts w:ascii="Times New Roman" w:eastAsia="Times New Roman" w:hAnsi="Times New Roman" w:cs="Times New Roman"/>
                <w:color w:val="000000"/>
                <w:sz w:val="8"/>
                <w:szCs w:val="8"/>
              </w:rPr>
              <w:t xml:space="preserve">, </w:t>
            </w:r>
            <w:r w:rsidRPr="00B526FA">
              <w:rPr>
                <w:rFonts w:ascii="Times New Roman" w:eastAsia="Times New Roman" w:hAnsi="Times New Roman" w:cs="Times New Roman"/>
                <w:i/>
                <w:color w:val="000000"/>
                <w:sz w:val="8"/>
                <w:szCs w:val="8"/>
              </w:rPr>
              <w:t>Das Gewaltverbot der Satzung der Vereinten Nationen und die Anwendung nichtmilitärischer Gewalt</w:t>
            </w:r>
            <w:r w:rsidR="0077733E" w:rsidRPr="00B526FA">
              <w:rPr>
                <w:rFonts w:ascii="Times New Roman" w:eastAsia="Times New Roman" w:hAnsi="Times New Roman" w:cs="Times New Roman"/>
                <w:color w:val="000000"/>
                <w:sz w:val="8"/>
                <w:szCs w:val="8"/>
              </w:rPr>
              <w:t xml:space="preserve">, </w:t>
            </w:r>
            <w:r w:rsidRPr="00B526FA">
              <w:rPr>
                <w:rFonts w:ascii="Times New Roman" w:eastAsia="Times New Roman" w:hAnsi="Times New Roman" w:cs="Times New Roman"/>
                <w:color w:val="000000"/>
                <w:sz w:val="8"/>
                <w:szCs w:val="8"/>
              </w:rPr>
              <w:t xml:space="preserve">1970; </w:t>
            </w:r>
            <w:r w:rsidRPr="00B526FA">
              <w:rPr>
                <w:rFonts w:ascii="Times New Roman" w:eastAsia="Times New Roman" w:hAnsi="Times New Roman" w:cs="Times New Roman"/>
                <w:color w:val="000000"/>
                <w:sz w:val="8"/>
                <w:szCs w:val="8"/>
                <w:u w:val="single"/>
              </w:rPr>
              <w:t>Dinstein</w:t>
            </w:r>
            <w:r w:rsidRPr="00B526FA">
              <w:rPr>
                <w:rFonts w:ascii="Times New Roman" w:eastAsia="Times New Roman" w:hAnsi="Times New Roman" w:cs="Times New Roman"/>
                <w:color w:val="000000"/>
                <w:sz w:val="8"/>
                <w:szCs w:val="8"/>
              </w:rPr>
              <w:t xml:space="preserve">, </w:t>
            </w:r>
            <w:r w:rsidRPr="00B526FA">
              <w:rPr>
                <w:rFonts w:ascii="Times New Roman" w:eastAsia="Times New Roman" w:hAnsi="Times New Roman" w:cs="Times New Roman"/>
                <w:i/>
                <w:color w:val="000000"/>
                <w:sz w:val="8"/>
                <w:szCs w:val="8"/>
              </w:rPr>
              <w:t>War, Aggression and Self-Defence</w:t>
            </w:r>
            <w:r w:rsidR="0077733E" w:rsidRPr="00B526FA">
              <w:rPr>
                <w:rFonts w:ascii="Times New Roman" w:eastAsia="Times New Roman" w:hAnsi="Times New Roman" w:cs="Times New Roman"/>
                <w:color w:val="000000"/>
                <w:sz w:val="8"/>
                <w:szCs w:val="8"/>
              </w:rPr>
              <w:t>, 2001</w:t>
            </w:r>
            <w:r w:rsidR="00613AB8" w:rsidRPr="00B526FA">
              <w:rPr>
                <w:rFonts w:ascii="Times New Roman" w:eastAsia="Times New Roman" w:hAnsi="Times New Roman" w:cs="Times New Roman"/>
                <w:color w:val="000000"/>
                <w:sz w:val="8"/>
                <w:szCs w:val="8"/>
              </w:rPr>
              <w:t xml:space="preserve"> (3</w:t>
            </w:r>
            <w:r w:rsidR="00613AB8" w:rsidRPr="00B526FA">
              <w:rPr>
                <w:rFonts w:ascii="Times New Roman" w:eastAsia="Times New Roman" w:hAnsi="Times New Roman" w:cs="Times New Roman"/>
                <w:color w:val="000000"/>
                <w:sz w:val="8"/>
                <w:szCs w:val="8"/>
                <w:vertAlign w:val="superscript"/>
              </w:rPr>
              <w:t>rd</w:t>
            </w:r>
            <w:r w:rsidR="00613AB8" w:rsidRPr="00B526FA">
              <w:rPr>
                <w:rFonts w:ascii="Times New Roman" w:eastAsia="Times New Roman" w:hAnsi="Times New Roman" w:cs="Times New Roman"/>
                <w:color w:val="000000"/>
                <w:sz w:val="8"/>
                <w:szCs w:val="8"/>
              </w:rPr>
              <w:t xml:space="preserve"> ed</w:t>
            </w:r>
            <w:r w:rsidRPr="00B526FA">
              <w:rPr>
                <w:rFonts w:ascii="Times New Roman" w:eastAsia="Times New Roman" w:hAnsi="Times New Roman" w:cs="Times New Roman"/>
                <w:color w:val="000000"/>
                <w:sz w:val="8"/>
                <w:szCs w:val="8"/>
              </w:rPr>
              <w:t xml:space="preserve">.); </w:t>
            </w:r>
            <w:r w:rsidRPr="00B526FA">
              <w:rPr>
                <w:rFonts w:ascii="Times New Roman" w:eastAsia="Times New Roman" w:hAnsi="Times New Roman" w:cs="Times New Roman"/>
                <w:color w:val="000000"/>
                <w:sz w:val="8"/>
                <w:szCs w:val="8"/>
                <w:u w:val="single"/>
              </w:rPr>
              <w:t>Giraud</w:t>
            </w:r>
            <w:r w:rsidRPr="00B526FA">
              <w:rPr>
                <w:rFonts w:ascii="Times New Roman" w:eastAsia="Times New Roman" w:hAnsi="Times New Roman" w:cs="Times New Roman"/>
                <w:color w:val="000000"/>
                <w:sz w:val="8"/>
                <w:szCs w:val="8"/>
              </w:rPr>
              <w:t xml:space="preserve">, </w:t>
            </w:r>
            <w:r w:rsidR="00613AB8" w:rsidRPr="00B526FA">
              <w:rPr>
                <w:rFonts w:ascii="Times New Roman" w:eastAsia="Times New Roman" w:hAnsi="Times New Roman" w:cs="Times New Roman"/>
                <w:color w:val="000000"/>
                <w:sz w:val="8"/>
                <w:szCs w:val="8"/>
              </w:rPr>
              <w:t>‘</w:t>
            </w:r>
            <w:r w:rsidRPr="00B526FA">
              <w:rPr>
                <w:rFonts w:ascii="Times New Roman" w:eastAsia="Times New Roman" w:hAnsi="Times New Roman" w:cs="Times New Roman"/>
                <w:color w:val="000000"/>
                <w:sz w:val="8"/>
                <w:szCs w:val="8"/>
              </w:rPr>
              <w:t>Theorie: La theorie de la legit</w:t>
            </w:r>
            <w:r w:rsidR="00F6445F" w:rsidRPr="00B526FA">
              <w:rPr>
                <w:rFonts w:ascii="Times New Roman" w:eastAsia="Times New Roman" w:hAnsi="Times New Roman" w:cs="Times New Roman"/>
                <w:color w:val="000000"/>
                <w:sz w:val="8"/>
                <w:szCs w:val="8"/>
              </w:rPr>
              <w:t>ime defense</w:t>
            </w:r>
            <w:r w:rsidR="00613AB8" w:rsidRPr="00B526FA">
              <w:rPr>
                <w:rFonts w:ascii="Times New Roman" w:eastAsia="Times New Roman" w:hAnsi="Times New Roman" w:cs="Times New Roman"/>
                <w:color w:val="000000"/>
                <w:sz w:val="8"/>
                <w:szCs w:val="8"/>
              </w:rPr>
              <w:t>’</w:t>
            </w:r>
            <w:r w:rsidR="00F6445F" w:rsidRPr="00B526FA">
              <w:rPr>
                <w:rFonts w:ascii="Times New Roman" w:eastAsia="Times New Roman" w:hAnsi="Times New Roman" w:cs="Times New Roman"/>
                <w:color w:val="000000"/>
                <w:sz w:val="8"/>
                <w:szCs w:val="8"/>
              </w:rPr>
              <w:t xml:space="preserve">, </w:t>
            </w:r>
            <w:r w:rsidR="00F6445F" w:rsidRPr="00B526FA">
              <w:rPr>
                <w:rFonts w:ascii="Times New Roman" w:eastAsia="Times New Roman" w:hAnsi="Times New Roman" w:cs="Times New Roman"/>
                <w:i/>
                <w:color w:val="000000"/>
                <w:sz w:val="8"/>
                <w:szCs w:val="8"/>
              </w:rPr>
              <w:t>RdC</w:t>
            </w:r>
            <w:r w:rsidR="00F6445F" w:rsidRPr="00B526FA">
              <w:rPr>
                <w:rFonts w:ascii="Times New Roman" w:eastAsia="Times New Roman" w:hAnsi="Times New Roman" w:cs="Times New Roman"/>
                <w:color w:val="000000"/>
                <w:sz w:val="8"/>
                <w:szCs w:val="8"/>
              </w:rPr>
              <w:t xml:space="preserve"> 1934</w:t>
            </w:r>
            <w:r w:rsidRPr="00B526FA">
              <w:rPr>
                <w:rFonts w:ascii="Times New Roman" w:eastAsia="Times New Roman" w:hAnsi="Times New Roman" w:cs="Times New Roman"/>
                <w:color w:val="000000"/>
                <w:sz w:val="8"/>
                <w:szCs w:val="8"/>
              </w:rPr>
              <w:t xml:space="preserve">; zu </w:t>
            </w:r>
            <w:r w:rsidRPr="00B526FA">
              <w:rPr>
                <w:rFonts w:ascii="Times New Roman" w:eastAsia="Times New Roman" w:hAnsi="Times New Roman" w:cs="Times New Roman"/>
                <w:color w:val="000000"/>
                <w:sz w:val="8"/>
                <w:szCs w:val="8"/>
                <w:u w:val="single"/>
              </w:rPr>
              <w:t>Dohna</w:t>
            </w:r>
            <w:r w:rsidRPr="00B526FA">
              <w:rPr>
                <w:rFonts w:ascii="Times New Roman" w:eastAsia="Times New Roman" w:hAnsi="Times New Roman" w:cs="Times New Roman"/>
                <w:color w:val="000000"/>
                <w:sz w:val="8"/>
                <w:szCs w:val="8"/>
              </w:rPr>
              <w:t xml:space="preserve">, </w:t>
            </w:r>
            <w:r w:rsidRPr="00B526FA">
              <w:rPr>
                <w:rFonts w:ascii="Times New Roman" w:eastAsia="Times New Roman" w:hAnsi="Times New Roman" w:cs="Times New Roman"/>
                <w:i/>
                <w:color w:val="000000"/>
                <w:sz w:val="8"/>
                <w:szCs w:val="8"/>
              </w:rPr>
              <w:t>Die Grundprinzipien des Völkerrechts über die freundschaftlichen Beziehungen und die Zusammenarbeit zwischen den Staaten</w:t>
            </w:r>
            <w:r w:rsidR="00F6445F" w:rsidRPr="00B526FA">
              <w:rPr>
                <w:rFonts w:ascii="Times New Roman" w:eastAsia="Times New Roman" w:hAnsi="Times New Roman" w:cs="Times New Roman"/>
                <w:color w:val="000000"/>
                <w:sz w:val="8"/>
                <w:szCs w:val="8"/>
              </w:rPr>
              <w:t xml:space="preserve">, </w:t>
            </w:r>
            <w:r w:rsidRPr="00B526FA">
              <w:rPr>
                <w:rFonts w:ascii="Times New Roman" w:eastAsia="Times New Roman" w:hAnsi="Times New Roman" w:cs="Times New Roman"/>
                <w:color w:val="000000"/>
                <w:sz w:val="8"/>
                <w:szCs w:val="8"/>
              </w:rPr>
              <w:t xml:space="preserve">1973; </w:t>
            </w:r>
            <w:r w:rsidRPr="00B526FA">
              <w:rPr>
                <w:rFonts w:ascii="Times New Roman" w:eastAsia="Times New Roman" w:hAnsi="Times New Roman" w:cs="Times New Roman"/>
                <w:color w:val="000000"/>
                <w:sz w:val="8"/>
                <w:szCs w:val="8"/>
                <w:u w:val="single"/>
              </w:rPr>
              <w:t>Goodrich and Hambro</w:t>
            </w:r>
            <w:r w:rsidRPr="00B526FA">
              <w:rPr>
                <w:rFonts w:ascii="Times New Roman" w:eastAsia="Times New Roman" w:hAnsi="Times New Roman" w:cs="Times New Roman"/>
                <w:color w:val="000000"/>
                <w:sz w:val="8"/>
                <w:szCs w:val="8"/>
              </w:rPr>
              <w:t xml:space="preserve">, </w:t>
            </w:r>
            <w:r w:rsidRPr="00B526FA">
              <w:rPr>
                <w:rFonts w:ascii="Times New Roman" w:eastAsia="Times New Roman" w:hAnsi="Times New Roman" w:cs="Times New Roman"/>
                <w:i/>
                <w:color w:val="000000"/>
                <w:sz w:val="8"/>
                <w:szCs w:val="8"/>
              </w:rPr>
              <w:t>Charter of the United Nations</w:t>
            </w:r>
            <w:r w:rsidR="00613AB8" w:rsidRPr="00B526FA">
              <w:rPr>
                <w:rFonts w:ascii="Times New Roman" w:eastAsia="Times New Roman" w:hAnsi="Times New Roman" w:cs="Times New Roman"/>
                <w:color w:val="000000"/>
                <w:sz w:val="8"/>
                <w:szCs w:val="8"/>
              </w:rPr>
              <w:t>, 1949 (2</w:t>
            </w:r>
            <w:r w:rsidR="00613AB8" w:rsidRPr="00B526FA">
              <w:rPr>
                <w:rFonts w:ascii="Times New Roman" w:eastAsia="Times New Roman" w:hAnsi="Times New Roman" w:cs="Times New Roman"/>
                <w:color w:val="000000"/>
                <w:sz w:val="8"/>
                <w:szCs w:val="8"/>
                <w:vertAlign w:val="superscript"/>
              </w:rPr>
              <w:t>nd</w:t>
            </w:r>
            <w:r w:rsidR="00613AB8" w:rsidRPr="00B526FA">
              <w:rPr>
                <w:rFonts w:ascii="Times New Roman" w:eastAsia="Times New Roman" w:hAnsi="Times New Roman" w:cs="Times New Roman"/>
                <w:color w:val="000000"/>
                <w:sz w:val="8"/>
                <w:szCs w:val="8"/>
              </w:rPr>
              <w:t xml:space="preserve"> </w:t>
            </w:r>
            <w:r w:rsidRPr="00B526FA">
              <w:rPr>
                <w:rFonts w:ascii="Times New Roman" w:eastAsia="Times New Roman" w:hAnsi="Times New Roman" w:cs="Times New Roman"/>
                <w:color w:val="000000"/>
                <w:sz w:val="8"/>
                <w:szCs w:val="8"/>
              </w:rPr>
              <w:t xml:space="preserve">ed.); </w:t>
            </w:r>
            <w:r w:rsidRPr="00B526FA">
              <w:rPr>
                <w:rFonts w:ascii="Times New Roman" w:eastAsia="Times New Roman" w:hAnsi="Times New Roman" w:cs="Times New Roman"/>
                <w:color w:val="000000"/>
                <w:sz w:val="8"/>
                <w:szCs w:val="8"/>
                <w:u w:val="single"/>
              </w:rPr>
              <w:t>Goodrich, Hambro and Simons</w:t>
            </w:r>
            <w:r w:rsidRPr="00B526FA">
              <w:rPr>
                <w:rFonts w:ascii="Times New Roman" w:eastAsia="Times New Roman" w:hAnsi="Times New Roman" w:cs="Times New Roman"/>
                <w:color w:val="000000"/>
                <w:sz w:val="8"/>
                <w:szCs w:val="8"/>
              </w:rPr>
              <w:t xml:space="preserve">, </w:t>
            </w:r>
            <w:r w:rsidRPr="00B526FA">
              <w:rPr>
                <w:rFonts w:ascii="Times New Roman" w:eastAsia="Times New Roman" w:hAnsi="Times New Roman" w:cs="Times New Roman"/>
                <w:i/>
                <w:iCs/>
                <w:color w:val="000000"/>
                <w:sz w:val="8"/>
                <w:szCs w:val="8"/>
              </w:rPr>
              <w:t>Charter of the United Nations</w:t>
            </w:r>
            <w:r w:rsidR="00613AB8" w:rsidRPr="00B526FA">
              <w:rPr>
                <w:rFonts w:ascii="Times New Roman" w:eastAsia="Times New Roman" w:hAnsi="Times New Roman" w:cs="Times New Roman"/>
                <w:color w:val="000000"/>
                <w:sz w:val="8"/>
                <w:szCs w:val="8"/>
              </w:rPr>
              <w:t>, 1969 (3</w:t>
            </w:r>
            <w:r w:rsidR="00613AB8" w:rsidRPr="00B526FA">
              <w:rPr>
                <w:rFonts w:ascii="Times New Roman" w:eastAsia="Times New Roman" w:hAnsi="Times New Roman" w:cs="Times New Roman"/>
                <w:color w:val="000000"/>
                <w:sz w:val="8"/>
                <w:szCs w:val="8"/>
                <w:vertAlign w:val="superscript"/>
              </w:rPr>
              <w:t>rd</w:t>
            </w:r>
            <w:r w:rsidRPr="00B526FA">
              <w:rPr>
                <w:rFonts w:ascii="Times New Roman" w:eastAsia="Times New Roman" w:hAnsi="Times New Roman" w:cs="Times New Roman"/>
                <w:color w:val="000000"/>
                <w:sz w:val="8"/>
                <w:szCs w:val="8"/>
              </w:rPr>
              <w:t xml:space="preserve"> ed.); </w:t>
            </w:r>
            <w:r w:rsidRPr="00B526FA">
              <w:rPr>
                <w:rFonts w:ascii="Times New Roman" w:eastAsia="Times New Roman" w:hAnsi="Times New Roman" w:cs="Times New Roman"/>
                <w:color w:val="000000"/>
                <w:sz w:val="8"/>
                <w:szCs w:val="8"/>
                <w:u w:val="single"/>
              </w:rPr>
              <w:t>Grommes</w:t>
            </w:r>
            <w:r w:rsidR="00613AB8" w:rsidRPr="00B526FA">
              <w:rPr>
                <w:rFonts w:ascii="Times New Roman" w:eastAsia="Times New Roman" w:hAnsi="Times New Roman" w:cs="Times New Roman"/>
                <w:color w:val="000000"/>
                <w:sz w:val="8"/>
                <w:szCs w:val="8"/>
                <w:u w:val="single"/>
              </w:rPr>
              <w:t>,</w:t>
            </w:r>
            <w:r w:rsidRPr="00B526FA">
              <w:rPr>
                <w:rFonts w:ascii="Times New Roman" w:eastAsia="Times New Roman" w:hAnsi="Times New Roman" w:cs="Times New Roman"/>
                <w:color w:val="000000"/>
                <w:sz w:val="8"/>
                <w:szCs w:val="8"/>
              </w:rPr>
              <w:t xml:space="preserve"> </w:t>
            </w:r>
            <w:r w:rsidRPr="00B526FA">
              <w:rPr>
                <w:rFonts w:ascii="Times New Roman" w:eastAsia="Times New Roman" w:hAnsi="Times New Roman" w:cs="Times New Roman"/>
                <w:i/>
                <w:color w:val="000000"/>
                <w:sz w:val="8"/>
                <w:szCs w:val="8"/>
              </w:rPr>
              <w:t>Der Verteidigungsfal</w:t>
            </w:r>
            <w:r w:rsidR="00F6445F" w:rsidRPr="00B526FA">
              <w:rPr>
                <w:rFonts w:ascii="Times New Roman" w:eastAsia="Times New Roman" w:hAnsi="Times New Roman" w:cs="Times New Roman"/>
                <w:i/>
                <w:color w:val="000000"/>
                <w:sz w:val="8"/>
                <w:szCs w:val="8"/>
              </w:rPr>
              <w:t>l im interamerikanischen Bündni</w:t>
            </w:r>
            <w:r w:rsidRPr="00B526FA">
              <w:rPr>
                <w:rFonts w:ascii="Times New Roman" w:eastAsia="Times New Roman" w:hAnsi="Times New Roman" w:cs="Times New Roman"/>
                <w:i/>
                <w:color w:val="000000"/>
                <w:sz w:val="8"/>
                <w:szCs w:val="8"/>
              </w:rPr>
              <w:t>ssystem und nach der SVN</w:t>
            </w:r>
            <w:r w:rsidRPr="00B526FA">
              <w:rPr>
                <w:rFonts w:ascii="Times New Roman" w:eastAsia="Times New Roman" w:hAnsi="Times New Roman" w:cs="Times New Roman"/>
                <w:color w:val="000000"/>
                <w:sz w:val="8"/>
                <w:szCs w:val="8"/>
              </w:rPr>
              <w:t xml:space="preserve">, Diss. </w:t>
            </w:r>
            <w:r w:rsidRPr="00645BE1">
              <w:rPr>
                <w:rFonts w:ascii="Times New Roman" w:eastAsia="Times New Roman" w:hAnsi="Times New Roman" w:cs="Times New Roman"/>
                <w:color w:val="000000"/>
                <w:sz w:val="8"/>
                <w:szCs w:val="8"/>
              </w:rPr>
              <w:t>Koln</w:t>
            </w:r>
            <w:r w:rsidR="00613AB8">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1966; </w:t>
            </w:r>
            <w:r w:rsidRPr="00645BE1">
              <w:rPr>
                <w:rFonts w:ascii="Times New Roman" w:eastAsia="Times New Roman" w:hAnsi="Times New Roman" w:cs="Times New Roman"/>
                <w:color w:val="000000"/>
                <w:sz w:val="8"/>
                <w:szCs w:val="8"/>
                <w:u w:val="single"/>
              </w:rPr>
              <w:t>Higgins</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The Development of International Law through the Politica</w:t>
            </w:r>
            <w:r w:rsidR="00F6445F" w:rsidRPr="00645BE1">
              <w:rPr>
                <w:rFonts w:ascii="Times New Roman" w:eastAsia="Times New Roman" w:hAnsi="Times New Roman" w:cs="Times New Roman"/>
                <w:i/>
                <w:color w:val="000000"/>
                <w:sz w:val="8"/>
                <w:szCs w:val="8"/>
              </w:rPr>
              <w:t>l Organs of the United Nations</w:t>
            </w:r>
            <w:r w:rsidR="00F6445F" w:rsidRPr="00645BE1">
              <w:rPr>
                <w:rFonts w:ascii="Times New Roman" w:eastAsia="Times New Roman" w:hAnsi="Times New Roman" w:cs="Times New Roman"/>
                <w:color w:val="000000"/>
                <w:sz w:val="8"/>
                <w:szCs w:val="8"/>
              </w:rPr>
              <w:t xml:space="preserve">, </w:t>
            </w:r>
            <w:r w:rsidR="00613AB8">
              <w:rPr>
                <w:rFonts w:ascii="Times New Roman" w:eastAsia="Times New Roman" w:hAnsi="Times New Roman" w:cs="Times New Roman"/>
                <w:color w:val="000000"/>
                <w:sz w:val="8"/>
                <w:szCs w:val="8"/>
              </w:rPr>
              <w:t>Oxford:</w:t>
            </w:r>
            <w:r w:rsidRPr="00645BE1">
              <w:rPr>
                <w:rFonts w:ascii="Times New Roman" w:eastAsia="Times New Roman" w:hAnsi="Times New Roman" w:cs="Times New Roman"/>
                <w:color w:val="000000"/>
                <w:sz w:val="8"/>
                <w:szCs w:val="8"/>
              </w:rPr>
              <w:t xml:space="preserve"> 1963; </w:t>
            </w:r>
            <w:r w:rsidRPr="00645BE1">
              <w:rPr>
                <w:rFonts w:ascii="Times New Roman" w:eastAsia="Times New Roman" w:hAnsi="Times New Roman" w:cs="Times New Roman"/>
                <w:color w:val="000000"/>
                <w:sz w:val="8"/>
                <w:szCs w:val="8"/>
                <w:u w:val="single"/>
              </w:rPr>
              <w:t>Jessup</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A Modern Law of Nations</w:t>
            </w:r>
            <w:r w:rsidRPr="00645BE1">
              <w:rPr>
                <w:rFonts w:ascii="Times New Roman" w:eastAsia="Times New Roman" w:hAnsi="Times New Roman" w:cs="Times New Roman"/>
                <w:color w:val="000000"/>
                <w:sz w:val="8"/>
                <w:szCs w:val="8"/>
              </w:rPr>
              <w:t>;</w:t>
            </w:r>
            <w:r w:rsidR="00063B34" w:rsidRPr="00645BE1">
              <w:rPr>
                <w:rFonts w:ascii="Times New Roman" w:hAnsi="Times New Roman" w:cs="Times New Roman"/>
                <w:color w:val="000000"/>
                <w:sz w:val="8"/>
                <w:szCs w:val="8"/>
              </w:rPr>
              <w:t xml:space="preserve"> </w:t>
            </w:r>
            <w:r w:rsidR="00063B34" w:rsidRPr="00645BE1">
              <w:rPr>
                <w:rFonts w:ascii="Times New Roman" w:hAnsi="Times New Roman" w:cs="Times New Roman"/>
                <w:color w:val="000000"/>
                <w:sz w:val="8"/>
                <w:szCs w:val="8"/>
                <w:u w:val="single"/>
              </w:rPr>
              <w:t>Kearney and Dalton</w:t>
            </w:r>
            <w:r w:rsidR="00063B34" w:rsidRPr="00645BE1">
              <w:rPr>
                <w:rFonts w:ascii="Times New Roman" w:hAnsi="Times New Roman" w:cs="Times New Roman"/>
                <w:color w:val="000000"/>
                <w:sz w:val="8"/>
                <w:szCs w:val="8"/>
              </w:rPr>
              <w:t xml:space="preserve">, </w:t>
            </w:r>
            <w:r w:rsidR="00613AB8">
              <w:rPr>
                <w:rFonts w:ascii="Times New Roman" w:hAnsi="Times New Roman" w:cs="Times New Roman"/>
                <w:color w:val="000000"/>
                <w:sz w:val="8"/>
                <w:szCs w:val="8"/>
              </w:rPr>
              <w:t>‘The Treaty on Treaties’</w:t>
            </w:r>
            <w:r w:rsidR="00063B34" w:rsidRPr="00645BE1">
              <w:rPr>
                <w:rFonts w:ascii="Times New Roman" w:hAnsi="Times New Roman" w:cs="Times New Roman"/>
                <w:color w:val="000000"/>
                <w:sz w:val="8"/>
                <w:szCs w:val="8"/>
              </w:rPr>
              <w:t xml:space="preserve">, 64 </w:t>
            </w:r>
            <w:r w:rsidR="00063B34" w:rsidRPr="00645BE1">
              <w:rPr>
                <w:rFonts w:ascii="Times New Roman" w:hAnsi="Times New Roman" w:cs="Times New Roman"/>
                <w:i/>
                <w:color w:val="000000"/>
                <w:sz w:val="8"/>
                <w:szCs w:val="8"/>
              </w:rPr>
              <w:t>AJIL</w:t>
            </w:r>
            <w:r w:rsidR="00063B34" w:rsidRPr="00645BE1">
              <w:rPr>
                <w:rFonts w:ascii="Times New Roman" w:hAnsi="Times New Roman" w:cs="Times New Roman"/>
                <w:color w:val="000000"/>
                <w:sz w:val="8"/>
                <w:szCs w:val="8"/>
              </w:rPr>
              <w:t xml:space="preserve"> 495 (1970); </w:t>
            </w:r>
            <w:r w:rsidRPr="00645BE1">
              <w:rPr>
                <w:rFonts w:ascii="Times New Roman" w:eastAsia="Times New Roman" w:hAnsi="Times New Roman" w:cs="Times New Roman"/>
                <w:color w:val="000000"/>
                <w:sz w:val="8"/>
                <w:szCs w:val="8"/>
                <w:u w:val="single"/>
              </w:rPr>
              <w:t>Kelsen</w:t>
            </w:r>
            <w:r w:rsidRPr="00645BE1">
              <w:rPr>
                <w:rFonts w:ascii="Times New Roman" w:eastAsia="Times New Roman" w:hAnsi="Times New Roman" w:cs="Times New Roman"/>
                <w:color w:val="000000"/>
                <w:sz w:val="8"/>
                <w:szCs w:val="8"/>
              </w:rPr>
              <w:t xml:space="preserve"> and </w:t>
            </w:r>
            <w:r w:rsidRPr="00645BE1">
              <w:rPr>
                <w:rFonts w:ascii="Times New Roman" w:eastAsia="Times New Roman" w:hAnsi="Times New Roman" w:cs="Times New Roman"/>
                <w:color w:val="000000"/>
                <w:sz w:val="8"/>
                <w:szCs w:val="8"/>
                <w:u w:val="single"/>
              </w:rPr>
              <w:t>Tucker</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iCs/>
                <w:color w:val="000000"/>
                <w:sz w:val="8"/>
                <w:szCs w:val="8"/>
              </w:rPr>
              <w:t>Principles of International Law</w:t>
            </w:r>
            <w:r w:rsidR="00F6445F"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color w:val="000000"/>
                <w:sz w:val="8"/>
                <w:szCs w:val="8"/>
              </w:rPr>
              <w:t>1966</w:t>
            </w:r>
            <w:r w:rsidR="00F6445F"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color w:val="000000"/>
                <w:sz w:val="8"/>
                <w:szCs w:val="8"/>
              </w:rPr>
              <w:t>2</w:t>
            </w:r>
            <w:r w:rsidR="00613AB8" w:rsidRPr="00613AB8">
              <w:rPr>
                <w:rFonts w:ascii="Times New Roman" w:eastAsia="Times New Roman" w:hAnsi="Times New Roman" w:cs="Times New Roman"/>
                <w:color w:val="000000"/>
                <w:sz w:val="8"/>
                <w:szCs w:val="8"/>
                <w:vertAlign w:val="superscript"/>
              </w:rPr>
              <w:t>nd</w:t>
            </w:r>
            <w:r w:rsidRPr="00645BE1">
              <w:rPr>
                <w:rFonts w:ascii="Times New Roman" w:eastAsia="Times New Roman" w:hAnsi="Times New Roman" w:cs="Times New Roman"/>
                <w:color w:val="000000"/>
                <w:sz w:val="8"/>
                <w:szCs w:val="8"/>
              </w:rPr>
              <w:t xml:space="preserve"> ed.); </w:t>
            </w:r>
            <w:r w:rsidRPr="00645BE1">
              <w:rPr>
                <w:rFonts w:ascii="Times New Roman" w:eastAsia="Times New Roman" w:hAnsi="Times New Roman" w:cs="Times New Roman"/>
                <w:color w:val="000000"/>
                <w:sz w:val="8"/>
                <w:szCs w:val="8"/>
                <w:u w:val="single"/>
              </w:rPr>
              <w:t>Kewenig</w:t>
            </w:r>
            <w:r w:rsidR="00F6445F" w:rsidRPr="00645BE1">
              <w:rPr>
                <w:rFonts w:ascii="Times New Roman" w:eastAsia="Times New Roman" w:hAnsi="Times New Roman" w:cs="Times New Roman"/>
                <w:color w:val="000000"/>
                <w:sz w:val="8"/>
                <w:szCs w:val="8"/>
                <w:u w:val="single"/>
              </w:rPr>
              <w:t>,</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 xml:space="preserve">Gewaltverbot und </w:t>
            </w:r>
            <w:r w:rsidR="009C6857" w:rsidRPr="00645BE1">
              <w:rPr>
                <w:rFonts w:ascii="Times New Roman" w:eastAsia="Times New Roman" w:hAnsi="Times New Roman" w:cs="Times New Roman"/>
                <w:i/>
                <w:color w:val="000000"/>
                <w:sz w:val="8"/>
                <w:szCs w:val="8"/>
              </w:rPr>
              <w:t>noch zulässige Machteinwirkung und Interventionsmittel</w:t>
            </w:r>
            <w:r w:rsidR="00613AB8">
              <w:rPr>
                <w:rFonts w:ascii="Times New Roman" w:eastAsia="Times New Roman" w:hAnsi="Times New Roman" w:cs="Times New Roman"/>
                <w:color w:val="000000"/>
                <w:sz w:val="8"/>
                <w:szCs w:val="8"/>
              </w:rPr>
              <w:t xml:space="preserve">, </w:t>
            </w:r>
            <w:r w:rsidR="009C6857" w:rsidRPr="00645BE1">
              <w:rPr>
                <w:rFonts w:ascii="Times New Roman" w:eastAsia="Times New Roman" w:hAnsi="Times New Roman" w:cs="Times New Roman"/>
                <w:color w:val="000000"/>
                <w:sz w:val="8"/>
                <w:szCs w:val="8"/>
              </w:rPr>
              <w:t>in Schauman</w:t>
            </w:r>
            <w:r w:rsidR="00613AB8">
              <w:rPr>
                <w:rFonts w:ascii="Times New Roman" w:eastAsia="Times New Roman" w:hAnsi="Times New Roman" w:cs="Times New Roman"/>
                <w:color w:val="000000"/>
                <w:sz w:val="8"/>
                <w:szCs w:val="8"/>
              </w:rPr>
              <w:t>:</w:t>
            </w:r>
            <w:r w:rsidR="009C6857" w:rsidRPr="00645BE1">
              <w:rPr>
                <w:rFonts w:ascii="Times New Roman" w:eastAsia="Times New Roman" w:hAnsi="Times New Roman" w:cs="Times New Roman"/>
                <w:color w:val="000000"/>
                <w:sz w:val="8"/>
                <w:szCs w:val="8"/>
              </w:rPr>
              <w:t xml:space="preserve"> 1971</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color w:val="000000"/>
                <w:sz w:val="8"/>
                <w:szCs w:val="8"/>
                <w:u w:val="single"/>
              </w:rPr>
              <w:t>Kewenig</w:t>
            </w:r>
            <w:r w:rsidRPr="00645BE1">
              <w:rPr>
                <w:rFonts w:ascii="Times New Roman" w:eastAsia="Times New Roman" w:hAnsi="Times New Roman" w:cs="Times New Roman"/>
                <w:color w:val="000000"/>
                <w:sz w:val="8"/>
                <w:szCs w:val="8"/>
              </w:rPr>
              <w:t xml:space="preserve">, </w:t>
            </w:r>
            <w:r w:rsidR="00613AB8">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Die Anwendung wirtschaftlicher Zwangsmassnahmen im Völkerrecht</w:t>
            </w:r>
            <w:r w:rsidR="00613AB8">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w:t>
            </w:r>
            <w:r w:rsidR="009C6857" w:rsidRPr="00645BE1">
              <w:rPr>
                <w:rFonts w:ascii="Times New Roman" w:eastAsia="Times New Roman" w:hAnsi="Times New Roman" w:cs="Times New Roman"/>
                <w:color w:val="000000"/>
                <w:sz w:val="8"/>
                <w:szCs w:val="8"/>
              </w:rPr>
              <w:t xml:space="preserve">22 </w:t>
            </w:r>
            <w:r w:rsidRPr="00613AB8">
              <w:rPr>
                <w:rFonts w:ascii="Times New Roman" w:eastAsia="Times New Roman" w:hAnsi="Times New Roman" w:cs="Times New Roman"/>
                <w:i/>
                <w:color w:val="000000"/>
                <w:sz w:val="8"/>
                <w:szCs w:val="8"/>
              </w:rPr>
              <w:t>Berichte</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DGVR</w:t>
            </w:r>
            <w:r w:rsidRPr="00645BE1">
              <w:rPr>
                <w:rFonts w:ascii="Times New Roman" w:eastAsia="Times New Roman" w:hAnsi="Times New Roman" w:cs="Times New Roman"/>
                <w:color w:val="000000"/>
                <w:sz w:val="8"/>
                <w:szCs w:val="8"/>
              </w:rPr>
              <w:t xml:space="preserve"> </w:t>
            </w:r>
            <w:r w:rsidR="0077733E">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1982</w:t>
            </w:r>
            <w:r w:rsidR="0077733E">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color w:val="000000"/>
                <w:sz w:val="8"/>
                <w:szCs w:val="8"/>
                <w:u w:val="single"/>
              </w:rPr>
              <w:t>Khare</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 xml:space="preserve">Use of </w:t>
            </w:r>
            <w:r w:rsidR="009C6857" w:rsidRPr="00645BE1">
              <w:rPr>
                <w:rFonts w:ascii="Times New Roman" w:eastAsia="Times New Roman" w:hAnsi="Times New Roman" w:cs="Times New Roman"/>
                <w:i/>
                <w:color w:val="000000"/>
                <w:sz w:val="8"/>
                <w:szCs w:val="8"/>
              </w:rPr>
              <w:t>Force under the UN Charter</w:t>
            </w:r>
            <w:r w:rsidR="009C6857"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color w:val="000000"/>
                <w:sz w:val="8"/>
                <w:szCs w:val="8"/>
              </w:rPr>
              <w:t xml:space="preserve">1985; </w:t>
            </w:r>
            <w:r w:rsidRPr="00645BE1">
              <w:rPr>
                <w:rFonts w:ascii="Times New Roman" w:eastAsia="Times New Roman" w:hAnsi="Times New Roman" w:cs="Times New Roman"/>
                <w:color w:val="000000"/>
                <w:sz w:val="8"/>
                <w:szCs w:val="8"/>
                <w:u w:val="single"/>
              </w:rPr>
              <w:t>Kipp</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Friedensbruch</w:t>
            </w:r>
            <w:r w:rsidRPr="00645BE1">
              <w:rPr>
                <w:rFonts w:ascii="Times New Roman" w:eastAsia="Times New Roman" w:hAnsi="Times New Roman" w:cs="Times New Roman"/>
                <w:color w:val="000000"/>
                <w:sz w:val="8"/>
                <w:szCs w:val="8"/>
              </w:rPr>
              <w:t xml:space="preserve">: Strupp-Schlochauer I; </w:t>
            </w:r>
            <w:r w:rsidR="001D1660" w:rsidRPr="00645BE1">
              <w:rPr>
                <w:rFonts w:ascii="Times New Roman" w:eastAsia="Times New Roman" w:hAnsi="Times New Roman" w:cs="Times New Roman"/>
                <w:color w:val="000000"/>
                <w:sz w:val="8"/>
                <w:szCs w:val="8"/>
                <w:u w:val="single"/>
              </w:rPr>
              <w:t>Klimmeck,</w:t>
            </w:r>
            <w:r w:rsidR="001D1660" w:rsidRPr="00645BE1">
              <w:rPr>
                <w:rFonts w:ascii="Times New Roman" w:eastAsia="Times New Roman" w:hAnsi="Times New Roman" w:cs="Times New Roman"/>
                <w:color w:val="000000"/>
                <w:sz w:val="8"/>
                <w:szCs w:val="8"/>
              </w:rPr>
              <w:t xml:space="preserve"> </w:t>
            </w:r>
            <w:r w:rsidR="001D1660" w:rsidRPr="00645BE1">
              <w:rPr>
                <w:rFonts w:ascii="Times New Roman" w:eastAsia="Times New Roman" w:hAnsi="Times New Roman" w:cs="Times New Roman"/>
                <w:i/>
                <w:color w:val="000000"/>
                <w:sz w:val="8"/>
                <w:szCs w:val="8"/>
              </w:rPr>
              <w:t>Die Zulassigkeit von staatlichen Sanktionen im heutigen VR</w:t>
            </w:r>
            <w:r w:rsidR="001D1660" w:rsidRPr="00645BE1">
              <w:rPr>
                <w:rFonts w:ascii="Times New Roman" w:eastAsia="Times New Roman" w:hAnsi="Times New Roman" w:cs="Times New Roman"/>
                <w:color w:val="000000"/>
                <w:sz w:val="8"/>
                <w:szCs w:val="8"/>
              </w:rPr>
              <w:t>, Diss. Koln</w:t>
            </w:r>
            <w:r w:rsidR="00613AB8">
              <w:rPr>
                <w:rFonts w:ascii="Times New Roman" w:eastAsia="Times New Roman" w:hAnsi="Times New Roman" w:cs="Times New Roman"/>
                <w:color w:val="000000"/>
                <w:sz w:val="8"/>
                <w:szCs w:val="8"/>
              </w:rPr>
              <w:t>:</w:t>
            </w:r>
            <w:r w:rsidR="001D1660" w:rsidRPr="00645BE1">
              <w:rPr>
                <w:rFonts w:ascii="Times New Roman" w:eastAsia="Times New Roman" w:hAnsi="Times New Roman" w:cs="Times New Roman"/>
                <w:color w:val="000000"/>
                <w:sz w:val="8"/>
                <w:szCs w:val="8"/>
              </w:rPr>
              <w:t xml:space="preserve"> 1968;</w:t>
            </w:r>
            <w:r w:rsidR="009C6857"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color w:val="000000"/>
                <w:sz w:val="8"/>
                <w:szCs w:val="8"/>
                <w:u w:val="single"/>
              </w:rPr>
              <w:t>Kunz</w:t>
            </w:r>
            <w:r w:rsidRPr="00645BE1">
              <w:rPr>
                <w:rFonts w:ascii="Times New Roman" w:eastAsia="Times New Roman" w:hAnsi="Times New Roman" w:cs="Times New Roman"/>
                <w:color w:val="000000"/>
                <w:sz w:val="8"/>
                <w:szCs w:val="8"/>
              </w:rPr>
              <w:t xml:space="preserve">, </w:t>
            </w:r>
            <w:r w:rsidR="009C6857" w:rsidRPr="00645BE1">
              <w:rPr>
                <w:rFonts w:ascii="Times New Roman" w:eastAsia="Times New Roman" w:hAnsi="Times New Roman" w:cs="Times New Roman"/>
                <w:color w:val="000000"/>
                <w:sz w:val="8"/>
                <w:szCs w:val="8"/>
              </w:rPr>
              <w:t>54</w:t>
            </w:r>
            <w:r w:rsid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American Journal</w:t>
            </w:r>
            <w:r w:rsidRPr="00645BE1">
              <w:rPr>
                <w:rFonts w:ascii="Times New Roman" w:eastAsia="Times New Roman" w:hAnsi="Times New Roman" w:cs="Times New Roman"/>
                <w:color w:val="000000"/>
                <w:sz w:val="8"/>
                <w:szCs w:val="8"/>
              </w:rPr>
              <w:t xml:space="preserve"> 1960; </w:t>
            </w:r>
            <w:r w:rsidRPr="00645BE1">
              <w:rPr>
                <w:rFonts w:ascii="Times New Roman" w:eastAsia="Times New Roman" w:hAnsi="Times New Roman" w:cs="Times New Roman"/>
                <w:color w:val="000000"/>
                <w:sz w:val="8"/>
                <w:szCs w:val="8"/>
                <w:u w:val="single"/>
              </w:rPr>
              <w:t>Lillich</w:t>
            </w:r>
            <w:r w:rsidRPr="00645BE1">
              <w:rPr>
                <w:rFonts w:ascii="Times New Roman" w:eastAsia="Times New Roman" w:hAnsi="Times New Roman" w:cs="Times New Roman"/>
                <w:color w:val="000000"/>
                <w:sz w:val="8"/>
                <w:szCs w:val="8"/>
              </w:rPr>
              <w:t xml:space="preserve">, </w:t>
            </w:r>
            <w:r w:rsidR="009C6857" w:rsidRPr="00645BE1">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Economic Coercion and the New International Economic Order</w:t>
            </w:r>
            <w:r w:rsidR="009C6857" w:rsidRPr="00645BE1">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w:t>
            </w:r>
            <w:r w:rsidR="009C6857" w:rsidRPr="00645BE1">
              <w:rPr>
                <w:rFonts w:ascii="Times New Roman" w:eastAsia="Times New Roman" w:hAnsi="Times New Roman" w:cs="Times New Roman"/>
                <w:color w:val="000000"/>
                <w:sz w:val="8"/>
                <w:szCs w:val="8"/>
              </w:rPr>
              <w:t xml:space="preserve">16 </w:t>
            </w:r>
            <w:r w:rsidRPr="00645BE1">
              <w:rPr>
                <w:rFonts w:ascii="Times New Roman" w:eastAsia="Times New Roman" w:hAnsi="Times New Roman" w:cs="Times New Roman"/>
                <w:i/>
                <w:color w:val="000000"/>
                <w:sz w:val="8"/>
                <w:szCs w:val="8"/>
              </w:rPr>
              <w:t>VJIL</w:t>
            </w:r>
            <w:r w:rsidR="00613AB8">
              <w:rPr>
                <w:rFonts w:ascii="Times New Roman" w:eastAsia="Times New Roman" w:hAnsi="Times New Roman" w:cs="Times New Roman"/>
                <w:color w:val="000000"/>
                <w:sz w:val="8"/>
                <w:szCs w:val="8"/>
              </w:rPr>
              <w:t xml:space="preserve"> 1976; </w:t>
            </w:r>
            <w:r w:rsidRPr="00645BE1">
              <w:rPr>
                <w:rFonts w:ascii="Times New Roman" w:eastAsia="Times New Roman" w:hAnsi="Times New Roman" w:cs="Times New Roman"/>
                <w:color w:val="000000"/>
                <w:sz w:val="8"/>
                <w:szCs w:val="8"/>
                <w:u w:val="single"/>
              </w:rPr>
              <w:t>Malanczuk</w:t>
            </w:r>
            <w:r w:rsidRPr="00645BE1">
              <w:rPr>
                <w:rFonts w:ascii="Times New Roman" w:eastAsia="Times New Roman" w:hAnsi="Times New Roman" w:cs="Times New Roman"/>
                <w:color w:val="000000"/>
                <w:sz w:val="8"/>
                <w:szCs w:val="8"/>
              </w:rPr>
              <w:t xml:space="preserve">, </w:t>
            </w:r>
            <w:r w:rsidR="00613AB8">
              <w:rPr>
                <w:rFonts w:ascii="Times New Roman" w:eastAsia="Times New Roman" w:hAnsi="Times New Roman" w:cs="Times New Roman"/>
                <w:color w:val="000000"/>
                <w:sz w:val="8"/>
                <w:szCs w:val="8"/>
              </w:rPr>
              <w:t>‘</w:t>
            </w:r>
            <w:r w:rsidRPr="00613AB8">
              <w:rPr>
                <w:rFonts w:ascii="Times New Roman" w:eastAsia="Times New Roman" w:hAnsi="Times New Roman" w:cs="Times New Roman"/>
                <w:color w:val="000000"/>
                <w:sz w:val="8"/>
                <w:szCs w:val="8"/>
              </w:rPr>
              <w:t>Countermeasures and Self-Defence as Circumstances Precluding Wrongfulness in the International Law Commission's Draft Articles on State Responsibility</w:t>
            </w:r>
            <w:r w:rsidR="00613AB8">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in </w:t>
            </w:r>
            <w:r w:rsidRPr="00645BE1">
              <w:rPr>
                <w:rFonts w:ascii="Times New Roman" w:eastAsia="Times New Roman" w:hAnsi="Times New Roman" w:cs="Times New Roman"/>
                <w:i/>
                <w:color w:val="000000"/>
                <w:sz w:val="8"/>
                <w:szCs w:val="8"/>
              </w:rPr>
              <w:t>United Nations Codification of State Responsibility</w:t>
            </w:r>
            <w:r w:rsidRPr="00645BE1">
              <w:rPr>
                <w:rFonts w:ascii="Times New Roman" w:eastAsia="Times New Roman" w:hAnsi="Times New Roman" w:cs="Times New Roman"/>
                <w:color w:val="000000"/>
                <w:sz w:val="8"/>
                <w:szCs w:val="8"/>
              </w:rPr>
              <w:t xml:space="preserve"> (Spinedi</w:t>
            </w:r>
            <w:r w:rsidR="009C6857" w:rsidRPr="00645BE1">
              <w:rPr>
                <w:rFonts w:ascii="Times New Roman" w:eastAsia="Times New Roman" w:hAnsi="Times New Roman" w:cs="Times New Roman"/>
                <w:color w:val="000000"/>
                <w:sz w:val="8"/>
                <w:szCs w:val="8"/>
              </w:rPr>
              <w:t>/Simma eds. 1987)</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color w:val="000000"/>
                <w:sz w:val="8"/>
                <w:szCs w:val="8"/>
                <w:u w:val="single"/>
              </w:rPr>
              <w:t>McDougal and Feliciano</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Law and Minimum World Public Order</w:t>
            </w:r>
            <w:r w:rsidR="00613AB8">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color w:val="000000"/>
                <w:sz w:val="8"/>
                <w:szCs w:val="8"/>
              </w:rPr>
              <w:t xml:space="preserve">1961; </w:t>
            </w:r>
            <w:r w:rsidRPr="00645BE1">
              <w:rPr>
                <w:rFonts w:ascii="Times New Roman" w:eastAsia="Times New Roman" w:hAnsi="Times New Roman" w:cs="Times New Roman"/>
                <w:color w:val="000000"/>
                <w:sz w:val="8"/>
                <w:szCs w:val="8"/>
                <w:u w:val="single"/>
              </w:rPr>
              <w:t>Meyer-Lindenberg</w:t>
            </w:r>
            <w:r w:rsidR="00645BE1">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V</w:t>
            </w:r>
            <w:r w:rsidR="009C6857" w:rsidRPr="00645BE1">
              <w:rPr>
                <w:rFonts w:ascii="Times New Roman" w:eastAsia="Times New Roman" w:hAnsi="Times New Roman" w:cs="Times New Roman"/>
                <w:i/>
                <w:color w:val="000000"/>
                <w:sz w:val="8"/>
                <w:szCs w:val="8"/>
              </w:rPr>
              <w:t>ölkerrecht</w:t>
            </w:r>
            <w:r w:rsidR="009C6857" w:rsidRPr="00645BE1">
              <w:rPr>
                <w:rFonts w:ascii="Times New Roman" w:eastAsia="Times New Roman" w:hAnsi="Times New Roman" w:cs="Times New Roman"/>
                <w:color w:val="000000"/>
                <w:sz w:val="8"/>
                <w:szCs w:val="8"/>
              </w:rPr>
              <w:t xml:space="preserve">, Stuttgart, Dusseldorf, </w:t>
            </w:r>
            <w:r w:rsidRPr="00645BE1">
              <w:rPr>
                <w:rFonts w:ascii="Times New Roman" w:eastAsia="Times New Roman" w:hAnsi="Times New Roman" w:cs="Times New Roman"/>
                <w:color w:val="000000"/>
                <w:sz w:val="8"/>
                <w:szCs w:val="8"/>
              </w:rPr>
              <w:t>1969</w:t>
            </w:r>
            <w:r w:rsidR="009C6857" w:rsidRPr="00645BE1">
              <w:rPr>
                <w:rFonts w:ascii="Times New Roman" w:eastAsia="Times New Roman" w:hAnsi="Times New Roman" w:cs="Times New Roman"/>
                <w:color w:val="000000"/>
                <w:sz w:val="8"/>
                <w:szCs w:val="8"/>
              </w:rPr>
              <w:t xml:space="preserve"> (2</w:t>
            </w:r>
            <w:r w:rsidR="009C6857" w:rsidRPr="00645BE1">
              <w:rPr>
                <w:rFonts w:ascii="Times New Roman" w:eastAsia="Times New Roman" w:hAnsi="Times New Roman" w:cs="Times New Roman"/>
                <w:color w:val="000000"/>
                <w:sz w:val="8"/>
                <w:szCs w:val="8"/>
                <w:vertAlign w:val="superscript"/>
              </w:rPr>
              <w:t>nd</w:t>
            </w:r>
            <w:r w:rsidR="009C6857" w:rsidRPr="00645BE1">
              <w:rPr>
                <w:rFonts w:ascii="Times New Roman" w:eastAsia="Times New Roman" w:hAnsi="Times New Roman" w:cs="Times New Roman"/>
                <w:color w:val="000000"/>
                <w:sz w:val="8"/>
                <w:szCs w:val="8"/>
              </w:rPr>
              <w:t xml:space="preserve"> ed.)</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color w:val="000000"/>
                <w:sz w:val="8"/>
                <w:szCs w:val="8"/>
                <w:u w:val="single"/>
              </w:rPr>
              <w:t>Muir</w:t>
            </w:r>
            <w:r w:rsidRPr="00645BE1">
              <w:rPr>
                <w:rFonts w:ascii="Times New Roman" w:eastAsia="Times New Roman" w:hAnsi="Times New Roman" w:cs="Times New Roman"/>
                <w:color w:val="000000"/>
                <w:sz w:val="8"/>
                <w:szCs w:val="8"/>
              </w:rPr>
              <w:t xml:space="preserve">, </w:t>
            </w:r>
            <w:r w:rsidR="009C6857" w:rsidRPr="00645BE1">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The Boycott in International Law</w:t>
            </w:r>
            <w:r w:rsidR="009C6857" w:rsidRPr="00645BE1">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9 </w:t>
            </w:r>
            <w:r w:rsidR="009C6857" w:rsidRPr="00645BE1">
              <w:rPr>
                <w:rFonts w:ascii="Times New Roman" w:eastAsia="Times New Roman" w:hAnsi="Times New Roman" w:cs="Times New Roman"/>
                <w:i/>
                <w:color w:val="000000"/>
                <w:sz w:val="8"/>
                <w:szCs w:val="8"/>
              </w:rPr>
              <w:t>Journal of International Law and Economics</w:t>
            </w:r>
            <w:r w:rsidR="009C6857"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color w:val="000000"/>
                <w:sz w:val="8"/>
                <w:szCs w:val="8"/>
              </w:rPr>
              <w:t xml:space="preserve">187 (1974); </w:t>
            </w:r>
            <w:r w:rsidRPr="00645BE1">
              <w:rPr>
                <w:rFonts w:ascii="Times New Roman" w:eastAsia="Times New Roman" w:hAnsi="Times New Roman" w:cs="Times New Roman"/>
                <w:color w:val="000000"/>
                <w:sz w:val="8"/>
                <w:szCs w:val="8"/>
                <w:u w:val="single"/>
              </w:rPr>
              <w:t>Nawaz</w:t>
            </w:r>
            <w:r w:rsidRPr="00645BE1">
              <w:rPr>
                <w:rFonts w:ascii="Times New Roman" w:eastAsia="Times New Roman" w:hAnsi="Times New Roman" w:cs="Times New Roman"/>
                <w:color w:val="000000"/>
                <w:sz w:val="8"/>
                <w:szCs w:val="8"/>
              </w:rPr>
              <w:t xml:space="preserve">, </w:t>
            </w:r>
            <w:r w:rsidR="00613AB8">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Limits of Self-Defence: Legitimacy of Use of Force Against Economic Stra</w:t>
            </w:r>
            <w:r w:rsidR="009C6857" w:rsidRPr="00645BE1">
              <w:rPr>
                <w:rFonts w:ascii="Times New Roman" w:eastAsia="Times New Roman" w:hAnsi="Times New Roman" w:cs="Times New Roman"/>
                <w:color w:val="000000"/>
                <w:sz w:val="8"/>
                <w:szCs w:val="8"/>
              </w:rPr>
              <w:t>ngulation?</w:t>
            </w:r>
            <w:r w:rsidR="00613AB8">
              <w:rPr>
                <w:rFonts w:ascii="Times New Roman" w:eastAsia="Times New Roman" w:hAnsi="Times New Roman" w:cs="Times New Roman"/>
                <w:color w:val="000000"/>
                <w:sz w:val="8"/>
                <w:szCs w:val="8"/>
              </w:rPr>
              <w:t>’</w:t>
            </w:r>
            <w:r w:rsidR="0077733E">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w:t>
            </w:r>
            <w:r w:rsidR="009C6857" w:rsidRPr="00645BE1">
              <w:rPr>
                <w:rFonts w:ascii="Times New Roman" w:eastAsia="Times New Roman" w:hAnsi="Times New Roman" w:cs="Times New Roman"/>
                <w:color w:val="000000"/>
                <w:sz w:val="8"/>
                <w:szCs w:val="8"/>
              </w:rPr>
              <w:t xml:space="preserve">16 </w:t>
            </w:r>
            <w:r w:rsidRPr="00645BE1">
              <w:rPr>
                <w:rFonts w:ascii="Times New Roman" w:eastAsia="Times New Roman" w:hAnsi="Times New Roman" w:cs="Times New Roman"/>
                <w:i/>
                <w:color w:val="000000"/>
                <w:sz w:val="8"/>
                <w:szCs w:val="8"/>
              </w:rPr>
              <w:t>IJIL</w:t>
            </w:r>
            <w:r w:rsidRPr="00645BE1">
              <w:rPr>
                <w:rFonts w:ascii="Times New Roman" w:eastAsia="Times New Roman" w:hAnsi="Times New Roman" w:cs="Times New Roman"/>
                <w:color w:val="000000"/>
                <w:sz w:val="8"/>
                <w:szCs w:val="8"/>
              </w:rPr>
              <w:t xml:space="preserve"> (1976); </w:t>
            </w:r>
            <w:r w:rsidRPr="00645BE1">
              <w:rPr>
                <w:rFonts w:ascii="Times New Roman" w:eastAsia="Times New Roman" w:hAnsi="Times New Roman" w:cs="Times New Roman"/>
                <w:color w:val="000000"/>
                <w:sz w:val="8"/>
                <w:szCs w:val="8"/>
                <w:u w:val="single"/>
              </w:rPr>
              <w:t>Partsch</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Repr</w:t>
            </w:r>
            <w:r w:rsidR="009C6857" w:rsidRPr="00645BE1">
              <w:rPr>
                <w:rFonts w:ascii="Times New Roman" w:eastAsia="Times New Roman" w:hAnsi="Times New Roman" w:cs="Times New Roman"/>
                <w:i/>
                <w:color w:val="000000"/>
                <w:sz w:val="8"/>
                <w:szCs w:val="8"/>
              </w:rPr>
              <w:t>essalie</w:t>
            </w:r>
            <w:r w:rsidR="009C6857" w:rsidRPr="00645BE1">
              <w:rPr>
                <w:rFonts w:ascii="Times New Roman" w:eastAsia="Times New Roman" w:hAnsi="Times New Roman" w:cs="Times New Roman"/>
                <w:color w:val="000000"/>
                <w:sz w:val="8"/>
                <w:szCs w:val="8"/>
              </w:rPr>
              <w:t>: Strupp-Schlochauer III</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color w:val="000000"/>
                <w:sz w:val="8"/>
                <w:szCs w:val="8"/>
                <w:u w:val="single"/>
              </w:rPr>
              <w:t>Partsch</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Selbsterhaltungsrecht</w:t>
            </w:r>
            <w:r w:rsidR="001D1660" w:rsidRPr="00645BE1">
              <w:rPr>
                <w:rFonts w:ascii="Times New Roman" w:eastAsia="Times New Roman" w:hAnsi="Times New Roman" w:cs="Times New Roman"/>
                <w:color w:val="000000"/>
                <w:sz w:val="8"/>
                <w:szCs w:val="8"/>
              </w:rPr>
              <w:t>: Strupp-Schlochauer III</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color w:val="000000"/>
                <w:sz w:val="8"/>
                <w:szCs w:val="8"/>
                <w:u w:val="single"/>
              </w:rPr>
              <w:t>Pompe</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Aggressive War</w:t>
            </w:r>
            <w:r w:rsidR="00645BE1">
              <w:rPr>
                <w:rFonts w:ascii="Times New Roman" w:eastAsia="Times New Roman" w:hAnsi="Times New Roman" w:cs="Times New Roman"/>
                <w:i/>
                <w:color w:val="000000"/>
                <w:sz w:val="8"/>
                <w:szCs w:val="8"/>
              </w:rPr>
              <w:t>:  A</w:t>
            </w:r>
            <w:r w:rsidRPr="00645BE1">
              <w:rPr>
                <w:rFonts w:ascii="Times New Roman" w:eastAsia="Times New Roman" w:hAnsi="Times New Roman" w:cs="Times New Roman"/>
                <w:i/>
                <w:color w:val="000000"/>
                <w:sz w:val="8"/>
                <w:szCs w:val="8"/>
              </w:rPr>
              <w:t>n International Crime</w:t>
            </w:r>
            <w:r w:rsidRPr="00645BE1">
              <w:rPr>
                <w:rFonts w:ascii="Times New Roman" w:eastAsia="Times New Roman" w:hAnsi="Times New Roman" w:cs="Times New Roman"/>
                <w:color w:val="000000"/>
                <w:sz w:val="8"/>
                <w:szCs w:val="8"/>
              </w:rPr>
              <w:t xml:space="preserve">, 1953; </w:t>
            </w:r>
            <w:r w:rsidR="00063B34" w:rsidRPr="00645BE1">
              <w:rPr>
                <w:rFonts w:ascii="Times New Roman" w:eastAsia="Times New Roman" w:hAnsi="Times New Roman" w:cs="Times New Roman"/>
                <w:color w:val="000000" w:themeColor="text1"/>
                <w:sz w:val="8"/>
                <w:szCs w:val="8"/>
                <w:u w:val="single"/>
              </w:rPr>
              <w:t>Randelzhofer</w:t>
            </w:r>
            <w:r w:rsidR="00063B34" w:rsidRPr="00645BE1">
              <w:rPr>
                <w:rFonts w:ascii="Times New Roman" w:eastAsia="Times New Roman" w:hAnsi="Times New Roman" w:cs="Times New Roman"/>
                <w:color w:val="000000" w:themeColor="text1"/>
                <w:sz w:val="8"/>
                <w:szCs w:val="8"/>
              </w:rPr>
              <w:t xml:space="preserve">, </w:t>
            </w:r>
            <w:r w:rsidR="00063B34" w:rsidRPr="00645BE1">
              <w:rPr>
                <w:rFonts w:ascii="Times New Roman" w:eastAsia="Times New Roman" w:hAnsi="Times New Roman" w:cs="Times New Roman"/>
                <w:i/>
                <w:iCs/>
                <w:color w:val="000000" w:themeColor="text1"/>
                <w:sz w:val="8"/>
                <w:szCs w:val="8"/>
              </w:rPr>
              <w:t>Article 2(4)</w:t>
            </w:r>
            <w:r w:rsidR="00063B34" w:rsidRPr="00645BE1">
              <w:rPr>
                <w:rFonts w:ascii="Times New Roman" w:eastAsia="Times New Roman" w:hAnsi="Times New Roman" w:cs="Times New Roman"/>
                <w:color w:val="000000" w:themeColor="text1"/>
                <w:sz w:val="8"/>
                <w:szCs w:val="8"/>
              </w:rPr>
              <w:t xml:space="preserve">, in: Simma (ed.), </w:t>
            </w:r>
            <w:r w:rsidR="00063B34" w:rsidRPr="00645BE1">
              <w:rPr>
                <w:rFonts w:ascii="Times New Roman" w:eastAsia="Times New Roman" w:hAnsi="Times New Roman" w:cs="Times New Roman"/>
                <w:i/>
                <w:iCs/>
                <w:color w:val="000000" w:themeColor="text1"/>
                <w:sz w:val="8"/>
                <w:szCs w:val="8"/>
              </w:rPr>
              <w:t>The Charter of the United Nations: A Commentary</w:t>
            </w:r>
            <w:r w:rsidR="00063B34" w:rsidRPr="00645BE1">
              <w:rPr>
                <w:rFonts w:ascii="Times New Roman" w:eastAsia="Times New Roman" w:hAnsi="Times New Roman" w:cs="Times New Roman"/>
                <w:color w:val="000000" w:themeColor="text1"/>
                <w:sz w:val="8"/>
                <w:szCs w:val="8"/>
              </w:rPr>
              <w:t xml:space="preserve">, Oxford University Press: 1995; </w:t>
            </w:r>
            <w:r w:rsidRPr="00645BE1">
              <w:rPr>
                <w:rFonts w:ascii="Times New Roman" w:eastAsia="Times New Roman" w:hAnsi="Times New Roman" w:cs="Times New Roman"/>
                <w:color w:val="000000"/>
                <w:sz w:val="8"/>
                <w:szCs w:val="8"/>
                <w:u w:val="single"/>
              </w:rPr>
              <w:t>Reuter</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Droit international: Droit international public</w:t>
            </w:r>
            <w:r w:rsidRPr="00645BE1">
              <w:rPr>
                <w:rFonts w:ascii="Times New Roman" w:eastAsia="Times New Roman" w:hAnsi="Times New Roman" w:cs="Times New Roman"/>
                <w:color w:val="000000"/>
                <w:sz w:val="8"/>
                <w:szCs w:val="8"/>
              </w:rPr>
              <w:t>, Paris</w:t>
            </w:r>
            <w:r w:rsidR="0077733E">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1958, 1968</w:t>
            </w:r>
            <w:r w:rsidR="009C6857" w:rsidRPr="00645BE1">
              <w:rPr>
                <w:rFonts w:ascii="Times New Roman" w:eastAsia="Times New Roman" w:hAnsi="Times New Roman" w:cs="Times New Roman"/>
                <w:color w:val="000000"/>
                <w:sz w:val="8"/>
                <w:szCs w:val="8"/>
              </w:rPr>
              <w:t xml:space="preserve"> (3</w:t>
            </w:r>
            <w:r w:rsidR="009C6857" w:rsidRPr="00645BE1">
              <w:rPr>
                <w:rFonts w:ascii="Times New Roman" w:eastAsia="Times New Roman" w:hAnsi="Times New Roman" w:cs="Times New Roman"/>
                <w:color w:val="000000"/>
                <w:sz w:val="8"/>
                <w:szCs w:val="8"/>
                <w:vertAlign w:val="superscript"/>
              </w:rPr>
              <w:t>rd</w:t>
            </w:r>
            <w:r w:rsidR="009C6857" w:rsidRPr="00645BE1">
              <w:rPr>
                <w:rFonts w:ascii="Times New Roman" w:eastAsia="Times New Roman" w:hAnsi="Times New Roman" w:cs="Times New Roman"/>
                <w:color w:val="000000"/>
                <w:sz w:val="8"/>
                <w:szCs w:val="8"/>
              </w:rPr>
              <w:t xml:space="preserve"> ed.)</w:t>
            </w:r>
            <w:r w:rsidRPr="00645BE1">
              <w:rPr>
                <w:rFonts w:ascii="Times New Roman" w:eastAsia="Times New Roman" w:hAnsi="Times New Roman" w:cs="Times New Roman"/>
                <w:color w:val="000000"/>
                <w:sz w:val="8"/>
                <w:szCs w:val="8"/>
              </w:rPr>
              <w:t xml:space="preserve">; </w:t>
            </w:r>
            <w:r w:rsidR="00645BE1" w:rsidRPr="00645BE1">
              <w:rPr>
                <w:rFonts w:ascii="Times New Roman" w:eastAsia="Times New Roman" w:hAnsi="Times New Roman" w:cs="Times New Roman"/>
                <w:color w:val="000000"/>
                <w:sz w:val="8"/>
                <w:szCs w:val="8"/>
                <w:u w:val="single"/>
              </w:rPr>
              <w:t>Ross</w:t>
            </w:r>
            <w:r w:rsidR="00645BE1">
              <w:rPr>
                <w:rFonts w:ascii="Times New Roman" w:eastAsia="Times New Roman" w:hAnsi="Times New Roman" w:cs="Times New Roman"/>
                <w:color w:val="000000"/>
                <w:sz w:val="8"/>
                <w:szCs w:val="8"/>
                <w:u w:val="single"/>
              </w:rPr>
              <w:t>,</w:t>
            </w:r>
            <w:r w:rsidR="00645BE1" w:rsidRPr="00645BE1">
              <w:rPr>
                <w:rFonts w:ascii="Times New Roman" w:eastAsia="Times New Roman" w:hAnsi="Times New Roman" w:cs="Times New Roman"/>
                <w:color w:val="000000"/>
                <w:sz w:val="8"/>
                <w:szCs w:val="8"/>
              </w:rPr>
              <w:t xml:space="preserve"> </w:t>
            </w:r>
            <w:r w:rsidR="00645BE1" w:rsidRPr="00645BE1">
              <w:rPr>
                <w:rFonts w:ascii="Times New Roman" w:eastAsia="Times New Roman" w:hAnsi="Times New Roman" w:cs="Times New Roman"/>
                <w:i/>
                <w:color w:val="000000"/>
                <w:sz w:val="8"/>
                <w:szCs w:val="8"/>
              </w:rPr>
              <w:t>Constitution of the UN</w:t>
            </w:r>
            <w:r w:rsidR="00645BE1" w:rsidRPr="00645BE1">
              <w:rPr>
                <w:rFonts w:ascii="Times New Roman" w:eastAsia="Times New Roman" w:hAnsi="Times New Roman" w:cs="Times New Roman"/>
                <w:color w:val="000000"/>
                <w:sz w:val="8"/>
                <w:szCs w:val="8"/>
              </w:rPr>
              <w:t>, Kobenhavn</w:t>
            </w:r>
            <w:r w:rsidR="00613AB8">
              <w:rPr>
                <w:rFonts w:ascii="Times New Roman" w:eastAsia="Times New Roman" w:hAnsi="Times New Roman" w:cs="Times New Roman"/>
                <w:color w:val="000000"/>
                <w:sz w:val="8"/>
                <w:szCs w:val="8"/>
              </w:rPr>
              <w:t>:</w:t>
            </w:r>
            <w:r w:rsidR="00645BE1" w:rsidRPr="00645BE1">
              <w:rPr>
                <w:rFonts w:ascii="Times New Roman" w:eastAsia="Times New Roman" w:hAnsi="Times New Roman" w:cs="Times New Roman"/>
                <w:color w:val="000000"/>
                <w:sz w:val="8"/>
                <w:szCs w:val="8"/>
              </w:rPr>
              <w:t xml:space="preserve"> 1950; </w:t>
            </w:r>
            <w:r w:rsidRPr="00645BE1">
              <w:rPr>
                <w:rFonts w:ascii="Times New Roman" w:eastAsia="Times New Roman" w:hAnsi="Times New Roman" w:cs="Times New Roman"/>
                <w:color w:val="000000"/>
                <w:sz w:val="8"/>
                <w:szCs w:val="8"/>
                <w:u w:val="single"/>
              </w:rPr>
              <w:t>Rumpf</w:t>
            </w:r>
            <w:r w:rsidR="00645BE1">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Integritat</w:t>
            </w:r>
            <w:r w:rsidRPr="00645BE1">
              <w:rPr>
                <w:rFonts w:ascii="Times New Roman" w:eastAsia="Times New Roman" w:hAnsi="Times New Roman" w:cs="Times New Roman"/>
                <w:color w:val="000000"/>
                <w:sz w:val="8"/>
                <w:szCs w:val="8"/>
              </w:rPr>
              <w:t xml:space="preserve">, Strupp-Schlochauer II; </w:t>
            </w:r>
            <w:r w:rsidRPr="00645BE1">
              <w:rPr>
                <w:rFonts w:ascii="Times New Roman" w:eastAsia="Times New Roman" w:hAnsi="Times New Roman" w:cs="Times New Roman"/>
                <w:color w:val="000000"/>
                <w:sz w:val="8"/>
                <w:szCs w:val="8"/>
                <w:u w:val="single"/>
              </w:rPr>
              <w:t>Sahovic</w:t>
            </w:r>
            <w:r w:rsidRPr="00645BE1">
              <w:rPr>
                <w:rFonts w:ascii="Times New Roman" w:eastAsia="Times New Roman" w:hAnsi="Times New Roman" w:cs="Times New Roman"/>
                <w:color w:val="000000"/>
                <w:sz w:val="8"/>
                <w:szCs w:val="8"/>
              </w:rPr>
              <w:t xml:space="preserve"> </w:t>
            </w:r>
            <w:r w:rsidR="009C6857" w:rsidRPr="00645BE1">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ed.</w:t>
            </w:r>
            <w:r w:rsidR="009C6857" w:rsidRPr="00645BE1">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Principles of lnternational Law Concerning Friendly Relations and Co-operation</w:t>
            </w:r>
            <w:r w:rsidR="009C6857" w:rsidRPr="00645BE1">
              <w:rPr>
                <w:rFonts w:ascii="Times New Roman" w:eastAsia="Times New Roman" w:hAnsi="Times New Roman" w:cs="Times New Roman"/>
                <w:i/>
                <w:color w:val="000000"/>
                <w:sz w:val="8"/>
                <w:szCs w:val="8"/>
              </w:rPr>
              <w:t>,</w:t>
            </w:r>
            <w:r w:rsidRPr="00645BE1">
              <w:rPr>
                <w:rFonts w:ascii="Times New Roman" w:eastAsia="Times New Roman" w:hAnsi="Times New Roman" w:cs="Times New Roman"/>
                <w:color w:val="000000"/>
                <w:sz w:val="8"/>
                <w:szCs w:val="8"/>
              </w:rPr>
              <w:t xml:space="preserve"> </w:t>
            </w:r>
            <w:r w:rsidR="009C6857" w:rsidRPr="00645BE1">
              <w:rPr>
                <w:rFonts w:ascii="Times New Roman" w:eastAsia="Times New Roman" w:hAnsi="Times New Roman" w:cs="Times New Roman"/>
                <w:color w:val="000000"/>
                <w:sz w:val="8"/>
                <w:szCs w:val="8"/>
              </w:rPr>
              <w:t>New York</w:t>
            </w:r>
            <w:r w:rsidR="00613AB8">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1972; </w:t>
            </w:r>
            <w:r w:rsidRPr="00645BE1">
              <w:rPr>
                <w:rFonts w:ascii="Times New Roman" w:eastAsia="Times New Roman" w:hAnsi="Times New Roman" w:cs="Times New Roman"/>
                <w:color w:val="000000"/>
                <w:sz w:val="8"/>
                <w:szCs w:val="8"/>
                <w:u w:val="single"/>
              </w:rPr>
              <w:t>Sauer</w:t>
            </w:r>
            <w:r w:rsidR="00645BE1">
              <w:rPr>
                <w:rFonts w:ascii="Times New Roman" w:eastAsia="Times New Roman" w:hAnsi="Times New Roman" w:cs="Times New Roman"/>
                <w:color w:val="000000"/>
                <w:sz w:val="8"/>
                <w:szCs w:val="8"/>
                <w:u w:val="single"/>
              </w:rPr>
              <w:t>,</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Grundlehre des VR</w:t>
            </w:r>
            <w:r w:rsidRPr="00645BE1">
              <w:rPr>
                <w:rFonts w:ascii="Times New Roman" w:eastAsia="Times New Roman" w:hAnsi="Times New Roman" w:cs="Times New Roman"/>
                <w:color w:val="000000"/>
                <w:sz w:val="8"/>
                <w:szCs w:val="8"/>
              </w:rPr>
              <w:t>, Koln, Berlin</w:t>
            </w:r>
            <w:r w:rsidR="00613AB8">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1955</w:t>
            </w:r>
            <w:r w:rsidR="009C6857" w:rsidRPr="00645BE1">
              <w:rPr>
                <w:rFonts w:ascii="Times New Roman" w:eastAsia="Times New Roman" w:hAnsi="Times New Roman" w:cs="Times New Roman"/>
                <w:color w:val="000000"/>
                <w:sz w:val="8"/>
                <w:szCs w:val="8"/>
              </w:rPr>
              <w:t xml:space="preserve"> (3</w:t>
            </w:r>
            <w:r w:rsidR="009C6857" w:rsidRPr="00645BE1">
              <w:rPr>
                <w:rFonts w:ascii="Times New Roman" w:eastAsia="Times New Roman" w:hAnsi="Times New Roman" w:cs="Times New Roman"/>
                <w:color w:val="000000"/>
                <w:sz w:val="8"/>
                <w:szCs w:val="8"/>
                <w:vertAlign w:val="superscript"/>
              </w:rPr>
              <w:t>rd</w:t>
            </w:r>
            <w:r w:rsidR="009C6857" w:rsidRPr="00645BE1">
              <w:rPr>
                <w:rFonts w:ascii="Times New Roman" w:eastAsia="Times New Roman" w:hAnsi="Times New Roman" w:cs="Times New Roman"/>
                <w:color w:val="000000"/>
                <w:sz w:val="8"/>
                <w:szCs w:val="8"/>
              </w:rPr>
              <w:t xml:space="preserve"> ed.)</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color w:val="000000"/>
                <w:sz w:val="8"/>
                <w:szCs w:val="8"/>
                <w:u w:val="single"/>
              </w:rPr>
              <w:t>Scheuner</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Friedensbedrohung</w:t>
            </w:r>
            <w:r w:rsidR="00645BE1">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Strupp-Schlochauer I; </w:t>
            </w:r>
            <w:r w:rsidRPr="00645BE1">
              <w:rPr>
                <w:rFonts w:ascii="Times New Roman" w:eastAsia="Times New Roman" w:hAnsi="Times New Roman" w:cs="Times New Roman"/>
                <w:color w:val="000000"/>
                <w:sz w:val="8"/>
                <w:szCs w:val="8"/>
                <w:u w:val="single"/>
              </w:rPr>
              <w:t>Scheuner</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Koll. Selbstverteidigung</w:t>
            </w:r>
            <w:r w:rsidR="00645BE1">
              <w:rPr>
                <w:rFonts w:ascii="Times New Roman" w:eastAsia="Times New Roman" w:hAnsi="Times New Roman" w:cs="Times New Roman"/>
                <w:i/>
                <w:color w:val="000000"/>
                <w:sz w:val="8"/>
                <w:szCs w:val="8"/>
              </w:rPr>
              <w:t>,</w:t>
            </w:r>
            <w:r w:rsidRPr="00645BE1">
              <w:rPr>
                <w:rFonts w:ascii="Times New Roman" w:eastAsia="Times New Roman" w:hAnsi="Times New Roman" w:cs="Times New Roman"/>
                <w:color w:val="000000"/>
                <w:sz w:val="8"/>
                <w:szCs w:val="8"/>
              </w:rPr>
              <w:t xml:space="preserve"> Strupp-Schlochauer II; </w:t>
            </w:r>
            <w:r w:rsidRPr="00645BE1">
              <w:rPr>
                <w:rFonts w:ascii="Times New Roman" w:eastAsia="Times New Roman" w:hAnsi="Times New Roman" w:cs="Times New Roman"/>
                <w:color w:val="000000"/>
                <w:sz w:val="8"/>
                <w:szCs w:val="8"/>
                <w:u w:val="single"/>
              </w:rPr>
              <w:t>Scheuner</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Koll. Sicherheit</w:t>
            </w:r>
            <w:r w:rsidR="00645BE1">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Strupp-Schlochauer II; </w:t>
            </w:r>
            <w:r w:rsidRPr="00645BE1">
              <w:rPr>
                <w:rFonts w:ascii="Times New Roman" w:eastAsia="Times New Roman" w:hAnsi="Times New Roman" w:cs="Times New Roman"/>
                <w:color w:val="000000"/>
                <w:sz w:val="8"/>
                <w:szCs w:val="8"/>
                <w:u w:val="single"/>
              </w:rPr>
              <w:t>Schindler</w:t>
            </w:r>
            <w:r w:rsidRPr="00645BE1">
              <w:rPr>
                <w:rFonts w:ascii="Times New Roman" w:eastAsia="Times New Roman" w:hAnsi="Times New Roman" w:cs="Times New Roman"/>
                <w:color w:val="000000"/>
                <w:sz w:val="8"/>
                <w:szCs w:val="8"/>
              </w:rPr>
              <w:t xml:space="preserve">, </w:t>
            </w:r>
            <w:r w:rsidR="00FF7989">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Die Grenzen des </w:t>
            </w:r>
            <w:r w:rsidR="00FF7989">
              <w:rPr>
                <w:rFonts w:ascii="Times New Roman" w:eastAsia="Times New Roman" w:hAnsi="Times New Roman" w:cs="Times New Roman"/>
                <w:color w:val="000000"/>
                <w:sz w:val="8"/>
                <w:szCs w:val="8"/>
              </w:rPr>
              <w:t>völkerrechtlichen Gewaltverbots’</w:t>
            </w:r>
            <w:r w:rsidRPr="00645BE1">
              <w:rPr>
                <w:rFonts w:ascii="Times New Roman" w:eastAsia="Times New Roman" w:hAnsi="Times New Roman" w:cs="Times New Roman"/>
                <w:color w:val="000000"/>
                <w:sz w:val="8"/>
                <w:szCs w:val="8"/>
              </w:rPr>
              <w:t xml:space="preserve">, </w:t>
            </w:r>
            <w:r w:rsidR="009C6857" w:rsidRPr="00645BE1">
              <w:rPr>
                <w:rFonts w:ascii="Times New Roman" w:eastAsia="Times New Roman" w:hAnsi="Times New Roman" w:cs="Times New Roman"/>
                <w:color w:val="000000"/>
                <w:sz w:val="8"/>
                <w:szCs w:val="8"/>
              </w:rPr>
              <w:t xml:space="preserve">26 </w:t>
            </w:r>
            <w:r w:rsidRPr="00645BE1">
              <w:rPr>
                <w:rFonts w:ascii="Times New Roman" w:eastAsia="Times New Roman" w:hAnsi="Times New Roman" w:cs="Times New Roman"/>
                <w:i/>
                <w:color w:val="000000"/>
                <w:sz w:val="8"/>
                <w:szCs w:val="8"/>
              </w:rPr>
              <w:t>DGVR Berichte</w:t>
            </w:r>
            <w:r w:rsidRPr="00645BE1">
              <w:rPr>
                <w:rFonts w:ascii="Times New Roman" w:eastAsia="Times New Roman" w:hAnsi="Times New Roman" w:cs="Times New Roman"/>
                <w:color w:val="000000"/>
                <w:sz w:val="8"/>
                <w:szCs w:val="8"/>
              </w:rPr>
              <w:t xml:space="preserve"> </w:t>
            </w:r>
            <w:r w:rsidR="009C6857" w:rsidRPr="00645BE1">
              <w:rPr>
                <w:rFonts w:ascii="Times New Roman" w:eastAsia="Times New Roman" w:hAnsi="Times New Roman" w:cs="Times New Roman"/>
                <w:color w:val="000000"/>
                <w:sz w:val="8"/>
                <w:szCs w:val="8"/>
              </w:rPr>
              <w:t>11 (1986)</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color w:val="000000"/>
                <w:sz w:val="8"/>
                <w:szCs w:val="8"/>
                <w:u w:val="single"/>
              </w:rPr>
              <w:t>Schwarzenberger</w:t>
            </w:r>
            <w:r w:rsidR="009C6857" w:rsidRPr="00645BE1">
              <w:rPr>
                <w:rFonts w:ascii="Times New Roman" w:eastAsia="Times New Roman" w:hAnsi="Times New Roman" w:cs="Times New Roman"/>
                <w:color w:val="000000"/>
                <w:sz w:val="8"/>
                <w:szCs w:val="8"/>
              </w:rPr>
              <w:t xml:space="preserve">, 5 </w:t>
            </w:r>
            <w:r w:rsidR="009C6857" w:rsidRPr="00FF7989">
              <w:rPr>
                <w:rFonts w:ascii="Times New Roman" w:eastAsia="Times New Roman" w:hAnsi="Times New Roman" w:cs="Times New Roman"/>
                <w:i/>
                <w:color w:val="000000"/>
                <w:sz w:val="8"/>
                <w:szCs w:val="8"/>
              </w:rPr>
              <w:t>Current Legal Problems</w:t>
            </w:r>
            <w:r w:rsidR="009C6857" w:rsidRPr="00645BE1">
              <w:rPr>
                <w:rFonts w:ascii="Times New Roman" w:eastAsia="Times New Roman" w:hAnsi="Times New Roman" w:cs="Times New Roman"/>
                <w:color w:val="000000"/>
                <w:sz w:val="8"/>
                <w:szCs w:val="8"/>
              </w:rPr>
              <w:t xml:space="preserve"> 295</w:t>
            </w:r>
            <w:r w:rsidRPr="00645BE1">
              <w:rPr>
                <w:rFonts w:ascii="Times New Roman" w:eastAsia="Times New Roman" w:hAnsi="Times New Roman" w:cs="Times New Roman"/>
                <w:color w:val="000000"/>
                <w:sz w:val="8"/>
                <w:szCs w:val="8"/>
              </w:rPr>
              <w:t xml:space="preserve"> </w:t>
            </w:r>
            <w:r w:rsidR="0077733E">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1952</w:t>
            </w:r>
            <w:r w:rsidR="0077733E">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color w:val="000000"/>
                <w:sz w:val="8"/>
                <w:szCs w:val="8"/>
                <w:u w:val="single"/>
              </w:rPr>
              <w:t>Schwarzenberger</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 xml:space="preserve">International Law as applied by International Courts and </w:t>
            </w:r>
            <w:r w:rsidRPr="00FF7989">
              <w:rPr>
                <w:rFonts w:ascii="Times New Roman" w:eastAsia="Times New Roman" w:hAnsi="Times New Roman" w:cs="Times New Roman"/>
                <w:i/>
                <w:color w:val="000000"/>
                <w:sz w:val="8"/>
                <w:szCs w:val="8"/>
              </w:rPr>
              <w:t>Tribunals, Volume II</w:t>
            </w:r>
            <w:r w:rsidRPr="00645BE1">
              <w:rPr>
                <w:rFonts w:ascii="Times New Roman" w:eastAsia="Times New Roman" w:hAnsi="Times New Roman" w:cs="Times New Roman"/>
                <w:color w:val="000000"/>
                <w:sz w:val="8"/>
                <w:szCs w:val="8"/>
              </w:rPr>
              <w:t>, London</w:t>
            </w:r>
            <w:r w:rsidR="00FF7989">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1968; </w:t>
            </w:r>
            <w:r w:rsidR="00F30C91" w:rsidRPr="00645BE1">
              <w:rPr>
                <w:rFonts w:ascii="Times New Roman" w:eastAsia="Times New Roman" w:hAnsi="Times New Roman" w:cs="Times New Roman"/>
                <w:color w:val="000000"/>
                <w:sz w:val="8"/>
                <w:szCs w:val="8"/>
                <w:u w:val="single"/>
              </w:rPr>
              <w:t>Schwebel</w:t>
            </w:r>
            <w:r w:rsidR="00F30C91" w:rsidRPr="00645BE1">
              <w:rPr>
                <w:rFonts w:ascii="Times New Roman" w:eastAsia="Times New Roman" w:hAnsi="Times New Roman" w:cs="Times New Roman"/>
                <w:color w:val="000000"/>
                <w:sz w:val="8"/>
                <w:szCs w:val="8"/>
              </w:rPr>
              <w:t xml:space="preserve">, ‘Aggression, Intervention and Self-Defence in Modern International Law’, </w:t>
            </w:r>
            <w:r w:rsidR="00F30C91" w:rsidRPr="00645BE1">
              <w:rPr>
                <w:rFonts w:ascii="Times New Roman" w:eastAsia="Times New Roman" w:hAnsi="Times New Roman" w:cs="Times New Roman"/>
                <w:i/>
                <w:color w:val="000000"/>
                <w:sz w:val="8"/>
                <w:szCs w:val="8"/>
              </w:rPr>
              <w:t>RCADI</w:t>
            </w:r>
            <w:r w:rsidR="00F30C91" w:rsidRPr="00645BE1">
              <w:rPr>
                <w:rFonts w:ascii="Times New Roman" w:eastAsia="Times New Roman" w:hAnsi="Times New Roman" w:cs="Times New Roman"/>
                <w:color w:val="000000"/>
                <w:sz w:val="8"/>
                <w:szCs w:val="8"/>
              </w:rPr>
              <w:t xml:space="preserve">, no. 136, 1972; </w:t>
            </w:r>
            <w:r w:rsidRPr="00645BE1">
              <w:rPr>
                <w:rFonts w:ascii="Times New Roman" w:eastAsia="Times New Roman" w:hAnsi="Times New Roman" w:cs="Times New Roman"/>
                <w:color w:val="000000"/>
                <w:sz w:val="8"/>
                <w:szCs w:val="8"/>
                <w:u w:val="single"/>
              </w:rPr>
              <w:t>Seidl-Hohenveldern</w:t>
            </w:r>
            <w:r w:rsidR="00645BE1">
              <w:rPr>
                <w:rFonts w:ascii="Times New Roman" w:eastAsia="Times New Roman" w:hAnsi="Times New Roman" w:cs="Times New Roman"/>
                <w:color w:val="000000"/>
                <w:sz w:val="8"/>
                <w:szCs w:val="8"/>
              </w:rPr>
              <w:t>,</w:t>
            </w:r>
            <w:r w:rsidR="009C6857" w:rsidRPr="00645BE1">
              <w:rPr>
                <w:rFonts w:ascii="Times New Roman" w:eastAsia="Times New Roman" w:hAnsi="Times New Roman" w:cs="Times New Roman"/>
                <w:color w:val="000000"/>
                <w:sz w:val="8"/>
                <w:szCs w:val="8"/>
              </w:rPr>
              <w:t xml:space="preserve"> </w:t>
            </w:r>
            <w:r w:rsidR="009C6857" w:rsidRPr="00645BE1">
              <w:rPr>
                <w:rFonts w:ascii="Times New Roman" w:eastAsia="Times New Roman" w:hAnsi="Times New Roman" w:cs="Times New Roman"/>
                <w:i/>
                <w:color w:val="000000"/>
                <w:sz w:val="8"/>
                <w:szCs w:val="8"/>
              </w:rPr>
              <w:t>Völkerrecht</w:t>
            </w:r>
            <w:r w:rsidR="009C6857" w:rsidRPr="00645BE1">
              <w:rPr>
                <w:rFonts w:ascii="Times New Roman" w:eastAsia="Times New Roman" w:hAnsi="Times New Roman" w:cs="Times New Roman"/>
                <w:color w:val="000000"/>
                <w:sz w:val="8"/>
                <w:szCs w:val="8"/>
              </w:rPr>
              <w:t>, Koln, Berlin, Bonn, Mü</w:t>
            </w:r>
            <w:r w:rsidRPr="00645BE1">
              <w:rPr>
                <w:rFonts w:ascii="Times New Roman" w:eastAsia="Times New Roman" w:hAnsi="Times New Roman" w:cs="Times New Roman"/>
                <w:color w:val="000000"/>
                <w:sz w:val="8"/>
                <w:szCs w:val="8"/>
              </w:rPr>
              <w:t>nchen</w:t>
            </w:r>
            <w:r w:rsidR="00FF7989">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1965 (1965a); </w:t>
            </w:r>
            <w:r w:rsidRPr="00645BE1">
              <w:rPr>
                <w:rFonts w:ascii="Times New Roman" w:eastAsia="Times New Roman" w:hAnsi="Times New Roman" w:cs="Times New Roman"/>
                <w:color w:val="000000"/>
                <w:sz w:val="8"/>
                <w:szCs w:val="8"/>
                <w:u w:val="single"/>
              </w:rPr>
              <w:t>Seidl-Hohenveldern</w:t>
            </w:r>
            <w:r w:rsidR="009C6857" w:rsidRPr="00645BE1">
              <w:rPr>
                <w:rFonts w:ascii="Times New Roman" w:eastAsia="Times New Roman" w:hAnsi="Times New Roman" w:cs="Times New Roman"/>
                <w:color w:val="000000"/>
                <w:sz w:val="8"/>
                <w:szCs w:val="8"/>
              </w:rPr>
              <w:t xml:space="preserve">, </w:t>
            </w:r>
            <w:r w:rsidR="009C6857" w:rsidRPr="00645BE1">
              <w:rPr>
                <w:rFonts w:ascii="Times New Roman" w:eastAsia="Times New Roman" w:hAnsi="Times New Roman" w:cs="Times New Roman"/>
                <w:i/>
                <w:color w:val="000000"/>
                <w:sz w:val="8"/>
                <w:szCs w:val="8"/>
              </w:rPr>
              <w:t>Volkerrechtswidrige Akte: Volkerrechts</w:t>
            </w:r>
            <w:r w:rsidRPr="00645BE1">
              <w:rPr>
                <w:rFonts w:ascii="Times New Roman" w:eastAsia="Times New Roman" w:hAnsi="Times New Roman" w:cs="Times New Roman"/>
                <w:i/>
                <w:color w:val="000000"/>
                <w:sz w:val="8"/>
                <w:szCs w:val="8"/>
              </w:rPr>
              <w:t>widrige Akte fremder Staaten vor innerstaatlichen Gerichten</w:t>
            </w:r>
            <w:r w:rsidRPr="00645BE1">
              <w:rPr>
                <w:rFonts w:ascii="Times New Roman" w:eastAsia="Times New Roman" w:hAnsi="Times New Roman" w:cs="Times New Roman"/>
                <w:color w:val="000000"/>
                <w:sz w:val="8"/>
                <w:szCs w:val="8"/>
              </w:rPr>
              <w:t>, Recht im Wandel</w:t>
            </w:r>
            <w:r w:rsidR="009C6857" w:rsidRPr="00645BE1">
              <w:rPr>
                <w:rFonts w:ascii="Times New Roman" w:eastAsia="Times New Roman" w:hAnsi="Times New Roman" w:cs="Times New Roman"/>
                <w:color w:val="000000"/>
                <w:sz w:val="8"/>
                <w:szCs w:val="8"/>
              </w:rPr>
              <w:t>, Koln, Berlin, Bonn, Mü</w:t>
            </w:r>
            <w:r w:rsidRPr="00645BE1">
              <w:rPr>
                <w:rFonts w:ascii="Times New Roman" w:eastAsia="Times New Roman" w:hAnsi="Times New Roman" w:cs="Times New Roman"/>
                <w:color w:val="000000"/>
                <w:sz w:val="8"/>
                <w:szCs w:val="8"/>
              </w:rPr>
              <w:t>nchen</w:t>
            </w:r>
            <w:r w:rsidR="00FF7989">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1965 (1965b); </w:t>
            </w:r>
            <w:r w:rsidR="000B50DB" w:rsidRPr="00645BE1">
              <w:rPr>
                <w:rFonts w:ascii="Times New Roman" w:eastAsia="Times New Roman" w:hAnsi="Times New Roman" w:cs="Times New Roman"/>
                <w:color w:val="000000"/>
                <w:sz w:val="8"/>
                <w:szCs w:val="8"/>
                <w:u w:val="single"/>
              </w:rPr>
              <w:t>Seidl-Hohenveldern</w:t>
            </w:r>
            <w:r w:rsidR="000B50DB" w:rsidRPr="00645BE1">
              <w:rPr>
                <w:rFonts w:ascii="Times New Roman" w:eastAsia="Times New Roman" w:hAnsi="Times New Roman" w:cs="Times New Roman"/>
                <w:color w:val="000000"/>
                <w:sz w:val="8"/>
                <w:szCs w:val="8"/>
              </w:rPr>
              <w:t xml:space="preserve">, </w:t>
            </w:r>
            <w:r w:rsidR="000B50DB" w:rsidRPr="00645BE1">
              <w:rPr>
                <w:rFonts w:ascii="Times New Roman" w:eastAsia="Times New Roman" w:hAnsi="Times New Roman" w:cs="Times New Roman"/>
                <w:i/>
                <w:color w:val="000000"/>
                <w:sz w:val="8"/>
                <w:szCs w:val="8"/>
              </w:rPr>
              <w:t>Völkerrecht</w:t>
            </w:r>
            <w:r w:rsidR="000B50DB" w:rsidRPr="00645BE1">
              <w:rPr>
                <w:rFonts w:ascii="Times New Roman" w:eastAsia="Times New Roman" w:hAnsi="Times New Roman" w:cs="Times New Roman"/>
                <w:color w:val="000000"/>
                <w:sz w:val="8"/>
                <w:szCs w:val="8"/>
              </w:rPr>
              <w:t>, 1992 (7</w:t>
            </w:r>
            <w:r w:rsidR="00FF7989" w:rsidRPr="00FF7989">
              <w:rPr>
                <w:rFonts w:ascii="Times New Roman" w:eastAsia="Times New Roman" w:hAnsi="Times New Roman" w:cs="Times New Roman"/>
                <w:color w:val="000000"/>
                <w:sz w:val="8"/>
                <w:szCs w:val="8"/>
                <w:vertAlign w:val="superscript"/>
              </w:rPr>
              <w:t>th</w:t>
            </w:r>
            <w:r w:rsidR="00FF7989">
              <w:rPr>
                <w:rFonts w:ascii="Times New Roman" w:eastAsia="Times New Roman" w:hAnsi="Times New Roman" w:cs="Times New Roman"/>
                <w:color w:val="000000"/>
                <w:sz w:val="8"/>
                <w:szCs w:val="8"/>
              </w:rPr>
              <w:t xml:space="preserve"> </w:t>
            </w:r>
            <w:r w:rsidR="000B50DB" w:rsidRPr="00645BE1">
              <w:rPr>
                <w:rFonts w:ascii="Times New Roman" w:eastAsia="Times New Roman" w:hAnsi="Times New Roman" w:cs="Times New Roman"/>
                <w:color w:val="000000"/>
                <w:sz w:val="8"/>
                <w:szCs w:val="8"/>
              </w:rPr>
              <w:t xml:space="preserve">ed.); </w:t>
            </w:r>
            <w:r w:rsidRPr="00645BE1">
              <w:rPr>
                <w:rFonts w:ascii="Times New Roman" w:eastAsia="Times New Roman" w:hAnsi="Times New Roman" w:cs="Times New Roman"/>
                <w:color w:val="000000"/>
                <w:sz w:val="8"/>
                <w:szCs w:val="8"/>
                <w:u w:val="single"/>
              </w:rPr>
              <w:t>Singh</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iCs/>
                <w:color w:val="000000"/>
                <w:sz w:val="8"/>
                <w:szCs w:val="8"/>
              </w:rPr>
              <w:t>Use of Force under International Law</w:t>
            </w:r>
            <w:r w:rsidR="009C6857"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color w:val="000000"/>
                <w:sz w:val="8"/>
                <w:szCs w:val="8"/>
              </w:rPr>
              <w:t xml:space="preserve">1984; </w:t>
            </w:r>
            <w:r w:rsidR="000B50DB" w:rsidRPr="00645BE1">
              <w:rPr>
                <w:rFonts w:ascii="Times New Roman" w:eastAsia="Times New Roman" w:hAnsi="Times New Roman" w:cs="Times New Roman"/>
                <w:color w:val="000000"/>
                <w:sz w:val="8"/>
                <w:szCs w:val="8"/>
                <w:u w:val="single"/>
              </w:rPr>
              <w:t>Société des Nations</w:t>
            </w:r>
            <w:r w:rsidR="000B50DB" w:rsidRPr="00645BE1">
              <w:rPr>
                <w:rFonts w:ascii="Times New Roman" w:eastAsia="Times New Roman" w:hAnsi="Times New Roman" w:cs="Times New Roman"/>
                <w:color w:val="000000"/>
                <w:sz w:val="8"/>
                <w:szCs w:val="8"/>
              </w:rPr>
              <w:t xml:space="preserve">, </w:t>
            </w:r>
            <w:r w:rsidR="000B50DB" w:rsidRPr="00FF7989">
              <w:rPr>
                <w:rFonts w:ascii="Times New Roman" w:eastAsia="Times New Roman" w:hAnsi="Times New Roman" w:cs="Times New Roman"/>
                <w:i/>
                <w:color w:val="000000"/>
                <w:sz w:val="8"/>
                <w:szCs w:val="8"/>
              </w:rPr>
              <w:t>Document A. La Situation actuelle en Chine</w:t>
            </w:r>
            <w:r w:rsidR="000B50DB" w:rsidRPr="00645BE1">
              <w:rPr>
                <w:rFonts w:ascii="Times New Roman" w:eastAsia="Times New Roman" w:hAnsi="Times New Roman" w:cs="Times New Roman"/>
                <w:color w:val="000000"/>
                <w:sz w:val="8"/>
                <w:szCs w:val="8"/>
              </w:rPr>
              <w:t>, 1932, 1e partie;</w:t>
            </w:r>
            <w:r w:rsidR="000B50DB" w:rsidRPr="00645BE1">
              <w:rPr>
                <w:rFonts w:ascii="Times New Roman" w:eastAsia="Times New Roman" w:hAnsi="Times New Roman" w:cs="Times New Roman"/>
                <w:color w:val="000000"/>
                <w:sz w:val="8"/>
                <w:szCs w:val="8"/>
                <w:u w:val="single"/>
              </w:rPr>
              <w:t xml:space="preserve"> </w:t>
            </w:r>
            <w:r w:rsidR="000309A2" w:rsidRPr="00645BE1">
              <w:rPr>
                <w:rFonts w:ascii="Times New Roman" w:eastAsia="Times New Roman" w:hAnsi="Times New Roman" w:cs="Times New Roman"/>
                <w:color w:val="000000"/>
                <w:sz w:val="8"/>
                <w:szCs w:val="8"/>
                <w:u w:val="single"/>
              </w:rPr>
              <w:t>Sørensen</w:t>
            </w:r>
            <w:r w:rsidRPr="00645BE1">
              <w:rPr>
                <w:rFonts w:ascii="Times New Roman" w:eastAsia="Times New Roman" w:hAnsi="Times New Roman" w:cs="Times New Roman"/>
                <w:color w:val="000000"/>
                <w:sz w:val="8"/>
                <w:szCs w:val="8"/>
              </w:rPr>
              <w:t xml:space="preserve">, </w:t>
            </w:r>
            <w:r w:rsidR="00FF7989">
              <w:rPr>
                <w:rFonts w:ascii="Times New Roman" w:eastAsia="Times New Roman" w:hAnsi="Times New Roman" w:cs="Times New Roman"/>
                <w:color w:val="000000"/>
                <w:sz w:val="8"/>
                <w:szCs w:val="8"/>
              </w:rPr>
              <w:t>‘</w:t>
            </w:r>
            <w:r w:rsidR="00FF7989" w:rsidRPr="00645BE1">
              <w:rPr>
                <w:rFonts w:ascii="Times New Roman" w:eastAsia="Times New Roman" w:hAnsi="Times New Roman" w:cs="Times New Roman"/>
                <w:color w:val="000000"/>
                <w:sz w:val="8"/>
                <w:szCs w:val="8"/>
              </w:rPr>
              <w:t>Principes de droit internati</w:t>
            </w:r>
            <w:r w:rsidR="00FF7989">
              <w:rPr>
                <w:rFonts w:ascii="Times New Roman" w:eastAsia="Times New Roman" w:hAnsi="Times New Roman" w:cs="Times New Roman"/>
                <w:color w:val="000000"/>
                <w:sz w:val="8"/>
                <w:szCs w:val="8"/>
              </w:rPr>
              <w:t>o</w:t>
            </w:r>
            <w:r w:rsidR="00FF7989" w:rsidRPr="00645BE1">
              <w:rPr>
                <w:rFonts w:ascii="Times New Roman" w:eastAsia="Times New Roman" w:hAnsi="Times New Roman" w:cs="Times New Roman"/>
                <w:color w:val="000000"/>
                <w:sz w:val="8"/>
                <w:szCs w:val="8"/>
              </w:rPr>
              <w:t>nal public</w:t>
            </w:r>
            <w:r w:rsidR="00FF7989">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color w:val="000000"/>
                <w:sz w:val="8"/>
                <w:szCs w:val="8"/>
              </w:rPr>
              <w:t xml:space="preserve">101 </w:t>
            </w:r>
            <w:r w:rsidRPr="00645BE1">
              <w:rPr>
                <w:rFonts w:ascii="Times New Roman" w:eastAsia="Times New Roman" w:hAnsi="Times New Roman" w:cs="Times New Roman"/>
                <w:i/>
                <w:color w:val="000000"/>
                <w:sz w:val="8"/>
                <w:szCs w:val="8"/>
              </w:rPr>
              <w:t>Hague Recueil</w:t>
            </w:r>
            <w:r w:rsidRPr="00645BE1">
              <w:rPr>
                <w:rFonts w:ascii="Times New Roman" w:eastAsia="Times New Roman" w:hAnsi="Times New Roman" w:cs="Times New Roman"/>
                <w:color w:val="000000"/>
                <w:sz w:val="8"/>
                <w:szCs w:val="8"/>
              </w:rPr>
              <w:t xml:space="preserve"> (1960, III)</w:t>
            </w:r>
            <w:r w:rsidR="00FF7989">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p. 5-245;</w:t>
            </w:r>
            <w:r w:rsidR="00F30C91" w:rsidRPr="00645BE1">
              <w:rPr>
                <w:rFonts w:ascii="Times New Roman" w:eastAsia="Times New Roman" w:hAnsi="Times New Roman" w:cs="Times New Roman"/>
                <w:color w:val="000000"/>
                <w:sz w:val="8"/>
                <w:szCs w:val="8"/>
              </w:rPr>
              <w:t xml:space="preserve"> </w:t>
            </w:r>
            <w:r w:rsidR="00A57B7A" w:rsidRPr="00645BE1">
              <w:rPr>
                <w:rFonts w:ascii="Times New Roman" w:eastAsia="Times New Roman" w:hAnsi="Times New Roman" w:cs="Times New Roman"/>
                <w:color w:val="000000"/>
                <w:sz w:val="8"/>
                <w:szCs w:val="8"/>
                <w:u w:val="single"/>
              </w:rPr>
              <w:t>Sohn</w:t>
            </w:r>
            <w:r w:rsidR="00A57B7A" w:rsidRPr="00645BE1">
              <w:rPr>
                <w:rFonts w:ascii="Times New Roman" w:eastAsia="Times New Roman" w:hAnsi="Times New Roman" w:cs="Times New Roman"/>
                <w:color w:val="000000"/>
                <w:sz w:val="8"/>
                <w:szCs w:val="8"/>
              </w:rPr>
              <w:t xml:space="preserve"> ‘The Definition of Aggression’, 45</w:t>
            </w:r>
            <w:r w:rsidR="00A57B7A" w:rsidRPr="00645BE1">
              <w:rPr>
                <w:rFonts w:ascii="Times New Roman" w:eastAsia="Times New Roman" w:hAnsi="Times New Roman" w:cs="Times New Roman"/>
                <w:i/>
                <w:color w:val="000000"/>
                <w:sz w:val="8"/>
                <w:szCs w:val="8"/>
              </w:rPr>
              <w:t xml:space="preserve"> Virginia Law Review</w:t>
            </w:r>
            <w:r w:rsidR="00A57B7A" w:rsidRPr="00645BE1">
              <w:rPr>
                <w:rFonts w:ascii="Times New Roman" w:eastAsia="Times New Roman" w:hAnsi="Times New Roman" w:cs="Times New Roman"/>
                <w:color w:val="000000"/>
                <w:sz w:val="8"/>
                <w:szCs w:val="8"/>
              </w:rPr>
              <w:t xml:space="preserve"> 677 (1959); </w:t>
            </w:r>
            <w:r w:rsidR="00F30C91" w:rsidRPr="00645BE1">
              <w:rPr>
                <w:rFonts w:ascii="Times New Roman" w:eastAsia="Times New Roman" w:hAnsi="Times New Roman" w:cs="Times New Roman"/>
                <w:color w:val="000000"/>
                <w:sz w:val="8"/>
                <w:szCs w:val="8"/>
                <w:u w:val="single"/>
              </w:rPr>
              <w:t>Treves</w:t>
            </w:r>
            <w:r w:rsidR="00F30C91" w:rsidRPr="00645BE1">
              <w:rPr>
                <w:rFonts w:ascii="Times New Roman" w:eastAsia="Times New Roman" w:hAnsi="Times New Roman" w:cs="Times New Roman"/>
                <w:color w:val="000000"/>
                <w:sz w:val="8"/>
                <w:szCs w:val="8"/>
              </w:rPr>
              <w:t>, ‘La Declaration des Nations</w:t>
            </w:r>
            <w:r w:rsidR="00FF7989">
              <w:rPr>
                <w:rFonts w:ascii="Times New Roman" w:eastAsia="Times New Roman" w:hAnsi="Times New Roman" w:cs="Times New Roman"/>
                <w:color w:val="000000"/>
                <w:sz w:val="8"/>
                <w:szCs w:val="8"/>
              </w:rPr>
              <w:t xml:space="preserve"> Unies sur le renforcement de l’</w:t>
            </w:r>
            <w:r w:rsidR="00F30C91" w:rsidRPr="00645BE1">
              <w:rPr>
                <w:rFonts w:ascii="Times New Roman" w:eastAsia="Times New Roman" w:hAnsi="Times New Roman" w:cs="Times New Roman"/>
                <w:color w:val="000000"/>
                <w:sz w:val="8"/>
                <w:szCs w:val="8"/>
              </w:rPr>
              <w:t xml:space="preserve">Efficacite du Principe du non Recours a la Force’, </w:t>
            </w:r>
            <w:r w:rsidR="00F30C91" w:rsidRPr="00645BE1">
              <w:rPr>
                <w:rFonts w:ascii="Times New Roman" w:eastAsia="Times New Roman" w:hAnsi="Times New Roman" w:cs="Times New Roman"/>
                <w:i/>
                <w:color w:val="000000"/>
                <w:sz w:val="8"/>
                <w:szCs w:val="8"/>
              </w:rPr>
              <w:t>AFDI</w:t>
            </w:r>
            <w:r w:rsidR="00F30C91" w:rsidRPr="00645BE1">
              <w:rPr>
                <w:rFonts w:ascii="Times New Roman" w:eastAsia="Times New Roman" w:hAnsi="Times New Roman" w:cs="Times New Roman"/>
                <w:color w:val="000000"/>
                <w:sz w:val="8"/>
                <w:szCs w:val="8"/>
              </w:rPr>
              <w:t xml:space="preserve"> 1987;</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color w:val="000000"/>
                <w:sz w:val="8"/>
                <w:szCs w:val="8"/>
                <w:u w:val="single"/>
              </w:rPr>
              <w:t>Verdross</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Recueil des Cours</w:t>
            </w:r>
            <w:r w:rsidRPr="00645BE1">
              <w:rPr>
                <w:rFonts w:ascii="Times New Roman" w:eastAsia="Times New Roman" w:hAnsi="Times New Roman" w:cs="Times New Roman"/>
                <w:color w:val="000000"/>
                <w:sz w:val="8"/>
                <w:szCs w:val="8"/>
              </w:rPr>
              <w:t xml:space="preserve"> 1953 II; </w:t>
            </w:r>
            <w:r w:rsidRPr="00645BE1">
              <w:rPr>
                <w:rFonts w:ascii="Times New Roman" w:eastAsia="Times New Roman" w:hAnsi="Times New Roman" w:cs="Times New Roman"/>
                <w:color w:val="000000"/>
                <w:sz w:val="8"/>
                <w:szCs w:val="8"/>
                <w:u w:val="single"/>
              </w:rPr>
              <w:t>Verdross</w:t>
            </w:r>
            <w:r w:rsidRPr="00645BE1">
              <w:rPr>
                <w:rFonts w:ascii="Times New Roman" w:eastAsia="Times New Roman" w:hAnsi="Times New Roman" w:cs="Times New Roman"/>
                <w:color w:val="000000"/>
                <w:sz w:val="8"/>
                <w:szCs w:val="8"/>
              </w:rPr>
              <w:t xml:space="preserve">, </w:t>
            </w:r>
            <w:r w:rsidR="0077733E">
              <w:rPr>
                <w:rFonts w:ascii="Times New Roman" w:eastAsia="Times New Roman" w:hAnsi="Times New Roman" w:cs="Times New Roman"/>
                <w:i/>
                <w:color w:val="000000"/>
                <w:sz w:val="8"/>
                <w:szCs w:val="8"/>
              </w:rPr>
              <w:t>Vö</w:t>
            </w:r>
            <w:r w:rsidRPr="00645BE1">
              <w:rPr>
                <w:rFonts w:ascii="Times New Roman" w:eastAsia="Times New Roman" w:hAnsi="Times New Roman" w:cs="Times New Roman"/>
                <w:i/>
                <w:color w:val="000000"/>
                <w:sz w:val="8"/>
                <w:szCs w:val="8"/>
              </w:rPr>
              <w:t>lkerrecht</w:t>
            </w:r>
            <w:r w:rsidRPr="00645BE1">
              <w:rPr>
                <w:rFonts w:ascii="Times New Roman" w:eastAsia="Times New Roman" w:hAnsi="Times New Roman" w:cs="Times New Roman"/>
                <w:color w:val="000000"/>
                <w:sz w:val="8"/>
                <w:szCs w:val="8"/>
              </w:rPr>
              <w:t>, Wien</w:t>
            </w:r>
            <w:r w:rsidR="00FF7989">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1964</w:t>
            </w:r>
            <w:r w:rsidR="009C6857" w:rsidRPr="00645BE1">
              <w:rPr>
                <w:rFonts w:ascii="Times New Roman" w:eastAsia="Times New Roman" w:hAnsi="Times New Roman" w:cs="Times New Roman"/>
                <w:color w:val="000000"/>
                <w:sz w:val="8"/>
                <w:szCs w:val="8"/>
              </w:rPr>
              <w:t xml:space="preserve"> (5</w:t>
            </w:r>
            <w:r w:rsidR="009C6857" w:rsidRPr="00645BE1">
              <w:rPr>
                <w:rFonts w:ascii="Times New Roman" w:eastAsia="Times New Roman" w:hAnsi="Times New Roman" w:cs="Times New Roman"/>
                <w:color w:val="000000"/>
                <w:sz w:val="8"/>
                <w:szCs w:val="8"/>
                <w:vertAlign w:val="superscript"/>
              </w:rPr>
              <w:t>th</w:t>
            </w:r>
            <w:r w:rsidR="009C6857" w:rsidRPr="00645BE1">
              <w:rPr>
                <w:rFonts w:ascii="Times New Roman" w:eastAsia="Times New Roman" w:hAnsi="Times New Roman" w:cs="Times New Roman"/>
                <w:color w:val="000000"/>
                <w:sz w:val="8"/>
                <w:szCs w:val="8"/>
              </w:rPr>
              <w:t xml:space="preserve"> ed.)</w:t>
            </w:r>
            <w:r w:rsidRPr="00645BE1">
              <w:rPr>
                <w:rFonts w:ascii="Times New Roman" w:eastAsia="Times New Roman" w:hAnsi="Times New Roman" w:cs="Times New Roman"/>
                <w:color w:val="000000"/>
                <w:sz w:val="8"/>
                <w:szCs w:val="8"/>
              </w:rPr>
              <w:t xml:space="preserve">; </w:t>
            </w:r>
            <w:r w:rsidRPr="0077733E">
              <w:rPr>
                <w:rFonts w:ascii="Times New Roman" w:eastAsia="Times New Roman" w:hAnsi="Times New Roman" w:cs="Times New Roman"/>
                <w:color w:val="000000"/>
                <w:sz w:val="8"/>
                <w:szCs w:val="8"/>
                <w:u w:val="single"/>
              </w:rPr>
              <w:t>Verdross and Simma</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iCs/>
                <w:color w:val="000000"/>
                <w:sz w:val="8"/>
                <w:szCs w:val="8"/>
              </w:rPr>
              <w:t>Universelles Völkerrecht</w:t>
            </w:r>
            <w:r w:rsidR="00575747" w:rsidRPr="00645BE1">
              <w:rPr>
                <w:rFonts w:ascii="Times New Roman" w:eastAsia="Times New Roman" w:hAnsi="Times New Roman" w:cs="Times New Roman"/>
                <w:color w:val="000000"/>
                <w:sz w:val="8"/>
                <w:szCs w:val="8"/>
              </w:rPr>
              <w:t>, 1984 (</w:t>
            </w:r>
            <w:r w:rsidR="00FF7989">
              <w:rPr>
                <w:rFonts w:ascii="Times New Roman" w:eastAsia="Times New Roman" w:hAnsi="Times New Roman" w:cs="Times New Roman"/>
                <w:color w:val="000000"/>
                <w:sz w:val="8"/>
                <w:szCs w:val="8"/>
              </w:rPr>
              <w:t>3</w:t>
            </w:r>
            <w:r w:rsidR="00FF7989" w:rsidRPr="00FF7989">
              <w:rPr>
                <w:rFonts w:ascii="Times New Roman" w:eastAsia="Times New Roman" w:hAnsi="Times New Roman" w:cs="Times New Roman"/>
                <w:color w:val="000000"/>
                <w:sz w:val="8"/>
                <w:szCs w:val="8"/>
                <w:vertAlign w:val="superscript"/>
              </w:rPr>
              <w:t>rd</w:t>
            </w:r>
            <w:r w:rsidR="00FF7989">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color w:val="000000"/>
                <w:sz w:val="8"/>
                <w:szCs w:val="8"/>
              </w:rPr>
              <w:t xml:space="preserve">ed.); </w:t>
            </w:r>
            <w:r w:rsidRPr="00645BE1">
              <w:rPr>
                <w:rFonts w:ascii="Times New Roman" w:eastAsia="Times New Roman" w:hAnsi="Times New Roman" w:cs="Times New Roman"/>
                <w:color w:val="000000"/>
                <w:sz w:val="8"/>
                <w:szCs w:val="8"/>
                <w:u w:val="single"/>
              </w:rPr>
              <w:t>Virally</w:t>
            </w:r>
            <w:r w:rsidRPr="00645BE1">
              <w:rPr>
                <w:rFonts w:ascii="Times New Roman" w:eastAsia="Times New Roman" w:hAnsi="Times New Roman" w:cs="Times New Roman"/>
                <w:color w:val="000000"/>
                <w:sz w:val="8"/>
                <w:szCs w:val="8"/>
              </w:rPr>
              <w:t xml:space="preserve"> in Cot and Pellet (eds.) </w:t>
            </w:r>
            <w:r w:rsidRPr="00645BE1">
              <w:rPr>
                <w:rFonts w:ascii="Times New Roman" w:eastAsia="Times New Roman" w:hAnsi="Times New Roman" w:cs="Times New Roman"/>
                <w:i/>
                <w:iCs/>
                <w:color w:val="000000"/>
                <w:sz w:val="8"/>
                <w:szCs w:val="8"/>
              </w:rPr>
              <w:t>La Charte des Nations Unies</w:t>
            </w:r>
            <w:r w:rsidRPr="00645BE1">
              <w:rPr>
                <w:rFonts w:ascii="Times New Roman" w:eastAsia="Times New Roman" w:hAnsi="Times New Roman" w:cs="Times New Roman"/>
                <w:color w:val="000000"/>
                <w:sz w:val="8"/>
                <w:szCs w:val="8"/>
              </w:rPr>
              <w:t xml:space="preserve">, </w:t>
            </w:r>
            <w:r w:rsidRPr="00FF7989">
              <w:rPr>
                <w:rFonts w:ascii="Times New Roman" w:eastAsia="Times New Roman" w:hAnsi="Times New Roman" w:cs="Times New Roman"/>
                <w:i/>
                <w:color w:val="000000"/>
                <w:sz w:val="8"/>
                <w:szCs w:val="8"/>
              </w:rPr>
              <w:t>Commentary</w:t>
            </w:r>
            <w:r w:rsidR="00575747"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color w:val="000000"/>
                <w:sz w:val="8"/>
                <w:szCs w:val="8"/>
              </w:rPr>
              <w:t>1991</w:t>
            </w:r>
            <w:r w:rsidR="00575747" w:rsidRPr="00645BE1">
              <w:rPr>
                <w:rFonts w:ascii="Times New Roman" w:eastAsia="Times New Roman" w:hAnsi="Times New Roman" w:cs="Times New Roman"/>
                <w:color w:val="000000"/>
                <w:sz w:val="8"/>
                <w:szCs w:val="8"/>
              </w:rPr>
              <w:t xml:space="preserve"> (2</w:t>
            </w:r>
            <w:r w:rsidR="00575747" w:rsidRPr="00645BE1">
              <w:rPr>
                <w:rFonts w:ascii="Times New Roman" w:eastAsia="Times New Roman" w:hAnsi="Times New Roman" w:cs="Times New Roman"/>
                <w:color w:val="000000"/>
                <w:sz w:val="8"/>
                <w:szCs w:val="8"/>
                <w:vertAlign w:val="superscript"/>
              </w:rPr>
              <w:t>nd</w:t>
            </w:r>
            <w:r w:rsidR="00575747" w:rsidRPr="00645BE1">
              <w:rPr>
                <w:rFonts w:ascii="Times New Roman" w:eastAsia="Times New Roman" w:hAnsi="Times New Roman" w:cs="Times New Roman"/>
                <w:color w:val="000000"/>
                <w:sz w:val="8"/>
                <w:szCs w:val="8"/>
              </w:rPr>
              <w:t xml:space="preserve"> ed.)</w:t>
            </w:r>
            <w:r w:rsidRPr="00645BE1">
              <w:rPr>
                <w:rFonts w:ascii="Times New Roman" w:eastAsia="Times New Roman" w:hAnsi="Times New Roman" w:cs="Times New Roman"/>
                <w:color w:val="000000"/>
                <w:sz w:val="8"/>
                <w:szCs w:val="8"/>
              </w:rPr>
              <w:t>;</w:t>
            </w:r>
            <w:r w:rsidRPr="00FF7989">
              <w:rPr>
                <w:rFonts w:ascii="Times New Roman" w:eastAsia="Times New Roman" w:hAnsi="Times New Roman" w:cs="Times New Roman"/>
                <w:color w:val="000000"/>
                <w:sz w:val="8"/>
                <w:szCs w:val="8"/>
              </w:rPr>
              <w:t xml:space="preserve"> </w:t>
            </w:r>
            <w:r w:rsidR="00F30C91" w:rsidRPr="00645BE1">
              <w:rPr>
                <w:rFonts w:ascii="Times New Roman" w:hAnsi="Times New Roman" w:cs="Times New Roman"/>
                <w:color w:val="000000"/>
                <w:sz w:val="8"/>
                <w:szCs w:val="8"/>
                <w:u w:val="single"/>
              </w:rPr>
              <w:t>Waldock</w:t>
            </w:r>
            <w:r w:rsidR="00F30C91" w:rsidRPr="00645BE1">
              <w:rPr>
                <w:rFonts w:ascii="Times New Roman" w:hAnsi="Times New Roman" w:cs="Times New Roman"/>
                <w:color w:val="000000"/>
                <w:sz w:val="8"/>
                <w:szCs w:val="8"/>
              </w:rPr>
              <w:t xml:space="preserve">, ‘The Regulation of the Use of Force by Individual States in International Law’, </w:t>
            </w:r>
            <w:r w:rsidR="00F30C91" w:rsidRPr="00645BE1">
              <w:rPr>
                <w:rFonts w:ascii="Times New Roman" w:hAnsi="Times New Roman" w:cs="Times New Roman"/>
                <w:i/>
                <w:color w:val="000000"/>
                <w:sz w:val="8"/>
                <w:szCs w:val="8"/>
              </w:rPr>
              <w:t>RCADI</w:t>
            </w:r>
            <w:r w:rsidR="00F30C91" w:rsidRPr="00645BE1">
              <w:rPr>
                <w:rFonts w:ascii="Times New Roman" w:hAnsi="Times New Roman" w:cs="Times New Roman"/>
                <w:color w:val="000000"/>
                <w:sz w:val="8"/>
                <w:szCs w:val="8"/>
              </w:rPr>
              <w:t xml:space="preserve">, no. 81, 1952; </w:t>
            </w:r>
            <w:r w:rsidR="00F30C91" w:rsidRPr="00645BE1">
              <w:rPr>
                <w:rFonts w:ascii="Times New Roman" w:hAnsi="Times New Roman" w:cs="Times New Roman"/>
                <w:color w:val="000000"/>
                <w:sz w:val="8"/>
                <w:szCs w:val="8"/>
                <w:u w:val="single"/>
              </w:rPr>
              <w:t>Wehberg</w:t>
            </w:r>
            <w:r w:rsidR="00F30C91" w:rsidRPr="00645BE1">
              <w:rPr>
                <w:rFonts w:ascii="Times New Roman" w:hAnsi="Times New Roman" w:cs="Times New Roman"/>
                <w:color w:val="000000"/>
                <w:sz w:val="8"/>
                <w:szCs w:val="8"/>
              </w:rPr>
              <w:t xml:space="preserve">, </w:t>
            </w:r>
            <w:r w:rsidR="00FF7989">
              <w:rPr>
                <w:rFonts w:ascii="Times New Roman" w:hAnsi="Times New Roman" w:cs="Times New Roman"/>
                <w:color w:val="000000"/>
                <w:sz w:val="8"/>
                <w:szCs w:val="8"/>
              </w:rPr>
              <w:t>‘</w:t>
            </w:r>
            <w:r w:rsidR="00F30C91" w:rsidRPr="00645BE1">
              <w:rPr>
                <w:rFonts w:ascii="Times New Roman" w:hAnsi="Times New Roman" w:cs="Times New Roman"/>
                <w:color w:val="000000"/>
                <w:sz w:val="8"/>
                <w:szCs w:val="8"/>
              </w:rPr>
              <w:t>L</w:t>
            </w:r>
            <w:r w:rsidR="00FF7989">
              <w:rPr>
                <w:rFonts w:ascii="Times New Roman" w:hAnsi="Times New Roman" w:cs="Times New Roman"/>
                <w:color w:val="000000"/>
                <w:sz w:val="8"/>
                <w:szCs w:val="8"/>
              </w:rPr>
              <w:t>’</w:t>
            </w:r>
            <w:r w:rsidR="00F30C91" w:rsidRPr="00645BE1">
              <w:rPr>
                <w:rFonts w:ascii="Times New Roman" w:hAnsi="Times New Roman" w:cs="Times New Roman"/>
                <w:color w:val="000000"/>
                <w:sz w:val="8"/>
                <w:szCs w:val="8"/>
              </w:rPr>
              <w:t>Interdiction du Recours à la Force: Le Principe</w:t>
            </w:r>
            <w:r w:rsidR="00FF7989">
              <w:rPr>
                <w:rFonts w:ascii="Times New Roman" w:hAnsi="Times New Roman" w:cs="Times New Roman"/>
                <w:color w:val="000000"/>
                <w:sz w:val="8"/>
                <w:szCs w:val="8"/>
              </w:rPr>
              <w:t xml:space="preserve"> et les Problèmes qui se Posent’</w:t>
            </w:r>
            <w:r w:rsidR="00F30C91" w:rsidRPr="00645BE1">
              <w:rPr>
                <w:rFonts w:ascii="Times New Roman" w:hAnsi="Times New Roman" w:cs="Times New Roman"/>
                <w:color w:val="000000"/>
                <w:sz w:val="8"/>
                <w:szCs w:val="8"/>
              </w:rPr>
              <w:t xml:space="preserve">, 78 </w:t>
            </w:r>
            <w:r w:rsidR="00F30C91" w:rsidRPr="00645BE1">
              <w:rPr>
                <w:rFonts w:ascii="Times New Roman" w:hAnsi="Times New Roman" w:cs="Times New Roman"/>
                <w:i/>
                <w:color w:val="000000"/>
                <w:sz w:val="8"/>
                <w:szCs w:val="8"/>
              </w:rPr>
              <w:t>RCADI</w:t>
            </w:r>
            <w:r w:rsidR="00F30C91" w:rsidRPr="00645BE1">
              <w:rPr>
                <w:rFonts w:ascii="Times New Roman" w:hAnsi="Times New Roman" w:cs="Times New Roman"/>
                <w:color w:val="000000"/>
                <w:sz w:val="8"/>
                <w:szCs w:val="8"/>
              </w:rPr>
              <w:t xml:space="preserve"> 1 (1951); </w:t>
            </w:r>
            <w:r w:rsidR="00F30C91" w:rsidRPr="00645BE1">
              <w:rPr>
                <w:rFonts w:ascii="Times New Roman" w:hAnsi="Times New Roman" w:cs="Times New Roman"/>
                <w:color w:val="000000"/>
                <w:sz w:val="8"/>
                <w:szCs w:val="8"/>
                <w:u w:val="single"/>
              </w:rPr>
              <w:t>Wehberg,</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Krieg und Eroberung im Wandel des Völkerrechts</w:t>
            </w:r>
            <w:r w:rsidRPr="00645BE1">
              <w:rPr>
                <w:rFonts w:ascii="Times New Roman" w:eastAsia="Times New Roman" w:hAnsi="Times New Roman" w:cs="Times New Roman"/>
                <w:color w:val="000000"/>
                <w:sz w:val="8"/>
                <w:szCs w:val="8"/>
              </w:rPr>
              <w:t>, 1953;</w:t>
            </w:r>
            <w:r w:rsidRPr="00FF7989">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color w:val="000000"/>
                <w:sz w:val="8"/>
                <w:szCs w:val="8"/>
                <w:u w:val="single"/>
              </w:rPr>
              <w:t>Wengler</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V</w:t>
            </w:r>
            <w:r w:rsidR="00575747" w:rsidRPr="00645BE1">
              <w:rPr>
                <w:rFonts w:ascii="Times New Roman" w:eastAsia="Times New Roman" w:hAnsi="Times New Roman" w:cs="Times New Roman"/>
                <w:i/>
                <w:color w:val="000000"/>
                <w:sz w:val="8"/>
                <w:szCs w:val="8"/>
              </w:rPr>
              <w:t>ölkerrecht</w:t>
            </w:r>
            <w:r w:rsidRPr="00645BE1">
              <w:rPr>
                <w:rFonts w:ascii="Times New Roman" w:eastAsia="Times New Roman" w:hAnsi="Times New Roman" w:cs="Times New Roman"/>
                <w:i/>
                <w:color w:val="000000"/>
                <w:sz w:val="8"/>
                <w:szCs w:val="8"/>
              </w:rPr>
              <w:t>, 2. Band</w:t>
            </w:r>
            <w:r w:rsidRPr="00645BE1">
              <w:rPr>
                <w:rFonts w:ascii="Times New Roman" w:eastAsia="Times New Roman" w:hAnsi="Times New Roman" w:cs="Times New Roman"/>
                <w:color w:val="000000"/>
                <w:sz w:val="8"/>
                <w:szCs w:val="8"/>
              </w:rPr>
              <w:t>, Berlin, Gottingen, Heidelberg</w:t>
            </w:r>
            <w:r w:rsidR="00FF7989">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1964; </w:t>
            </w:r>
            <w:r w:rsidRPr="00645BE1">
              <w:rPr>
                <w:rFonts w:ascii="Times New Roman" w:eastAsia="Times New Roman" w:hAnsi="Times New Roman" w:cs="Times New Roman"/>
                <w:color w:val="000000"/>
                <w:sz w:val="8"/>
                <w:szCs w:val="8"/>
                <w:u w:val="single"/>
              </w:rPr>
              <w:t>Wengler</w:t>
            </w:r>
            <w:r w:rsidR="00575747" w:rsidRPr="00645BE1">
              <w:rPr>
                <w:rFonts w:ascii="Times New Roman" w:eastAsia="Times New Roman" w:hAnsi="Times New Roman" w:cs="Times New Roman"/>
                <w:color w:val="000000"/>
                <w:sz w:val="8"/>
                <w:szCs w:val="8"/>
              </w:rPr>
              <w:t xml:space="preserve">, </w:t>
            </w:r>
            <w:r w:rsidR="00575747" w:rsidRPr="00645BE1">
              <w:rPr>
                <w:rFonts w:ascii="Times New Roman" w:eastAsia="Times New Roman" w:hAnsi="Times New Roman" w:cs="Times New Roman"/>
                <w:i/>
                <w:color w:val="000000"/>
                <w:sz w:val="8"/>
                <w:szCs w:val="8"/>
              </w:rPr>
              <w:t>Das vö</w:t>
            </w:r>
            <w:r w:rsidRPr="00645BE1">
              <w:rPr>
                <w:rFonts w:ascii="Times New Roman" w:eastAsia="Times New Roman" w:hAnsi="Times New Roman" w:cs="Times New Roman"/>
                <w:i/>
                <w:color w:val="000000"/>
                <w:sz w:val="8"/>
                <w:szCs w:val="8"/>
              </w:rPr>
              <w:t>lkerrechtliche Gewaltverbot: Problemen und Tendenzen</w:t>
            </w:r>
            <w:r w:rsidRPr="00645BE1">
              <w:rPr>
                <w:rFonts w:ascii="Times New Roman" w:eastAsia="Times New Roman" w:hAnsi="Times New Roman" w:cs="Times New Roman"/>
                <w:color w:val="000000"/>
                <w:sz w:val="8"/>
                <w:szCs w:val="8"/>
              </w:rPr>
              <w:t>, Berlin</w:t>
            </w:r>
            <w:r w:rsidR="00FF7989">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1967; </w:t>
            </w:r>
            <w:r w:rsidRPr="00645BE1">
              <w:rPr>
                <w:rFonts w:ascii="Times New Roman" w:eastAsia="Times New Roman" w:hAnsi="Times New Roman" w:cs="Times New Roman"/>
                <w:color w:val="000000"/>
                <w:sz w:val="8"/>
                <w:szCs w:val="8"/>
                <w:u w:val="single"/>
              </w:rPr>
              <w:t>Wilhelm</w:t>
            </w:r>
            <w:r w:rsidR="00645BE1">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w:t>
            </w:r>
            <w:r w:rsidR="00FF7989">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La realisation du droit par la force ou la mena</w:t>
            </w:r>
            <w:r w:rsidR="00575747" w:rsidRPr="00645BE1">
              <w:rPr>
                <w:rFonts w:ascii="Times New Roman" w:eastAsia="Times New Roman" w:hAnsi="Times New Roman" w:cs="Times New Roman"/>
                <w:color w:val="000000"/>
                <w:sz w:val="8"/>
                <w:szCs w:val="8"/>
              </w:rPr>
              <w:t>ce des armes</w:t>
            </w:r>
            <w:r w:rsidR="00FF7989">
              <w:rPr>
                <w:rFonts w:ascii="Times New Roman" w:eastAsia="Times New Roman" w:hAnsi="Times New Roman" w:cs="Times New Roman"/>
                <w:color w:val="000000"/>
                <w:sz w:val="8"/>
                <w:szCs w:val="8"/>
              </w:rPr>
              <w:t>’</w:t>
            </w:r>
            <w:r w:rsidR="00575747" w:rsidRPr="00645BE1">
              <w:rPr>
                <w:rFonts w:ascii="Times New Roman" w:eastAsia="Times New Roman" w:hAnsi="Times New Roman" w:cs="Times New Roman"/>
                <w:color w:val="000000"/>
                <w:sz w:val="8"/>
                <w:szCs w:val="8"/>
              </w:rPr>
              <w:t xml:space="preserve">, </w:t>
            </w:r>
            <w:r w:rsidR="00575747" w:rsidRPr="00645BE1">
              <w:rPr>
                <w:rFonts w:ascii="Times New Roman" w:eastAsia="Times New Roman" w:hAnsi="Times New Roman" w:cs="Times New Roman"/>
                <w:i/>
                <w:color w:val="000000"/>
                <w:sz w:val="8"/>
                <w:szCs w:val="8"/>
              </w:rPr>
              <w:t>SchwJIR</w:t>
            </w:r>
            <w:r w:rsidR="00575747" w:rsidRPr="00645BE1">
              <w:rPr>
                <w:rFonts w:ascii="Times New Roman" w:eastAsia="Times New Roman" w:hAnsi="Times New Roman" w:cs="Times New Roman"/>
                <w:color w:val="000000"/>
                <w:sz w:val="8"/>
                <w:szCs w:val="8"/>
              </w:rPr>
              <w:t xml:space="preserve"> 1958</w:t>
            </w:r>
            <w:r w:rsidR="00FF7989">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color w:val="000000"/>
                <w:sz w:val="8"/>
                <w:szCs w:val="8"/>
                <w:u w:val="single"/>
              </w:rPr>
              <w:t>Wright</w:t>
            </w:r>
            <w:r w:rsidRPr="00645BE1">
              <w:rPr>
                <w:rFonts w:ascii="Times New Roman" w:eastAsia="Times New Roman" w:hAnsi="Times New Roman" w:cs="Times New Roman"/>
                <w:color w:val="000000"/>
                <w:sz w:val="8"/>
                <w:szCs w:val="8"/>
              </w:rPr>
              <w:t xml:space="preserve">, </w:t>
            </w:r>
            <w:r w:rsidR="00575747" w:rsidRPr="00645BE1">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When Does War Exist?</w:t>
            </w:r>
            <w:r w:rsidR="00575747" w:rsidRPr="00645BE1">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w:t>
            </w:r>
            <w:r w:rsidR="00575747" w:rsidRPr="00645BE1">
              <w:rPr>
                <w:rFonts w:ascii="Times New Roman" w:eastAsia="Times New Roman" w:hAnsi="Times New Roman" w:cs="Times New Roman"/>
                <w:color w:val="000000"/>
                <w:sz w:val="8"/>
                <w:szCs w:val="8"/>
              </w:rPr>
              <w:t xml:space="preserve">26 </w:t>
            </w:r>
            <w:r w:rsidR="00575747" w:rsidRPr="00645BE1">
              <w:rPr>
                <w:rFonts w:ascii="Times New Roman" w:eastAsia="Times New Roman" w:hAnsi="Times New Roman" w:cs="Times New Roman"/>
                <w:i/>
                <w:color w:val="000000"/>
                <w:sz w:val="8"/>
                <w:szCs w:val="8"/>
              </w:rPr>
              <w:t>AJIL</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color w:val="000000"/>
                <w:sz w:val="8"/>
                <w:szCs w:val="8"/>
                <w:u w:val="single"/>
              </w:rPr>
              <w:t>Wright</w:t>
            </w:r>
            <w:r w:rsidRPr="00645BE1">
              <w:rPr>
                <w:rFonts w:ascii="Times New Roman" w:eastAsia="Times New Roman" w:hAnsi="Times New Roman" w:cs="Times New Roman"/>
                <w:color w:val="000000"/>
                <w:sz w:val="8"/>
                <w:szCs w:val="8"/>
              </w:rPr>
              <w:t xml:space="preserve">, </w:t>
            </w:r>
            <w:r w:rsidR="00FF7989">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Prevention: The Prevention of Aggression</w:t>
            </w:r>
            <w:r w:rsidR="00FF7989">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AJ</w:t>
            </w:r>
            <w:r w:rsidR="00575747" w:rsidRPr="00645BE1">
              <w:rPr>
                <w:rFonts w:ascii="Times New Roman" w:eastAsia="Times New Roman" w:hAnsi="Times New Roman" w:cs="Times New Roman"/>
                <w:i/>
                <w:color w:val="000000"/>
                <w:sz w:val="8"/>
                <w:szCs w:val="8"/>
              </w:rPr>
              <w:t>IL</w:t>
            </w:r>
            <w:r w:rsidRPr="00645BE1">
              <w:rPr>
                <w:rFonts w:ascii="Times New Roman" w:eastAsia="Times New Roman" w:hAnsi="Times New Roman" w:cs="Times New Roman"/>
                <w:color w:val="000000"/>
                <w:sz w:val="8"/>
                <w:szCs w:val="8"/>
              </w:rPr>
              <w:t xml:space="preserve"> 1956; </w:t>
            </w:r>
            <w:r w:rsidRPr="00645BE1">
              <w:rPr>
                <w:rFonts w:ascii="Times New Roman" w:eastAsia="Times New Roman" w:hAnsi="Times New Roman" w:cs="Times New Roman"/>
                <w:color w:val="000000"/>
                <w:sz w:val="8"/>
                <w:szCs w:val="8"/>
                <w:u w:val="single"/>
              </w:rPr>
              <w:t>Wright</w:t>
            </w:r>
            <w:r w:rsidRPr="00645BE1">
              <w:rPr>
                <w:rFonts w:ascii="Times New Roman" w:eastAsia="Times New Roman" w:hAnsi="Times New Roman" w:cs="Times New Roman"/>
                <w:color w:val="000000"/>
                <w:sz w:val="8"/>
                <w:szCs w:val="8"/>
              </w:rPr>
              <w:t xml:space="preserve">, </w:t>
            </w:r>
            <w:r w:rsidR="00FF7989">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Proceedings: The Legality of Intervention under the UN Charter</w:t>
            </w:r>
            <w:r w:rsidR="00FF7989">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Proceedings of the American Society of IL</w:t>
            </w:r>
            <w:r w:rsidRPr="00645BE1">
              <w:rPr>
                <w:rFonts w:ascii="Times New Roman" w:eastAsia="Times New Roman" w:hAnsi="Times New Roman" w:cs="Times New Roman"/>
                <w:color w:val="000000"/>
                <w:sz w:val="8"/>
                <w:szCs w:val="8"/>
              </w:rPr>
              <w:t xml:space="preserve"> 1957; </w:t>
            </w:r>
            <w:r w:rsidRPr="00645BE1">
              <w:rPr>
                <w:rFonts w:ascii="Times New Roman" w:eastAsia="Times New Roman" w:hAnsi="Times New Roman" w:cs="Times New Roman"/>
                <w:color w:val="000000"/>
                <w:sz w:val="8"/>
                <w:szCs w:val="8"/>
                <w:u w:val="single"/>
              </w:rPr>
              <w:t>Wright</w:t>
            </w:r>
            <w:r w:rsidRPr="00645BE1">
              <w:rPr>
                <w:rFonts w:ascii="Times New Roman" w:eastAsia="Times New Roman" w:hAnsi="Times New Roman" w:cs="Times New Roman"/>
                <w:color w:val="000000"/>
                <w:sz w:val="8"/>
                <w:szCs w:val="8"/>
              </w:rPr>
              <w:t xml:space="preserve">, </w:t>
            </w:r>
            <w:r w:rsidR="00645BE1">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The Strengthening of IL</w:t>
            </w:r>
            <w:r w:rsidR="00645BE1">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RdC</w:t>
            </w:r>
            <w:r w:rsidRPr="00645BE1">
              <w:rPr>
                <w:rFonts w:ascii="Times New Roman" w:eastAsia="Times New Roman" w:hAnsi="Times New Roman" w:cs="Times New Roman"/>
                <w:color w:val="000000"/>
                <w:sz w:val="8"/>
                <w:szCs w:val="8"/>
              </w:rPr>
              <w:t xml:space="preserve"> 1959 III; </w:t>
            </w:r>
            <w:r w:rsidRPr="00645BE1">
              <w:rPr>
                <w:rFonts w:ascii="Times New Roman" w:eastAsia="Times New Roman" w:hAnsi="Times New Roman" w:cs="Times New Roman"/>
                <w:color w:val="000000"/>
                <w:sz w:val="8"/>
                <w:szCs w:val="8"/>
                <w:u w:val="single"/>
              </w:rPr>
              <w:t>Wright</w:t>
            </w:r>
            <w:r w:rsidRPr="00645BE1">
              <w:rPr>
                <w:rFonts w:ascii="Times New Roman" w:eastAsia="Times New Roman" w:hAnsi="Times New Roman" w:cs="Times New Roman"/>
                <w:color w:val="000000"/>
                <w:sz w:val="8"/>
                <w:szCs w:val="8"/>
              </w:rPr>
              <w:t xml:space="preserve">, </w:t>
            </w:r>
            <w:r w:rsidR="00575747" w:rsidRPr="00645BE1">
              <w:rPr>
                <w:rFonts w:ascii="Times New Roman" w:eastAsia="Times New Roman" w:hAnsi="Times New Roman" w:cs="Times New Roman"/>
                <w:color w:val="000000"/>
                <w:sz w:val="8"/>
                <w:szCs w:val="8"/>
              </w:rPr>
              <w:t xml:space="preserve">54 </w:t>
            </w:r>
            <w:r w:rsidR="00575747" w:rsidRPr="00645BE1">
              <w:rPr>
                <w:rFonts w:ascii="Times New Roman" w:eastAsia="Times New Roman" w:hAnsi="Times New Roman" w:cs="Times New Roman"/>
                <w:i/>
                <w:color w:val="000000"/>
                <w:sz w:val="8"/>
                <w:szCs w:val="8"/>
              </w:rPr>
              <w:t>AJIL</w:t>
            </w:r>
            <w:r w:rsidR="00FF7989">
              <w:rPr>
                <w:rFonts w:ascii="Times New Roman" w:eastAsia="Times New Roman" w:hAnsi="Times New Roman" w:cs="Times New Roman"/>
                <w:color w:val="000000"/>
                <w:sz w:val="8"/>
                <w:szCs w:val="8"/>
              </w:rPr>
              <w:t xml:space="preserve"> 1960; </w:t>
            </w:r>
            <w:r w:rsidRPr="00645BE1">
              <w:rPr>
                <w:rFonts w:ascii="Times New Roman" w:eastAsia="Times New Roman" w:hAnsi="Times New Roman" w:cs="Times New Roman"/>
                <w:color w:val="000000"/>
                <w:sz w:val="8"/>
                <w:szCs w:val="8"/>
                <w:u w:val="single"/>
              </w:rPr>
              <w:t>Wright</w:t>
            </w:r>
            <w:r w:rsidRPr="00645BE1">
              <w:rPr>
                <w:rFonts w:ascii="Times New Roman" w:eastAsia="Times New Roman" w:hAnsi="Times New Roman" w:cs="Times New Roman"/>
                <w:color w:val="000000"/>
                <w:sz w:val="8"/>
                <w:szCs w:val="8"/>
              </w:rPr>
              <w:t xml:space="preserve">, </w:t>
            </w:r>
            <w:r w:rsidR="00FF7989">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U-2: Legal Aspects of the U-2 Incident</w:t>
            </w:r>
            <w:r w:rsidR="00FF7989">
              <w:rPr>
                <w:rFonts w:ascii="Times New Roman" w:eastAsia="Times New Roman" w:hAnsi="Times New Roman" w:cs="Times New Roman"/>
                <w:color w:val="000000"/>
                <w:sz w:val="8"/>
                <w:szCs w:val="8"/>
              </w:rPr>
              <w:t>’</w:t>
            </w:r>
            <w:r w:rsidRPr="00645BE1">
              <w:rPr>
                <w:rFonts w:ascii="Times New Roman" w:eastAsia="Times New Roman" w:hAnsi="Times New Roman" w:cs="Times New Roman"/>
                <w:color w:val="000000"/>
                <w:sz w:val="8"/>
                <w:szCs w:val="8"/>
              </w:rPr>
              <w:t xml:space="preserve">, </w:t>
            </w:r>
            <w:r w:rsidRPr="00645BE1">
              <w:rPr>
                <w:rFonts w:ascii="Times New Roman" w:eastAsia="Times New Roman" w:hAnsi="Times New Roman" w:cs="Times New Roman"/>
                <w:i/>
                <w:color w:val="000000"/>
                <w:sz w:val="8"/>
                <w:szCs w:val="8"/>
              </w:rPr>
              <w:t>AJ</w:t>
            </w:r>
            <w:r w:rsidR="00575747" w:rsidRPr="00645BE1">
              <w:rPr>
                <w:rFonts w:ascii="Times New Roman" w:eastAsia="Times New Roman" w:hAnsi="Times New Roman" w:cs="Times New Roman"/>
                <w:i/>
                <w:color w:val="000000"/>
                <w:sz w:val="8"/>
                <w:szCs w:val="8"/>
              </w:rPr>
              <w:t>IL</w:t>
            </w:r>
            <w:r w:rsidRPr="00645BE1">
              <w:rPr>
                <w:rFonts w:ascii="Times New Roman" w:eastAsia="Times New Roman" w:hAnsi="Times New Roman" w:cs="Times New Roman"/>
                <w:color w:val="000000"/>
                <w:sz w:val="8"/>
                <w:szCs w:val="8"/>
              </w:rPr>
              <w:t xml:space="preserve"> 1960</w:t>
            </w:r>
            <w:r w:rsidR="00063B34" w:rsidRPr="00645BE1">
              <w:rPr>
                <w:rFonts w:ascii="Times New Roman" w:eastAsia="Times New Roman" w:hAnsi="Times New Roman" w:cs="Times New Roman"/>
                <w:color w:val="000000"/>
                <w:sz w:val="8"/>
                <w:szCs w:val="8"/>
              </w:rPr>
              <w:t xml:space="preserve">; </w:t>
            </w:r>
            <w:r w:rsidR="00063B34" w:rsidRPr="00645BE1">
              <w:rPr>
                <w:rFonts w:ascii="Times New Roman" w:hAnsi="Times New Roman" w:cs="Times New Roman"/>
                <w:color w:val="000000"/>
                <w:sz w:val="8"/>
                <w:szCs w:val="8"/>
                <w:u w:val="single"/>
              </w:rPr>
              <w:t>Zourek</w:t>
            </w:r>
            <w:r w:rsidR="00063B34" w:rsidRPr="00645BE1">
              <w:rPr>
                <w:rFonts w:ascii="Times New Roman" w:hAnsi="Times New Roman" w:cs="Times New Roman"/>
                <w:i/>
                <w:color w:val="000000"/>
                <w:sz w:val="8"/>
                <w:szCs w:val="8"/>
              </w:rPr>
              <w:t>, L</w:t>
            </w:r>
            <w:r w:rsidR="0077733E">
              <w:rPr>
                <w:rFonts w:ascii="Times New Roman" w:hAnsi="Times New Roman" w:cs="Times New Roman"/>
                <w:i/>
                <w:color w:val="000000"/>
                <w:sz w:val="8"/>
                <w:szCs w:val="8"/>
              </w:rPr>
              <w:t>’</w:t>
            </w:r>
            <w:r w:rsidR="00063B34" w:rsidRPr="00645BE1">
              <w:rPr>
                <w:rFonts w:ascii="Times New Roman" w:hAnsi="Times New Roman" w:cs="Times New Roman"/>
                <w:i/>
                <w:color w:val="000000"/>
                <w:sz w:val="8"/>
                <w:szCs w:val="8"/>
              </w:rPr>
              <w:t>interdiction de l</w:t>
            </w:r>
            <w:r w:rsidR="0077733E">
              <w:rPr>
                <w:rFonts w:ascii="Times New Roman" w:hAnsi="Times New Roman" w:cs="Times New Roman"/>
                <w:i/>
                <w:color w:val="000000"/>
                <w:sz w:val="8"/>
                <w:szCs w:val="8"/>
              </w:rPr>
              <w:t>’</w:t>
            </w:r>
            <w:r w:rsidR="00063B34" w:rsidRPr="00645BE1">
              <w:rPr>
                <w:rFonts w:ascii="Times New Roman" w:hAnsi="Times New Roman" w:cs="Times New Roman"/>
                <w:i/>
                <w:color w:val="000000"/>
                <w:sz w:val="8"/>
                <w:szCs w:val="8"/>
              </w:rPr>
              <w:t>Emploi de Ia Force</w:t>
            </w:r>
            <w:r w:rsidR="00063B34" w:rsidRPr="00645BE1">
              <w:rPr>
                <w:rFonts w:ascii="Times New Roman" w:hAnsi="Times New Roman" w:cs="Times New Roman"/>
                <w:color w:val="000000"/>
                <w:sz w:val="8"/>
                <w:szCs w:val="8"/>
              </w:rPr>
              <w:t>, Sijthoff 1974</w:t>
            </w:r>
          </w:p>
          <w:p w14:paraId="5E8A8E54"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p>
          <w:p w14:paraId="04830DED"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p>
        </w:tc>
      </w:tr>
      <w:tr w:rsidR="00E35A79" w:rsidRPr="00C52E98" w14:paraId="4DF9CEAC" w14:textId="77777777" w:rsidTr="00AE3D21">
        <w:trPr>
          <w:trHeight w:val="4005"/>
        </w:trPr>
        <w:tc>
          <w:tcPr>
            <w:tcW w:w="1342" w:type="dxa"/>
            <w:tcBorders>
              <w:top w:val="single" w:sz="4" w:space="0" w:color="auto"/>
              <w:left w:val="single" w:sz="4" w:space="0" w:color="auto"/>
              <w:bottom w:val="single" w:sz="4" w:space="0" w:color="auto"/>
              <w:right w:val="single" w:sz="4" w:space="0" w:color="auto"/>
            </w:tcBorders>
            <w:shd w:val="clear" w:color="000000" w:fill="FFFFFF"/>
            <w:hideMark/>
          </w:tcPr>
          <w:p w14:paraId="249CE609" w14:textId="0CBE99AF" w:rsidR="00E35A79" w:rsidRPr="00C52E98" w:rsidRDefault="00B1691F" w:rsidP="00FD59F9">
            <w:pPr>
              <w:spacing w:after="0" w:line="240" w:lineRule="auto"/>
              <w:rPr>
                <w:rFonts w:ascii="Times New Roman" w:eastAsia="Times New Roman" w:hAnsi="Times New Roman" w:cs="Times New Roman"/>
                <w:b/>
                <w:bCs/>
                <w:color w:val="000000"/>
                <w:sz w:val="8"/>
                <w:szCs w:val="8"/>
              </w:rPr>
            </w:pPr>
            <w:r>
              <w:rPr>
                <w:rFonts w:ascii="Times New Roman" w:eastAsia="Times New Roman" w:hAnsi="Times New Roman" w:cs="Times New Roman"/>
                <w:b/>
                <w:bCs/>
                <w:color w:val="000000"/>
                <w:sz w:val="8"/>
                <w:szCs w:val="8"/>
              </w:rPr>
              <w:t>Romana Sadurska, ‘Threats of Force’</w:t>
            </w:r>
            <w:r w:rsidR="00E35A79" w:rsidRPr="00C52E98">
              <w:rPr>
                <w:rFonts w:ascii="Times New Roman" w:eastAsia="Times New Roman" w:hAnsi="Times New Roman" w:cs="Times New Roman"/>
                <w:b/>
                <w:bCs/>
                <w:color w:val="000000"/>
                <w:sz w:val="8"/>
                <w:szCs w:val="8"/>
              </w:rPr>
              <w:t xml:space="preserve">, 82 </w:t>
            </w:r>
            <w:r w:rsidR="00E35A79" w:rsidRPr="00C52E98">
              <w:rPr>
                <w:rFonts w:ascii="Times New Roman" w:eastAsia="Times New Roman" w:hAnsi="Times New Roman" w:cs="Times New Roman"/>
                <w:b/>
                <w:bCs/>
                <w:i/>
                <w:color w:val="000000"/>
                <w:sz w:val="8"/>
                <w:szCs w:val="8"/>
              </w:rPr>
              <w:t xml:space="preserve">American Journal of International Law </w:t>
            </w:r>
            <w:r w:rsidR="00E35A79" w:rsidRPr="00C52E98">
              <w:rPr>
                <w:rFonts w:ascii="Times New Roman" w:eastAsia="Times New Roman" w:hAnsi="Times New Roman" w:cs="Times New Roman"/>
                <w:b/>
                <w:bCs/>
                <w:color w:val="000000"/>
                <w:sz w:val="8"/>
                <w:szCs w:val="8"/>
              </w:rPr>
              <w:t>239 (1988)</w:t>
            </w:r>
          </w:p>
          <w:p w14:paraId="3231B186"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p>
          <w:p w14:paraId="23128048" w14:textId="512F9DE3"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i/>
                <w:color w:val="000000"/>
                <w:sz w:val="8"/>
                <w:szCs w:val="8"/>
              </w:rPr>
              <w:t xml:space="preserve">Consensus claim at </w:t>
            </w:r>
            <w:r w:rsidRPr="00C52E98">
              <w:rPr>
                <w:rFonts w:ascii="Times New Roman" w:eastAsia="Times New Roman" w:hAnsi="Times New Roman" w:cs="Times New Roman"/>
                <w:i/>
                <w:color w:val="000000"/>
                <w:sz w:val="8"/>
                <w:szCs w:val="8"/>
              </w:rPr>
              <w:t>242</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14:paraId="25301443" w14:textId="5D39AD1A" w:rsidR="00E35A79" w:rsidRPr="00C52E98" w:rsidRDefault="001147A6"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International law is not concerned, of course, with all forms of coercion or, in particular, with all forms of threats.[10] Traditionally, it purports to regulate the use and the threat of armed force.[11] Although Article 2(4) of the Charter does not specify the type of coercion it forbids, </w:t>
            </w:r>
            <w:r w:rsidR="00E35A79" w:rsidRPr="00C52E98">
              <w:rPr>
                <w:rFonts w:ascii="Times New Roman" w:eastAsia="Times New Roman" w:hAnsi="Times New Roman" w:cs="Times New Roman"/>
                <w:b/>
                <w:color w:val="000000"/>
                <w:sz w:val="8"/>
                <w:szCs w:val="8"/>
              </w:rPr>
              <w:t>most writers assume</w:t>
            </w:r>
            <w:r w:rsidR="00E35A79" w:rsidRPr="00C52E98">
              <w:rPr>
                <w:rFonts w:ascii="Times New Roman" w:eastAsia="Times New Roman" w:hAnsi="Times New Roman" w:cs="Times New Roman"/>
                <w:color w:val="000000"/>
                <w:sz w:val="8"/>
                <w:szCs w:val="8"/>
              </w:rPr>
              <w:t xml:space="preserve"> that it refers to the physica</w:t>
            </w:r>
            <w:r w:rsidR="00B1691F">
              <w:rPr>
                <w:rFonts w:ascii="Times New Roman" w:eastAsia="Times New Roman" w:hAnsi="Times New Roman" w:cs="Times New Roman"/>
                <w:color w:val="000000"/>
                <w:sz w:val="8"/>
                <w:szCs w:val="8"/>
              </w:rPr>
              <w:t>l use of armed force alone.[12]</w:t>
            </w:r>
            <w:r>
              <w:rPr>
                <w:rFonts w:ascii="Times New Roman" w:eastAsia="Times New Roman" w:hAnsi="Times New Roman" w:cs="Times New Roman"/>
                <w:color w:val="000000"/>
                <w:sz w:val="8"/>
                <w:szCs w:val="8"/>
              </w:rPr>
              <w:t>’</w:t>
            </w:r>
          </w:p>
        </w:tc>
        <w:tc>
          <w:tcPr>
            <w:tcW w:w="2302" w:type="dxa"/>
            <w:tcBorders>
              <w:top w:val="single" w:sz="4" w:space="0" w:color="auto"/>
              <w:left w:val="single" w:sz="4" w:space="0" w:color="auto"/>
              <w:bottom w:val="single" w:sz="4" w:space="0" w:color="auto"/>
              <w:right w:val="single" w:sz="4" w:space="0" w:color="auto"/>
            </w:tcBorders>
            <w:shd w:val="clear" w:color="000000" w:fill="FFFFFF"/>
            <w:hideMark/>
          </w:tcPr>
          <w:p w14:paraId="408610CD" w14:textId="57095519" w:rsidR="00E35A79" w:rsidRPr="00C52E98" w:rsidRDefault="00E35A79" w:rsidP="00FD59F9">
            <w:pPr>
              <w:spacing w:after="0" w:line="240" w:lineRule="auto"/>
              <w:rPr>
                <w:rFonts w:ascii="Times New Roman" w:eastAsia="Times New Roman" w:hAnsi="Times New Roman" w:cs="Times New Roman"/>
                <w:noProof/>
                <w:color w:val="000000"/>
                <w:sz w:val="8"/>
                <w:szCs w:val="8"/>
              </w:rPr>
            </w:pPr>
            <w:r w:rsidRPr="00C52E98">
              <w:rPr>
                <w:rFonts w:ascii="Times New Roman" w:eastAsia="Times New Roman" w:hAnsi="Times New Roman" w:cs="Times New Roman"/>
                <w:noProof/>
                <w:color w:val="000000"/>
                <w:sz w:val="8"/>
                <w:szCs w:val="8"/>
              </w:rPr>
              <w:t xml:space="preserve">1) </w:t>
            </w:r>
            <w:r w:rsidRPr="009C68CF">
              <w:rPr>
                <w:rFonts w:ascii="Times New Roman" w:eastAsia="Times New Roman" w:hAnsi="Times New Roman" w:cs="Times New Roman"/>
                <w:noProof/>
                <w:color w:val="000000"/>
                <w:sz w:val="8"/>
                <w:szCs w:val="8"/>
              </w:rPr>
              <w:t>Goodrich, Hambro and Simons (1969/3) 48</w:t>
            </w:r>
            <w:r w:rsidRPr="00C52E98">
              <w:rPr>
                <w:rFonts w:ascii="Times New Roman" w:eastAsia="Times New Roman" w:hAnsi="Times New Roman" w:cs="Times New Roman"/>
                <w:noProof/>
                <w:color w:val="000000"/>
                <w:sz w:val="8"/>
                <w:szCs w:val="8"/>
              </w:rPr>
              <w:t xml:space="preserve"> [12]</w:t>
            </w:r>
            <w:r w:rsidR="009C68CF">
              <w:rPr>
                <w:rFonts w:ascii="Times New Roman" w:eastAsia="Times New Roman" w:hAnsi="Times New Roman" w:cs="Times New Roman"/>
                <w:noProof/>
                <w:color w:val="000000"/>
                <w:sz w:val="8"/>
                <w:szCs w:val="8"/>
              </w:rPr>
              <w:t xml:space="preserve"> </w:t>
            </w:r>
            <w:r w:rsidR="009C68CF" w:rsidRPr="009C68CF">
              <w:rPr>
                <w:rFonts w:ascii="Times New Roman" w:eastAsia="Times New Roman" w:hAnsi="Times New Roman" w:cs="Times New Roman"/>
                <w:noProof/>
                <w:color w:val="000000"/>
                <w:sz w:val="8"/>
                <w:szCs w:val="8"/>
                <w:vertAlign w:val="superscript"/>
              </w:rPr>
              <w:t>5</w:t>
            </w:r>
            <w:r w:rsidRPr="00C52E98">
              <w:rPr>
                <w:rFonts w:ascii="Times New Roman" w:eastAsia="Times New Roman" w:hAnsi="Times New Roman" w:cs="Times New Roman"/>
                <w:noProof/>
                <w:color w:val="000000"/>
                <w:sz w:val="8"/>
                <w:szCs w:val="8"/>
              </w:rPr>
              <w:br/>
              <w:t xml:space="preserve">2) Yale Journal of International Law colloquy [12] </w:t>
            </w:r>
            <w:r w:rsidRPr="00C52E98">
              <w:rPr>
                <w:rFonts w:ascii="Times New Roman" w:eastAsia="Times New Roman" w:hAnsi="Times New Roman" w:cs="Times New Roman"/>
                <w:noProof/>
                <w:color w:val="000000"/>
                <w:sz w:val="8"/>
                <w:szCs w:val="8"/>
                <w:vertAlign w:val="superscript"/>
              </w:rPr>
              <w:t>1</w:t>
            </w:r>
            <w:r w:rsidRPr="00C52E98">
              <w:rPr>
                <w:rFonts w:ascii="Times New Roman" w:eastAsia="Times New Roman" w:hAnsi="Times New Roman" w:cs="Times New Roman"/>
                <w:noProof/>
                <w:color w:val="000000"/>
                <w:sz w:val="8"/>
                <w:szCs w:val="8"/>
              </w:rPr>
              <w:br/>
              <w:t xml:space="preserve">3) Farer (1985) 405 [12] </w:t>
            </w:r>
            <w:r w:rsidRPr="00C52E98">
              <w:rPr>
                <w:rFonts w:ascii="Times New Roman" w:eastAsia="Times New Roman" w:hAnsi="Times New Roman" w:cs="Times New Roman"/>
                <w:noProof/>
                <w:color w:val="000000"/>
                <w:sz w:val="8"/>
                <w:szCs w:val="8"/>
                <w:vertAlign w:val="superscript"/>
              </w:rPr>
              <w:t>2</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14:paraId="036F4960" w14:textId="168B2968" w:rsidR="00E35A79" w:rsidRPr="009C68CF" w:rsidRDefault="00E35A79" w:rsidP="001B3EB2">
            <w:pPr>
              <w:spacing w:after="0" w:line="240" w:lineRule="auto"/>
              <w:rPr>
                <w:rFonts w:ascii="Times New Roman" w:eastAsia="Times New Roman" w:hAnsi="Times New Roman" w:cs="Times New Roman"/>
                <w:noProof/>
                <w:color w:val="000000"/>
                <w:sz w:val="8"/>
                <w:szCs w:val="8"/>
                <w:vertAlign w:val="superscript"/>
              </w:rPr>
            </w:pPr>
            <w:r w:rsidRPr="009C68CF">
              <w:rPr>
                <w:rFonts w:ascii="Times New Roman" w:eastAsia="Times New Roman" w:hAnsi="Times New Roman" w:cs="Times New Roman"/>
                <w:noProof/>
                <w:color w:val="000000"/>
                <w:sz w:val="8"/>
                <w:szCs w:val="8"/>
              </w:rPr>
              <w:t xml:space="preserve">1(a) General Assembly Resolutions and other discussions within the UN framework [84-86] </w:t>
            </w:r>
            <w:r w:rsidRPr="009C68CF">
              <w:rPr>
                <w:rFonts w:ascii="Times New Roman" w:eastAsia="Times New Roman" w:hAnsi="Times New Roman" w:cs="Times New Roman"/>
                <w:noProof/>
                <w:color w:val="000000"/>
                <w:sz w:val="8"/>
                <w:szCs w:val="8"/>
                <w:vertAlign w:val="superscript"/>
              </w:rPr>
              <w:t>3</w:t>
            </w:r>
          </w:p>
          <w:p w14:paraId="4AB72629" w14:textId="0FC4D155" w:rsidR="00E35A79" w:rsidRPr="009C68CF" w:rsidRDefault="00E35A79" w:rsidP="001B3EB2">
            <w:pPr>
              <w:spacing w:after="0" w:line="240" w:lineRule="auto"/>
              <w:rPr>
                <w:rFonts w:ascii="Times New Roman" w:eastAsia="Times New Roman" w:hAnsi="Times New Roman" w:cs="Times New Roman"/>
                <w:noProof/>
                <w:color w:val="000000"/>
                <w:sz w:val="8"/>
                <w:szCs w:val="8"/>
              </w:rPr>
            </w:pPr>
            <w:r w:rsidRPr="009C68CF">
              <w:rPr>
                <w:rFonts w:ascii="Times New Roman" w:eastAsia="Times New Roman" w:hAnsi="Times New Roman" w:cs="Times New Roman"/>
                <w:noProof/>
                <w:color w:val="000000"/>
                <w:sz w:val="8"/>
                <w:szCs w:val="8"/>
              </w:rPr>
              <w:t xml:space="preserve">2(a) Bishop (1971) 1010 [Gordon, 5, 6] </w:t>
            </w:r>
            <w:r w:rsidRPr="009C68CF">
              <w:rPr>
                <w:rFonts w:ascii="Times New Roman" w:eastAsia="Times New Roman" w:hAnsi="Times New Roman" w:cs="Times New Roman"/>
                <w:noProof/>
                <w:color w:val="000000"/>
                <w:sz w:val="8"/>
                <w:szCs w:val="8"/>
              </w:rPr>
              <w:br/>
              <w:t>2(b) General Treaty for the Renunciation of War as an Instrument of National Policy, 46 Stat. 234546, 94 L.N.T.S. 63 (1929) [Gordon, 7]</w:t>
            </w:r>
            <w:r w:rsidRPr="009C68CF">
              <w:rPr>
                <w:rFonts w:ascii="Times New Roman" w:eastAsia="Times New Roman" w:hAnsi="Times New Roman" w:cs="Times New Roman"/>
                <w:noProof/>
                <w:color w:val="000000"/>
                <w:sz w:val="8"/>
                <w:szCs w:val="8"/>
              </w:rPr>
              <w:br/>
              <w:t xml:space="preserve">2(c) </w:t>
            </w:r>
            <w:r w:rsidR="0077733E">
              <w:rPr>
                <w:rFonts w:ascii="Times New Roman" w:eastAsia="Times New Roman" w:hAnsi="Times New Roman" w:cs="Times New Roman"/>
                <w:noProof/>
                <w:color w:val="000000"/>
                <w:sz w:val="8"/>
                <w:szCs w:val="8"/>
              </w:rPr>
              <w:t>Briggs (1938) 716-717 n</w:t>
            </w:r>
            <w:r w:rsidRPr="009C68CF">
              <w:rPr>
                <w:rFonts w:ascii="Times New Roman" w:eastAsia="Times New Roman" w:hAnsi="Times New Roman" w:cs="Times New Roman"/>
                <w:noProof/>
                <w:color w:val="000000"/>
                <w:sz w:val="8"/>
                <w:szCs w:val="8"/>
              </w:rPr>
              <w:t xml:space="preserve">2 [Gordon, 8] </w:t>
            </w:r>
            <w:r w:rsidRPr="009C68CF">
              <w:rPr>
                <w:rFonts w:ascii="Times New Roman" w:eastAsia="Times New Roman" w:hAnsi="Times New Roman" w:cs="Times New Roman"/>
                <w:noProof/>
                <w:color w:val="000000"/>
                <w:sz w:val="8"/>
                <w:szCs w:val="8"/>
              </w:rPr>
              <w:br/>
              <w:t xml:space="preserve">2(d) Atlantic Charter, 55 Stat. 1603 (1941-1942) [Gordon, 9] </w:t>
            </w:r>
            <w:r w:rsidRPr="009C68CF">
              <w:rPr>
                <w:rFonts w:ascii="Times New Roman" w:eastAsia="Times New Roman" w:hAnsi="Times New Roman" w:cs="Times New Roman"/>
                <w:noProof/>
                <w:color w:val="000000"/>
                <w:sz w:val="8"/>
                <w:szCs w:val="8"/>
              </w:rPr>
              <w:br/>
              <w:t xml:space="preserve">2(e) </w:t>
            </w:r>
            <w:r w:rsidR="00B1691F" w:rsidRPr="009C68CF">
              <w:rPr>
                <w:rFonts w:ascii="Times New Roman" w:eastAsia="Times New Roman" w:hAnsi="Times New Roman" w:cs="Times New Roman"/>
                <w:noProof/>
                <w:color w:val="000000"/>
                <w:sz w:val="8"/>
                <w:szCs w:val="8"/>
              </w:rPr>
              <w:t>‘</w:t>
            </w:r>
            <w:r w:rsidRPr="009C68CF">
              <w:rPr>
                <w:rFonts w:ascii="Times New Roman" w:eastAsia="Times New Roman" w:hAnsi="Times New Roman" w:cs="Times New Roman"/>
                <w:noProof/>
                <w:color w:val="000000"/>
                <w:sz w:val="8"/>
                <w:szCs w:val="8"/>
              </w:rPr>
              <w:t>Plan for the Establishment of an International Organization for the Maintenance of International Peace and Security</w:t>
            </w:r>
            <w:r w:rsidR="00B1691F" w:rsidRPr="009C68CF">
              <w:rPr>
                <w:rFonts w:ascii="Times New Roman" w:eastAsia="Times New Roman" w:hAnsi="Times New Roman" w:cs="Times New Roman"/>
                <w:noProof/>
                <w:color w:val="000000"/>
                <w:sz w:val="8"/>
                <w:szCs w:val="8"/>
              </w:rPr>
              <w:t>’</w:t>
            </w:r>
            <w:r w:rsidRPr="009C68CF">
              <w:rPr>
                <w:rFonts w:ascii="Times New Roman" w:eastAsia="Times New Roman" w:hAnsi="Times New Roman" w:cs="Times New Roman"/>
                <w:noProof/>
                <w:color w:val="000000"/>
                <w:sz w:val="8"/>
                <w:szCs w:val="8"/>
              </w:rPr>
              <w:t xml:space="preserve"> in </w:t>
            </w:r>
            <w:r w:rsidRPr="009C68CF">
              <w:rPr>
                <w:rFonts w:ascii="Times New Roman" w:eastAsia="Times New Roman" w:hAnsi="Times New Roman" w:cs="Times New Roman"/>
                <w:noProof/>
                <w:color w:val="000000" w:themeColor="text1"/>
                <w:sz w:val="8"/>
                <w:szCs w:val="8"/>
              </w:rPr>
              <w:t xml:space="preserve">Russell </w:t>
            </w:r>
            <w:r w:rsidRPr="009C68CF">
              <w:rPr>
                <w:rFonts w:ascii="Times New Roman" w:eastAsia="Times New Roman" w:hAnsi="Times New Roman" w:cs="Times New Roman"/>
                <w:noProof/>
                <w:color w:val="000000"/>
                <w:sz w:val="8"/>
                <w:szCs w:val="8"/>
              </w:rPr>
              <w:t>(1958) 991 [Gordon, 10]</w:t>
            </w:r>
            <w:r w:rsidRPr="009C68CF">
              <w:rPr>
                <w:rFonts w:ascii="Times New Roman" w:eastAsia="Times New Roman" w:hAnsi="Times New Roman" w:cs="Times New Roman"/>
                <w:noProof/>
                <w:color w:val="000000"/>
                <w:sz w:val="8"/>
                <w:szCs w:val="8"/>
              </w:rPr>
              <w:br/>
              <w:t>2(f) Schachter (1984) no page nrs. [Schachter, 1]</w:t>
            </w:r>
          </w:p>
          <w:p w14:paraId="723F66BB" w14:textId="09DFFF3A" w:rsidR="00E35A79" w:rsidRPr="009C68CF" w:rsidRDefault="00E35A79" w:rsidP="001B3EB2">
            <w:pPr>
              <w:spacing w:after="0" w:line="240" w:lineRule="auto"/>
              <w:rPr>
                <w:rFonts w:ascii="Times New Roman" w:eastAsia="Times New Roman" w:hAnsi="Times New Roman" w:cs="Times New Roman"/>
                <w:noProof/>
                <w:color w:val="000000"/>
                <w:sz w:val="8"/>
                <w:szCs w:val="8"/>
              </w:rPr>
            </w:pPr>
            <w:r w:rsidRPr="009C68CF">
              <w:rPr>
                <w:rFonts w:ascii="Times New Roman" w:eastAsia="Times New Roman" w:hAnsi="Times New Roman" w:cs="Times New Roman"/>
                <w:noProof/>
                <w:color w:val="000000" w:themeColor="text1"/>
                <w:sz w:val="8"/>
                <w:szCs w:val="8"/>
              </w:rPr>
              <w:t>3(a) Bowett (1958) [1]</w:t>
            </w:r>
            <w:r w:rsidRPr="009C68CF">
              <w:rPr>
                <w:rFonts w:ascii="Times New Roman" w:eastAsia="Times New Roman" w:hAnsi="Times New Roman" w:cs="Times New Roman"/>
                <w:noProof/>
                <w:color w:val="000000"/>
                <w:sz w:val="8"/>
                <w:szCs w:val="8"/>
              </w:rPr>
              <w:br/>
            </w:r>
            <w:r w:rsidRPr="009C68CF">
              <w:rPr>
                <w:rFonts w:ascii="Times New Roman" w:eastAsia="Times New Roman" w:hAnsi="Times New Roman" w:cs="Times New Roman"/>
                <w:noProof/>
                <w:color w:val="000000"/>
                <w:sz w:val="8"/>
                <w:szCs w:val="8"/>
              </w:rPr>
              <w:br/>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14:paraId="73C02CE8" w14:textId="77777777"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1(a-1) no further references</w:t>
            </w:r>
          </w:p>
          <w:p w14:paraId="262A26AA" w14:textId="57910BF5"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2(a-1) </w:t>
            </w:r>
            <w:r w:rsidRPr="00C52E98">
              <w:rPr>
                <w:rFonts w:ascii="Times New Roman" w:eastAsia="Times New Roman" w:hAnsi="Times New Roman" w:cs="Times New Roman"/>
                <w:sz w:val="8"/>
                <w:szCs w:val="8"/>
              </w:rPr>
              <w:t xml:space="preserve">Nuremberg </w:t>
            </w:r>
            <w:r w:rsidRPr="00C52E98">
              <w:rPr>
                <w:rFonts w:ascii="Times New Roman" w:eastAsia="Times New Roman" w:hAnsi="Times New Roman" w:cs="Times New Roman"/>
                <w:color w:val="000000"/>
                <w:sz w:val="8"/>
                <w:szCs w:val="8"/>
              </w:rPr>
              <w:t>Tribunal [205]</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sz w:val="8"/>
                <w:szCs w:val="8"/>
              </w:rPr>
              <w:t xml:space="preserve">2(b-1) </w:t>
            </w:r>
            <w:r w:rsidRPr="00C52E98">
              <w:rPr>
                <w:rFonts w:ascii="Times New Roman" w:eastAsia="Times New Roman" w:hAnsi="Times New Roman" w:cs="Times New Roman"/>
                <w:color w:val="000000"/>
                <w:sz w:val="8"/>
                <w:szCs w:val="8"/>
              </w:rPr>
              <w:t>no further references</w:t>
            </w:r>
            <w:r w:rsidRPr="00C52E98">
              <w:rPr>
                <w:rFonts w:ascii="Times New Roman" w:eastAsia="Times New Roman" w:hAnsi="Times New Roman" w:cs="Times New Roman"/>
                <w:color w:val="000000"/>
                <w:sz w:val="8"/>
                <w:szCs w:val="8"/>
              </w:rPr>
              <w:br/>
              <w:t xml:space="preserve">2(c-1) </w:t>
            </w:r>
            <w:r w:rsidRPr="00C52E98">
              <w:rPr>
                <w:rFonts w:ascii="Times New Roman" w:eastAsia="Times New Roman" w:hAnsi="Times New Roman" w:cs="Times New Roman"/>
                <w:sz w:val="8"/>
                <w:szCs w:val="8"/>
              </w:rPr>
              <w:t xml:space="preserve">International </w:t>
            </w:r>
            <w:r w:rsidRPr="00C52E98">
              <w:rPr>
                <w:rFonts w:ascii="Times New Roman" w:eastAsia="Times New Roman" w:hAnsi="Times New Roman" w:cs="Times New Roman"/>
                <w:color w:val="000000"/>
                <w:sz w:val="8"/>
                <w:szCs w:val="8"/>
              </w:rPr>
              <w:t>Law Association (1934) 1-70 [2]</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sz w:val="8"/>
                <w:szCs w:val="8"/>
              </w:rPr>
              <w:t xml:space="preserve">2(d-1) </w:t>
            </w:r>
            <w:r w:rsidRPr="00C52E98">
              <w:rPr>
                <w:rFonts w:ascii="Times New Roman" w:eastAsia="Times New Roman" w:hAnsi="Times New Roman" w:cs="Times New Roman"/>
                <w:color w:val="000000"/>
                <w:sz w:val="8"/>
                <w:szCs w:val="8"/>
              </w:rPr>
              <w:t>no further references</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themeColor="text1"/>
                <w:sz w:val="8"/>
                <w:szCs w:val="8"/>
              </w:rPr>
              <w:t xml:space="preserve">2(e-1) </w:t>
            </w:r>
            <w:r w:rsidR="005D48DB">
              <w:rPr>
                <w:rFonts w:ascii="Times New Roman" w:eastAsia="Times New Roman" w:hAnsi="Times New Roman" w:cs="Times New Roman"/>
                <w:color w:val="000000" w:themeColor="text1"/>
                <w:sz w:val="8"/>
                <w:szCs w:val="8"/>
              </w:rPr>
              <w:t>no further references</w:t>
            </w:r>
            <w:r w:rsidRPr="00C52E98">
              <w:rPr>
                <w:rFonts w:ascii="Times New Roman" w:eastAsia="Times New Roman" w:hAnsi="Times New Roman" w:cs="Times New Roman"/>
                <w:color w:val="000000"/>
                <w:sz w:val="8"/>
                <w:szCs w:val="8"/>
              </w:rPr>
              <w:br/>
              <w:t>2(f-1) Charter of Economic Rights and Duties of States, General Assembly Resolution 3281 (XXIX) [8]</w:t>
            </w:r>
            <w:r w:rsidRPr="00C52E98">
              <w:rPr>
                <w:rFonts w:ascii="Times New Roman" w:eastAsia="Times New Roman" w:hAnsi="Times New Roman" w:cs="Times New Roman"/>
                <w:color w:val="000000"/>
                <w:sz w:val="8"/>
                <w:szCs w:val="8"/>
              </w:rPr>
              <w:br/>
              <w:t xml:space="preserve">2(f-2) Friendly Relations Declaration, General Assembly Resolution 2625 (XXV) </w:t>
            </w:r>
            <w:r w:rsidR="0077733E">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32]</w:t>
            </w:r>
            <w:r w:rsidRPr="00C52E98">
              <w:rPr>
                <w:rFonts w:ascii="Times New Roman" w:eastAsia="Times New Roman" w:hAnsi="Times New Roman" w:cs="Times New Roman"/>
                <w:color w:val="000000"/>
                <w:sz w:val="8"/>
                <w:szCs w:val="8"/>
              </w:rPr>
              <w:br/>
              <w:t xml:space="preserve">2(f-3) Resolution of </w:t>
            </w:r>
            <w:r w:rsidRPr="00C52E98">
              <w:rPr>
                <w:rFonts w:ascii="Times New Roman" w:eastAsia="Times New Roman" w:hAnsi="Times New Roman" w:cs="Times New Roman"/>
                <w:i/>
                <w:color w:val="000000"/>
                <w:sz w:val="8"/>
                <w:szCs w:val="8"/>
              </w:rPr>
              <w:t>Institut de Droit International</w:t>
            </w:r>
            <w:r w:rsidRPr="00C52E98">
              <w:rPr>
                <w:rFonts w:ascii="Times New Roman" w:eastAsia="Times New Roman" w:hAnsi="Times New Roman" w:cs="Times New Roman"/>
                <w:color w:val="000000"/>
                <w:sz w:val="8"/>
                <w:szCs w:val="8"/>
              </w:rPr>
              <w:t xml:space="preserve"> on the Principle of Non-Intervention in Civil Wars, 56 ANN. INST. DR. INT. 544-49 (1975) [62, 63]</w:t>
            </w:r>
          </w:p>
          <w:p w14:paraId="0555011C" w14:textId="3F71EE3E"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themeColor="text1"/>
                <w:sz w:val="8"/>
                <w:szCs w:val="8"/>
              </w:rPr>
              <w:t xml:space="preserve">3(a-1) </w:t>
            </w:r>
            <w:r w:rsidR="004A54A2" w:rsidRPr="00C52E98">
              <w:rPr>
                <w:rFonts w:ascii="Times New Roman" w:eastAsia="Times New Roman" w:hAnsi="Times New Roman" w:cs="Times New Roman"/>
                <w:color w:val="000000" w:themeColor="text1"/>
                <w:sz w:val="8"/>
                <w:szCs w:val="8"/>
                <w:vertAlign w:val="superscript"/>
              </w:rPr>
              <w:t>4</w:t>
            </w:r>
            <w:r w:rsidRPr="00C52E98">
              <w:rPr>
                <w:rFonts w:ascii="Times New Roman" w:eastAsia="Times New Roman" w:hAnsi="Times New Roman" w:cs="Times New Roman"/>
                <w:color w:val="000000" w:themeColor="text1"/>
                <w:sz w:val="8"/>
                <w:szCs w:val="8"/>
              </w:rPr>
              <w:t xml:space="preserve"> </w:t>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t xml:space="preserve"> </w:t>
            </w:r>
            <w:r w:rsidRPr="00C52E98">
              <w:rPr>
                <w:rFonts w:ascii="Times New Roman" w:eastAsia="Times New Roman" w:hAnsi="Times New Roman" w:cs="Times New Roman"/>
                <w:color w:val="000000"/>
                <w:sz w:val="8"/>
                <w:szCs w:val="8"/>
              </w:rPr>
              <w:b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465318B" w14:textId="77777777" w:rsidR="00FD59F9"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t xml:space="preserve">Notably, Sadurska argues that this conclusion with regard to force is not necessarily supported by the </w:t>
            </w:r>
            <w:r w:rsidRPr="00C52E98">
              <w:rPr>
                <w:rFonts w:ascii="Times New Roman" w:eastAsia="Times New Roman" w:hAnsi="Times New Roman" w:cs="Times New Roman"/>
                <w:i/>
                <w:color w:val="000000"/>
                <w:sz w:val="8"/>
                <w:szCs w:val="8"/>
              </w:rPr>
              <w:t>travaux préparatoires</w:t>
            </w:r>
            <w:r w:rsidRPr="00C52E98">
              <w:rPr>
                <w:rFonts w:ascii="Times New Roman" w:eastAsia="Times New Roman" w:hAnsi="Times New Roman" w:cs="Times New Roman"/>
                <w:color w:val="000000"/>
                <w:sz w:val="8"/>
                <w:szCs w:val="8"/>
              </w:rPr>
              <w:t xml:space="preserve"> of the Cha</w:t>
            </w:r>
            <w:r w:rsidR="008910AE">
              <w:rPr>
                <w:rFonts w:ascii="Times New Roman" w:eastAsia="Times New Roman" w:hAnsi="Times New Roman" w:cs="Times New Roman"/>
                <w:color w:val="000000"/>
                <w:sz w:val="8"/>
                <w:szCs w:val="8"/>
              </w:rPr>
              <w:t xml:space="preserve">rter. In footnote 12 she adds: </w:t>
            </w:r>
            <w:r w:rsidR="001147A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This conclusion, although not contradicted by the </w:t>
            </w:r>
            <w:r w:rsidRPr="00C52E98">
              <w:rPr>
                <w:rFonts w:ascii="Times New Roman" w:eastAsia="Times New Roman" w:hAnsi="Times New Roman" w:cs="Times New Roman"/>
                <w:i/>
                <w:color w:val="000000"/>
                <w:sz w:val="8"/>
                <w:szCs w:val="8"/>
              </w:rPr>
              <w:t>travaux préparatoires</w:t>
            </w:r>
            <w:r w:rsidRPr="00C52E98">
              <w:rPr>
                <w:rFonts w:ascii="Times New Roman" w:eastAsia="Times New Roman" w:hAnsi="Times New Roman" w:cs="Times New Roman"/>
                <w:color w:val="000000"/>
                <w:sz w:val="8"/>
                <w:szCs w:val="8"/>
              </w:rPr>
              <w:t xml:space="preserve"> of the Charter, cannot be said to be clearly confirmed by them. The Brazilian proposal to include the words </w:t>
            </w:r>
            <w:r w:rsidR="008910AE">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and from the thr</w:t>
            </w:r>
            <w:r w:rsidR="008910AE">
              <w:rPr>
                <w:rFonts w:ascii="Times New Roman" w:eastAsia="Times New Roman" w:hAnsi="Times New Roman" w:cs="Times New Roman"/>
                <w:color w:val="000000"/>
                <w:sz w:val="8"/>
                <w:szCs w:val="8"/>
              </w:rPr>
              <w:t>eat or use of economic measures”</w:t>
            </w:r>
            <w:r w:rsidRPr="00C52E98">
              <w:rPr>
                <w:rFonts w:ascii="Times New Roman" w:eastAsia="Times New Roman" w:hAnsi="Times New Roman" w:cs="Times New Roman"/>
                <w:color w:val="000000"/>
                <w:sz w:val="8"/>
                <w:szCs w:val="8"/>
              </w:rPr>
              <w:t xml:space="preserve"> was rejected by 26-2 votes. It is not clear, however, why the amendment was rejected. Possibly, the delegates agreed with the representative of Belgium that, given the phrase </w:t>
            </w:r>
            <w:r w:rsidR="008910AE">
              <w:rPr>
                <w:rFonts w:ascii="Times New Roman" w:eastAsia="Times New Roman" w:hAnsi="Times New Roman" w:cs="Times New Roman"/>
                <w:color w:val="000000"/>
                <w:sz w:val="8"/>
                <w:szCs w:val="8"/>
              </w:rPr>
              <w:t>“or in any other manner,”</w:t>
            </w:r>
            <w:r w:rsidRPr="00C52E98">
              <w:rPr>
                <w:rFonts w:ascii="Times New Roman" w:eastAsia="Times New Roman" w:hAnsi="Times New Roman" w:cs="Times New Roman"/>
                <w:color w:val="000000"/>
                <w:sz w:val="8"/>
                <w:szCs w:val="8"/>
              </w:rPr>
              <w:t xml:space="preserve"> the change was superfluous.</w:t>
            </w:r>
            <w:r w:rsidR="001147A6">
              <w:rPr>
                <w:rFonts w:ascii="Times New Roman" w:eastAsia="Times New Roman" w:hAnsi="Times New Roman" w:cs="Times New Roman"/>
                <w:color w:val="000000"/>
                <w:sz w:val="8"/>
                <w:szCs w:val="8"/>
              </w:rPr>
              <w:t>’</w:t>
            </w:r>
          </w:p>
          <w:p w14:paraId="4CED9CC1" w14:textId="77777777" w:rsidR="00FD59F9" w:rsidRDefault="00E35A7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noProof/>
                <w:color w:val="000000"/>
                <w:sz w:val="8"/>
                <w:szCs w:val="8"/>
                <w:vertAlign w:val="superscript"/>
              </w:rPr>
              <w:t>1</w:t>
            </w:r>
            <w:r w:rsidRPr="00C52E98">
              <w:rPr>
                <w:rFonts w:ascii="Times New Roman" w:eastAsia="Times New Roman" w:hAnsi="Times New Roman" w:cs="Times New Roman"/>
                <w:color w:val="000000"/>
                <w:sz w:val="8"/>
                <w:szCs w:val="8"/>
              </w:rPr>
              <w:t xml:space="preserve"> The difficulty with including the Colloquy in this table is that it deals with </w:t>
            </w:r>
            <w:r w:rsidR="0077733E">
              <w:rPr>
                <w:rFonts w:ascii="Times New Roman" w:eastAsia="Times New Roman" w:hAnsi="Times New Roman" w:cs="Times New Roman"/>
                <w:color w:val="000000"/>
                <w:sz w:val="8"/>
                <w:szCs w:val="8"/>
              </w:rPr>
              <w:t>the issue of non-compliance by s</w:t>
            </w:r>
            <w:r w:rsidRPr="00C52E98">
              <w:rPr>
                <w:rFonts w:ascii="Times New Roman" w:eastAsia="Times New Roman" w:hAnsi="Times New Roman" w:cs="Times New Roman"/>
                <w:color w:val="000000"/>
                <w:sz w:val="8"/>
                <w:szCs w:val="8"/>
              </w:rPr>
              <w:t>tates with Article 2(4), not with the exact meaning or interpretation of force. With the exception perhaps of Reisman, however, all five contributors to the Colloquy assume that force does indeed mean armed force. The few secondary references included here are those that come closest to being offered by these authors as substantiations for their own interpretive claims.</w:t>
            </w:r>
          </w:p>
          <w:p w14:paraId="2FEC15D3" w14:textId="649960D3" w:rsidR="00E35A79" w:rsidRPr="00C52E98" w:rsidRDefault="00E35A79" w:rsidP="00FD59F9">
            <w:pPr>
              <w:spacing w:after="0" w:line="240" w:lineRule="auto"/>
              <w:jc w:val="both"/>
              <w:rPr>
                <w:rFonts w:ascii="Times New Roman" w:eastAsia="Times New Roman" w:hAnsi="Times New Roman" w:cs="Times New Roman"/>
                <w:noProof/>
                <w:color w:val="000000"/>
                <w:sz w:val="8"/>
                <w:szCs w:val="8"/>
                <w:vertAlign w:val="superscript"/>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noProof/>
                <w:color w:val="000000"/>
                <w:sz w:val="8"/>
                <w:szCs w:val="8"/>
                <w:vertAlign w:val="superscript"/>
              </w:rPr>
              <w:t xml:space="preserve">2 </w:t>
            </w:r>
            <w:r w:rsidRPr="00C52E98">
              <w:rPr>
                <w:rFonts w:ascii="Times New Roman" w:eastAsia="Times New Roman" w:hAnsi="Times New Roman" w:cs="Times New Roman"/>
                <w:color w:val="000000"/>
                <w:sz w:val="8"/>
                <w:szCs w:val="8"/>
              </w:rPr>
              <w:t>I have taken this reference by Sadurska</w:t>
            </w:r>
            <w:r w:rsidR="008910AE">
              <w:rPr>
                <w:rFonts w:ascii="Times New Roman" w:eastAsia="Times New Roman" w:hAnsi="Times New Roman" w:cs="Times New Roman"/>
                <w:color w:val="000000"/>
                <w:sz w:val="8"/>
                <w:szCs w:val="8"/>
              </w:rPr>
              <w:t xml:space="preserve"> to indicate the whole of Farer’</w:t>
            </w:r>
            <w:r w:rsidRPr="00C52E98">
              <w:rPr>
                <w:rFonts w:ascii="Times New Roman" w:eastAsia="Times New Roman" w:hAnsi="Times New Roman" w:cs="Times New Roman"/>
                <w:color w:val="000000"/>
                <w:sz w:val="8"/>
                <w:szCs w:val="8"/>
              </w:rPr>
              <w:t>s article, not just p. 405. Tertiary references are therefore included from the whole piece. It should be noted that, ultimately, Farer conclude</w:t>
            </w:r>
            <w:r w:rsidR="008910AE">
              <w:rPr>
                <w:rFonts w:ascii="Times New Roman" w:eastAsia="Times New Roman" w:hAnsi="Times New Roman" w:cs="Times New Roman"/>
                <w:color w:val="000000"/>
                <w:sz w:val="8"/>
                <w:szCs w:val="8"/>
              </w:rPr>
              <w:t xml:space="preserve">s that </w:t>
            </w:r>
            <w:r w:rsidR="001147A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I myself would be willing to go no further than treating economic coercion as aggression when, and only when, the objective of the coercion is to liquidate an existing state or to reduce that state to the position of a satellite...But, if the intention of a boycott or any other act of economic coercion is to influence the foreign policy of one state as part of an effort to cause the transfer of territory where sovereignty is problematical, as in the case of the West Bank, I regard that as a legitimate act of coercion within a dece</w:t>
            </w:r>
            <w:r w:rsidR="008910AE">
              <w:rPr>
                <w:rFonts w:ascii="Times New Roman" w:eastAsia="Times New Roman" w:hAnsi="Times New Roman" w:cs="Times New Roman"/>
                <w:color w:val="000000"/>
                <w:sz w:val="8"/>
                <w:szCs w:val="8"/>
              </w:rPr>
              <w:t>ntralized international system.</w:t>
            </w:r>
            <w:r w:rsidR="001147A6">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(p. 413).</w:t>
            </w:r>
          </w:p>
          <w:p w14:paraId="2A622F0B" w14:textId="77777777" w:rsidR="00E35A79" w:rsidRPr="00C52E98" w:rsidRDefault="00E35A79" w:rsidP="001B3EB2">
            <w:pPr>
              <w:spacing w:after="0" w:line="240" w:lineRule="auto"/>
              <w:jc w:val="both"/>
              <w:rPr>
                <w:rFonts w:ascii="Times New Roman" w:eastAsia="Times New Roman" w:hAnsi="Times New Roman" w:cs="Times New Roman"/>
                <w:noProof/>
                <w:color w:val="000000"/>
                <w:sz w:val="8"/>
                <w:szCs w:val="8"/>
                <w:vertAlign w:val="superscript"/>
              </w:rPr>
            </w:pPr>
          </w:p>
          <w:p w14:paraId="10CD8829" w14:textId="4D7326F6"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noProof/>
                <w:color w:val="000000"/>
                <w:sz w:val="8"/>
                <w:szCs w:val="8"/>
                <w:vertAlign w:val="superscript"/>
              </w:rPr>
              <w:t xml:space="preserve">3 </w:t>
            </w:r>
            <w:r w:rsidR="00F8033F" w:rsidRPr="00C52E98">
              <w:rPr>
                <w:rFonts w:ascii="Times New Roman" w:eastAsia="Times New Roman" w:hAnsi="Times New Roman" w:cs="Times New Roman"/>
                <w:color w:val="000000"/>
                <w:sz w:val="8"/>
                <w:szCs w:val="8"/>
              </w:rPr>
              <w:t>The Resolutions and UN discussions in footnotes 84-86 of Goodrich et al.’s chapter are the following</w:t>
            </w:r>
            <w:r w:rsidR="00F8033F">
              <w:rPr>
                <w:rFonts w:ascii="Times New Roman" w:eastAsia="Times New Roman" w:hAnsi="Times New Roman" w:cs="Times New Roman"/>
                <w:color w:val="000000"/>
                <w:sz w:val="8"/>
                <w:szCs w:val="8"/>
              </w:rPr>
              <w:t xml:space="preserve"> (as copied from their footnotes)</w:t>
            </w:r>
            <w:r w:rsidR="00F8033F" w:rsidRPr="00C52E98">
              <w:rPr>
                <w:rFonts w:ascii="Times New Roman" w:eastAsia="Times New Roman" w:hAnsi="Times New Roman" w:cs="Times New Roman"/>
                <w:color w:val="000000"/>
                <w:sz w:val="8"/>
                <w:szCs w:val="8"/>
              </w:rPr>
              <w:t xml:space="preserve">: </w:t>
            </w:r>
            <w:r w:rsidR="001147A6">
              <w:rPr>
                <w:rFonts w:ascii="Times New Roman" w:eastAsia="Times New Roman" w:hAnsi="Times New Roman" w:cs="Times New Roman"/>
                <w:color w:val="000000"/>
                <w:sz w:val="8"/>
                <w:szCs w:val="8"/>
              </w:rPr>
              <w:t>‘</w:t>
            </w:r>
            <w:r w:rsidR="00F8033F" w:rsidRPr="00C52E98">
              <w:rPr>
                <w:rFonts w:ascii="Times New Roman" w:eastAsia="Times New Roman" w:hAnsi="Times New Roman" w:cs="Times New Roman"/>
                <w:color w:val="000000"/>
                <w:sz w:val="8"/>
                <w:szCs w:val="8"/>
              </w:rPr>
              <w:t>GA Res. 380(V) and 381(V), Nov. 17, 1950</w:t>
            </w:r>
            <w:r w:rsidR="001147A6">
              <w:rPr>
                <w:rFonts w:ascii="Times New Roman" w:eastAsia="Times New Roman" w:hAnsi="Times New Roman" w:cs="Times New Roman"/>
                <w:color w:val="000000"/>
                <w:sz w:val="8"/>
                <w:szCs w:val="8"/>
              </w:rPr>
              <w:t>’</w:t>
            </w:r>
            <w:r w:rsidR="00F8033F" w:rsidRPr="00C52E98">
              <w:rPr>
                <w:rFonts w:ascii="Times New Roman" w:eastAsia="Times New Roman" w:hAnsi="Times New Roman" w:cs="Times New Roman"/>
                <w:color w:val="000000"/>
                <w:sz w:val="8"/>
                <w:szCs w:val="8"/>
              </w:rPr>
              <w:t xml:space="preserve">; </w:t>
            </w:r>
            <w:r w:rsidR="001147A6">
              <w:rPr>
                <w:rFonts w:ascii="Times New Roman" w:eastAsia="Times New Roman" w:hAnsi="Times New Roman" w:cs="Times New Roman"/>
                <w:color w:val="000000"/>
                <w:sz w:val="8"/>
                <w:szCs w:val="8"/>
              </w:rPr>
              <w:t>‘</w:t>
            </w:r>
            <w:r w:rsidR="00F8033F" w:rsidRPr="00C52E98">
              <w:rPr>
                <w:rFonts w:ascii="Times New Roman" w:eastAsia="Times New Roman" w:hAnsi="Times New Roman" w:cs="Times New Roman"/>
                <w:color w:val="000000"/>
                <w:sz w:val="8"/>
                <w:szCs w:val="8"/>
              </w:rPr>
              <w:t>Declaration on the Granting of Independence to Colonial Countries and Peoples, GA Res. 1514(XV), Dec. 14, 1960</w:t>
            </w:r>
            <w:r w:rsidR="001147A6">
              <w:rPr>
                <w:rFonts w:ascii="Times New Roman" w:eastAsia="Times New Roman" w:hAnsi="Times New Roman" w:cs="Times New Roman"/>
                <w:color w:val="000000"/>
                <w:sz w:val="8"/>
                <w:szCs w:val="8"/>
              </w:rPr>
              <w:t>’</w:t>
            </w:r>
            <w:r w:rsidR="00F8033F" w:rsidRPr="00C52E98">
              <w:rPr>
                <w:rFonts w:ascii="Times New Roman" w:eastAsia="Times New Roman" w:hAnsi="Times New Roman" w:cs="Times New Roman"/>
                <w:color w:val="000000"/>
                <w:sz w:val="8"/>
                <w:szCs w:val="8"/>
              </w:rPr>
              <w:t xml:space="preserve">; </w:t>
            </w:r>
            <w:r w:rsidR="001147A6">
              <w:rPr>
                <w:rFonts w:ascii="Times New Roman" w:eastAsia="Times New Roman" w:hAnsi="Times New Roman" w:cs="Times New Roman"/>
                <w:color w:val="000000"/>
                <w:sz w:val="8"/>
                <w:szCs w:val="8"/>
              </w:rPr>
              <w:t>‘</w:t>
            </w:r>
            <w:r w:rsidR="00F8033F" w:rsidRPr="00C52E98">
              <w:rPr>
                <w:rFonts w:ascii="Times New Roman" w:eastAsia="Times New Roman" w:hAnsi="Times New Roman" w:cs="Times New Roman"/>
                <w:color w:val="000000"/>
                <w:sz w:val="8"/>
                <w:szCs w:val="8"/>
              </w:rPr>
              <w:t>UN Doc. S/2322, Sept. 1, 1951</w:t>
            </w:r>
            <w:r w:rsidR="001147A6">
              <w:rPr>
                <w:rFonts w:ascii="Times New Roman" w:eastAsia="Times New Roman" w:hAnsi="Times New Roman" w:cs="Times New Roman"/>
                <w:color w:val="000000"/>
                <w:sz w:val="8"/>
                <w:szCs w:val="8"/>
              </w:rPr>
              <w:t>’</w:t>
            </w:r>
            <w:r w:rsidR="00F8033F" w:rsidRPr="00C52E98">
              <w:rPr>
                <w:rFonts w:ascii="Times New Roman" w:eastAsia="Times New Roman" w:hAnsi="Times New Roman" w:cs="Times New Roman"/>
                <w:color w:val="000000"/>
                <w:sz w:val="8"/>
                <w:szCs w:val="8"/>
              </w:rPr>
              <w:t xml:space="preserve">; </w:t>
            </w:r>
            <w:r w:rsidR="001147A6">
              <w:rPr>
                <w:rFonts w:ascii="Times New Roman" w:eastAsia="Times New Roman" w:hAnsi="Times New Roman" w:cs="Times New Roman"/>
                <w:color w:val="000000"/>
                <w:sz w:val="8"/>
                <w:szCs w:val="8"/>
              </w:rPr>
              <w:t>‘</w:t>
            </w:r>
            <w:r w:rsidR="00F8033F" w:rsidRPr="00C52E98">
              <w:rPr>
                <w:rFonts w:ascii="Times New Roman" w:eastAsia="Times New Roman" w:hAnsi="Times New Roman" w:cs="Times New Roman"/>
                <w:color w:val="000000"/>
                <w:sz w:val="8"/>
                <w:szCs w:val="8"/>
              </w:rPr>
              <w:t>SCOR/6th Yr./549th-558th Mtgs./July 26-Sept. 1, 1951</w:t>
            </w:r>
            <w:r w:rsidR="001147A6">
              <w:rPr>
                <w:rFonts w:ascii="Times New Roman" w:eastAsia="Times New Roman" w:hAnsi="Times New Roman" w:cs="Times New Roman"/>
                <w:color w:val="000000"/>
                <w:sz w:val="8"/>
                <w:szCs w:val="8"/>
              </w:rPr>
              <w:t>’</w:t>
            </w:r>
            <w:r w:rsidR="00F8033F" w:rsidRPr="00C52E98">
              <w:rPr>
                <w:rFonts w:ascii="Times New Roman" w:eastAsia="Times New Roman" w:hAnsi="Times New Roman" w:cs="Times New Roman"/>
                <w:color w:val="000000"/>
                <w:sz w:val="8"/>
                <w:szCs w:val="8"/>
              </w:rPr>
              <w:t xml:space="preserve">; </w:t>
            </w:r>
            <w:r w:rsidR="001147A6">
              <w:rPr>
                <w:rFonts w:ascii="Times New Roman" w:eastAsia="Times New Roman" w:hAnsi="Times New Roman" w:cs="Times New Roman"/>
                <w:color w:val="000000"/>
                <w:sz w:val="8"/>
                <w:szCs w:val="8"/>
              </w:rPr>
              <w:t>‘</w:t>
            </w:r>
            <w:r w:rsidR="00F8033F" w:rsidRPr="00C52E98">
              <w:rPr>
                <w:rFonts w:ascii="Times New Roman" w:eastAsia="Times New Roman" w:hAnsi="Times New Roman" w:cs="Times New Roman"/>
                <w:color w:val="000000"/>
                <w:sz w:val="8"/>
                <w:szCs w:val="8"/>
              </w:rPr>
              <w:t>UN Doc. S/4395, July 19, 1960.</w:t>
            </w:r>
            <w:r w:rsidR="001147A6">
              <w:rPr>
                <w:rFonts w:ascii="Times New Roman" w:eastAsia="Times New Roman" w:hAnsi="Times New Roman" w:cs="Times New Roman"/>
                <w:color w:val="000000"/>
                <w:sz w:val="8"/>
                <w:szCs w:val="8"/>
              </w:rPr>
              <w:t>’</w:t>
            </w:r>
          </w:p>
          <w:p w14:paraId="37ED49E3" w14:textId="77777777" w:rsidR="004A54A2" w:rsidRPr="00C52E98" w:rsidRDefault="004A54A2" w:rsidP="001B3EB2">
            <w:pPr>
              <w:spacing w:after="0" w:line="240" w:lineRule="auto"/>
              <w:jc w:val="both"/>
              <w:rPr>
                <w:rFonts w:ascii="Times New Roman" w:eastAsia="Times New Roman" w:hAnsi="Times New Roman" w:cs="Times New Roman"/>
                <w:color w:val="000000"/>
                <w:sz w:val="8"/>
                <w:szCs w:val="8"/>
              </w:rPr>
            </w:pPr>
          </w:p>
          <w:p w14:paraId="55BF627F" w14:textId="085D768C" w:rsidR="004A54A2" w:rsidRDefault="004A54A2" w:rsidP="001B3EB2">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vertAlign w:val="superscript"/>
              </w:rPr>
              <w:t xml:space="preserve">4 </w:t>
            </w:r>
            <w:r w:rsidRPr="00C52E98">
              <w:rPr>
                <w:rFonts w:ascii="Times New Roman" w:eastAsia="Times New Roman" w:hAnsi="Times New Roman" w:cs="Times New Roman"/>
                <w:color w:val="000000"/>
                <w:sz w:val="8"/>
                <w:szCs w:val="8"/>
              </w:rPr>
              <w:t xml:space="preserve">As this is a reference to Bowett’s </w:t>
            </w:r>
            <w:r w:rsidR="00B1691F">
              <w:rPr>
                <w:rFonts w:ascii="Times New Roman" w:eastAsia="Times New Roman" w:hAnsi="Times New Roman" w:cs="Times New Roman"/>
                <w:color w:val="000000"/>
                <w:sz w:val="8"/>
                <w:szCs w:val="8"/>
              </w:rPr>
              <w:t xml:space="preserve">entire </w:t>
            </w:r>
            <w:r w:rsidRPr="00C52E98">
              <w:rPr>
                <w:rFonts w:ascii="Times New Roman" w:eastAsia="Times New Roman" w:hAnsi="Times New Roman" w:cs="Times New Roman"/>
                <w:color w:val="000000"/>
                <w:sz w:val="8"/>
                <w:szCs w:val="8"/>
              </w:rPr>
              <w:t xml:space="preserve">book, rather than a particular page number, </w:t>
            </w:r>
            <w:r w:rsidR="0077733E">
              <w:rPr>
                <w:rFonts w:ascii="Times New Roman" w:eastAsia="Times New Roman" w:hAnsi="Times New Roman" w:cs="Times New Roman"/>
                <w:color w:val="000000"/>
                <w:sz w:val="8"/>
                <w:szCs w:val="8"/>
              </w:rPr>
              <w:t xml:space="preserve">for reasons of surveyability </w:t>
            </w:r>
            <w:r w:rsidRPr="00C52E98">
              <w:rPr>
                <w:rFonts w:ascii="Times New Roman" w:eastAsia="Times New Roman" w:hAnsi="Times New Roman" w:cs="Times New Roman"/>
                <w:color w:val="000000"/>
                <w:sz w:val="8"/>
                <w:szCs w:val="8"/>
              </w:rPr>
              <w:t>I have not included a trackback here.</w:t>
            </w:r>
          </w:p>
          <w:p w14:paraId="2A3288A4" w14:textId="77777777" w:rsidR="009C68CF" w:rsidRDefault="009C68CF" w:rsidP="001B3EB2">
            <w:pPr>
              <w:spacing w:after="0" w:line="240" w:lineRule="auto"/>
              <w:jc w:val="both"/>
              <w:rPr>
                <w:rFonts w:ascii="Times New Roman" w:eastAsia="Times New Roman" w:hAnsi="Times New Roman" w:cs="Times New Roman"/>
                <w:color w:val="000000"/>
                <w:sz w:val="8"/>
                <w:szCs w:val="8"/>
              </w:rPr>
            </w:pPr>
          </w:p>
          <w:p w14:paraId="29183550" w14:textId="6722324A" w:rsidR="009C68CF" w:rsidRPr="00C52E98" w:rsidRDefault="009C68CF" w:rsidP="001B3EB2">
            <w:pPr>
              <w:spacing w:after="0" w:line="240" w:lineRule="auto"/>
              <w:jc w:val="both"/>
              <w:rPr>
                <w:rFonts w:ascii="Times New Roman" w:eastAsia="Times New Roman" w:hAnsi="Times New Roman" w:cs="Times New Roman"/>
                <w:color w:val="000000"/>
                <w:sz w:val="8"/>
                <w:szCs w:val="8"/>
              </w:rPr>
            </w:pPr>
            <w:r w:rsidRPr="009C68CF">
              <w:rPr>
                <w:rFonts w:ascii="Times New Roman" w:eastAsia="Times New Roman" w:hAnsi="Times New Roman" w:cs="Times New Roman"/>
                <w:color w:val="000000"/>
                <w:sz w:val="8"/>
                <w:szCs w:val="8"/>
                <w:vertAlign w:val="superscript"/>
              </w:rPr>
              <w:t>5</w:t>
            </w:r>
            <w:r>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color w:val="000000"/>
                <w:sz w:val="8"/>
                <w:szCs w:val="8"/>
              </w:rPr>
              <w:t xml:space="preserve">I assumed </w:t>
            </w:r>
            <w:r>
              <w:rPr>
                <w:rFonts w:ascii="Times New Roman" w:eastAsia="Times New Roman" w:hAnsi="Times New Roman" w:cs="Times New Roman"/>
                <w:color w:val="000000"/>
                <w:sz w:val="8"/>
                <w:szCs w:val="8"/>
              </w:rPr>
              <w:t>Sadurska</w:t>
            </w:r>
            <w:r w:rsidRPr="00C52E98">
              <w:rPr>
                <w:rFonts w:ascii="Times New Roman" w:eastAsia="Times New Roman" w:hAnsi="Times New Roman" w:cs="Times New Roman"/>
                <w:color w:val="000000"/>
                <w:sz w:val="8"/>
                <w:szCs w:val="8"/>
              </w:rPr>
              <w:t xml:space="preserve"> to refer to p. 49, not p. 48 of Goodrich, Hambro and Simons, as on p. 48 they only explain the possible positions towards Article 2(4). On p. 49 they themselves opt for the restrictive interpretation.</w:t>
            </w:r>
          </w:p>
        </w:tc>
        <w:tc>
          <w:tcPr>
            <w:tcW w:w="5944" w:type="dxa"/>
            <w:tcBorders>
              <w:top w:val="single" w:sz="4" w:space="0" w:color="auto"/>
              <w:left w:val="single" w:sz="4" w:space="0" w:color="auto"/>
              <w:bottom w:val="single" w:sz="4" w:space="0" w:color="auto"/>
              <w:right w:val="single" w:sz="4" w:space="0" w:color="auto"/>
            </w:tcBorders>
            <w:shd w:val="clear" w:color="000000" w:fill="FFFFFF"/>
          </w:tcPr>
          <w:p w14:paraId="347E99AF" w14:textId="4AF3289C" w:rsidR="00E35A79" w:rsidRPr="00C52E98" w:rsidRDefault="00E35A79" w:rsidP="00FD59F9">
            <w:pPr>
              <w:spacing w:after="0" w:line="240" w:lineRule="auto"/>
              <w:jc w:val="both"/>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u w:val="single"/>
              </w:rPr>
              <w:t>Bishop</w:t>
            </w:r>
            <w:r w:rsidRPr="00C52E98">
              <w:rPr>
                <w:rFonts w:ascii="Times New Roman" w:eastAsia="Times New Roman" w:hAnsi="Times New Roman" w:cs="Times New Roman"/>
                <w:color w:val="000000"/>
                <w:sz w:val="8"/>
                <w:szCs w:val="8"/>
              </w:rPr>
              <w:t xml:space="preserve">, Jr. </w:t>
            </w:r>
            <w:r w:rsidRPr="00C52E98">
              <w:rPr>
                <w:rFonts w:ascii="Times New Roman" w:eastAsia="Times New Roman" w:hAnsi="Times New Roman" w:cs="Times New Roman"/>
                <w:i/>
                <w:iCs/>
                <w:color w:val="000000"/>
                <w:sz w:val="8"/>
                <w:szCs w:val="8"/>
              </w:rPr>
              <w:t>International Law: Cases and Materials</w:t>
            </w:r>
            <w:r w:rsidRPr="00C52E98">
              <w:rPr>
                <w:rFonts w:ascii="Times New Roman" w:eastAsia="Times New Roman" w:hAnsi="Times New Roman" w:cs="Times New Roman"/>
                <w:color w:val="000000"/>
                <w:sz w:val="8"/>
                <w:szCs w:val="8"/>
              </w:rPr>
              <w:t>, Little, Brown and Company: 1971 (3</w:t>
            </w:r>
            <w:r w:rsidRPr="00C52E98">
              <w:rPr>
                <w:rFonts w:ascii="Times New Roman" w:eastAsia="Times New Roman" w:hAnsi="Times New Roman" w:cs="Times New Roman"/>
                <w:color w:val="000000"/>
                <w:sz w:val="8"/>
                <w:szCs w:val="8"/>
                <w:vertAlign w:val="superscript"/>
              </w:rPr>
              <w:t>rd</w:t>
            </w:r>
            <w:r w:rsidRPr="00C52E98">
              <w:rPr>
                <w:rFonts w:ascii="Times New Roman" w:eastAsia="Times New Roman" w:hAnsi="Times New Roman" w:cs="Times New Roman"/>
                <w:color w:val="000000"/>
                <w:sz w:val="8"/>
                <w:szCs w:val="8"/>
              </w:rPr>
              <w:t xml:space="preserve"> ed.); </w:t>
            </w:r>
            <w:r w:rsidRPr="00C52E98">
              <w:rPr>
                <w:rFonts w:ascii="Times New Roman" w:eastAsia="Times New Roman" w:hAnsi="Times New Roman" w:cs="Times New Roman"/>
                <w:color w:val="000000"/>
                <w:sz w:val="8"/>
                <w:szCs w:val="8"/>
                <w:u w:val="single"/>
              </w:rPr>
              <w:t>Bowett</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color w:val="000000"/>
                <w:sz w:val="8"/>
                <w:szCs w:val="8"/>
              </w:rPr>
              <w:t>Self-Defence in International Law</w:t>
            </w:r>
            <w:r w:rsidRPr="00C52E98">
              <w:rPr>
                <w:rFonts w:ascii="Times New Roman" w:eastAsia="Times New Roman" w:hAnsi="Times New Roman" w:cs="Times New Roman"/>
                <w:color w:val="000000"/>
                <w:sz w:val="8"/>
                <w:szCs w:val="8"/>
              </w:rPr>
              <w:t>, Manchester University Press</w:t>
            </w:r>
            <w:r w:rsidR="0077733E">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1958; </w:t>
            </w:r>
            <w:r w:rsidRPr="00C52E98">
              <w:rPr>
                <w:rFonts w:ascii="Times New Roman" w:eastAsia="Times New Roman" w:hAnsi="Times New Roman" w:cs="Times New Roman"/>
                <w:color w:val="000000"/>
                <w:sz w:val="8"/>
                <w:szCs w:val="8"/>
                <w:u w:val="single"/>
              </w:rPr>
              <w:t>Briggs</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 xml:space="preserve">The Law of Nations: Cases, Documents, and </w:t>
            </w:r>
            <w:r w:rsidRPr="00C52E98">
              <w:rPr>
                <w:rFonts w:ascii="Times New Roman" w:eastAsia="Times New Roman" w:hAnsi="Times New Roman" w:cs="Times New Roman"/>
                <w:i/>
                <w:color w:val="000000"/>
                <w:sz w:val="8"/>
                <w:szCs w:val="8"/>
              </w:rPr>
              <w:t>Notes</w:t>
            </w:r>
            <w:r w:rsidRPr="00C52E98">
              <w:rPr>
                <w:rFonts w:ascii="Times New Roman" w:eastAsia="Times New Roman" w:hAnsi="Times New Roman" w:cs="Times New Roman"/>
                <w:color w:val="000000"/>
                <w:sz w:val="8"/>
                <w:szCs w:val="8"/>
              </w:rPr>
              <w:t xml:space="preserve">, F.S. Crofts and Co, New York: 1938; ‘Special Feature: Restraints on the Unilateral Use of Force: A </w:t>
            </w:r>
            <w:r w:rsidRPr="00C52E98">
              <w:rPr>
                <w:rFonts w:ascii="Times New Roman" w:eastAsia="Times New Roman" w:hAnsi="Times New Roman" w:cs="Times New Roman"/>
                <w:color w:val="000000"/>
                <w:sz w:val="8"/>
                <w:szCs w:val="8"/>
                <w:u w:val="single"/>
              </w:rPr>
              <w:t>Colloquy</w:t>
            </w:r>
            <w:r w:rsidRPr="00C52E98">
              <w:rPr>
                <w:rFonts w:ascii="Times New Roman" w:eastAsia="Times New Roman" w:hAnsi="Times New Roman" w:cs="Times New Roman"/>
                <w:color w:val="000000"/>
                <w:sz w:val="8"/>
                <w:szCs w:val="8"/>
              </w:rPr>
              <w:t xml:space="preserve">’, 10 </w:t>
            </w:r>
            <w:r w:rsidRPr="00C52E98">
              <w:rPr>
                <w:rFonts w:ascii="Times New Roman" w:eastAsia="Times New Roman" w:hAnsi="Times New Roman" w:cs="Times New Roman"/>
                <w:i/>
                <w:color w:val="000000"/>
                <w:sz w:val="8"/>
                <w:szCs w:val="8"/>
              </w:rPr>
              <w:t>Yale Journal of International Law</w:t>
            </w:r>
            <w:r w:rsidRPr="00C52E98">
              <w:rPr>
                <w:rFonts w:ascii="Times New Roman" w:eastAsia="Times New Roman" w:hAnsi="Times New Roman" w:cs="Times New Roman"/>
                <w:color w:val="000000"/>
                <w:sz w:val="8"/>
                <w:szCs w:val="8"/>
              </w:rPr>
              <w:t xml:space="preserve"> 261 (1985); </w:t>
            </w:r>
            <w:r w:rsidRPr="00C52E98">
              <w:rPr>
                <w:rFonts w:ascii="Times New Roman" w:eastAsia="Times New Roman" w:hAnsi="Times New Roman" w:cs="Times New Roman"/>
                <w:color w:val="000000"/>
                <w:sz w:val="8"/>
                <w:szCs w:val="8"/>
                <w:u w:val="single"/>
              </w:rPr>
              <w:t>Farer</w:t>
            </w:r>
            <w:r w:rsidRPr="00C52E98">
              <w:rPr>
                <w:rFonts w:ascii="Times New Roman" w:eastAsia="Times New Roman" w:hAnsi="Times New Roman" w:cs="Times New Roman"/>
                <w:color w:val="000000"/>
                <w:sz w:val="8"/>
                <w:szCs w:val="8"/>
              </w:rPr>
              <w:t xml:space="preserve">, ‘Political and Economic Coercion in Contemporary International Law’, 79 </w:t>
            </w:r>
            <w:r w:rsidRPr="00C52E98">
              <w:rPr>
                <w:rFonts w:ascii="Times New Roman" w:eastAsia="Times New Roman" w:hAnsi="Times New Roman" w:cs="Times New Roman"/>
                <w:i/>
                <w:color w:val="000000"/>
                <w:sz w:val="8"/>
                <w:szCs w:val="8"/>
              </w:rPr>
              <w:t>AJIL</w:t>
            </w:r>
            <w:r w:rsidRPr="00C52E98">
              <w:rPr>
                <w:rFonts w:ascii="Times New Roman" w:eastAsia="Times New Roman" w:hAnsi="Times New Roman" w:cs="Times New Roman"/>
                <w:color w:val="000000"/>
                <w:sz w:val="8"/>
                <w:szCs w:val="8"/>
              </w:rPr>
              <w:t xml:space="preserve"> 405 (1985); </w:t>
            </w:r>
            <w:r w:rsidRPr="00C52E98">
              <w:rPr>
                <w:rFonts w:ascii="Times New Roman" w:eastAsia="Times New Roman" w:hAnsi="Times New Roman" w:cs="Times New Roman"/>
                <w:color w:val="000000"/>
                <w:sz w:val="8"/>
                <w:szCs w:val="8"/>
                <w:u w:val="single"/>
              </w:rPr>
              <w:t>Goodrich, Hambro and Simons</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Charter of the United Nations: Commentary and Documents</w:t>
            </w:r>
            <w:r w:rsidRPr="00C52E98">
              <w:rPr>
                <w:rFonts w:ascii="Times New Roman" w:eastAsia="Times New Roman" w:hAnsi="Times New Roman" w:cs="Times New Roman"/>
                <w:color w:val="000000"/>
                <w:sz w:val="8"/>
                <w:szCs w:val="8"/>
              </w:rPr>
              <w:t>, Columbia University Press, New York and London: 1969 (3</w:t>
            </w:r>
            <w:r w:rsidRPr="00C52E98">
              <w:rPr>
                <w:rFonts w:ascii="Times New Roman" w:eastAsia="Times New Roman" w:hAnsi="Times New Roman" w:cs="Times New Roman"/>
                <w:color w:val="000000"/>
                <w:sz w:val="8"/>
                <w:szCs w:val="8"/>
                <w:vertAlign w:val="superscript"/>
              </w:rPr>
              <w:t>rd</w:t>
            </w:r>
            <w:r w:rsidRPr="00C52E98">
              <w:rPr>
                <w:rFonts w:ascii="Times New Roman" w:eastAsia="Times New Roman" w:hAnsi="Times New Roman" w:cs="Times New Roman"/>
                <w:color w:val="000000"/>
                <w:sz w:val="8"/>
                <w:szCs w:val="8"/>
              </w:rPr>
              <w:t xml:space="preserve"> ed.); </w:t>
            </w:r>
            <w:r w:rsidRPr="00C52E98">
              <w:rPr>
                <w:rFonts w:ascii="Times New Roman" w:eastAsia="Times New Roman" w:hAnsi="Times New Roman" w:cs="Times New Roman"/>
                <w:color w:val="000000"/>
                <w:sz w:val="8"/>
                <w:szCs w:val="8"/>
                <w:u w:val="single"/>
              </w:rPr>
              <w:t>Gordon</w:t>
            </w:r>
            <w:r w:rsidRPr="00C52E98">
              <w:rPr>
                <w:rFonts w:ascii="Times New Roman" w:eastAsia="Times New Roman" w:hAnsi="Times New Roman" w:cs="Times New Roman"/>
                <w:color w:val="000000"/>
                <w:sz w:val="8"/>
                <w:szCs w:val="8"/>
              </w:rPr>
              <w:t xml:space="preserve">, </w:t>
            </w:r>
            <w:r w:rsidR="00165B53">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Article 2(4) in Historical Context</w:t>
            </w:r>
            <w:r w:rsidR="00165B53">
              <w:rPr>
                <w:rFonts w:ascii="Times New Roman" w:eastAsia="Times New Roman" w:hAnsi="Times New Roman" w:cs="Times New Roman"/>
                <w:color w:val="000000"/>
                <w:sz w:val="8"/>
                <w:szCs w:val="8"/>
              </w:rPr>
              <w:t>’</w:t>
            </w:r>
            <w:r w:rsidRPr="00C52E98">
              <w:rPr>
                <w:rFonts w:ascii="Times New Roman" w:eastAsia="Times New Roman" w:hAnsi="Times New Roman" w:cs="Times New Roman"/>
                <w:color w:val="000000"/>
                <w:sz w:val="8"/>
                <w:szCs w:val="8"/>
              </w:rPr>
              <w:t xml:space="preserve">, 10 </w:t>
            </w:r>
            <w:r w:rsidRPr="00C52E98">
              <w:rPr>
                <w:rFonts w:ascii="Times New Roman" w:eastAsia="Times New Roman" w:hAnsi="Times New Roman" w:cs="Times New Roman"/>
                <w:i/>
                <w:iCs/>
                <w:color w:val="000000"/>
                <w:sz w:val="8"/>
                <w:szCs w:val="8"/>
              </w:rPr>
              <w:t xml:space="preserve">Yale Journal of International </w:t>
            </w:r>
            <w:r w:rsidRPr="00165B53">
              <w:rPr>
                <w:rFonts w:ascii="Times New Roman" w:eastAsia="Times New Roman" w:hAnsi="Times New Roman" w:cs="Times New Roman"/>
                <w:i/>
                <w:iCs/>
                <w:color w:val="000000"/>
                <w:sz w:val="8"/>
                <w:szCs w:val="8"/>
              </w:rPr>
              <w:t xml:space="preserve">Law </w:t>
            </w:r>
            <w:r w:rsidRPr="00165B53">
              <w:rPr>
                <w:rFonts w:ascii="Times New Roman" w:eastAsia="Times New Roman" w:hAnsi="Times New Roman" w:cs="Times New Roman"/>
                <w:iCs/>
                <w:color w:val="000000"/>
                <w:sz w:val="8"/>
                <w:szCs w:val="8"/>
              </w:rPr>
              <w:t>271</w:t>
            </w:r>
            <w:r w:rsidRPr="00165B53">
              <w:rPr>
                <w:rFonts w:ascii="Times New Roman" w:eastAsia="Times New Roman" w:hAnsi="Times New Roman" w:cs="Times New Roman"/>
                <w:color w:val="000000"/>
                <w:sz w:val="8"/>
                <w:szCs w:val="8"/>
              </w:rPr>
              <w:t xml:space="preserve"> (1985); 38 </w:t>
            </w:r>
            <w:r w:rsidRPr="00165B53">
              <w:rPr>
                <w:rFonts w:ascii="Times New Roman" w:eastAsia="Times New Roman" w:hAnsi="Times New Roman" w:cs="Times New Roman"/>
                <w:color w:val="000000"/>
                <w:sz w:val="8"/>
                <w:szCs w:val="8"/>
                <w:u w:val="single"/>
              </w:rPr>
              <w:t xml:space="preserve">International Law Association </w:t>
            </w:r>
            <w:r w:rsidRPr="00165B53">
              <w:rPr>
                <w:rFonts w:ascii="Times New Roman" w:eastAsia="Times New Roman" w:hAnsi="Times New Roman" w:cs="Times New Roman"/>
                <w:color w:val="000000"/>
                <w:sz w:val="8"/>
                <w:szCs w:val="8"/>
              </w:rPr>
              <w:t xml:space="preserve">(1934) 1-70; </w:t>
            </w:r>
            <w:r w:rsidR="004A54A2" w:rsidRPr="00165B53">
              <w:rPr>
                <w:rFonts w:ascii="Times New Roman" w:eastAsia="Times New Roman" w:hAnsi="Times New Roman" w:cs="Times New Roman"/>
                <w:color w:val="000000"/>
                <w:sz w:val="8"/>
                <w:szCs w:val="8"/>
              </w:rPr>
              <w:t xml:space="preserve">Resolution of </w:t>
            </w:r>
            <w:r w:rsidR="004A54A2" w:rsidRPr="00165B53">
              <w:rPr>
                <w:rFonts w:ascii="Times New Roman" w:eastAsia="Times New Roman" w:hAnsi="Times New Roman" w:cs="Times New Roman"/>
                <w:color w:val="000000"/>
                <w:sz w:val="8"/>
                <w:szCs w:val="8"/>
                <w:u w:val="single"/>
              </w:rPr>
              <w:t>Institut de Droit International</w:t>
            </w:r>
            <w:r w:rsidR="00165B53" w:rsidRPr="00165B53">
              <w:rPr>
                <w:rFonts w:ascii="Times New Roman" w:eastAsia="Times New Roman" w:hAnsi="Times New Roman" w:cs="Times New Roman"/>
                <w:color w:val="000000"/>
                <w:sz w:val="8"/>
                <w:szCs w:val="8"/>
              </w:rPr>
              <w:t xml:space="preserve"> on ‘T</w:t>
            </w:r>
            <w:r w:rsidR="004A54A2" w:rsidRPr="00165B53">
              <w:rPr>
                <w:rFonts w:ascii="Times New Roman" w:eastAsia="Times New Roman" w:hAnsi="Times New Roman" w:cs="Times New Roman"/>
                <w:color w:val="000000"/>
                <w:sz w:val="8"/>
                <w:szCs w:val="8"/>
              </w:rPr>
              <w:t>he Principle of Non-Intervention in Civil Wars</w:t>
            </w:r>
            <w:r w:rsidR="00165B53" w:rsidRPr="00165B53">
              <w:rPr>
                <w:rFonts w:ascii="Times New Roman" w:eastAsia="Times New Roman" w:hAnsi="Times New Roman" w:cs="Times New Roman"/>
                <w:color w:val="000000"/>
                <w:sz w:val="8"/>
                <w:szCs w:val="8"/>
              </w:rPr>
              <w:t>’</w:t>
            </w:r>
            <w:r w:rsidR="004A54A2" w:rsidRPr="00165B53">
              <w:rPr>
                <w:rFonts w:ascii="Times New Roman" w:eastAsia="Times New Roman" w:hAnsi="Times New Roman" w:cs="Times New Roman"/>
                <w:color w:val="000000"/>
                <w:sz w:val="8"/>
                <w:szCs w:val="8"/>
              </w:rPr>
              <w:t xml:space="preserve">, </w:t>
            </w:r>
            <w:r w:rsidR="00165B53" w:rsidRPr="00165B53">
              <w:rPr>
                <w:rFonts w:ascii="Times New Roman" w:eastAsia="Times New Roman" w:hAnsi="Times New Roman" w:cs="Times New Roman"/>
                <w:color w:val="000000"/>
                <w:sz w:val="8"/>
                <w:szCs w:val="8"/>
              </w:rPr>
              <w:t xml:space="preserve">Wiesbaden </w:t>
            </w:r>
            <w:r w:rsidR="004A54A2" w:rsidRPr="00165B53">
              <w:rPr>
                <w:rFonts w:ascii="Times New Roman" w:eastAsia="Times New Roman" w:hAnsi="Times New Roman" w:cs="Times New Roman"/>
                <w:color w:val="000000"/>
                <w:sz w:val="8"/>
                <w:szCs w:val="8"/>
              </w:rPr>
              <w:t>1975;</w:t>
            </w:r>
            <w:r w:rsidR="004A54A2"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color w:val="000000"/>
                <w:sz w:val="8"/>
                <w:szCs w:val="8"/>
                <w:u w:val="single"/>
              </w:rPr>
              <w:t>Russell</w:t>
            </w:r>
            <w:r w:rsidRPr="00C52E98">
              <w:rPr>
                <w:rFonts w:ascii="Times New Roman" w:eastAsia="Times New Roman" w:hAnsi="Times New Roman" w:cs="Times New Roman"/>
                <w:color w:val="000000"/>
                <w:sz w:val="8"/>
                <w:szCs w:val="8"/>
              </w:rPr>
              <w:t xml:space="preserve">, </w:t>
            </w:r>
            <w:r w:rsidRPr="00C52E98">
              <w:rPr>
                <w:rFonts w:ascii="Times New Roman" w:eastAsia="Times New Roman" w:hAnsi="Times New Roman" w:cs="Times New Roman"/>
                <w:i/>
                <w:iCs/>
                <w:color w:val="000000"/>
                <w:sz w:val="8"/>
                <w:szCs w:val="8"/>
              </w:rPr>
              <w:t>A History of the United Nations Charter</w:t>
            </w:r>
            <w:r w:rsidRPr="00C52E98">
              <w:rPr>
                <w:rFonts w:ascii="Times New Roman" w:eastAsia="Times New Roman" w:hAnsi="Times New Roman" w:cs="Times New Roman"/>
                <w:color w:val="000000"/>
                <w:sz w:val="8"/>
                <w:szCs w:val="8"/>
              </w:rPr>
              <w:t xml:space="preserve">, 1958; </w:t>
            </w:r>
            <w:r w:rsidRPr="00C52E98">
              <w:rPr>
                <w:rFonts w:ascii="Times New Roman" w:eastAsia="Times New Roman" w:hAnsi="Times New Roman" w:cs="Times New Roman"/>
                <w:color w:val="000000"/>
                <w:sz w:val="8"/>
                <w:szCs w:val="8"/>
                <w:u w:val="single"/>
              </w:rPr>
              <w:t>Schachter</w:t>
            </w:r>
            <w:r w:rsidRPr="00C52E98">
              <w:rPr>
                <w:rFonts w:ascii="Times New Roman" w:eastAsia="Times New Roman" w:hAnsi="Times New Roman" w:cs="Times New Roman"/>
                <w:color w:val="000000"/>
                <w:sz w:val="8"/>
                <w:szCs w:val="8"/>
              </w:rPr>
              <w:t xml:space="preserve">, ‘The Right of States to Use Armed Force’, 82 </w:t>
            </w:r>
            <w:r w:rsidRPr="00C52E98">
              <w:rPr>
                <w:rFonts w:ascii="Times New Roman" w:eastAsia="Times New Roman" w:hAnsi="Times New Roman" w:cs="Times New Roman"/>
                <w:i/>
                <w:color w:val="000000"/>
                <w:sz w:val="8"/>
                <w:szCs w:val="8"/>
              </w:rPr>
              <w:t>Mich. L. Rev.</w:t>
            </w:r>
            <w:r w:rsidRPr="00C52E98">
              <w:rPr>
                <w:rFonts w:ascii="Times New Roman" w:eastAsia="Times New Roman" w:hAnsi="Times New Roman" w:cs="Times New Roman"/>
                <w:color w:val="000000"/>
                <w:sz w:val="8"/>
                <w:szCs w:val="8"/>
              </w:rPr>
              <w:t xml:space="preserve"> 1620 (1984)</w:t>
            </w:r>
          </w:p>
          <w:p w14:paraId="12460AF6"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u w:val="single"/>
              </w:rPr>
            </w:pPr>
          </w:p>
          <w:p w14:paraId="241F3983"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u w:val="single"/>
              </w:rPr>
            </w:pPr>
          </w:p>
          <w:p w14:paraId="20C20300" w14:textId="0EC7FA0F" w:rsidR="00E35A79" w:rsidRPr="00C52E98" w:rsidRDefault="00E35A79" w:rsidP="001B3EB2">
            <w:pPr>
              <w:spacing w:after="0" w:line="240" w:lineRule="auto"/>
              <w:jc w:val="both"/>
              <w:rPr>
                <w:rFonts w:ascii="Times New Roman" w:eastAsia="Times New Roman" w:hAnsi="Times New Roman" w:cs="Times New Roman"/>
                <w:color w:val="000000"/>
                <w:sz w:val="8"/>
                <w:szCs w:val="8"/>
                <w:u w:val="single"/>
              </w:rPr>
            </w:pPr>
          </w:p>
        </w:tc>
      </w:tr>
      <w:tr w:rsidR="00E35A79" w:rsidRPr="00C52E98" w14:paraId="1067C6C3" w14:textId="77777777" w:rsidTr="00092E05">
        <w:trPr>
          <w:trHeight w:val="1414"/>
        </w:trPr>
        <w:tc>
          <w:tcPr>
            <w:tcW w:w="1342" w:type="dxa"/>
            <w:tcBorders>
              <w:top w:val="single" w:sz="4" w:space="0" w:color="auto"/>
              <w:left w:val="single" w:sz="4" w:space="0" w:color="auto"/>
              <w:bottom w:val="single" w:sz="4" w:space="0" w:color="auto"/>
              <w:right w:val="single" w:sz="4" w:space="0" w:color="auto"/>
            </w:tcBorders>
            <w:shd w:val="clear" w:color="000000" w:fill="FFFFFF"/>
            <w:hideMark/>
          </w:tcPr>
          <w:p w14:paraId="535DCD6F" w14:textId="4371AF44" w:rsidR="00E35A79" w:rsidRPr="00C52E98" w:rsidRDefault="00CB2814" w:rsidP="00FD59F9">
            <w:pPr>
              <w:spacing w:after="0" w:line="240" w:lineRule="auto"/>
              <w:rPr>
                <w:rFonts w:ascii="Times New Roman" w:eastAsia="Times New Roman" w:hAnsi="Times New Roman" w:cs="Times New Roman"/>
                <w:b/>
                <w:bCs/>
                <w:color w:val="000000"/>
                <w:sz w:val="8"/>
                <w:szCs w:val="8"/>
              </w:rPr>
            </w:pPr>
            <w:r>
              <w:rPr>
                <w:rFonts w:ascii="Times New Roman" w:eastAsia="Times New Roman" w:hAnsi="Times New Roman" w:cs="Times New Roman"/>
                <w:b/>
                <w:bCs/>
                <w:color w:val="000000"/>
                <w:sz w:val="8"/>
                <w:szCs w:val="8"/>
              </w:rPr>
              <w:t>Romana Sadurska, ‘</w:t>
            </w:r>
            <w:r w:rsidR="00E35A79" w:rsidRPr="00C52E98">
              <w:rPr>
                <w:rFonts w:ascii="Times New Roman" w:eastAsia="Times New Roman" w:hAnsi="Times New Roman" w:cs="Times New Roman"/>
                <w:b/>
                <w:bCs/>
                <w:color w:val="000000"/>
                <w:sz w:val="8"/>
                <w:szCs w:val="8"/>
              </w:rPr>
              <w:t>Threats of Force</w:t>
            </w:r>
            <w:r>
              <w:rPr>
                <w:rFonts w:ascii="Times New Roman" w:eastAsia="Times New Roman" w:hAnsi="Times New Roman" w:cs="Times New Roman"/>
                <w:b/>
                <w:bCs/>
                <w:color w:val="000000"/>
                <w:sz w:val="8"/>
                <w:szCs w:val="8"/>
              </w:rPr>
              <w:t>’</w:t>
            </w:r>
            <w:r w:rsidR="00E35A79" w:rsidRPr="00C52E98">
              <w:rPr>
                <w:rFonts w:ascii="Times New Roman" w:eastAsia="Times New Roman" w:hAnsi="Times New Roman" w:cs="Times New Roman"/>
                <w:b/>
                <w:bCs/>
                <w:color w:val="000000"/>
                <w:sz w:val="8"/>
                <w:szCs w:val="8"/>
              </w:rPr>
              <w:t xml:space="preserve">, 82 </w:t>
            </w:r>
            <w:r w:rsidR="00E35A79" w:rsidRPr="00C52E98">
              <w:rPr>
                <w:rFonts w:ascii="Times New Roman" w:eastAsia="Times New Roman" w:hAnsi="Times New Roman" w:cs="Times New Roman"/>
                <w:b/>
                <w:bCs/>
                <w:i/>
                <w:color w:val="000000"/>
                <w:sz w:val="8"/>
                <w:szCs w:val="8"/>
              </w:rPr>
              <w:t xml:space="preserve">American Journal of International Law </w:t>
            </w:r>
            <w:r w:rsidR="00E35A79" w:rsidRPr="00C52E98">
              <w:rPr>
                <w:rFonts w:ascii="Times New Roman" w:eastAsia="Times New Roman" w:hAnsi="Times New Roman" w:cs="Times New Roman"/>
                <w:b/>
                <w:bCs/>
                <w:color w:val="000000"/>
                <w:sz w:val="8"/>
                <w:szCs w:val="8"/>
              </w:rPr>
              <w:t>239 (1988)</w:t>
            </w:r>
          </w:p>
          <w:p w14:paraId="509F01AD" w14:textId="77777777" w:rsidR="00E35A79" w:rsidRPr="00C52E98" w:rsidRDefault="00E35A79" w:rsidP="001B3EB2">
            <w:pPr>
              <w:spacing w:after="0" w:line="240" w:lineRule="auto"/>
              <w:rPr>
                <w:rFonts w:ascii="Times New Roman" w:eastAsia="Times New Roman" w:hAnsi="Times New Roman" w:cs="Times New Roman"/>
                <w:b/>
                <w:bCs/>
                <w:color w:val="000000"/>
                <w:sz w:val="8"/>
                <w:szCs w:val="8"/>
              </w:rPr>
            </w:pPr>
          </w:p>
          <w:p w14:paraId="037A74C1" w14:textId="2D8DF9C0" w:rsidR="00E35A79" w:rsidRPr="00C52E98" w:rsidRDefault="00E35A79" w:rsidP="001B3EB2">
            <w:pPr>
              <w:spacing w:after="0" w:line="240" w:lineRule="auto"/>
              <w:rPr>
                <w:rFonts w:ascii="Times New Roman" w:eastAsia="Times New Roman" w:hAnsi="Times New Roman" w:cs="Times New Roman"/>
                <w:b/>
                <w:bCs/>
                <w:color w:val="000000"/>
                <w:sz w:val="8"/>
                <w:szCs w:val="8"/>
              </w:rPr>
            </w:pPr>
            <w:r w:rsidRPr="00C52E98">
              <w:rPr>
                <w:rFonts w:ascii="Times New Roman" w:eastAsia="Times New Roman" w:hAnsi="Times New Roman" w:cs="Times New Roman"/>
                <w:b/>
                <w:bCs/>
                <w:i/>
                <w:color w:val="000000"/>
                <w:sz w:val="8"/>
                <w:szCs w:val="8"/>
              </w:rPr>
              <w:t xml:space="preserve">Consensus claim at </w:t>
            </w:r>
            <w:r w:rsidRPr="00C52E98">
              <w:rPr>
                <w:rFonts w:ascii="Times New Roman" w:eastAsia="Times New Roman" w:hAnsi="Times New Roman" w:cs="Times New Roman"/>
                <w:i/>
                <w:color w:val="000000"/>
                <w:sz w:val="8"/>
                <w:szCs w:val="8"/>
              </w:rPr>
              <w:t>253</w:t>
            </w:r>
          </w:p>
        </w:tc>
        <w:tc>
          <w:tcPr>
            <w:tcW w:w="1758" w:type="dxa"/>
            <w:tcBorders>
              <w:top w:val="single" w:sz="4" w:space="0" w:color="auto"/>
              <w:left w:val="single" w:sz="4" w:space="0" w:color="auto"/>
              <w:bottom w:val="single" w:sz="4" w:space="0" w:color="auto"/>
              <w:right w:val="single" w:sz="4" w:space="0" w:color="auto"/>
            </w:tcBorders>
            <w:shd w:val="clear" w:color="auto" w:fill="auto"/>
            <w:hideMark/>
          </w:tcPr>
          <w:p w14:paraId="557D0B56" w14:textId="0CD8B07E" w:rsidR="00E35A79" w:rsidRPr="00C52E98" w:rsidRDefault="001147A6" w:rsidP="001B3EB2">
            <w:pPr>
              <w:spacing w:after="0" w:line="240" w:lineRule="auto"/>
              <w:jc w:val="both"/>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 xml:space="preserve">Policy arguments against the individual use of armed force are powerful. The destructive potential of modern technologies of warfare makes any use of armed force, except for the most obvious instances of self-defense, suspect a priori. However, when lesser forms of coercion are considered, the policy against individually applied force loses some of its persuasiveness. With respect to economic coercion, there seems to be a </w:t>
            </w:r>
            <w:r w:rsidR="00E35A79" w:rsidRPr="00C52E98">
              <w:rPr>
                <w:rFonts w:ascii="Times New Roman" w:eastAsia="Times New Roman" w:hAnsi="Times New Roman" w:cs="Times New Roman"/>
                <w:b/>
                <w:color w:val="000000"/>
                <w:sz w:val="8"/>
                <w:szCs w:val="8"/>
              </w:rPr>
              <w:t>slowly growing consensus</w:t>
            </w:r>
            <w:r w:rsidR="00E35A79" w:rsidRPr="00C52E98">
              <w:rPr>
                <w:rFonts w:ascii="Times New Roman" w:eastAsia="Times New Roman" w:hAnsi="Times New Roman" w:cs="Times New Roman"/>
                <w:color w:val="000000"/>
                <w:sz w:val="8"/>
                <w:szCs w:val="8"/>
              </w:rPr>
              <w:t xml:space="preserve"> that </w:t>
            </w:r>
            <w:r w:rsidR="00CB2814">
              <w:rPr>
                <w:rFonts w:ascii="Times New Roman" w:eastAsia="Times New Roman" w:hAnsi="Times New Roman" w:cs="Times New Roman"/>
                <w:color w:val="000000"/>
                <w:sz w:val="8"/>
                <w:szCs w:val="8"/>
              </w:rPr>
              <w:t>“a state’</w:t>
            </w:r>
            <w:r w:rsidR="00E35A79" w:rsidRPr="00C52E98">
              <w:rPr>
                <w:rFonts w:ascii="Times New Roman" w:eastAsia="Times New Roman" w:hAnsi="Times New Roman" w:cs="Times New Roman"/>
                <w:color w:val="000000"/>
                <w:sz w:val="8"/>
                <w:szCs w:val="8"/>
              </w:rPr>
              <w:t xml:space="preserve">s use of economic power to influence another state is prima facie legitimate or, even if arguably illegitimate, not the sort of delinquency the target state is entitled to regard as </w:t>
            </w:r>
            <w:r w:rsidR="00CB2814">
              <w:rPr>
                <w:rFonts w:ascii="Times New Roman" w:eastAsia="Times New Roman" w:hAnsi="Times New Roman" w:cs="Times New Roman"/>
                <w:color w:val="000000"/>
                <w:sz w:val="8"/>
                <w:szCs w:val="8"/>
              </w:rPr>
              <w:t>‘aggression.’</w:t>
            </w:r>
            <w:r w:rsidR="0077733E">
              <w:rPr>
                <w:rFonts w:ascii="Times New Roman" w:eastAsia="Times New Roman" w:hAnsi="Times New Roman" w:cs="Times New Roman"/>
                <w:color w:val="000000"/>
                <w:sz w:val="8"/>
                <w:szCs w:val="8"/>
              </w:rPr>
              <w:t>”</w:t>
            </w:r>
            <w:r w:rsidR="00E35A79" w:rsidRPr="00C52E98">
              <w:rPr>
                <w:rFonts w:ascii="Times New Roman" w:eastAsia="Times New Roman" w:hAnsi="Times New Roman" w:cs="Times New Roman"/>
                <w:color w:val="000000"/>
                <w:sz w:val="8"/>
                <w:szCs w:val="8"/>
              </w:rPr>
              <w:t>[70]</w:t>
            </w:r>
            <w:r>
              <w:rPr>
                <w:rFonts w:ascii="Times New Roman" w:eastAsia="Times New Roman" w:hAnsi="Times New Roman" w:cs="Times New Roman"/>
                <w:color w:val="000000"/>
                <w:sz w:val="8"/>
                <w:szCs w:val="8"/>
              </w:rPr>
              <w:t>’</w:t>
            </w:r>
          </w:p>
        </w:tc>
        <w:tc>
          <w:tcPr>
            <w:tcW w:w="2302" w:type="dxa"/>
            <w:tcBorders>
              <w:top w:val="single" w:sz="4" w:space="0" w:color="auto"/>
              <w:left w:val="single" w:sz="4" w:space="0" w:color="auto"/>
              <w:bottom w:val="single" w:sz="4" w:space="0" w:color="auto"/>
              <w:right w:val="single" w:sz="4" w:space="0" w:color="auto"/>
            </w:tcBorders>
            <w:shd w:val="clear" w:color="000000" w:fill="FFFFFF"/>
            <w:hideMark/>
          </w:tcPr>
          <w:p w14:paraId="3928CEF7" w14:textId="77777777" w:rsidR="00E35A79" w:rsidRPr="00C52E98" w:rsidRDefault="00E35A79" w:rsidP="00FD59F9">
            <w:pPr>
              <w:spacing w:after="0" w:line="240" w:lineRule="auto"/>
              <w:rPr>
                <w:rFonts w:ascii="Times New Roman" w:eastAsia="Times New Roman" w:hAnsi="Times New Roman" w:cs="Times New Roman"/>
                <w:noProof/>
                <w:color w:val="000000"/>
                <w:sz w:val="8"/>
                <w:szCs w:val="8"/>
              </w:rPr>
            </w:pPr>
            <w:r w:rsidRPr="00C52E98">
              <w:rPr>
                <w:rFonts w:ascii="Times New Roman" w:eastAsia="Times New Roman" w:hAnsi="Times New Roman" w:cs="Times New Roman"/>
                <w:noProof/>
                <w:color w:val="000000"/>
                <w:sz w:val="8"/>
                <w:szCs w:val="8"/>
              </w:rPr>
              <w:t>1) Farer (1985) 411 [70]</w:t>
            </w:r>
            <w:r w:rsidRPr="00C52E98">
              <w:rPr>
                <w:rFonts w:ascii="Times New Roman" w:eastAsia="Times New Roman" w:hAnsi="Times New Roman" w:cs="Times New Roman"/>
                <w:noProof/>
                <w:color w:val="000000"/>
                <w:sz w:val="8"/>
                <w:szCs w:val="8"/>
              </w:rPr>
              <w:br/>
              <w:t>2) Definition of Aggression (1974) [70]</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14:paraId="6D98A2B5" w14:textId="77777777" w:rsidR="00E35A79" w:rsidRPr="00C52E98" w:rsidRDefault="00E35A79" w:rsidP="001B3EB2">
            <w:pPr>
              <w:spacing w:after="240" w:line="240" w:lineRule="auto"/>
              <w:rPr>
                <w:rFonts w:ascii="Times New Roman" w:eastAsia="Times New Roman" w:hAnsi="Times New Roman" w:cs="Times New Roman"/>
                <w:noProof/>
                <w:color w:val="000000"/>
                <w:sz w:val="8"/>
                <w:szCs w:val="8"/>
              </w:rPr>
            </w:pPr>
            <w:r w:rsidRPr="00C52E98">
              <w:rPr>
                <w:rFonts w:ascii="Times New Roman" w:eastAsia="Times New Roman" w:hAnsi="Times New Roman" w:cs="Times New Roman"/>
                <w:noProof/>
                <w:color w:val="000000"/>
                <w:sz w:val="8"/>
                <w:szCs w:val="8"/>
              </w:rPr>
              <w:t>1(a) no further references</w:t>
            </w:r>
            <w:r w:rsidRPr="00C52E98">
              <w:rPr>
                <w:rFonts w:ascii="Times New Roman" w:eastAsia="Times New Roman" w:hAnsi="Times New Roman" w:cs="Times New Roman"/>
                <w:noProof/>
                <w:color w:val="000000"/>
                <w:sz w:val="8"/>
                <w:szCs w:val="8"/>
              </w:rPr>
              <w:br/>
              <w:t xml:space="preserve">2(a) no further references </w:t>
            </w:r>
            <w:r w:rsidRPr="00C52E98">
              <w:rPr>
                <w:rFonts w:ascii="Times New Roman" w:eastAsia="Times New Roman" w:hAnsi="Times New Roman" w:cs="Times New Roman"/>
                <w:noProof/>
                <w:color w:val="000000"/>
                <w:sz w:val="8"/>
                <w:szCs w:val="8"/>
              </w:rPr>
              <w:br/>
            </w:r>
            <w:r w:rsidRPr="00C52E98">
              <w:rPr>
                <w:rFonts w:ascii="Times New Roman" w:eastAsia="Times New Roman" w:hAnsi="Times New Roman" w:cs="Times New Roman"/>
                <w:noProof/>
                <w:color w:val="000000"/>
                <w:sz w:val="8"/>
                <w:szCs w:val="8"/>
              </w:rPr>
              <w:br/>
              <w:t xml:space="preserve"> </w:t>
            </w:r>
            <w:r w:rsidRPr="00C52E98">
              <w:rPr>
                <w:rFonts w:ascii="Times New Roman" w:eastAsia="Times New Roman" w:hAnsi="Times New Roman" w:cs="Times New Roman"/>
                <w:noProof/>
                <w:color w:val="000000"/>
                <w:sz w:val="8"/>
                <w:szCs w:val="8"/>
              </w:rPr>
              <w:br/>
              <w:t xml:space="preserve"> </w:t>
            </w: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14:paraId="13A6F6D0" w14:textId="1301D45A" w:rsidR="00E35A79" w:rsidRPr="00C52E98" w:rsidRDefault="00E35A79" w:rsidP="001B3EB2">
            <w:pPr>
              <w:spacing w:after="0" w:line="240" w:lineRule="auto"/>
              <w:rPr>
                <w:rFonts w:ascii="Times New Roman" w:eastAsia="Times New Roman" w:hAnsi="Times New Roman" w:cs="Times New Roman"/>
                <w:color w:val="000000"/>
                <w:sz w:val="8"/>
                <w:szCs w:val="8"/>
              </w:rPr>
            </w:pPr>
            <w:r w:rsidRPr="00C52E98">
              <w:rPr>
                <w:rFonts w:ascii="Times New Roman" w:eastAsia="Times New Roman" w:hAnsi="Times New Roman" w:cs="Times New Roman"/>
                <w:color w:val="000000"/>
                <w:sz w:val="8"/>
                <w:szCs w:val="8"/>
              </w:rPr>
              <w:br/>
            </w:r>
            <w:r w:rsidRPr="00C52E98">
              <w:rPr>
                <w:rFonts w:ascii="Times New Roman" w:eastAsia="Times New Roman" w:hAnsi="Times New Roman" w:cs="Times New Roman"/>
                <w:color w:val="000000"/>
                <w:sz w:val="8"/>
                <w:szCs w:val="8"/>
              </w:rPr>
              <w:br/>
              <w:t xml:space="preserve"> </w:t>
            </w:r>
            <w:r w:rsidRPr="00C52E98">
              <w:rPr>
                <w:rFonts w:ascii="Times New Roman" w:eastAsia="Times New Roman" w:hAnsi="Times New Roman" w:cs="Times New Roman"/>
                <w:color w:val="000000"/>
                <w:sz w:val="8"/>
                <w:szCs w:val="8"/>
              </w:rPr>
              <w:b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7574330" w14:textId="77777777" w:rsidR="00E35A79" w:rsidRPr="00C52E98" w:rsidRDefault="00E35A79" w:rsidP="001B3EB2">
            <w:pPr>
              <w:spacing w:after="0" w:line="240" w:lineRule="auto"/>
              <w:jc w:val="both"/>
              <w:rPr>
                <w:rFonts w:ascii="Times New Roman" w:eastAsia="Times New Roman" w:hAnsi="Times New Roman" w:cs="Times New Roman"/>
                <w:color w:val="000000"/>
                <w:sz w:val="8"/>
                <w:szCs w:val="8"/>
              </w:rPr>
            </w:pPr>
          </w:p>
        </w:tc>
        <w:tc>
          <w:tcPr>
            <w:tcW w:w="5944" w:type="dxa"/>
            <w:tcBorders>
              <w:top w:val="single" w:sz="4" w:space="0" w:color="auto"/>
              <w:left w:val="single" w:sz="4" w:space="0" w:color="auto"/>
              <w:bottom w:val="single" w:sz="4" w:space="0" w:color="auto"/>
              <w:right w:val="single" w:sz="4" w:space="0" w:color="auto"/>
            </w:tcBorders>
            <w:shd w:val="clear" w:color="000000" w:fill="FFFFFF"/>
          </w:tcPr>
          <w:p w14:paraId="39B92FB3" w14:textId="5769457A" w:rsidR="00E35A79" w:rsidRPr="00C52E98" w:rsidRDefault="00E35A79" w:rsidP="00FD59F9">
            <w:pPr>
              <w:spacing w:after="0" w:line="240" w:lineRule="auto"/>
              <w:jc w:val="both"/>
              <w:rPr>
                <w:rFonts w:ascii="Times New Roman" w:eastAsia="Times New Roman" w:hAnsi="Times New Roman" w:cs="Times New Roman"/>
                <w:color w:val="000000"/>
                <w:sz w:val="8"/>
                <w:szCs w:val="8"/>
                <w:u w:val="single"/>
              </w:rPr>
            </w:pPr>
            <w:r w:rsidRPr="00C52E98">
              <w:rPr>
                <w:rFonts w:ascii="Times New Roman" w:eastAsia="Times New Roman" w:hAnsi="Times New Roman" w:cs="Times New Roman"/>
                <w:color w:val="000000"/>
                <w:sz w:val="8"/>
                <w:szCs w:val="8"/>
                <w:u w:val="single"/>
              </w:rPr>
              <w:t>Farer</w:t>
            </w:r>
            <w:r w:rsidRPr="00C52E98">
              <w:rPr>
                <w:rFonts w:ascii="Times New Roman" w:eastAsia="Times New Roman" w:hAnsi="Times New Roman" w:cs="Times New Roman"/>
                <w:color w:val="000000"/>
                <w:sz w:val="8"/>
                <w:szCs w:val="8"/>
              </w:rPr>
              <w:t xml:space="preserve">, ‘Political and Economic Coercion in Contemporary International Law’, 79 </w:t>
            </w:r>
            <w:r w:rsidRPr="00C52E98">
              <w:rPr>
                <w:rFonts w:ascii="Times New Roman" w:eastAsia="Times New Roman" w:hAnsi="Times New Roman" w:cs="Times New Roman"/>
                <w:i/>
                <w:color w:val="000000"/>
                <w:sz w:val="8"/>
                <w:szCs w:val="8"/>
              </w:rPr>
              <w:t>AJIL</w:t>
            </w:r>
            <w:r w:rsidRPr="00C52E98">
              <w:rPr>
                <w:rFonts w:ascii="Times New Roman" w:eastAsia="Times New Roman" w:hAnsi="Times New Roman" w:cs="Times New Roman"/>
                <w:color w:val="000000"/>
                <w:sz w:val="8"/>
                <w:szCs w:val="8"/>
              </w:rPr>
              <w:t xml:space="preserve"> 405 (1985)</w:t>
            </w:r>
          </w:p>
        </w:tc>
      </w:tr>
    </w:tbl>
    <w:p w14:paraId="7840ED6B" w14:textId="29F1691B" w:rsidR="00655E43" w:rsidRPr="00C52E98" w:rsidRDefault="00655E43" w:rsidP="00FD59F9">
      <w:pPr>
        <w:rPr>
          <w:rFonts w:ascii="Times New Roman" w:hAnsi="Times New Roman" w:cs="Times New Roman"/>
          <w:sz w:val="8"/>
          <w:szCs w:val="8"/>
        </w:rPr>
      </w:pPr>
    </w:p>
    <w:sectPr w:rsidR="00655E43" w:rsidRPr="00C52E98" w:rsidSect="003914A0">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EA92C" w14:textId="77777777" w:rsidR="004F153D" w:rsidRDefault="004F153D" w:rsidP="00BE4CD1">
      <w:pPr>
        <w:spacing w:after="0" w:line="240" w:lineRule="auto"/>
      </w:pPr>
      <w:r>
        <w:separator/>
      </w:r>
    </w:p>
  </w:endnote>
  <w:endnote w:type="continuationSeparator" w:id="0">
    <w:p w14:paraId="00263057" w14:textId="77777777" w:rsidR="004F153D" w:rsidRDefault="004F153D" w:rsidP="00BE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B36EB" w14:textId="77777777" w:rsidR="004F153D" w:rsidRDefault="004F153D" w:rsidP="00BE4CD1">
      <w:pPr>
        <w:spacing w:after="0" w:line="240" w:lineRule="auto"/>
      </w:pPr>
      <w:r>
        <w:separator/>
      </w:r>
    </w:p>
  </w:footnote>
  <w:footnote w:type="continuationSeparator" w:id="0">
    <w:p w14:paraId="1215C20B" w14:textId="77777777" w:rsidR="004F153D" w:rsidRDefault="004F153D" w:rsidP="00BE4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B3B20"/>
    <w:multiLevelType w:val="hybridMultilevel"/>
    <w:tmpl w:val="F7368A68"/>
    <w:lvl w:ilvl="0" w:tplc="D4C28F6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F53E4"/>
    <w:multiLevelType w:val="hybridMultilevel"/>
    <w:tmpl w:val="54F6F8AE"/>
    <w:lvl w:ilvl="0" w:tplc="7374C838">
      <w:start w:val="1"/>
      <w:numFmt w:val="bullet"/>
      <w:lvlText w:val="-"/>
      <w:lvlJc w:val="left"/>
      <w:pPr>
        <w:ind w:left="360" w:hanging="360"/>
      </w:pPr>
      <w:rPr>
        <w:rFonts w:ascii="Times New Roman" w:hAnsi="Times New Roman" w:cs="Times New Roman"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B4E59C8"/>
    <w:multiLevelType w:val="hybridMultilevel"/>
    <w:tmpl w:val="2A64C1EC"/>
    <w:lvl w:ilvl="0" w:tplc="ABD0BE9E">
      <w:numFmt w:val="bullet"/>
      <w:lvlText w:val="-"/>
      <w:lvlJc w:val="left"/>
      <w:pPr>
        <w:ind w:left="360" w:hanging="360"/>
      </w:pPr>
      <w:rPr>
        <w:rFonts w:ascii="Garamond" w:eastAsiaTheme="minorHAnsi" w:hAnsi="Garamond"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52A166F"/>
    <w:multiLevelType w:val="hybridMultilevel"/>
    <w:tmpl w:val="73F62D34"/>
    <w:lvl w:ilvl="0" w:tplc="735063DC">
      <w:start w:val="1"/>
      <w:numFmt w:val="decimal"/>
      <w:lvlText w:val="%1."/>
      <w:lvlJc w:val="left"/>
      <w:pPr>
        <w:ind w:left="360" w:hanging="360"/>
      </w:pPr>
      <w:rPr>
        <w:rFonts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1F0C54"/>
    <w:multiLevelType w:val="hybridMultilevel"/>
    <w:tmpl w:val="50543722"/>
    <w:lvl w:ilvl="0" w:tplc="04090001">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E4"/>
    <w:rsid w:val="00014AB4"/>
    <w:rsid w:val="000200CF"/>
    <w:rsid w:val="000309A2"/>
    <w:rsid w:val="00042F5C"/>
    <w:rsid w:val="0004455A"/>
    <w:rsid w:val="00045574"/>
    <w:rsid w:val="00051062"/>
    <w:rsid w:val="00053BA9"/>
    <w:rsid w:val="00063B34"/>
    <w:rsid w:val="00071D4A"/>
    <w:rsid w:val="0007503F"/>
    <w:rsid w:val="0009074A"/>
    <w:rsid w:val="00092E05"/>
    <w:rsid w:val="0009777B"/>
    <w:rsid w:val="000A0F4D"/>
    <w:rsid w:val="000B50DB"/>
    <w:rsid w:val="000D2B2F"/>
    <w:rsid w:val="000D3CD5"/>
    <w:rsid w:val="000D4C23"/>
    <w:rsid w:val="000D74CA"/>
    <w:rsid w:val="000E3A16"/>
    <w:rsid w:val="000F0694"/>
    <w:rsid w:val="000F1B63"/>
    <w:rsid w:val="000F41BC"/>
    <w:rsid w:val="000F4469"/>
    <w:rsid w:val="001033E8"/>
    <w:rsid w:val="00104218"/>
    <w:rsid w:val="00112D49"/>
    <w:rsid w:val="001147A6"/>
    <w:rsid w:val="00117D1D"/>
    <w:rsid w:val="001301DD"/>
    <w:rsid w:val="00145D9F"/>
    <w:rsid w:val="00151618"/>
    <w:rsid w:val="00151E4D"/>
    <w:rsid w:val="00153610"/>
    <w:rsid w:val="00157324"/>
    <w:rsid w:val="00165B53"/>
    <w:rsid w:val="00177246"/>
    <w:rsid w:val="00181891"/>
    <w:rsid w:val="00182458"/>
    <w:rsid w:val="00192D19"/>
    <w:rsid w:val="00193258"/>
    <w:rsid w:val="00193AE2"/>
    <w:rsid w:val="001B3A43"/>
    <w:rsid w:val="001B3EB2"/>
    <w:rsid w:val="001B6377"/>
    <w:rsid w:val="001C395D"/>
    <w:rsid w:val="001D1660"/>
    <w:rsid w:val="001D2374"/>
    <w:rsid w:val="001D3999"/>
    <w:rsid w:val="001E1A96"/>
    <w:rsid w:val="001E4355"/>
    <w:rsid w:val="001F0A5E"/>
    <w:rsid w:val="001F36EE"/>
    <w:rsid w:val="001F5AF5"/>
    <w:rsid w:val="00207CE6"/>
    <w:rsid w:val="002137A5"/>
    <w:rsid w:val="002142C6"/>
    <w:rsid w:val="00216D2B"/>
    <w:rsid w:val="0022619C"/>
    <w:rsid w:val="00230AE0"/>
    <w:rsid w:val="00237B0E"/>
    <w:rsid w:val="00241C59"/>
    <w:rsid w:val="002420E2"/>
    <w:rsid w:val="0024650E"/>
    <w:rsid w:val="002747B7"/>
    <w:rsid w:val="002749D0"/>
    <w:rsid w:val="002819E1"/>
    <w:rsid w:val="00293BC3"/>
    <w:rsid w:val="00293F32"/>
    <w:rsid w:val="0029791B"/>
    <w:rsid w:val="002A0857"/>
    <w:rsid w:val="002B7371"/>
    <w:rsid w:val="002C6D32"/>
    <w:rsid w:val="002C7682"/>
    <w:rsid w:val="002C7A68"/>
    <w:rsid w:val="002D6884"/>
    <w:rsid w:val="002E3503"/>
    <w:rsid w:val="00307D99"/>
    <w:rsid w:val="003203EF"/>
    <w:rsid w:val="00320EE0"/>
    <w:rsid w:val="00324E65"/>
    <w:rsid w:val="0033026E"/>
    <w:rsid w:val="00365F83"/>
    <w:rsid w:val="00366D56"/>
    <w:rsid w:val="00370923"/>
    <w:rsid w:val="00371C3E"/>
    <w:rsid w:val="003914A0"/>
    <w:rsid w:val="003A6909"/>
    <w:rsid w:val="003A69CB"/>
    <w:rsid w:val="003C2959"/>
    <w:rsid w:val="003C5AC1"/>
    <w:rsid w:val="003E457C"/>
    <w:rsid w:val="003F65A0"/>
    <w:rsid w:val="00400AE3"/>
    <w:rsid w:val="0040373E"/>
    <w:rsid w:val="004103D6"/>
    <w:rsid w:val="00412133"/>
    <w:rsid w:val="004148E4"/>
    <w:rsid w:val="00433E69"/>
    <w:rsid w:val="0044045F"/>
    <w:rsid w:val="004543ED"/>
    <w:rsid w:val="00456090"/>
    <w:rsid w:val="00472D4B"/>
    <w:rsid w:val="0047367D"/>
    <w:rsid w:val="004750C1"/>
    <w:rsid w:val="00484D6A"/>
    <w:rsid w:val="004A1276"/>
    <w:rsid w:val="004A54A2"/>
    <w:rsid w:val="004B33A2"/>
    <w:rsid w:val="004B4B5F"/>
    <w:rsid w:val="004C0D97"/>
    <w:rsid w:val="004C27DE"/>
    <w:rsid w:val="004C3425"/>
    <w:rsid w:val="004C34DD"/>
    <w:rsid w:val="004C6980"/>
    <w:rsid w:val="004D1D3B"/>
    <w:rsid w:val="004D2649"/>
    <w:rsid w:val="004F153D"/>
    <w:rsid w:val="004F4310"/>
    <w:rsid w:val="004F7E9B"/>
    <w:rsid w:val="00504297"/>
    <w:rsid w:val="0051028D"/>
    <w:rsid w:val="00523F8B"/>
    <w:rsid w:val="005329C6"/>
    <w:rsid w:val="00535EE4"/>
    <w:rsid w:val="00565FAC"/>
    <w:rsid w:val="005730CC"/>
    <w:rsid w:val="0057383D"/>
    <w:rsid w:val="00575747"/>
    <w:rsid w:val="0059381B"/>
    <w:rsid w:val="00593C91"/>
    <w:rsid w:val="005C0069"/>
    <w:rsid w:val="005D432F"/>
    <w:rsid w:val="005D48DB"/>
    <w:rsid w:val="005D52E6"/>
    <w:rsid w:val="005D6AFE"/>
    <w:rsid w:val="005E0A6B"/>
    <w:rsid w:val="005F4AD1"/>
    <w:rsid w:val="005F6C43"/>
    <w:rsid w:val="00600CE9"/>
    <w:rsid w:val="006029F8"/>
    <w:rsid w:val="00613AB8"/>
    <w:rsid w:val="00620353"/>
    <w:rsid w:val="006332EA"/>
    <w:rsid w:val="0063435E"/>
    <w:rsid w:val="0064376F"/>
    <w:rsid w:val="006438CE"/>
    <w:rsid w:val="00645BE1"/>
    <w:rsid w:val="0064632E"/>
    <w:rsid w:val="00655E43"/>
    <w:rsid w:val="006608F1"/>
    <w:rsid w:val="00661C6C"/>
    <w:rsid w:val="00662E19"/>
    <w:rsid w:val="00667746"/>
    <w:rsid w:val="006778AB"/>
    <w:rsid w:val="00680A71"/>
    <w:rsid w:val="00683769"/>
    <w:rsid w:val="006872E1"/>
    <w:rsid w:val="006A6179"/>
    <w:rsid w:val="006B3752"/>
    <w:rsid w:val="006C0D8C"/>
    <w:rsid w:val="006C2854"/>
    <w:rsid w:val="006D118D"/>
    <w:rsid w:val="006D4143"/>
    <w:rsid w:val="006D76D0"/>
    <w:rsid w:val="006E6463"/>
    <w:rsid w:val="006E7B18"/>
    <w:rsid w:val="007132E2"/>
    <w:rsid w:val="00714306"/>
    <w:rsid w:val="007406AE"/>
    <w:rsid w:val="007414D0"/>
    <w:rsid w:val="00742581"/>
    <w:rsid w:val="00747596"/>
    <w:rsid w:val="007512CE"/>
    <w:rsid w:val="00761DDE"/>
    <w:rsid w:val="00771607"/>
    <w:rsid w:val="00776F53"/>
    <w:rsid w:val="0077733E"/>
    <w:rsid w:val="00781C2D"/>
    <w:rsid w:val="00782E61"/>
    <w:rsid w:val="007957AE"/>
    <w:rsid w:val="007A1633"/>
    <w:rsid w:val="007B2DA6"/>
    <w:rsid w:val="007B3DF2"/>
    <w:rsid w:val="007C2C65"/>
    <w:rsid w:val="007C4D49"/>
    <w:rsid w:val="007C732C"/>
    <w:rsid w:val="007D4329"/>
    <w:rsid w:val="007E198F"/>
    <w:rsid w:val="007E68AA"/>
    <w:rsid w:val="00803DE3"/>
    <w:rsid w:val="00807A2A"/>
    <w:rsid w:val="008166B6"/>
    <w:rsid w:val="00826762"/>
    <w:rsid w:val="0083073C"/>
    <w:rsid w:val="008340EA"/>
    <w:rsid w:val="00847958"/>
    <w:rsid w:val="008505B6"/>
    <w:rsid w:val="008538D1"/>
    <w:rsid w:val="00871FF5"/>
    <w:rsid w:val="00874FBD"/>
    <w:rsid w:val="008762A3"/>
    <w:rsid w:val="008808CC"/>
    <w:rsid w:val="008818CD"/>
    <w:rsid w:val="008910AE"/>
    <w:rsid w:val="008B126D"/>
    <w:rsid w:val="008B2415"/>
    <w:rsid w:val="008C09E7"/>
    <w:rsid w:val="008D30CB"/>
    <w:rsid w:val="008E147B"/>
    <w:rsid w:val="008F4A1C"/>
    <w:rsid w:val="008F6507"/>
    <w:rsid w:val="008F7994"/>
    <w:rsid w:val="008F7BBC"/>
    <w:rsid w:val="0091027B"/>
    <w:rsid w:val="0091099D"/>
    <w:rsid w:val="00913470"/>
    <w:rsid w:val="0091611C"/>
    <w:rsid w:val="00917E43"/>
    <w:rsid w:val="0092160B"/>
    <w:rsid w:val="00952DED"/>
    <w:rsid w:val="00957458"/>
    <w:rsid w:val="00966CD0"/>
    <w:rsid w:val="00966F12"/>
    <w:rsid w:val="00976F98"/>
    <w:rsid w:val="00987155"/>
    <w:rsid w:val="009B4AB7"/>
    <w:rsid w:val="009C2145"/>
    <w:rsid w:val="009C6857"/>
    <w:rsid w:val="009C68CF"/>
    <w:rsid w:val="009E0E37"/>
    <w:rsid w:val="00A06FFD"/>
    <w:rsid w:val="00A12F8D"/>
    <w:rsid w:val="00A149AB"/>
    <w:rsid w:val="00A22E51"/>
    <w:rsid w:val="00A36A3F"/>
    <w:rsid w:val="00A42D35"/>
    <w:rsid w:val="00A43776"/>
    <w:rsid w:val="00A45D1A"/>
    <w:rsid w:val="00A54937"/>
    <w:rsid w:val="00A57B7A"/>
    <w:rsid w:val="00A60EA7"/>
    <w:rsid w:val="00A656AF"/>
    <w:rsid w:val="00A67D1E"/>
    <w:rsid w:val="00A72CAD"/>
    <w:rsid w:val="00A97D09"/>
    <w:rsid w:val="00AB5A69"/>
    <w:rsid w:val="00AC0861"/>
    <w:rsid w:val="00AC2BFD"/>
    <w:rsid w:val="00AD152C"/>
    <w:rsid w:val="00AD39E2"/>
    <w:rsid w:val="00AE2796"/>
    <w:rsid w:val="00AE3D21"/>
    <w:rsid w:val="00AE4E0B"/>
    <w:rsid w:val="00AE5718"/>
    <w:rsid w:val="00AE6620"/>
    <w:rsid w:val="00B019D1"/>
    <w:rsid w:val="00B05551"/>
    <w:rsid w:val="00B056E2"/>
    <w:rsid w:val="00B1691F"/>
    <w:rsid w:val="00B21D49"/>
    <w:rsid w:val="00B22971"/>
    <w:rsid w:val="00B33443"/>
    <w:rsid w:val="00B526FA"/>
    <w:rsid w:val="00B63864"/>
    <w:rsid w:val="00B63BA5"/>
    <w:rsid w:val="00B65F75"/>
    <w:rsid w:val="00B71A34"/>
    <w:rsid w:val="00B72BFF"/>
    <w:rsid w:val="00B83777"/>
    <w:rsid w:val="00B91EE5"/>
    <w:rsid w:val="00BA1725"/>
    <w:rsid w:val="00BB013F"/>
    <w:rsid w:val="00BB0486"/>
    <w:rsid w:val="00BB12C2"/>
    <w:rsid w:val="00BB775C"/>
    <w:rsid w:val="00BC11DF"/>
    <w:rsid w:val="00BC497B"/>
    <w:rsid w:val="00BC4ED1"/>
    <w:rsid w:val="00BC512A"/>
    <w:rsid w:val="00BD5041"/>
    <w:rsid w:val="00BD7E18"/>
    <w:rsid w:val="00BE4CD1"/>
    <w:rsid w:val="00BE4E3E"/>
    <w:rsid w:val="00BF2D6E"/>
    <w:rsid w:val="00BF4221"/>
    <w:rsid w:val="00C06297"/>
    <w:rsid w:val="00C07D58"/>
    <w:rsid w:val="00C21C68"/>
    <w:rsid w:val="00C237C6"/>
    <w:rsid w:val="00C3272E"/>
    <w:rsid w:val="00C370DE"/>
    <w:rsid w:val="00C40555"/>
    <w:rsid w:val="00C41F1E"/>
    <w:rsid w:val="00C433FC"/>
    <w:rsid w:val="00C45AC1"/>
    <w:rsid w:val="00C50EAD"/>
    <w:rsid w:val="00C513FE"/>
    <w:rsid w:val="00C52E98"/>
    <w:rsid w:val="00C553F6"/>
    <w:rsid w:val="00C73C11"/>
    <w:rsid w:val="00C748DF"/>
    <w:rsid w:val="00C76F22"/>
    <w:rsid w:val="00C86333"/>
    <w:rsid w:val="00C90EE1"/>
    <w:rsid w:val="00C910BE"/>
    <w:rsid w:val="00CA7391"/>
    <w:rsid w:val="00CB2814"/>
    <w:rsid w:val="00CC5026"/>
    <w:rsid w:val="00CD67C2"/>
    <w:rsid w:val="00CD6CD5"/>
    <w:rsid w:val="00CE6619"/>
    <w:rsid w:val="00CF1136"/>
    <w:rsid w:val="00CF195B"/>
    <w:rsid w:val="00CF343B"/>
    <w:rsid w:val="00D07E5F"/>
    <w:rsid w:val="00D12C1C"/>
    <w:rsid w:val="00D22B81"/>
    <w:rsid w:val="00D31518"/>
    <w:rsid w:val="00D339D9"/>
    <w:rsid w:val="00D34EB6"/>
    <w:rsid w:val="00D35BB1"/>
    <w:rsid w:val="00D37DD3"/>
    <w:rsid w:val="00D44B7B"/>
    <w:rsid w:val="00D51947"/>
    <w:rsid w:val="00D57049"/>
    <w:rsid w:val="00D64EA3"/>
    <w:rsid w:val="00D763D9"/>
    <w:rsid w:val="00D81C41"/>
    <w:rsid w:val="00D972BA"/>
    <w:rsid w:val="00DA7221"/>
    <w:rsid w:val="00DC06AB"/>
    <w:rsid w:val="00DC19CE"/>
    <w:rsid w:val="00DC69D0"/>
    <w:rsid w:val="00DE1758"/>
    <w:rsid w:val="00DE61B0"/>
    <w:rsid w:val="00DF1979"/>
    <w:rsid w:val="00E11D24"/>
    <w:rsid w:val="00E17D72"/>
    <w:rsid w:val="00E22E01"/>
    <w:rsid w:val="00E24CDF"/>
    <w:rsid w:val="00E263B1"/>
    <w:rsid w:val="00E3576F"/>
    <w:rsid w:val="00E35A79"/>
    <w:rsid w:val="00E36569"/>
    <w:rsid w:val="00E61B9A"/>
    <w:rsid w:val="00E72DC7"/>
    <w:rsid w:val="00E80AE4"/>
    <w:rsid w:val="00E856B2"/>
    <w:rsid w:val="00E93945"/>
    <w:rsid w:val="00E9567F"/>
    <w:rsid w:val="00EA5FB9"/>
    <w:rsid w:val="00EA6A43"/>
    <w:rsid w:val="00EC7D30"/>
    <w:rsid w:val="00ED0696"/>
    <w:rsid w:val="00ED531E"/>
    <w:rsid w:val="00EE13F9"/>
    <w:rsid w:val="00EE1BD5"/>
    <w:rsid w:val="00EE31FD"/>
    <w:rsid w:val="00EE35BC"/>
    <w:rsid w:val="00EE4B38"/>
    <w:rsid w:val="00EE7DE4"/>
    <w:rsid w:val="00EF1EA8"/>
    <w:rsid w:val="00EF3122"/>
    <w:rsid w:val="00EF54C6"/>
    <w:rsid w:val="00F054EB"/>
    <w:rsid w:val="00F11C41"/>
    <w:rsid w:val="00F12E42"/>
    <w:rsid w:val="00F13EDC"/>
    <w:rsid w:val="00F1633A"/>
    <w:rsid w:val="00F223D4"/>
    <w:rsid w:val="00F30C91"/>
    <w:rsid w:val="00F401B6"/>
    <w:rsid w:val="00F45957"/>
    <w:rsid w:val="00F535FD"/>
    <w:rsid w:val="00F540F6"/>
    <w:rsid w:val="00F60E78"/>
    <w:rsid w:val="00F61755"/>
    <w:rsid w:val="00F6445F"/>
    <w:rsid w:val="00F64FD4"/>
    <w:rsid w:val="00F66729"/>
    <w:rsid w:val="00F713D1"/>
    <w:rsid w:val="00F75AEC"/>
    <w:rsid w:val="00F76B41"/>
    <w:rsid w:val="00F77206"/>
    <w:rsid w:val="00F8033F"/>
    <w:rsid w:val="00F85F16"/>
    <w:rsid w:val="00F90E70"/>
    <w:rsid w:val="00F9641A"/>
    <w:rsid w:val="00FA10D7"/>
    <w:rsid w:val="00FB4ED9"/>
    <w:rsid w:val="00FB6AD5"/>
    <w:rsid w:val="00FC2107"/>
    <w:rsid w:val="00FC696F"/>
    <w:rsid w:val="00FD59F9"/>
    <w:rsid w:val="00FE2564"/>
    <w:rsid w:val="00FE4BB4"/>
    <w:rsid w:val="00FE5356"/>
    <w:rsid w:val="00FF25FB"/>
    <w:rsid w:val="00FF57DF"/>
    <w:rsid w:val="00FF58DB"/>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DD52"/>
  <w15:docId w15:val="{AC5533E6-365E-42A0-B9D5-CCBB2F89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35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CD1"/>
  </w:style>
  <w:style w:type="paragraph" w:styleId="Footer">
    <w:name w:val="footer"/>
    <w:basedOn w:val="Normal"/>
    <w:link w:val="FooterChar"/>
    <w:uiPriority w:val="99"/>
    <w:unhideWhenUsed/>
    <w:rsid w:val="00BE4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CD1"/>
  </w:style>
  <w:style w:type="paragraph" w:styleId="ListParagraph">
    <w:name w:val="List Paragraph"/>
    <w:basedOn w:val="Normal"/>
    <w:uiPriority w:val="34"/>
    <w:qFormat/>
    <w:rsid w:val="00BF2D6E"/>
    <w:pPr>
      <w:ind w:left="720"/>
      <w:contextualSpacing/>
    </w:pPr>
  </w:style>
  <w:style w:type="character" w:styleId="Hyperlink">
    <w:name w:val="Hyperlink"/>
    <w:basedOn w:val="DefaultParagraphFont"/>
    <w:uiPriority w:val="99"/>
    <w:unhideWhenUsed/>
    <w:rsid w:val="0091027B"/>
    <w:rPr>
      <w:color w:val="0000FF" w:themeColor="hyperlink"/>
      <w:u w:val="single"/>
    </w:rPr>
  </w:style>
  <w:style w:type="character" w:styleId="CommentReference">
    <w:name w:val="annotation reference"/>
    <w:basedOn w:val="DefaultParagraphFont"/>
    <w:uiPriority w:val="99"/>
    <w:semiHidden/>
    <w:unhideWhenUsed/>
    <w:rsid w:val="007512CE"/>
    <w:rPr>
      <w:sz w:val="16"/>
      <w:szCs w:val="16"/>
    </w:rPr>
  </w:style>
  <w:style w:type="paragraph" w:styleId="CommentText">
    <w:name w:val="annotation text"/>
    <w:basedOn w:val="Normal"/>
    <w:link w:val="CommentTextChar"/>
    <w:uiPriority w:val="99"/>
    <w:semiHidden/>
    <w:unhideWhenUsed/>
    <w:rsid w:val="007512CE"/>
    <w:pPr>
      <w:spacing w:line="240" w:lineRule="auto"/>
    </w:pPr>
    <w:rPr>
      <w:sz w:val="20"/>
      <w:szCs w:val="20"/>
    </w:rPr>
  </w:style>
  <w:style w:type="character" w:customStyle="1" w:styleId="CommentTextChar">
    <w:name w:val="Comment Text Char"/>
    <w:basedOn w:val="DefaultParagraphFont"/>
    <w:link w:val="CommentText"/>
    <w:uiPriority w:val="99"/>
    <w:semiHidden/>
    <w:rsid w:val="007512CE"/>
    <w:rPr>
      <w:sz w:val="20"/>
      <w:szCs w:val="20"/>
    </w:rPr>
  </w:style>
  <w:style w:type="paragraph" w:styleId="CommentSubject">
    <w:name w:val="annotation subject"/>
    <w:basedOn w:val="CommentText"/>
    <w:next w:val="CommentText"/>
    <w:link w:val="CommentSubjectChar"/>
    <w:uiPriority w:val="99"/>
    <w:semiHidden/>
    <w:unhideWhenUsed/>
    <w:rsid w:val="007512CE"/>
    <w:rPr>
      <w:b/>
      <w:bCs/>
    </w:rPr>
  </w:style>
  <w:style w:type="character" w:customStyle="1" w:styleId="CommentSubjectChar">
    <w:name w:val="Comment Subject Char"/>
    <w:basedOn w:val="CommentTextChar"/>
    <w:link w:val="CommentSubject"/>
    <w:uiPriority w:val="99"/>
    <w:semiHidden/>
    <w:rsid w:val="007512CE"/>
    <w:rPr>
      <w:b/>
      <w:bCs/>
      <w:sz w:val="20"/>
      <w:szCs w:val="20"/>
    </w:rPr>
  </w:style>
  <w:style w:type="paragraph" w:styleId="BalloonText">
    <w:name w:val="Balloon Text"/>
    <w:basedOn w:val="Normal"/>
    <w:link w:val="BalloonTextChar"/>
    <w:uiPriority w:val="99"/>
    <w:semiHidden/>
    <w:unhideWhenUsed/>
    <w:rsid w:val="00751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CE"/>
    <w:rPr>
      <w:rFonts w:ascii="Segoe UI" w:hAnsi="Segoe UI" w:cs="Segoe UI"/>
      <w:sz w:val="18"/>
      <w:szCs w:val="18"/>
    </w:rPr>
  </w:style>
  <w:style w:type="character" w:customStyle="1" w:styleId="Heading1Char">
    <w:name w:val="Heading 1 Char"/>
    <w:basedOn w:val="DefaultParagraphFont"/>
    <w:link w:val="Heading1"/>
    <w:uiPriority w:val="9"/>
    <w:rsid w:val="002E350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856B2"/>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customStyle="1" w:styleId="Default">
    <w:name w:val="Default"/>
    <w:rsid w:val="004F43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4F4310"/>
  </w:style>
  <w:style w:type="character" w:customStyle="1" w:styleId="bibitem-not-in-afw">
    <w:name w:val="bibitem-not-in-afw"/>
    <w:basedOn w:val="DefaultParagraphFont"/>
    <w:rsid w:val="004F4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8409">
      <w:bodyDiv w:val="1"/>
      <w:marLeft w:val="0"/>
      <w:marRight w:val="0"/>
      <w:marTop w:val="0"/>
      <w:marBottom w:val="0"/>
      <w:divBdr>
        <w:top w:val="none" w:sz="0" w:space="0" w:color="auto"/>
        <w:left w:val="none" w:sz="0" w:space="0" w:color="auto"/>
        <w:bottom w:val="none" w:sz="0" w:space="0" w:color="auto"/>
        <w:right w:val="none" w:sz="0" w:space="0" w:color="auto"/>
      </w:divBdr>
    </w:div>
    <w:div w:id="359354357">
      <w:bodyDiv w:val="1"/>
      <w:marLeft w:val="0"/>
      <w:marRight w:val="0"/>
      <w:marTop w:val="0"/>
      <w:marBottom w:val="0"/>
      <w:divBdr>
        <w:top w:val="none" w:sz="0" w:space="0" w:color="auto"/>
        <w:left w:val="none" w:sz="0" w:space="0" w:color="auto"/>
        <w:bottom w:val="none" w:sz="0" w:space="0" w:color="auto"/>
        <w:right w:val="none" w:sz="0" w:space="0" w:color="auto"/>
      </w:divBdr>
    </w:div>
    <w:div w:id="515507657">
      <w:bodyDiv w:val="1"/>
      <w:marLeft w:val="0"/>
      <w:marRight w:val="0"/>
      <w:marTop w:val="0"/>
      <w:marBottom w:val="0"/>
      <w:divBdr>
        <w:top w:val="none" w:sz="0" w:space="0" w:color="auto"/>
        <w:left w:val="none" w:sz="0" w:space="0" w:color="auto"/>
        <w:bottom w:val="none" w:sz="0" w:space="0" w:color="auto"/>
        <w:right w:val="none" w:sz="0" w:space="0" w:color="auto"/>
      </w:divBdr>
    </w:div>
    <w:div w:id="557597269">
      <w:bodyDiv w:val="1"/>
      <w:marLeft w:val="0"/>
      <w:marRight w:val="0"/>
      <w:marTop w:val="0"/>
      <w:marBottom w:val="0"/>
      <w:divBdr>
        <w:top w:val="none" w:sz="0" w:space="0" w:color="auto"/>
        <w:left w:val="none" w:sz="0" w:space="0" w:color="auto"/>
        <w:bottom w:val="none" w:sz="0" w:space="0" w:color="auto"/>
        <w:right w:val="none" w:sz="0" w:space="0" w:color="auto"/>
      </w:divBdr>
    </w:div>
    <w:div w:id="708265685">
      <w:bodyDiv w:val="1"/>
      <w:marLeft w:val="0"/>
      <w:marRight w:val="0"/>
      <w:marTop w:val="0"/>
      <w:marBottom w:val="0"/>
      <w:divBdr>
        <w:top w:val="none" w:sz="0" w:space="0" w:color="auto"/>
        <w:left w:val="none" w:sz="0" w:space="0" w:color="auto"/>
        <w:bottom w:val="none" w:sz="0" w:space="0" w:color="auto"/>
        <w:right w:val="none" w:sz="0" w:space="0" w:color="auto"/>
      </w:divBdr>
      <w:divsChild>
        <w:div w:id="1559167587">
          <w:marLeft w:val="0"/>
          <w:marRight w:val="0"/>
          <w:marTop w:val="0"/>
          <w:marBottom w:val="0"/>
          <w:divBdr>
            <w:top w:val="none" w:sz="0" w:space="0" w:color="auto"/>
            <w:left w:val="none" w:sz="0" w:space="0" w:color="auto"/>
            <w:bottom w:val="none" w:sz="0" w:space="0" w:color="auto"/>
            <w:right w:val="none" w:sz="0" w:space="0" w:color="auto"/>
          </w:divBdr>
        </w:div>
      </w:divsChild>
    </w:div>
    <w:div w:id="753749605">
      <w:bodyDiv w:val="1"/>
      <w:marLeft w:val="0"/>
      <w:marRight w:val="0"/>
      <w:marTop w:val="0"/>
      <w:marBottom w:val="0"/>
      <w:divBdr>
        <w:top w:val="none" w:sz="0" w:space="0" w:color="auto"/>
        <w:left w:val="none" w:sz="0" w:space="0" w:color="auto"/>
        <w:bottom w:val="none" w:sz="0" w:space="0" w:color="auto"/>
        <w:right w:val="none" w:sz="0" w:space="0" w:color="auto"/>
      </w:divBdr>
    </w:div>
    <w:div w:id="1121263437">
      <w:bodyDiv w:val="1"/>
      <w:marLeft w:val="0"/>
      <w:marRight w:val="0"/>
      <w:marTop w:val="0"/>
      <w:marBottom w:val="0"/>
      <w:divBdr>
        <w:top w:val="none" w:sz="0" w:space="0" w:color="auto"/>
        <w:left w:val="none" w:sz="0" w:space="0" w:color="auto"/>
        <w:bottom w:val="none" w:sz="0" w:space="0" w:color="auto"/>
        <w:right w:val="none" w:sz="0" w:space="0" w:color="auto"/>
      </w:divBdr>
    </w:div>
    <w:div w:id="1230382370">
      <w:bodyDiv w:val="1"/>
      <w:marLeft w:val="0"/>
      <w:marRight w:val="0"/>
      <w:marTop w:val="0"/>
      <w:marBottom w:val="0"/>
      <w:divBdr>
        <w:top w:val="none" w:sz="0" w:space="0" w:color="auto"/>
        <w:left w:val="none" w:sz="0" w:space="0" w:color="auto"/>
        <w:bottom w:val="none" w:sz="0" w:space="0" w:color="auto"/>
        <w:right w:val="none" w:sz="0" w:space="0" w:color="auto"/>
      </w:divBdr>
    </w:div>
    <w:div w:id="1259825189">
      <w:bodyDiv w:val="1"/>
      <w:marLeft w:val="0"/>
      <w:marRight w:val="0"/>
      <w:marTop w:val="0"/>
      <w:marBottom w:val="0"/>
      <w:divBdr>
        <w:top w:val="none" w:sz="0" w:space="0" w:color="auto"/>
        <w:left w:val="none" w:sz="0" w:space="0" w:color="auto"/>
        <w:bottom w:val="none" w:sz="0" w:space="0" w:color="auto"/>
        <w:right w:val="none" w:sz="0" w:space="0" w:color="auto"/>
      </w:divBdr>
    </w:div>
    <w:div w:id="1272711170">
      <w:bodyDiv w:val="1"/>
      <w:marLeft w:val="0"/>
      <w:marRight w:val="0"/>
      <w:marTop w:val="0"/>
      <w:marBottom w:val="0"/>
      <w:divBdr>
        <w:top w:val="none" w:sz="0" w:space="0" w:color="auto"/>
        <w:left w:val="none" w:sz="0" w:space="0" w:color="auto"/>
        <w:bottom w:val="none" w:sz="0" w:space="0" w:color="auto"/>
        <w:right w:val="none" w:sz="0" w:space="0" w:color="auto"/>
      </w:divBdr>
    </w:div>
    <w:div w:id="1336878238">
      <w:bodyDiv w:val="1"/>
      <w:marLeft w:val="0"/>
      <w:marRight w:val="0"/>
      <w:marTop w:val="0"/>
      <w:marBottom w:val="0"/>
      <w:divBdr>
        <w:top w:val="none" w:sz="0" w:space="0" w:color="auto"/>
        <w:left w:val="none" w:sz="0" w:space="0" w:color="auto"/>
        <w:bottom w:val="none" w:sz="0" w:space="0" w:color="auto"/>
        <w:right w:val="none" w:sz="0" w:space="0" w:color="auto"/>
      </w:divBdr>
    </w:div>
    <w:div w:id="1790202883">
      <w:bodyDiv w:val="1"/>
      <w:marLeft w:val="0"/>
      <w:marRight w:val="0"/>
      <w:marTop w:val="0"/>
      <w:marBottom w:val="0"/>
      <w:divBdr>
        <w:top w:val="none" w:sz="0" w:space="0" w:color="auto"/>
        <w:left w:val="none" w:sz="0" w:space="0" w:color="auto"/>
        <w:bottom w:val="none" w:sz="0" w:space="0" w:color="auto"/>
        <w:right w:val="none" w:sz="0" w:space="0" w:color="auto"/>
      </w:divBdr>
    </w:div>
    <w:div w:id="1888250196">
      <w:bodyDiv w:val="1"/>
      <w:marLeft w:val="0"/>
      <w:marRight w:val="0"/>
      <w:marTop w:val="0"/>
      <w:marBottom w:val="0"/>
      <w:divBdr>
        <w:top w:val="none" w:sz="0" w:space="0" w:color="auto"/>
        <w:left w:val="none" w:sz="0" w:space="0" w:color="auto"/>
        <w:bottom w:val="none" w:sz="0" w:space="0" w:color="auto"/>
        <w:right w:val="none" w:sz="0" w:space="0" w:color="auto"/>
      </w:divBdr>
    </w:div>
    <w:div w:id="20222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1788</TotalTime>
  <Pages>7</Pages>
  <Words>20390</Words>
  <Characters>116223</Characters>
  <Application>Microsoft Office Word</Application>
  <DocSecurity>0</DocSecurity>
  <Lines>968</Lines>
  <Paragraphs>272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Amsterdam</Company>
  <LinksUpToDate>false</LinksUpToDate>
  <CharactersWithSpaces>136341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Boer, L.J.M.</dc:creator>
  <cp:lastModifiedBy>Jude Chillman</cp:lastModifiedBy>
  <cp:revision>71</cp:revision>
  <cp:lastPrinted>2016-08-01T07:16:00Z</cp:lastPrinted>
  <dcterms:created xsi:type="dcterms:W3CDTF">2015-12-07T14:23:00Z</dcterms:created>
  <dcterms:modified xsi:type="dcterms:W3CDTF">2016-08-03T00:52:00Z</dcterms:modified>
</cp:coreProperties>
</file>